
<file path=[Content_Types].xml><?xml version="1.0" encoding="utf-8"?>
<Types xmlns="http://schemas.openxmlformats.org/package/2006/content-types">
  <Default Extension="png" ContentType="image/png"/>
  <Default Extension="bmp" ContentType="image/bmp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4F49C5">
      <w:pPr>
        <w:snapToGrid w:val="0"/>
        <w:rPr>
          <w:rFonts w:ascii="Calibri" w:hAnsi="Calibri"/>
          <w:szCs w:val="22"/>
          <w:lang w:val="en-US"/>
        </w:rPr>
      </w:pPr>
      <w:bookmarkStart w:id="0" w:name="_Hlk172625514"/>
    </w:p>
    <w:tbl>
      <w:tblPr>
        <w:tblStyle w:val="19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12"/>
      </w:tblGrid>
      <w:tr w14:paraId="14AE1D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5" w:hRule="atLeast"/>
          <w:jc w:val="center"/>
        </w:trPr>
        <w:tc>
          <w:tcPr>
            <w:tcW w:w="8312" w:type="dxa"/>
            <w:vAlign w:val="center"/>
          </w:tcPr>
          <w:p w14:paraId="5ACE0419">
            <w:pPr>
              <w:snapToGrid w:val="0"/>
              <w:spacing w:line="240" w:lineRule="auto"/>
              <w:jc w:val="center"/>
              <w:rPr>
                <w:rFonts w:hint="eastAsia" w:ascii="微软雅黑" w:hAnsi="微软雅黑" w:eastAsia="微软雅黑"/>
                <w:b/>
                <w:spacing w:val="45"/>
                <w:sz w:val="30"/>
                <w:szCs w:val="30"/>
              </w:rPr>
            </w:pPr>
            <w:bookmarkStart w:id="1" w:name="_Hlk172625491"/>
          </w:p>
          <w:p w14:paraId="2C8024E6">
            <w:pPr>
              <w:snapToGrid w:val="0"/>
              <w:spacing w:line="240" w:lineRule="auto"/>
              <w:jc w:val="center"/>
              <w:rPr>
                <w:rFonts w:hint="eastAsia" w:ascii="微软雅黑" w:hAnsi="微软雅黑" w:eastAsia="微软雅黑"/>
                <w:b/>
                <w:spacing w:val="45"/>
                <w:sz w:val="30"/>
                <w:szCs w:val="30"/>
              </w:rPr>
            </w:pPr>
          </w:p>
          <w:p w14:paraId="4B146206">
            <w:pPr>
              <w:snapToGrid w:val="0"/>
              <w:spacing w:line="240" w:lineRule="auto"/>
              <w:jc w:val="distribute"/>
              <w:rPr>
                <w:rFonts w:hint="eastAsia" w:ascii="微软雅黑" w:hAnsi="微软雅黑" w:eastAsia="微软雅黑"/>
                <w:b/>
                <w:sz w:val="72"/>
                <w:szCs w:val="52"/>
              </w:rPr>
            </w:pPr>
            <w:r>
              <w:rPr>
                <w:rFonts w:hint="eastAsia" w:ascii="微软雅黑" w:hAnsi="微软雅黑" w:eastAsia="微软雅黑"/>
                <w:b/>
                <w:spacing w:val="45"/>
                <w:kern w:val="0"/>
                <w:sz w:val="72"/>
                <w:szCs w:val="52"/>
                <w:fitText w:val="7200" w:id="-943960064"/>
              </w:rPr>
              <w:t>建筑能效测评报告</w:t>
            </w:r>
            <w:r>
              <w:rPr>
                <w:rFonts w:hint="eastAsia" w:ascii="微软雅黑" w:hAnsi="微软雅黑" w:eastAsia="微软雅黑"/>
                <w:b/>
                <w:spacing w:val="0"/>
                <w:kern w:val="0"/>
                <w:sz w:val="72"/>
                <w:szCs w:val="52"/>
                <w:fitText w:val="7200" w:id="-943960064"/>
              </w:rPr>
              <w:t>书</w:t>
            </w:r>
          </w:p>
          <w:p w14:paraId="68014B2E">
            <w:pPr>
              <w:snapToGrid w:val="0"/>
              <w:spacing w:line="240" w:lineRule="auto"/>
              <w:jc w:val="center"/>
              <w:rPr>
                <w:rFonts w:hint="eastAsia" w:ascii="微软雅黑" w:hAnsi="微软雅黑" w:eastAsia="微软雅黑"/>
                <w:b/>
                <w:sz w:val="72"/>
                <w:szCs w:val="52"/>
              </w:rPr>
            </w:pPr>
            <w:bookmarkStart w:id="2" w:name="地区"/>
            <w:r>
              <w:rPr>
                <w:rFonts w:hint="eastAsia" w:ascii="微软雅黑" w:hAnsi="微软雅黑" w:eastAsia="微软雅黑"/>
                <w:b/>
                <w:sz w:val="48"/>
                <w:szCs w:val="48"/>
              </w:rPr>
              <w:t>公共建筑</w:t>
            </w:r>
            <w:bookmarkEnd w:id="2"/>
          </w:p>
        </w:tc>
      </w:tr>
      <w:tr w14:paraId="4DA0DD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12" w:type="dxa"/>
          </w:tcPr>
          <w:p w14:paraId="769F0572">
            <w:pPr>
              <w:snapToGrid w:val="0"/>
              <w:spacing w:before="312" w:beforeLines="100" w:line="240" w:lineRule="auto"/>
              <w:jc w:val="center"/>
              <w:rPr>
                <w:rFonts w:hint="eastAsia" w:ascii="微软雅黑" w:hAnsi="微软雅黑" w:eastAsia="微软雅黑"/>
                <w:b/>
                <w:sz w:val="36"/>
                <w:szCs w:val="36"/>
              </w:rPr>
            </w:pPr>
            <w:bookmarkStart w:id="3" w:name="项目名称"/>
            <w:r>
              <w:rPr>
                <w:rFonts w:hint="eastAsia" w:ascii="微软雅黑" w:hAnsi="微软雅黑" w:eastAsia="微软雅黑"/>
                <w:b/>
                <w:sz w:val="36"/>
                <w:szCs w:val="36"/>
              </w:rPr>
              <w:t>彭德怀纪念馆</w:t>
            </w:r>
            <w:bookmarkEnd w:id="3"/>
          </w:p>
        </w:tc>
      </w:tr>
      <w:tr w14:paraId="583217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12" w:type="dxa"/>
          </w:tcPr>
          <w:p w14:paraId="150DE6AF">
            <w:pPr>
              <w:snapToGrid w:val="0"/>
              <w:spacing w:line="240" w:lineRule="auto"/>
              <w:jc w:val="center"/>
              <w:rPr>
                <w:rFonts w:hint="eastAsia" w:ascii="微软雅黑" w:hAnsi="微软雅黑" w:eastAsia="微软雅黑"/>
                <w:b/>
                <w:sz w:val="32"/>
                <w:szCs w:val="52"/>
              </w:rPr>
            </w:pPr>
            <w:r>
              <w:rPr>
                <w:rFonts w:hint="eastAsia" w:ascii="微软雅黑" w:hAnsi="微软雅黑" w:eastAsia="微软雅黑"/>
                <w:b/>
                <w:sz w:val="32"/>
                <w:szCs w:val="52"/>
              </w:rPr>
              <w:t>设计编号：</w:t>
            </w:r>
            <w:bookmarkStart w:id="4" w:name="设计编号"/>
            <w:bookmarkEnd w:id="4"/>
            <w:r>
              <w:rPr>
                <w:rFonts w:hint="eastAsia" w:ascii="微软雅黑" w:hAnsi="微软雅黑" w:eastAsia="微软雅黑" w:cs="微软雅黑"/>
                <w:b/>
                <w:color w:val="auto"/>
                <w:sz w:val="32"/>
                <w:szCs w:val="52"/>
                <w:lang w:val="en-US" w:eastAsia="zh-CN"/>
              </w:rPr>
              <w:t>GZA80028</w:t>
            </w:r>
          </w:p>
          <w:p w14:paraId="379A60D9">
            <w:pPr>
              <w:snapToGrid w:val="0"/>
              <w:spacing w:line="240" w:lineRule="auto"/>
              <w:jc w:val="center"/>
              <w:rPr>
                <w:rFonts w:hint="eastAsia" w:ascii="微软雅黑" w:hAnsi="微软雅黑" w:eastAsia="微软雅黑"/>
                <w:b/>
                <w:sz w:val="32"/>
                <w:szCs w:val="52"/>
              </w:rPr>
            </w:pPr>
          </w:p>
          <w:p w14:paraId="1A0BF7E7">
            <w:pPr>
              <w:snapToGrid w:val="0"/>
              <w:spacing w:line="240" w:lineRule="auto"/>
              <w:rPr>
                <w:rFonts w:hint="eastAsia" w:ascii="微软雅黑" w:hAnsi="微软雅黑" w:eastAsia="微软雅黑"/>
                <w:b/>
                <w:sz w:val="32"/>
                <w:szCs w:val="52"/>
              </w:rPr>
            </w:pPr>
          </w:p>
        </w:tc>
      </w:tr>
    </w:tbl>
    <w:p w14:paraId="14CCFC73">
      <w:pPr>
        <w:snapToGrid w:val="0"/>
        <w:jc w:val="center"/>
        <w:rPr>
          <w:rFonts w:hint="eastAsia" w:ascii="微软雅黑" w:hAnsi="微软雅黑" w:eastAsia="微软雅黑"/>
          <w:szCs w:val="18"/>
        </w:rPr>
      </w:pPr>
      <w:bookmarkStart w:id="5" w:name="二维码"/>
      <w:bookmarkEnd w:id="5"/>
      <w:r>
        <w:drawing>
          <wp:inline distT="0" distB="0" distL="0" distR="0">
            <wp:extent cx="1009650" cy="1009650"/>
            <wp:effectExtent l="0" t="0" r="0" b="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09756" cy="1009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FD8C57">
      <w:pPr>
        <w:snapToGrid w:val="0"/>
        <w:jc w:val="center"/>
        <w:rPr>
          <w:rFonts w:hint="eastAsia" w:ascii="微软雅黑" w:hAnsi="微软雅黑" w:eastAsia="微软雅黑"/>
          <w:szCs w:val="18"/>
        </w:rPr>
      </w:pPr>
    </w:p>
    <w:p w14:paraId="17FDA0CD">
      <w:pPr>
        <w:snapToGrid w:val="0"/>
        <w:rPr>
          <w:rFonts w:hint="eastAsia" w:ascii="微软雅黑" w:hAnsi="微软雅黑" w:eastAsia="微软雅黑"/>
          <w:szCs w:val="18"/>
        </w:rPr>
      </w:pPr>
    </w:p>
    <w:tbl>
      <w:tblPr>
        <w:tblStyle w:val="19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3"/>
        <w:gridCol w:w="456"/>
        <w:gridCol w:w="5311"/>
      </w:tblGrid>
      <w:tr w14:paraId="0ECC62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780E9EFA">
            <w:pPr>
              <w:snapToGrid w:val="0"/>
              <w:spacing w:line="600" w:lineRule="exact"/>
              <w:jc w:val="distribute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工程地点</w:t>
            </w:r>
          </w:p>
        </w:tc>
        <w:tc>
          <w:tcPr>
            <w:tcW w:w="456" w:type="dxa"/>
          </w:tcPr>
          <w:p w14:paraId="63F5DA19">
            <w:pPr>
              <w:snapToGrid w:val="0"/>
              <w:spacing w:line="600" w:lineRule="exact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nil"/>
              <w:left w:val="nil"/>
              <w:bottom w:val="single" w:color="7F7F7F" w:sz="4" w:space="0"/>
              <w:right w:val="nil"/>
            </w:tcBorders>
          </w:tcPr>
          <w:p w14:paraId="69BCE5E5">
            <w:pPr>
              <w:snapToGrid w:val="0"/>
              <w:spacing w:line="600" w:lineRule="exact"/>
              <w:jc w:val="center"/>
              <w:rPr>
                <w:rFonts w:hint="eastAsia" w:ascii="微软雅黑" w:hAnsi="微软雅黑" w:eastAsia="微软雅黑"/>
                <w:sz w:val="24"/>
                <w:szCs w:val="24"/>
              </w:rPr>
            </w:pPr>
            <w:bookmarkStart w:id="6" w:name="地理位置"/>
            <w:r>
              <w:rPr>
                <w:rFonts w:hint="eastAsia" w:ascii="微软雅黑" w:hAnsi="微软雅黑" w:eastAsia="微软雅黑"/>
                <w:sz w:val="24"/>
                <w:szCs w:val="24"/>
              </w:rPr>
              <w:t>湖南-湘潭</w:t>
            </w:r>
            <w:bookmarkEnd w:id="6"/>
          </w:p>
        </w:tc>
      </w:tr>
      <w:tr w14:paraId="0E5F37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51F904CF">
            <w:pPr>
              <w:snapToGrid w:val="0"/>
              <w:spacing w:line="600" w:lineRule="exact"/>
              <w:jc w:val="distribute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建设单位</w:t>
            </w:r>
          </w:p>
        </w:tc>
        <w:tc>
          <w:tcPr>
            <w:tcW w:w="456" w:type="dxa"/>
          </w:tcPr>
          <w:p w14:paraId="593A5B34">
            <w:pPr>
              <w:snapToGrid w:val="0"/>
              <w:spacing w:line="600" w:lineRule="exact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nil"/>
              <w:left w:val="nil"/>
              <w:bottom w:val="single" w:color="7F7F7F" w:sz="4" w:space="0"/>
              <w:right w:val="nil"/>
            </w:tcBorders>
          </w:tcPr>
          <w:p w14:paraId="2EC9CA36">
            <w:pPr>
              <w:snapToGrid w:val="0"/>
              <w:spacing w:line="600" w:lineRule="exact"/>
              <w:jc w:val="center"/>
              <w:rPr>
                <w:rFonts w:hint="eastAsia" w:ascii="微软雅黑" w:hAnsi="微软雅黑" w:eastAsia="微软雅黑"/>
                <w:sz w:val="24"/>
                <w:szCs w:val="24"/>
              </w:rPr>
            </w:pPr>
            <w:bookmarkStart w:id="7" w:name="建设单位"/>
            <w:bookmarkEnd w:id="7"/>
          </w:p>
        </w:tc>
      </w:tr>
      <w:tr w14:paraId="4A0515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75ECD0E5">
            <w:pPr>
              <w:snapToGrid w:val="0"/>
              <w:spacing w:line="600" w:lineRule="exact"/>
              <w:jc w:val="distribute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设计单位</w:t>
            </w:r>
          </w:p>
        </w:tc>
        <w:tc>
          <w:tcPr>
            <w:tcW w:w="456" w:type="dxa"/>
          </w:tcPr>
          <w:p w14:paraId="1916D316">
            <w:pPr>
              <w:snapToGrid w:val="0"/>
              <w:spacing w:line="600" w:lineRule="exact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color="7F7F7F" w:sz="4" w:space="0"/>
              <w:left w:val="nil"/>
              <w:bottom w:val="single" w:color="7F7F7F" w:sz="4" w:space="0"/>
              <w:right w:val="nil"/>
            </w:tcBorders>
            <w:shd w:val="clear" w:color="auto" w:fill="auto"/>
            <w:vAlign w:val="top"/>
          </w:tcPr>
          <w:p w14:paraId="1BACAA11">
            <w:pPr>
              <w:spacing w:line="600" w:lineRule="exact"/>
              <w:jc w:val="center"/>
              <w:rPr>
                <w:rFonts w:hint="eastAsia" w:ascii="微软雅黑" w:hAnsi="微软雅黑" w:eastAsia="微软雅黑" w:cs="微软雅黑"/>
                <w:kern w:val="0"/>
                <w:sz w:val="24"/>
                <w:szCs w:val="21"/>
                <w:lang w:val="en-US" w:eastAsia="zh-CN" w:bidi="ar-SA"/>
              </w:rPr>
            </w:pPr>
            <w:bookmarkStart w:id="8" w:name="设计单位"/>
            <w:bookmarkEnd w:id="8"/>
            <w:r>
              <w:rPr>
                <w:rFonts w:hint="eastAsia" w:ascii="微软雅黑" w:hAnsi="微软雅黑" w:eastAsia="微软雅黑"/>
                <w:kern w:val="0"/>
                <w:sz w:val="24"/>
                <w:lang w:val="en-US" w:eastAsia="zh-CN"/>
              </w:rPr>
              <w:t>湖南城建职业技术学院</w:t>
            </w:r>
          </w:p>
        </w:tc>
      </w:tr>
      <w:tr w14:paraId="772EBD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4005B3D8">
            <w:pPr>
              <w:snapToGrid w:val="0"/>
              <w:spacing w:line="600" w:lineRule="exact"/>
              <w:jc w:val="distribute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设计人</w:t>
            </w:r>
          </w:p>
        </w:tc>
        <w:tc>
          <w:tcPr>
            <w:tcW w:w="456" w:type="dxa"/>
          </w:tcPr>
          <w:p w14:paraId="35D145AD">
            <w:pPr>
              <w:snapToGrid w:val="0"/>
              <w:spacing w:line="600" w:lineRule="exact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color="7F7F7F" w:sz="4" w:space="0"/>
              <w:left w:val="nil"/>
              <w:bottom w:val="single" w:color="7F7F7F" w:sz="4" w:space="0"/>
              <w:right w:val="nil"/>
            </w:tcBorders>
            <w:shd w:val="clear" w:color="auto" w:fill="auto"/>
            <w:vAlign w:val="top"/>
          </w:tcPr>
          <w:p w14:paraId="386AE061">
            <w:pPr>
              <w:spacing w:line="600" w:lineRule="exact"/>
              <w:jc w:val="center"/>
              <w:rPr>
                <w:rFonts w:hint="eastAsia" w:ascii="微软雅黑" w:hAnsi="微软雅黑" w:eastAsia="微软雅黑" w:cs="微软雅黑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  <w:lang w:val="en-US" w:eastAsia="zh-CN"/>
              </w:rPr>
              <w:t>胡雅婷</w:t>
            </w:r>
          </w:p>
        </w:tc>
      </w:tr>
      <w:tr w14:paraId="14E79D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572CD161">
            <w:pPr>
              <w:snapToGrid w:val="0"/>
              <w:spacing w:line="600" w:lineRule="exact"/>
              <w:jc w:val="distribute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校对人</w:t>
            </w:r>
          </w:p>
        </w:tc>
        <w:tc>
          <w:tcPr>
            <w:tcW w:w="456" w:type="dxa"/>
          </w:tcPr>
          <w:p w14:paraId="6D6949A2">
            <w:pPr>
              <w:snapToGrid w:val="0"/>
              <w:spacing w:line="600" w:lineRule="exact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color="7F7F7F" w:sz="4" w:space="0"/>
              <w:left w:val="nil"/>
              <w:bottom w:val="single" w:color="7F7F7F" w:sz="4" w:space="0"/>
              <w:right w:val="nil"/>
            </w:tcBorders>
            <w:shd w:val="clear" w:color="auto" w:fill="auto"/>
            <w:vAlign w:val="top"/>
          </w:tcPr>
          <w:p w14:paraId="7B3AAC0E">
            <w:pPr>
              <w:spacing w:line="600" w:lineRule="exact"/>
              <w:jc w:val="center"/>
              <w:rPr>
                <w:rFonts w:hint="eastAsia" w:ascii="微软雅黑" w:hAnsi="微软雅黑" w:eastAsia="微软雅黑" w:cs="微软雅黑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  <w:lang w:val="en-US" w:eastAsia="zh-CN"/>
              </w:rPr>
              <w:t>叶颖萱</w:t>
            </w:r>
          </w:p>
        </w:tc>
      </w:tr>
      <w:tr w14:paraId="20E3DD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14A47AA1">
            <w:pPr>
              <w:snapToGrid w:val="0"/>
              <w:spacing w:line="600" w:lineRule="exact"/>
              <w:jc w:val="distribute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审定人</w:t>
            </w:r>
          </w:p>
        </w:tc>
        <w:tc>
          <w:tcPr>
            <w:tcW w:w="456" w:type="dxa"/>
          </w:tcPr>
          <w:p w14:paraId="0501412B">
            <w:pPr>
              <w:snapToGrid w:val="0"/>
              <w:spacing w:line="600" w:lineRule="exact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color="7F7F7F" w:sz="4" w:space="0"/>
              <w:left w:val="nil"/>
              <w:bottom w:val="single" w:color="7F7F7F" w:sz="4" w:space="0"/>
              <w:right w:val="nil"/>
            </w:tcBorders>
            <w:shd w:val="clear" w:color="auto" w:fill="auto"/>
            <w:vAlign w:val="top"/>
          </w:tcPr>
          <w:p w14:paraId="1C2DB776">
            <w:pPr>
              <w:spacing w:line="600" w:lineRule="exact"/>
              <w:jc w:val="center"/>
              <w:rPr>
                <w:rFonts w:hint="eastAsia" w:ascii="微软雅黑" w:hAnsi="微软雅黑" w:eastAsia="微软雅黑" w:cs="微软雅黑"/>
                <w:kern w:val="0"/>
                <w:sz w:val="24"/>
                <w:szCs w:val="21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kern w:val="0"/>
                <w:sz w:val="24"/>
                <w:lang w:val="en-US" w:eastAsia="zh-CN"/>
              </w:rPr>
              <w:t>肖一敏</w:t>
            </w:r>
          </w:p>
        </w:tc>
      </w:tr>
      <w:tr w14:paraId="2B87E5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60A6AB07">
            <w:pPr>
              <w:snapToGrid w:val="0"/>
              <w:spacing w:line="600" w:lineRule="exact"/>
              <w:jc w:val="distribute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报告日期</w:t>
            </w:r>
          </w:p>
        </w:tc>
        <w:tc>
          <w:tcPr>
            <w:tcW w:w="456" w:type="dxa"/>
          </w:tcPr>
          <w:p w14:paraId="74FC114B">
            <w:pPr>
              <w:snapToGrid w:val="0"/>
              <w:spacing w:line="600" w:lineRule="exact"/>
              <w:rPr>
                <w:rFonts w:hint="eastAsia"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:</w:t>
            </w:r>
          </w:p>
        </w:tc>
        <w:tc>
          <w:tcPr>
            <w:tcW w:w="5311" w:type="dxa"/>
            <w:tcBorders>
              <w:top w:val="single" w:color="7F7F7F" w:sz="4" w:space="0"/>
              <w:left w:val="nil"/>
              <w:bottom w:val="single" w:color="7F7F7F" w:sz="4" w:space="0"/>
              <w:right w:val="nil"/>
            </w:tcBorders>
          </w:tcPr>
          <w:p w14:paraId="05305DB7">
            <w:pPr>
              <w:snapToGrid w:val="0"/>
              <w:spacing w:line="600" w:lineRule="exact"/>
              <w:jc w:val="center"/>
              <w:rPr>
                <w:rFonts w:hint="eastAsia" w:ascii="微软雅黑" w:hAnsi="微软雅黑" w:eastAsia="微软雅黑"/>
                <w:sz w:val="24"/>
                <w:szCs w:val="24"/>
              </w:rPr>
            </w:pPr>
            <w:bookmarkStart w:id="9" w:name="报告日期"/>
            <w:r>
              <w:rPr>
                <w:rFonts w:hint="eastAsia" w:ascii="微软雅黑" w:hAnsi="微软雅黑" w:eastAsia="微软雅黑"/>
                <w:sz w:val="24"/>
                <w:szCs w:val="24"/>
              </w:rPr>
              <w:t>2025年12月25日</w:t>
            </w:r>
            <w:bookmarkEnd w:id="9"/>
          </w:p>
        </w:tc>
      </w:tr>
    </w:tbl>
    <w:p w14:paraId="2EC0346D">
      <w:pPr>
        <w:snapToGrid w:val="0"/>
        <w:rPr>
          <w:rFonts w:ascii="Calibri" w:hAnsi="Calibri"/>
          <w:kern w:val="2"/>
          <w:szCs w:val="22"/>
        </w:rPr>
      </w:pPr>
    </w:p>
    <w:p w14:paraId="21AB4F45">
      <w:pPr>
        <w:snapToGrid w:val="0"/>
        <w:rPr>
          <w:rFonts w:hint="eastAsia" w:ascii="微软雅黑" w:hAnsi="微软雅黑" w:eastAsia="微软雅黑"/>
          <w:szCs w:val="18"/>
        </w:rPr>
      </w:pPr>
    </w:p>
    <w:tbl>
      <w:tblPr>
        <w:tblStyle w:val="19"/>
        <w:tblW w:w="8340" w:type="dxa"/>
        <w:jc w:val="center"/>
        <w:tblBorders>
          <w:top w:val="single" w:color="auto" w:sz="2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3108"/>
        <w:gridCol w:w="3957"/>
      </w:tblGrid>
      <w:tr w14:paraId="7EEE5110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tcBorders>
              <w:top w:val="single" w:color="auto" w:sz="2" w:space="0"/>
              <w:left w:val="nil"/>
              <w:bottom w:val="nil"/>
              <w:right w:val="nil"/>
            </w:tcBorders>
            <w:vAlign w:val="bottom"/>
          </w:tcPr>
          <w:p w14:paraId="440CC70F">
            <w:pPr>
              <w:snapToGrid w:val="0"/>
              <w:spacing w:before="156" w:beforeLines="50" w:line="180" w:lineRule="exact"/>
              <w:jc w:val="distribute"/>
              <w:rPr>
                <w:rFonts w:hint="eastAsia"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采用软件</w:t>
            </w:r>
          </w:p>
        </w:tc>
        <w:tc>
          <w:tcPr>
            <w:tcW w:w="3109" w:type="dxa"/>
            <w:tcBorders>
              <w:top w:val="single" w:color="auto" w:sz="2" w:space="0"/>
              <w:left w:val="nil"/>
              <w:bottom w:val="nil"/>
              <w:right w:val="nil"/>
            </w:tcBorders>
            <w:vAlign w:val="bottom"/>
          </w:tcPr>
          <w:p w14:paraId="393D5EBF">
            <w:pPr>
              <w:snapToGrid w:val="0"/>
              <w:spacing w:line="180" w:lineRule="exact"/>
              <w:ind w:left="-34" w:leftChars="-16" w:right="-105" w:rightChars="-50"/>
              <w:rPr>
                <w:rFonts w:hint="eastAsia"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 xml:space="preserve">: </w:t>
            </w:r>
            <w:bookmarkStart w:id="10" w:name="软件全称"/>
            <w:r>
              <w:rPr>
                <w:rFonts w:hint="eastAsia" w:ascii="微软雅黑" w:hAnsi="微软雅黑" w:eastAsia="微软雅黑"/>
                <w:sz w:val="18"/>
                <w:szCs w:val="18"/>
              </w:rPr>
              <w:t>能耗计算BESI2025</w:t>
            </w:r>
            <w:bookmarkEnd w:id="10"/>
            <w:r>
              <w:rPr>
                <w:rFonts w:ascii="微软雅黑" w:hAnsi="微软雅黑" w:eastAsia="微软雅黑"/>
                <w:sz w:val="18"/>
                <w:szCs w:val="18"/>
              </w:rPr>
              <w:t xml:space="preserve"> </w:t>
            </w:r>
          </w:p>
        </w:tc>
        <w:tc>
          <w:tcPr>
            <w:tcW w:w="3958" w:type="dxa"/>
            <w:vMerge w:val="restart"/>
            <w:tcBorders>
              <w:top w:val="single" w:color="auto" w:sz="2" w:space="0"/>
              <w:left w:val="nil"/>
              <w:bottom w:val="nil"/>
              <w:right w:val="nil"/>
            </w:tcBorders>
            <w:vAlign w:val="bottom"/>
          </w:tcPr>
          <w:p w14:paraId="02688621">
            <w:pPr>
              <w:snapToGrid w:val="0"/>
              <w:spacing w:line="240" w:lineRule="auto"/>
              <w:ind w:left="-246" w:leftChars="-117"/>
              <w:jc w:val="right"/>
              <w:rPr>
                <w:rFonts w:hint="eastAsia" w:ascii="微软雅黑" w:hAnsi="微软雅黑" w:eastAsia="微软雅黑"/>
                <w:color w:val="767171"/>
                <w:szCs w:val="18"/>
              </w:rPr>
            </w:pPr>
            <w:r>
              <w:rPr>
                <w:rFonts w:ascii="微软雅黑" w:hAnsi="微软雅黑" w:eastAsia="微软雅黑"/>
                <w:szCs w:val="18"/>
                <w:lang w:val="en-US"/>
              </w:rPr>
              <w:drawing>
                <wp:inline distT="0" distB="0" distL="0" distR="0">
                  <wp:extent cx="1958340" cy="509270"/>
                  <wp:effectExtent l="0" t="0" r="3810" b="508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8340" cy="509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4F77CE5E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8D20C">
            <w:pPr>
              <w:snapToGrid w:val="0"/>
              <w:spacing w:line="180" w:lineRule="exact"/>
              <w:jc w:val="distribute"/>
              <w:rPr>
                <w:rFonts w:hint="eastAsia"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软件版本</w:t>
            </w:r>
          </w:p>
        </w:tc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ECAE2">
            <w:pPr>
              <w:snapToGrid w:val="0"/>
              <w:spacing w:line="180" w:lineRule="exact"/>
              <w:ind w:left="-34" w:leftChars="-16"/>
              <w:rPr>
                <w:rFonts w:hint="eastAsia"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 xml:space="preserve">: </w:t>
            </w:r>
            <w:bookmarkStart w:id="11" w:name="软件版本"/>
            <w:r>
              <w:rPr>
                <w:rFonts w:hint="eastAsia" w:ascii="微软雅黑" w:hAnsi="微软雅黑" w:eastAsia="微软雅黑"/>
                <w:sz w:val="18"/>
                <w:szCs w:val="18"/>
              </w:rPr>
              <w:t>20250505(PLUS)</w:t>
            </w:r>
            <w:bookmarkEnd w:id="11"/>
          </w:p>
        </w:tc>
        <w:tc>
          <w:tcPr>
            <w:tcW w:w="3958" w:type="dxa"/>
            <w:vMerge w:val="continue"/>
            <w:tcBorders>
              <w:top w:val="single" w:color="auto" w:sz="2" w:space="0"/>
              <w:left w:val="nil"/>
              <w:bottom w:val="nil"/>
              <w:right w:val="nil"/>
            </w:tcBorders>
            <w:vAlign w:val="center"/>
          </w:tcPr>
          <w:p w14:paraId="7B0A269A">
            <w:pPr>
              <w:snapToGrid w:val="0"/>
              <w:spacing w:line="240" w:lineRule="auto"/>
              <w:rPr>
                <w:rFonts w:ascii="Calibri" w:hAnsi="Calibri"/>
                <w:color w:val="767171"/>
                <w:kern w:val="2"/>
                <w:szCs w:val="22"/>
              </w:rPr>
            </w:pPr>
          </w:p>
        </w:tc>
      </w:tr>
      <w:tr w14:paraId="525F7095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4BFB2">
            <w:pPr>
              <w:snapToGrid w:val="0"/>
              <w:spacing w:line="180" w:lineRule="exact"/>
              <w:jc w:val="distribute"/>
              <w:rPr>
                <w:rFonts w:hint="eastAsia"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正版授权码</w:t>
            </w:r>
          </w:p>
        </w:tc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AD771">
            <w:pPr>
              <w:snapToGrid w:val="0"/>
              <w:spacing w:line="180" w:lineRule="exact"/>
              <w:ind w:left="-34" w:leftChars="-16"/>
              <w:rPr>
                <w:rFonts w:hint="eastAsia"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 xml:space="preserve">: </w:t>
            </w:r>
            <w:bookmarkStart w:id="12" w:name="加密锁号"/>
            <w:r>
              <w:rPr>
                <w:rFonts w:hint="eastAsia" w:ascii="微软雅黑" w:hAnsi="微软雅黑" w:eastAsia="微软雅黑"/>
                <w:sz w:val="18"/>
                <w:szCs w:val="18"/>
              </w:rPr>
              <w:t>T19207330279</w:t>
            </w:r>
            <w:bookmarkEnd w:id="12"/>
          </w:p>
        </w:tc>
        <w:tc>
          <w:tcPr>
            <w:tcW w:w="3958" w:type="dxa"/>
            <w:vMerge w:val="continue"/>
            <w:tcBorders>
              <w:top w:val="single" w:color="auto" w:sz="2" w:space="0"/>
              <w:left w:val="nil"/>
              <w:bottom w:val="nil"/>
              <w:right w:val="nil"/>
            </w:tcBorders>
            <w:vAlign w:val="center"/>
          </w:tcPr>
          <w:p w14:paraId="41180AB4">
            <w:pPr>
              <w:snapToGrid w:val="0"/>
              <w:spacing w:line="240" w:lineRule="auto"/>
              <w:rPr>
                <w:rFonts w:ascii="Calibri" w:hAnsi="Calibri"/>
                <w:color w:val="767171"/>
                <w:kern w:val="2"/>
                <w:szCs w:val="22"/>
              </w:rPr>
            </w:pPr>
          </w:p>
        </w:tc>
      </w:tr>
      <w:tr w14:paraId="7A5997FC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EF220">
            <w:pPr>
              <w:snapToGrid w:val="0"/>
              <w:spacing w:line="180" w:lineRule="exact"/>
              <w:jc w:val="distribute"/>
              <w:rPr>
                <w:rFonts w:hint="eastAsia"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研发单位</w:t>
            </w:r>
          </w:p>
        </w:tc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B81FA">
            <w:pPr>
              <w:snapToGrid w:val="0"/>
              <w:spacing w:line="180" w:lineRule="exact"/>
              <w:ind w:left="-34" w:leftChars="-16"/>
              <w:rPr>
                <w:rFonts w:hint="eastAsia"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: 北京绿建软件股份有限公司</w:t>
            </w:r>
          </w:p>
        </w:tc>
        <w:tc>
          <w:tcPr>
            <w:tcW w:w="3958" w:type="dxa"/>
            <w:vMerge w:val="continue"/>
            <w:tcBorders>
              <w:top w:val="single" w:color="auto" w:sz="2" w:space="0"/>
              <w:left w:val="nil"/>
              <w:bottom w:val="nil"/>
              <w:right w:val="nil"/>
            </w:tcBorders>
            <w:vAlign w:val="center"/>
          </w:tcPr>
          <w:p w14:paraId="1CC6312F">
            <w:pPr>
              <w:snapToGrid w:val="0"/>
              <w:spacing w:line="240" w:lineRule="auto"/>
              <w:rPr>
                <w:rFonts w:ascii="Calibri" w:hAnsi="Calibri"/>
                <w:color w:val="767171"/>
                <w:kern w:val="2"/>
                <w:szCs w:val="22"/>
              </w:rPr>
            </w:pPr>
          </w:p>
        </w:tc>
      </w:tr>
    </w:tbl>
    <w:p w14:paraId="5A289C6D">
      <w:pPr>
        <w:snapToGrid w:val="0"/>
        <w:spacing w:line="200" w:lineRule="exact"/>
        <w:rPr>
          <w:rFonts w:ascii="Calibri" w:hAnsi="Calibri"/>
          <w:kern w:val="2"/>
          <w:szCs w:val="22"/>
        </w:rPr>
      </w:pPr>
    </w:p>
    <w:p w14:paraId="227DC023">
      <w:pPr>
        <w:tabs>
          <w:tab w:val="left" w:pos="2568"/>
        </w:tabs>
        <w:snapToGrid w:val="0"/>
        <w:rPr>
          <w:rFonts w:hint="eastAsia" w:ascii="微软雅黑" w:hAnsi="微软雅黑" w:eastAsia="微软雅黑"/>
          <w:szCs w:val="18"/>
        </w:rPr>
        <w:sectPr>
          <w:headerReference r:id="rId3" w:type="default"/>
          <w:footerReference r:id="rId4" w:type="default"/>
          <w:footerReference r:id="rId5" w:type="even"/>
          <w:pgSz w:w="11906" w:h="16838"/>
          <w:pgMar w:top="1440" w:right="1418" w:bottom="284" w:left="1418" w:header="851" w:footer="283" w:gutter="0"/>
          <w:cols w:space="425" w:num="1"/>
          <w:titlePg/>
          <w:docGrid w:type="lines" w:linePitch="312" w:charSpace="0"/>
        </w:sectPr>
      </w:pPr>
    </w:p>
    <w:p w14:paraId="73A61F03">
      <w:pPr>
        <w:spacing w:line="1000" w:lineRule="exact"/>
        <w:jc w:val="center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目  录</w:t>
      </w:r>
    </w:p>
    <w:p w14:paraId="47009F10">
      <w:pPr>
        <w:pStyle w:val="15"/>
        <w:pBdr>
          <w:bottom w:val="none" w:color="auto" w:sz="0" w:space="0"/>
        </w:pBdr>
        <w:tabs>
          <w:tab w:val="clear" w:pos="4153"/>
          <w:tab w:val="clear" w:pos="8306"/>
        </w:tabs>
        <w:snapToGrid/>
        <w:rPr>
          <w:rFonts w:hint="eastAsia" w:ascii="宋体" w:hAnsi="宋体"/>
          <w:szCs w:val="20"/>
        </w:rPr>
      </w:pPr>
    </w:p>
    <w:p w14:paraId="719AA42B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"2-2"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_Toc648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</w:rPr>
        <w:t>1 建筑概况</w:t>
      </w:r>
      <w:r>
        <w:tab/>
      </w:r>
      <w:r>
        <w:fldChar w:fldCharType="begin"/>
      </w:r>
      <w:r>
        <w:instrText xml:space="preserve"> PAGEREF _Toc648 \h </w:instrText>
      </w:r>
      <w:r>
        <w:fldChar w:fldCharType="separate"/>
      </w:r>
      <w:r>
        <w:t>3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0BEDB2F6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_Toc30457 </w:instrText>
      </w:r>
      <w:r>
        <w:fldChar w:fldCharType="separate"/>
      </w:r>
      <w:r>
        <w:rPr>
          <w:rFonts w:hint="eastAsia"/>
        </w:rPr>
        <w:t>2 测评依据</w:t>
      </w:r>
      <w:r>
        <w:tab/>
      </w:r>
      <w:r>
        <w:fldChar w:fldCharType="begin"/>
      </w:r>
      <w:r>
        <w:instrText xml:space="preserve"> PAGEREF _Toc30457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0BF29D08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_Toc6189 </w:instrText>
      </w:r>
      <w:r>
        <w:fldChar w:fldCharType="separate"/>
      </w:r>
      <w:r>
        <w:rPr>
          <w:rFonts w:hint="eastAsia"/>
        </w:rPr>
        <w:t>3 软件介绍</w:t>
      </w:r>
      <w:r>
        <w:tab/>
      </w:r>
      <w:r>
        <w:fldChar w:fldCharType="begin"/>
      </w:r>
      <w:r>
        <w:instrText xml:space="preserve"> PAGEREF _Toc6189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25529C32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_Toc15403 </w:instrText>
      </w:r>
      <w:r>
        <w:fldChar w:fldCharType="separate"/>
      </w:r>
      <w:r>
        <w:rPr>
          <w:rFonts w:hint="eastAsia"/>
        </w:rPr>
        <w:t>4 气象数据</w:t>
      </w:r>
      <w:r>
        <w:tab/>
      </w:r>
      <w:r>
        <w:fldChar w:fldCharType="begin"/>
      </w:r>
      <w:r>
        <w:instrText xml:space="preserve"> PAGEREF _Toc15403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5109F29A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_Toc28623 </w:instrText>
      </w:r>
      <w:r>
        <w:fldChar w:fldCharType="separate"/>
      </w:r>
      <w:r>
        <w:rPr>
          <w:rFonts w:hint="eastAsia"/>
          <w:lang w:val="en-GB"/>
        </w:rPr>
        <w:t xml:space="preserve">4.1 </w:t>
      </w:r>
      <w:r>
        <w:rPr>
          <w:rFonts w:hint="eastAsia"/>
        </w:rPr>
        <w:t>气象地点</w:t>
      </w:r>
      <w:r>
        <w:tab/>
      </w:r>
      <w:r>
        <w:fldChar w:fldCharType="begin"/>
      </w:r>
      <w:r>
        <w:instrText xml:space="preserve"> PAGEREF _Toc28623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17220DAC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_Toc4790 </w:instrText>
      </w:r>
      <w:r>
        <w:fldChar w:fldCharType="separate"/>
      </w:r>
      <w:r>
        <w:rPr>
          <w:rFonts w:hint="eastAsia"/>
          <w:lang w:val="en-GB"/>
        </w:rPr>
        <w:t xml:space="preserve">4.2 </w:t>
      </w:r>
      <w:r>
        <w:rPr>
          <w:rFonts w:hint="eastAsia"/>
        </w:rPr>
        <w:t>逐日干球温度表</w:t>
      </w:r>
      <w:r>
        <w:tab/>
      </w:r>
      <w:r>
        <w:fldChar w:fldCharType="begin"/>
      </w:r>
      <w:r>
        <w:instrText xml:space="preserve"> PAGEREF _Toc4790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1033AFC5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_Toc23163 </w:instrText>
      </w:r>
      <w:r>
        <w:fldChar w:fldCharType="separate"/>
      </w:r>
      <w:r>
        <w:rPr>
          <w:rFonts w:hint="eastAsia"/>
          <w:lang w:val="en-GB"/>
        </w:rPr>
        <w:t xml:space="preserve">4.3 </w:t>
      </w:r>
      <w:r>
        <w:rPr>
          <w:rFonts w:hint="eastAsia"/>
        </w:rPr>
        <w:t>逐月辐照量表</w:t>
      </w:r>
      <w:r>
        <w:tab/>
      </w:r>
      <w:r>
        <w:fldChar w:fldCharType="begin"/>
      </w:r>
      <w:r>
        <w:instrText xml:space="preserve"> PAGEREF _Toc23163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3DA7CF07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_Toc29677 </w:instrText>
      </w:r>
      <w:r>
        <w:fldChar w:fldCharType="separate"/>
      </w:r>
      <w:r>
        <w:rPr>
          <w:rFonts w:hint="eastAsia"/>
          <w:lang w:val="en-GB"/>
        </w:rPr>
        <w:t xml:space="preserve">4.4 </w:t>
      </w:r>
      <w:r>
        <w:rPr>
          <w:rFonts w:hint="eastAsia"/>
        </w:rPr>
        <w:t>峰值工况</w:t>
      </w:r>
      <w:r>
        <w:tab/>
      </w:r>
      <w:r>
        <w:fldChar w:fldCharType="begin"/>
      </w:r>
      <w:r>
        <w:instrText xml:space="preserve"> PAGEREF _Toc29677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44EC47FA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_Toc3784 </w:instrText>
      </w:r>
      <w:r>
        <w:fldChar w:fldCharType="separate"/>
      </w:r>
      <w:r>
        <w:rPr>
          <w:rFonts w:hint="eastAsia"/>
        </w:rPr>
        <w:t xml:space="preserve">5 </w:t>
      </w:r>
      <w:r>
        <w:t>围护结构</w:t>
      </w:r>
      <w:r>
        <w:tab/>
      </w:r>
      <w:r>
        <w:fldChar w:fldCharType="begin"/>
      </w:r>
      <w:r>
        <w:instrText xml:space="preserve"> PAGEREF _Toc3784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11A9DEDF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_Toc7250 </w:instrText>
      </w:r>
      <w:r>
        <w:fldChar w:fldCharType="separate"/>
      </w:r>
      <w:r>
        <w:rPr>
          <w:rFonts w:hint="eastAsia"/>
          <w:lang w:val="en-GB"/>
        </w:rPr>
        <w:t xml:space="preserve">5.1 </w:t>
      </w:r>
      <w:r>
        <w:t>工程材料</w:t>
      </w:r>
      <w:r>
        <w:tab/>
      </w:r>
      <w:r>
        <w:fldChar w:fldCharType="begin"/>
      </w:r>
      <w:r>
        <w:instrText xml:space="preserve"> PAGEREF _Toc7250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1EFD0FCD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_Toc24143 </w:instrText>
      </w:r>
      <w:r>
        <w:fldChar w:fldCharType="separate"/>
      </w:r>
      <w:r>
        <w:rPr>
          <w:rFonts w:hint="eastAsia"/>
          <w:lang w:val="en-GB"/>
        </w:rPr>
        <w:t xml:space="preserve">5.2 </w:t>
      </w:r>
      <w:r>
        <w:t>围护结构作法简要说明</w:t>
      </w:r>
      <w:r>
        <w:tab/>
      </w:r>
      <w:r>
        <w:fldChar w:fldCharType="begin"/>
      </w:r>
      <w:r>
        <w:instrText xml:space="preserve"> PAGEREF _Toc24143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5E2A9704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_Toc2489 </w:instrText>
      </w:r>
      <w:r>
        <w:fldChar w:fldCharType="separate"/>
      </w:r>
      <w:r>
        <w:rPr>
          <w:rFonts w:hint="eastAsia"/>
        </w:rPr>
        <w:t xml:space="preserve">6 </w:t>
      </w:r>
      <w:r>
        <w:t>围护结构概况</w:t>
      </w:r>
      <w:r>
        <w:tab/>
      </w:r>
      <w:r>
        <w:fldChar w:fldCharType="begin"/>
      </w:r>
      <w:r>
        <w:instrText xml:space="preserve"> PAGEREF _Toc2489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 w14:paraId="5704593E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_Toc24522 </w:instrText>
      </w:r>
      <w:r>
        <w:fldChar w:fldCharType="separate"/>
      </w:r>
      <w:r>
        <w:rPr>
          <w:rFonts w:hint="eastAsia"/>
        </w:rPr>
        <w:t xml:space="preserve">7 </w:t>
      </w:r>
      <w:r>
        <w:t>标识建筑</w:t>
      </w:r>
      <w:r>
        <w:tab/>
      </w:r>
      <w:r>
        <w:fldChar w:fldCharType="begin"/>
      </w:r>
      <w:r>
        <w:instrText xml:space="preserve"> PAGEREF _Toc24522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03818F02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_Toc3931 </w:instrText>
      </w:r>
      <w:r>
        <w:fldChar w:fldCharType="separate"/>
      </w:r>
      <w:r>
        <w:rPr>
          <w:rFonts w:hint="eastAsia"/>
          <w:lang w:val="en-GB"/>
        </w:rPr>
        <w:t xml:space="preserve">7.1 </w:t>
      </w:r>
      <w:r>
        <w:t>房间类型</w:t>
      </w:r>
      <w:r>
        <w:tab/>
      </w:r>
      <w:r>
        <w:fldChar w:fldCharType="begin"/>
      </w:r>
      <w:r>
        <w:instrText xml:space="preserve"> PAGEREF _Toc3931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0BD2F912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_Toc31566 </w:instrText>
      </w:r>
      <w:r>
        <w:fldChar w:fldCharType="separate"/>
      </w:r>
      <w:r>
        <w:rPr>
          <w:rFonts w:hint="eastAsia"/>
          <w:lang w:val="en-GB"/>
        </w:rPr>
        <w:t xml:space="preserve">7.2 </w:t>
      </w:r>
      <w:r>
        <w:t>系统类型</w:t>
      </w:r>
      <w:r>
        <w:tab/>
      </w:r>
      <w:r>
        <w:fldChar w:fldCharType="begin"/>
      </w:r>
      <w:r>
        <w:instrText xml:space="preserve"> PAGEREF _Toc31566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39CA63F7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_Toc22449 </w:instrText>
      </w:r>
      <w:r>
        <w:fldChar w:fldCharType="separate"/>
      </w:r>
      <w:r>
        <w:rPr>
          <w:rFonts w:hint="eastAsia"/>
          <w:lang w:val="en-GB"/>
        </w:rPr>
        <w:t xml:space="preserve">7.3 </w:t>
      </w:r>
      <w:r>
        <w:t>制冷系统</w:t>
      </w:r>
      <w:r>
        <w:tab/>
      </w:r>
      <w:r>
        <w:fldChar w:fldCharType="begin"/>
      </w:r>
      <w:r>
        <w:instrText xml:space="preserve"> PAGEREF _Toc22449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0171E3BB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_Toc28993 </w:instrText>
      </w:r>
      <w:r>
        <w:fldChar w:fldCharType="separate"/>
      </w:r>
      <w:r>
        <w:rPr>
          <w:rFonts w:hint="eastAsia"/>
          <w:lang w:val="en-GB"/>
        </w:rPr>
        <w:t xml:space="preserve">7.4 </w:t>
      </w:r>
      <w:r>
        <w:t>供暖系统</w:t>
      </w:r>
      <w:r>
        <w:tab/>
      </w:r>
      <w:r>
        <w:fldChar w:fldCharType="begin"/>
      </w:r>
      <w:r>
        <w:instrText xml:space="preserve"> PAGEREF _Toc28993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681D867C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_Toc10777 </w:instrText>
      </w:r>
      <w:r>
        <w:fldChar w:fldCharType="separate"/>
      </w:r>
      <w:r>
        <w:rPr>
          <w:rFonts w:hint="eastAsia"/>
          <w:lang w:val="en-GB"/>
        </w:rPr>
        <w:t xml:space="preserve">7.5 </w:t>
      </w:r>
      <w:r>
        <w:t>照明</w:t>
      </w:r>
      <w:r>
        <w:tab/>
      </w:r>
      <w:r>
        <w:fldChar w:fldCharType="begin"/>
      </w:r>
      <w:r>
        <w:instrText xml:space="preserve"> PAGEREF _Toc10777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271C01C0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_Toc31215 </w:instrText>
      </w:r>
      <w:r>
        <w:fldChar w:fldCharType="separate"/>
      </w:r>
      <w:r>
        <w:rPr>
          <w:rFonts w:hint="eastAsia"/>
        </w:rPr>
        <w:t xml:space="preserve">8 </w:t>
      </w:r>
      <w:r>
        <w:t>比对建筑</w:t>
      </w:r>
      <w:r>
        <w:tab/>
      </w:r>
      <w:r>
        <w:fldChar w:fldCharType="begin"/>
      </w:r>
      <w:r>
        <w:instrText xml:space="preserve"> PAGEREF _Toc31215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66C5FEC5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_Toc14979 </w:instrText>
      </w:r>
      <w:r>
        <w:fldChar w:fldCharType="separate"/>
      </w:r>
      <w:r>
        <w:rPr>
          <w:rFonts w:hint="eastAsia"/>
          <w:lang w:val="en-GB"/>
        </w:rPr>
        <w:t xml:space="preserve">8.1 </w:t>
      </w:r>
      <w:r>
        <w:t>房间类型</w:t>
      </w:r>
      <w:r>
        <w:tab/>
      </w:r>
      <w:r>
        <w:fldChar w:fldCharType="begin"/>
      </w:r>
      <w:r>
        <w:instrText xml:space="preserve"> PAGEREF _Toc14979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58B38D24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_Toc19189 </w:instrText>
      </w:r>
      <w:r>
        <w:fldChar w:fldCharType="separate"/>
      </w:r>
      <w:r>
        <w:rPr>
          <w:rFonts w:hint="eastAsia"/>
          <w:lang w:val="en-GB"/>
        </w:rPr>
        <w:t xml:space="preserve">8.2 </w:t>
      </w:r>
      <w:r>
        <w:t>系统类型</w:t>
      </w:r>
      <w:r>
        <w:tab/>
      </w:r>
      <w:r>
        <w:fldChar w:fldCharType="begin"/>
      </w:r>
      <w:r>
        <w:instrText xml:space="preserve"> PAGEREF _Toc19189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060EA2F8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_Toc15298 </w:instrText>
      </w:r>
      <w:r>
        <w:fldChar w:fldCharType="separate"/>
      </w:r>
      <w:r>
        <w:rPr>
          <w:rFonts w:hint="eastAsia"/>
          <w:lang w:val="en-GB"/>
        </w:rPr>
        <w:t xml:space="preserve">8.3 </w:t>
      </w:r>
      <w:r>
        <w:t>制冷系统</w:t>
      </w:r>
      <w:r>
        <w:tab/>
      </w:r>
      <w:r>
        <w:fldChar w:fldCharType="begin"/>
      </w:r>
      <w:r>
        <w:instrText xml:space="preserve"> PAGEREF _Toc15298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3883A295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_Toc30940 </w:instrText>
      </w:r>
      <w:r>
        <w:fldChar w:fldCharType="separate"/>
      </w:r>
      <w:r>
        <w:rPr>
          <w:rFonts w:hint="eastAsia"/>
          <w:lang w:val="en-GB"/>
        </w:rPr>
        <w:t xml:space="preserve">8.4 </w:t>
      </w:r>
      <w:r>
        <w:t>供暖系统</w:t>
      </w:r>
      <w:r>
        <w:tab/>
      </w:r>
      <w:r>
        <w:fldChar w:fldCharType="begin"/>
      </w:r>
      <w:r>
        <w:instrText xml:space="preserve"> PAGEREF _Toc30940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 w14:paraId="1DBB0972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_Toc28986 </w:instrText>
      </w:r>
      <w:r>
        <w:fldChar w:fldCharType="separate"/>
      </w:r>
      <w:r>
        <w:rPr>
          <w:rFonts w:hint="eastAsia"/>
          <w:lang w:val="en-GB"/>
        </w:rPr>
        <w:t xml:space="preserve">8.5 </w:t>
      </w:r>
      <w:r>
        <w:t>照明</w:t>
      </w:r>
      <w:r>
        <w:tab/>
      </w:r>
      <w:r>
        <w:fldChar w:fldCharType="begin"/>
      </w:r>
      <w:r>
        <w:instrText xml:space="preserve"> PAGEREF _Toc28986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 w14:paraId="14132E9D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_Toc7823 </w:instrText>
      </w:r>
      <w:r>
        <w:fldChar w:fldCharType="separate"/>
      </w:r>
      <w:r>
        <w:rPr>
          <w:rFonts w:hint="eastAsia"/>
        </w:rPr>
        <w:t xml:space="preserve">9 </w:t>
      </w:r>
      <w:r>
        <w:t>计算结果</w:t>
      </w:r>
      <w:r>
        <w:tab/>
      </w:r>
      <w:r>
        <w:fldChar w:fldCharType="begin"/>
      </w:r>
      <w:r>
        <w:instrText xml:space="preserve"> PAGEREF _Toc7823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 w14:paraId="2EA396C0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_Toc8945 </w:instrText>
      </w:r>
      <w:r>
        <w:fldChar w:fldCharType="separate"/>
      </w:r>
      <w:r>
        <w:rPr>
          <w:rFonts w:hint="eastAsia"/>
        </w:rPr>
        <w:t xml:space="preserve">10 </w:t>
      </w:r>
      <w:r>
        <w:t>附录</w:t>
      </w:r>
      <w:r>
        <w:tab/>
      </w:r>
      <w:r>
        <w:fldChar w:fldCharType="begin"/>
      </w:r>
      <w:r>
        <w:instrText xml:space="preserve"> PAGEREF _Toc8945 \h </w:instrText>
      </w:r>
      <w:r>
        <w:fldChar w:fldCharType="separate"/>
      </w:r>
      <w:r>
        <w:t>16</w:t>
      </w:r>
      <w:r>
        <w:fldChar w:fldCharType="end"/>
      </w:r>
      <w:r>
        <w:fldChar w:fldCharType="end"/>
      </w:r>
    </w:p>
    <w:p w14:paraId="4A28D49B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_Toc16795 </w:instrText>
      </w:r>
      <w:r>
        <w:fldChar w:fldCharType="separate"/>
      </w:r>
      <w:r>
        <w:rPr>
          <w:rFonts w:hint="eastAsia"/>
          <w:lang w:val="en-GB"/>
        </w:rPr>
        <w:t xml:space="preserve">10.1 </w:t>
      </w:r>
      <w:r>
        <w:t>工作日/节假日人员逐时在室率(%)</w:t>
      </w:r>
      <w:r>
        <w:tab/>
      </w:r>
      <w:r>
        <w:fldChar w:fldCharType="begin"/>
      </w:r>
      <w:r>
        <w:instrText xml:space="preserve"> PAGEREF _Toc16795 \h </w:instrText>
      </w:r>
      <w:r>
        <w:fldChar w:fldCharType="separate"/>
      </w:r>
      <w:r>
        <w:t>16</w:t>
      </w:r>
      <w:r>
        <w:fldChar w:fldCharType="end"/>
      </w:r>
      <w:r>
        <w:fldChar w:fldCharType="end"/>
      </w:r>
    </w:p>
    <w:p w14:paraId="0D1D2DA1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_Toc12123 </w:instrText>
      </w:r>
      <w:r>
        <w:fldChar w:fldCharType="separate"/>
      </w:r>
      <w:r>
        <w:rPr>
          <w:rFonts w:hint="eastAsia"/>
          <w:lang w:val="en-GB"/>
        </w:rPr>
        <w:t xml:space="preserve">10.2 </w:t>
      </w:r>
      <w:r>
        <w:t>工作日/节假日照明开关时间表(%)</w:t>
      </w:r>
      <w:r>
        <w:tab/>
      </w:r>
      <w:r>
        <w:fldChar w:fldCharType="begin"/>
      </w:r>
      <w:r>
        <w:instrText xml:space="preserve"> PAGEREF _Toc12123 \h </w:instrText>
      </w:r>
      <w:r>
        <w:fldChar w:fldCharType="separate"/>
      </w:r>
      <w:r>
        <w:t>16</w:t>
      </w:r>
      <w:r>
        <w:fldChar w:fldCharType="end"/>
      </w:r>
      <w:r>
        <w:fldChar w:fldCharType="end"/>
      </w:r>
    </w:p>
    <w:p w14:paraId="548084E6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_Toc24921 </w:instrText>
      </w:r>
      <w:r>
        <w:fldChar w:fldCharType="separate"/>
      </w:r>
      <w:r>
        <w:rPr>
          <w:rFonts w:hint="eastAsia"/>
          <w:lang w:val="en-GB"/>
        </w:rPr>
        <w:t xml:space="preserve">10.3 </w:t>
      </w:r>
      <w:r>
        <w:t>工作日/节假日设备逐时使用率(%)</w:t>
      </w:r>
      <w:r>
        <w:tab/>
      </w:r>
      <w:r>
        <w:fldChar w:fldCharType="begin"/>
      </w:r>
      <w:r>
        <w:instrText xml:space="preserve"> PAGEREF _Toc24921 \h </w:instrText>
      </w:r>
      <w:r>
        <w:fldChar w:fldCharType="separate"/>
      </w:r>
      <w:r>
        <w:t>17</w:t>
      </w:r>
      <w:r>
        <w:fldChar w:fldCharType="end"/>
      </w:r>
      <w:r>
        <w:fldChar w:fldCharType="end"/>
      </w:r>
    </w:p>
    <w:p w14:paraId="49296773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_Toc4181 </w:instrText>
      </w:r>
      <w:r>
        <w:fldChar w:fldCharType="separate"/>
      </w:r>
      <w:r>
        <w:rPr>
          <w:rFonts w:hint="eastAsia"/>
          <w:lang w:val="en-GB"/>
        </w:rPr>
        <w:t xml:space="preserve">10.4 </w:t>
      </w:r>
      <w:r>
        <w:t>工作日/节假日空调系统运行时间表(1:开,0:关)</w:t>
      </w:r>
      <w:r>
        <w:tab/>
      </w:r>
      <w:r>
        <w:fldChar w:fldCharType="begin"/>
      </w:r>
      <w:r>
        <w:instrText xml:space="preserve"> PAGEREF _Toc4181 \h </w:instrText>
      </w:r>
      <w:r>
        <w:fldChar w:fldCharType="separate"/>
      </w:r>
      <w:r>
        <w:t>18</w:t>
      </w:r>
      <w:r>
        <w:fldChar w:fldCharType="end"/>
      </w:r>
      <w:r>
        <w:fldChar w:fldCharType="end"/>
      </w:r>
    </w:p>
    <w:p w14:paraId="7F7E1679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_Toc20589 </w:instrText>
      </w:r>
      <w:r>
        <w:fldChar w:fldCharType="separate"/>
      </w:r>
      <w:r>
        <w:rPr>
          <w:rFonts w:hint="eastAsia"/>
          <w:lang w:val="en-GB"/>
        </w:rPr>
        <w:t xml:space="preserve">10.5 </w:t>
      </w:r>
      <w:r>
        <w:t>工作日/节假日新风运行时间表(%)</w:t>
      </w:r>
      <w:r>
        <w:tab/>
      </w:r>
      <w:r>
        <w:fldChar w:fldCharType="begin"/>
      </w:r>
      <w:r>
        <w:instrText xml:space="preserve"> PAGEREF _Toc20589 \h </w:instrText>
      </w:r>
      <w:r>
        <w:fldChar w:fldCharType="separate"/>
      </w:r>
      <w:r>
        <w:t>18</w:t>
      </w:r>
      <w:r>
        <w:fldChar w:fldCharType="end"/>
      </w:r>
      <w:r>
        <w:fldChar w:fldCharType="end"/>
      </w:r>
    </w:p>
    <w:p w14:paraId="29C8E2B2">
      <w:pPr>
        <w:pStyle w:val="16"/>
        <w:sectPr>
          <w:headerReference r:id="rId6" w:type="first"/>
          <w:pgSz w:w="11906" w:h="16838"/>
          <w:pgMar w:top="1440" w:right="1418" w:bottom="1440" w:left="1418" w:header="851" w:footer="284" w:gutter="0"/>
          <w:cols w:space="425" w:num="1"/>
          <w:titlePg/>
          <w:docGrid w:type="lines" w:linePitch="312" w:charSpace="0"/>
        </w:sectPr>
      </w:pPr>
      <w:r>
        <w:fldChar w:fldCharType="end"/>
      </w:r>
    </w:p>
    <w:p w14:paraId="1AAD7DD0">
      <w:pPr>
        <w:pStyle w:val="16"/>
      </w:pPr>
    </w:p>
    <w:p w14:paraId="0CC0626B">
      <w:pPr>
        <w:pStyle w:val="2"/>
      </w:pPr>
      <w:bookmarkStart w:id="13" w:name="_Toc648"/>
      <w:r>
        <w:rPr>
          <w:rFonts w:hint="eastAsia"/>
        </w:rPr>
        <w:t>建筑概况</w:t>
      </w:r>
      <w:bookmarkEnd w:id="13"/>
    </w:p>
    <w:tbl>
      <w:tblPr>
        <w:tblStyle w:val="18"/>
        <w:tblW w:w="4885" w:type="pct"/>
        <w:tblInd w:w="122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1"/>
        <w:gridCol w:w="3115"/>
        <w:gridCol w:w="3116"/>
      </w:tblGrid>
      <w:tr w14:paraId="2F62BB2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4B8C4BC8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工程名称</w:t>
            </w:r>
          </w:p>
        </w:tc>
        <w:tc>
          <w:tcPr>
            <w:tcW w:w="6231" w:type="dxa"/>
            <w:gridSpan w:val="2"/>
          </w:tcPr>
          <w:p w14:paraId="6044183D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14" w:name="工程名称"/>
            <w:r>
              <w:t>彭德怀纪念馆</w:t>
            </w:r>
            <w:bookmarkEnd w:id="14"/>
          </w:p>
        </w:tc>
      </w:tr>
      <w:tr w14:paraId="46DC67B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79B346BF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工程地点</w:t>
            </w:r>
          </w:p>
        </w:tc>
        <w:tc>
          <w:tcPr>
            <w:tcW w:w="6231" w:type="dxa"/>
            <w:gridSpan w:val="2"/>
          </w:tcPr>
          <w:p w14:paraId="6DADFD54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15" w:name="工程地点"/>
            <w:r>
              <w:t>湖南-湘潭</w:t>
            </w:r>
            <w:bookmarkEnd w:id="15"/>
          </w:p>
        </w:tc>
      </w:tr>
      <w:tr w14:paraId="7EFAB6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1084B0FA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地理位置</w:t>
            </w:r>
          </w:p>
        </w:tc>
        <w:tc>
          <w:tcPr>
            <w:tcW w:w="3115" w:type="dxa"/>
          </w:tcPr>
          <w:p w14:paraId="4D862F33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北纬：</w:t>
            </w:r>
            <w:bookmarkStart w:id="16" w:name="纬度"/>
            <w:r>
              <w:rPr>
                <w:rFonts w:hint="eastAsia" w:ascii="宋体" w:hAnsi="宋体"/>
                <w:lang w:val="en-US"/>
              </w:rPr>
              <w:t>27.90</w:t>
            </w:r>
            <w:bookmarkEnd w:id="16"/>
            <w:r>
              <w:rPr>
                <w:rFonts w:hint="eastAsia" w:ascii="宋体" w:hAnsi="宋体"/>
                <w:lang w:val="en-US"/>
              </w:rPr>
              <w:t>°</w:t>
            </w:r>
          </w:p>
        </w:tc>
        <w:tc>
          <w:tcPr>
            <w:tcW w:w="3116" w:type="dxa"/>
          </w:tcPr>
          <w:p w14:paraId="2FCDA333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东经：</w:t>
            </w:r>
            <w:bookmarkStart w:id="17" w:name="经度"/>
            <w:r>
              <w:rPr>
                <w:rFonts w:hint="eastAsia" w:ascii="宋体" w:hAnsi="宋体"/>
                <w:lang w:val="en-US"/>
              </w:rPr>
              <w:t>112.90</w:t>
            </w:r>
            <w:bookmarkEnd w:id="17"/>
            <w:r>
              <w:rPr>
                <w:rFonts w:hint="eastAsia" w:ascii="宋体" w:hAnsi="宋体"/>
                <w:lang w:val="en-US"/>
              </w:rPr>
              <w:t>°</w:t>
            </w:r>
          </w:p>
        </w:tc>
      </w:tr>
      <w:tr w14:paraId="30EFE83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732687A7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计算建筑面积(</w:t>
            </w:r>
            <w:r>
              <w:rPr>
                <w:rFonts w:hint="eastAsia" w:ascii="宋体" w:hAnsi="宋体"/>
                <w:sz w:val="24"/>
                <w:lang w:val="en-US"/>
              </w:rPr>
              <w:t>m</w:t>
            </w:r>
            <w:r>
              <w:rPr>
                <w:rFonts w:hint="eastAsia" w:ascii="宋体" w:hAnsi="宋体"/>
                <w:sz w:val="24"/>
                <w:vertAlign w:val="superscript"/>
                <w:lang w:val="en-US"/>
              </w:rPr>
              <w:t>2</w:t>
            </w:r>
            <w:r>
              <w:rPr>
                <w:rFonts w:hint="eastAsia" w:ascii="宋体" w:hAnsi="宋体"/>
                <w:lang w:val="en-US"/>
              </w:rPr>
              <w:t>)</w:t>
            </w:r>
          </w:p>
        </w:tc>
        <w:tc>
          <w:tcPr>
            <w:tcW w:w="6231" w:type="dxa"/>
            <w:gridSpan w:val="2"/>
            <w:vAlign w:val="top"/>
          </w:tcPr>
          <w:p w14:paraId="282F12C5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/>
                <w:lang w:val="en-US"/>
              </w:rPr>
              <w:t xml:space="preserve">地上  </w:t>
            </w:r>
            <w:r>
              <w:rPr>
                <w:lang w:val="en-US"/>
              </w:rPr>
              <w:t>3</w:t>
            </w:r>
            <w:r>
              <w:rPr>
                <w:rFonts w:hint="eastAsia"/>
                <w:lang w:val="en-US" w:eastAsia="zh-CN"/>
              </w:rPr>
              <w:t>316.67</w:t>
            </w:r>
            <w:r>
              <w:rPr>
                <w:rFonts w:hint="eastAsia"/>
              </w:rPr>
              <w:t>㎡</w:t>
            </w:r>
            <w:r>
              <w:rPr>
                <w:rFonts w:hint="eastAsia"/>
                <w:lang w:val="en-US"/>
              </w:rPr>
              <w:t xml:space="preserve">    地下  </w:t>
            </w:r>
            <w:r>
              <w:rPr>
                <w:lang w:val="en-US"/>
              </w:rPr>
              <w:t>352.33</w:t>
            </w:r>
            <w:r>
              <w:rPr>
                <w:rFonts w:hint="eastAsia"/>
              </w:rPr>
              <w:t>㎡</w:t>
            </w:r>
          </w:p>
        </w:tc>
      </w:tr>
      <w:tr w14:paraId="4529077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7EAC0E85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建筑层数</w:t>
            </w:r>
          </w:p>
        </w:tc>
        <w:tc>
          <w:tcPr>
            <w:tcW w:w="6231" w:type="dxa"/>
            <w:gridSpan w:val="2"/>
            <w:vAlign w:val="top"/>
          </w:tcPr>
          <w:p w14:paraId="29B5F948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r>
              <w:rPr>
                <w:rFonts w:hint="eastAsia" w:ascii="等线" w:hAnsi="等线" w:eastAsia="等线"/>
                <w:lang w:val="en-US"/>
              </w:rPr>
              <w:t>1</w:t>
            </w:r>
            <w:r>
              <w:rPr>
                <w:rFonts w:hint="eastAsia" w:ascii="宋体" w:hAnsi="宋体"/>
                <w:lang w:val="en-US"/>
              </w:rPr>
              <w:t xml:space="preserve">      地下</w:t>
            </w:r>
            <w:r>
              <w:rPr>
                <w:rFonts w:hint="eastAsia" w:ascii="等线" w:hAnsi="等线" w:eastAsia="等线"/>
                <w:lang w:val="en-US"/>
              </w:rPr>
              <w:t>1</w:t>
            </w:r>
          </w:p>
        </w:tc>
      </w:tr>
      <w:tr w14:paraId="55EDA12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52101E92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建筑高度（m）</w:t>
            </w:r>
          </w:p>
        </w:tc>
        <w:tc>
          <w:tcPr>
            <w:tcW w:w="6231" w:type="dxa"/>
            <w:gridSpan w:val="2"/>
          </w:tcPr>
          <w:p w14:paraId="4F71A5AC">
            <w:pPr>
              <w:pStyle w:val="3"/>
              <w:ind w:firstLine="0" w:firstLineChars="0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r>
              <w:rPr>
                <w:rFonts w:hint="eastAsia" w:ascii="宋体" w:hAnsi="宋体"/>
                <w:lang w:val="en-US" w:eastAsia="zh-CN"/>
              </w:rPr>
              <w:t>7.80</w:t>
            </w:r>
            <w:r>
              <w:rPr>
                <w:rFonts w:hint="eastAsia" w:ascii="宋体" w:hAnsi="宋体"/>
                <w:lang w:val="en-US"/>
              </w:rPr>
              <w:t xml:space="preserve">   地下</w:t>
            </w:r>
            <w:r>
              <w:rPr>
                <w:rFonts w:hint="eastAsia" w:ascii="宋体" w:hAnsi="宋体"/>
                <w:lang w:val="en-US" w:eastAsia="zh-CN"/>
              </w:rPr>
              <w:t>4.50</w:t>
            </w:r>
            <w:bookmarkStart w:id="128" w:name="_GoBack"/>
            <w:bookmarkEnd w:id="128"/>
          </w:p>
        </w:tc>
      </w:tr>
      <w:tr w14:paraId="00A9050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184B738A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/>
                <w:lang w:val="en-US"/>
              </w:rPr>
              <w:t>计算</w:t>
            </w:r>
            <w:r>
              <w:rPr>
                <w:rFonts w:hint="eastAsia"/>
              </w:rPr>
              <w:t>建筑体积</w:t>
            </w:r>
            <w:r>
              <w:rPr>
                <w:rFonts w:hint="eastAsia" w:ascii="宋体" w:hAnsi="宋体"/>
                <w:lang w:val="en-US"/>
              </w:rPr>
              <w:t>(</w:t>
            </w:r>
            <w:r>
              <w:rPr>
                <w:rFonts w:hint="eastAsia" w:ascii="宋体" w:hAnsi="宋体"/>
                <w:sz w:val="24"/>
                <w:lang w:val="en-US"/>
              </w:rPr>
              <w:t>m</w:t>
            </w:r>
            <w:r>
              <w:rPr>
                <w:rFonts w:hint="eastAsia" w:ascii="宋体" w:hAnsi="宋体"/>
                <w:sz w:val="24"/>
                <w:vertAlign w:val="superscript"/>
                <w:lang w:val="en-US"/>
              </w:rPr>
              <w:t>3</w:t>
            </w:r>
            <w:r>
              <w:rPr>
                <w:rFonts w:hint="eastAsia" w:ascii="宋体" w:hAnsi="宋体"/>
                <w:lang w:val="en-US"/>
              </w:rPr>
              <w:t>)</w:t>
            </w:r>
          </w:p>
        </w:tc>
        <w:tc>
          <w:tcPr>
            <w:tcW w:w="6231" w:type="dxa"/>
            <w:gridSpan w:val="2"/>
          </w:tcPr>
          <w:p w14:paraId="219C34F9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18" w:name="建筑体积"/>
            <w:r>
              <w:t>20396.05</w:t>
            </w:r>
            <w:bookmarkEnd w:id="18"/>
          </w:p>
        </w:tc>
      </w:tr>
      <w:tr w14:paraId="2C5315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6F31DB51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/>
                <w:lang w:val="en-US"/>
              </w:rPr>
              <w:t>计算</w:t>
            </w:r>
            <w:r>
              <w:rPr>
                <w:rFonts w:hint="eastAsia"/>
              </w:rPr>
              <w:t>建筑外表面积</w:t>
            </w:r>
            <w:r>
              <w:rPr>
                <w:rFonts w:hint="eastAsia" w:ascii="宋体" w:hAnsi="宋体"/>
                <w:lang w:val="en-US"/>
              </w:rPr>
              <w:t>(</w:t>
            </w:r>
            <w:r>
              <w:rPr>
                <w:rFonts w:hint="eastAsia" w:ascii="宋体" w:hAnsi="宋体"/>
                <w:sz w:val="24"/>
                <w:lang w:val="en-US"/>
              </w:rPr>
              <w:t>m</w:t>
            </w:r>
            <w:r>
              <w:rPr>
                <w:rFonts w:hint="eastAsia" w:ascii="宋体" w:hAnsi="宋体"/>
                <w:sz w:val="24"/>
                <w:vertAlign w:val="superscript"/>
                <w:lang w:val="en-US"/>
              </w:rPr>
              <w:t>2</w:t>
            </w:r>
            <w:r>
              <w:rPr>
                <w:rFonts w:hint="eastAsia" w:ascii="宋体" w:hAnsi="宋体"/>
                <w:lang w:val="en-US"/>
              </w:rPr>
              <w:t>)</w:t>
            </w:r>
          </w:p>
        </w:tc>
        <w:tc>
          <w:tcPr>
            <w:tcW w:w="6231" w:type="dxa"/>
            <w:gridSpan w:val="2"/>
          </w:tcPr>
          <w:p w14:paraId="66B7981A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19" w:name="外表面积"/>
            <w:r>
              <w:t>8492.44</w:t>
            </w:r>
            <w:bookmarkEnd w:id="19"/>
          </w:p>
        </w:tc>
      </w:tr>
      <w:tr w14:paraId="7696A9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0A6EC8F3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北向角度</w:t>
            </w:r>
          </w:p>
        </w:tc>
        <w:tc>
          <w:tcPr>
            <w:tcW w:w="6231" w:type="dxa"/>
            <w:gridSpan w:val="2"/>
          </w:tcPr>
          <w:p w14:paraId="571FB604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0" w:name="北向角度"/>
            <w:r>
              <w:t>90</w:t>
            </w:r>
            <w:bookmarkEnd w:id="20"/>
          </w:p>
        </w:tc>
      </w:tr>
      <w:tr w14:paraId="4A879C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0D027160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结构类型</w:t>
            </w:r>
          </w:p>
        </w:tc>
        <w:tc>
          <w:tcPr>
            <w:tcW w:w="6231" w:type="dxa"/>
            <w:gridSpan w:val="2"/>
          </w:tcPr>
          <w:p w14:paraId="31C415DD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1" w:name="结构类型"/>
            <w:bookmarkEnd w:id="21"/>
          </w:p>
        </w:tc>
      </w:tr>
      <w:tr w14:paraId="0AD6F2C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4F914C38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231" w:type="dxa"/>
            <w:gridSpan w:val="2"/>
          </w:tcPr>
          <w:p w14:paraId="1425D7DD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2" w:name="外墙ρ"/>
            <w:r>
              <w:rPr>
                <w:rFonts w:hint="eastAsia"/>
              </w:rPr>
              <w:t>0.74</w:t>
            </w:r>
            <w:bookmarkEnd w:id="22"/>
          </w:p>
        </w:tc>
      </w:tr>
      <w:tr w14:paraId="45EA43B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732BBC2A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231" w:type="dxa"/>
            <w:gridSpan w:val="2"/>
          </w:tcPr>
          <w:p w14:paraId="6FDE803B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3" w:name="屋顶ρ"/>
            <w:r>
              <w:rPr>
                <w:rFonts w:hint="eastAsia"/>
              </w:rPr>
              <w:t>0.75</w:t>
            </w:r>
            <w:bookmarkEnd w:id="23"/>
          </w:p>
        </w:tc>
      </w:tr>
      <w:tr w14:paraId="288C5DB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47343C5D">
            <w:pPr>
              <w:pStyle w:val="3"/>
              <w:ind w:firstLine="0" w:firstLineChars="0"/>
            </w:pPr>
            <w:r>
              <w:rPr>
                <w:rFonts w:hint="eastAsia"/>
              </w:rPr>
              <w:t>控温期</w:t>
            </w:r>
          </w:p>
        </w:tc>
        <w:tc>
          <w:tcPr>
            <w:tcW w:w="6231" w:type="dxa"/>
            <w:gridSpan w:val="2"/>
          </w:tcPr>
          <w:p w14:paraId="39FC8BCF">
            <w:pPr>
              <w:pStyle w:val="3"/>
              <w:ind w:firstLine="0" w:firstLineChars="0"/>
            </w:pPr>
            <w:bookmarkStart w:id="24" w:name="控温期"/>
            <w:r>
              <w:t>全年控温</w:t>
            </w:r>
            <w:bookmarkEnd w:id="24"/>
          </w:p>
        </w:tc>
      </w:tr>
    </w:tbl>
    <w:p w14:paraId="7B86F51A">
      <w:pPr>
        <w:pStyle w:val="3"/>
        <w:ind w:firstLine="0" w:firstLineChars="0"/>
        <w:rPr>
          <w:lang w:val="en-US"/>
        </w:rPr>
      </w:pPr>
    </w:p>
    <w:p w14:paraId="6FD41D29">
      <w:pPr>
        <w:pStyle w:val="2"/>
      </w:pPr>
      <w:bookmarkStart w:id="25" w:name="_Toc30457"/>
      <w:bookmarkStart w:id="26" w:name="TitleFormat"/>
      <w:r>
        <w:rPr>
          <w:rFonts w:hint="eastAsia"/>
        </w:rPr>
        <w:t>测评依据</w:t>
      </w:r>
      <w:bookmarkEnd w:id="25"/>
      <w:bookmarkEnd w:id="26"/>
    </w:p>
    <w:p w14:paraId="376FA0FC">
      <w:pPr>
        <w:widowControl w:val="0"/>
        <w:jc w:val="both"/>
        <w:rPr>
          <w:kern w:val="2"/>
          <w:szCs w:val="24"/>
          <w:lang w:val="en-US"/>
        </w:rPr>
      </w:pPr>
      <w:bookmarkStart w:id="27" w:name="计算依据"/>
      <w:bookmarkEnd w:id="27"/>
      <w:r>
        <w:rPr>
          <w:kern w:val="2"/>
          <w:szCs w:val="24"/>
          <w:lang w:val="en-US"/>
        </w:rPr>
        <w:t>1. 《建筑能效标识技术标准》(JGJ/T 288-2012)</w:t>
      </w:r>
    </w:p>
    <w:p w14:paraId="02E46A85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2. 《建筑节能与可再生能源利用通用规范》GB55015-2021</w:t>
      </w:r>
    </w:p>
    <w:p w14:paraId="34AF78FE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3. 《公共建筑节能设计标准》GB50189-2015</w:t>
      </w:r>
    </w:p>
    <w:p w14:paraId="2F2DB6A4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4. 《民用建筑热工设计规范》GB50176-2016</w:t>
      </w:r>
    </w:p>
    <w:p w14:paraId="5072F290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5. 《建筑幕墙、门窗通用技术条件》GB/T31433-2015</w:t>
      </w:r>
    </w:p>
    <w:p w14:paraId="71A47FBF">
      <w:pPr>
        <w:widowControl w:val="0"/>
        <w:jc w:val="both"/>
        <w:rPr>
          <w:kern w:val="2"/>
          <w:szCs w:val="24"/>
          <w:lang w:val="en-US"/>
        </w:rPr>
      </w:pPr>
    </w:p>
    <w:p w14:paraId="507FBD63">
      <w:pPr>
        <w:pStyle w:val="2"/>
      </w:pPr>
      <w:bookmarkStart w:id="28" w:name="_Toc58336110"/>
      <w:bookmarkStart w:id="29" w:name="_Toc59800596"/>
      <w:bookmarkStart w:id="30" w:name="_Toc59787735"/>
      <w:bookmarkStart w:id="31" w:name="_Toc59802107"/>
      <w:bookmarkStart w:id="32" w:name="_Toc6189"/>
      <w:r>
        <w:rPr>
          <w:rFonts w:hint="eastAsia"/>
        </w:rPr>
        <w:t>软件介绍</w:t>
      </w:r>
      <w:bookmarkEnd w:id="28"/>
      <w:bookmarkEnd w:id="29"/>
      <w:bookmarkEnd w:id="30"/>
      <w:bookmarkEnd w:id="31"/>
      <w:bookmarkEnd w:id="32"/>
    </w:p>
    <w:p w14:paraId="4F9150A3">
      <w:pPr>
        <w:pStyle w:val="3"/>
        <w:ind w:firstLine="420"/>
        <w:rPr>
          <w:lang w:val="en-US"/>
        </w:rPr>
      </w:pPr>
      <w:r>
        <w:rPr>
          <w:rFonts w:hint="eastAsia"/>
          <w:lang w:val="en-US"/>
        </w:rPr>
        <w:t>本报告内容由</w:t>
      </w:r>
      <w:bookmarkStart w:id="33" w:name="软件全称＃2"/>
      <w:r>
        <w:rPr>
          <w:rFonts w:hint="eastAsia"/>
          <w:lang w:val="en-US"/>
        </w:rPr>
        <w:t>能耗计算BESI2025</w:t>
      </w:r>
      <w:bookmarkEnd w:id="33"/>
      <w:r>
        <w:rPr>
          <w:rFonts w:hint="eastAsia"/>
          <w:lang w:val="en-US"/>
        </w:rPr>
        <w:t>计算并输出，能耗计算</w:t>
      </w:r>
      <w:r>
        <w:rPr>
          <w:lang w:val="en-US"/>
        </w:rPr>
        <w:t>BESI</w:t>
      </w:r>
      <w:r>
        <w:rPr>
          <w:rFonts w:hint="eastAsia"/>
          <w:lang w:val="en-US"/>
        </w:rPr>
        <w:t>以</w:t>
      </w:r>
      <w:r>
        <w:rPr>
          <w:lang w:val="en-US"/>
        </w:rPr>
        <w:t>CAD</w:t>
      </w:r>
      <w:r>
        <w:rPr>
          <w:rFonts w:hint="eastAsia"/>
          <w:lang w:val="en-US"/>
        </w:rPr>
        <w:t>为平台，内置</w:t>
      </w:r>
      <w:r>
        <w:rPr>
          <w:lang w:val="en-US"/>
        </w:rPr>
        <w:t>DOE2</w:t>
      </w:r>
      <w:r>
        <w:rPr>
          <w:rFonts w:hint="eastAsia"/>
          <w:lang w:val="en-US"/>
        </w:rPr>
        <w:t>内核，可与建筑节能模型无缝对接，精准快速得到动态理想负荷，完美支持从《建筑能效标识技术标准》到《绿色建筑评价标准》要求的节能率，以及建筑全能耗的计算；软件充分考虑工程实际需求，从冷热源、输配水泵到末端风机，覆盖了常见暖通设备的能耗计算；并支持灵活的采暖供冷期、系统划分、运行策略设置等功能以及强大的结果数据分析。</w:t>
      </w:r>
    </w:p>
    <w:p w14:paraId="14CF569B">
      <w:pPr>
        <w:pStyle w:val="2"/>
      </w:pPr>
      <w:bookmarkStart w:id="34" w:name="_Toc15403"/>
      <w:r>
        <w:rPr>
          <w:rFonts w:hint="eastAsia"/>
        </w:rPr>
        <w:t>气象数据</w:t>
      </w:r>
      <w:bookmarkEnd w:id="34"/>
    </w:p>
    <w:p w14:paraId="713A4688">
      <w:pPr>
        <w:pStyle w:val="4"/>
      </w:pPr>
      <w:bookmarkStart w:id="35" w:name="_Toc28623"/>
      <w:r>
        <w:rPr>
          <w:rFonts w:hint="eastAsia"/>
        </w:rPr>
        <w:t>气象地点</w:t>
      </w:r>
      <w:bookmarkEnd w:id="35"/>
    </w:p>
    <w:p w14:paraId="63B0C185">
      <w:pPr>
        <w:pStyle w:val="3"/>
        <w:ind w:firstLine="420"/>
        <w:rPr>
          <w:lang w:val="en-US"/>
        </w:rPr>
      </w:pPr>
      <w:bookmarkStart w:id="36" w:name="气象数据来源"/>
      <w:r>
        <w:t>湖南-长沙, 《建筑节能气象参数标准》</w:t>
      </w:r>
      <w:bookmarkEnd w:id="36"/>
    </w:p>
    <w:p w14:paraId="0EFCFDBC">
      <w:pPr>
        <w:pStyle w:val="4"/>
      </w:pPr>
      <w:bookmarkStart w:id="37" w:name="_Toc4790"/>
      <w:r>
        <w:rPr>
          <w:rFonts w:hint="eastAsia"/>
        </w:rPr>
        <w:t>逐日干球温度表</w:t>
      </w:r>
      <w:bookmarkEnd w:id="37"/>
    </w:p>
    <w:p w14:paraId="1A9ED6C9">
      <w:pPr>
        <w:pStyle w:val="3"/>
        <w:ind w:firstLine="0" w:firstLineChars="0"/>
        <w:rPr>
          <w:lang w:val="en-US"/>
        </w:rPr>
      </w:pPr>
      <w:bookmarkStart w:id="38" w:name="日均干球温度变化表"/>
      <w:bookmarkEnd w:id="38"/>
      <w:r>
        <w:drawing>
          <wp:inline distT="0" distB="0" distL="0" distR="0">
            <wp:extent cx="5667375" cy="2905125"/>
            <wp:effectExtent l="0" t="0" r="0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905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A2AD6B">
      <w:pPr>
        <w:pStyle w:val="4"/>
      </w:pPr>
      <w:bookmarkStart w:id="39" w:name="_Toc23163"/>
      <w:r>
        <w:rPr>
          <w:rFonts w:hint="eastAsia"/>
        </w:rPr>
        <w:t>逐月辐照量表</w:t>
      </w:r>
      <w:bookmarkEnd w:id="39"/>
    </w:p>
    <w:p w14:paraId="2DE3B7E4">
      <w:pPr>
        <w:pStyle w:val="3"/>
        <w:ind w:firstLine="0" w:firstLineChars="0"/>
        <w:rPr>
          <w:lang w:val="en-US"/>
        </w:rPr>
      </w:pPr>
      <w:bookmarkStart w:id="40" w:name="逐月辐照量图表"/>
      <w:bookmarkEnd w:id="40"/>
      <w:r>
        <w:drawing>
          <wp:inline distT="0" distB="0" distL="0" distR="0">
            <wp:extent cx="5667375" cy="2628900"/>
            <wp:effectExtent l="0" t="0" r="0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62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126D63">
      <w:pPr>
        <w:pStyle w:val="4"/>
      </w:pPr>
      <w:bookmarkStart w:id="41" w:name="_Toc29677"/>
      <w:r>
        <w:rPr>
          <w:rFonts w:hint="eastAsia"/>
        </w:rPr>
        <w:t>峰值工况</w:t>
      </w:r>
      <w:bookmarkEnd w:id="41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1975"/>
        <w:gridCol w:w="1556"/>
        <w:gridCol w:w="1556"/>
        <w:gridCol w:w="1556"/>
        <w:gridCol w:w="1556"/>
      </w:tblGrid>
      <w:tr w14:paraId="544E6D5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jc w:val="center"/>
        </w:trPr>
        <w:tc>
          <w:tcPr>
            <w:shd w:val="clear" w:color="auto" w:fill="E6E6E6"/>
            <w:vAlign w:val="center"/>
          </w:tcPr>
          <w:p w14:paraId="584A03B6">
            <w:pPr>
              <w:jc w:val="center"/>
            </w:pPr>
            <w:r>
              <w:t>气象数据</w:t>
            </w:r>
          </w:p>
        </w:tc>
        <w:tc>
          <w:tcPr>
            <w:shd w:val="clear" w:color="auto" w:fill="E6E6E6"/>
            <w:vAlign w:val="center"/>
          </w:tcPr>
          <w:p w14:paraId="4EB6F49E">
            <w:pPr>
              <w:jc w:val="center"/>
            </w:pPr>
            <w:r>
              <w:t>时刻</w:t>
            </w:r>
          </w:p>
        </w:tc>
        <w:tc>
          <w:tcPr>
            <w:shd w:val="clear" w:color="auto" w:fill="E6E6E6"/>
            <w:vAlign w:val="center"/>
          </w:tcPr>
          <w:p w14:paraId="5C0B1D27">
            <w:pPr>
              <w:jc w:val="center"/>
            </w:pPr>
            <w:r>
              <w:t>干球温度(℃)</w:t>
            </w:r>
          </w:p>
        </w:tc>
        <w:tc>
          <w:tcPr>
            <w:shd w:val="clear" w:color="auto" w:fill="E6E6E6"/>
            <w:vAlign w:val="center"/>
          </w:tcPr>
          <w:p w14:paraId="79CF1B4F">
            <w:pPr>
              <w:jc w:val="center"/>
            </w:pPr>
            <w:r>
              <w:t>湿球温度(℃)</w:t>
            </w:r>
          </w:p>
        </w:tc>
        <w:tc>
          <w:tcPr>
            <w:shd w:val="clear" w:color="auto" w:fill="E6E6E6"/>
            <w:vAlign w:val="center"/>
          </w:tcPr>
          <w:p w14:paraId="6D2725A1">
            <w:pPr>
              <w:jc w:val="center"/>
            </w:pPr>
            <w:r>
              <w:t>含湿量(g/kg)</w:t>
            </w:r>
          </w:p>
        </w:tc>
        <w:tc>
          <w:tcPr>
            <w:shd w:val="clear" w:color="auto" w:fill="E6E6E6"/>
            <w:vAlign w:val="center"/>
          </w:tcPr>
          <w:p w14:paraId="67A86BC6">
            <w:pPr>
              <w:jc w:val="center"/>
            </w:pPr>
            <w:r>
              <w:t>焓值(kj/kg)</w:t>
            </w:r>
          </w:p>
        </w:tc>
      </w:tr>
      <w:tr w14:paraId="242712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4307725">
            <w:r>
              <w:t>最热</w:t>
            </w:r>
          </w:p>
        </w:tc>
        <w:tc>
          <w:tcPr>
            <w:vAlign w:val="center"/>
          </w:tcPr>
          <w:p w14:paraId="62A95889">
            <w:r>
              <w:t>08月02日15时</w:t>
            </w:r>
          </w:p>
        </w:tc>
        <w:tc>
          <w:tcPr>
            <w:vAlign w:val="center"/>
          </w:tcPr>
          <w:p w14:paraId="3D30D16E">
            <w:r>
              <w:t>40.6</w:t>
            </w:r>
          </w:p>
        </w:tc>
        <w:tc>
          <w:tcPr>
            <w:vAlign w:val="center"/>
          </w:tcPr>
          <w:p w14:paraId="1446B985">
            <w:r>
              <w:t>26.7</w:t>
            </w:r>
          </w:p>
        </w:tc>
        <w:tc>
          <w:tcPr>
            <w:vAlign w:val="center"/>
          </w:tcPr>
          <w:p w14:paraId="7CA330AC">
            <w:r>
              <w:t>17.1</w:t>
            </w:r>
          </w:p>
        </w:tc>
        <w:tc>
          <w:tcPr>
            <w:vAlign w:val="center"/>
          </w:tcPr>
          <w:p w14:paraId="2F85853E">
            <w:r>
              <w:t>84.8</w:t>
            </w:r>
          </w:p>
        </w:tc>
      </w:tr>
      <w:tr w14:paraId="62F3EA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AA333CB">
            <w:r>
              <w:t>最冷</w:t>
            </w:r>
          </w:p>
        </w:tc>
        <w:tc>
          <w:tcPr>
            <w:vAlign w:val="center"/>
          </w:tcPr>
          <w:p w14:paraId="23077537">
            <w:r>
              <w:t>01月10日06时</w:t>
            </w:r>
          </w:p>
        </w:tc>
        <w:tc>
          <w:tcPr>
            <w:vAlign w:val="center"/>
          </w:tcPr>
          <w:p w14:paraId="5CADBAE2">
            <w:r>
              <w:t>-1.1</w:t>
            </w:r>
          </w:p>
        </w:tc>
        <w:tc>
          <w:tcPr>
            <w:vAlign w:val="center"/>
          </w:tcPr>
          <w:p w14:paraId="6A8456EF">
            <w:r>
              <w:t>-1.1</w:t>
            </w:r>
          </w:p>
        </w:tc>
        <w:tc>
          <w:tcPr>
            <w:vAlign w:val="center"/>
          </w:tcPr>
          <w:p w14:paraId="09B3F667">
            <w:r>
              <w:t>3.4</w:t>
            </w:r>
          </w:p>
        </w:tc>
        <w:tc>
          <w:tcPr>
            <w:vAlign w:val="center"/>
          </w:tcPr>
          <w:p w14:paraId="31E5B194">
            <w:r>
              <w:t>7.4</w:t>
            </w:r>
          </w:p>
        </w:tc>
      </w:tr>
    </w:tbl>
    <w:p w14:paraId="21FB345A">
      <w:pPr>
        <w:pStyle w:val="2"/>
        <w:widowControl w:val="0"/>
        <w:jc w:val="both"/>
      </w:pPr>
      <w:bookmarkStart w:id="42" w:name="气象峰值工况"/>
      <w:bookmarkEnd w:id="42"/>
      <w:bookmarkStart w:id="43" w:name="_Toc3784"/>
      <w:r>
        <w:t>围护结构</w:t>
      </w:r>
      <w:bookmarkEnd w:id="43"/>
    </w:p>
    <w:p w14:paraId="1BF32EA3">
      <w:pPr>
        <w:pStyle w:val="4"/>
        <w:widowControl w:val="0"/>
        <w:jc w:val="both"/>
      </w:pPr>
      <w:bookmarkStart w:id="44" w:name="_Toc7250"/>
      <w:r>
        <w:t>工程材料</w:t>
      </w:r>
      <w:bookmarkEnd w:id="44"/>
    </w:p>
    <w:tbl>
      <w:tblPr>
        <w:tblStyle w:val="18"/>
        <w:tblW w:w="9837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6"/>
        <w:gridCol w:w="1018"/>
        <w:gridCol w:w="1030"/>
        <w:gridCol w:w="848"/>
        <w:gridCol w:w="1018"/>
        <w:gridCol w:w="1188"/>
        <w:gridCol w:w="1516"/>
      </w:tblGrid>
      <w:tr w14:paraId="008F9B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0D13BCBF">
            <w:pPr>
              <w:jc w:val="center"/>
            </w:pPr>
            <w:r>
              <w:t>材料名称</w:t>
            </w:r>
          </w:p>
        </w:tc>
        <w:tc>
          <w:tcPr>
            <w:shd w:val="clear" w:color="auto" w:fill="E6E6E6"/>
            <w:vAlign w:val="center"/>
          </w:tcPr>
          <w:p w14:paraId="3120459C">
            <w:pPr>
              <w:jc w:val="center"/>
            </w:pPr>
            <w:r>
              <w:t>导热系数</w:t>
            </w:r>
            <w:r>
              <w:br w:type="textWrapping"/>
            </w:r>
            <w:r>
              <w:t>λ</w:t>
            </w:r>
          </w:p>
        </w:tc>
        <w:tc>
          <w:tcPr>
            <w:shd w:val="clear" w:color="auto" w:fill="E6E6E6"/>
            <w:vAlign w:val="center"/>
          </w:tcPr>
          <w:p w14:paraId="7AA79DAB">
            <w:pPr>
              <w:jc w:val="center"/>
            </w:pPr>
            <w:r>
              <w:t>蓄热系数</w:t>
            </w:r>
            <w:r>
              <w:br w:type="textWrapping"/>
            </w:r>
            <w:r>
              <w:t>S</w:t>
            </w:r>
          </w:p>
        </w:tc>
        <w:tc>
          <w:tcPr>
            <w:shd w:val="clear" w:color="auto" w:fill="E6E6E6"/>
            <w:vAlign w:val="center"/>
          </w:tcPr>
          <w:p w14:paraId="7D2F14A8">
            <w:pPr>
              <w:jc w:val="center"/>
            </w:pPr>
            <w:r>
              <w:t>密度</w:t>
            </w:r>
            <w:r>
              <w:br w:type="textWrapping"/>
            </w:r>
            <w:r>
              <w:t>ρ</w:t>
            </w:r>
          </w:p>
        </w:tc>
        <w:tc>
          <w:tcPr>
            <w:shd w:val="clear" w:color="auto" w:fill="E6E6E6"/>
            <w:vAlign w:val="center"/>
          </w:tcPr>
          <w:p w14:paraId="7E1AA5E2">
            <w:pPr>
              <w:jc w:val="center"/>
            </w:pPr>
            <w:r>
              <w:t>比热容</w:t>
            </w:r>
            <w:r>
              <w:br w:type="textWrapping"/>
            </w:r>
            <w:r>
              <w:t>Cp</w:t>
            </w:r>
          </w:p>
        </w:tc>
        <w:tc>
          <w:tcPr>
            <w:shd w:val="clear" w:color="auto" w:fill="E6E6E6"/>
            <w:vAlign w:val="center"/>
          </w:tcPr>
          <w:p w14:paraId="55DA1CA5">
            <w:pPr>
              <w:jc w:val="center"/>
            </w:pPr>
            <w:r>
              <w:t>蒸汽渗透</w:t>
            </w:r>
            <w:r>
              <w:br w:type="textWrapping"/>
            </w:r>
            <w:r>
              <w:t>系数u</w:t>
            </w:r>
          </w:p>
        </w:tc>
        <w:tc>
          <w:tcPr>
            <w:vMerge w:val="restart"/>
            <w:shd w:val="clear" w:color="auto" w:fill="E6E6E6"/>
            <w:vAlign w:val="center"/>
          </w:tcPr>
          <w:p w14:paraId="2F3474D7">
            <w:pPr>
              <w:jc w:val="center"/>
            </w:pPr>
            <w:r>
              <w:t>数据来源</w:t>
            </w:r>
          </w:p>
        </w:tc>
      </w:tr>
      <w:tr w14:paraId="0286C1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7F09AB20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34BA4914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40F4928C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40520938">
            <w:pPr>
              <w:jc w:val="center"/>
            </w:pPr>
            <w:r>
              <w:t>kg/m</w:t>
            </w:r>
            <w:r>
              <w:rPr>
                <w:vertAlign w:val="superscript"/>
              </w:rPr>
              <w:t>3</w:t>
            </w:r>
          </w:p>
        </w:tc>
        <w:tc>
          <w:tcPr>
            <w:shd w:val="clear" w:color="auto" w:fill="E6E6E6"/>
            <w:vAlign w:val="center"/>
          </w:tcPr>
          <w:p w14:paraId="55FD56F3">
            <w:pPr>
              <w:jc w:val="center"/>
            </w:pPr>
            <w:r>
              <w:t>J/(kg.K)</w:t>
            </w:r>
          </w:p>
        </w:tc>
        <w:tc>
          <w:tcPr>
            <w:shd w:val="clear" w:color="auto" w:fill="E6E6E6"/>
            <w:vAlign w:val="center"/>
          </w:tcPr>
          <w:p w14:paraId="001A90BB">
            <w:pPr>
              <w:jc w:val="center"/>
            </w:pPr>
            <w:r>
              <w:t>g/(m.h.kPa)</w:t>
            </w:r>
          </w:p>
        </w:tc>
        <w:tc>
          <w:tcPr>
            <w:vMerge w:val="continue"/>
            <w:shd w:val="clear" w:color="auto" w:fill="E6E6E6"/>
            <w:vAlign w:val="center"/>
          </w:tcPr>
          <w:p w14:paraId="69B225E7">
            <w:pPr>
              <w:jc w:val="center"/>
            </w:pPr>
          </w:p>
        </w:tc>
      </w:tr>
      <w:tr w14:paraId="4AFD9D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CDEBB89">
            <w:r>
              <w:t>水泥砂浆</w:t>
            </w:r>
          </w:p>
        </w:tc>
        <w:tc>
          <w:tcPr>
            <w:vAlign w:val="center"/>
          </w:tcPr>
          <w:p w14:paraId="3405F1EA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592CB3EC">
            <w:pPr>
              <w:jc w:val="right"/>
            </w:pPr>
            <w:r>
              <w:t>11.370</w:t>
            </w:r>
          </w:p>
        </w:tc>
        <w:tc>
          <w:tcPr>
            <w:vAlign w:val="center"/>
          </w:tcPr>
          <w:p w14:paraId="5F027AC4">
            <w:pPr>
              <w:jc w:val="right"/>
            </w:pPr>
            <w:r>
              <w:t>1800.0</w:t>
            </w:r>
          </w:p>
        </w:tc>
        <w:tc>
          <w:tcPr>
            <w:vAlign w:val="center"/>
          </w:tcPr>
          <w:p w14:paraId="7713ADEA">
            <w:pPr>
              <w:jc w:val="right"/>
            </w:pPr>
            <w:r>
              <w:t>1050.0</w:t>
            </w:r>
          </w:p>
        </w:tc>
        <w:tc>
          <w:tcPr>
            <w:vAlign w:val="center"/>
          </w:tcPr>
          <w:p w14:paraId="64547422">
            <w:pPr>
              <w:jc w:val="right"/>
            </w:pPr>
            <w:r>
              <w:t>0.0210</w:t>
            </w:r>
          </w:p>
        </w:tc>
        <w:tc>
          <w:tcPr>
            <w:vAlign w:val="center"/>
          </w:tcPr>
          <w:p w14:paraId="76E2F501">
            <w:pPr>
              <w:rPr>
                <w:sz w:val="18"/>
                <w:szCs w:val="18"/>
              </w:rPr>
            </w:pPr>
          </w:p>
        </w:tc>
      </w:tr>
      <w:tr w14:paraId="446E93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A68DF30">
            <w:r>
              <w:t>石灰砂浆</w:t>
            </w:r>
          </w:p>
        </w:tc>
        <w:tc>
          <w:tcPr>
            <w:vAlign w:val="center"/>
          </w:tcPr>
          <w:p w14:paraId="7493D665">
            <w:pPr>
              <w:jc w:val="right"/>
            </w:pPr>
            <w:r>
              <w:t>0.810</w:t>
            </w:r>
          </w:p>
        </w:tc>
        <w:tc>
          <w:tcPr>
            <w:vAlign w:val="center"/>
          </w:tcPr>
          <w:p w14:paraId="5F38838C">
            <w:pPr>
              <w:jc w:val="right"/>
            </w:pPr>
            <w:r>
              <w:t>10.070</w:t>
            </w:r>
          </w:p>
        </w:tc>
        <w:tc>
          <w:tcPr>
            <w:vAlign w:val="center"/>
          </w:tcPr>
          <w:p w14:paraId="4896908A">
            <w:pPr>
              <w:jc w:val="right"/>
            </w:pPr>
            <w:r>
              <w:t>1600.0</w:t>
            </w:r>
          </w:p>
        </w:tc>
        <w:tc>
          <w:tcPr>
            <w:vAlign w:val="center"/>
          </w:tcPr>
          <w:p w14:paraId="3774D871">
            <w:pPr>
              <w:jc w:val="right"/>
            </w:pPr>
            <w:r>
              <w:t>1050.0</w:t>
            </w:r>
          </w:p>
        </w:tc>
        <w:tc>
          <w:tcPr>
            <w:vAlign w:val="center"/>
          </w:tcPr>
          <w:p w14:paraId="44702544">
            <w:pPr>
              <w:jc w:val="right"/>
            </w:pPr>
            <w:r>
              <w:t>0.0443</w:t>
            </w:r>
          </w:p>
        </w:tc>
        <w:tc>
          <w:tcPr>
            <w:vAlign w:val="center"/>
          </w:tcPr>
          <w:p w14:paraId="390048EA">
            <w:pPr>
              <w:rPr>
                <w:sz w:val="18"/>
                <w:szCs w:val="18"/>
              </w:rPr>
            </w:pPr>
          </w:p>
        </w:tc>
      </w:tr>
      <w:tr w14:paraId="7DC1F3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751C40F">
            <w:r>
              <w:t>钢筋混凝土</w:t>
            </w:r>
          </w:p>
        </w:tc>
        <w:tc>
          <w:tcPr>
            <w:vAlign w:val="center"/>
          </w:tcPr>
          <w:p w14:paraId="3C53BB5C">
            <w:pPr>
              <w:jc w:val="right"/>
            </w:pPr>
            <w:r>
              <w:t>1.740</w:t>
            </w:r>
          </w:p>
        </w:tc>
        <w:tc>
          <w:tcPr>
            <w:vAlign w:val="center"/>
          </w:tcPr>
          <w:p w14:paraId="5A5414A4">
            <w:pPr>
              <w:jc w:val="right"/>
            </w:pPr>
            <w:r>
              <w:t>17.200</w:t>
            </w:r>
          </w:p>
        </w:tc>
        <w:tc>
          <w:tcPr>
            <w:vAlign w:val="center"/>
          </w:tcPr>
          <w:p w14:paraId="3925F016">
            <w:pPr>
              <w:jc w:val="right"/>
            </w:pPr>
            <w:r>
              <w:t>2500.0</w:t>
            </w:r>
          </w:p>
        </w:tc>
        <w:tc>
          <w:tcPr>
            <w:vAlign w:val="center"/>
          </w:tcPr>
          <w:p w14:paraId="776AC166">
            <w:pPr>
              <w:jc w:val="right"/>
            </w:pPr>
            <w:r>
              <w:t>920.0</w:t>
            </w:r>
          </w:p>
        </w:tc>
        <w:tc>
          <w:tcPr>
            <w:vAlign w:val="center"/>
          </w:tcPr>
          <w:p w14:paraId="798F5EB7">
            <w:pPr>
              <w:jc w:val="right"/>
            </w:pPr>
            <w:r>
              <w:t>0.0158</w:t>
            </w:r>
          </w:p>
        </w:tc>
        <w:tc>
          <w:tcPr>
            <w:vAlign w:val="center"/>
          </w:tcPr>
          <w:p w14:paraId="48988304">
            <w:pPr>
              <w:rPr>
                <w:sz w:val="18"/>
                <w:szCs w:val="18"/>
              </w:rPr>
            </w:pPr>
          </w:p>
        </w:tc>
      </w:tr>
      <w:tr w14:paraId="30D514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992C099">
            <w:r>
              <w:t>重砂浆砌筑烧结页岩多孔砖/空心砖墙</w:t>
            </w:r>
          </w:p>
        </w:tc>
        <w:tc>
          <w:tcPr>
            <w:vAlign w:val="center"/>
          </w:tcPr>
          <w:p w14:paraId="2328EABC">
            <w:pPr>
              <w:jc w:val="right"/>
            </w:pPr>
            <w:r>
              <w:t>0.580</w:t>
            </w:r>
          </w:p>
        </w:tc>
        <w:tc>
          <w:tcPr>
            <w:vAlign w:val="center"/>
          </w:tcPr>
          <w:p w14:paraId="78721EAA">
            <w:pPr>
              <w:jc w:val="right"/>
            </w:pPr>
            <w:r>
              <w:t>7.920</w:t>
            </w:r>
          </w:p>
        </w:tc>
        <w:tc>
          <w:tcPr>
            <w:vAlign w:val="center"/>
          </w:tcPr>
          <w:p w14:paraId="54D8AE26">
            <w:pPr>
              <w:jc w:val="right"/>
            </w:pPr>
            <w:r>
              <w:t>1400.0</w:t>
            </w:r>
          </w:p>
        </w:tc>
        <w:tc>
          <w:tcPr>
            <w:vAlign w:val="center"/>
          </w:tcPr>
          <w:p w14:paraId="1568C57E">
            <w:pPr>
              <w:jc w:val="right"/>
            </w:pPr>
            <w:r>
              <w:t>1062.3</w:t>
            </w:r>
          </w:p>
        </w:tc>
        <w:tc>
          <w:tcPr>
            <w:vAlign w:val="center"/>
          </w:tcPr>
          <w:p w14:paraId="551D8CB3">
            <w:pPr>
              <w:jc w:val="right"/>
            </w:pPr>
            <w:r>
              <w:t>0.0158</w:t>
            </w:r>
          </w:p>
        </w:tc>
        <w:tc>
          <w:tcPr>
            <w:vAlign w:val="center"/>
          </w:tcPr>
          <w:p w14:paraId="2450DF8E">
            <w:pPr>
              <w:rPr>
                <w:sz w:val="18"/>
                <w:szCs w:val="18"/>
              </w:rPr>
            </w:pPr>
          </w:p>
        </w:tc>
      </w:tr>
      <w:tr w14:paraId="6645785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5549470">
            <w:r>
              <w:t>聚合物水泥防水涂料</w:t>
            </w:r>
          </w:p>
        </w:tc>
        <w:tc>
          <w:tcPr>
            <w:vAlign w:val="center"/>
          </w:tcPr>
          <w:p w14:paraId="1243D2F7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48D0D7B6">
            <w:pPr>
              <w:jc w:val="right"/>
            </w:pPr>
            <w:r>
              <w:t>11.370</w:t>
            </w:r>
          </w:p>
        </w:tc>
        <w:tc>
          <w:tcPr>
            <w:vAlign w:val="center"/>
          </w:tcPr>
          <w:p w14:paraId="3AA70720">
            <w:pPr>
              <w:jc w:val="right"/>
            </w:pPr>
            <w:r>
              <w:t>1800.0</w:t>
            </w:r>
          </w:p>
        </w:tc>
        <w:tc>
          <w:tcPr>
            <w:vAlign w:val="center"/>
          </w:tcPr>
          <w:p w14:paraId="78340FB9">
            <w:pPr>
              <w:jc w:val="right"/>
            </w:pPr>
            <w:r>
              <w:t>1050.0</w:t>
            </w:r>
          </w:p>
        </w:tc>
        <w:tc>
          <w:tcPr>
            <w:vAlign w:val="center"/>
          </w:tcPr>
          <w:p w14:paraId="463C0DC7">
            <w:pPr>
              <w:jc w:val="right"/>
            </w:pPr>
            <w:r>
              <w:t>0.0750</w:t>
            </w:r>
          </w:p>
        </w:tc>
        <w:tc>
          <w:tcPr>
            <w:vAlign w:val="center"/>
          </w:tcPr>
          <w:p w14:paraId="03B0E960">
            <w:pPr>
              <w:rPr>
                <w:sz w:val="18"/>
                <w:szCs w:val="18"/>
              </w:rPr>
            </w:pPr>
          </w:p>
        </w:tc>
      </w:tr>
      <w:tr w14:paraId="1A34B5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1E2A150">
            <w:r>
              <w:t>聚合物水泥防水砂浆(1)</w:t>
            </w:r>
          </w:p>
        </w:tc>
        <w:tc>
          <w:tcPr>
            <w:vAlign w:val="center"/>
          </w:tcPr>
          <w:p w14:paraId="1E3F0C92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401C89DE">
            <w:pPr>
              <w:jc w:val="right"/>
            </w:pPr>
            <w:r>
              <w:t>11.370</w:t>
            </w:r>
          </w:p>
        </w:tc>
        <w:tc>
          <w:tcPr>
            <w:vAlign w:val="center"/>
          </w:tcPr>
          <w:p w14:paraId="7E1E79C0">
            <w:pPr>
              <w:jc w:val="right"/>
            </w:pPr>
            <w:r>
              <w:t>1800.0</w:t>
            </w:r>
          </w:p>
        </w:tc>
        <w:tc>
          <w:tcPr>
            <w:vAlign w:val="center"/>
          </w:tcPr>
          <w:p w14:paraId="33ACAF65">
            <w:pPr>
              <w:jc w:val="right"/>
            </w:pPr>
            <w:r>
              <w:t>1050.0</w:t>
            </w:r>
          </w:p>
        </w:tc>
        <w:tc>
          <w:tcPr>
            <w:vAlign w:val="center"/>
          </w:tcPr>
          <w:p w14:paraId="11F2C521">
            <w:pPr>
              <w:jc w:val="right"/>
            </w:pPr>
            <w:r>
              <w:t>0.0750</w:t>
            </w:r>
          </w:p>
        </w:tc>
        <w:tc>
          <w:tcPr>
            <w:vAlign w:val="center"/>
          </w:tcPr>
          <w:p w14:paraId="2A15A815">
            <w:pPr>
              <w:rPr>
                <w:sz w:val="18"/>
                <w:szCs w:val="18"/>
              </w:rPr>
            </w:pPr>
          </w:p>
        </w:tc>
      </w:tr>
      <w:tr w14:paraId="4A7863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84A6F85">
            <w:r>
              <w:t>保温腻子</w:t>
            </w:r>
          </w:p>
        </w:tc>
        <w:tc>
          <w:tcPr>
            <w:vAlign w:val="center"/>
          </w:tcPr>
          <w:p w14:paraId="7D2F7AAC">
            <w:pPr>
              <w:jc w:val="right"/>
            </w:pPr>
            <w:r>
              <w:t>0.070</w:t>
            </w:r>
          </w:p>
        </w:tc>
        <w:tc>
          <w:tcPr>
            <w:vAlign w:val="center"/>
          </w:tcPr>
          <w:p w14:paraId="17ECBC93">
            <w:pPr>
              <w:jc w:val="right"/>
            </w:pPr>
            <w:r>
              <w:t>1.560</w:t>
            </w:r>
          </w:p>
        </w:tc>
        <w:tc>
          <w:tcPr>
            <w:vAlign w:val="center"/>
          </w:tcPr>
          <w:p w14:paraId="6D8626D4">
            <w:pPr>
              <w:jc w:val="right"/>
            </w:pPr>
            <w:r>
              <w:t>450.0</w:t>
            </w:r>
          </w:p>
        </w:tc>
        <w:tc>
          <w:tcPr>
            <w:vAlign w:val="center"/>
          </w:tcPr>
          <w:p w14:paraId="06F731FD">
            <w:pPr>
              <w:jc w:val="right"/>
            </w:pPr>
            <w:r>
              <w:t>1188.5</w:t>
            </w:r>
          </w:p>
        </w:tc>
        <w:tc>
          <w:tcPr>
            <w:vAlign w:val="center"/>
          </w:tcPr>
          <w:p w14:paraId="66C04AFC">
            <w:pPr>
              <w:jc w:val="right"/>
            </w:pPr>
            <w:r>
              <w:t>0.0750</w:t>
            </w:r>
          </w:p>
        </w:tc>
        <w:tc>
          <w:tcPr>
            <w:vAlign w:val="center"/>
          </w:tcPr>
          <w:p w14:paraId="781003A5">
            <w:pPr>
              <w:rPr>
                <w:sz w:val="18"/>
                <w:szCs w:val="18"/>
              </w:rPr>
            </w:pPr>
          </w:p>
        </w:tc>
      </w:tr>
      <w:tr w14:paraId="45D6B4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F871A71">
            <w:r>
              <w:t>C20细石混凝土(ρ=2300)</w:t>
            </w:r>
          </w:p>
        </w:tc>
        <w:tc>
          <w:tcPr>
            <w:vAlign w:val="center"/>
          </w:tcPr>
          <w:p w14:paraId="7FE393EE">
            <w:pPr>
              <w:jc w:val="right"/>
            </w:pPr>
            <w:r>
              <w:t>1.210</w:t>
            </w:r>
          </w:p>
        </w:tc>
        <w:tc>
          <w:tcPr>
            <w:vAlign w:val="center"/>
          </w:tcPr>
          <w:p w14:paraId="31C423E9">
            <w:pPr>
              <w:jc w:val="right"/>
            </w:pPr>
            <w:r>
              <w:t>15.360</w:t>
            </w:r>
          </w:p>
        </w:tc>
        <w:tc>
          <w:tcPr>
            <w:vAlign w:val="center"/>
          </w:tcPr>
          <w:p w14:paraId="53029AC6">
            <w:pPr>
              <w:jc w:val="right"/>
            </w:pPr>
            <w:r>
              <w:t>2300.0</w:t>
            </w:r>
          </w:p>
        </w:tc>
        <w:tc>
          <w:tcPr>
            <w:vAlign w:val="center"/>
          </w:tcPr>
          <w:p w14:paraId="12E82CC3">
            <w:pPr>
              <w:jc w:val="right"/>
            </w:pPr>
            <w:r>
              <w:t>920.0</w:t>
            </w:r>
          </w:p>
        </w:tc>
        <w:tc>
          <w:tcPr>
            <w:vAlign w:val="center"/>
          </w:tcPr>
          <w:p w14:paraId="09C525CB">
            <w:pPr>
              <w:jc w:val="right"/>
            </w:pPr>
            <w:r>
              <w:t>0.0173</w:t>
            </w:r>
          </w:p>
        </w:tc>
        <w:tc>
          <w:tcPr>
            <w:vAlign w:val="center"/>
          </w:tcPr>
          <w:p w14:paraId="68F86A0E">
            <w:pPr>
              <w:rPr>
                <w:sz w:val="18"/>
                <w:szCs w:val="18"/>
              </w:rPr>
            </w:pPr>
          </w:p>
        </w:tc>
      </w:tr>
      <w:tr w14:paraId="4AF094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43CAAC7">
            <w:r>
              <w:t>难燃型挤塑聚苯板(1)</w:t>
            </w:r>
          </w:p>
        </w:tc>
        <w:tc>
          <w:tcPr>
            <w:vAlign w:val="center"/>
          </w:tcPr>
          <w:p w14:paraId="3812DD51">
            <w:pPr>
              <w:jc w:val="right"/>
            </w:pPr>
            <w:r>
              <w:t>0.030</w:t>
            </w:r>
          </w:p>
        </w:tc>
        <w:tc>
          <w:tcPr>
            <w:vAlign w:val="center"/>
          </w:tcPr>
          <w:p w14:paraId="7CAB4C12">
            <w:pPr>
              <w:jc w:val="right"/>
            </w:pPr>
            <w:r>
              <w:t>0.540</w:t>
            </w:r>
          </w:p>
        </w:tc>
        <w:tc>
          <w:tcPr>
            <w:vAlign w:val="center"/>
          </w:tcPr>
          <w:p w14:paraId="290A87CC">
            <w:pPr>
              <w:jc w:val="right"/>
            </w:pPr>
            <w:r>
              <w:t>25.0</w:t>
            </w:r>
          </w:p>
        </w:tc>
        <w:tc>
          <w:tcPr>
            <w:vAlign w:val="center"/>
          </w:tcPr>
          <w:p w14:paraId="6499CB80">
            <w:pPr>
              <w:jc w:val="right"/>
            </w:pPr>
            <w:r>
              <w:t>5346.4</w:t>
            </w:r>
          </w:p>
        </w:tc>
        <w:tc>
          <w:tcPr>
            <w:vAlign w:val="center"/>
          </w:tcPr>
          <w:p w14:paraId="6672E0F5">
            <w:pPr>
              <w:jc w:val="right"/>
            </w:pPr>
            <w:r>
              <w:t>0.0140</w:t>
            </w:r>
          </w:p>
        </w:tc>
        <w:tc>
          <w:tcPr>
            <w:vAlign w:val="center"/>
          </w:tcPr>
          <w:p w14:paraId="6843CD47">
            <w:pPr>
              <w:rPr>
                <w:sz w:val="18"/>
                <w:szCs w:val="18"/>
              </w:rPr>
            </w:pPr>
          </w:p>
        </w:tc>
      </w:tr>
      <w:tr w14:paraId="71C180F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2029FE4">
            <w:r>
              <w:t>各种饰面板与岩棉夹心复合板</w:t>
            </w:r>
          </w:p>
        </w:tc>
        <w:tc>
          <w:tcPr>
            <w:vAlign w:val="center"/>
          </w:tcPr>
          <w:p w14:paraId="1AAC7722">
            <w:pPr>
              <w:jc w:val="right"/>
            </w:pPr>
            <w:r>
              <w:t>0.045</w:t>
            </w:r>
          </w:p>
        </w:tc>
        <w:tc>
          <w:tcPr>
            <w:vAlign w:val="center"/>
          </w:tcPr>
          <w:p w14:paraId="77F043CE">
            <w:pPr>
              <w:jc w:val="right"/>
            </w:pPr>
            <w:r>
              <w:t>0.750</w:t>
            </w:r>
          </w:p>
        </w:tc>
        <w:tc>
          <w:tcPr>
            <w:vAlign w:val="center"/>
          </w:tcPr>
          <w:p w14:paraId="26259762">
            <w:pPr>
              <w:jc w:val="right"/>
            </w:pPr>
            <w:r>
              <w:t>100.0</w:t>
            </w:r>
          </w:p>
        </w:tc>
        <w:tc>
          <w:tcPr>
            <w:vAlign w:val="center"/>
          </w:tcPr>
          <w:p w14:paraId="05FC19D8">
            <w:pPr>
              <w:jc w:val="right"/>
            </w:pPr>
            <w:r>
              <w:t>1718.9</w:t>
            </w:r>
          </w:p>
        </w:tc>
        <w:tc>
          <w:tcPr>
            <w:vAlign w:val="center"/>
          </w:tcPr>
          <w:p w14:paraId="74B63F1C">
            <w:pPr>
              <w:jc w:val="right"/>
            </w:pPr>
            <w:r>
              <w:t>0.4880</w:t>
            </w:r>
          </w:p>
        </w:tc>
        <w:tc>
          <w:tcPr>
            <w:vAlign w:val="center"/>
          </w:tcPr>
          <w:p w14:paraId="77297FE8">
            <w:pPr>
              <w:rPr>
                <w:sz w:val="18"/>
                <w:szCs w:val="18"/>
              </w:rPr>
            </w:pPr>
          </w:p>
        </w:tc>
      </w:tr>
      <w:tr w14:paraId="04C468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25D2389">
            <w:r>
              <w:t>热固复合聚苯板 G 型 05 级</w:t>
            </w:r>
          </w:p>
        </w:tc>
        <w:tc>
          <w:tcPr>
            <w:vAlign w:val="center"/>
          </w:tcPr>
          <w:p w14:paraId="0639E8E4">
            <w:pPr>
              <w:jc w:val="right"/>
            </w:pPr>
            <w:r>
              <w:t>0.050</w:t>
            </w:r>
          </w:p>
        </w:tc>
        <w:tc>
          <w:tcPr>
            <w:vAlign w:val="center"/>
          </w:tcPr>
          <w:p w14:paraId="7D961AF7">
            <w:pPr>
              <w:jc w:val="right"/>
            </w:pPr>
            <w:r>
              <w:t>0.850</w:t>
            </w:r>
          </w:p>
        </w:tc>
        <w:tc>
          <w:tcPr>
            <w:vAlign w:val="center"/>
          </w:tcPr>
          <w:p w14:paraId="688F0A52">
            <w:pPr>
              <w:jc w:val="right"/>
            </w:pPr>
            <w:r>
              <w:t>150.0</w:t>
            </w:r>
          </w:p>
        </w:tc>
        <w:tc>
          <w:tcPr>
            <w:vAlign w:val="center"/>
          </w:tcPr>
          <w:p w14:paraId="10654D52">
            <w:pPr>
              <w:jc w:val="right"/>
            </w:pPr>
            <w:r>
              <w:t>1324.7</w:t>
            </w:r>
          </w:p>
        </w:tc>
        <w:tc>
          <w:tcPr>
            <w:vAlign w:val="center"/>
          </w:tcPr>
          <w:p w14:paraId="04B7B497">
            <w:pPr>
              <w:jc w:val="right"/>
            </w:pPr>
            <w:r>
              <w:t>0.4880</w:t>
            </w:r>
          </w:p>
        </w:tc>
        <w:tc>
          <w:tcPr>
            <w:vAlign w:val="center"/>
          </w:tcPr>
          <w:p w14:paraId="60DF0FDF">
            <w:pPr>
              <w:rPr>
                <w:sz w:val="18"/>
                <w:szCs w:val="18"/>
              </w:rPr>
            </w:pPr>
          </w:p>
        </w:tc>
      </w:tr>
      <w:tr w14:paraId="4632E6C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788717C">
            <w:r>
              <w:t>自粘无胎高聚物改性沥青防水卷材</w:t>
            </w:r>
          </w:p>
        </w:tc>
        <w:tc>
          <w:tcPr>
            <w:vAlign w:val="center"/>
          </w:tcPr>
          <w:p w14:paraId="08912022">
            <w:pPr>
              <w:jc w:val="right"/>
            </w:pPr>
            <w:r>
              <w:t>0.230</w:t>
            </w:r>
          </w:p>
        </w:tc>
        <w:tc>
          <w:tcPr>
            <w:vAlign w:val="center"/>
          </w:tcPr>
          <w:p w14:paraId="58F2025C">
            <w:pPr>
              <w:jc w:val="right"/>
            </w:pPr>
            <w:r>
              <w:t>9.370</w:t>
            </w:r>
          </w:p>
        </w:tc>
        <w:tc>
          <w:tcPr>
            <w:vAlign w:val="center"/>
          </w:tcPr>
          <w:p w14:paraId="7CB217E7">
            <w:pPr>
              <w:jc w:val="right"/>
            </w:pPr>
            <w:r>
              <w:t>900.0</w:t>
            </w:r>
          </w:p>
        </w:tc>
        <w:tc>
          <w:tcPr>
            <w:vAlign w:val="center"/>
          </w:tcPr>
          <w:p w14:paraId="391F2428">
            <w:pPr>
              <w:jc w:val="right"/>
            </w:pPr>
            <w:r>
              <w:t>1620.0</w:t>
            </w:r>
          </w:p>
        </w:tc>
        <w:tc>
          <w:tcPr>
            <w:vAlign w:val="center"/>
          </w:tcPr>
          <w:p w14:paraId="5DC6B324">
            <w:pPr>
              <w:jc w:val="right"/>
            </w:pPr>
            <w:r>
              <w:t>5.7000</w:t>
            </w:r>
          </w:p>
        </w:tc>
        <w:tc>
          <w:tcPr>
            <w:vAlign w:val="center"/>
          </w:tcPr>
          <w:p w14:paraId="7C4457F3">
            <w:pPr>
              <w:rPr>
                <w:sz w:val="18"/>
                <w:szCs w:val="18"/>
              </w:rPr>
            </w:pPr>
          </w:p>
        </w:tc>
      </w:tr>
      <w:tr w14:paraId="2C0A21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795565E">
            <w:r>
              <w:t>蒸压加气混凝土砌块</w:t>
            </w:r>
          </w:p>
        </w:tc>
        <w:tc>
          <w:tcPr>
            <w:vAlign w:val="center"/>
          </w:tcPr>
          <w:p w14:paraId="32D41C79">
            <w:pPr>
              <w:jc w:val="right"/>
            </w:pPr>
            <w:r>
              <w:t>0.180</w:t>
            </w:r>
          </w:p>
        </w:tc>
        <w:tc>
          <w:tcPr>
            <w:vAlign w:val="center"/>
          </w:tcPr>
          <w:p w14:paraId="65CE32A9">
            <w:pPr>
              <w:jc w:val="right"/>
            </w:pPr>
            <w:r>
              <w:t>3.490</w:t>
            </w:r>
          </w:p>
        </w:tc>
        <w:tc>
          <w:tcPr>
            <w:vAlign w:val="center"/>
          </w:tcPr>
          <w:p w14:paraId="51FEDB2F">
            <w:pPr>
              <w:jc w:val="right"/>
            </w:pPr>
            <w:r>
              <w:t>700.0</w:t>
            </w:r>
          </w:p>
        </w:tc>
        <w:tc>
          <w:tcPr>
            <w:vAlign w:val="center"/>
          </w:tcPr>
          <w:p w14:paraId="3B7ED499">
            <w:pPr>
              <w:jc w:val="right"/>
            </w:pPr>
            <w:r>
              <w:t>1050.0</w:t>
            </w:r>
          </w:p>
        </w:tc>
        <w:tc>
          <w:tcPr>
            <w:vAlign w:val="center"/>
          </w:tcPr>
          <w:p w14:paraId="432B3685">
            <w:pPr>
              <w:jc w:val="right"/>
            </w:pPr>
            <w:r>
              <w:t>0.0000</w:t>
            </w:r>
          </w:p>
        </w:tc>
        <w:tc>
          <w:tcPr>
            <w:vAlign w:val="center"/>
          </w:tcPr>
          <w:p w14:paraId="38A8927F">
            <w:pPr>
              <w:rPr>
                <w:sz w:val="18"/>
                <w:szCs w:val="18"/>
              </w:rPr>
            </w:pPr>
          </w:p>
        </w:tc>
      </w:tr>
      <w:tr w14:paraId="17FBD7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5E93F37">
            <w:r>
              <w:t>聚合物水泥防水涂料Ⅰ型</w:t>
            </w:r>
          </w:p>
        </w:tc>
        <w:tc>
          <w:tcPr>
            <w:vAlign w:val="center"/>
          </w:tcPr>
          <w:p w14:paraId="2854527C">
            <w:pPr>
              <w:jc w:val="right"/>
            </w:pPr>
            <w:r>
              <w:t>0.170</w:t>
            </w:r>
          </w:p>
        </w:tc>
        <w:tc>
          <w:tcPr>
            <w:vAlign w:val="center"/>
          </w:tcPr>
          <w:p w14:paraId="016E17D3">
            <w:pPr>
              <w:jc w:val="right"/>
            </w:pPr>
            <w:r>
              <w:t>4.710</w:t>
            </w:r>
          </w:p>
        </w:tc>
        <w:tc>
          <w:tcPr>
            <w:vAlign w:val="center"/>
          </w:tcPr>
          <w:p w14:paraId="75F43955">
            <w:pPr>
              <w:jc w:val="right"/>
            </w:pPr>
            <w:r>
              <w:t>1050.0</w:t>
            </w:r>
          </w:p>
        </w:tc>
        <w:tc>
          <w:tcPr>
            <w:vAlign w:val="center"/>
          </w:tcPr>
          <w:p w14:paraId="6D340FBD">
            <w:pPr>
              <w:jc w:val="right"/>
            </w:pPr>
            <w:r>
              <w:t>1709.0</w:t>
            </w:r>
          </w:p>
        </w:tc>
        <w:tc>
          <w:tcPr>
            <w:vAlign w:val="center"/>
          </w:tcPr>
          <w:p w14:paraId="45879F0B">
            <w:pPr>
              <w:jc w:val="right"/>
            </w:pPr>
            <w:r>
              <w:t>0.0075</w:t>
            </w:r>
          </w:p>
        </w:tc>
        <w:tc>
          <w:tcPr>
            <w:vAlign w:val="center"/>
          </w:tcPr>
          <w:p w14:paraId="2C064A52">
            <w:pPr>
              <w:rPr>
                <w:sz w:val="18"/>
                <w:szCs w:val="18"/>
              </w:rPr>
            </w:pPr>
          </w:p>
        </w:tc>
      </w:tr>
      <w:tr w14:paraId="5E5C0A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A6984DA">
            <w:r>
              <w:t>石灰水泥砂浆(1)</w:t>
            </w:r>
          </w:p>
        </w:tc>
        <w:tc>
          <w:tcPr>
            <w:vAlign w:val="center"/>
          </w:tcPr>
          <w:p w14:paraId="349A75E9">
            <w:pPr>
              <w:jc w:val="right"/>
            </w:pPr>
            <w:r>
              <w:t>0.870</w:t>
            </w:r>
          </w:p>
        </w:tc>
        <w:tc>
          <w:tcPr>
            <w:vAlign w:val="center"/>
          </w:tcPr>
          <w:p w14:paraId="1A870942">
            <w:pPr>
              <w:jc w:val="right"/>
            </w:pPr>
            <w:r>
              <w:t>10.750</w:t>
            </w:r>
          </w:p>
        </w:tc>
        <w:tc>
          <w:tcPr>
            <w:vAlign w:val="center"/>
          </w:tcPr>
          <w:p w14:paraId="72A2240C">
            <w:pPr>
              <w:jc w:val="right"/>
            </w:pPr>
            <w:r>
              <w:t>1700.0</w:t>
            </w:r>
          </w:p>
        </w:tc>
        <w:tc>
          <w:tcPr>
            <w:vAlign w:val="center"/>
          </w:tcPr>
          <w:p w14:paraId="5CE51B27">
            <w:pPr>
              <w:jc w:val="right"/>
            </w:pPr>
            <w:r>
              <w:t>1074.4</w:t>
            </w:r>
          </w:p>
        </w:tc>
        <w:tc>
          <w:tcPr>
            <w:vAlign w:val="center"/>
          </w:tcPr>
          <w:p w14:paraId="44978927">
            <w:pPr>
              <w:jc w:val="right"/>
            </w:pPr>
            <w:r>
              <w:t>0.0000</w:t>
            </w:r>
          </w:p>
        </w:tc>
        <w:tc>
          <w:tcPr>
            <w:vAlign w:val="center"/>
          </w:tcPr>
          <w:p w14:paraId="33DC2DB8">
            <w:pPr>
              <w:rPr>
                <w:sz w:val="18"/>
                <w:szCs w:val="18"/>
              </w:rPr>
            </w:pPr>
          </w:p>
        </w:tc>
      </w:tr>
      <w:tr w14:paraId="4007DB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45410FF">
            <w:r>
              <w:t>抹面砂浆</w:t>
            </w:r>
          </w:p>
        </w:tc>
        <w:tc>
          <w:tcPr>
            <w:vAlign w:val="center"/>
          </w:tcPr>
          <w:p w14:paraId="2376DB9E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745E4F38">
            <w:pPr>
              <w:jc w:val="right"/>
            </w:pPr>
            <w:r>
              <w:t>11.306</w:t>
            </w:r>
          </w:p>
        </w:tc>
        <w:tc>
          <w:tcPr>
            <w:vAlign w:val="center"/>
          </w:tcPr>
          <w:p w14:paraId="051516D8">
            <w:pPr>
              <w:jc w:val="right"/>
            </w:pPr>
            <w:r>
              <w:t>1800.0</w:t>
            </w:r>
          </w:p>
        </w:tc>
        <w:tc>
          <w:tcPr>
            <w:vAlign w:val="center"/>
          </w:tcPr>
          <w:p w14:paraId="03834E41">
            <w:pPr>
              <w:jc w:val="right"/>
            </w:pPr>
            <w:r>
              <w:t>1050.0</w:t>
            </w:r>
          </w:p>
        </w:tc>
        <w:tc>
          <w:tcPr>
            <w:vAlign w:val="center"/>
          </w:tcPr>
          <w:p w14:paraId="03E6F6DC">
            <w:pPr>
              <w:jc w:val="right"/>
            </w:pPr>
            <w:r>
              <w:t>0.0140</w:t>
            </w:r>
          </w:p>
        </w:tc>
        <w:tc>
          <w:tcPr>
            <w:vAlign w:val="center"/>
          </w:tcPr>
          <w:p w14:paraId="3E956090">
            <w:pPr>
              <w:rPr>
                <w:sz w:val="18"/>
                <w:szCs w:val="18"/>
              </w:rPr>
            </w:pPr>
          </w:p>
        </w:tc>
      </w:tr>
      <w:tr w14:paraId="2C4F8F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8E6FABA">
            <w:r>
              <w:t>陶粒混凝土保温层（强度级别LC15）</w:t>
            </w:r>
          </w:p>
        </w:tc>
        <w:tc>
          <w:tcPr>
            <w:vAlign w:val="center"/>
          </w:tcPr>
          <w:p w14:paraId="65AB04EB">
            <w:pPr>
              <w:jc w:val="right"/>
            </w:pPr>
            <w:r>
              <w:t>0.230</w:t>
            </w:r>
          </w:p>
        </w:tc>
        <w:tc>
          <w:tcPr>
            <w:vAlign w:val="center"/>
          </w:tcPr>
          <w:p w14:paraId="515C03CC">
            <w:pPr>
              <w:jc w:val="right"/>
            </w:pPr>
            <w:r>
              <w:t>5.200</w:t>
            </w:r>
          </w:p>
        </w:tc>
        <w:tc>
          <w:tcPr>
            <w:vAlign w:val="center"/>
          </w:tcPr>
          <w:p w14:paraId="1A648861">
            <w:pPr>
              <w:jc w:val="right"/>
            </w:pPr>
            <w:r>
              <w:t>1800.0</w:t>
            </w:r>
          </w:p>
        </w:tc>
        <w:tc>
          <w:tcPr>
            <w:vAlign w:val="center"/>
          </w:tcPr>
          <w:p w14:paraId="15C52A45">
            <w:pPr>
              <w:jc w:val="right"/>
            </w:pPr>
            <w:r>
              <w:t>898.1</w:t>
            </w:r>
          </w:p>
        </w:tc>
        <w:tc>
          <w:tcPr>
            <w:vAlign w:val="center"/>
          </w:tcPr>
          <w:p w14:paraId="76CB8C9B">
            <w:pPr>
              <w:jc w:val="right"/>
            </w:pPr>
            <w:r>
              <w:t>0.0000</w:t>
            </w:r>
          </w:p>
        </w:tc>
        <w:tc>
          <w:tcPr>
            <w:vAlign w:val="center"/>
          </w:tcPr>
          <w:p w14:paraId="40FB8031">
            <w:pPr>
              <w:rPr>
                <w:sz w:val="18"/>
                <w:szCs w:val="18"/>
              </w:rPr>
            </w:pPr>
          </w:p>
        </w:tc>
      </w:tr>
    </w:tbl>
    <w:p w14:paraId="537FF0ED">
      <w:pPr>
        <w:pStyle w:val="4"/>
        <w:widowControl w:val="0"/>
        <w:jc w:val="both"/>
      </w:pPr>
      <w:bookmarkStart w:id="45" w:name="_Toc24143"/>
      <w:r>
        <w:t>围护结构作法简要说明</w:t>
      </w:r>
      <w:bookmarkEnd w:id="45"/>
    </w:p>
    <w:p w14:paraId="6C8E88F7">
      <w:pPr>
        <w:widowControl w:val="0"/>
        <w:jc w:val="both"/>
      </w:pPr>
      <w:r>
        <w:rPr>
          <w:b/>
          <w:color w:val="000000"/>
          <w:sz w:val="24"/>
          <w:szCs w:val="24"/>
        </w:rPr>
        <w:t>1. 屋顶：</w:t>
      </w:r>
      <w:r>
        <w:rPr>
          <w:color w:val="0000FF"/>
        </w:rPr>
        <w:t>屋顶构造（坡屋面） (K=0.327,D=5.577)：</w:t>
      </w:r>
      <w:r>
        <w:rPr>
          <w:color w:val="000000"/>
        </w:rPr>
        <w:t>（由上到下）</w:t>
      </w:r>
    </w:p>
    <w:p w14:paraId="39B3A4BF">
      <w:pPr>
        <w:widowControl w:val="0"/>
        <w:jc w:val="both"/>
      </w:pPr>
      <w:r>
        <w:t xml:space="preserve">    </w:t>
      </w:r>
      <w:r>
        <w:rPr>
          <w:color w:val="000000"/>
        </w:rPr>
        <w:t>C20细石混凝土(ρ=2300) 40mm＋水泥砂浆 10mm＋自粘无胎高聚物改性沥青防水卷材 6mm＋聚合物水泥防水涂料Ⅰ型 1.5mm＋水泥砂浆 20mm＋</w:t>
      </w:r>
      <w:r>
        <w:rPr>
          <w:color w:val="800000"/>
        </w:rPr>
        <w:t>难燃型挤塑聚苯板(1) 97.7mm</w:t>
      </w:r>
      <w:r>
        <w:rPr>
          <w:color w:val="000000"/>
        </w:rPr>
        <w:t>＋水泥砂浆 100mm＋</w:t>
      </w:r>
      <w:r>
        <w:rPr>
          <w:color w:val="800080"/>
        </w:rPr>
        <w:t>钢筋混凝土 120mm</w:t>
      </w:r>
      <w:r>
        <w:rPr>
          <w:color w:val="000000"/>
        </w:rPr>
        <w:t>＋石灰砂浆 20mm</w:t>
      </w:r>
    </w:p>
    <w:p w14:paraId="21823B1A">
      <w:pPr>
        <w:widowControl w:val="0"/>
        <w:jc w:val="both"/>
        <w:rPr>
          <w:color w:val="000000"/>
        </w:rPr>
      </w:pPr>
      <w:r>
        <w:rPr>
          <w:b/>
          <w:color w:val="000000"/>
          <w:sz w:val="24"/>
          <w:szCs w:val="24"/>
        </w:rPr>
        <w:t>2. 外墙（填充墙）：</w:t>
      </w:r>
      <w:r>
        <w:rPr>
          <w:color w:val="0000FF"/>
        </w:rPr>
        <w:t>外墙构造 (K=0.571,D=6.210)：</w:t>
      </w:r>
      <w:r>
        <w:rPr>
          <w:color w:val="000000"/>
        </w:rPr>
        <w:t>（由外到内）</w:t>
      </w:r>
    </w:p>
    <w:p w14:paraId="318C2C6E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</w:t>
      </w:r>
      <w:r>
        <w:rPr>
          <w:color w:val="800000"/>
        </w:rPr>
        <w:t>各种饰面板与岩棉夹心复合板 50mm</w:t>
      </w:r>
      <w:r>
        <w:rPr>
          <w:color w:val="000000"/>
        </w:rPr>
        <w:t>＋聚合物水泥防水砂浆(1) 5mm＋聚合物水泥防水涂料 1.5mm＋水泥砂浆 10mm＋</w:t>
      </w:r>
      <w:r>
        <w:rPr>
          <w:color w:val="800080"/>
        </w:rPr>
        <w:t>重砂浆砌筑烧结页岩多孔砖/空心砖墙 370mm</w:t>
      </w:r>
      <w:r>
        <w:rPr>
          <w:color w:val="000000"/>
        </w:rPr>
        <w:t>＋水泥砂浆 10mm</w:t>
      </w:r>
    </w:p>
    <w:p w14:paraId="5F910FE3">
      <w:pPr>
        <w:widowControl w:val="0"/>
        <w:jc w:val="both"/>
        <w:rPr>
          <w:color w:val="000000"/>
        </w:rPr>
      </w:pPr>
      <w:r>
        <w:rPr>
          <w:b/>
          <w:color w:val="000000"/>
          <w:sz w:val="24"/>
          <w:szCs w:val="24"/>
        </w:rPr>
        <w:t>3. 外墙（剪力墙）：</w:t>
      </w:r>
      <w:r>
        <w:rPr>
          <w:color w:val="0000FF"/>
        </w:rPr>
        <w:t>外墙构造 (K=0.571,D=6.210)：</w:t>
      </w:r>
      <w:r>
        <w:rPr>
          <w:color w:val="000000"/>
        </w:rPr>
        <w:t>（由外到内）</w:t>
      </w:r>
    </w:p>
    <w:p w14:paraId="68AAFFF1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</w:t>
      </w:r>
      <w:r>
        <w:rPr>
          <w:color w:val="800000"/>
        </w:rPr>
        <w:t>各种饰面板与岩棉夹心复合板 50mm</w:t>
      </w:r>
      <w:r>
        <w:rPr>
          <w:color w:val="000000"/>
        </w:rPr>
        <w:t>＋聚合物水泥防水砂浆(1) 5mm＋聚合物水泥防水涂料 1.5mm＋水泥砂浆 10mm＋</w:t>
      </w:r>
      <w:r>
        <w:rPr>
          <w:color w:val="800080"/>
        </w:rPr>
        <w:t>重砂浆砌筑烧结页岩多孔砖/空心砖墙 370mm</w:t>
      </w:r>
      <w:r>
        <w:rPr>
          <w:color w:val="000000"/>
        </w:rPr>
        <w:t>＋水泥砂浆 10mm</w:t>
      </w:r>
    </w:p>
    <w:p w14:paraId="4641813C">
      <w:pPr>
        <w:widowControl w:val="0"/>
        <w:jc w:val="both"/>
        <w:rPr>
          <w:color w:val="000000"/>
        </w:rPr>
      </w:pPr>
      <w:r>
        <w:rPr>
          <w:b/>
          <w:color w:val="000000"/>
          <w:sz w:val="24"/>
          <w:szCs w:val="24"/>
        </w:rPr>
        <w:t>4. 热桥柱：</w:t>
      </w:r>
      <w:r>
        <w:rPr>
          <w:color w:val="0000FF"/>
        </w:rPr>
        <w:t>热桥柱构造 (K=0.685,D=3.888)：</w:t>
      </w:r>
      <w:r>
        <w:rPr>
          <w:color w:val="000000"/>
        </w:rPr>
        <w:t>（由外到内）</w:t>
      </w:r>
    </w:p>
    <w:p w14:paraId="1DEEF013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</w:t>
      </w:r>
      <w:r>
        <w:rPr>
          <w:color w:val="800000"/>
        </w:rPr>
        <w:t>各种饰面板与岩棉夹心复合板 50mm</w:t>
      </w:r>
      <w:r>
        <w:rPr>
          <w:color w:val="000000"/>
        </w:rPr>
        <w:t>＋聚合物水泥防水砂浆(1) 5mm＋聚合物水泥防水涂料 1.5mm＋水泥砂浆 10mm＋</w:t>
      </w:r>
      <w:r>
        <w:rPr>
          <w:color w:val="800080"/>
        </w:rPr>
        <w:t>重砂浆砌筑烧结页岩多孔砖/空心砖墙 200mm</w:t>
      </w:r>
      <w:r>
        <w:rPr>
          <w:color w:val="000000"/>
        </w:rPr>
        <w:t>＋水泥砂浆 10mm</w:t>
      </w:r>
    </w:p>
    <w:p w14:paraId="4553F92E">
      <w:pPr>
        <w:widowControl w:val="0"/>
        <w:jc w:val="both"/>
        <w:rPr>
          <w:color w:val="000000"/>
        </w:rPr>
      </w:pPr>
      <w:r>
        <w:rPr>
          <w:b/>
          <w:color w:val="000000"/>
          <w:sz w:val="24"/>
          <w:szCs w:val="24"/>
        </w:rPr>
        <w:t>5. 挑空楼板：</w:t>
      </w:r>
      <w:r>
        <w:rPr>
          <w:color w:val="0000FF"/>
        </w:rPr>
        <w:t>挑空楼板构造一 (K=0.682,D=3.626)：</w:t>
      </w:r>
      <w:r>
        <w:rPr>
          <w:color w:val="000000"/>
        </w:rPr>
        <w:t>（由上到下）</w:t>
      </w:r>
    </w:p>
    <w:p w14:paraId="4798BDDF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陶粒混凝土保温层（强度级别LC15） 60mm＋</w:t>
      </w:r>
      <w:r>
        <w:rPr>
          <w:color w:val="800080"/>
        </w:rPr>
        <w:t>钢筋混凝土 120mm</w:t>
      </w:r>
      <w:r>
        <w:rPr>
          <w:color w:val="000000"/>
        </w:rPr>
        <w:t>＋水泥砂浆 10mm＋</w:t>
      </w:r>
      <w:r>
        <w:rPr>
          <w:color w:val="800000"/>
        </w:rPr>
        <w:t>热固复合聚苯板 G 型 05 级 50mm</w:t>
      </w:r>
      <w:r>
        <w:rPr>
          <w:color w:val="000000"/>
        </w:rPr>
        <w:t>＋保温腻子 5mm</w:t>
      </w:r>
    </w:p>
    <w:p w14:paraId="6610188C">
      <w:pPr>
        <w:widowControl w:val="0"/>
        <w:jc w:val="both"/>
        <w:rPr>
          <w:color w:val="000000"/>
        </w:rPr>
      </w:pPr>
      <w:r>
        <w:rPr>
          <w:b/>
          <w:color w:val="000000"/>
          <w:sz w:val="24"/>
          <w:szCs w:val="24"/>
        </w:rPr>
        <w:t>6. 外窗构造：</w:t>
      </w:r>
      <w:r>
        <w:rPr>
          <w:color w:val="0000FF"/>
        </w:rPr>
        <w:t>断桥铝合金型材（断桥宽度14.8mm） 6mm高透光双银Low-E+12mm空气+6透明 (K=2.500)：</w:t>
      </w:r>
    </w:p>
    <w:p w14:paraId="347980F7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传热系数2.500W/㎡.K，窗太阳得热系数0.360</w:t>
      </w:r>
    </w:p>
    <w:p w14:paraId="55F13226">
      <w:pPr>
        <w:pStyle w:val="2"/>
        <w:widowControl w:val="0"/>
        <w:jc w:val="both"/>
        <w:rPr>
          <w:color w:val="000000"/>
        </w:rPr>
      </w:pPr>
      <w:bookmarkStart w:id="46" w:name="_Toc2489"/>
      <w:r>
        <w:rPr>
          <w:color w:val="000000"/>
        </w:rPr>
        <w:t>围护结构概况</w:t>
      </w:r>
      <w:bookmarkEnd w:id="46"/>
    </w:p>
    <w:p w14:paraId="3C946E93"/>
    <w:tbl>
      <w:tblPr>
        <w:tblStyle w:val="18"/>
        <w:tblW w:w="5271" w:type="pct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"/>
        <w:gridCol w:w="785"/>
        <w:gridCol w:w="1834"/>
        <w:gridCol w:w="981"/>
        <w:gridCol w:w="981"/>
        <w:gridCol w:w="1145"/>
        <w:gridCol w:w="1139"/>
        <w:gridCol w:w="981"/>
        <w:gridCol w:w="986"/>
      </w:tblGrid>
      <w:tr w14:paraId="6234DC2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14:paraId="47DE423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1587" w:type="pct"/>
            <w:gridSpan w:val="3"/>
            <w:shd w:val="clear" w:color="auto" w:fill="E6E6E6"/>
            <w:vAlign w:val="center"/>
          </w:tcPr>
          <w:p w14:paraId="312C913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47" w:name="设计建筑别名"/>
            <w:r>
              <w:rPr>
                <w:rFonts w:hAnsi="宋体" w:eastAsia="宋体"/>
                <w:bCs/>
                <w:sz w:val="21"/>
                <w:szCs w:val="21"/>
                <w:lang w:eastAsia="zh-CN"/>
              </w:rPr>
              <w:t>标识建筑</w:t>
            </w:r>
            <w:bookmarkEnd w:id="47"/>
          </w:p>
        </w:tc>
        <w:tc>
          <w:tcPr>
            <w:tcW w:w="1586" w:type="pct"/>
            <w:gridSpan w:val="3"/>
            <w:shd w:val="clear" w:color="auto" w:fill="E6E6E6"/>
            <w:vAlign w:val="center"/>
          </w:tcPr>
          <w:p w14:paraId="06BC3ED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48" w:name="参照建筑别名"/>
            <w:r>
              <w:rPr>
                <w:rFonts w:hAnsi="宋体" w:eastAsia="宋体"/>
                <w:kern w:val="0"/>
                <w:sz w:val="21"/>
                <w:szCs w:val="21"/>
                <w:lang w:eastAsia="zh-CN"/>
              </w:rPr>
              <w:t>比对建筑</w:t>
            </w:r>
            <w:bookmarkEnd w:id="48"/>
          </w:p>
        </w:tc>
      </w:tr>
      <w:tr w14:paraId="75B953B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14:paraId="739D0C5F">
            <w:pPr>
              <w:widowControl/>
              <w:jc w:val="center"/>
              <w:rPr>
                <w:rFonts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  <w:t>天窗</w:t>
            </w:r>
            <w:r>
              <w:rPr>
                <w:rFonts w:hAnsi="宋体" w:eastAsia="宋体"/>
                <w:kern w:val="0"/>
                <w:sz w:val="21"/>
                <w:szCs w:val="21"/>
                <w:lang w:eastAsia="zh-CN"/>
              </w:rPr>
              <w:t>屋顶比</w:t>
            </w:r>
          </w:p>
        </w:tc>
        <w:tc>
          <w:tcPr>
            <w:tcW w:w="1587" w:type="pct"/>
            <w:gridSpan w:val="3"/>
            <w:vAlign w:val="center"/>
          </w:tcPr>
          <w:p w14:paraId="66DF59BA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bookmarkStart w:id="49" w:name="天窗屋顶比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－</w:t>
            </w:r>
            <w:bookmarkEnd w:id="49"/>
          </w:p>
        </w:tc>
        <w:tc>
          <w:tcPr>
            <w:tcW w:w="1586" w:type="pct"/>
            <w:gridSpan w:val="3"/>
            <w:vAlign w:val="center"/>
          </w:tcPr>
          <w:p w14:paraId="0D2429CD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bookmarkStart w:id="50" w:name="参照建筑天窗屋顶比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－</w:t>
            </w:r>
            <w:bookmarkEnd w:id="50"/>
          </w:p>
        </w:tc>
      </w:tr>
      <w:tr w14:paraId="18A0BAF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14:paraId="47A88971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kern w:val="0"/>
                <w:sz w:val="21"/>
                <w:szCs w:val="21"/>
                <w:lang w:eastAsia="zh-CN"/>
              </w:rPr>
              <w:t>屋顶传热系数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K</w:t>
            </w:r>
          </w:p>
          <w:p w14:paraId="766B37CD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和热</w:t>
            </w:r>
            <w:r>
              <w:rPr>
                <w:rFonts w:hint="eastAsia" w:eastAsia="宋体"/>
                <w:sz w:val="21"/>
                <w:szCs w:val="21"/>
                <w:lang w:eastAsia="zh-CN"/>
              </w:rPr>
              <w:t>惰</w:t>
            </w:r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性指标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 xml:space="preserve"> D</w:t>
            </w:r>
          </w:p>
        </w:tc>
        <w:tc>
          <w:tcPr>
            <w:tcW w:w="1587" w:type="pct"/>
            <w:gridSpan w:val="3"/>
            <w:vAlign w:val="center"/>
          </w:tcPr>
          <w:p w14:paraId="41E7CA14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K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=</w:t>
            </w:r>
            <w:bookmarkStart w:id="51" w:name="屋顶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0.33</w:t>
            </w:r>
            <w:bookmarkEnd w:id="51"/>
          </w:p>
          <w:p w14:paraId="753E396A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D=</w:t>
            </w:r>
            <w:bookmarkStart w:id="52" w:name="屋顶D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5.58</w:t>
            </w:r>
            <w:bookmarkEnd w:id="52"/>
          </w:p>
        </w:tc>
        <w:tc>
          <w:tcPr>
            <w:tcW w:w="1586" w:type="pct"/>
            <w:gridSpan w:val="3"/>
            <w:vAlign w:val="center"/>
          </w:tcPr>
          <w:p w14:paraId="53538349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K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=</w:t>
            </w:r>
            <w:bookmarkStart w:id="53" w:name="参照建筑屋顶K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0.40</w:t>
            </w:r>
            <w:bookmarkEnd w:id="53"/>
          </w:p>
          <w:p w14:paraId="47E3C885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D=</w:t>
            </w:r>
            <w:bookmarkStart w:id="54" w:name="参照建筑屋顶D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5.20</w:t>
            </w:r>
            <w:bookmarkEnd w:id="54"/>
          </w:p>
        </w:tc>
      </w:tr>
      <w:tr w14:paraId="6052E32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14:paraId="0C1D72A2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kern w:val="0"/>
                <w:sz w:val="21"/>
                <w:szCs w:val="21"/>
                <w:lang w:eastAsia="zh-CN"/>
              </w:rPr>
              <w:t>外墙传热系数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K</w:t>
            </w:r>
          </w:p>
          <w:p w14:paraId="02E59C69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和热</w:t>
            </w:r>
            <w:r>
              <w:rPr>
                <w:rFonts w:hint="eastAsia" w:eastAsia="宋体"/>
                <w:sz w:val="21"/>
                <w:szCs w:val="21"/>
                <w:lang w:eastAsia="zh-CN"/>
              </w:rPr>
              <w:t>惰</w:t>
            </w:r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性指标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 xml:space="preserve"> D</w:t>
            </w:r>
          </w:p>
        </w:tc>
        <w:tc>
          <w:tcPr>
            <w:tcW w:w="1587" w:type="pct"/>
            <w:gridSpan w:val="3"/>
            <w:vAlign w:val="center"/>
          </w:tcPr>
          <w:p w14:paraId="4675FB5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K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=</w:t>
            </w:r>
            <w:bookmarkStart w:id="55" w:name="外墙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0.60</w:t>
            </w:r>
            <w:bookmarkEnd w:id="55"/>
          </w:p>
          <w:p w14:paraId="515DC5E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D=</w:t>
            </w:r>
            <w:bookmarkStart w:id="56" w:name="外墙D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6.11</w:t>
            </w:r>
            <w:bookmarkEnd w:id="56"/>
          </w:p>
        </w:tc>
        <w:tc>
          <w:tcPr>
            <w:tcW w:w="1586" w:type="pct"/>
            <w:gridSpan w:val="3"/>
            <w:vAlign w:val="center"/>
          </w:tcPr>
          <w:p w14:paraId="71E1651B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K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=</w:t>
            </w:r>
            <w:bookmarkStart w:id="57" w:name="参照建筑外墙K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0.80</w:t>
            </w:r>
            <w:bookmarkEnd w:id="57"/>
          </w:p>
          <w:p w14:paraId="00CAC6D5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D=</w:t>
            </w:r>
            <w:bookmarkStart w:id="58" w:name="参照建筑外墙D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5.77</w:t>
            </w:r>
            <w:bookmarkEnd w:id="58"/>
          </w:p>
        </w:tc>
      </w:tr>
      <w:tr w14:paraId="3E7B30E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14:paraId="58DEB299">
            <w:pPr>
              <w:widowControl/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挑空楼板传热系数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K</w:t>
            </w:r>
          </w:p>
          <w:p w14:paraId="08B40F80">
            <w:pPr>
              <w:widowControl/>
              <w:jc w:val="center"/>
              <w:rPr>
                <w:rFonts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和热惰性指标</w:t>
            </w:r>
            <w:r>
              <w:rPr>
                <w:rFonts w:eastAsia="宋体"/>
                <w:sz w:val="21"/>
                <w:szCs w:val="21"/>
                <w:lang w:eastAsia="zh-CN"/>
              </w:rPr>
              <w:t xml:space="preserve"> D</w:t>
            </w:r>
          </w:p>
        </w:tc>
        <w:tc>
          <w:tcPr>
            <w:tcW w:w="1587" w:type="pct"/>
            <w:gridSpan w:val="3"/>
            <w:vAlign w:val="center"/>
          </w:tcPr>
          <w:p w14:paraId="46734177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K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=</w:t>
            </w:r>
            <w:bookmarkStart w:id="59" w:name="挑空楼板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0.68</w:t>
            </w:r>
            <w:bookmarkEnd w:id="59"/>
          </w:p>
          <w:p w14:paraId="0753ECF7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D=</w:t>
            </w:r>
            <w:bookmarkStart w:id="60" w:name="挑空楼板D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3.63</w:t>
            </w:r>
            <w:bookmarkEnd w:id="60"/>
          </w:p>
        </w:tc>
        <w:tc>
          <w:tcPr>
            <w:tcW w:w="1586" w:type="pct"/>
            <w:gridSpan w:val="3"/>
            <w:vAlign w:val="center"/>
          </w:tcPr>
          <w:p w14:paraId="431DA0A5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K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=</w:t>
            </w:r>
            <w:bookmarkStart w:id="61" w:name="参照建筑挑空楼板K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0.70</w:t>
            </w:r>
            <w:bookmarkEnd w:id="61"/>
          </w:p>
          <w:p w14:paraId="713BE7AD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D=</w:t>
            </w:r>
            <w:bookmarkStart w:id="62" w:name="参照建筑挑空楼板D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3.59</w:t>
            </w:r>
            <w:bookmarkEnd w:id="62"/>
          </w:p>
        </w:tc>
      </w:tr>
      <w:tr w14:paraId="4FE0DFC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14:paraId="3555142B">
            <w:pPr>
              <w:widowControl/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天窗传热系数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K</w:t>
            </w:r>
          </w:p>
          <w:p w14:paraId="2F6F0B42">
            <w:pPr>
              <w:widowControl/>
              <w:jc w:val="center"/>
              <w:rPr>
                <w:rFonts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和太阳得热系数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 xml:space="preserve"> SHGC</w:t>
            </w:r>
          </w:p>
        </w:tc>
        <w:tc>
          <w:tcPr>
            <w:tcW w:w="1587" w:type="pct"/>
            <w:gridSpan w:val="3"/>
            <w:vAlign w:val="center"/>
          </w:tcPr>
          <w:p w14:paraId="5327295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K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=</w:t>
            </w:r>
            <w:bookmarkStart w:id="63" w:name="天窗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－</w:t>
            </w:r>
            <w:bookmarkEnd w:id="63"/>
          </w:p>
          <w:p w14:paraId="39C9AD4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SHGC=</w:t>
            </w:r>
            <w:bookmarkStart w:id="64" w:name="天窗SHGC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－</w:t>
            </w:r>
            <w:bookmarkEnd w:id="64"/>
          </w:p>
        </w:tc>
        <w:tc>
          <w:tcPr>
            <w:tcW w:w="1586" w:type="pct"/>
            <w:gridSpan w:val="3"/>
            <w:vAlign w:val="center"/>
          </w:tcPr>
          <w:p w14:paraId="222DE66F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K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=</w:t>
            </w:r>
            <w:bookmarkStart w:id="65" w:name="参照建筑天窗K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－</w:t>
            </w:r>
            <w:bookmarkEnd w:id="65"/>
          </w:p>
          <w:p w14:paraId="7BD1FA85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SHGC=</w:t>
            </w:r>
            <w:bookmarkStart w:id="66" w:name="参照建筑天窗SHGC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－</w:t>
            </w:r>
            <w:bookmarkEnd w:id="66"/>
          </w:p>
        </w:tc>
      </w:tr>
      <w:tr w14:paraId="5524C86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9" w:type="pct"/>
            <w:vMerge w:val="restart"/>
            <w:shd w:val="clear" w:color="auto" w:fill="E6E6E6"/>
            <w:vAlign w:val="center"/>
          </w:tcPr>
          <w:p w14:paraId="5A83334E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外窗（</w:t>
            </w: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包括透明幕墙）</w:t>
            </w:r>
          </w:p>
        </w:tc>
        <w:tc>
          <w:tcPr>
            <w:tcW w:w="401" w:type="pct"/>
            <w:shd w:val="clear" w:color="auto" w:fill="E6E6E6"/>
            <w:vAlign w:val="center"/>
          </w:tcPr>
          <w:p w14:paraId="1947481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朝向</w:t>
            </w:r>
          </w:p>
        </w:tc>
        <w:tc>
          <w:tcPr>
            <w:tcW w:w="937" w:type="pct"/>
            <w:shd w:val="clear" w:color="auto" w:fill="E6E6E6"/>
            <w:vAlign w:val="center"/>
          </w:tcPr>
          <w:p w14:paraId="1E76AD63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立面</w:t>
            </w:r>
          </w:p>
        </w:tc>
        <w:tc>
          <w:tcPr>
            <w:tcW w:w="501" w:type="pct"/>
            <w:shd w:val="clear" w:color="auto" w:fill="E6E6E6"/>
            <w:vAlign w:val="center"/>
          </w:tcPr>
          <w:p w14:paraId="0CB4EBA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窗墙比</w:t>
            </w:r>
          </w:p>
        </w:tc>
        <w:tc>
          <w:tcPr>
            <w:tcW w:w="501" w:type="pct"/>
            <w:shd w:val="clear" w:color="auto" w:fill="E6E6E6"/>
            <w:vAlign w:val="center"/>
          </w:tcPr>
          <w:p w14:paraId="2185F03C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传热</w:t>
            </w:r>
          </w:p>
          <w:p w14:paraId="2AACB898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系数</w:t>
            </w:r>
          </w:p>
        </w:tc>
        <w:tc>
          <w:tcPr>
            <w:tcW w:w="585" w:type="pct"/>
            <w:shd w:val="clear" w:color="auto" w:fill="E6E6E6"/>
            <w:vAlign w:val="center"/>
          </w:tcPr>
          <w:p w14:paraId="65C41564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太阳得热系数</w:t>
            </w:r>
          </w:p>
        </w:tc>
        <w:tc>
          <w:tcPr>
            <w:tcW w:w="582" w:type="pct"/>
            <w:shd w:val="clear" w:color="auto" w:fill="E6E6E6"/>
            <w:vAlign w:val="center"/>
          </w:tcPr>
          <w:p w14:paraId="2D8586A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窗墙比</w:t>
            </w:r>
          </w:p>
        </w:tc>
        <w:tc>
          <w:tcPr>
            <w:tcW w:w="501" w:type="pct"/>
            <w:shd w:val="clear" w:color="auto" w:fill="E6E6E6"/>
            <w:vAlign w:val="center"/>
          </w:tcPr>
          <w:p w14:paraId="04C76BC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传热</w:t>
            </w:r>
          </w:p>
          <w:p w14:paraId="03EA5B66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系数</w:t>
            </w:r>
          </w:p>
        </w:tc>
        <w:tc>
          <w:tcPr>
            <w:tcW w:w="503" w:type="pct"/>
            <w:shd w:val="clear" w:color="auto" w:fill="E6E6E6"/>
            <w:vAlign w:val="center"/>
          </w:tcPr>
          <w:p w14:paraId="34E47D8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太阳得热系数</w:t>
            </w:r>
          </w:p>
        </w:tc>
      </w:tr>
      <w:tr w14:paraId="085EE7E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89" w:type="pct"/>
            <w:vMerge w:val="continue"/>
            <w:vAlign w:val="center"/>
          </w:tcPr>
          <w:p w14:paraId="2F0ACF33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401" w:type="pct"/>
            <w:shd w:val="clear" w:color="auto" w:fill="E6E6E6"/>
            <w:vAlign w:val="center"/>
          </w:tcPr>
          <w:p w14:paraId="38077E9A">
            <w:pPr>
              <w:jc w:val="center"/>
              <w:rPr>
                <w:rFonts w:hAnsi="宋体" w:eastAsia="宋体"/>
                <w:bCs/>
                <w:sz w:val="21"/>
                <w:szCs w:val="21"/>
                <w:lang w:eastAsia="zh-CN"/>
              </w:rPr>
            </w:pPr>
            <w:bookmarkStart w:id="67" w:name="多立面－计算条件表－8－2－朝向立面窗墙比KSHGC参照"/>
            <w:r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  <w:t>南向</w:t>
            </w:r>
            <w:bookmarkEnd w:id="67"/>
          </w:p>
        </w:tc>
        <w:tc>
          <w:tcPr>
            <w:tcW w:w="937" w:type="pct"/>
            <w:shd w:val="clear" w:color="auto" w:fill="auto"/>
            <w:vAlign w:val="center"/>
          </w:tcPr>
          <w:p w14:paraId="0417F543">
            <w:pPr>
              <w:jc w:val="center"/>
              <w:rPr>
                <w:rFonts w:hAnsi="宋体" w:eastAsia="宋体"/>
                <w:bCs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bCs/>
                <w:sz w:val="21"/>
                <w:szCs w:val="21"/>
                <w:lang w:eastAsia="zh-CN"/>
              </w:rPr>
              <w:t>南-默认立面</w:t>
            </w:r>
          </w:p>
        </w:tc>
        <w:tc>
          <w:tcPr>
            <w:tcW w:w="501" w:type="pct"/>
            <w:vAlign w:val="center"/>
          </w:tcPr>
          <w:p w14:paraId="45BC95BA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0.08</w:t>
            </w:r>
          </w:p>
        </w:tc>
        <w:tc>
          <w:tcPr>
            <w:tcW w:w="501" w:type="pct"/>
            <w:vAlign w:val="center"/>
          </w:tcPr>
          <w:p w14:paraId="6C8212AC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2.50</w:t>
            </w:r>
          </w:p>
        </w:tc>
        <w:tc>
          <w:tcPr>
            <w:tcW w:w="585" w:type="pct"/>
            <w:vAlign w:val="center"/>
          </w:tcPr>
          <w:p w14:paraId="1B3BAB74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0.29</w:t>
            </w:r>
          </w:p>
        </w:tc>
        <w:tc>
          <w:tcPr>
            <w:tcW w:w="582" w:type="pct"/>
            <w:vAlign w:val="center"/>
          </w:tcPr>
          <w:p w14:paraId="27C1593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0.08</w:t>
            </w:r>
          </w:p>
        </w:tc>
        <w:tc>
          <w:tcPr>
            <w:tcW w:w="501" w:type="pct"/>
            <w:vAlign w:val="center"/>
          </w:tcPr>
          <w:p w14:paraId="71A2A104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3.00</w:t>
            </w:r>
          </w:p>
        </w:tc>
        <w:tc>
          <w:tcPr>
            <w:tcW w:w="503" w:type="pct"/>
            <w:vAlign w:val="center"/>
          </w:tcPr>
          <w:p w14:paraId="12400C06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0.45</w:t>
            </w:r>
          </w:p>
        </w:tc>
      </w:tr>
      <w:tr w14:paraId="0A4EC08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9" w:type="pct"/>
            <w:vMerge w:val="continue"/>
            <w:vAlign w:val="center"/>
          </w:tcPr>
          <w:p w14:paraId="0D955CE3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401" w:type="pct"/>
            <w:shd w:val="clear" w:color="auto" w:fill="E6E6E6"/>
            <w:vAlign w:val="center"/>
          </w:tcPr>
          <w:p w14:paraId="70CD4898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北向</w:t>
            </w:r>
          </w:p>
        </w:tc>
        <w:tc>
          <w:tcPr>
            <w:tcW w:w="937" w:type="pct"/>
            <w:shd w:val="clear" w:color="auto" w:fill="auto"/>
            <w:vAlign w:val="center"/>
          </w:tcPr>
          <w:p w14:paraId="23C42548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北-默认立面</w:t>
            </w:r>
          </w:p>
        </w:tc>
        <w:tc>
          <w:tcPr>
            <w:tcW w:w="501" w:type="pct"/>
            <w:vAlign w:val="center"/>
          </w:tcPr>
          <w:p w14:paraId="61F55D49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0.15</w:t>
            </w:r>
          </w:p>
        </w:tc>
        <w:tc>
          <w:tcPr>
            <w:tcW w:w="501" w:type="pct"/>
            <w:vAlign w:val="center"/>
          </w:tcPr>
          <w:p w14:paraId="69B3C09E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2.50</w:t>
            </w:r>
          </w:p>
        </w:tc>
        <w:tc>
          <w:tcPr>
            <w:tcW w:w="585" w:type="pct"/>
            <w:vAlign w:val="center"/>
          </w:tcPr>
          <w:p w14:paraId="07D5E653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0.34</w:t>
            </w:r>
          </w:p>
        </w:tc>
        <w:tc>
          <w:tcPr>
            <w:tcW w:w="582" w:type="pct"/>
            <w:vAlign w:val="center"/>
          </w:tcPr>
          <w:p w14:paraId="42ED2BAA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0.15</w:t>
            </w:r>
          </w:p>
        </w:tc>
        <w:tc>
          <w:tcPr>
            <w:tcW w:w="501" w:type="pct"/>
            <w:vAlign w:val="center"/>
          </w:tcPr>
          <w:p w14:paraId="6B2E3066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3.00</w:t>
            </w:r>
          </w:p>
        </w:tc>
        <w:tc>
          <w:tcPr>
            <w:tcW w:w="503" w:type="pct"/>
            <w:vAlign w:val="center"/>
          </w:tcPr>
          <w:p w14:paraId="27312BF8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0.45</w:t>
            </w:r>
          </w:p>
        </w:tc>
      </w:tr>
      <w:tr w14:paraId="3830456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9" w:type="pct"/>
            <w:vMerge w:val="continue"/>
            <w:vAlign w:val="center"/>
          </w:tcPr>
          <w:p w14:paraId="15119BB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401" w:type="pct"/>
            <w:shd w:val="clear" w:color="auto" w:fill="E6E6E6"/>
            <w:vAlign w:val="center"/>
          </w:tcPr>
          <w:p w14:paraId="2398BDCE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东向</w:t>
            </w:r>
          </w:p>
        </w:tc>
        <w:tc>
          <w:tcPr>
            <w:tcW w:w="937" w:type="pct"/>
            <w:shd w:val="clear" w:color="auto" w:fill="auto"/>
            <w:vAlign w:val="center"/>
          </w:tcPr>
          <w:p w14:paraId="4B240F3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东-默认立面</w:t>
            </w:r>
          </w:p>
        </w:tc>
        <w:tc>
          <w:tcPr>
            <w:tcW w:w="501" w:type="pct"/>
            <w:vAlign w:val="center"/>
          </w:tcPr>
          <w:p w14:paraId="607B7E0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0.12</w:t>
            </w:r>
          </w:p>
        </w:tc>
        <w:tc>
          <w:tcPr>
            <w:tcW w:w="501" w:type="pct"/>
            <w:vAlign w:val="center"/>
          </w:tcPr>
          <w:p w14:paraId="07C4321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2.50</w:t>
            </w:r>
          </w:p>
        </w:tc>
        <w:tc>
          <w:tcPr>
            <w:tcW w:w="585" w:type="pct"/>
            <w:vAlign w:val="center"/>
          </w:tcPr>
          <w:p w14:paraId="0910F2F3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0.35</w:t>
            </w:r>
          </w:p>
        </w:tc>
        <w:tc>
          <w:tcPr>
            <w:tcW w:w="582" w:type="pct"/>
            <w:vAlign w:val="center"/>
          </w:tcPr>
          <w:p w14:paraId="2F97ACD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0.12</w:t>
            </w:r>
          </w:p>
        </w:tc>
        <w:tc>
          <w:tcPr>
            <w:tcW w:w="501" w:type="pct"/>
            <w:vAlign w:val="center"/>
          </w:tcPr>
          <w:p w14:paraId="52B44CA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3.00</w:t>
            </w:r>
          </w:p>
        </w:tc>
        <w:tc>
          <w:tcPr>
            <w:tcW w:w="503" w:type="pct"/>
            <w:vAlign w:val="center"/>
          </w:tcPr>
          <w:p w14:paraId="25885C7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0.45</w:t>
            </w:r>
          </w:p>
        </w:tc>
      </w:tr>
      <w:tr w14:paraId="240B798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9" w:type="pct"/>
            <w:vMerge w:val="continue"/>
            <w:vAlign w:val="center"/>
          </w:tcPr>
          <w:p w14:paraId="56155E5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401" w:type="pct"/>
            <w:shd w:val="clear" w:color="auto" w:fill="E6E6E6"/>
            <w:vAlign w:val="center"/>
          </w:tcPr>
          <w:p w14:paraId="77673893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西向</w:t>
            </w:r>
          </w:p>
        </w:tc>
        <w:tc>
          <w:tcPr>
            <w:tcW w:w="937" w:type="pct"/>
            <w:shd w:val="clear" w:color="auto" w:fill="auto"/>
            <w:vAlign w:val="center"/>
          </w:tcPr>
          <w:p w14:paraId="5158EB3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西-默认立面</w:t>
            </w:r>
          </w:p>
        </w:tc>
        <w:tc>
          <w:tcPr>
            <w:tcW w:w="501" w:type="pct"/>
            <w:vAlign w:val="center"/>
          </w:tcPr>
          <w:p w14:paraId="737E498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0.08</w:t>
            </w:r>
          </w:p>
        </w:tc>
        <w:tc>
          <w:tcPr>
            <w:tcW w:w="501" w:type="pct"/>
            <w:vAlign w:val="center"/>
          </w:tcPr>
          <w:p w14:paraId="7D3FE049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2.50</w:t>
            </w:r>
          </w:p>
        </w:tc>
        <w:tc>
          <w:tcPr>
            <w:tcW w:w="585" w:type="pct"/>
            <w:vAlign w:val="center"/>
          </w:tcPr>
          <w:p w14:paraId="6C932244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0.34</w:t>
            </w:r>
          </w:p>
        </w:tc>
        <w:tc>
          <w:tcPr>
            <w:tcW w:w="582" w:type="pct"/>
            <w:vAlign w:val="center"/>
          </w:tcPr>
          <w:p w14:paraId="0B0863C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0.08</w:t>
            </w:r>
          </w:p>
        </w:tc>
        <w:tc>
          <w:tcPr>
            <w:tcW w:w="501" w:type="pct"/>
            <w:vAlign w:val="center"/>
          </w:tcPr>
          <w:p w14:paraId="48F5CA1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3.00</w:t>
            </w:r>
          </w:p>
        </w:tc>
        <w:tc>
          <w:tcPr>
            <w:tcW w:w="503" w:type="pct"/>
            <w:vAlign w:val="center"/>
          </w:tcPr>
          <w:p w14:paraId="75A742A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0.45</w:t>
            </w:r>
          </w:p>
        </w:tc>
      </w:tr>
      <w:tr w14:paraId="0654BE6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27" w:type="pct"/>
            <w:gridSpan w:val="3"/>
            <w:shd w:val="clear" w:color="auto" w:fill="E6E6E6"/>
            <w:vAlign w:val="center"/>
          </w:tcPr>
          <w:p w14:paraId="44786F05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  <w:t>室内参数和气象条件设置</w:t>
            </w:r>
          </w:p>
        </w:tc>
        <w:tc>
          <w:tcPr>
            <w:tcW w:w="3173" w:type="pct"/>
            <w:gridSpan w:val="6"/>
            <w:vAlign w:val="center"/>
          </w:tcPr>
          <w:p w14:paraId="6CA41DA3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按《建筑节能与可再生能源利用通用规范》附录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C</w:t>
            </w:r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设置</w:t>
            </w:r>
          </w:p>
        </w:tc>
      </w:tr>
    </w:tbl>
    <w:p w14:paraId="778256A3">
      <w:pPr>
        <w:widowControl w:val="0"/>
        <w:jc w:val="both"/>
        <w:rPr>
          <w:color w:val="000000"/>
        </w:rPr>
      </w:pPr>
      <w:r>
        <w:rPr>
          <w:color w:val="000000"/>
        </w:rPr>
        <w:t>备注：</w:t>
      </w:r>
    </w:p>
    <w:p w14:paraId="73DF4996">
      <w:pPr>
        <w:widowControl w:val="0"/>
        <w:jc w:val="both"/>
        <w:rPr>
          <w:color w:val="000000"/>
        </w:rPr>
      </w:pPr>
      <w:r>
        <w:rPr>
          <w:color w:val="000000"/>
        </w:rPr>
        <w:t>1. 传热系数的单位W/(m2.k)，其他参数无量纲.</w:t>
      </w:r>
    </w:p>
    <w:p w14:paraId="56FC01CC">
      <w:pPr>
        <w:widowControl w:val="0"/>
        <w:jc w:val="both"/>
        <w:rPr>
          <w:color w:val="000000"/>
        </w:rPr>
      </w:pPr>
      <w:r>
        <w:rPr>
          <w:color w:val="000000"/>
        </w:rPr>
        <w:t>2. 屋顶和外墙的传热系数K和热情性指标D指平均值.</w:t>
      </w:r>
    </w:p>
    <w:p w14:paraId="2BB0554E">
      <w:pPr>
        <w:widowControl w:val="0"/>
        <w:jc w:val="both"/>
        <w:rPr>
          <w:color w:val="000000"/>
        </w:rPr>
      </w:pPr>
      <w:r>
        <w:rPr>
          <w:color w:val="000000"/>
        </w:rPr>
        <w:t>3. 设计建筑：“—”代表本工程无对应项.</w:t>
      </w:r>
    </w:p>
    <w:p w14:paraId="7736E418">
      <w:pPr>
        <w:widowControl w:val="0"/>
        <w:jc w:val="both"/>
        <w:rPr>
          <w:color w:val="000000"/>
        </w:rPr>
      </w:pPr>
    </w:p>
    <w:p w14:paraId="0C76BC24">
      <w:pPr>
        <w:pStyle w:val="2"/>
        <w:widowControl w:val="0"/>
        <w:jc w:val="both"/>
        <w:rPr>
          <w:color w:val="000000"/>
        </w:rPr>
      </w:pPr>
      <w:bookmarkStart w:id="68" w:name="_Toc24522"/>
      <w:r>
        <w:rPr>
          <w:color w:val="000000"/>
        </w:rPr>
        <w:t>标识建筑</w:t>
      </w:r>
      <w:bookmarkEnd w:id="68"/>
    </w:p>
    <w:p w14:paraId="30884610">
      <w:pPr>
        <w:pStyle w:val="4"/>
        <w:widowControl w:val="0"/>
        <w:jc w:val="both"/>
        <w:rPr>
          <w:color w:val="000000"/>
        </w:rPr>
      </w:pPr>
      <w:bookmarkStart w:id="69" w:name="_Toc3931"/>
      <w:r>
        <w:rPr>
          <w:color w:val="000000"/>
        </w:rPr>
        <w:t>房间类型</w:t>
      </w:r>
      <w:bookmarkEnd w:id="69"/>
    </w:p>
    <w:p w14:paraId="167E624A">
      <w:pPr>
        <w:pStyle w:val="5"/>
        <w:widowControl w:val="0"/>
        <w:jc w:val="both"/>
        <w:rPr>
          <w:color w:val="000000"/>
        </w:rPr>
      </w:pPr>
      <w:r>
        <w:rPr>
          <w:color w:val="000000"/>
        </w:rPr>
        <w:t>房间参数表</w:t>
      </w:r>
    </w:p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7"/>
        <w:gridCol w:w="973"/>
        <w:gridCol w:w="979"/>
        <w:gridCol w:w="1273"/>
        <w:gridCol w:w="1131"/>
        <w:gridCol w:w="1131"/>
        <w:gridCol w:w="1131"/>
        <w:gridCol w:w="1131"/>
      </w:tblGrid>
      <w:tr w14:paraId="21DC5F4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EA04B1E">
            <w:pPr>
              <w:jc w:val="center"/>
            </w:pPr>
            <w:r>
              <w:t>房间类型</w:t>
            </w:r>
          </w:p>
        </w:tc>
        <w:tc>
          <w:tcPr>
            <w:shd w:val="clear" w:color="auto" w:fill="E6E6E6"/>
            <w:vAlign w:val="center"/>
          </w:tcPr>
          <w:p w14:paraId="7C9265F0">
            <w:pPr>
              <w:jc w:val="center"/>
            </w:pPr>
            <w:r>
              <w:t>空调</w:t>
            </w:r>
            <w:r>
              <w:br w:type="textWrapping"/>
            </w:r>
            <w:r>
              <w:t>温度℃</w:t>
            </w:r>
          </w:p>
        </w:tc>
        <w:tc>
          <w:tcPr>
            <w:shd w:val="clear" w:color="auto" w:fill="E6E6E6"/>
            <w:vAlign w:val="center"/>
          </w:tcPr>
          <w:p w14:paraId="03095231">
            <w:pPr>
              <w:jc w:val="center"/>
            </w:pPr>
            <w:r>
              <w:t>供暖</w:t>
            </w:r>
            <w:r>
              <w:br w:type="textWrapping"/>
            </w:r>
            <w:r>
              <w:t>温度℃</w:t>
            </w:r>
          </w:p>
        </w:tc>
        <w:tc>
          <w:tcPr>
            <w:shd w:val="clear" w:color="auto" w:fill="E6E6E6"/>
            <w:vAlign w:val="center"/>
          </w:tcPr>
          <w:p w14:paraId="7D1FDFB9">
            <w:pPr>
              <w:jc w:val="center"/>
            </w:pPr>
            <w:r>
              <w:t>新风量</w:t>
            </w:r>
          </w:p>
        </w:tc>
        <w:tc>
          <w:tcPr>
            <w:shd w:val="clear" w:color="auto" w:fill="E6E6E6"/>
            <w:vAlign w:val="center"/>
          </w:tcPr>
          <w:p w14:paraId="6A64480D">
            <w:pPr>
              <w:jc w:val="center"/>
            </w:pPr>
            <w:r>
              <w:t>渗透风</w:t>
            </w:r>
            <w:r>
              <w:br w:type="textWrapping"/>
            </w:r>
            <w:r>
              <w:t>换气次数</w:t>
            </w:r>
          </w:p>
        </w:tc>
        <w:tc>
          <w:tcPr>
            <w:shd w:val="clear" w:color="auto" w:fill="E6E6E6"/>
            <w:vAlign w:val="center"/>
          </w:tcPr>
          <w:p w14:paraId="72B541D3">
            <w:pPr>
              <w:jc w:val="center"/>
            </w:pPr>
            <w:r>
              <w:t>人员密度</w:t>
            </w:r>
          </w:p>
        </w:tc>
        <w:tc>
          <w:tcPr>
            <w:shd w:val="clear" w:color="auto" w:fill="E6E6E6"/>
            <w:vAlign w:val="center"/>
          </w:tcPr>
          <w:p w14:paraId="55282A5C">
            <w:pPr>
              <w:jc w:val="center"/>
            </w:pPr>
            <w:r>
              <w:t>照明功率</w:t>
            </w:r>
          </w:p>
        </w:tc>
        <w:tc>
          <w:tcPr>
            <w:shd w:val="clear" w:color="auto" w:fill="E6E6E6"/>
            <w:vAlign w:val="center"/>
          </w:tcPr>
          <w:p w14:paraId="077BBF42">
            <w:pPr>
              <w:jc w:val="center"/>
            </w:pPr>
            <w:r>
              <w:t>插座设备</w:t>
            </w:r>
            <w:r>
              <w:br w:type="textWrapping"/>
            </w:r>
            <w:r>
              <w:t>功率</w:t>
            </w:r>
          </w:p>
        </w:tc>
      </w:tr>
      <w:tr w14:paraId="0AEEED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D898D0C">
            <w:r>
              <w:t>会议室</w:t>
            </w:r>
          </w:p>
        </w:tc>
        <w:tc>
          <w:tcPr>
            <w:vAlign w:val="center"/>
          </w:tcPr>
          <w:p w14:paraId="198F04CB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1C093F94">
            <w:pPr>
              <w:jc w:val="center"/>
            </w:pPr>
            <w:r>
              <w:t>18</w:t>
            </w:r>
          </w:p>
        </w:tc>
        <w:tc>
          <w:tcPr>
            <w:vAlign w:val="center"/>
          </w:tcPr>
          <w:p w14:paraId="055C8500">
            <w:pPr>
              <w:jc w:val="center"/>
            </w:pPr>
            <w:r>
              <w:t>14(m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2F3BC5CF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2DE57578">
            <w:pPr>
              <w:jc w:val="center"/>
            </w:pPr>
            <w:r>
              <w:t>2.5(㎡/人)</w:t>
            </w:r>
          </w:p>
        </w:tc>
        <w:tc>
          <w:tcPr>
            <w:vAlign w:val="center"/>
          </w:tcPr>
          <w:p w14:paraId="10A9FD8F">
            <w:pPr>
              <w:jc w:val="center"/>
            </w:pPr>
            <w:r>
              <w:t>8(W/㎡)</w:t>
            </w:r>
          </w:p>
        </w:tc>
        <w:tc>
          <w:tcPr>
            <w:vAlign w:val="center"/>
          </w:tcPr>
          <w:p w14:paraId="1E1E2CC3">
            <w:pPr>
              <w:jc w:val="center"/>
            </w:pPr>
            <w:r>
              <w:t>15(W/㎡)</w:t>
            </w:r>
          </w:p>
        </w:tc>
      </w:tr>
      <w:tr w14:paraId="0D2FE2B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A144EB4">
            <w:r>
              <w:t>办公-普通办公室</w:t>
            </w:r>
          </w:p>
        </w:tc>
        <w:tc>
          <w:tcPr>
            <w:vAlign w:val="center"/>
          </w:tcPr>
          <w:p w14:paraId="79F8A8CC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754FA8EB">
            <w:pPr>
              <w:jc w:val="center"/>
            </w:pPr>
            <w:r>
              <w:t>20</w:t>
            </w:r>
          </w:p>
        </w:tc>
        <w:tc>
          <w:tcPr>
            <w:vAlign w:val="center"/>
          </w:tcPr>
          <w:p w14:paraId="2E28B0CE">
            <w:pPr>
              <w:jc w:val="center"/>
            </w:pPr>
            <w:r>
              <w:t>30(m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6D66EC8A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76F0465F">
            <w:pPr>
              <w:jc w:val="center"/>
            </w:pPr>
            <w:r>
              <w:t>8(㎡/人)</w:t>
            </w:r>
          </w:p>
        </w:tc>
        <w:tc>
          <w:tcPr>
            <w:vAlign w:val="center"/>
          </w:tcPr>
          <w:p w14:paraId="06645638">
            <w:pPr>
              <w:jc w:val="center"/>
            </w:pPr>
            <w:r>
              <w:t>8(W/㎡)</w:t>
            </w:r>
          </w:p>
        </w:tc>
        <w:tc>
          <w:tcPr>
            <w:vAlign w:val="center"/>
          </w:tcPr>
          <w:p w14:paraId="3409296B">
            <w:pPr>
              <w:jc w:val="center"/>
            </w:pPr>
            <w:r>
              <w:t>15(W/㎡)</w:t>
            </w:r>
          </w:p>
        </w:tc>
      </w:tr>
      <w:tr w14:paraId="37104B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9AE8EBA">
            <w:r>
              <w:t>卫生间</w:t>
            </w:r>
          </w:p>
        </w:tc>
        <w:tc>
          <w:tcPr>
            <w:vAlign w:val="center"/>
          </w:tcPr>
          <w:p w14:paraId="12ED8387">
            <w:pPr>
              <w:jc w:val="center"/>
            </w:pPr>
            <w:r>
              <w:t>28</w:t>
            </w:r>
          </w:p>
        </w:tc>
        <w:tc>
          <w:tcPr>
            <w:vAlign w:val="center"/>
          </w:tcPr>
          <w:p w14:paraId="74622649">
            <w:pPr>
              <w:jc w:val="center"/>
            </w:pPr>
            <w:r>
              <w:t>18</w:t>
            </w:r>
          </w:p>
        </w:tc>
        <w:tc>
          <w:tcPr>
            <w:vAlign w:val="center"/>
          </w:tcPr>
          <w:p w14:paraId="45930E39">
            <w:pPr>
              <w:jc w:val="center"/>
            </w:pPr>
            <w:r>
              <w:t>20(m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57BCC76A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287D9524">
            <w:pPr>
              <w:jc w:val="center"/>
            </w:pPr>
            <w:r>
              <w:t>20(㎡/人)</w:t>
            </w:r>
          </w:p>
        </w:tc>
        <w:tc>
          <w:tcPr>
            <w:vAlign w:val="center"/>
          </w:tcPr>
          <w:p w14:paraId="19DA5EA5">
            <w:pPr>
              <w:jc w:val="center"/>
            </w:pPr>
            <w:r>
              <w:t>6(W/㎡)</w:t>
            </w:r>
          </w:p>
        </w:tc>
        <w:tc>
          <w:tcPr>
            <w:vAlign w:val="center"/>
          </w:tcPr>
          <w:p w14:paraId="1344C207">
            <w:pPr>
              <w:jc w:val="center"/>
            </w:pPr>
            <w:r>
              <w:t>15(W/㎡)</w:t>
            </w:r>
          </w:p>
        </w:tc>
      </w:tr>
      <w:tr w14:paraId="63640BC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D28E891">
            <w:r>
              <w:t>展览馆</w:t>
            </w:r>
          </w:p>
        </w:tc>
        <w:tc>
          <w:tcPr>
            <w:vAlign w:val="center"/>
          </w:tcPr>
          <w:p w14:paraId="2DF637BA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7DB305AB">
            <w:pPr>
              <w:jc w:val="center"/>
            </w:pPr>
            <w:r>
              <w:t>20</w:t>
            </w:r>
          </w:p>
        </w:tc>
        <w:tc>
          <w:tcPr>
            <w:vAlign w:val="center"/>
          </w:tcPr>
          <w:p w14:paraId="435C3DAC">
            <w:pPr>
              <w:jc w:val="center"/>
            </w:pPr>
            <w:r>
              <w:t>30(m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7B724851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597F24DC">
            <w:pPr>
              <w:jc w:val="center"/>
            </w:pPr>
            <w:r>
              <w:t>8(㎡/人)</w:t>
            </w:r>
          </w:p>
        </w:tc>
        <w:tc>
          <w:tcPr>
            <w:vAlign w:val="center"/>
          </w:tcPr>
          <w:p w14:paraId="62B266B0">
            <w:pPr>
              <w:jc w:val="center"/>
            </w:pPr>
            <w:r>
              <w:t>8(W/㎡)</w:t>
            </w:r>
          </w:p>
        </w:tc>
        <w:tc>
          <w:tcPr>
            <w:vAlign w:val="center"/>
          </w:tcPr>
          <w:p w14:paraId="36D807FF">
            <w:pPr>
              <w:jc w:val="center"/>
            </w:pPr>
            <w:r>
              <w:t>15(W/㎡)</w:t>
            </w:r>
          </w:p>
        </w:tc>
      </w:tr>
      <w:tr w14:paraId="27E67F9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D78C1CE">
            <w:r>
              <w:t>库房</w:t>
            </w:r>
          </w:p>
        </w:tc>
        <w:tc>
          <w:tcPr>
            <w:vAlign w:val="center"/>
          </w:tcPr>
          <w:p w14:paraId="2E3B0086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63F1E014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5F8D3CB0">
            <w:pPr>
              <w:jc w:val="center"/>
            </w:pPr>
            <w:r>
              <w:t>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5A004841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73992EE3">
            <w:pPr>
              <w:jc w:val="center"/>
            </w:pPr>
            <w:r>
              <w:t>0(人)</w:t>
            </w:r>
          </w:p>
        </w:tc>
        <w:tc>
          <w:tcPr>
            <w:vAlign w:val="center"/>
          </w:tcPr>
          <w:p w14:paraId="034C8A60">
            <w:pPr>
              <w:jc w:val="center"/>
            </w:pPr>
            <w:r>
              <w:t>2(W/㎡)</w:t>
            </w:r>
          </w:p>
        </w:tc>
        <w:tc>
          <w:tcPr>
            <w:vAlign w:val="center"/>
          </w:tcPr>
          <w:p w14:paraId="0534735F">
            <w:pPr>
              <w:jc w:val="center"/>
            </w:pPr>
            <w:r>
              <w:t>0(W/㎡)</w:t>
            </w:r>
          </w:p>
        </w:tc>
      </w:tr>
      <w:tr w14:paraId="78757F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38A1F93">
            <w:r>
              <w:t>库房</w:t>
            </w:r>
          </w:p>
        </w:tc>
        <w:tc>
          <w:tcPr>
            <w:vAlign w:val="center"/>
          </w:tcPr>
          <w:p w14:paraId="7CC1B6FE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7433409A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270321AC">
            <w:pPr>
              <w:jc w:val="center"/>
            </w:pPr>
            <w:r>
              <w:t>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65C3C108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4EAC4BDA">
            <w:pPr>
              <w:jc w:val="center"/>
            </w:pPr>
            <w:r>
              <w:t>0(人)</w:t>
            </w:r>
          </w:p>
        </w:tc>
        <w:tc>
          <w:tcPr>
            <w:vAlign w:val="center"/>
          </w:tcPr>
          <w:p w14:paraId="1F32E4BE">
            <w:pPr>
              <w:jc w:val="center"/>
            </w:pPr>
            <w:r>
              <w:t>2(W/㎡)</w:t>
            </w:r>
          </w:p>
        </w:tc>
        <w:tc>
          <w:tcPr>
            <w:vAlign w:val="center"/>
          </w:tcPr>
          <w:p w14:paraId="1AD151AC">
            <w:pPr>
              <w:jc w:val="center"/>
            </w:pPr>
            <w:r>
              <w:t>0(W/㎡)</w:t>
            </w:r>
          </w:p>
        </w:tc>
      </w:tr>
      <w:tr w14:paraId="710915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A4CBF32">
            <w:r>
              <w:t>普通办公室</w:t>
            </w:r>
          </w:p>
        </w:tc>
        <w:tc>
          <w:tcPr>
            <w:vAlign w:val="center"/>
          </w:tcPr>
          <w:p w14:paraId="58720680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108550BF">
            <w:pPr>
              <w:jc w:val="center"/>
            </w:pPr>
            <w:r>
              <w:t>20</w:t>
            </w:r>
          </w:p>
        </w:tc>
        <w:tc>
          <w:tcPr>
            <w:vAlign w:val="center"/>
          </w:tcPr>
          <w:p w14:paraId="021F7288">
            <w:pPr>
              <w:jc w:val="center"/>
            </w:pPr>
            <w:r>
              <w:t>30(m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1B2E9D37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2EAB953F">
            <w:pPr>
              <w:jc w:val="center"/>
            </w:pPr>
            <w:r>
              <w:t>8(㎡/人)</w:t>
            </w:r>
          </w:p>
        </w:tc>
        <w:tc>
          <w:tcPr>
            <w:vAlign w:val="center"/>
          </w:tcPr>
          <w:p w14:paraId="415D16CE">
            <w:pPr>
              <w:jc w:val="center"/>
            </w:pPr>
            <w:r>
              <w:t>8(W/㎡)</w:t>
            </w:r>
          </w:p>
        </w:tc>
        <w:tc>
          <w:tcPr>
            <w:vAlign w:val="center"/>
          </w:tcPr>
          <w:p w14:paraId="6111BF08">
            <w:pPr>
              <w:jc w:val="center"/>
            </w:pPr>
            <w:r>
              <w:t>15(W/㎡)</w:t>
            </w:r>
          </w:p>
        </w:tc>
      </w:tr>
      <w:tr w14:paraId="6D60F8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9124FA9">
            <w:r>
              <w:t>楼梯间</w:t>
            </w:r>
          </w:p>
        </w:tc>
        <w:tc>
          <w:tcPr>
            <w:vAlign w:val="center"/>
          </w:tcPr>
          <w:p w14:paraId="23D3D867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10BAF9CD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6508C914">
            <w:pPr>
              <w:jc w:val="center"/>
            </w:pPr>
            <w:r>
              <w:t>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6C30263B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0226819F">
            <w:pPr>
              <w:jc w:val="center"/>
            </w:pPr>
            <w:r>
              <w:t>0(人)</w:t>
            </w:r>
          </w:p>
        </w:tc>
        <w:tc>
          <w:tcPr>
            <w:vAlign w:val="center"/>
          </w:tcPr>
          <w:p w14:paraId="56364382">
            <w:pPr>
              <w:jc w:val="center"/>
            </w:pPr>
            <w:r>
              <w:t>6(W/㎡)</w:t>
            </w:r>
          </w:p>
        </w:tc>
        <w:tc>
          <w:tcPr>
            <w:vAlign w:val="center"/>
          </w:tcPr>
          <w:p w14:paraId="26A63031">
            <w:pPr>
              <w:jc w:val="center"/>
            </w:pPr>
            <w:r>
              <w:t>5(W/㎡)</w:t>
            </w:r>
          </w:p>
        </w:tc>
      </w:tr>
      <w:tr w14:paraId="498CB0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7325B8E">
            <w:r>
              <w:t>空房间</w:t>
            </w:r>
          </w:p>
        </w:tc>
        <w:tc>
          <w:tcPr>
            <w:vAlign w:val="center"/>
          </w:tcPr>
          <w:p w14:paraId="74B6855B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632DAB04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4336B868">
            <w:pPr>
              <w:jc w:val="center"/>
            </w:pPr>
            <w:r>
              <w:t>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49D7F868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03F2E234">
            <w:pPr>
              <w:jc w:val="center"/>
            </w:pPr>
            <w:r>
              <w:t>0(人)</w:t>
            </w:r>
          </w:p>
        </w:tc>
        <w:tc>
          <w:tcPr>
            <w:vAlign w:val="center"/>
          </w:tcPr>
          <w:p w14:paraId="2BA22112">
            <w:pPr>
              <w:jc w:val="center"/>
            </w:pPr>
            <w:r>
              <w:t>8(W/㎡)</w:t>
            </w:r>
          </w:p>
        </w:tc>
        <w:tc>
          <w:tcPr>
            <w:vAlign w:val="center"/>
          </w:tcPr>
          <w:p w14:paraId="77DAE4ED">
            <w:pPr>
              <w:jc w:val="center"/>
            </w:pPr>
            <w:r>
              <w:t>0(W/㎡)</w:t>
            </w:r>
          </w:p>
        </w:tc>
      </w:tr>
      <w:tr w14:paraId="50D7A9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A20D22B">
            <w:r>
              <w:t>设备间</w:t>
            </w:r>
          </w:p>
        </w:tc>
        <w:tc>
          <w:tcPr>
            <w:vAlign w:val="center"/>
          </w:tcPr>
          <w:p w14:paraId="7BB0D3F3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28E2255A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31387FB4">
            <w:pPr>
              <w:jc w:val="center"/>
            </w:pPr>
            <w:r>
              <w:t>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0575EAC0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62751DE9">
            <w:pPr>
              <w:jc w:val="center"/>
            </w:pPr>
            <w:r>
              <w:t>0(人)</w:t>
            </w:r>
          </w:p>
        </w:tc>
        <w:tc>
          <w:tcPr>
            <w:vAlign w:val="center"/>
          </w:tcPr>
          <w:p w14:paraId="10826A2D">
            <w:pPr>
              <w:jc w:val="center"/>
            </w:pPr>
            <w:r>
              <w:t>3.5(W/㎡)</w:t>
            </w:r>
          </w:p>
        </w:tc>
        <w:tc>
          <w:tcPr>
            <w:vAlign w:val="center"/>
          </w:tcPr>
          <w:p w14:paraId="6935652D">
            <w:pPr>
              <w:jc w:val="center"/>
            </w:pPr>
            <w:r>
              <w:t>15(W/㎡)</w:t>
            </w:r>
          </w:p>
        </w:tc>
      </w:tr>
      <w:tr w14:paraId="7421C1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852E12A">
            <w:r>
              <w:t>设备间</w:t>
            </w:r>
          </w:p>
        </w:tc>
        <w:tc>
          <w:tcPr>
            <w:vAlign w:val="center"/>
          </w:tcPr>
          <w:p w14:paraId="71FF4B4E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28859A7A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683FDC65">
            <w:pPr>
              <w:jc w:val="center"/>
            </w:pPr>
            <w:r>
              <w:t>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61EC5505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6339CA4E">
            <w:pPr>
              <w:jc w:val="center"/>
            </w:pPr>
            <w:r>
              <w:t>0(人)</w:t>
            </w:r>
          </w:p>
        </w:tc>
        <w:tc>
          <w:tcPr>
            <w:vAlign w:val="center"/>
          </w:tcPr>
          <w:p w14:paraId="3C744AAA">
            <w:pPr>
              <w:jc w:val="center"/>
            </w:pPr>
            <w:r>
              <w:t>4(W/㎡)</w:t>
            </w:r>
          </w:p>
        </w:tc>
        <w:tc>
          <w:tcPr>
            <w:vAlign w:val="center"/>
          </w:tcPr>
          <w:p w14:paraId="27910E4D">
            <w:pPr>
              <w:jc w:val="center"/>
            </w:pPr>
            <w:r>
              <w:t>15(W/㎡)</w:t>
            </w:r>
          </w:p>
        </w:tc>
      </w:tr>
      <w:tr w14:paraId="6EEB06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5952FBC">
            <w:r>
              <w:t>走廊</w:t>
            </w:r>
          </w:p>
        </w:tc>
        <w:tc>
          <w:tcPr>
            <w:vAlign w:val="center"/>
          </w:tcPr>
          <w:p w14:paraId="40A74D1D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5AC6A0FD">
            <w:pPr>
              <w:jc w:val="center"/>
            </w:pPr>
            <w:r>
              <w:t>16</w:t>
            </w:r>
          </w:p>
        </w:tc>
        <w:tc>
          <w:tcPr>
            <w:vAlign w:val="center"/>
          </w:tcPr>
          <w:p w14:paraId="576D2F35">
            <w:pPr>
              <w:jc w:val="center"/>
            </w:pPr>
            <w:r>
              <w:t>20(m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406142DF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5FDCEE00">
            <w:pPr>
              <w:jc w:val="center"/>
            </w:pPr>
            <w:r>
              <w:t>50(㎡/人)</w:t>
            </w:r>
          </w:p>
        </w:tc>
        <w:tc>
          <w:tcPr>
            <w:vAlign w:val="center"/>
          </w:tcPr>
          <w:p w14:paraId="763BED20">
            <w:pPr>
              <w:jc w:val="center"/>
            </w:pPr>
            <w:r>
              <w:t>6(W/㎡)</w:t>
            </w:r>
          </w:p>
        </w:tc>
        <w:tc>
          <w:tcPr>
            <w:vAlign w:val="center"/>
          </w:tcPr>
          <w:p w14:paraId="0F8CCADA">
            <w:pPr>
              <w:jc w:val="center"/>
            </w:pPr>
            <w:r>
              <w:t>15(W/㎡)</w:t>
            </w:r>
          </w:p>
        </w:tc>
      </w:tr>
    </w:tbl>
    <w:p w14:paraId="22E75207">
      <w:pPr>
        <w:pStyle w:val="5"/>
        <w:widowControl w:val="0"/>
        <w:jc w:val="both"/>
        <w:rPr>
          <w:color w:val="000000"/>
        </w:rPr>
      </w:pPr>
      <w:r>
        <w:rPr>
          <w:color w:val="000000"/>
        </w:rPr>
        <w:t>作息时间表</w:t>
      </w:r>
    </w:p>
    <w:p w14:paraId="63CD698D">
      <w:pPr>
        <w:widowControl w:val="0"/>
        <w:jc w:val="both"/>
        <w:rPr>
          <w:color w:val="000000"/>
        </w:rPr>
      </w:pPr>
      <w:r>
        <w:rPr>
          <w:color w:val="000000"/>
        </w:rPr>
        <w:t>详见附录</w:t>
      </w:r>
    </w:p>
    <w:p w14:paraId="2E468FE4">
      <w:pPr>
        <w:pStyle w:val="4"/>
        <w:widowControl w:val="0"/>
        <w:jc w:val="both"/>
        <w:rPr>
          <w:color w:val="000000"/>
        </w:rPr>
      </w:pPr>
      <w:bookmarkStart w:id="70" w:name="_Toc31566"/>
      <w:r>
        <w:rPr>
          <w:color w:val="000000"/>
        </w:rPr>
        <w:t>系统类型</w:t>
      </w:r>
      <w:bookmarkEnd w:id="70"/>
    </w:p>
    <w:p w14:paraId="702A157A">
      <w:pPr>
        <w:pStyle w:val="5"/>
        <w:widowControl w:val="0"/>
        <w:jc w:val="both"/>
        <w:rPr>
          <w:color w:val="000000"/>
        </w:rPr>
      </w:pPr>
      <w:r>
        <w:rPr>
          <w:color w:val="000000"/>
        </w:rPr>
        <w:t>系统分区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1924"/>
        <w:gridCol w:w="905"/>
        <w:gridCol w:w="5371"/>
      </w:tblGrid>
      <w:tr w14:paraId="07CAC9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3476883">
            <w:pPr>
              <w:jc w:val="center"/>
            </w:pPr>
            <w:r>
              <w:t>系统编号</w:t>
            </w:r>
          </w:p>
        </w:tc>
        <w:tc>
          <w:tcPr>
            <w:shd w:val="clear" w:color="auto" w:fill="E6E6E6"/>
            <w:vAlign w:val="center"/>
          </w:tcPr>
          <w:p w14:paraId="0A39C8B6">
            <w:pPr>
              <w:jc w:val="center"/>
            </w:pPr>
            <w:r>
              <w:t>系统类型</w:t>
            </w:r>
          </w:p>
        </w:tc>
        <w:tc>
          <w:tcPr>
            <w:shd w:val="clear" w:color="auto" w:fill="E6E6E6"/>
            <w:vAlign w:val="center"/>
          </w:tcPr>
          <w:p w14:paraId="32A237FF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401817BC">
            <w:pPr>
              <w:jc w:val="center"/>
            </w:pPr>
            <w:r>
              <w:t>包含的房间</w:t>
            </w:r>
          </w:p>
        </w:tc>
      </w:tr>
      <w:tr w14:paraId="14BB41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5826B50">
            <w:r>
              <w:t>空调1</w:t>
            </w:r>
          </w:p>
        </w:tc>
        <w:tc>
          <w:tcPr>
            <w:vAlign w:val="center"/>
          </w:tcPr>
          <w:p w14:paraId="1446CE22">
            <w:r>
              <w:t>中央空调-双管制风机盘管</w:t>
            </w:r>
          </w:p>
        </w:tc>
        <w:tc>
          <w:tcPr>
            <w:vAlign w:val="center"/>
          </w:tcPr>
          <w:p w14:paraId="4C779CFA">
            <w:r>
              <w:t>2978.18</w:t>
            </w:r>
          </w:p>
        </w:tc>
        <w:tc>
          <w:tcPr>
            <w:vAlign w:val="center"/>
          </w:tcPr>
          <w:p w14:paraId="65C77AA8">
            <w:r>
              <w:t>所有房间</w:t>
            </w:r>
          </w:p>
        </w:tc>
      </w:tr>
    </w:tbl>
    <w:p w14:paraId="69D0F59F">
      <w:pPr>
        <w:pStyle w:val="5"/>
        <w:widowControl w:val="0"/>
        <w:jc w:val="both"/>
        <w:rPr>
          <w:color w:val="000000"/>
        </w:rPr>
      </w:pPr>
      <w:r>
        <w:rPr>
          <w:color w:val="000000"/>
        </w:rPr>
        <w:t>热回收参数</w:t>
      </w:r>
    </w:p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1262"/>
        <w:gridCol w:w="1731"/>
        <w:gridCol w:w="1731"/>
        <w:gridCol w:w="1731"/>
        <w:gridCol w:w="1731"/>
      </w:tblGrid>
      <w:tr w14:paraId="23C8C9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377E51A9">
            <w:pPr>
              <w:jc w:val="center"/>
            </w:pPr>
            <w:r>
              <w:t>系统编号</w:t>
            </w:r>
          </w:p>
        </w:tc>
        <w:tc>
          <w:tcPr>
            <w:vMerge w:val="restart"/>
            <w:shd w:val="clear" w:color="auto" w:fill="E6E6E6"/>
            <w:vAlign w:val="center"/>
          </w:tcPr>
          <w:p w14:paraId="0DF4A58F">
            <w:pPr>
              <w:jc w:val="center"/>
            </w:pPr>
            <w:r>
              <w:t>热回收</w:t>
            </w:r>
          </w:p>
        </w:tc>
        <w:tc>
          <w:tcPr>
            <w:gridSpan w:val="2"/>
            <w:shd w:val="clear" w:color="auto" w:fill="E6E6E6"/>
            <w:vAlign w:val="center"/>
          </w:tcPr>
          <w:p w14:paraId="4339949A">
            <w:pPr>
              <w:jc w:val="center"/>
            </w:pPr>
            <w:r>
              <w:t>供冷</w:t>
            </w:r>
          </w:p>
        </w:tc>
        <w:tc>
          <w:tcPr>
            <w:gridSpan w:val="2"/>
            <w:shd w:val="clear" w:color="auto" w:fill="E6E6E6"/>
            <w:vAlign w:val="center"/>
          </w:tcPr>
          <w:p w14:paraId="49B255D5">
            <w:pPr>
              <w:jc w:val="center"/>
            </w:pPr>
            <w:r>
              <w:t>供暖</w:t>
            </w:r>
          </w:p>
        </w:tc>
      </w:tr>
      <w:tr w14:paraId="503125F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44B7FFE"/>
        </w:tc>
        <w:tc>
          <w:tcPr>
            <w:vMerge w:val="continue"/>
            <w:vAlign w:val="center"/>
          </w:tcPr>
          <w:p w14:paraId="78257E5F"/>
        </w:tc>
        <w:tc>
          <w:tcPr>
            <w:vAlign w:val="center"/>
          </w:tcPr>
          <w:p w14:paraId="1457D411">
            <w:r>
              <w:t>回收效率(%)</w:t>
            </w:r>
          </w:p>
        </w:tc>
        <w:tc>
          <w:tcPr>
            <w:vAlign w:val="center"/>
          </w:tcPr>
          <w:p w14:paraId="74807BF7">
            <w:r>
              <w:t>启动温(焓)差</w:t>
            </w:r>
          </w:p>
        </w:tc>
        <w:tc>
          <w:tcPr>
            <w:vAlign w:val="center"/>
          </w:tcPr>
          <w:p w14:paraId="03850D12">
            <w:r>
              <w:t>回收效率(%)</w:t>
            </w:r>
          </w:p>
        </w:tc>
        <w:tc>
          <w:tcPr>
            <w:vAlign w:val="center"/>
          </w:tcPr>
          <w:p w14:paraId="1386F271">
            <w:r>
              <w:t>启动温(焓)差</w:t>
            </w:r>
          </w:p>
        </w:tc>
      </w:tr>
      <w:tr w14:paraId="12F43E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B442317">
            <w:r>
              <w:t>空调1</w:t>
            </w:r>
          </w:p>
        </w:tc>
        <w:tc>
          <w:tcPr>
            <w:vAlign w:val="center"/>
          </w:tcPr>
          <w:p w14:paraId="3A24F9D8">
            <w:r>
              <w:t>显热回收</w:t>
            </w:r>
          </w:p>
        </w:tc>
        <w:tc>
          <w:tcPr>
            <w:vAlign w:val="center"/>
          </w:tcPr>
          <w:p w14:paraId="144880DF">
            <w:r>
              <w:t>60</w:t>
            </w:r>
          </w:p>
        </w:tc>
        <w:tc>
          <w:tcPr>
            <w:vAlign w:val="center"/>
          </w:tcPr>
          <w:p w14:paraId="7B15961D">
            <w:r>
              <w:t>5℃</w:t>
            </w:r>
          </w:p>
        </w:tc>
        <w:tc>
          <w:tcPr>
            <w:vAlign w:val="center"/>
          </w:tcPr>
          <w:p w14:paraId="7F5F8E3C">
            <w:r>
              <w:t>65</w:t>
            </w:r>
          </w:p>
        </w:tc>
        <w:tc>
          <w:tcPr>
            <w:vAlign w:val="center"/>
          </w:tcPr>
          <w:p w14:paraId="112D46B6">
            <w:r>
              <w:t>5(℃)</w:t>
            </w:r>
          </w:p>
        </w:tc>
      </w:tr>
    </w:tbl>
    <w:p w14:paraId="4B096D50">
      <w:pPr>
        <w:pStyle w:val="4"/>
        <w:widowControl w:val="0"/>
        <w:jc w:val="both"/>
        <w:rPr>
          <w:color w:val="000000"/>
        </w:rPr>
      </w:pPr>
      <w:bookmarkStart w:id="71" w:name="_Toc22449"/>
      <w:r>
        <w:rPr>
          <w:color w:val="000000"/>
        </w:rPr>
        <w:t>制冷系统</w:t>
      </w:r>
      <w:bookmarkEnd w:id="71"/>
    </w:p>
    <w:p w14:paraId="1836BD1F">
      <w:pPr>
        <w:pStyle w:val="5"/>
        <w:widowControl w:val="0"/>
        <w:jc w:val="both"/>
        <w:rPr>
          <w:color w:val="000000"/>
        </w:rPr>
      </w:pPr>
      <w:r>
        <w:rPr>
          <w:color w:val="000000"/>
        </w:rPr>
        <w:t>默认冷源</w:t>
      </w:r>
    </w:p>
    <w:p w14:paraId="7888902A">
      <w:pPr>
        <w:pStyle w:val="6"/>
        <w:widowControl w:val="0"/>
        <w:jc w:val="both"/>
        <w:rPr>
          <w:color w:val="000000"/>
        </w:rPr>
      </w:pPr>
      <w:r>
        <w:rPr>
          <w:color w:val="000000"/>
        </w:rPr>
        <w:t>供应的系统</w:t>
      </w:r>
    </w:p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7"/>
        <w:gridCol w:w="7624"/>
      </w:tblGrid>
      <w:tr w14:paraId="6A088C3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51DE44F">
            <w:pPr>
              <w:jc w:val="center"/>
            </w:pPr>
            <w:r>
              <w:t>系统编号</w:t>
            </w:r>
          </w:p>
        </w:tc>
        <w:tc>
          <w:tcPr>
            <w:shd w:val="clear" w:color="auto" w:fill="FFFFFF"/>
            <w:vAlign w:val="center"/>
          </w:tcPr>
          <w:p w14:paraId="7E02E67B">
            <w:r>
              <w:t>空调1</w:t>
            </w:r>
          </w:p>
        </w:tc>
      </w:tr>
    </w:tbl>
    <w:p w14:paraId="35AA4AC8">
      <w:pPr>
        <w:pStyle w:val="6"/>
        <w:widowControl w:val="0"/>
        <w:jc w:val="both"/>
        <w:rPr>
          <w:color w:val="000000"/>
        </w:rPr>
      </w:pPr>
      <w:r>
        <w:rPr>
          <w:color w:val="000000"/>
        </w:rPr>
        <w:t>冷水机组</w:t>
      </w:r>
    </w:p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7"/>
        <w:gridCol w:w="2445"/>
        <w:gridCol w:w="1647"/>
        <w:gridCol w:w="1273"/>
        <w:gridCol w:w="1630"/>
        <w:gridCol w:w="628"/>
      </w:tblGrid>
      <w:tr w14:paraId="09CF90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C88B181">
            <w:pPr>
              <w:jc w:val="center"/>
            </w:pPr>
            <w:r>
              <w:t>名称</w:t>
            </w:r>
          </w:p>
        </w:tc>
        <w:tc>
          <w:tcPr>
            <w:shd w:val="clear" w:color="auto" w:fill="E6E6E6"/>
            <w:vAlign w:val="center"/>
          </w:tcPr>
          <w:p w14:paraId="670183CA">
            <w:pPr>
              <w:jc w:val="center"/>
            </w:pP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4FC482CE">
            <w:pPr>
              <w:jc w:val="center"/>
            </w:pPr>
            <w:r>
              <w:t>额定耗电量</w:t>
            </w:r>
            <w:r>
              <w:br w:type="textWrapping"/>
            </w:r>
            <w:r>
              <w:t>(kW)</w:t>
            </w:r>
          </w:p>
        </w:tc>
        <w:tc>
          <w:tcPr>
            <w:shd w:val="clear" w:color="auto" w:fill="E6E6E6"/>
            <w:vAlign w:val="center"/>
          </w:tcPr>
          <w:p w14:paraId="5205BAC3">
            <w:pPr>
              <w:jc w:val="center"/>
            </w:pPr>
            <w:r>
              <w:t>额定制冷量</w:t>
            </w:r>
            <w:r>
              <w:br w:type="textWrapping"/>
            </w:r>
            <w:r>
              <w:t>(kW)</w:t>
            </w:r>
          </w:p>
        </w:tc>
        <w:tc>
          <w:tcPr>
            <w:shd w:val="clear" w:color="auto" w:fill="E6E6E6"/>
            <w:vAlign w:val="center"/>
          </w:tcPr>
          <w:p w14:paraId="0FF2CD7A">
            <w:pPr>
              <w:jc w:val="center"/>
            </w:pPr>
            <w:r>
              <w:t>额定性能系数</w:t>
            </w:r>
            <w:r>
              <w:br w:type="textWrapping"/>
            </w:r>
            <w:r>
              <w:t>(COP)</w:t>
            </w:r>
          </w:p>
        </w:tc>
        <w:tc>
          <w:tcPr>
            <w:shd w:val="clear" w:color="auto" w:fill="E6E6E6"/>
            <w:vAlign w:val="center"/>
          </w:tcPr>
          <w:p w14:paraId="3BE9E2F0">
            <w:pPr>
              <w:jc w:val="center"/>
            </w:pPr>
            <w:r>
              <w:t>台数</w:t>
            </w:r>
          </w:p>
        </w:tc>
      </w:tr>
      <w:tr w14:paraId="635F8F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CAF736B">
            <w:r>
              <w:t>机组1</w:t>
            </w:r>
          </w:p>
        </w:tc>
        <w:tc>
          <w:tcPr>
            <w:vAlign w:val="center"/>
          </w:tcPr>
          <w:p w14:paraId="281A9526">
            <w:r>
              <w:t>水冷-螺杆式冷水机组</w:t>
            </w:r>
          </w:p>
        </w:tc>
        <w:tc>
          <w:tcPr>
            <w:vAlign w:val="center"/>
          </w:tcPr>
          <w:p w14:paraId="1029D7BC">
            <w:r>
              <w:t>100</w:t>
            </w:r>
          </w:p>
        </w:tc>
        <w:tc>
          <w:tcPr>
            <w:vAlign w:val="center"/>
          </w:tcPr>
          <w:p w14:paraId="6F3725C4">
            <w:r>
              <w:t>500</w:t>
            </w:r>
          </w:p>
        </w:tc>
        <w:tc>
          <w:tcPr>
            <w:vAlign w:val="center"/>
          </w:tcPr>
          <w:p w14:paraId="1D1644A7">
            <w:r>
              <w:t>5.00</w:t>
            </w:r>
          </w:p>
        </w:tc>
        <w:tc>
          <w:tcPr>
            <w:vAlign w:val="center"/>
          </w:tcPr>
          <w:p w14:paraId="644A9647">
            <w:r>
              <w:t>1</w:t>
            </w:r>
          </w:p>
        </w:tc>
      </w:tr>
    </w:tbl>
    <w:p w14:paraId="756AA796">
      <w:pPr>
        <w:pStyle w:val="6"/>
        <w:widowControl w:val="0"/>
        <w:jc w:val="both"/>
        <w:rPr>
          <w:color w:val="000000"/>
        </w:rPr>
      </w:pPr>
      <w:r>
        <w:rPr>
          <w:color w:val="000000"/>
        </w:rPr>
        <w:t>水泵系统</w:t>
      </w:r>
    </w:p>
    <w:tbl>
      <w:tblPr>
        <w:tblStyle w:val="18"/>
        <w:tblW w:w="9305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2"/>
        <w:gridCol w:w="1273"/>
        <w:gridCol w:w="849"/>
        <w:gridCol w:w="990"/>
        <w:gridCol w:w="849"/>
        <w:gridCol w:w="1273"/>
        <w:gridCol w:w="1556"/>
        <w:gridCol w:w="690"/>
      </w:tblGrid>
      <w:tr w14:paraId="5FF137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4A983BA">
            <w:pPr>
              <w:jc w:val="center"/>
            </w:pPr>
            <w:r>
              <w:t>机组名称</w:t>
            </w:r>
          </w:p>
        </w:tc>
        <w:tc>
          <w:tcPr>
            <w:shd w:val="clear" w:color="auto" w:fill="E6E6E6"/>
            <w:vAlign w:val="center"/>
          </w:tcPr>
          <w:p w14:paraId="4D4D5D7B">
            <w:pPr>
              <w:jc w:val="center"/>
            </w:pP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5FADA030">
            <w:pPr>
              <w:jc w:val="center"/>
            </w:pPr>
            <w:r>
              <w:t>调节</w:t>
            </w:r>
          </w:p>
        </w:tc>
        <w:tc>
          <w:tcPr>
            <w:shd w:val="clear" w:color="auto" w:fill="E6E6E6"/>
            <w:vAlign w:val="center"/>
          </w:tcPr>
          <w:p w14:paraId="03561669">
            <w:pPr>
              <w:jc w:val="center"/>
            </w:pPr>
            <w:r>
              <w:t>流量</w:t>
            </w:r>
            <w:r>
              <w:br w:type="textWrapping"/>
            </w:r>
            <w:r>
              <w:t>(m3/h)</w:t>
            </w:r>
          </w:p>
        </w:tc>
        <w:tc>
          <w:tcPr>
            <w:shd w:val="clear" w:color="auto" w:fill="E6E6E6"/>
            <w:vAlign w:val="center"/>
          </w:tcPr>
          <w:p w14:paraId="20D8C579">
            <w:pPr>
              <w:jc w:val="center"/>
            </w:pPr>
            <w:r>
              <w:t>扬程</w:t>
            </w:r>
            <w:r>
              <w:br w:type="textWrapping"/>
            </w:r>
            <w:r>
              <w:t>(m)</w:t>
            </w:r>
          </w:p>
        </w:tc>
        <w:tc>
          <w:tcPr>
            <w:shd w:val="clear" w:color="auto" w:fill="E6E6E6"/>
            <w:vAlign w:val="center"/>
          </w:tcPr>
          <w:p w14:paraId="4787E9AC">
            <w:pPr>
              <w:jc w:val="center"/>
            </w:pPr>
            <w:r>
              <w:t>设计工作效率(%)</w:t>
            </w:r>
          </w:p>
        </w:tc>
        <w:tc>
          <w:tcPr>
            <w:shd w:val="clear" w:color="auto" w:fill="E6E6E6"/>
            <w:vAlign w:val="center"/>
          </w:tcPr>
          <w:p w14:paraId="1BCDBA37">
            <w:pPr>
              <w:jc w:val="center"/>
            </w:pPr>
            <w:r>
              <w:t>冷却塔耗电比(kWh/m3)</w:t>
            </w:r>
          </w:p>
        </w:tc>
        <w:tc>
          <w:tcPr>
            <w:shd w:val="clear" w:color="auto" w:fill="E6E6E6"/>
            <w:vAlign w:val="center"/>
          </w:tcPr>
          <w:p w14:paraId="490992D6">
            <w:pPr>
              <w:jc w:val="center"/>
            </w:pPr>
            <w:r>
              <w:t>台数</w:t>
            </w:r>
          </w:p>
        </w:tc>
      </w:tr>
      <w:tr w14:paraId="7D8EBF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2A503DA4">
            <w:r>
              <w:t>机组1</w:t>
            </w:r>
          </w:p>
        </w:tc>
        <w:tc>
          <w:tcPr>
            <w:vAlign w:val="center"/>
          </w:tcPr>
          <w:p w14:paraId="0FEA80A0">
            <w:r>
              <w:t>冷冻水泵</w:t>
            </w:r>
          </w:p>
        </w:tc>
        <w:tc>
          <w:tcPr>
            <w:vAlign w:val="center"/>
          </w:tcPr>
          <w:p w14:paraId="676D1A16">
            <w:r>
              <w:t>单速</w:t>
            </w:r>
          </w:p>
        </w:tc>
        <w:tc>
          <w:tcPr>
            <w:vAlign w:val="center"/>
          </w:tcPr>
          <w:p w14:paraId="054D80DC">
            <w:r>
              <w:t>103</w:t>
            </w:r>
          </w:p>
        </w:tc>
        <w:tc>
          <w:tcPr>
            <w:vAlign w:val="center"/>
          </w:tcPr>
          <w:p w14:paraId="24F8B274">
            <w:r>
              <w:t>30</w:t>
            </w:r>
          </w:p>
        </w:tc>
        <w:tc>
          <w:tcPr>
            <w:vAlign w:val="center"/>
          </w:tcPr>
          <w:p w14:paraId="5E72795E">
            <w:r>
              <w:t>80</w:t>
            </w:r>
          </w:p>
        </w:tc>
        <w:tc>
          <w:tcPr>
            <w:vAlign w:val="center"/>
          </w:tcPr>
          <w:p w14:paraId="4ABF8B07">
            <w:r>
              <w:t>12.1</w:t>
            </w:r>
          </w:p>
        </w:tc>
        <w:tc>
          <w:tcPr>
            <w:vAlign w:val="center"/>
          </w:tcPr>
          <w:p w14:paraId="40B3785B">
            <w:r>
              <w:t>1</w:t>
            </w:r>
          </w:p>
        </w:tc>
      </w:tr>
      <w:tr w14:paraId="5F17B3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26DE1ECB"/>
        </w:tc>
        <w:tc>
          <w:tcPr>
            <w:vAlign w:val="center"/>
          </w:tcPr>
          <w:p w14:paraId="314E9431">
            <w:r>
              <w:t>冷却水泵</w:t>
            </w:r>
          </w:p>
        </w:tc>
        <w:tc>
          <w:tcPr>
            <w:vAlign w:val="center"/>
          </w:tcPr>
          <w:p w14:paraId="193CEE56">
            <w:r>
              <w:t>单速</w:t>
            </w:r>
          </w:p>
        </w:tc>
        <w:tc>
          <w:tcPr>
            <w:vAlign w:val="center"/>
          </w:tcPr>
          <w:p w14:paraId="59CE19DF">
            <w:r>
              <w:t>124</w:t>
            </w:r>
          </w:p>
        </w:tc>
        <w:tc>
          <w:tcPr>
            <w:vAlign w:val="center"/>
          </w:tcPr>
          <w:p w14:paraId="381068A9">
            <w:r>
              <w:t>30</w:t>
            </w:r>
          </w:p>
        </w:tc>
        <w:tc>
          <w:tcPr>
            <w:vAlign w:val="center"/>
          </w:tcPr>
          <w:p w14:paraId="508C17AE">
            <w:r>
              <w:t>80</w:t>
            </w:r>
          </w:p>
        </w:tc>
        <w:tc>
          <w:tcPr>
            <w:vAlign w:val="center"/>
          </w:tcPr>
          <w:p w14:paraId="5F2EABF5">
            <w:r>
              <w:t>14.6</w:t>
            </w:r>
          </w:p>
        </w:tc>
        <w:tc>
          <w:tcPr>
            <w:vAlign w:val="center"/>
          </w:tcPr>
          <w:p w14:paraId="099AB18A">
            <w:r>
              <w:t>1</w:t>
            </w:r>
          </w:p>
        </w:tc>
      </w:tr>
    </w:tbl>
    <w:p w14:paraId="031378E8">
      <w:pPr>
        <w:pStyle w:val="6"/>
        <w:widowControl w:val="0"/>
        <w:jc w:val="both"/>
        <w:rPr>
          <w:color w:val="000000"/>
        </w:rPr>
      </w:pPr>
      <w:r>
        <w:rPr>
          <w:color w:val="000000"/>
        </w:rPr>
        <w:t>运行工况</w:t>
      </w:r>
    </w:p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5"/>
        <w:gridCol w:w="1697"/>
        <w:gridCol w:w="1697"/>
        <w:gridCol w:w="1697"/>
        <w:gridCol w:w="1556"/>
        <w:gridCol w:w="1556"/>
      </w:tblGrid>
      <w:tr w14:paraId="6AE38A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AFF77FA">
            <w:pPr>
              <w:jc w:val="center"/>
            </w:pPr>
            <w:r>
              <w:t>负载率</w:t>
            </w:r>
            <w:r>
              <w:br w:type="textWrapping"/>
            </w:r>
            <w:r>
              <w:t>(%)</w:t>
            </w:r>
          </w:p>
        </w:tc>
        <w:tc>
          <w:tcPr>
            <w:shd w:val="clear" w:color="auto" w:fill="E6E6E6"/>
            <w:vAlign w:val="center"/>
          </w:tcPr>
          <w:p w14:paraId="30BE7454">
            <w:pPr>
              <w:jc w:val="center"/>
            </w:pPr>
            <w:r>
              <w:t>机组制冷量</w:t>
            </w:r>
            <w:r>
              <w:br w:type="textWrapping"/>
            </w:r>
            <w:r>
              <w:t>(kW)</w:t>
            </w:r>
          </w:p>
        </w:tc>
        <w:tc>
          <w:tcPr>
            <w:shd w:val="clear" w:color="auto" w:fill="E6E6E6"/>
            <w:vAlign w:val="center"/>
          </w:tcPr>
          <w:p w14:paraId="42698174">
            <w:pPr>
              <w:jc w:val="center"/>
            </w:pPr>
            <w:r>
              <w:t>机组功率</w:t>
            </w:r>
            <w:r>
              <w:br w:type="textWrapping"/>
            </w:r>
            <w:r>
              <w:t>(kW)</w:t>
            </w:r>
          </w:p>
        </w:tc>
        <w:tc>
          <w:tcPr>
            <w:shd w:val="clear" w:color="auto" w:fill="E6E6E6"/>
            <w:vAlign w:val="center"/>
          </w:tcPr>
          <w:p w14:paraId="6E386014">
            <w:pPr>
              <w:jc w:val="center"/>
            </w:pPr>
            <w:r>
              <w:t>性能系数</w:t>
            </w:r>
            <w:r>
              <w:br w:type="textWrapping"/>
            </w:r>
            <w:r>
              <w:t>(COP)</w:t>
            </w:r>
          </w:p>
        </w:tc>
        <w:tc>
          <w:tcPr>
            <w:shd w:val="clear" w:color="auto" w:fill="E6E6E6"/>
            <w:vAlign w:val="center"/>
          </w:tcPr>
          <w:p w14:paraId="0982CD5E">
            <w:pPr>
              <w:jc w:val="center"/>
            </w:pPr>
            <w:r>
              <w:t>冷却水泵功率</w:t>
            </w:r>
            <w:r>
              <w:br w:type="textWrapping"/>
            </w:r>
            <w:r>
              <w:t>(kW)</w:t>
            </w:r>
          </w:p>
        </w:tc>
        <w:tc>
          <w:tcPr>
            <w:shd w:val="clear" w:color="auto" w:fill="E6E6E6"/>
            <w:vAlign w:val="center"/>
          </w:tcPr>
          <w:p w14:paraId="4B4C0A9E">
            <w:pPr>
              <w:jc w:val="center"/>
            </w:pPr>
            <w:r>
              <w:t>冷冻水泵功率</w:t>
            </w:r>
            <w:r>
              <w:br w:type="textWrapping"/>
            </w:r>
            <w:r>
              <w:t>(kW)</w:t>
            </w:r>
          </w:p>
        </w:tc>
      </w:tr>
      <w:tr w14:paraId="2B4B8B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6DB7B1C">
            <w:r>
              <w:t>20</w:t>
            </w:r>
          </w:p>
        </w:tc>
        <w:tc>
          <w:tcPr>
            <w:vAlign w:val="center"/>
          </w:tcPr>
          <w:p w14:paraId="32AB46B8">
            <w:r>
              <w:t>100</w:t>
            </w:r>
          </w:p>
        </w:tc>
        <w:tc>
          <w:tcPr>
            <w:vAlign w:val="center"/>
          </w:tcPr>
          <w:p w14:paraId="5448D2DE">
            <w:r>
              <w:t>25</w:t>
            </w:r>
          </w:p>
        </w:tc>
        <w:tc>
          <w:tcPr>
            <w:vAlign w:val="center"/>
          </w:tcPr>
          <w:p w14:paraId="53CF75FB">
            <w:r>
              <w:t>4.00</w:t>
            </w:r>
          </w:p>
        </w:tc>
        <w:tc>
          <w:tcPr>
            <w:vAlign w:val="center"/>
          </w:tcPr>
          <w:p w14:paraId="46F58F4D">
            <w:r>
              <w:t>9.8</w:t>
            </w:r>
          </w:p>
        </w:tc>
        <w:tc>
          <w:tcPr>
            <w:vAlign w:val="center"/>
          </w:tcPr>
          <w:p w14:paraId="29B5FF1A">
            <w:r>
              <w:t>11.7</w:t>
            </w:r>
          </w:p>
        </w:tc>
      </w:tr>
      <w:tr w14:paraId="2A8C31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3BFB5E3">
            <w:r>
              <w:t>40</w:t>
            </w:r>
          </w:p>
        </w:tc>
        <w:tc>
          <w:tcPr>
            <w:vAlign w:val="center"/>
          </w:tcPr>
          <w:p w14:paraId="13CB3C49">
            <w:r>
              <w:t>200</w:t>
            </w:r>
          </w:p>
        </w:tc>
        <w:tc>
          <w:tcPr>
            <w:vAlign w:val="center"/>
          </w:tcPr>
          <w:p w14:paraId="1C4A5BCE">
            <w:r>
              <w:t>48</w:t>
            </w:r>
          </w:p>
        </w:tc>
        <w:tc>
          <w:tcPr>
            <w:vAlign w:val="center"/>
          </w:tcPr>
          <w:p w14:paraId="7DDF09F5">
            <w:r>
              <w:t>4.17</w:t>
            </w:r>
          </w:p>
        </w:tc>
        <w:tc>
          <w:tcPr>
            <w:vAlign w:val="center"/>
          </w:tcPr>
          <w:p w14:paraId="453A1C1A">
            <w:r>
              <w:t>9.8</w:t>
            </w:r>
          </w:p>
        </w:tc>
        <w:tc>
          <w:tcPr>
            <w:vAlign w:val="center"/>
          </w:tcPr>
          <w:p w14:paraId="5A0CB416">
            <w:r>
              <w:t>11.7</w:t>
            </w:r>
          </w:p>
        </w:tc>
      </w:tr>
      <w:tr w14:paraId="02F110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480B67B">
            <w:r>
              <w:t>60</w:t>
            </w:r>
          </w:p>
        </w:tc>
        <w:tc>
          <w:tcPr>
            <w:vAlign w:val="center"/>
          </w:tcPr>
          <w:p w14:paraId="13D97922">
            <w:r>
              <w:t>300</w:t>
            </w:r>
          </w:p>
        </w:tc>
        <w:tc>
          <w:tcPr>
            <w:vAlign w:val="center"/>
          </w:tcPr>
          <w:p w14:paraId="6F1EDDBB">
            <w:r>
              <w:t>68</w:t>
            </w:r>
          </w:p>
        </w:tc>
        <w:tc>
          <w:tcPr>
            <w:vAlign w:val="center"/>
          </w:tcPr>
          <w:p w14:paraId="67668539">
            <w:r>
              <w:t>4.41</w:t>
            </w:r>
          </w:p>
        </w:tc>
        <w:tc>
          <w:tcPr>
            <w:vAlign w:val="center"/>
          </w:tcPr>
          <w:p w14:paraId="507E089C">
            <w:r>
              <w:t>9.8</w:t>
            </w:r>
          </w:p>
        </w:tc>
        <w:tc>
          <w:tcPr>
            <w:vAlign w:val="center"/>
          </w:tcPr>
          <w:p w14:paraId="33D5E89A">
            <w:r>
              <w:t>11.7</w:t>
            </w:r>
          </w:p>
        </w:tc>
      </w:tr>
      <w:tr w14:paraId="3B799C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22AC9E1">
            <w:r>
              <w:t>80</w:t>
            </w:r>
          </w:p>
        </w:tc>
        <w:tc>
          <w:tcPr>
            <w:vAlign w:val="center"/>
          </w:tcPr>
          <w:p w14:paraId="7E9DAE9F">
            <w:r>
              <w:t>400</w:t>
            </w:r>
          </w:p>
        </w:tc>
        <w:tc>
          <w:tcPr>
            <w:vAlign w:val="center"/>
          </w:tcPr>
          <w:p w14:paraId="2C52192E">
            <w:r>
              <w:t>80</w:t>
            </w:r>
          </w:p>
        </w:tc>
        <w:tc>
          <w:tcPr>
            <w:vAlign w:val="center"/>
          </w:tcPr>
          <w:p w14:paraId="50D4D0A2">
            <w:r>
              <w:t>5.00</w:t>
            </w:r>
          </w:p>
        </w:tc>
        <w:tc>
          <w:tcPr>
            <w:vAlign w:val="center"/>
          </w:tcPr>
          <w:p w14:paraId="2DB03CB6">
            <w:r>
              <w:t>9.8</w:t>
            </w:r>
          </w:p>
        </w:tc>
        <w:tc>
          <w:tcPr>
            <w:vAlign w:val="center"/>
          </w:tcPr>
          <w:p w14:paraId="2DC2FE40">
            <w:r>
              <w:t>11.7</w:t>
            </w:r>
          </w:p>
        </w:tc>
      </w:tr>
      <w:tr w14:paraId="3726C8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CA6FADB">
            <w:r>
              <w:t>100</w:t>
            </w:r>
          </w:p>
        </w:tc>
        <w:tc>
          <w:tcPr>
            <w:vAlign w:val="center"/>
          </w:tcPr>
          <w:p w14:paraId="79ECC4FB">
            <w:r>
              <w:t>500</w:t>
            </w:r>
          </w:p>
        </w:tc>
        <w:tc>
          <w:tcPr>
            <w:vAlign w:val="center"/>
          </w:tcPr>
          <w:p w14:paraId="310A024A">
            <w:r>
              <w:t>100</w:t>
            </w:r>
          </w:p>
        </w:tc>
        <w:tc>
          <w:tcPr>
            <w:vAlign w:val="center"/>
          </w:tcPr>
          <w:p w14:paraId="13758267">
            <w:r>
              <w:t>5.00</w:t>
            </w:r>
          </w:p>
        </w:tc>
        <w:tc>
          <w:tcPr>
            <w:vAlign w:val="center"/>
          </w:tcPr>
          <w:p w14:paraId="2B9757DC">
            <w:r>
              <w:t>9.8</w:t>
            </w:r>
          </w:p>
        </w:tc>
        <w:tc>
          <w:tcPr>
            <w:vAlign w:val="center"/>
          </w:tcPr>
          <w:p w14:paraId="5A5E4002">
            <w:r>
              <w:t>11.7</w:t>
            </w:r>
          </w:p>
        </w:tc>
      </w:tr>
    </w:tbl>
    <w:p w14:paraId="7A988812">
      <w:pPr>
        <w:pStyle w:val="6"/>
        <w:widowControl w:val="0"/>
        <w:jc w:val="both"/>
        <w:rPr>
          <w:color w:val="000000"/>
        </w:rPr>
      </w:pPr>
      <w:r>
        <w:rPr>
          <w:color w:val="000000"/>
        </w:rPr>
        <w:t>制冷能耗</w:t>
      </w:r>
    </w:p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5"/>
        <w:gridCol w:w="1415"/>
        <w:gridCol w:w="1415"/>
        <w:gridCol w:w="1415"/>
        <w:gridCol w:w="1273"/>
        <w:gridCol w:w="1273"/>
        <w:gridCol w:w="1415"/>
      </w:tblGrid>
      <w:tr w14:paraId="0603B3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855699C">
            <w:pPr>
              <w:jc w:val="center"/>
            </w:pPr>
            <w:r>
              <w:t>负荷区间</w:t>
            </w:r>
            <w:r>
              <w:br w:type="textWrapping"/>
            </w:r>
            <w:r>
              <w:t>(%)</w:t>
            </w:r>
          </w:p>
        </w:tc>
        <w:tc>
          <w:tcPr>
            <w:shd w:val="clear" w:color="auto" w:fill="E6E6E6"/>
            <w:vAlign w:val="center"/>
          </w:tcPr>
          <w:p w14:paraId="6CEF249A">
            <w:pPr>
              <w:jc w:val="center"/>
            </w:pPr>
            <w:r>
              <w:t>区间负荷</w:t>
            </w:r>
            <w:r>
              <w:br w:type="textWrapping"/>
            </w:r>
            <w:r>
              <w:t>(kWh)</w:t>
            </w:r>
          </w:p>
        </w:tc>
        <w:tc>
          <w:tcPr>
            <w:shd w:val="clear" w:color="auto" w:fill="E6E6E6"/>
            <w:vAlign w:val="center"/>
          </w:tcPr>
          <w:p w14:paraId="5E2A4FE7">
            <w:pPr>
              <w:jc w:val="center"/>
            </w:pPr>
            <w:r>
              <w:t>运行时长(h)</w:t>
            </w:r>
          </w:p>
        </w:tc>
        <w:tc>
          <w:tcPr>
            <w:shd w:val="clear" w:color="auto" w:fill="E6E6E6"/>
            <w:vAlign w:val="center"/>
          </w:tcPr>
          <w:p w14:paraId="091FEBED">
            <w:pPr>
              <w:jc w:val="center"/>
            </w:pPr>
            <w:r>
              <w:t>制冷机组</w:t>
            </w:r>
            <w:r>
              <w:br w:type="textWrapping"/>
            </w:r>
            <w:r>
              <w:t>(kWh)</w:t>
            </w:r>
          </w:p>
        </w:tc>
        <w:tc>
          <w:tcPr>
            <w:shd w:val="clear" w:color="auto" w:fill="E6E6E6"/>
            <w:vAlign w:val="center"/>
          </w:tcPr>
          <w:p w14:paraId="4105ECCA">
            <w:pPr>
              <w:jc w:val="center"/>
            </w:pPr>
            <w:r>
              <w:t>平均性能系数(COP)</w:t>
            </w:r>
          </w:p>
        </w:tc>
        <w:tc>
          <w:tcPr>
            <w:shd w:val="clear" w:color="auto" w:fill="E6E6E6"/>
            <w:vAlign w:val="center"/>
          </w:tcPr>
          <w:p w14:paraId="32ACDACB">
            <w:pPr>
              <w:jc w:val="center"/>
            </w:pPr>
            <w:r>
              <w:t>冷却水泵</w:t>
            </w:r>
            <w:r>
              <w:br w:type="textWrapping"/>
            </w:r>
            <w:r>
              <w:t>(kWh)</w:t>
            </w:r>
          </w:p>
        </w:tc>
        <w:tc>
          <w:tcPr>
            <w:shd w:val="clear" w:color="auto" w:fill="E6E6E6"/>
            <w:vAlign w:val="center"/>
          </w:tcPr>
          <w:p w14:paraId="428CA973">
            <w:pPr>
              <w:jc w:val="center"/>
            </w:pPr>
            <w:r>
              <w:t>冷冻水泵</w:t>
            </w:r>
            <w:r>
              <w:br w:type="textWrapping"/>
            </w:r>
            <w:r>
              <w:t>(kWh)</w:t>
            </w:r>
          </w:p>
        </w:tc>
      </w:tr>
      <w:tr w14:paraId="5B7DF0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C33BD31">
            <w:r>
              <w:t>0~20</w:t>
            </w:r>
          </w:p>
        </w:tc>
        <w:tc>
          <w:tcPr>
            <w:vAlign w:val="center"/>
          </w:tcPr>
          <w:p w14:paraId="2188CE03">
            <w:r>
              <w:t>21622</w:t>
            </w:r>
          </w:p>
        </w:tc>
        <w:tc>
          <w:tcPr>
            <w:vAlign w:val="center"/>
          </w:tcPr>
          <w:p w14:paraId="796FEFBF">
            <w:r>
              <w:t>528</w:t>
            </w:r>
          </w:p>
        </w:tc>
        <w:tc>
          <w:tcPr>
            <w:vAlign w:val="center"/>
          </w:tcPr>
          <w:p w14:paraId="28969515">
            <w:r>
              <w:t>5405</w:t>
            </w:r>
          </w:p>
        </w:tc>
        <w:tc>
          <w:tcPr>
            <w:vAlign w:val="center"/>
          </w:tcPr>
          <w:p w14:paraId="65D46232">
            <w:r>
              <w:t>4.00</w:t>
            </w:r>
          </w:p>
        </w:tc>
        <w:tc>
          <w:tcPr>
            <w:vAlign w:val="center"/>
          </w:tcPr>
          <w:p w14:paraId="3D1C2623">
            <w:r>
              <w:t>5174</w:t>
            </w:r>
          </w:p>
        </w:tc>
        <w:tc>
          <w:tcPr>
            <w:vAlign w:val="center"/>
          </w:tcPr>
          <w:p w14:paraId="6D925572">
            <w:r>
              <w:t>6178</w:t>
            </w:r>
          </w:p>
        </w:tc>
      </w:tr>
      <w:tr w14:paraId="1965F41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DDABB1D">
            <w:r>
              <w:t>20~40</w:t>
            </w:r>
          </w:p>
        </w:tc>
        <w:tc>
          <w:tcPr>
            <w:vAlign w:val="center"/>
          </w:tcPr>
          <w:p w14:paraId="6ECAE80A">
            <w:r>
              <w:t>82261</w:t>
            </w:r>
          </w:p>
        </w:tc>
        <w:tc>
          <w:tcPr>
            <w:vAlign w:val="center"/>
          </w:tcPr>
          <w:p w14:paraId="5A0BC8E4">
            <w:r>
              <w:t>539</w:t>
            </w:r>
          </w:p>
        </w:tc>
        <w:tc>
          <w:tcPr>
            <w:vAlign w:val="center"/>
          </w:tcPr>
          <w:p w14:paraId="4E3D2AAD">
            <w:r>
              <w:t>20082</w:t>
            </w:r>
          </w:p>
        </w:tc>
        <w:tc>
          <w:tcPr>
            <w:vAlign w:val="center"/>
          </w:tcPr>
          <w:p w14:paraId="2037B612">
            <w:r>
              <w:t>4.10</w:t>
            </w:r>
          </w:p>
        </w:tc>
        <w:tc>
          <w:tcPr>
            <w:vAlign w:val="center"/>
          </w:tcPr>
          <w:p w14:paraId="32506B8C">
            <w:r>
              <w:t>5282</w:t>
            </w:r>
          </w:p>
        </w:tc>
        <w:tc>
          <w:tcPr>
            <w:vAlign w:val="center"/>
          </w:tcPr>
          <w:p w14:paraId="0ABB2329">
            <w:r>
              <w:t>6306</w:t>
            </w:r>
          </w:p>
        </w:tc>
      </w:tr>
      <w:tr w14:paraId="69F55AE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B2A44BD">
            <w:r>
              <w:t>40~60</w:t>
            </w:r>
          </w:p>
        </w:tc>
        <w:tc>
          <w:tcPr>
            <w:vAlign w:val="center"/>
          </w:tcPr>
          <w:p w14:paraId="2AB7B8AB">
            <w:r>
              <w:t>112533</w:t>
            </w:r>
          </w:p>
        </w:tc>
        <w:tc>
          <w:tcPr>
            <w:vAlign w:val="center"/>
          </w:tcPr>
          <w:p w14:paraId="556EF443">
            <w:r>
              <w:t>455</w:t>
            </w:r>
          </w:p>
        </w:tc>
        <w:tc>
          <w:tcPr>
            <w:vAlign w:val="center"/>
          </w:tcPr>
          <w:p w14:paraId="28341F22">
            <w:r>
              <w:t>26235</w:t>
            </w:r>
          </w:p>
        </w:tc>
        <w:tc>
          <w:tcPr>
            <w:vAlign w:val="center"/>
          </w:tcPr>
          <w:p w14:paraId="24A7330F">
            <w:r>
              <w:t>4.29</w:t>
            </w:r>
          </w:p>
        </w:tc>
        <w:tc>
          <w:tcPr>
            <w:vAlign w:val="center"/>
          </w:tcPr>
          <w:p w14:paraId="45FE6314">
            <w:r>
              <w:t>4459</w:t>
            </w:r>
          </w:p>
        </w:tc>
        <w:tc>
          <w:tcPr>
            <w:vAlign w:val="center"/>
          </w:tcPr>
          <w:p w14:paraId="06EC4380">
            <w:r>
              <w:t>5324</w:t>
            </w:r>
          </w:p>
        </w:tc>
      </w:tr>
      <w:tr w14:paraId="76BE7F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A98F3D2">
            <w:r>
              <w:t>60~80</w:t>
            </w:r>
          </w:p>
        </w:tc>
        <w:tc>
          <w:tcPr>
            <w:vAlign w:val="center"/>
          </w:tcPr>
          <w:p w14:paraId="4F6D39B3">
            <w:r>
              <w:t>27763</w:t>
            </w:r>
          </w:p>
        </w:tc>
        <w:tc>
          <w:tcPr>
            <w:vAlign w:val="center"/>
          </w:tcPr>
          <w:p w14:paraId="27B93604">
            <w:r>
              <w:t>87</w:t>
            </w:r>
          </w:p>
        </w:tc>
        <w:tc>
          <w:tcPr>
            <w:vAlign w:val="center"/>
          </w:tcPr>
          <w:p w14:paraId="35B71249">
            <w:r>
              <w:t>6131</w:t>
            </w:r>
          </w:p>
        </w:tc>
        <w:tc>
          <w:tcPr>
            <w:vAlign w:val="center"/>
          </w:tcPr>
          <w:p w14:paraId="11746359">
            <w:r>
              <w:t>4.53</w:t>
            </w:r>
          </w:p>
        </w:tc>
        <w:tc>
          <w:tcPr>
            <w:vAlign w:val="center"/>
          </w:tcPr>
          <w:p w14:paraId="03D36AA8">
            <w:r>
              <w:t>853</w:t>
            </w:r>
          </w:p>
        </w:tc>
        <w:tc>
          <w:tcPr>
            <w:vAlign w:val="center"/>
          </w:tcPr>
          <w:p w14:paraId="1D1DD1C7">
            <w:r>
              <w:t>1018</w:t>
            </w:r>
          </w:p>
        </w:tc>
      </w:tr>
      <w:tr w14:paraId="4EEF08D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8B78969">
            <w:r>
              <w:t>80~100</w:t>
            </w:r>
          </w:p>
        </w:tc>
        <w:tc>
          <w:tcPr>
            <w:vAlign w:val="center"/>
          </w:tcPr>
          <w:p w14:paraId="7C7B44AB">
            <w:r>
              <w:t>820</w:t>
            </w:r>
          </w:p>
        </w:tc>
        <w:tc>
          <w:tcPr>
            <w:vAlign w:val="center"/>
          </w:tcPr>
          <w:p w14:paraId="01587A5D">
            <w:r>
              <w:t>2</w:t>
            </w:r>
          </w:p>
        </w:tc>
        <w:tc>
          <w:tcPr>
            <w:vAlign w:val="center"/>
          </w:tcPr>
          <w:p w14:paraId="0B652FC5">
            <w:r>
              <w:t>164</w:t>
            </w:r>
          </w:p>
        </w:tc>
        <w:tc>
          <w:tcPr>
            <w:vAlign w:val="center"/>
          </w:tcPr>
          <w:p w14:paraId="12BECCD8">
            <w:r>
              <w:t>5.00</w:t>
            </w:r>
          </w:p>
        </w:tc>
        <w:tc>
          <w:tcPr>
            <w:vAlign w:val="center"/>
          </w:tcPr>
          <w:p w14:paraId="0C859C62">
            <w:r>
              <w:t>20</w:t>
            </w:r>
          </w:p>
        </w:tc>
        <w:tc>
          <w:tcPr>
            <w:vAlign w:val="center"/>
          </w:tcPr>
          <w:p w14:paraId="42B855BB">
            <w:r>
              <w:t>23</w:t>
            </w:r>
          </w:p>
        </w:tc>
      </w:tr>
      <w:tr w14:paraId="0C3DA2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0EFB083">
            <w:r>
              <w:t>&gt;100</w:t>
            </w:r>
          </w:p>
        </w:tc>
        <w:tc>
          <w:tcPr>
            <w:vAlign w:val="center"/>
          </w:tcPr>
          <w:p w14:paraId="2F24EA08">
            <w:r>
              <w:t>0</w:t>
            </w:r>
          </w:p>
        </w:tc>
        <w:tc>
          <w:tcPr>
            <w:vAlign w:val="center"/>
          </w:tcPr>
          <w:p w14:paraId="32CA8209">
            <w:r>
              <w:t>0</w:t>
            </w:r>
          </w:p>
        </w:tc>
        <w:tc>
          <w:tcPr>
            <w:vAlign w:val="center"/>
          </w:tcPr>
          <w:p w14:paraId="1CA2BC9C">
            <w:r>
              <w:t>0</w:t>
            </w:r>
          </w:p>
        </w:tc>
        <w:tc>
          <w:tcPr>
            <w:vAlign w:val="center"/>
          </w:tcPr>
          <w:p w14:paraId="6C0B4D94">
            <w:r>
              <w:t>－</w:t>
            </w:r>
          </w:p>
        </w:tc>
        <w:tc>
          <w:tcPr>
            <w:vAlign w:val="center"/>
          </w:tcPr>
          <w:p w14:paraId="56CFA7BA">
            <w:r>
              <w:t>0</w:t>
            </w:r>
          </w:p>
        </w:tc>
        <w:tc>
          <w:tcPr>
            <w:vAlign w:val="center"/>
          </w:tcPr>
          <w:p w14:paraId="4C792059">
            <w:r>
              <w:t>0</w:t>
            </w:r>
          </w:p>
        </w:tc>
      </w:tr>
      <w:tr w14:paraId="25376AC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7FCD204">
            <w:r>
              <w:t>合计</w:t>
            </w:r>
          </w:p>
        </w:tc>
        <w:tc>
          <w:tcPr>
            <w:vAlign w:val="center"/>
          </w:tcPr>
          <w:p w14:paraId="19C8AE18">
            <w:r>
              <w:t>244999</w:t>
            </w:r>
          </w:p>
        </w:tc>
        <w:tc>
          <w:tcPr>
            <w:vAlign w:val="center"/>
          </w:tcPr>
          <w:p w14:paraId="0F1A561E">
            <w:r>
              <w:t>1611</w:t>
            </w:r>
          </w:p>
        </w:tc>
        <w:tc>
          <w:tcPr>
            <w:vAlign w:val="center"/>
          </w:tcPr>
          <w:p w14:paraId="188744AC">
            <w:r>
              <w:t>58017</w:t>
            </w:r>
          </w:p>
        </w:tc>
        <w:tc>
          <w:tcPr>
            <w:vAlign w:val="center"/>
          </w:tcPr>
          <w:p w14:paraId="459F2C70"/>
        </w:tc>
        <w:tc>
          <w:tcPr>
            <w:vAlign w:val="center"/>
          </w:tcPr>
          <w:p w14:paraId="17A06AE6">
            <w:r>
              <w:t>15788</w:t>
            </w:r>
          </w:p>
        </w:tc>
        <w:tc>
          <w:tcPr>
            <w:vAlign w:val="center"/>
          </w:tcPr>
          <w:p w14:paraId="68F7CEA8">
            <w:r>
              <w:t>18849</w:t>
            </w:r>
          </w:p>
        </w:tc>
      </w:tr>
    </w:tbl>
    <w:p w14:paraId="18A55A4C">
      <w:pPr>
        <w:pStyle w:val="4"/>
        <w:widowControl w:val="0"/>
        <w:jc w:val="both"/>
        <w:rPr>
          <w:color w:val="000000"/>
        </w:rPr>
      </w:pPr>
      <w:bookmarkStart w:id="72" w:name="_Toc28993"/>
      <w:r>
        <w:rPr>
          <w:color w:val="000000"/>
        </w:rPr>
        <w:t>供暖系统</w:t>
      </w:r>
      <w:bookmarkEnd w:id="72"/>
    </w:p>
    <w:p w14:paraId="51C8A090">
      <w:pPr>
        <w:pStyle w:val="5"/>
        <w:widowControl w:val="0"/>
        <w:jc w:val="both"/>
        <w:rPr>
          <w:color w:val="000000"/>
        </w:rPr>
      </w:pPr>
      <w:r>
        <w:rPr>
          <w:color w:val="000000"/>
        </w:rPr>
        <w:t>默认热源</w:t>
      </w:r>
    </w:p>
    <w:p w14:paraId="72353217">
      <w:pPr>
        <w:pStyle w:val="6"/>
        <w:widowControl w:val="0"/>
        <w:jc w:val="both"/>
        <w:rPr>
          <w:color w:val="000000"/>
        </w:rPr>
      </w:pPr>
      <w:r>
        <w:rPr>
          <w:color w:val="000000"/>
        </w:rPr>
        <w:t>供应的系统</w:t>
      </w:r>
    </w:p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7"/>
        <w:gridCol w:w="7624"/>
      </w:tblGrid>
      <w:tr w14:paraId="78C5B9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12FEABA">
            <w:pPr>
              <w:jc w:val="center"/>
            </w:pPr>
            <w:r>
              <w:t>系统编号</w:t>
            </w:r>
          </w:p>
        </w:tc>
        <w:tc>
          <w:tcPr>
            <w:shd w:val="clear" w:color="auto" w:fill="FFFFFF"/>
            <w:vAlign w:val="center"/>
          </w:tcPr>
          <w:p w14:paraId="23623484">
            <w:r>
              <w:t>空调1</w:t>
            </w:r>
          </w:p>
        </w:tc>
      </w:tr>
    </w:tbl>
    <w:p w14:paraId="2AF15165">
      <w:pPr>
        <w:pStyle w:val="6"/>
        <w:widowControl w:val="0"/>
        <w:jc w:val="both"/>
        <w:rPr>
          <w:color w:val="000000"/>
        </w:rPr>
      </w:pPr>
      <w:r>
        <w:rPr>
          <w:color w:val="000000"/>
        </w:rPr>
        <w:t>市政热力系统能耗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8"/>
        <w:gridCol w:w="1182"/>
        <w:gridCol w:w="1358"/>
        <w:gridCol w:w="1358"/>
        <w:gridCol w:w="1358"/>
        <w:gridCol w:w="1358"/>
        <w:gridCol w:w="1358"/>
      </w:tblGrid>
      <w:tr w14:paraId="27EB7C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80B8A9B">
            <w:pPr>
              <w:jc w:val="center"/>
            </w:pPr>
            <w:r>
              <w:t>累计</w:t>
            </w:r>
            <w:r>
              <w:br w:type="textWrapping"/>
            </w:r>
            <w:r>
              <w:t>热负荷</w:t>
            </w:r>
            <w:r>
              <w:br w:type="textWrapping"/>
            </w:r>
            <w:r>
              <w:t>(kWh)</w:t>
            </w:r>
          </w:p>
        </w:tc>
        <w:tc>
          <w:tcPr>
            <w:shd w:val="clear" w:color="auto" w:fill="E6E6E6"/>
            <w:vAlign w:val="center"/>
          </w:tcPr>
          <w:p w14:paraId="6CA719C6">
            <w:pPr>
              <w:jc w:val="center"/>
            </w:pPr>
            <w:r>
              <w:t>外网热</w:t>
            </w:r>
            <w:r>
              <w:br w:type="textWrapping"/>
            </w:r>
            <w:r>
              <w:t>输送效率</w:t>
            </w:r>
          </w:p>
        </w:tc>
        <w:tc>
          <w:tcPr>
            <w:shd w:val="clear" w:color="auto" w:fill="E6E6E6"/>
            <w:vAlign w:val="center"/>
          </w:tcPr>
          <w:p w14:paraId="6F6D425E">
            <w:pPr>
              <w:jc w:val="center"/>
            </w:pPr>
            <w:r>
              <w:t>耗电</w:t>
            </w:r>
            <w:r>
              <w:br w:type="textWrapping"/>
            </w:r>
            <w:r>
              <w:t>输热比</w:t>
            </w:r>
            <w:r>
              <w:br w:type="textWrapping"/>
            </w:r>
            <w:r>
              <w:t>EHR</w:t>
            </w:r>
          </w:p>
        </w:tc>
        <w:tc>
          <w:tcPr>
            <w:shd w:val="clear" w:color="auto" w:fill="E6E6E6"/>
            <w:vAlign w:val="center"/>
          </w:tcPr>
          <w:p w14:paraId="5C0A0376">
            <w:pPr>
              <w:jc w:val="center"/>
            </w:pPr>
            <w:r>
              <w:t>热/电</w:t>
            </w:r>
            <w:r>
              <w:br w:type="textWrapping"/>
            </w:r>
            <w:r>
              <w:t>转换系数</w:t>
            </w:r>
            <w:r>
              <w:br w:type="textWrapping"/>
            </w:r>
            <w:r>
              <w:t>(kWh/kWh)</w:t>
            </w:r>
          </w:p>
        </w:tc>
        <w:tc>
          <w:tcPr>
            <w:shd w:val="clear" w:color="auto" w:fill="E6E6E6"/>
            <w:vAlign w:val="center"/>
          </w:tcPr>
          <w:p w14:paraId="06BFEEB5">
            <w:pPr>
              <w:jc w:val="center"/>
            </w:pPr>
            <w:r>
              <w:t>热源折合</w:t>
            </w:r>
            <w:r>
              <w:br w:type="textWrapping"/>
            </w:r>
            <w:r>
              <w:t>电耗</w:t>
            </w:r>
            <w:r>
              <w:br w:type="textWrapping"/>
            </w:r>
            <w:r>
              <w:t>(kWh)</w:t>
            </w:r>
          </w:p>
        </w:tc>
        <w:tc>
          <w:tcPr>
            <w:shd w:val="clear" w:color="auto" w:fill="E6E6E6"/>
            <w:vAlign w:val="center"/>
          </w:tcPr>
          <w:p w14:paraId="74671C04">
            <w:pPr>
              <w:jc w:val="center"/>
            </w:pPr>
            <w:r>
              <w:t>供暖水</w:t>
            </w:r>
            <w:r>
              <w:br w:type="textWrapping"/>
            </w:r>
            <w:r>
              <w:t>泵电耗</w:t>
            </w:r>
            <w:r>
              <w:br w:type="textWrapping"/>
            </w:r>
            <w:r>
              <w:t>(kWh)</w:t>
            </w:r>
          </w:p>
        </w:tc>
        <w:tc>
          <w:tcPr>
            <w:shd w:val="clear" w:color="auto" w:fill="E6E6E6"/>
            <w:vAlign w:val="center"/>
          </w:tcPr>
          <w:p w14:paraId="29377084">
            <w:pPr>
              <w:jc w:val="center"/>
            </w:pPr>
            <w:r>
              <w:t>合计</w:t>
            </w:r>
            <w:r>
              <w:br w:type="textWrapping"/>
            </w:r>
            <w:r>
              <w:t>电耗</w:t>
            </w:r>
            <w:r>
              <w:br w:type="textWrapping"/>
            </w:r>
            <w:r>
              <w:t>(kWh)</w:t>
            </w:r>
          </w:p>
        </w:tc>
      </w:tr>
      <w:tr w14:paraId="605A39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7A05E67">
            <w:r>
              <w:t>68188</w:t>
            </w:r>
          </w:p>
        </w:tc>
        <w:tc>
          <w:tcPr>
            <w:vAlign w:val="center"/>
          </w:tcPr>
          <w:p w14:paraId="13E2CF63">
            <w:r>
              <w:t>0.92</w:t>
            </w:r>
          </w:p>
        </w:tc>
        <w:tc>
          <w:tcPr>
            <w:vAlign w:val="center"/>
          </w:tcPr>
          <w:p w14:paraId="5D55D8FE">
            <w:r>
              <w:t>0.00433</w:t>
            </w:r>
          </w:p>
        </w:tc>
        <w:tc>
          <w:tcPr>
            <w:vAlign w:val="center"/>
          </w:tcPr>
          <w:p w14:paraId="0D199834">
            <w:r>
              <w:t>2.93</w:t>
            </w:r>
          </w:p>
        </w:tc>
        <w:tc>
          <w:tcPr>
            <w:vAlign w:val="center"/>
          </w:tcPr>
          <w:p w14:paraId="20060FC2">
            <w:r>
              <w:t>25292</w:t>
            </w:r>
          </w:p>
        </w:tc>
        <w:tc>
          <w:tcPr>
            <w:vAlign w:val="center"/>
          </w:tcPr>
          <w:p w14:paraId="251D22EE">
            <w:r>
              <w:t>295</w:t>
            </w:r>
          </w:p>
        </w:tc>
        <w:tc>
          <w:tcPr>
            <w:vAlign w:val="center"/>
          </w:tcPr>
          <w:p w14:paraId="0AEF3393">
            <w:r>
              <w:t>25588</w:t>
            </w:r>
          </w:p>
        </w:tc>
      </w:tr>
    </w:tbl>
    <w:p w14:paraId="3AE233A2">
      <w:pPr>
        <w:pStyle w:val="4"/>
        <w:widowControl w:val="0"/>
        <w:jc w:val="both"/>
        <w:rPr>
          <w:color w:val="000000"/>
        </w:rPr>
      </w:pPr>
      <w:bookmarkStart w:id="73" w:name="_Toc10777"/>
      <w:r>
        <w:rPr>
          <w:color w:val="000000"/>
        </w:rPr>
        <w:t>照明</w:t>
      </w:r>
      <w:bookmarkEnd w:id="73"/>
    </w:p>
    <w:tbl>
      <w:tblPr>
        <w:tblStyle w:val="18"/>
        <w:tblW w:w="9350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35"/>
        <w:gridCol w:w="1697"/>
        <w:gridCol w:w="1131"/>
        <w:gridCol w:w="1522"/>
        <w:gridCol w:w="1862"/>
      </w:tblGrid>
      <w:tr w14:paraId="432576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CF36787">
            <w:pPr>
              <w:jc w:val="center"/>
            </w:pPr>
            <w:r>
              <w:t>房间类型</w:t>
            </w:r>
          </w:p>
        </w:tc>
        <w:tc>
          <w:tcPr>
            <w:shd w:val="clear" w:color="auto" w:fill="E6E6E6"/>
            <w:vAlign w:val="center"/>
          </w:tcPr>
          <w:p w14:paraId="3360B4D5">
            <w:pPr>
              <w:jc w:val="center"/>
            </w:pPr>
            <w:r>
              <w:t>单位面积电耗</w:t>
            </w:r>
            <w:r>
              <w:br w:type="textWrapping"/>
            </w:r>
            <w:r>
              <w:t>(kWh/㎡)</w:t>
            </w:r>
          </w:p>
        </w:tc>
        <w:tc>
          <w:tcPr>
            <w:shd w:val="clear" w:color="auto" w:fill="E6E6E6"/>
            <w:vAlign w:val="center"/>
          </w:tcPr>
          <w:p w14:paraId="575F3D31">
            <w:pPr>
              <w:jc w:val="center"/>
            </w:pPr>
            <w:r>
              <w:t>房间数量</w:t>
            </w:r>
          </w:p>
        </w:tc>
        <w:tc>
          <w:tcPr>
            <w:shd w:val="clear" w:color="auto" w:fill="E6E6E6"/>
            <w:vAlign w:val="center"/>
          </w:tcPr>
          <w:p w14:paraId="542D4444">
            <w:pPr>
              <w:jc w:val="center"/>
            </w:pPr>
            <w:r>
              <w:t>房间合计面积</w:t>
            </w:r>
            <w:r>
              <w:br w:type="textWrapping"/>
            </w:r>
            <w:r>
              <w:t>(㎡)</w:t>
            </w:r>
          </w:p>
        </w:tc>
        <w:tc>
          <w:tcPr>
            <w:shd w:val="clear" w:color="auto" w:fill="E6E6E6"/>
            <w:vAlign w:val="center"/>
          </w:tcPr>
          <w:p w14:paraId="0F31422A">
            <w:pPr>
              <w:jc w:val="center"/>
            </w:pPr>
            <w:r>
              <w:t>合计电耗</w:t>
            </w:r>
            <w:r>
              <w:br w:type="textWrapping"/>
            </w:r>
            <w:r>
              <w:t>(kWh)</w:t>
            </w:r>
          </w:p>
        </w:tc>
      </w:tr>
      <w:tr w14:paraId="0A0A58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5D0A325">
            <w:r>
              <w:t>办公-会议室</w:t>
            </w:r>
          </w:p>
        </w:tc>
        <w:tc>
          <w:tcPr>
            <w:vAlign w:val="center"/>
          </w:tcPr>
          <w:p w14:paraId="0D9A74BA">
            <w:r>
              <w:t>13.44</w:t>
            </w:r>
          </w:p>
        </w:tc>
        <w:tc>
          <w:tcPr>
            <w:vAlign w:val="center"/>
          </w:tcPr>
          <w:p w14:paraId="37C8B9F9">
            <w:r>
              <w:t>1</w:t>
            </w:r>
          </w:p>
        </w:tc>
        <w:tc>
          <w:tcPr>
            <w:vAlign w:val="center"/>
          </w:tcPr>
          <w:p w14:paraId="2CDC67B9">
            <w:r>
              <w:t>122</w:t>
            </w:r>
          </w:p>
        </w:tc>
        <w:tc>
          <w:tcPr>
            <w:vAlign w:val="center"/>
          </w:tcPr>
          <w:p w14:paraId="12E1630E">
            <w:r>
              <w:t>1633</w:t>
            </w:r>
          </w:p>
        </w:tc>
      </w:tr>
      <w:tr w14:paraId="659EDF9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FD6F512">
            <w:r>
              <w:t>博物馆-卫生间</w:t>
            </w:r>
          </w:p>
        </w:tc>
        <w:tc>
          <w:tcPr>
            <w:vAlign w:val="center"/>
          </w:tcPr>
          <w:p w14:paraId="55352AD2">
            <w:r>
              <w:t>10.08</w:t>
            </w:r>
          </w:p>
        </w:tc>
        <w:tc>
          <w:tcPr>
            <w:vAlign w:val="center"/>
          </w:tcPr>
          <w:p w14:paraId="320D4A84">
            <w:r>
              <w:t>3</w:t>
            </w:r>
          </w:p>
        </w:tc>
        <w:tc>
          <w:tcPr>
            <w:vAlign w:val="center"/>
          </w:tcPr>
          <w:p w14:paraId="78C704C3">
            <w:r>
              <w:t>116</w:t>
            </w:r>
          </w:p>
        </w:tc>
        <w:tc>
          <w:tcPr>
            <w:vAlign w:val="center"/>
          </w:tcPr>
          <w:p w14:paraId="61EBE5C2">
            <w:r>
              <w:t>1171</w:t>
            </w:r>
          </w:p>
        </w:tc>
      </w:tr>
      <w:tr w14:paraId="5F39B5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788F966">
            <w:r>
              <w:t>博物馆-展览馆</w:t>
            </w:r>
          </w:p>
        </w:tc>
        <w:tc>
          <w:tcPr>
            <w:vAlign w:val="center"/>
          </w:tcPr>
          <w:p w14:paraId="67E34687">
            <w:r>
              <w:t>13.44</w:t>
            </w:r>
          </w:p>
        </w:tc>
        <w:tc>
          <w:tcPr>
            <w:vAlign w:val="center"/>
          </w:tcPr>
          <w:p w14:paraId="151DAE5C">
            <w:r>
              <w:t>3</w:t>
            </w:r>
          </w:p>
        </w:tc>
        <w:tc>
          <w:tcPr>
            <w:vAlign w:val="center"/>
          </w:tcPr>
          <w:p w14:paraId="57DCB195">
            <w:r>
              <w:t>2219</w:t>
            </w:r>
          </w:p>
        </w:tc>
        <w:tc>
          <w:tcPr>
            <w:vAlign w:val="center"/>
          </w:tcPr>
          <w:p w14:paraId="02F9BC81">
            <w:r>
              <w:t>29830</w:t>
            </w:r>
          </w:p>
        </w:tc>
      </w:tr>
      <w:tr w14:paraId="40FF96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2B7F40F">
            <w:r>
              <w:t>博览-库房</w:t>
            </w:r>
          </w:p>
        </w:tc>
        <w:tc>
          <w:tcPr>
            <w:vAlign w:val="center"/>
          </w:tcPr>
          <w:p w14:paraId="51C073BF">
            <w:r>
              <w:t>17.52</w:t>
            </w:r>
          </w:p>
        </w:tc>
        <w:tc>
          <w:tcPr>
            <w:vAlign w:val="center"/>
          </w:tcPr>
          <w:p w14:paraId="732B8446">
            <w:r>
              <w:t>1</w:t>
            </w:r>
          </w:p>
        </w:tc>
        <w:tc>
          <w:tcPr>
            <w:vAlign w:val="center"/>
          </w:tcPr>
          <w:p w14:paraId="297463AD">
            <w:r>
              <w:t>118</w:t>
            </w:r>
          </w:p>
        </w:tc>
        <w:tc>
          <w:tcPr>
            <w:vAlign w:val="center"/>
          </w:tcPr>
          <w:p w14:paraId="369F5C50">
            <w:r>
              <w:t>2075</w:t>
            </w:r>
          </w:p>
        </w:tc>
      </w:tr>
      <w:tr w14:paraId="284363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EAD07E5">
            <w:r>
              <w:t>办公-库房</w:t>
            </w:r>
          </w:p>
        </w:tc>
        <w:tc>
          <w:tcPr>
            <w:vAlign w:val="center"/>
          </w:tcPr>
          <w:p w14:paraId="56590116">
            <w:r>
              <w:t>12.00</w:t>
            </w:r>
          </w:p>
        </w:tc>
        <w:tc>
          <w:tcPr>
            <w:vAlign w:val="center"/>
          </w:tcPr>
          <w:p w14:paraId="1D44F158">
            <w:r>
              <w:t>1</w:t>
            </w:r>
          </w:p>
        </w:tc>
        <w:tc>
          <w:tcPr>
            <w:vAlign w:val="center"/>
          </w:tcPr>
          <w:p w14:paraId="170DEB8D">
            <w:r>
              <w:t>63</w:t>
            </w:r>
          </w:p>
        </w:tc>
        <w:tc>
          <w:tcPr>
            <w:vAlign w:val="center"/>
          </w:tcPr>
          <w:p w14:paraId="7ABD23D5">
            <w:r>
              <w:t>762</w:t>
            </w:r>
          </w:p>
        </w:tc>
      </w:tr>
      <w:tr w14:paraId="29C5F3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39AABEF">
            <w:r>
              <w:t>办公-普通办公室</w:t>
            </w:r>
          </w:p>
        </w:tc>
        <w:tc>
          <w:tcPr>
            <w:vAlign w:val="center"/>
          </w:tcPr>
          <w:p w14:paraId="17CEA66E">
            <w:r>
              <w:t>13.44</w:t>
            </w:r>
          </w:p>
        </w:tc>
        <w:tc>
          <w:tcPr>
            <w:vAlign w:val="center"/>
          </w:tcPr>
          <w:p w14:paraId="35E6B50B">
            <w:r>
              <w:t>6</w:t>
            </w:r>
          </w:p>
        </w:tc>
        <w:tc>
          <w:tcPr>
            <w:vAlign w:val="center"/>
          </w:tcPr>
          <w:p w14:paraId="31B0A7F6">
            <w:r>
              <w:t>106</w:t>
            </w:r>
          </w:p>
        </w:tc>
        <w:tc>
          <w:tcPr>
            <w:vAlign w:val="center"/>
          </w:tcPr>
          <w:p w14:paraId="623DF20D">
            <w:r>
              <w:t>1424</w:t>
            </w:r>
          </w:p>
        </w:tc>
      </w:tr>
      <w:tr w14:paraId="24F5E0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69E7938">
            <w:r>
              <w:t>普通办公室</w:t>
            </w:r>
          </w:p>
        </w:tc>
        <w:tc>
          <w:tcPr>
            <w:vAlign w:val="center"/>
          </w:tcPr>
          <w:p w14:paraId="45754CAB">
            <w:r>
              <w:t>13.44</w:t>
            </w:r>
          </w:p>
        </w:tc>
        <w:tc>
          <w:tcPr>
            <w:vAlign w:val="center"/>
          </w:tcPr>
          <w:p w14:paraId="47C66395">
            <w:r>
              <w:t>1</w:t>
            </w:r>
          </w:p>
        </w:tc>
        <w:tc>
          <w:tcPr>
            <w:vAlign w:val="center"/>
          </w:tcPr>
          <w:p w14:paraId="77680A64">
            <w:r>
              <w:t>53</w:t>
            </w:r>
          </w:p>
        </w:tc>
        <w:tc>
          <w:tcPr>
            <w:vAlign w:val="center"/>
          </w:tcPr>
          <w:p w14:paraId="731ABAC1">
            <w:r>
              <w:t>714</w:t>
            </w:r>
          </w:p>
        </w:tc>
      </w:tr>
      <w:tr w14:paraId="2C2BDE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27CA74A">
            <w:r>
              <w:t>博物馆-楼梯间</w:t>
            </w:r>
          </w:p>
        </w:tc>
        <w:tc>
          <w:tcPr>
            <w:vAlign w:val="center"/>
          </w:tcPr>
          <w:p w14:paraId="0895348E">
            <w:r>
              <w:t>52.56</w:t>
            </w:r>
          </w:p>
        </w:tc>
        <w:tc>
          <w:tcPr>
            <w:vAlign w:val="center"/>
          </w:tcPr>
          <w:p w14:paraId="4E0806FC">
            <w:r>
              <w:t>1</w:t>
            </w:r>
          </w:p>
        </w:tc>
        <w:tc>
          <w:tcPr>
            <w:vAlign w:val="center"/>
          </w:tcPr>
          <w:p w14:paraId="560384B7">
            <w:r>
              <w:t>24</w:t>
            </w:r>
          </w:p>
        </w:tc>
        <w:tc>
          <w:tcPr>
            <w:vAlign w:val="center"/>
          </w:tcPr>
          <w:p w14:paraId="60678C35">
            <w:r>
              <w:t>1287</w:t>
            </w:r>
          </w:p>
        </w:tc>
      </w:tr>
      <w:tr w14:paraId="42F2FC5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E54AC21">
            <w:r>
              <w:t>博物馆-空房间</w:t>
            </w:r>
          </w:p>
        </w:tc>
        <w:tc>
          <w:tcPr>
            <w:vAlign w:val="center"/>
          </w:tcPr>
          <w:p w14:paraId="494942AA">
            <w:r>
              <w:t>0.00</w:t>
            </w:r>
          </w:p>
        </w:tc>
        <w:tc>
          <w:tcPr>
            <w:vAlign w:val="center"/>
          </w:tcPr>
          <w:p w14:paraId="2FC1C82A">
            <w:r>
              <w:t>1</w:t>
            </w:r>
          </w:p>
        </w:tc>
        <w:tc>
          <w:tcPr>
            <w:vAlign w:val="center"/>
          </w:tcPr>
          <w:p w14:paraId="60BAD4B5">
            <w:r>
              <w:t>46</w:t>
            </w:r>
          </w:p>
        </w:tc>
        <w:tc>
          <w:tcPr>
            <w:vAlign w:val="center"/>
          </w:tcPr>
          <w:p w14:paraId="6DC97B3D">
            <w:r>
              <w:t>0</w:t>
            </w:r>
          </w:p>
        </w:tc>
      </w:tr>
      <w:tr w14:paraId="126220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1CA69F2">
            <w:r>
              <w:t>办公-设备间</w:t>
            </w:r>
          </w:p>
        </w:tc>
        <w:tc>
          <w:tcPr>
            <w:vAlign w:val="center"/>
          </w:tcPr>
          <w:p w14:paraId="4DAE1C83">
            <w:r>
              <w:t>21.00</w:t>
            </w:r>
          </w:p>
        </w:tc>
        <w:tc>
          <w:tcPr>
            <w:vAlign w:val="center"/>
          </w:tcPr>
          <w:p w14:paraId="4BF4A2D4">
            <w:r>
              <w:t>2</w:t>
            </w:r>
          </w:p>
        </w:tc>
        <w:tc>
          <w:tcPr>
            <w:vAlign w:val="center"/>
          </w:tcPr>
          <w:p w14:paraId="04179403">
            <w:r>
              <w:t>34</w:t>
            </w:r>
          </w:p>
        </w:tc>
        <w:tc>
          <w:tcPr>
            <w:vAlign w:val="center"/>
          </w:tcPr>
          <w:p w14:paraId="417DF255">
            <w:r>
              <w:t>714</w:t>
            </w:r>
          </w:p>
        </w:tc>
      </w:tr>
      <w:tr w14:paraId="4604C47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9966C4F">
            <w:r>
              <w:t>博物馆-设备间</w:t>
            </w:r>
          </w:p>
        </w:tc>
        <w:tc>
          <w:tcPr>
            <w:vAlign w:val="center"/>
          </w:tcPr>
          <w:p w14:paraId="6AF2F203">
            <w:r>
              <w:t>35.04</w:t>
            </w:r>
          </w:p>
        </w:tc>
        <w:tc>
          <w:tcPr>
            <w:vAlign w:val="center"/>
          </w:tcPr>
          <w:p w14:paraId="2D4407A6">
            <w:r>
              <w:t>2</w:t>
            </w:r>
          </w:p>
        </w:tc>
        <w:tc>
          <w:tcPr>
            <w:vAlign w:val="center"/>
          </w:tcPr>
          <w:p w14:paraId="19699208">
            <w:r>
              <w:t>21</w:t>
            </w:r>
          </w:p>
        </w:tc>
        <w:tc>
          <w:tcPr>
            <w:vAlign w:val="center"/>
          </w:tcPr>
          <w:p w14:paraId="0CFC805B">
            <w:r>
              <w:t>722</w:t>
            </w:r>
          </w:p>
        </w:tc>
      </w:tr>
      <w:tr w14:paraId="0EBC9B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00BDBCB">
            <w:r>
              <w:t>博物馆-走廊</w:t>
            </w:r>
          </w:p>
        </w:tc>
        <w:tc>
          <w:tcPr>
            <w:vAlign w:val="center"/>
          </w:tcPr>
          <w:p w14:paraId="11E3D890">
            <w:r>
              <w:t>14.18</w:t>
            </w:r>
          </w:p>
        </w:tc>
        <w:tc>
          <w:tcPr>
            <w:vAlign w:val="center"/>
          </w:tcPr>
          <w:p w14:paraId="1EE4878B">
            <w:r>
              <w:t>3</w:t>
            </w:r>
          </w:p>
        </w:tc>
        <w:tc>
          <w:tcPr>
            <w:vAlign w:val="center"/>
          </w:tcPr>
          <w:p w14:paraId="55BA2836">
            <w:r>
              <w:t>540</w:t>
            </w:r>
          </w:p>
        </w:tc>
        <w:tc>
          <w:tcPr>
            <w:vAlign w:val="center"/>
          </w:tcPr>
          <w:p w14:paraId="21CBC00B">
            <w:r>
              <w:t>7659</w:t>
            </w:r>
          </w:p>
        </w:tc>
      </w:tr>
      <w:tr w14:paraId="34A7DEA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4"/>
            <w:vAlign w:val="center"/>
          </w:tcPr>
          <w:p w14:paraId="22AC6DAA">
            <w:r>
              <w:t>总计</w:t>
            </w:r>
          </w:p>
        </w:tc>
        <w:tc>
          <w:tcPr>
            <w:vAlign w:val="center"/>
          </w:tcPr>
          <w:p w14:paraId="04B22BA1">
            <w:r>
              <w:t>47992</w:t>
            </w:r>
          </w:p>
        </w:tc>
      </w:tr>
    </w:tbl>
    <w:p w14:paraId="1BD59503">
      <w:pPr>
        <w:pStyle w:val="2"/>
        <w:widowControl w:val="0"/>
        <w:jc w:val="both"/>
        <w:rPr>
          <w:color w:val="000000"/>
        </w:rPr>
      </w:pPr>
      <w:bookmarkStart w:id="74" w:name="_Toc31215"/>
      <w:r>
        <w:rPr>
          <w:color w:val="000000"/>
        </w:rPr>
        <w:t>比对建筑</w:t>
      </w:r>
      <w:bookmarkEnd w:id="74"/>
    </w:p>
    <w:p w14:paraId="18AFB57F">
      <w:pPr>
        <w:pStyle w:val="4"/>
        <w:widowControl w:val="0"/>
        <w:jc w:val="both"/>
        <w:rPr>
          <w:color w:val="000000"/>
        </w:rPr>
      </w:pPr>
      <w:bookmarkStart w:id="75" w:name="_Toc14979"/>
      <w:r>
        <w:rPr>
          <w:color w:val="000000"/>
        </w:rPr>
        <w:t>房间类型</w:t>
      </w:r>
      <w:bookmarkEnd w:id="75"/>
    </w:p>
    <w:p w14:paraId="027A96F9">
      <w:pPr>
        <w:pStyle w:val="5"/>
        <w:widowControl w:val="0"/>
        <w:jc w:val="both"/>
        <w:rPr>
          <w:color w:val="000000"/>
        </w:rPr>
      </w:pPr>
      <w:r>
        <w:rPr>
          <w:color w:val="000000"/>
        </w:rPr>
        <w:t>房间参数表</w:t>
      </w:r>
    </w:p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7"/>
        <w:gridCol w:w="973"/>
        <w:gridCol w:w="979"/>
        <w:gridCol w:w="1273"/>
        <w:gridCol w:w="1131"/>
        <w:gridCol w:w="1131"/>
        <w:gridCol w:w="1131"/>
        <w:gridCol w:w="1131"/>
      </w:tblGrid>
      <w:tr w14:paraId="32AC23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E882B41">
            <w:pPr>
              <w:jc w:val="center"/>
            </w:pPr>
            <w:r>
              <w:t>房间类型</w:t>
            </w:r>
          </w:p>
        </w:tc>
        <w:tc>
          <w:tcPr>
            <w:shd w:val="clear" w:color="auto" w:fill="E6E6E6"/>
            <w:vAlign w:val="center"/>
          </w:tcPr>
          <w:p w14:paraId="6136012B">
            <w:pPr>
              <w:jc w:val="center"/>
            </w:pPr>
            <w:r>
              <w:t>空调</w:t>
            </w:r>
            <w:r>
              <w:br w:type="textWrapping"/>
            </w:r>
            <w:r>
              <w:t>温度℃</w:t>
            </w:r>
          </w:p>
        </w:tc>
        <w:tc>
          <w:tcPr>
            <w:shd w:val="clear" w:color="auto" w:fill="E6E6E6"/>
            <w:vAlign w:val="center"/>
          </w:tcPr>
          <w:p w14:paraId="627D522A">
            <w:pPr>
              <w:jc w:val="center"/>
            </w:pPr>
            <w:r>
              <w:t>供暖</w:t>
            </w:r>
            <w:r>
              <w:br w:type="textWrapping"/>
            </w:r>
            <w:r>
              <w:t>温度℃</w:t>
            </w:r>
          </w:p>
        </w:tc>
        <w:tc>
          <w:tcPr>
            <w:shd w:val="clear" w:color="auto" w:fill="E6E6E6"/>
            <w:vAlign w:val="center"/>
          </w:tcPr>
          <w:p w14:paraId="2E876DC7">
            <w:pPr>
              <w:jc w:val="center"/>
            </w:pPr>
            <w:r>
              <w:t>新风量</w:t>
            </w:r>
          </w:p>
        </w:tc>
        <w:tc>
          <w:tcPr>
            <w:shd w:val="clear" w:color="auto" w:fill="E6E6E6"/>
            <w:vAlign w:val="center"/>
          </w:tcPr>
          <w:p w14:paraId="55786B05">
            <w:pPr>
              <w:jc w:val="center"/>
            </w:pPr>
            <w:r>
              <w:t>渗透风</w:t>
            </w:r>
            <w:r>
              <w:br w:type="textWrapping"/>
            </w:r>
            <w:r>
              <w:t>换气次数</w:t>
            </w:r>
          </w:p>
        </w:tc>
        <w:tc>
          <w:tcPr>
            <w:shd w:val="clear" w:color="auto" w:fill="E6E6E6"/>
            <w:vAlign w:val="center"/>
          </w:tcPr>
          <w:p w14:paraId="1D728395">
            <w:pPr>
              <w:jc w:val="center"/>
            </w:pPr>
            <w:r>
              <w:t>人员密度</w:t>
            </w:r>
          </w:p>
        </w:tc>
        <w:tc>
          <w:tcPr>
            <w:shd w:val="clear" w:color="auto" w:fill="E6E6E6"/>
            <w:vAlign w:val="center"/>
          </w:tcPr>
          <w:p w14:paraId="501029DB">
            <w:pPr>
              <w:jc w:val="center"/>
            </w:pPr>
            <w:r>
              <w:t>照明功率</w:t>
            </w:r>
          </w:p>
        </w:tc>
        <w:tc>
          <w:tcPr>
            <w:shd w:val="clear" w:color="auto" w:fill="E6E6E6"/>
            <w:vAlign w:val="center"/>
          </w:tcPr>
          <w:p w14:paraId="488CDCFF">
            <w:pPr>
              <w:jc w:val="center"/>
            </w:pPr>
            <w:r>
              <w:t>插座设备</w:t>
            </w:r>
            <w:r>
              <w:br w:type="textWrapping"/>
            </w:r>
            <w:r>
              <w:t>功率</w:t>
            </w:r>
          </w:p>
        </w:tc>
      </w:tr>
      <w:tr w14:paraId="51123F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5C5259A">
            <w:r>
              <w:t>会议室</w:t>
            </w:r>
          </w:p>
        </w:tc>
        <w:tc>
          <w:tcPr>
            <w:vAlign w:val="center"/>
          </w:tcPr>
          <w:p w14:paraId="5E10196F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7384003B">
            <w:pPr>
              <w:jc w:val="center"/>
            </w:pPr>
            <w:r>
              <w:t>18</w:t>
            </w:r>
          </w:p>
        </w:tc>
        <w:tc>
          <w:tcPr>
            <w:vAlign w:val="center"/>
          </w:tcPr>
          <w:p w14:paraId="191362ED">
            <w:pPr>
              <w:jc w:val="center"/>
            </w:pPr>
            <w:r>
              <w:t>14(m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26A19C47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4B44AE1A">
            <w:pPr>
              <w:jc w:val="center"/>
            </w:pPr>
            <w:r>
              <w:t>2.5(㎡/人)</w:t>
            </w:r>
          </w:p>
        </w:tc>
        <w:tc>
          <w:tcPr>
            <w:vAlign w:val="center"/>
          </w:tcPr>
          <w:p w14:paraId="0CFE994C">
            <w:pPr>
              <w:jc w:val="center"/>
            </w:pPr>
            <w:r>
              <w:t>9(W/㎡)</w:t>
            </w:r>
          </w:p>
        </w:tc>
        <w:tc>
          <w:tcPr>
            <w:vAlign w:val="center"/>
          </w:tcPr>
          <w:p w14:paraId="0A18D740">
            <w:pPr>
              <w:jc w:val="center"/>
            </w:pPr>
            <w:r>
              <w:t>15(W/㎡)</w:t>
            </w:r>
          </w:p>
        </w:tc>
      </w:tr>
      <w:tr w14:paraId="14DED79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6463FE7">
            <w:r>
              <w:t>办公-普通办公室</w:t>
            </w:r>
          </w:p>
        </w:tc>
        <w:tc>
          <w:tcPr>
            <w:vAlign w:val="center"/>
          </w:tcPr>
          <w:p w14:paraId="52460A24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3F64D23C">
            <w:pPr>
              <w:jc w:val="center"/>
            </w:pPr>
            <w:r>
              <w:t>20</w:t>
            </w:r>
          </w:p>
        </w:tc>
        <w:tc>
          <w:tcPr>
            <w:vAlign w:val="center"/>
          </w:tcPr>
          <w:p w14:paraId="18B0480C">
            <w:pPr>
              <w:jc w:val="center"/>
            </w:pPr>
            <w:r>
              <w:t>30(m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78307C77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77038307">
            <w:pPr>
              <w:jc w:val="center"/>
            </w:pPr>
            <w:r>
              <w:t>8(㎡/人)</w:t>
            </w:r>
          </w:p>
        </w:tc>
        <w:tc>
          <w:tcPr>
            <w:vAlign w:val="center"/>
          </w:tcPr>
          <w:p w14:paraId="74A3B07C">
            <w:pPr>
              <w:jc w:val="center"/>
            </w:pPr>
            <w:r>
              <w:t>9(W/㎡)</w:t>
            </w:r>
          </w:p>
        </w:tc>
        <w:tc>
          <w:tcPr>
            <w:vAlign w:val="center"/>
          </w:tcPr>
          <w:p w14:paraId="03132AAC">
            <w:pPr>
              <w:jc w:val="center"/>
            </w:pPr>
            <w:r>
              <w:t>15(W/㎡)</w:t>
            </w:r>
          </w:p>
        </w:tc>
      </w:tr>
      <w:tr w14:paraId="26F64F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8215D9B">
            <w:r>
              <w:t>卫生间</w:t>
            </w:r>
          </w:p>
        </w:tc>
        <w:tc>
          <w:tcPr>
            <w:vAlign w:val="center"/>
          </w:tcPr>
          <w:p w14:paraId="36039378">
            <w:pPr>
              <w:jc w:val="center"/>
            </w:pPr>
            <w:r>
              <w:t>28</w:t>
            </w:r>
          </w:p>
        </w:tc>
        <w:tc>
          <w:tcPr>
            <w:vAlign w:val="center"/>
          </w:tcPr>
          <w:p w14:paraId="1AF4962E">
            <w:pPr>
              <w:jc w:val="center"/>
            </w:pPr>
            <w:r>
              <w:t>18</w:t>
            </w:r>
          </w:p>
        </w:tc>
        <w:tc>
          <w:tcPr>
            <w:vAlign w:val="center"/>
          </w:tcPr>
          <w:p w14:paraId="53DBD3C9">
            <w:pPr>
              <w:jc w:val="center"/>
            </w:pPr>
            <w:r>
              <w:t>20(m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0DB85B2A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582F62CC">
            <w:pPr>
              <w:jc w:val="center"/>
            </w:pPr>
            <w:r>
              <w:t>20(㎡/人)</w:t>
            </w:r>
          </w:p>
        </w:tc>
        <w:tc>
          <w:tcPr>
            <w:vAlign w:val="center"/>
          </w:tcPr>
          <w:p w14:paraId="68369ECD">
            <w:pPr>
              <w:jc w:val="center"/>
            </w:pPr>
            <w:r>
              <w:t>6(W/㎡)</w:t>
            </w:r>
          </w:p>
        </w:tc>
        <w:tc>
          <w:tcPr>
            <w:vAlign w:val="center"/>
          </w:tcPr>
          <w:p w14:paraId="15E9CD4D">
            <w:pPr>
              <w:jc w:val="center"/>
            </w:pPr>
            <w:r>
              <w:t>15(W/㎡)</w:t>
            </w:r>
          </w:p>
        </w:tc>
      </w:tr>
      <w:tr w14:paraId="129D8C9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2C05F10">
            <w:r>
              <w:t>展览馆</w:t>
            </w:r>
          </w:p>
        </w:tc>
        <w:tc>
          <w:tcPr>
            <w:vAlign w:val="center"/>
          </w:tcPr>
          <w:p w14:paraId="42212F6B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3D316BA3">
            <w:pPr>
              <w:jc w:val="center"/>
            </w:pPr>
            <w:r>
              <w:t>20</w:t>
            </w:r>
          </w:p>
        </w:tc>
        <w:tc>
          <w:tcPr>
            <w:vAlign w:val="center"/>
          </w:tcPr>
          <w:p w14:paraId="6EC7455C">
            <w:pPr>
              <w:jc w:val="center"/>
            </w:pPr>
            <w:r>
              <w:t>30(m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2DB60965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4C489F0E">
            <w:pPr>
              <w:jc w:val="center"/>
            </w:pPr>
            <w:r>
              <w:t>8(㎡/人)</w:t>
            </w:r>
          </w:p>
        </w:tc>
        <w:tc>
          <w:tcPr>
            <w:vAlign w:val="center"/>
          </w:tcPr>
          <w:p w14:paraId="647C1172">
            <w:pPr>
              <w:jc w:val="center"/>
            </w:pPr>
            <w:r>
              <w:t>9(W/㎡)</w:t>
            </w:r>
          </w:p>
        </w:tc>
        <w:tc>
          <w:tcPr>
            <w:vAlign w:val="center"/>
          </w:tcPr>
          <w:p w14:paraId="53A70BBA">
            <w:pPr>
              <w:jc w:val="center"/>
            </w:pPr>
            <w:r>
              <w:t>15(W/㎡)</w:t>
            </w:r>
          </w:p>
        </w:tc>
      </w:tr>
      <w:tr w14:paraId="544951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AC5E1A6">
            <w:r>
              <w:t>库房</w:t>
            </w:r>
          </w:p>
        </w:tc>
        <w:tc>
          <w:tcPr>
            <w:vAlign w:val="center"/>
          </w:tcPr>
          <w:p w14:paraId="388669C3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6489A3E8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792199F7">
            <w:pPr>
              <w:jc w:val="center"/>
            </w:pPr>
            <w:r>
              <w:t>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12A85F8C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30E07BCD">
            <w:pPr>
              <w:jc w:val="center"/>
            </w:pPr>
            <w:r>
              <w:t>0(人)</w:t>
            </w:r>
          </w:p>
        </w:tc>
        <w:tc>
          <w:tcPr>
            <w:vAlign w:val="center"/>
          </w:tcPr>
          <w:p w14:paraId="1E9D03F2">
            <w:pPr>
              <w:jc w:val="center"/>
            </w:pPr>
            <w:r>
              <w:t>5(W/㎡)</w:t>
            </w:r>
          </w:p>
        </w:tc>
        <w:tc>
          <w:tcPr>
            <w:vAlign w:val="center"/>
          </w:tcPr>
          <w:p w14:paraId="587AD07D">
            <w:pPr>
              <w:jc w:val="center"/>
            </w:pPr>
            <w:r>
              <w:t>0(W/㎡)</w:t>
            </w:r>
          </w:p>
        </w:tc>
      </w:tr>
      <w:tr w14:paraId="3D6F16C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8D8FAD8">
            <w:r>
              <w:t>库房</w:t>
            </w:r>
          </w:p>
        </w:tc>
        <w:tc>
          <w:tcPr>
            <w:vAlign w:val="center"/>
          </w:tcPr>
          <w:p w14:paraId="5F2FEF8F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008A1891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59C27108">
            <w:pPr>
              <w:jc w:val="center"/>
            </w:pPr>
            <w:r>
              <w:t>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229FA0E0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20857471">
            <w:pPr>
              <w:jc w:val="center"/>
            </w:pPr>
            <w:r>
              <w:t>0(人)</w:t>
            </w:r>
          </w:p>
        </w:tc>
        <w:tc>
          <w:tcPr>
            <w:vAlign w:val="center"/>
          </w:tcPr>
          <w:p w14:paraId="26005C75">
            <w:pPr>
              <w:jc w:val="center"/>
            </w:pPr>
            <w:r>
              <w:t>5(W/㎡)</w:t>
            </w:r>
          </w:p>
        </w:tc>
        <w:tc>
          <w:tcPr>
            <w:vAlign w:val="center"/>
          </w:tcPr>
          <w:p w14:paraId="14CE21F3">
            <w:pPr>
              <w:jc w:val="center"/>
            </w:pPr>
            <w:r>
              <w:t>0(W/㎡)</w:t>
            </w:r>
          </w:p>
        </w:tc>
      </w:tr>
      <w:tr w14:paraId="6E9980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280678E">
            <w:r>
              <w:t>普通办公室</w:t>
            </w:r>
          </w:p>
        </w:tc>
        <w:tc>
          <w:tcPr>
            <w:vAlign w:val="center"/>
          </w:tcPr>
          <w:p w14:paraId="15ABC0C4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605C8591">
            <w:pPr>
              <w:jc w:val="center"/>
            </w:pPr>
            <w:r>
              <w:t>20</w:t>
            </w:r>
          </w:p>
        </w:tc>
        <w:tc>
          <w:tcPr>
            <w:vAlign w:val="center"/>
          </w:tcPr>
          <w:p w14:paraId="7E6B4FE2">
            <w:pPr>
              <w:jc w:val="center"/>
            </w:pPr>
            <w:r>
              <w:t>30(m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7B22A972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60790C29">
            <w:pPr>
              <w:jc w:val="center"/>
            </w:pPr>
            <w:r>
              <w:t>8(㎡/人)</w:t>
            </w:r>
          </w:p>
        </w:tc>
        <w:tc>
          <w:tcPr>
            <w:vAlign w:val="center"/>
          </w:tcPr>
          <w:p w14:paraId="0C07EACA">
            <w:pPr>
              <w:jc w:val="center"/>
            </w:pPr>
            <w:r>
              <w:t>9(W/㎡)</w:t>
            </w:r>
          </w:p>
        </w:tc>
        <w:tc>
          <w:tcPr>
            <w:vAlign w:val="center"/>
          </w:tcPr>
          <w:p w14:paraId="7A0368D0">
            <w:pPr>
              <w:jc w:val="center"/>
            </w:pPr>
            <w:r>
              <w:t>15(W/㎡)</w:t>
            </w:r>
          </w:p>
        </w:tc>
      </w:tr>
      <w:tr w14:paraId="42FB65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3251F2F">
            <w:r>
              <w:t>楼梯间</w:t>
            </w:r>
          </w:p>
        </w:tc>
        <w:tc>
          <w:tcPr>
            <w:vAlign w:val="center"/>
          </w:tcPr>
          <w:p w14:paraId="3F4E3F1E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029C67DC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3431D940">
            <w:pPr>
              <w:jc w:val="center"/>
            </w:pPr>
            <w:r>
              <w:t>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747BEFBC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4A598F7F">
            <w:pPr>
              <w:jc w:val="center"/>
            </w:pPr>
            <w:r>
              <w:t>0(人)</w:t>
            </w:r>
          </w:p>
        </w:tc>
        <w:tc>
          <w:tcPr>
            <w:vAlign w:val="center"/>
          </w:tcPr>
          <w:p w14:paraId="5BA9A68D">
            <w:pPr>
              <w:jc w:val="center"/>
            </w:pPr>
            <w:r>
              <w:t>5(W/㎡)</w:t>
            </w:r>
          </w:p>
        </w:tc>
        <w:tc>
          <w:tcPr>
            <w:vAlign w:val="center"/>
          </w:tcPr>
          <w:p w14:paraId="3E102328">
            <w:pPr>
              <w:jc w:val="center"/>
            </w:pPr>
            <w:r>
              <w:t>5(W/㎡)</w:t>
            </w:r>
          </w:p>
        </w:tc>
      </w:tr>
      <w:tr w14:paraId="1238AAB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2375B4E">
            <w:r>
              <w:t>空房间</w:t>
            </w:r>
          </w:p>
        </w:tc>
        <w:tc>
          <w:tcPr>
            <w:vAlign w:val="center"/>
          </w:tcPr>
          <w:p w14:paraId="159D8986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6F3125FF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2D736EBE">
            <w:pPr>
              <w:jc w:val="center"/>
            </w:pPr>
            <w:r>
              <w:t>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744EC037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173B1459">
            <w:pPr>
              <w:jc w:val="center"/>
            </w:pPr>
            <w:r>
              <w:t>0(人)</w:t>
            </w:r>
          </w:p>
        </w:tc>
        <w:tc>
          <w:tcPr>
            <w:vAlign w:val="center"/>
          </w:tcPr>
          <w:p w14:paraId="44CAB450">
            <w:pPr>
              <w:jc w:val="center"/>
            </w:pPr>
            <w:r>
              <w:t>0(W/㎡)</w:t>
            </w:r>
          </w:p>
        </w:tc>
        <w:tc>
          <w:tcPr>
            <w:vAlign w:val="center"/>
          </w:tcPr>
          <w:p w14:paraId="14BBECE6">
            <w:pPr>
              <w:jc w:val="center"/>
            </w:pPr>
            <w:r>
              <w:t>0(W/㎡)</w:t>
            </w:r>
          </w:p>
        </w:tc>
      </w:tr>
      <w:tr w14:paraId="70802C2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6937430">
            <w:r>
              <w:t>设备间</w:t>
            </w:r>
          </w:p>
        </w:tc>
        <w:tc>
          <w:tcPr>
            <w:vAlign w:val="center"/>
          </w:tcPr>
          <w:p w14:paraId="6A362F0E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5DF34182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421A5792">
            <w:pPr>
              <w:jc w:val="center"/>
            </w:pPr>
            <w:r>
              <w:t>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2A944A91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5C491E06">
            <w:pPr>
              <w:jc w:val="center"/>
            </w:pPr>
            <w:r>
              <w:t>0(人)</w:t>
            </w:r>
          </w:p>
        </w:tc>
        <w:tc>
          <w:tcPr>
            <w:vAlign w:val="center"/>
          </w:tcPr>
          <w:p w14:paraId="52DE248F">
            <w:pPr>
              <w:jc w:val="center"/>
            </w:pPr>
            <w:r>
              <w:t>3.5(W/㎡)</w:t>
            </w:r>
          </w:p>
        </w:tc>
        <w:tc>
          <w:tcPr>
            <w:vAlign w:val="center"/>
          </w:tcPr>
          <w:p w14:paraId="5D2C0918">
            <w:pPr>
              <w:jc w:val="center"/>
            </w:pPr>
            <w:r>
              <w:t>15(W/㎡)</w:t>
            </w:r>
          </w:p>
        </w:tc>
      </w:tr>
      <w:tr w14:paraId="3C01A23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5A87C74">
            <w:r>
              <w:t>设备间</w:t>
            </w:r>
          </w:p>
        </w:tc>
        <w:tc>
          <w:tcPr>
            <w:vAlign w:val="center"/>
          </w:tcPr>
          <w:p w14:paraId="24D8E36F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4FE419BA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579E735D">
            <w:pPr>
              <w:jc w:val="center"/>
            </w:pPr>
            <w:r>
              <w:t>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636D8551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486D7AC4">
            <w:pPr>
              <w:jc w:val="center"/>
            </w:pPr>
            <w:r>
              <w:t>0(人)</w:t>
            </w:r>
          </w:p>
        </w:tc>
        <w:tc>
          <w:tcPr>
            <w:vAlign w:val="center"/>
          </w:tcPr>
          <w:p w14:paraId="437ACABF">
            <w:pPr>
              <w:jc w:val="center"/>
            </w:pPr>
            <w:r>
              <w:t>3.5(W/㎡)</w:t>
            </w:r>
          </w:p>
        </w:tc>
        <w:tc>
          <w:tcPr>
            <w:vAlign w:val="center"/>
          </w:tcPr>
          <w:p w14:paraId="17FDEF5A">
            <w:pPr>
              <w:jc w:val="center"/>
            </w:pPr>
            <w:r>
              <w:t>15(W/㎡)</w:t>
            </w:r>
          </w:p>
        </w:tc>
      </w:tr>
      <w:tr w14:paraId="6312BE8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D5C13E4">
            <w:r>
              <w:t>走廊</w:t>
            </w:r>
          </w:p>
        </w:tc>
        <w:tc>
          <w:tcPr>
            <w:vAlign w:val="center"/>
          </w:tcPr>
          <w:p w14:paraId="30FE7E34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3DE1C9DF">
            <w:pPr>
              <w:jc w:val="center"/>
            </w:pPr>
            <w:r>
              <w:t>16</w:t>
            </w:r>
          </w:p>
        </w:tc>
        <w:tc>
          <w:tcPr>
            <w:vAlign w:val="center"/>
          </w:tcPr>
          <w:p w14:paraId="244BE0DB">
            <w:pPr>
              <w:jc w:val="center"/>
            </w:pPr>
            <w:r>
              <w:t>20(m</w:t>
            </w:r>
            <w:r>
              <w:rPr>
                <w:vertAlign w:val="superscript"/>
              </w:rPr>
              <w:t>3</w:t>
            </w:r>
            <w:r>
              <w:t>/h.人)</w:t>
            </w:r>
          </w:p>
        </w:tc>
        <w:tc>
          <w:tcPr>
            <w:vAlign w:val="center"/>
          </w:tcPr>
          <w:p w14:paraId="1155A0B6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163AA0A7">
            <w:pPr>
              <w:jc w:val="center"/>
            </w:pPr>
            <w:r>
              <w:t>50(㎡/人)</w:t>
            </w:r>
          </w:p>
        </w:tc>
        <w:tc>
          <w:tcPr>
            <w:vAlign w:val="center"/>
          </w:tcPr>
          <w:p w14:paraId="1FD7CF6D">
            <w:pPr>
              <w:jc w:val="center"/>
            </w:pPr>
            <w:r>
              <w:t>5(W/㎡)</w:t>
            </w:r>
          </w:p>
        </w:tc>
        <w:tc>
          <w:tcPr>
            <w:vAlign w:val="center"/>
          </w:tcPr>
          <w:p w14:paraId="2AC39784">
            <w:pPr>
              <w:jc w:val="center"/>
            </w:pPr>
            <w:r>
              <w:t>15(W/㎡)</w:t>
            </w:r>
          </w:p>
        </w:tc>
      </w:tr>
    </w:tbl>
    <w:p w14:paraId="23223A09">
      <w:pPr>
        <w:pStyle w:val="5"/>
        <w:widowControl w:val="0"/>
        <w:jc w:val="both"/>
        <w:rPr>
          <w:color w:val="000000"/>
        </w:rPr>
      </w:pPr>
      <w:r>
        <w:rPr>
          <w:color w:val="000000"/>
        </w:rPr>
        <w:t>作息时间表</w:t>
      </w:r>
    </w:p>
    <w:p w14:paraId="6165FBB7">
      <w:pPr>
        <w:widowControl w:val="0"/>
        <w:jc w:val="both"/>
        <w:rPr>
          <w:color w:val="000000"/>
        </w:rPr>
      </w:pPr>
      <w:r>
        <w:rPr>
          <w:color w:val="000000"/>
        </w:rPr>
        <w:t>同标识建筑</w:t>
      </w:r>
    </w:p>
    <w:p w14:paraId="53978385">
      <w:pPr>
        <w:pStyle w:val="4"/>
        <w:widowControl w:val="0"/>
        <w:jc w:val="both"/>
        <w:rPr>
          <w:color w:val="000000"/>
        </w:rPr>
      </w:pPr>
      <w:bookmarkStart w:id="76" w:name="_Toc19189"/>
      <w:r>
        <w:rPr>
          <w:color w:val="000000"/>
        </w:rPr>
        <w:t>系统类型</w:t>
      </w:r>
      <w:bookmarkEnd w:id="76"/>
    </w:p>
    <w:p w14:paraId="7DB0306E">
      <w:pPr>
        <w:pStyle w:val="5"/>
        <w:widowControl w:val="0"/>
        <w:jc w:val="both"/>
        <w:rPr>
          <w:color w:val="000000"/>
        </w:rPr>
      </w:pPr>
      <w:r>
        <w:rPr>
          <w:color w:val="000000"/>
        </w:rPr>
        <w:t>系统分区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1924"/>
        <w:gridCol w:w="905"/>
        <w:gridCol w:w="5371"/>
      </w:tblGrid>
      <w:tr w14:paraId="3C9F3CF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8D17261">
            <w:pPr>
              <w:jc w:val="center"/>
            </w:pPr>
            <w:r>
              <w:t>系统编号</w:t>
            </w:r>
          </w:p>
        </w:tc>
        <w:tc>
          <w:tcPr>
            <w:shd w:val="clear" w:color="auto" w:fill="E6E6E6"/>
            <w:vAlign w:val="center"/>
          </w:tcPr>
          <w:p w14:paraId="7E8272FE">
            <w:pPr>
              <w:jc w:val="center"/>
            </w:pPr>
            <w:r>
              <w:t>系统类型</w:t>
            </w:r>
          </w:p>
        </w:tc>
        <w:tc>
          <w:tcPr>
            <w:shd w:val="clear" w:color="auto" w:fill="E6E6E6"/>
            <w:vAlign w:val="center"/>
          </w:tcPr>
          <w:p w14:paraId="79191A8A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2EE7E399">
            <w:pPr>
              <w:jc w:val="center"/>
            </w:pPr>
            <w:r>
              <w:t>包含的房间</w:t>
            </w:r>
          </w:p>
        </w:tc>
      </w:tr>
      <w:tr w14:paraId="241FED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E16E0B0">
            <w:r>
              <w:t>空调1</w:t>
            </w:r>
          </w:p>
        </w:tc>
        <w:tc>
          <w:tcPr>
            <w:vAlign w:val="center"/>
          </w:tcPr>
          <w:p w14:paraId="06FF689E">
            <w:r>
              <w:t>中央空调-双管制风机盘管</w:t>
            </w:r>
          </w:p>
        </w:tc>
        <w:tc>
          <w:tcPr>
            <w:vAlign w:val="center"/>
          </w:tcPr>
          <w:p w14:paraId="09E68DD3">
            <w:r>
              <w:t>2978.18</w:t>
            </w:r>
          </w:p>
        </w:tc>
        <w:tc>
          <w:tcPr>
            <w:vAlign w:val="center"/>
          </w:tcPr>
          <w:p w14:paraId="6791994B">
            <w:r>
              <w:t>同标识建筑</w:t>
            </w:r>
          </w:p>
        </w:tc>
      </w:tr>
    </w:tbl>
    <w:p w14:paraId="5135F5AA">
      <w:pPr>
        <w:pStyle w:val="4"/>
        <w:widowControl w:val="0"/>
        <w:jc w:val="both"/>
        <w:rPr>
          <w:color w:val="000000"/>
        </w:rPr>
      </w:pPr>
      <w:bookmarkStart w:id="77" w:name="_Toc15298"/>
      <w:r>
        <w:rPr>
          <w:color w:val="000000"/>
        </w:rPr>
        <w:t>制冷系统</w:t>
      </w:r>
      <w:bookmarkEnd w:id="77"/>
    </w:p>
    <w:p w14:paraId="1DFF8434">
      <w:pPr>
        <w:pStyle w:val="5"/>
        <w:widowControl w:val="0"/>
        <w:jc w:val="both"/>
        <w:rPr>
          <w:color w:val="000000"/>
        </w:rPr>
      </w:pPr>
      <w:r>
        <w:rPr>
          <w:color w:val="000000"/>
        </w:rPr>
        <w:t>默认冷源</w:t>
      </w:r>
    </w:p>
    <w:p w14:paraId="7EE1605F">
      <w:pPr>
        <w:pStyle w:val="6"/>
        <w:widowControl w:val="0"/>
        <w:jc w:val="both"/>
        <w:rPr>
          <w:color w:val="000000"/>
        </w:rPr>
      </w:pPr>
      <w:r>
        <w:rPr>
          <w:color w:val="000000"/>
        </w:rPr>
        <w:t>供应的系统</w:t>
      </w:r>
    </w:p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7"/>
        <w:gridCol w:w="7624"/>
      </w:tblGrid>
      <w:tr w14:paraId="610094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8768CD0">
            <w:pPr>
              <w:jc w:val="center"/>
            </w:pPr>
            <w:r>
              <w:t>系统编号</w:t>
            </w:r>
          </w:p>
        </w:tc>
        <w:tc>
          <w:tcPr>
            <w:shd w:val="clear" w:color="auto" w:fill="FFFFFF"/>
            <w:vAlign w:val="center"/>
          </w:tcPr>
          <w:p w14:paraId="52B27681">
            <w:r>
              <w:t>空调1</w:t>
            </w:r>
          </w:p>
        </w:tc>
      </w:tr>
    </w:tbl>
    <w:p w14:paraId="25A7F7C0">
      <w:pPr>
        <w:pStyle w:val="6"/>
        <w:widowControl w:val="0"/>
        <w:jc w:val="both"/>
        <w:rPr>
          <w:color w:val="000000"/>
        </w:rPr>
      </w:pPr>
      <w:r>
        <w:rPr>
          <w:color w:val="000000"/>
        </w:rPr>
        <w:t>冷水机组</w:t>
      </w:r>
    </w:p>
    <w:p w14:paraId="6E554B90">
      <w:pPr>
        <w:pStyle w:val="7"/>
        <w:widowControl w:val="0"/>
        <w:jc w:val="both"/>
        <w:rPr>
          <w:color w:val="000000"/>
        </w:rPr>
      </w:pPr>
      <w:r>
        <w:rPr>
          <w:color w:val="000000"/>
        </w:rPr>
        <w:t>机组选型</w:t>
      </w:r>
    </w:p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7"/>
        <w:gridCol w:w="2445"/>
        <w:gridCol w:w="1647"/>
        <w:gridCol w:w="1273"/>
        <w:gridCol w:w="1630"/>
        <w:gridCol w:w="628"/>
      </w:tblGrid>
      <w:tr w14:paraId="4B01FF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15ADC14">
            <w:pPr>
              <w:jc w:val="center"/>
            </w:pPr>
            <w:r>
              <w:t>名称</w:t>
            </w:r>
          </w:p>
        </w:tc>
        <w:tc>
          <w:tcPr>
            <w:shd w:val="clear" w:color="auto" w:fill="E6E6E6"/>
            <w:vAlign w:val="center"/>
          </w:tcPr>
          <w:p w14:paraId="5164AE77">
            <w:pPr>
              <w:jc w:val="center"/>
            </w:pP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3B2E8CAF">
            <w:pPr>
              <w:jc w:val="center"/>
            </w:pPr>
            <w:r>
              <w:t>额定耗电量</w:t>
            </w:r>
            <w:r>
              <w:br w:type="textWrapping"/>
            </w:r>
            <w:r>
              <w:t>(kW)</w:t>
            </w:r>
          </w:p>
        </w:tc>
        <w:tc>
          <w:tcPr>
            <w:shd w:val="clear" w:color="auto" w:fill="E6E6E6"/>
            <w:vAlign w:val="center"/>
          </w:tcPr>
          <w:p w14:paraId="2730126C">
            <w:pPr>
              <w:jc w:val="center"/>
            </w:pPr>
            <w:r>
              <w:t>额定制冷量</w:t>
            </w:r>
            <w:r>
              <w:br w:type="textWrapping"/>
            </w:r>
            <w:r>
              <w:t>(kW)</w:t>
            </w:r>
          </w:p>
        </w:tc>
        <w:tc>
          <w:tcPr>
            <w:shd w:val="clear" w:color="auto" w:fill="E6E6E6"/>
            <w:vAlign w:val="center"/>
          </w:tcPr>
          <w:p w14:paraId="304080D7">
            <w:pPr>
              <w:jc w:val="center"/>
            </w:pPr>
            <w:r>
              <w:t>额定性能系数</w:t>
            </w:r>
            <w:r>
              <w:br w:type="textWrapping"/>
            </w:r>
            <w:r>
              <w:t>(COP)</w:t>
            </w:r>
          </w:p>
        </w:tc>
        <w:tc>
          <w:tcPr>
            <w:shd w:val="clear" w:color="auto" w:fill="E6E6E6"/>
            <w:vAlign w:val="center"/>
          </w:tcPr>
          <w:p w14:paraId="4E741800">
            <w:pPr>
              <w:jc w:val="center"/>
            </w:pPr>
            <w:r>
              <w:t>台数</w:t>
            </w:r>
          </w:p>
        </w:tc>
      </w:tr>
      <w:tr w14:paraId="65C9599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E60AE73">
            <w:r>
              <w:t>机组1</w:t>
            </w:r>
          </w:p>
        </w:tc>
        <w:tc>
          <w:tcPr>
            <w:vAlign w:val="center"/>
          </w:tcPr>
          <w:p w14:paraId="65B4608F">
            <w:r>
              <w:t>水冷-螺杆式冷水机组</w:t>
            </w:r>
          </w:p>
        </w:tc>
        <w:tc>
          <w:tcPr>
            <w:vAlign w:val="center"/>
          </w:tcPr>
          <w:p w14:paraId="4C0B6569">
            <w:r>
              <w:t>116</w:t>
            </w:r>
          </w:p>
        </w:tc>
        <w:tc>
          <w:tcPr>
            <w:vAlign w:val="center"/>
          </w:tcPr>
          <w:p w14:paraId="44639C9D">
            <w:r>
              <w:t>478</w:t>
            </w:r>
          </w:p>
        </w:tc>
        <w:tc>
          <w:tcPr>
            <w:vAlign w:val="center"/>
          </w:tcPr>
          <w:p w14:paraId="6ABAF8D8">
            <w:r>
              <w:t>4.11</w:t>
            </w:r>
          </w:p>
        </w:tc>
        <w:tc>
          <w:tcPr>
            <w:vAlign w:val="center"/>
          </w:tcPr>
          <w:p w14:paraId="1B94501B">
            <w:r>
              <w:t>1</w:t>
            </w:r>
          </w:p>
        </w:tc>
      </w:tr>
    </w:tbl>
    <w:p w14:paraId="65F0DE95">
      <w:pPr>
        <w:pStyle w:val="7"/>
        <w:widowControl w:val="0"/>
        <w:jc w:val="both"/>
        <w:rPr>
          <w:color w:val="000000"/>
        </w:rPr>
      </w:pPr>
      <w:r>
        <w:rPr>
          <w:color w:val="000000"/>
        </w:rPr>
        <w:t>机组能耗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5"/>
        <w:gridCol w:w="1415"/>
        <w:gridCol w:w="1697"/>
        <w:gridCol w:w="2402"/>
        <w:gridCol w:w="2402"/>
      </w:tblGrid>
      <w:tr w14:paraId="6FF3E4E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24231F6">
            <w:pPr>
              <w:jc w:val="center"/>
            </w:pPr>
            <w:r>
              <w:t>负载率</w:t>
            </w:r>
            <w:r>
              <w:br w:type="textWrapping"/>
            </w:r>
            <w:r>
              <w:t>(%)</w:t>
            </w:r>
          </w:p>
        </w:tc>
        <w:tc>
          <w:tcPr>
            <w:shd w:val="clear" w:color="auto" w:fill="E6E6E6"/>
            <w:vAlign w:val="center"/>
          </w:tcPr>
          <w:p w14:paraId="77868A3D">
            <w:pPr>
              <w:jc w:val="center"/>
            </w:pPr>
            <w:r>
              <w:t>机组制冷量</w:t>
            </w:r>
            <w:r>
              <w:br w:type="textWrapping"/>
            </w:r>
            <w:r>
              <w:t>(kW)</w:t>
            </w:r>
          </w:p>
        </w:tc>
        <w:tc>
          <w:tcPr>
            <w:shd w:val="clear" w:color="auto" w:fill="E6E6E6"/>
            <w:vAlign w:val="center"/>
          </w:tcPr>
          <w:p w14:paraId="6642C2CB">
            <w:pPr>
              <w:jc w:val="center"/>
            </w:pPr>
            <w:r>
              <w:t>性能系数</w:t>
            </w:r>
            <w:r>
              <w:br w:type="textWrapping"/>
            </w:r>
            <w:r>
              <w:t>COP</w:t>
            </w:r>
          </w:p>
        </w:tc>
        <w:tc>
          <w:tcPr>
            <w:shd w:val="clear" w:color="auto" w:fill="E6E6E6"/>
            <w:vAlign w:val="center"/>
          </w:tcPr>
          <w:p w14:paraId="6A137301">
            <w:pPr>
              <w:jc w:val="center"/>
            </w:pPr>
            <w:r>
              <w:t>区间负荷</w:t>
            </w:r>
            <w:r>
              <w:br w:type="textWrapping"/>
            </w:r>
            <w:r>
              <w:t>(kWh)</w:t>
            </w:r>
          </w:p>
        </w:tc>
        <w:tc>
          <w:tcPr>
            <w:shd w:val="clear" w:color="auto" w:fill="E6E6E6"/>
            <w:vAlign w:val="center"/>
          </w:tcPr>
          <w:p w14:paraId="6B7A954F">
            <w:pPr>
              <w:jc w:val="center"/>
            </w:pPr>
            <w:r>
              <w:t>机组电耗</w:t>
            </w:r>
            <w:r>
              <w:br w:type="textWrapping"/>
            </w:r>
            <w:r>
              <w:t>(kWh)</w:t>
            </w:r>
          </w:p>
        </w:tc>
      </w:tr>
      <w:tr w14:paraId="5530069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1BD6969">
            <w:r>
              <w:t>25</w:t>
            </w:r>
          </w:p>
        </w:tc>
        <w:tc>
          <w:tcPr>
            <w:vAlign w:val="center"/>
          </w:tcPr>
          <w:p w14:paraId="64A78C4E">
            <w:r>
              <w:t>119</w:t>
            </w:r>
          </w:p>
        </w:tc>
        <w:tc>
          <w:tcPr>
            <w:vAlign w:val="center"/>
          </w:tcPr>
          <w:p w14:paraId="5444F337">
            <w:r>
              <w:t>4.26</w:t>
            </w:r>
          </w:p>
        </w:tc>
        <w:tc>
          <w:tcPr>
            <w:vAlign w:val="center"/>
          </w:tcPr>
          <w:p w14:paraId="76B99130">
            <w:r>
              <w:t>30677</w:t>
            </w:r>
          </w:p>
        </w:tc>
        <w:tc>
          <w:tcPr>
            <w:vAlign w:val="center"/>
          </w:tcPr>
          <w:p w14:paraId="1CC96268">
            <w:r>
              <w:t>7201</w:t>
            </w:r>
          </w:p>
        </w:tc>
      </w:tr>
      <w:tr w14:paraId="34B78EB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3133BBA">
            <w:r>
              <w:t>50</w:t>
            </w:r>
          </w:p>
        </w:tc>
        <w:tc>
          <w:tcPr>
            <w:vAlign w:val="center"/>
          </w:tcPr>
          <w:p w14:paraId="6EA18C20">
            <w:r>
              <w:t>239</w:t>
            </w:r>
          </w:p>
        </w:tc>
        <w:tc>
          <w:tcPr>
            <w:vAlign w:val="center"/>
          </w:tcPr>
          <w:p w14:paraId="730A1072">
            <w:r>
              <w:t>4.77</w:t>
            </w:r>
          </w:p>
        </w:tc>
        <w:tc>
          <w:tcPr>
            <w:vAlign w:val="center"/>
          </w:tcPr>
          <w:p w14:paraId="48FB1C90">
            <w:r>
              <w:t>109344</w:t>
            </w:r>
          </w:p>
        </w:tc>
        <w:tc>
          <w:tcPr>
            <w:vAlign w:val="center"/>
          </w:tcPr>
          <w:p w14:paraId="01ACDAC9">
            <w:r>
              <w:t>22923</w:t>
            </w:r>
          </w:p>
        </w:tc>
      </w:tr>
      <w:tr w14:paraId="498C998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07AA72E">
            <w:r>
              <w:t>75</w:t>
            </w:r>
          </w:p>
        </w:tc>
        <w:tc>
          <w:tcPr>
            <w:vAlign w:val="center"/>
          </w:tcPr>
          <w:p w14:paraId="777AF4AF">
            <w:r>
              <w:t>358</w:t>
            </w:r>
          </w:p>
        </w:tc>
        <w:tc>
          <w:tcPr>
            <w:vAlign w:val="center"/>
          </w:tcPr>
          <w:p w14:paraId="5A5129EF">
            <w:r>
              <w:t>4.21</w:t>
            </w:r>
          </w:p>
        </w:tc>
        <w:tc>
          <w:tcPr>
            <w:vAlign w:val="center"/>
          </w:tcPr>
          <w:p w14:paraId="1B3EAA48">
            <w:r>
              <w:t>110222</w:t>
            </w:r>
          </w:p>
        </w:tc>
        <w:tc>
          <w:tcPr>
            <w:vAlign w:val="center"/>
          </w:tcPr>
          <w:p w14:paraId="2263F979">
            <w:r>
              <w:t>26181</w:t>
            </w:r>
          </w:p>
        </w:tc>
      </w:tr>
      <w:tr w14:paraId="79CDE12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C387BA4">
            <w:r>
              <w:t>100</w:t>
            </w:r>
          </w:p>
        </w:tc>
        <w:tc>
          <w:tcPr>
            <w:vAlign w:val="center"/>
          </w:tcPr>
          <w:p w14:paraId="15E75EB9">
            <w:r>
              <w:t>478</w:t>
            </w:r>
          </w:p>
        </w:tc>
        <w:tc>
          <w:tcPr>
            <w:vAlign w:val="center"/>
          </w:tcPr>
          <w:p w14:paraId="0E821572">
            <w:r>
              <w:t>4.11</w:t>
            </w:r>
          </w:p>
        </w:tc>
        <w:tc>
          <w:tcPr>
            <w:vAlign w:val="center"/>
          </w:tcPr>
          <w:p w14:paraId="1B0AA584">
            <w:r>
              <w:t>5060</w:t>
            </w:r>
          </w:p>
        </w:tc>
        <w:tc>
          <w:tcPr>
            <w:vAlign w:val="center"/>
          </w:tcPr>
          <w:p w14:paraId="45E6905F">
            <w:r>
              <w:t>1231</w:t>
            </w:r>
          </w:p>
        </w:tc>
      </w:tr>
      <w:tr w14:paraId="5D30B3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2"/>
            <w:shd w:val="clear" w:color="auto" w:fill="E6E6E6"/>
            <w:vAlign w:val="center"/>
          </w:tcPr>
          <w:p w14:paraId="2D8AB3A2">
            <w:r>
              <w:t>合计</w:t>
            </w:r>
          </w:p>
        </w:tc>
        <w:tc>
          <w:tcPr>
            <w:vAlign w:val="center"/>
          </w:tcPr>
          <w:p w14:paraId="38BE4BE6">
            <w:r>
              <w:t>4.44</w:t>
            </w:r>
          </w:p>
        </w:tc>
        <w:tc>
          <w:tcPr>
            <w:vAlign w:val="center"/>
          </w:tcPr>
          <w:p w14:paraId="19F6D619">
            <w:r>
              <w:t>255303</w:t>
            </w:r>
          </w:p>
        </w:tc>
        <w:tc>
          <w:tcPr>
            <w:vAlign w:val="center"/>
          </w:tcPr>
          <w:p w14:paraId="4D153B93">
            <w:r>
              <w:t>57537</w:t>
            </w:r>
          </w:p>
        </w:tc>
      </w:tr>
    </w:tbl>
    <w:p w14:paraId="23939AA1">
      <w:pPr>
        <w:pStyle w:val="6"/>
        <w:widowControl w:val="0"/>
        <w:jc w:val="both"/>
        <w:rPr>
          <w:color w:val="000000"/>
        </w:rPr>
      </w:pPr>
      <w:r>
        <w:rPr>
          <w:color w:val="000000"/>
        </w:rPr>
        <w:t>冷却水泵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6"/>
        <w:gridCol w:w="1166"/>
        <w:gridCol w:w="1166"/>
        <w:gridCol w:w="1952"/>
        <w:gridCol w:w="1952"/>
        <w:gridCol w:w="1927"/>
      </w:tblGrid>
      <w:tr w14:paraId="663F49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FE58139">
            <w:pPr>
              <w:jc w:val="center"/>
            </w:pPr>
            <w:r>
              <w:t>负载率</w:t>
            </w:r>
            <w:r>
              <w:br w:type="textWrapping"/>
            </w:r>
            <w:r>
              <w:t>(%)</w:t>
            </w:r>
          </w:p>
        </w:tc>
        <w:tc>
          <w:tcPr>
            <w:shd w:val="clear" w:color="auto" w:fill="E6E6E6"/>
            <w:vAlign w:val="center"/>
          </w:tcPr>
          <w:p w14:paraId="3F52041B">
            <w:pPr>
              <w:jc w:val="center"/>
            </w:pPr>
            <w:r>
              <w:t>台数</w:t>
            </w:r>
          </w:p>
        </w:tc>
        <w:tc>
          <w:tcPr>
            <w:shd w:val="clear" w:color="auto" w:fill="E6E6E6"/>
            <w:vAlign w:val="center"/>
          </w:tcPr>
          <w:p w14:paraId="23FB7650">
            <w:pPr>
              <w:jc w:val="center"/>
            </w:pPr>
            <w:r>
              <w:t>区间时长</w:t>
            </w:r>
            <w:r>
              <w:br w:type="textWrapping"/>
            </w:r>
            <w:r>
              <w:t>(h)</w:t>
            </w:r>
          </w:p>
        </w:tc>
        <w:tc>
          <w:tcPr>
            <w:shd w:val="clear" w:color="auto" w:fill="E6E6E6"/>
            <w:vAlign w:val="center"/>
          </w:tcPr>
          <w:p w14:paraId="3B72763A">
            <w:pPr>
              <w:jc w:val="center"/>
            </w:pPr>
            <w:r>
              <w:t>输送能效比</w:t>
            </w:r>
            <w:r>
              <w:br w:type="textWrapping"/>
            </w:r>
            <w:r>
              <w:t>ERe</w:t>
            </w:r>
          </w:p>
        </w:tc>
        <w:tc>
          <w:tcPr>
            <w:shd w:val="clear" w:color="auto" w:fill="E6E6E6"/>
            <w:vAlign w:val="center"/>
          </w:tcPr>
          <w:p w14:paraId="18DCEC26">
            <w:pPr>
              <w:jc w:val="center"/>
            </w:pPr>
            <w:r>
              <w:t>最大冷负荷</w:t>
            </w:r>
            <w:r>
              <w:br w:type="textWrapping"/>
            </w:r>
            <w:r>
              <w:t>(kW)</w:t>
            </w:r>
          </w:p>
        </w:tc>
        <w:tc>
          <w:tcPr>
            <w:shd w:val="clear" w:color="auto" w:fill="E6E6E6"/>
            <w:vAlign w:val="center"/>
          </w:tcPr>
          <w:p w14:paraId="04CE164D">
            <w:pPr>
              <w:jc w:val="center"/>
            </w:pPr>
            <w:r>
              <w:t>水泵电耗</w:t>
            </w:r>
            <w:r>
              <w:br w:type="textWrapping"/>
            </w:r>
            <w:r>
              <w:t>(kWh)</w:t>
            </w:r>
          </w:p>
        </w:tc>
      </w:tr>
      <w:tr w14:paraId="13773C9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0580F31">
            <w:r>
              <w:t>25</w:t>
            </w:r>
          </w:p>
        </w:tc>
        <w:tc>
          <w:tcPr>
            <w:vAlign w:val="center"/>
          </w:tcPr>
          <w:p w14:paraId="3EF8E033">
            <w:r>
              <w:t>1</w:t>
            </w:r>
          </w:p>
        </w:tc>
        <w:tc>
          <w:tcPr>
            <w:vAlign w:val="center"/>
          </w:tcPr>
          <w:p w14:paraId="7F241113">
            <w:r>
              <w:t>596</w:t>
            </w:r>
          </w:p>
        </w:tc>
        <w:tc>
          <w:tcPr>
            <w:vMerge w:val="restart"/>
            <w:vAlign w:val="center"/>
          </w:tcPr>
          <w:p w14:paraId="3DB34F87">
            <w:pPr>
              <w:jc w:val="center"/>
            </w:pPr>
            <w:r>
              <w:t>0.0214</w:t>
            </w:r>
          </w:p>
        </w:tc>
        <w:tc>
          <w:tcPr>
            <w:vMerge w:val="restart"/>
            <w:vAlign w:val="center"/>
          </w:tcPr>
          <w:p w14:paraId="23C5B965">
            <w:pPr>
              <w:jc w:val="center"/>
            </w:pPr>
            <w:r>
              <w:t>478</w:t>
            </w:r>
          </w:p>
        </w:tc>
        <w:tc>
          <w:tcPr>
            <w:vMerge w:val="restart"/>
            <w:vAlign w:val="center"/>
          </w:tcPr>
          <w:p w14:paraId="68010CA4">
            <w:pPr>
              <w:jc w:val="center"/>
            </w:pPr>
            <w:r>
              <w:t>20340</w:t>
            </w:r>
          </w:p>
        </w:tc>
      </w:tr>
      <w:tr w14:paraId="77A18B7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0A8D172">
            <w:r>
              <w:t>50</w:t>
            </w:r>
          </w:p>
        </w:tc>
        <w:tc>
          <w:tcPr>
            <w:vAlign w:val="center"/>
          </w:tcPr>
          <w:p w14:paraId="4A6A8321">
            <w:r>
              <w:t>1</w:t>
            </w:r>
          </w:p>
        </w:tc>
        <w:tc>
          <w:tcPr>
            <w:vAlign w:val="center"/>
          </w:tcPr>
          <w:p w14:paraId="318C9DE6">
            <w:r>
              <w:t>605</w:t>
            </w:r>
          </w:p>
        </w:tc>
        <w:tc>
          <w:tcPr>
            <w:vMerge w:val="continue"/>
            <w:vAlign w:val="center"/>
          </w:tcPr>
          <w:p w14:paraId="61B8AA9B">
            <w:pPr>
              <w:jc w:val="center"/>
            </w:pPr>
          </w:p>
        </w:tc>
        <w:tc>
          <w:tcPr>
            <w:vMerge w:val="continue"/>
            <w:vAlign w:val="center"/>
          </w:tcPr>
          <w:p w14:paraId="756E365B">
            <w:pPr>
              <w:jc w:val="center"/>
            </w:pPr>
          </w:p>
        </w:tc>
        <w:tc>
          <w:tcPr>
            <w:vMerge w:val="continue"/>
            <w:vAlign w:val="center"/>
          </w:tcPr>
          <w:p w14:paraId="1C43F56D">
            <w:pPr>
              <w:jc w:val="center"/>
            </w:pPr>
          </w:p>
        </w:tc>
      </w:tr>
      <w:tr w14:paraId="2F3DD2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8B9C32B">
            <w:r>
              <w:t>75</w:t>
            </w:r>
          </w:p>
        </w:tc>
        <w:tc>
          <w:tcPr>
            <w:vAlign w:val="center"/>
          </w:tcPr>
          <w:p w14:paraId="3768AB5F">
            <w:r>
              <w:t>1</w:t>
            </w:r>
          </w:p>
        </w:tc>
        <w:tc>
          <w:tcPr>
            <w:vAlign w:val="center"/>
          </w:tcPr>
          <w:p w14:paraId="4709D495">
            <w:r>
              <w:t>385</w:t>
            </w:r>
          </w:p>
        </w:tc>
        <w:tc>
          <w:tcPr>
            <w:vMerge w:val="continue"/>
            <w:vAlign w:val="center"/>
          </w:tcPr>
          <w:p w14:paraId="47626B50">
            <w:pPr>
              <w:jc w:val="center"/>
            </w:pPr>
          </w:p>
        </w:tc>
        <w:tc>
          <w:tcPr>
            <w:vMerge w:val="continue"/>
            <w:vAlign w:val="center"/>
          </w:tcPr>
          <w:p w14:paraId="44450457">
            <w:pPr>
              <w:jc w:val="center"/>
            </w:pPr>
          </w:p>
        </w:tc>
        <w:tc>
          <w:tcPr>
            <w:vMerge w:val="continue"/>
            <w:vAlign w:val="center"/>
          </w:tcPr>
          <w:p w14:paraId="14225BDA">
            <w:pPr>
              <w:jc w:val="center"/>
            </w:pPr>
          </w:p>
        </w:tc>
      </w:tr>
      <w:tr w14:paraId="0DC07B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30C5861">
            <w:r>
              <w:t>100</w:t>
            </w:r>
          </w:p>
        </w:tc>
        <w:tc>
          <w:tcPr>
            <w:vAlign w:val="center"/>
          </w:tcPr>
          <w:p w14:paraId="60724160">
            <w:r>
              <w:t>1</w:t>
            </w:r>
          </w:p>
        </w:tc>
        <w:tc>
          <w:tcPr>
            <w:vAlign w:val="center"/>
          </w:tcPr>
          <w:p w14:paraId="3D4CAFF6">
            <w:r>
              <w:t>13</w:t>
            </w:r>
          </w:p>
        </w:tc>
        <w:tc>
          <w:tcPr>
            <w:vMerge w:val="continue"/>
            <w:vAlign w:val="center"/>
          </w:tcPr>
          <w:p w14:paraId="4166368B">
            <w:pPr>
              <w:jc w:val="center"/>
            </w:pPr>
          </w:p>
        </w:tc>
        <w:tc>
          <w:tcPr>
            <w:vMerge w:val="continue"/>
            <w:vAlign w:val="center"/>
          </w:tcPr>
          <w:p w14:paraId="011D0AA1">
            <w:pPr>
              <w:jc w:val="center"/>
            </w:pPr>
          </w:p>
        </w:tc>
        <w:tc>
          <w:tcPr>
            <w:vMerge w:val="continue"/>
            <w:vAlign w:val="center"/>
          </w:tcPr>
          <w:p w14:paraId="3D8273F1">
            <w:pPr>
              <w:jc w:val="center"/>
            </w:pPr>
          </w:p>
        </w:tc>
      </w:tr>
    </w:tbl>
    <w:p w14:paraId="01F4102C">
      <w:pPr>
        <w:pStyle w:val="6"/>
        <w:widowControl w:val="0"/>
        <w:jc w:val="both"/>
        <w:rPr>
          <w:color w:val="000000"/>
        </w:rPr>
      </w:pPr>
      <w:r>
        <w:rPr>
          <w:color w:val="000000"/>
        </w:rPr>
        <w:t>冷冻水泵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6"/>
        <w:gridCol w:w="1166"/>
        <w:gridCol w:w="1166"/>
        <w:gridCol w:w="1952"/>
        <w:gridCol w:w="1952"/>
        <w:gridCol w:w="1927"/>
      </w:tblGrid>
      <w:tr w14:paraId="0F6B94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7B8E20E">
            <w:pPr>
              <w:jc w:val="center"/>
            </w:pPr>
            <w:r>
              <w:t>负载率</w:t>
            </w:r>
            <w:r>
              <w:br w:type="textWrapping"/>
            </w:r>
            <w:r>
              <w:t>(%)</w:t>
            </w:r>
          </w:p>
        </w:tc>
        <w:tc>
          <w:tcPr>
            <w:shd w:val="clear" w:color="auto" w:fill="E6E6E6"/>
            <w:vAlign w:val="center"/>
          </w:tcPr>
          <w:p w14:paraId="0ECDAB83">
            <w:pPr>
              <w:jc w:val="center"/>
            </w:pPr>
            <w:r>
              <w:t>台数</w:t>
            </w:r>
          </w:p>
        </w:tc>
        <w:tc>
          <w:tcPr>
            <w:shd w:val="clear" w:color="auto" w:fill="E6E6E6"/>
            <w:vAlign w:val="center"/>
          </w:tcPr>
          <w:p w14:paraId="18E39432">
            <w:pPr>
              <w:jc w:val="center"/>
            </w:pPr>
            <w:r>
              <w:t>区间时长</w:t>
            </w:r>
            <w:r>
              <w:br w:type="textWrapping"/>
            </w:r>
            <w:r>
              <w:t>(h)</w:t>
            </w:r>
          </w:p>
        </w:tc>
        <w:tc>
          <w:tcPr>
            <w:shd w:val="clear" w:color="auto" w:fill="E6E6E6"/>
            <w:vAlign w:val="center"/>
          </w:tcPr>
          <w:p w14:paraId="5753D5A6">
            <w:pPr>
              <w:jc w:val="center"/>
            </w:pPr>
            <w:r>
              <w:t>输送能效比</w:t>
            </w:r>
            <w:r>
              <w:br w:type="textWrapping"/>
            </w:r>
            <w:r>
              <w:t>ER0</w:t>
            </w:r>
          </w:p>
        </w:tc>
        <w:tc>
          <w:tcPr>
            <w:shd w:val="clear" w:color="auto" w:fill="E6E6E6"/>
            <w:vAlign w:val="center"/>
          </w:tcPr>
          <w:p w14:paraId="20156626">
            <w:pPr>
              <w:jc w:val="center"/>
            </w:pPr>
            <w:r>
              <w:t>最大冷负荷</w:t>
            </w:r>
            <w:r>
              <w:br w:type="textWrapping"/>
            </w:r>
            <w:r>
              <w:t>(kW)</w:t>
            </w:r>
          </w:p>
        </w:tc>
        <w:tc>
          <w:tcPr>
            <w:shd w:val="clear" w:color="auto" w:fill="E6E6E6"/>
            <w:vAlign w:val="center"/>
          </w:tcPr>
          <w:p w14:paraId="0653E767">
            <w:pPr>
              <w:jc w:val="center"/>
            </w:pPr>
            <w:r>
              <w:t>水泵电耗</w:t>
            </w:r>
            <w:r>
              <w:br w:type="textWrapping"/>
            </w:r>
            <w:r>
              <w:t>(kWh)</w:t>
            </w:r>
          </w:p>
        </w:tc>
      </w:tr>
      <w:tr w14:paraId="426559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437EB09">
            <w:r>
              <w:t>25</w:t>
            </w:r>
          </w:p>
        </w:tc>
        <w:tc>
          <w:tcPr>
            <w:vAlign w:val="center"/>
          </w:tcPr>
          <w:p w14:paraId="0B801CD4">
            <w:r>
              <w:t>1</w:t>
            </w:r>
          </w:p>
        </w:tc>
        <w:tc>
          <w:tcPr>
            <w:vAlign w:val="center"/>
          </w:tcPr>
          <w:p w14:paraId="51F4DA5C">
            <w:r>
              <w:t>596</w:t>
            </w:r>
          </w:p>
        </w:tc>
        <w:tc>
          <w:tcPr>
            <w:vMerge w:val="restart"/>
            <w:vAlign w:val="center"/>
          </w:tcPr>
          <w:p w14:paraId="27BD6F4B">
            <w:pPr>
              <w:jc w:val="center"/>
            </w:pPr>
            <w:r>
              <w:t>0.0241</w:t>
            </w:r>
          </w:p>
        </w:tc>
        <w:tc>
          <w:tcPr>
            <w:vMerge w:val="restart"/>
            <w:vAlign w:val="center"/>
          </w:tcPr>
          <w:p w14:paraId="0FD1C767">
            <w:pPr>
              <w:jc w:val="center"/>
            </w:pPr>
            <w:r>
              <w:t>478</w:t>
            </w:r>
          </w:p>
        </w:tc>
        <w:tc>
          <w:tcPr>
            <w:vMerge w:val="restart"/>
            <w:vAlign w:val="center"/>
          </w:tcPr>
          <w:p w14:paraId="63F39899">
            <w:pPr>
              <w:jc w:val="center"/>
            </w:pPr>
            <w:r>
              <w:t>18415</w:t>
            </w:r>
          </w:p>
        </w:tc>
      </w:tr>
      <w:tr w14:paraId="60F370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48188E8">
            <w:r>
              <w:t>50</w:t>
            </w:r>
          </w:p>
        </w:tc>
        <w:tc>
          <w:tcPr>
            <w:vAlign w:val="center"/>
          </w:tcPr>
          <w:p w14:paraId="7010DB68">
            <w:r>
              <w:t>1</w:t>
            </w:r>
          </w:p>
        </w:tc>
        <w:tc>
          <w:tcPr>
            <w:vAlign w:val="center"/>
          </w:tcPr>
          <w:p w14:paraId="3713D972">
            <w:r>
              <w:t>605</w:t>
            </w:r>
          </w:p>
        </w:tc>
        <w:tc>
          <w:tcPr>
            <w:vMerge w:val="continue"/>
            <w:vAlign w:val="center"/>
          </w:tcPr>
          <w:p w14:paraId="4FEDF909">
            <w:pPr>
              <w:jc w:val="center"/>
            </w:pPr>
          </w:p>
        </w:tc>
        <w:tc>
          <w:tcPr>
            <w:vMerge w:val="continue"/>
            <w:vAlign w:val="center"/>
          </w:tcPr>
          <w:p w14:paraId="62BFAA3A">
            <w:pPr>
              <w:jc w:val="center"/>
            </w:pPr>
          </w:p>
        </w:tc>
        <w:tc>
          <w:tcPr>
            <w:vMerge w:val="continue"/>
            <w:vAlign w:val="center"/>
          </w:tcPr>
          <w:p w14:paraId="179C9C38">
            <w:pPr>
              <w:jc w:val="center"/>
            </w:pPr>
          </w:p>
        </w:tc>
      </w:tr>
      <w:tr w14:paraId="1E4F2A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6C7B369">
            <w:r>
              <w:t>75</w:t>
            </w:r>
          </w:p>
        </w:tc>
        <w:tc>
          <w:tcPr>
            <w:vAlign w:val="center"/>
          </w:tcPr>
          <w:p w14:paraId="182118E3">
            <w:r>
              <w:t>1</w:t>
            </w:r>
          </w:p>
        </w:tc>
        <w:tc>
          <w:tcPr>
            <w:vAlign w:val="center"/>
          </w:tcPr>
          <w:p w14:paraId="6AA6C35D">
            <w:r>
              <w:t>385</w:t>
            </w:r>
          </w:p>
        </w:tc>
        <w:tc>
          <w:tcPr>
            <w:vMerge w:val="continue"/>
            <w:vAlign w:val="center"/>
          </w:tcPr>
          <w:p w14:paraId="4D3F6EF2">
            <w:pPr>
              <w:jc w:val="center"/>
            </w:pPr>
          </w:p>
        </w:tc>
        <w:tc>
          <w:tcPr>
            <w:vMerge w:val="continue"/>
            <w:vAlign w:val="center"/>
          </w:tcPr>
          <w:p w14:paraId="1B36536E">
            <w:pPr>
              <w:jc w:val="center"/>
            </w:pPr>
          </w:p>
        </w:tc>
        <w:tc>
          <w:tcPr>
            <w:vMerge w:val="continue"/>
            <w:vAlign w:val="center"/>
          </w:tcPr>
          <w:p w14:paraId="7489B767">
            <w:pPr>
              <w:jc w:val="center"/>
            </w:pPr>
          </w:p>
        </w:tc>
      </w:tr>
      <w:tr w14:paraId="65EA392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4B60EE1">
            <w:r>
              <w:t>100</w:t>
            </w:r>
          </w:p>
        </w:tc>
        <w:tc>
          <w:tcPr>
            <w:vAlign w:val="center"/>
          </w:tcPr>
          <w:p w14:paraId="76ABB10F">
            <w:r>
              <w:t>1</w:t>
            </w:r>
          </w:p>
        </w:tc>
        <w:tc>
          <w:tcPr>
            <w:vAlign w:val="center"/>
          </w:tcPr>
          <w:p w14:paraId="1B9873D0">
            <w:r>
              <w:t>13</w:t>
            </w:r>
          </w:p>
        </w:tc>
        <w:tc>
          <w:tcPr>
            <w:vMerge w:val="continue"/>
            <w:vAlign w:val="center"/>
          </w:tcPr>
          <w:p w14:paraId="5E360131">
            <w:pPr>
              <w:jc w:val="center"/>
            </w:pPr>
          </w:p>
        </w:tc>
        <w:tc>
          <w:tcPr>
            <w:vMerge w:val="continue"/>
            <w:vAlign w:val="center"/>
          </w:tcPr>
          <w:p w14:paraId="6C199C8F">
            <w:pPr>
              <w:jc w:val="center"/>
            </w:pPr>
          </w:p>
        </w:tc>
        <w:tc>
          <w:tcPr>
            <w:vMerge w:val="continue"/>
            <w:vAlign w:val="center"/>
          </w:tcPr>
          <w:p w14:paraId="10464FC4">
            <w:pPr>
              <w:jc w:val="center"/>
            </w:pPr>
          </w:p>
        </w:tc>
      </w:tr>
    </w:tbl>
    <w:p w14:paraId="3D8A48D2">
      <w:pPr>
        <w:pStyle w:val="4"/>
        <w:widowControl w:val="0"/>
        <w:jc w:val="both"/>
        <w:rPr>
          <w:color w:val="000000"/>
        </w:rPr>
      </w:pPr>
      <w:bookmarkStart w:id="78" w:name="_Toc30940"/>
      <w:r>
        <w:rPr>
          <w:color w:val="000000"/>
        </w:rPr>
        <w:t>供暖系统</w:t>
      </w:r>
      <w:bookmarkEnd w:id="78"/>
    </w:p>
    <w:p w14:paraId="3388875F">
      <w:pPr>
        <w:pStyle w:val="5"/>
        <w:widowControl w:val="0"/>
        <w:jc w:val="both"/>
        <w:rPr>
          <w:color w:val="000000"/>
        </w:rPr>
      </w:pPr>
      <w:r>
        <w:rPr>
          <w:color w:val="000000"/>
        </w:rPr>
        <w:t>默认热源</w:t>
      </w:r>
    </w:p>
    <w:p w14:paraId="35884100">
      <w:pPr>
        <w:pStyle w:val="6"/>
        <w:widowControl w:val="0"/>
        <w:jc w:val="both"/>
        <w:rPr>
          <w:color w:val="000000"/>
        </w:rPr>
      </w:pPr>
      <w:r>
        <w:rPr>
          <w:color w:val="000000"/>
        </w:rPr>
        <w:t>供应的系统</w:t>
      </w:r>
    </w:p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7"/>
        <w:gridCol w:w="7624"/>
      </w:tblGrid>
      <w:tr w14:paraId="6ABD7F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F9D0173">
            <w:pPr>
              <w:jc w:val="center"/>
            </w:pPr>
            <w:r>
              <w:t>系统编号</w:t>
            </w:r>
          </w:p>
        </w:tc>
        <w:tc>
          <w:tcPr>
            <w:shd w:val="clear" w:color="auto" w:fill="FFFFFF"/>
            <w:vAlign w:val="center"/>
          </w:tcPr>
          <w:p w14:paraId="6A20B72B">
            <w:r>
              <w:t>空调1</w:t>
            </w:r>
          </w:p>
        </w:tc>
      </w:tr>
    </w:tbl>
    <w:p w14:paraId="52FFFE92">
      <w:pPr>
        <w:pStyle w:val="6"/>
        <w:widowControl w:val="0"/>
        <w:jc w:val="both"/>
        <w:rPr>
          <w:color w:val="000000"/>
        </w:rPr>
      </w:pPr>
      <w:r>
        <w:rPr>
          <w:color w:val="000000"/>
        </w:rPr>
        <w:t>热水锅炉能耗</w:t>
      </w:r>
    </w:p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5"/>
        <w:gridCol w:w="945"/>
        <w:gridCol w:w="707"/>
        <w:gridCol w:w="1415"/>
        <w:gridCol w:w="848"/>
        <w:gridCol w:w="1131"/>
        <w:gridCol w:w="1556"/>
        <w:gridCol w:w="1550"/>
      </w:tblGrid>
      <w:tr w14:paraId="1C2980D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DBC4A1D">
            <w:pPr>
              <w:jc w:val="center"/>
            </w:pPr>
            <w:r>
              <w:t>燃料类型</w:t>
            </w:r>
          </w:p>
        </w:tc>
        <w:tc>
          <w:tcPr>
            <w:shd w:val="clear" w:color="auto" w:fill="E6E6E6"/>
            <w:vAlign w:val="center"/>
          </w:tcPr>
          <w:p w14:paraId="5FCD9E33">
            <w:pPr>
              <w:jc w:val="center"/>
            </w:pPr>
            <w:r>
              <w:t>容量</w:t>
            </w:r>
            <w:r>
              <w:br w:type="textWrapping"/>
            </w:r>
            <w:r>
              <w:t>(MW)</w:t>
            </w:r>
          </w:p>
        </w:tc>
        <w:tc>
          <w:tcPr>
            <w:shd w:val="clear" w:color="auto" w:fill="E6E6E6"/>
            <w:vAlign w:val="center"/>
          </w:tcPr>
          <w:p w14:paraId="0B8E75AE">
            <w:pPr>
              <w:jc w:val="center"/>
            </w:pPr>
            <w:r>
              <w:t>台数</w:t>
            </w:r>
          </w:p>
        </w:tc>
        <w:tc>
          <w:tcPr>
            <w:shd w:val="clear" w:color="auto" w:fill="E6E6E6"/>
            <w:vAlign w:val="center"/>
          </w:tcPr>
          <w:p w14:paraId="694F970A">
            <w:pPr>
              <w:jc w:val="center"/>
            </w:pPr>
            <w:r>
              <w:t>累计热负荷</w:t>
            </w:r>
            <w:r>
              <w:br w:type="textWrapping"/>
            </w:r>
            <w:r>
              <w:t>(kWh)</w:t>
            </w:r>
          </w:p>
        </w:tc>
        <w:tc>
          <w:tcPr>
            <w:shd w:val="clear" w:color="auto" w:fill="E6E6E6"/>
            <w:vAlign w:val="center"/>
          </w:tcPr>
          <w:p w14:paraId="14479B59">
            <w:pPr>
              <w:jc w:val="center"/>
            </w:pPr>
            <w:r>
              <w:t>锅炉</w:t>
            </w:r>
            <w:r>
              <w:br w:type="textWrapping"/>
            </w:r>
            <w:r>
              <w:t>热效率</w:t>
            </w:r>
          </w:p>
        </w:tc>
        <w:tc>
          <w:tcPr>
            <w:shd w:val="clear" w:color="auto" w:fill="E6E6E6"/>
            <w:vAlign w:val="center"/>
          </w:tcPr>
          <w:p w14:paraId="04B486E1">
            <w:pPr>
              <w:jc w:val="center"/>
            </w:pPr>
            <w:r>
              <w:t>外网热</w:t>
            </w:r>
            <w:r>
              <w:br w:type="textWrapping"/>
            </w:r>
            <w:r>
              <w:t>输送效率</w:t>
            </w:r>
          </w:p>
        </w:tc>
        <w:tc>
          <w:tcPr>
            <w:shd w:val="clear" w:color="auto" w:fill="E6E6E6"/>
            <w:vAlign w:val="center"/>
          </w:tcPr>
          <w:p w14:paraId="3FA98E49">
            <w:pPr>
              <w:jc w:val="center"/>
            </w:pPr>
            <w:r>
              <w:t>标准煤消耗(kgce)</w:t>
            </w:r>
          </w:p>
        </w:tc>
        <w:tc>
          <w:tcPr>
            <w:shd w:val="clear" w:color="auto" w:fill="E6E6E6"/>
            <w:vAlign w:val="center"/>
          </w:tcPr>
          <w:p w14:paraId="0E89E7FD">
            <w:pPr>
              <w:jc w:val="center"/>
            </w:pPr>
            <w:r>
              <w:t>折合电耗</w:t>
            </w:r>
            <w:r>
              <w:br w:type="textWrapping"/>
            </w:r>
            <w:r>
              <w:t>(kWh)</w:t>
            </w:r>
          </w:p>
        </w:tc>
      </w:tr>
      <w:tr w14:paraId="5C300E3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0A1F7AB">
            <w:r>
              <w:t>烟煤II</w:t>
            </w:r>
          </w:p>
        </w:tc>
        <w:tc>
          <w:tcPr>
            <w:vAlign w:val="center"/>
          </w:tcPr>
          <w:p w14:paraId="2EE3AB1E">
            <w:r>
              <w:t>0.39</w:t>
            </w:r>
          </w:p>
        </w:tc>
        <w:tc>
          <w:tcPr>
            <w:vAlign w:val="center"/>
          </w:tcPr>
          <w:p w14:paraId="40A33171">
            <w:r>
              <w:t>1</w:t>
            </w:r>
          </w:p>
        </w:tc>
        <w:tc>
          <w:tcPr>
            <w:vAlign w:val="center"/>
          </w:tcPr>
          <w:p w14:paraId="3739FA18">
            <w:r>
              <w:t>77515</w:t>
            </w:r>
          </w:p>
        </w:tc>
        <w:tc>
          <w:tcPr>
            <w:vAlign w:val="center"/>
          </w:tcPr>
          <w:p w14:paraId="25838EA8">
            <w:r>
              <w:t>0.88</w:t>
            </w:r>
          </w:p>
        </w:tc>
        <w:tc>
          <w:tcPr>
            <w:vAlign w:val="center"/>
          </w:tcPr>
          <w:p w14:paraId="4EF71A28">
            <w:r>
              <w:t>0.92</w:t>
            </w:r>
          </w:p>
        </w:tc>
        <w:tc>
          <w:tcPr>
            <w:vAlign w:val="center"/>
          </w:tcPr>
          <w:p w14:paraId="666DAC89">
            <w:r>
              <w:t>11762.23</w:t>
            </w:r>
          </w:p>
        </w:tc>
        <w:tc>
          <w:tcPr>
            <w:vAlign w:val="center"/>
          </w:tcPr>
          <w:p w14:paraId="3F3D9AC7">
            <w:r>
              <w:t>32673</w:t>
            </w:r>
          </w:p>
        </w:tc>
      </w:tr>
    </w:tbl>
    <w:p w14:paraId="37160809">
      <w:pPr>
        <w:widowControl w:val="0"/>
        <w:jc w:val="both"/>
        <w:rPr>
          <w:color w:val="000000"/>
        </w:rPr>
      </w:pPr>
      <w:r>
        <w:rPr>
          <w:color w:val="000000"/>
        </w:rPr>
        <w:t>标准煤热值：8.14kWh/kgce；标准煤折电系数：0.36</w:t>
      </w:r>
    </w:p>
    <w:p w14:paraId="28BC23F1">
      <w:pPr>
        <w:pStyle w:val="6"/>
        <w:widowControl w:val="0"/>
        <w:jc w:val="both"/>
        <w:rPr>
          <w:color w:val="000000"/>
        </w:rPr>
      </w:pPr>
      <w:r>
        <w:rPr>
          <w:color w:val="000000"/>
        </w:rPr>
        <w:t>热水循环水泵能耗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9"/>
        <w:gridCol w:w="1584"/>
        <w:gridCol w:w="1584"/>
        <w:gridCol w:w="1584"/>
        <w:gridCol w:w="1584"/>
        <w:gridCol w:w="1584"/>
      </w:tblGrid>
      <w:tr w14:paraId="3530BA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CCDEAE4">
            <w:pPr>
              <w:jc w:val="center"/>
            </w:pPr>
            <w:r>
              <w:t>负载率</w:t>
            </w:r>
            <w:r>
              <w:br w:type="textWrapping"/>
            </w:r>
            <w:r>
              <w:t>(%)</w:t>
            </w:r>
          </w:p>
        </w:tc>
        <w:tc>
          <w:tcPr>
            <w:shd w:val="clear" w:color="auto" w:fill="E6E6E6"/>
            <w:vAlign w:val="center"/>
          </w:tcPr>
          <w:p w14:paraId="45E6CAC2">
            <w:pPr>
              <w:jc w:val="center"/>
            </w:pPr>
            <w:r>
              <w:t>开启</w:t>
            </w:r>
            <w:r>
              <w:br w:type="textWrapping"/>
            </w:r>
            <w:r>
              <w:t>台数</w:t>
            </w:r>
          </w:p>
        </w:tc>
        <w:tc>
          <w:tcPr>
            <w:shd w:val="clear" w:color="auto" w:fill="E6E6E6"/>
            <w:vAlign w:val="center"/>
          </w:tcPr>
          <w:p w14:paraId="220ECE53">
            <w:pPr>
              <w:jc w:val="center"/>
            </w:pPr>
            <w:r>
              <w:t>区间时长</w:t>
            </w:r>
            <w:r>
              <w:br w:type="textWrapping"/>
            </w:r>
            <w:r>
              <w:t>(h)</w:t>
            </w:r>
          </w:p>
        </w:tc>
        <w:tc>
          <w:tcPr>
            <w:shd w:val="clear" w:color="auto" w:fill="E6E6E6"/>
            <w:vAlign w:val="center"/>
          </w:tcPr>
          <w:p w14:paraId="150A439F">
            <w:pPr>
              <w:jc w:val="center"/>
            </w:pPr>
            <w:r>
              <w:t>输送能效比</w:t>
            </w:r>
            <w:r>
              <w:br w:type="textWrapping"/>
            </w:r>
            <w:r>
              <w:t>EHR0</w:t>
            </w:r>
          </w:p>
        </w:tc>
        <w:tc>
          <w:tcPr>
            <w:shd w:val="clear" w:color="auto" w:fill="E6E6E6"/>
            <w:vAlign w:val="center"/>
          </w:tcPr>
          <w:p w14:paraId="54A1FCB9">
            <w:pPr>
              <w:jc w:val="center"/>
            </w:pPr>
            <w:r>
              <w:t>最大热负荷</w:t>
            </w:r>
            <w:r>
              <w:br w:type="textWrapping"/>
            </w:r>
            <w:r>
              <w:t>(kWh)</w:t>
            </w:r>
          </w:p>
        </w:tc>
        <w:tc>
          <w:tcPr>
            <w:shd w:val="clear" w:color="auto" w:fill="E6E6E6"/>
            <w:vAlign w:val="center"/>
          </w:tcPr>
          <w:p w14:paraId="593FC86F">
            <w:pPr>
              <w:jc w:val="center"/>
            </w:pPr>
            <w:r>
              <w:t>供暖水泵电耗</w:t>
            </w:r>
            <w:r>
              <w:br w:type="textWrapping"/>
            </w:r>
            <w:r>
              <w:t>(kWh)</w:t>
            </w:r>
          </w:p>
        </w:tc>
      </w:tr>
      <w:tr w14:paraId="2723E0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22AC4A8">
            <w:r>
              <w:t>25</w:t>
            </w:r>
          </w:p>
        </w:tc>
        <w:tc>
          <w:tcPr>
            <w:vAlign w:val="center"/>
          </w:tcPr>
          <w:p w14:paraId="75B5E60C">
            <w:r>
              <w:t>1</w:t>
            </w:r>
          </w:p>
        </w:tc>
        <w:tc>
          <w:tcPr>
            <w:vAlign w:val="center"/>
          </w:tcPr>
          <w:p w14:paraId="14F10854">
            <w:r>
              <w:t>1174</w:t>
            </w:r>
          </w:p>
        </w:tc>
        <w:tc>
          <w:tcPr>
            <w:vMerge w:val="restart"/>
            <w:vAlign w:val="center"/>
          </w:tcPr>
          <w:p w14:paraId="427F9A06">
            <w:pPr>
              <w:jc w:val="center"/>
            </w:pPr>
            <w:r>
              <w:t>0.00433</w:t>
            </w:r>
          </w:p>
        </w:tc>
        <w:tc>
          <w:tcPr>
            <w:vMerge w:val="restart"/>
            <w:vAlign w:val="center"/>
          </w:tcPr>
          <w:p w14:paraId="231EEACD">
            <w:pPr>
              <w:jc w:val="center"/>
            </w:pPr>
            <w:r>
              <w:t>385</w:t>
            </w:r>
          </w:p>
        </w:tc>
        <w:tc>
          <w:tcPr>
            <w:vMerge w:val="restart"/>
            <w:vAlign w:val="center"/>
          </w:tcPr>
          <w:p w14:paraId="667CE0E0">
            <w:pPr>
              <w:jc w:val="center"/>
            </w:pPr>
            <w:r>
              <w:t>2473</w:t>
            </w:r>
          </w:p>
        </w:tc>
      </w:tr>
      <w:tr w14:paraId="579C48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1F21F22">
            <w:r>
              <w:t>50</w:t>
            </w:r>
          </w:p>
        </w:tc>
        <w:tc>
          <w:tcPr>
            <w:vAlign w:val="center"/>
          </w:tcPr>
          <w:p w14:paraId="41914233">
            <w:r>
              <w:t>1</w:t>
            </w:r>
          </w:p>
        </w:tc>
        <w:tc>
          <w:tcPr>
            <w:vAlign w:val="center"/>
          </w:tcPr>
          <w:p w14:paraId="37A53A2C">
            <w:r>
              <w:t>274</w:t>
            </w:r>
          </w:p>
        </w:tc>
        <w:tc>
          <w:tcPr>
            <w:vMerge w:val="continue"/>
            <w:vAlign w:val="center"/>
          </w:tcPr>
          <w:p w14:paraId="12BC57FB">
            <w:pPr>
              <w:jc w:val="center"/>
            </w:pPr>
          </w:p>
        </w:tc>
        <w:tc>
          <w:tcPr>
            <w:vMerge w:val="continue"/>
            <w:vAlign w:val="center"/>
          </w:tcPr>
          <w:p w14:paraId="403F138E">
            <w:pPr>
              <w:jc w:val="center"/>
            </w:pPr>
          </w:p>
        </w:tc>
        <w:tc>
          <w:tcPr>
            <w:vMerge w:val="continue"/>
            <w:vAlign w:val="center"/>
          </w:tcPr>
          <w:p w14:paraId="68634D80">
            <w:pPr>
              <w:jc w:val="center"/>
            </w:pPr>
          </w:p>
        </w:tc>
      </w:tr>
      <w:tr w14:paraId="40FFB1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E60A7DC">
            <w:r>
              <w:t>75</w:t>
            </w:r>
          </w:p>
        </w:tc>
        <w:tc>
          <w:tcPr>
            <w:vAlign w:val="center"/>
          </w:tcPr>
          <w:p w14:paraId="17F78CE3">
            <w:r>
              <w:t>1</w:t>
            </w:r>
          </w:p>
        </w:tc>
        <w:tc>
          <w:tcPr>
            <w:vAlign w:val="center"/>
          </w:tcPr>
          <w:p w14:paraId="4FC97A95">
            <w:r>
              <w:t>31</w:t>
            </w:r>
          </w:p>
        </w:tc>
        <w:tc>
          <w:tcPr>
            <w:vMerge w:val="continue"/>
            <w:vAlign w:val="center"/>
          </w:tcPr>
          <w:p w14:paraId="31AD0657">
            <w:pPr>
              <w:jc w:val="center"/>
            </w:pPr>
          </w:p>
        </w:tc>
        <w:tc>
          <w:tcPr>
            <w:vMerge w:val="continue"/>
            <w:vAlign w:val="center"/>
          </w:tcPr>
          <w:p w14:paraId="688A730D">
            <w:pPr>
              <w:jc w:val="center"/>
            </w:pPr>
          </w:p>
        </w:tc>
        <w:tc>
          <w:tcPr>
            <w:vMerge w:val="continue"/>
            <w:vAlign w:val="center"/>
          </w:tcPr>
          <w:p w14:paraId="0A291113">
            <w:pPr>
              <w:jc w:val="center"/>
            </w:pPr>
          </w:p>
        </w:tc>
      </w:tr>
      <w:tr w14:paraId="4DB7E4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59F28F4">
            <w:r>
              <w:t>100</w:t>
            </w:r>
          </w:p>
        </w:tc>
        <w:tc>
          <w:tcPr>
            <w:vAlign w:val="center"/>
          </w:tcPr>
          <w:p w14:paraId="01850DBA">
            <w:r>
              <w:t>1</w:t>
            </w:r>
          </w:p>
        </w:tc>
        <w:tc>
          <w:tcPr>
            <w:vAlign w:val="center"/>
          </w:tcPr>
          <w:p w14:paraId="1DCC4D89">
            <w:r>
              <w:t>3</w:t>
            </w:r>
          </w:p>
        </w:tc>
        <w:tc>
          <w:tcPr>
            <w:vMerge w:val="continue"/>
            <w:vAlign w:val="center"/>
          </w:tcPr>
          <w:p w14:paraId="558C7696">
            <w:pPr>
              <w:jc w:val="center"/>
            </w:pPr>
          </w:p>
        </w:tc>
        <w:tc>
          <w:tcPr>
            <w:vMerge w:val="continue"/>
            <w:vAlign w:val="center"/>
          </w:tcPr>
          <w:p w14:paraId="24CB7367">
            <w:pPr>
              <w:jc w:val="center"/>
            </w:pPr>
          </w:p>
        </w:tc>
        <w:tc>
          <w:tcPr>
            <w:vMerge w:val="continue"/>
            <w:vAlign w:val="center"/>
          </w:tcPr>
          <w:p w14:paraId="76A9DBF5">
            <w:pPr>
              <w:jc w:val="center"/>
            </w:pPr>
          </w:p>
        </w:tc>
      </w:tr>
    </w:tbl>
    <w:p w14:paraId="3AFB8FEB">
      <w:pPr>
        <w:pStyle w:val="4"/>
        <w:widowControl w:val="0"/>
        <w:jc w:val="both"/>
        <w:rPr>
          <w:color w:val="000000"/>
        </w:rPr>
      </w:pPr>
      <w:bookmarkStart w:id="79" w:name="_Toc28986"/>
      <w:r>
        <w:rPr>
          <w:color w:val="000000"/>
        </w:rPr>
        <w:t>照明</w:t>
      </w:r>
      <w:bookmarkEnd w:id="79"/>
    </w:p>
    <w:tbl>
      <w:tblPr>
        <w:tblStyle w:val="18"/>
        <w:tblW w:w="9350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35"/>
        <w:gridCol w:w="1697"/>
        <w:gridCol w:w="1131"/>
        <w:gridCol w:w="1522"/>
        <w:gridCol w:w="1862"/>
      </w:tblGrid>
      <w:tr w14:paraId="3B40A81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CFA5284">
            <w:pPr>
              <w:jc w:val="center"/>
            </w:pPr>
            <w:r>
              <w:t>房间类型</w:t>
            </w:r>
          </w:p>
        </w:tc>
        <w:tc>
          <w:tcPr>
            <w:shd w:val="clear" w:color="auto" w:fill="E6E6E6"/>
            <w:vAlign w:val="center"/>
          </w:tcPr>
          <w:p w14:paraId="23D230D1">
            <w:pPr>
              <w:jc w:val="center"/>
            </w:pPr>
            <w:r>
              <w:t>单位面积电耗</w:t>
            </w:r>
            <w:r>
              <w:br w:type="textWrapping"/>
            </w:r>
            <w:r>
              <w:t>(kWh/㎡)</w:t>
            </w:r>
          </w:p>
        </w:tc>
        <w:tc>
          <w:tcPr>
            <w:shd w:val="clear" w:color="auto" w:fill="E6E6E6"/>
            <w:vAlign w:val="center"/>
          </w:tcPr>
          <w:p w14:paraId="23E7C865">
            <w:pPr>
              <w:jc w:val="center"/>
            </w:pPr>
            <w:r>
              <w:t>房间数量</w:t>
            </w:r>
          </w:p>
        </w:tc>
        <w:tc>
          <w:tcPr>
            <w:shd w:val="clear" w:color="auto" w:fill="E6E6E6"/>
            <w:vAlign w:val="center"/>
          </w:tcPr>
          <w:p w14:paraId="03E0D2DE">
            <w:pPr>
              <w:jc w:val="center"/>
            </w:pPr>
            <w:r>
              <w:t>房间合计面积</w:t>
            </w:r>
            <w:r>
              <w:br w:type="textWrapping"/>
            </w:r>
            <w:r>
              <w:t>(㎡)</w:t>
            </w:r>
          </w:p>
        </w:tc>
        <w:tc>
          <w:tcPr>
            <w:shd w:val="clear" w:color="auto" w:fill="E6E6E6"/>
            <w:vAlign w:val="center"/>
          </w:tcPr>
          <w:p w14:paraId="4F11E775">
            <w:pPr>
              <w:jc w:val="center"/>
            </w:pPr>
            <w:r>
              <w:t>合计电耗</w:t>
            </w:r>
            <w:r>
              <w:br w:type="textWrapping"/>
            </w:r>
            <w:r>
              <w:t>(kWh)</w:t>
            </w:r>
          </w:p>
        </w:tc>
      </w:tr>
      <w:tr w14:paraId="229A0A1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03860F8">
            <w:r>
              <w:t>办公-会议室</w:t>
            </w:r>
          </w:p>
        </w:tc>
        <w:tc>
          <w:tcPr>
            <w:vAlign w:val="center"/>
          </w:tcPr>
          <w:p w14:paraId="39121BF1">
            <w:r>
              <w:t>15.12</w:t>
            </w:r>
          </w:p>
        </w:tc>
        <w:tc>
          <w:tcPr>
            <w:vAlign w:val="center"/>
          </w:tcPr>
          <w:p w14:paraId="1BB16F6C">
            <w:r>
              <w:t>1</w:t>
            </w:r>
          </w:p>
        </w:tc>
        <w:tc>
          <w:tcPr>
            <w:vAlign w:val="center"/>
          </w:tcPr>
          <w:p w14:paraId="01139C70">
            <w:r>
              <w:t>122</w:t>
            </w:r>
          </w:p>
        </w:tc>
        <w:tc>
          <w:tcPr>
            <w:vAlign w:val="center"/>
          </w:tcPr>
          <w:p w14:paraId="6A088F9B">
            <w:r>
              <w:t>1837</w:t>
            </w:r>
          </w:p>
        </w:tc>
      </w:tr>
      <w:tr w14:paraId="093434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54575FC">
            <w:r>
              <w:t>博物馆-卫生间</w:t>
            </w:r>
          </w:p>
        </w:tc>
        <w:tc>
          <w:tcPr>
            <w:vAlign w:val="center"/>
          </w:tcPr>
          <w:p w14:paraId="69D4E423">
            <w:r>
              <w:t>10.08</w:t>
            </w:r>
          </w:p>
        </w:tc>
        <w:tc>
          <w:tcPr>
            <w:vAlign w:val="center"/>
          </w:tcPr>
          <w:p w14:paraId="2F536F77">
            <w:r>
              <w:t>3</w:t>
            </w:r>
          </w:p>
        </w:tc>
        <w:tc>
          <w:tcPr>
            <w:vAlign w:val="center"/>
          </w:tcPr>
          <w:p w14:paraId="26F404E0">
            <w:r>
              <w:t>116</w:t>
            </w:r>
          </w:p>
        </w:tc>
        <w:tc>
          <w:tcPr>
            <w:vAlign w:val="center"/>
          </w:tcPr>
          <w:p w14:paraId="6C8D21AB">
            <w:r>
              <w:t>1171</w:t>
            </w:r>
          </w:p>
        </w:tc>
      </w:tr>
      <w:tr w14:paraId="5102F9C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CA986AE">
            <w:r>
              <w:t>博物馆-展览馆</w:t>
            </w:r>
          </w:p>
        </w:tc>
        <w:tc>
          <w:tcPr>
            <w:vAlign w:val="center"/>
          </w:tcPr>
          <w:p w14:paraId="43DCA359">
            <w:r>
              <w:t>15.12</w:t>
            </w:r>
          </w:p>
        </w:tc>
        <w:tc>
          <w:tcPr>
            <w:vAlign w:val="center"/>
          </w:tcPr>
          <w:p w14:paraId="6838C613">
            <w:r>
              <w:t>3</w:t>
            </w:r>
          </w:p>
        </w:tc>
        <w:tc>
          <w:tcPr>
            <w:vAlign w:val="center"/>
          </w:tcPr>
          <w:p w14:paraId="071B7E79">
            <w:r>
              <w:t>2219</w:t>
            </w:r>
          </w:p>
        </w:tc>
        <w:tc>
          <w:tcPr>
            <w:vAlign w:val="center"/>
          </w:tcPr>
          <w:p w14:paraId="6003A73C">
            <w:r>
              <w:t>33559</w:t>
            </w:r>
          </w:p>
        </w:tc>
      </w:tr>
      <w:tr w14:paraId="2FCB9C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BA41534">
            <w:r>
              <w:t>博览-库房</w:t>
            </w:r>
          </w:p>
        </w:tc>
        <w:tc>
          <w:tcPr>
            <w:vAlign w:val="center"/>
          </w:tcPr>
          <w:p w14:paraId="41D92921">
            <w:r>
              <w:t>43.80</w:t>
            </w:r>
          </w:p>
        </w:tc>
        <w:tc>
          <w:tcPr>
            <w:vAlign w:val="center"/>
          </w:tcPr>
          <w:p w14:paraId="2292A1BC">
            <w:r>
              <w:t>1</w:t>
            </w:r>
          </w:p>
        </w:tc>
        <w:tc>
          <w:tcPr>
            <w:vAlign w:val="center"/>
          </w:tcPr>
          <w:p w14:paraId="7B9B8C2C">
            <w:r>
              <w:t>118</w:t>
            </w:r>
          </w:p>
        </w:tc>
        <w:tc>
          <w:tcPr>
            <w:vAlign w:val="center"/>
          </w:tcPr>
          <w:p w14:paraId="090EE3EA">
            <w:r>
              <w:t>5188</w:t>
            </w:r>
          </w:p>
        </w:tc>
      </w:tr>
      <w:tr w14:paraId="0590A0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3CD3B11">
            <w:r>
              <w:t>办公-库房</w:t>
            </w:r>
          </w:p>
        </w:tc>
        <w:tc>
          <w:tcPr>
            <w:vAlign w:val="center"/>
          </w:tcPr>
          <w:p w14:paraId="6D63A39F">
            <w:r>
              <w:t>30.00</w:t>
            </w:r>
          </w:p>
        </w:tc>
        <w:tc>
          <w:tcPr>
            <w:vAlign w:val="center"/>
          </w:tcPr>
          <w:p w14:paraId="28A415AD">
            <w:r>
              <w:t>1</w:t>
            </w:r>
          </w:p>
        </w:tc>
        <w:tc>
          <w:tcPr>
            <w:vAlign w:val="center"/>
          </w:tcPr>
          <w:p w14:paraId="26D6B8AC">
            <w:r>
              <w:t>63</w:t>
            </w:r>
          </w:p>
        </w:tc>
        <w:tc>
          <w:tcPr>
            <w:vAlign w:val="center"/>
          </w:tcPr>
          <w:p w14:paraId="0FA6F3D9">
            <w:r>
              <w:t>1904</w:t>
            </w:r>
          </w:p>
        </w:tc>
      </w:tr>
      <w:tr w14:paraId="76C37C9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3ABB87D">
            <w:r>
              <w:t>办公-普通办公室</w:t>
            </w:r>
          </w:p>
        </w:tc>
        <w:tc>
          <w:tcPr>
            <w:vAlign w:val="center"/>
          </w:tcPr>
          <w:p w14:paraId="59A693FD">
            <w:r>
              <w:t>15.12</w:t>
            </w:r>
          </w:p>
        </w:tc>
        <w:tc>
          <w:tcPr>
            <w:vAlign w:val="center"/>
          </w:tcPr>
          <w:p w14:paraId="526D9858">
            <w:r>
              <w:t>6</w:t>
            </w:r>
          </w:p>
        </w:tc>
        <w:tc>
          <w:tcPr>
            <w:vAlign w:val="center"/>
          </w:tcPr>
          <w:p w14:paraId="174A9662">
            <w:r>
              <w:t>106</w:t>
            </w:r>
          </w:p>
        </w:tc>
        <w:tc>
          <w:tcPr>
            <w:vAlign w:val="center"/>
          </w:tcPr>
          <w:p w14:paraId="67AFF91E">
            <w:r>
              <w:t>1602</w:t>
            </w:r>
          </w:p>
        </w:tc>
      </w:tr>
      <w:tr w14:paraId="24CA3D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7E9D72E">
            <w:r>
              <w:t>普通办公室</w:t>
            </w:r>
          </w:p>
        </w:tc>
        <w:tc>
          <w:tcPr>
            <w:vAlign w:val="center"/>
          </w:tcPr>
          <w:p w14:paraId="7803B818">
            <w:r>
              <w:t>15.12</w:t>
            </w:r>
          </w:p>
        </w:tc>
        <w:tc>
          <w:tcPr>
            <w:vAlign w:val="center"/>
          </w:tcPr>
          <w:p w14:paraId="4AC4D470">
            <w:r>
              <w:t>1</w:t>
            </w:r>
          </w:p>
        </w:tc>
        <w:tc>
          <w:tcPr>
            <w:vAlign w:val="center"/>
          </w:tcPr>
          <w:p w14:paraId="73B4FAAA">
            <w:r>
              <w:t>53</w:t>
            </w:r>
          </w:p>
        </w:tc>
        <w:tc>
          <w:tcPr>
            <w:vAlign w:val="center"/>
          </w:tcPr>
          <w:p w14:paraId="74970283">
            <w:r>
              <w:t>804</w:t>
            </w:r>
          </w:p>
        </w:tc>
      </w:tr>
      <w:tr w14:paraId="7CC222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E2FDCAC">
            <w:r>
              <w:t>博物馆-楼梯间</w:t>
            </w:r>
          </w:p>
        </w:tc>
        <w:tc>
          <w:tcPr>
            <w:vAlign w:val="center"/>
          </w:tcPr>
          <w:p w14:paraId="4252B99A">
            <w:r>
              <w:t>43.80</w:t>
            </w:r>
          </w:p>
        </w:tc>
        <w:tc>
          <w:tcPr>
            <w:vAlign w:val="center"/>
          </w:tcPr>
          <w:p w14:paraId="59634A40">
            <w:r>
              <w:t>1</w:t>
            </w:r>
          </w:p>
        </w:tc>
        <w:tc>
          <w:tcPr>
            <w:vAlign w:val="center"/>
          </w:tcPr>
          <w:p w14:paraId="16053E1C">
            <w:r>
              <w:t>24</w:t>
            </w:r>
          </w:p>
        </w:tc>
        <w:tc>
          <w:tcPr>
            <w:vAlign w:val="center"/>
          </w:tcPr>
          <w:p w14:paraId="7C342C78">
            <w:r>
              <w:t>1073</w:t>
            </w:r>
          </w:p>
        </w:tc>
      </w:tr>
      <w:tr w14:paraId="1F97BE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E0C06A9">
            <w:r>
              <w:t>博物馆-空房间</w:t>
            </w:r>
          </w:p>
        </w:tc>
        <w:tc>
          <w:tcPr>
            <w:vAlign w:val="center"/>
          </w:tcPr>
          <w:p w14:paraId="17EBB216">
            <w:r>
              <w:t>0.00</w:t>
            </w:r>
          </w:p>
        </w:tc>
        <w:tc>
          <w:tcPr>
            <w:vAlign w:val="center"/>
          </w:tcPr>
          <w:p w14:paraId="3BFA15AC">
            <w:r>
              <w:t>1</w:t>
            </w:r>
          </w:p>
        </w:tc>
        <w:tc>
          <w:tcPr>
            <w:vAlign w:val="center"/>
          </w:tcPr>
          <w:p w14:paraId="46101499">
            <w:r>
              <w:t>46</w:t>
            </w:r>
          </w:p>
        </w:tc>
        <w:tc>
          <w:tcPr>
            <w:vAlign w:val="center"/>
          </w:tcPr>
          <w:p w14:paraId="034F93DA">
            <w:r>
              <w:t>0</w:t>
            </w:r>
          </w:p>
        </w:tc>
      </w:tr>
      <w:tr w14:paraId="2F2B48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5FBD5C4">
            <w:r>
              <w:t>办公-设备间</w:t>
            </w:r>
          </w:p>
        </w:tc>
        <w:tc>
          <w:tcPr>
            <w:vAlign w:val="center"/>
          </w:tcPr>
          <w:p w14:paraId="58470DBB">
            <w:r>
              <w:t>21.00</w:t>
            </w:r>
          </w:p>
        </w:tc>
        <w:tc>
          <w:tcPr>
            <w:vAlign w:val="center"/>
          </w:tcPr>
          <w:p w14:paraId="7E88CA30">
            <w:r>
              <w:t>2</w:t>
            </w:r>
          </w:p>
        </w:tc>
        <w:tc>
          <w:tcPr>
            <w:vAlign w:val="center"/>
          </w:tcPr>
          <w:p w14:paraId="3406C791">
            <w:r>
              <w:t>34</w:t>
            </w:r>
          </w:p>
        </w:tc>
        <w:tc>
          <w:tcPr>
            <w:vAlign w:val="center"/>
          </w:tcPr>
          <w:p w14:paraId="34770982">
            <w:r>
              <w:t>714</w:t>
            </w:r>
          </w:p>
        </w:tc>
      </w:tr>
      <w:tr w14:paraId="78CF2B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BCFBD11">
            <w:r>
              <w:t>博物馆-设备间</w:t>
            </w:r>
          </w:p>
        </w:tc>
        <w:tc>
          <w:tcPr>
            <w:vAlign w:val="center"/>
          </w:tcPr>
          <w:p w14:paraId="745D4D51">
            <w:r>
              <w:t>30.66</w:t>
            </w:r>
          </w:p>
        </w:tc>
        <w:tc>
          <w:tcPr>
            <w:vAlign w:val="center"/>
          </w:tcPr>
          <w:p w14:paraId="60180D58">
            <w:r>
              <w:t>2</w:t>
            </w:r>
          </w:p>
        </w:tc>
        <w:tc>
          <w:tcPr>
            <w:vAlign w:val="center"/>
          </w:tcPr>
          <w:p w14:paraId="7C453A4F">
            <w:r>
              <w:t>21</w:t>
            </w:r>
          </w:p>
        </w:tc>
        <w:tc>
          <w:tcPr>
            <w:vAlign w:val="center"/>
          </w:tcPr>
          <w:p w14:paraId="1699CC94">
            <w:r>
              <w:t>632</w:t>
            </w:r>
          </w:p>
        </w:tc>
      </w:tr>
      <w:tr w14:paraId="608F7B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7B1FAB1">
            <w:r>
              <w:t>博物馆-走廊</w:t>
            </w:r>
          </w:p>
        </w:tc>
        <w:tc>
          <w:tcPr>
            <w:vAlign w:val="center"/>
          </w:tcPr>
          <w:p w14:paraId="5D972903">
            <w:r>
              <w:t>11.81</w:t>
            </w:r>
          </w:p>
        </w:tc>
        <w:tc>
          <w:tcPr>
            <w:vAlign w:val="center"/>
          </w:tcPr>
          <w:p w14:paraId="6F07CC99">
            <w:r>
              <w:t>3</w:t>
            </w:r>
          </w:p>
        </w:tc>
        <w:tc>
          <w:tcPr>
            <w:vAlign w:val="center"/>
          </w:tcPr>
          <w:p w14:paraId="7F4660B4">
            <w:r>
              <w:t>540</w:t>
            </w:r>
          </w:p>
        </w:tc>
        <w:tc>
          <w:tcPr>
            <w:vAlign w:val="center"/>
          </w:tcPr>
          <w:p w14:paraId="2657E3EE">
            <w:r>
              <w:t>6383</w:t>
            </w:r>
          </w:p>
        </w:tc>
      </w:tr>
      <w:tr w14:paraId="646AB84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4"/>
            <w:vAlign w:val="center"/>
          </w:tcPr>
          <w:p w14:paraId="3F935A4E">
            <w:r>
              <w:t>总计</w:t>
            </w:r>
          </w:p>
        </w:tc>
        <w:tc>
          <w:tcPr>
            <w:vAlign w:val="center"/>
          </w:tcPr>
          <w:p w14:paraId="57A3AA20">
            <w:r>
              <w:t>54866</w:t>
            </w:r>
          </w:p>
        </w:tc>
      </w:tr>
    </w:tbl>
    <w:p w14:paraId="6A23A422">
      <w:pPr>
        <w:pStyle w:val="2"/>
        <w:widowControl w:val="0"/>
        <w:jc w:val="both"/>
        <w:rPr>
          <w:color w:val="000000"/>
        </w:rPr>
      </w:pPr>
      <w:bookmarkStart w:id="80" w:name="_Toc7823"/>
      <w:r>
        <w:rPr>
          <w:color w:val="000000"/>
        </w:rPr>
        <w:t>计算结果</w:t>
      </w:r>
      <w:bookmarkEnd w:id="80"/>
    </w:p>
    <w:tbl>
      <w:tblPr>
        <w:tblStyle w:val="18"/>
        <w:tblW w:w="9333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6"/>
        <w:gridCol w:w="1997"/>
        <w:gridCol w:w="1183"/>
        <w:gridCol w:w="1183"/>
        <w:gridCol w:w="1297"/>
        <w:gridCol w:w="1292"/>
        <w:gridCol w:w="1285"/>
      </w:tblGrid>
      <w:tr w14:paraId="5F182D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7" w:type="pct"/>
            <w:shd w:val="clear" w:color="auto" w:fill="E0E0E0"/>
            <w:vAlign w:val="center"/>
          </w:tcPr>
          <w:p w14:paraId="07DC7082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能耗分类</w:t>
            </w:r>
          </w:p>
        </w:tc>
        <w:tc>
          <w:tcPr>
            <w:tcW w:w="1070" w:type="pct"/>
            <w:shd w:val="clear" w:color="auto" w:fill="E0E0E0"/>
            <w:vAlign w:val="center"/>
          </w:tcPr>
          <w:p w14:paraId="1983D538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能耗子类</w:t>
            </w:r>
          </w:p>
        </w:tc>
        <w:tc>
          <w:tcPr>
            <w:tcW w:w="634" w:type="pct"/>
            <w:shd w:val="clear" w:color="auto" w:fill="E0E0E0"/>
            <w:vAlign w:val="center"/>
          </w:tcPr>
          <w:p w14:paraId="6A9959E3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标识建筑</w:t>
            </w:r>
            <w:bookmarkEnd w:id="0"/>
          </w:p>
          <w:p w14:paraId="1AFCD0AA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lang w:val="en-US"/>
              </w:rPr>
              <w:t>(kWh/</w:t>
            </w:r>
            <w:r>
              <w:rPr>
                <w:rFonts w:hint="eastAsia"/>
                <w:lang w:val="en-US"/>
              </w:rPr>
              <w:t>㎡</w:t>
            </w:r>
            <w:r>
              <w:rPr>
                <w:lang w:val="en-US"/>
              </w:rPr>
              <w:t>)</w:t>
            </w:r>
          </w:p>
        </w:tc>
        <w:tc>
          <w:tcPr>
            <w:tcW w:w="634" w:type="pct"/>
            <w:shd w:val="clear" w:color="auto" w:fill="E0E0E0"/>
            <w:vAlign w:val="center"/>
          </w:tcPr>
          <w:p w14:paraId="5E253953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比对建筑</w:t>
            </w:r>
            <w:bookmarkEnd w:id="1"/>
          </w:p>
          <w:p w14:paraId="43633DD0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lang w:val="en-US"/>
              </w:rPr>
              <w:t>(kWh/</w:t>
            </w:r>
            <w:r>
              <w:rPr>
                <w:rFonts w:hint="eastAsia"/>
                <w:lang w:val="en-US"/>
              </w:rPr>
              <w:t>㎡</w:t>
            </w:r>
            <w:r>
              <w:rPr>
                <w:lang w:val="en-US"/>
              </w:rPr>
              <w:t>)</w:t>
            </w:r>
          </w:p>
        </w:tc>
        <w:tc>
          <w:tcPr>
            <w:tcW w:w="695" w:type="pct"/>
            <w:shd w:val="clear" w:color="auto" w:fill="E0E0E0"/>
            <w:vAlign w:val="center"/>
          </w:tcPr>
          <w:p w14:paraId="32E05F24">
            <w:pPr>
              <w:ind w:firstLine="0" w:firstLineChars="0"/>
              <w:jc w:val="center"/>
              <w:rPr>
                <w:lang w:val="en-US"/>
              </w:rPr>
            </w:pPr>
            <w:bookmarkStart w:id="81" w:name="节能率别名"/>
            <w:r>
              <w:rPr>
                <w:rFonts w:hint="eastAsia"/>
                <w:lang w:val="en-US"/>
              </w:rPr>
              <w:t>比对节能率</w:t>
            </w:r>
            <w:bookmarkEnd w:id="81"/>
          </w:p>
          <w:p w14:paraId="2193E32D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（%）</w:t>
            </w:r>
          </w:p>
        </w:tc>
        <w:tc>
          <w:tcPr>
            <w:tcW w:w="692" w:type="pct"/>
            <w:shd w:val="clear" w:color="auto" w:fill="E0E0E0"/>
          </w:tcPr>
          <w:p w14:paraId="061E66E1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基础建筑</w:t>
            </w:r>
          </w:p>
          <w:p w14:paraId="742EAFEC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lang w:val="en-US"/>
              </w:rPr>
              <w:t>(kWh/</w:t>
            </w:r>
            <w:r>
              <w:rPr>
                <w:rFonts w:hint="eastAsia"/>
                <w:lang w:val="en-US"/>
              </w:rPr>
              <w:t>㎡</w:t>
            </w:r>
            <w:r>
              <w:rPr>
                <w:lang w:val="en-US"/>
              </w:rPr>
              <w:t>)</w:t>
            </w:r>
          </w:p>
        </w:tc>
        <w:tc>
          <w:tcPr>
            <w:tcW w:w="689" w:type="pct"/>
            <w:shd w:val="clear" w:color="auto" w:fill="E0E0E0"/>
          </w:tcPr>
          <w:p w14:paraId="0027574F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基础节能率</w:t>
            </w:r>
          </w:p>
          <w:p w14:paraId="7D418E28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（%）</w:t>
            </w:r>
          </w:p>
        </w:tc>
      </w:tr>
      <w:tr w14:paraId="12FEA7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7" w:type="pct"/>
            <w:vMerge w:val="restart"/>
            <w:shd w:val="clear" w:color="auto" w:fill="E0E0E0"/>
            <w:vAlign w:val="center"/>
          </w:tcPr>
          <w:p w14:paraId="0C2A5A74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建筑负荷</w:t>
            </w:r>
          </w:p>
        </w:tc>
        <w:tc>
          <w:tcPr>
            <w:tcW w:w="1070" w:type="pct"/>
            <w:shd w:val="clear" w:color="auto" w:fill="E0E0E0"/>
            <w:vAlign w:val="center"/>
          </w:tcPr>
          <w:p w14:paraId="158E2403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耗冷量</w:t>
            </w:r>
          </w:p>
        </w:tc>
        <w:tc>
          <w:tcPr>
            <w:tcW w:w="634" w:type="pct"/>
            <w:vAlign w:val="center"/>
          </w:tcPr>
          <w:p w14:paraId="12A2A8DC">
            <w:pPr>
              <w:ind w:firstLine="0" w:firstLineChars="0"/>
              <w:jc w:val="center"/>
              <w:rPr>
                <w:lang w:val="en-US"/>
              </w:rPr>
            </w:pPr>
            <w:bookmarkStart w:id="82" w:name="耗冷量2"/>
            <w:r>
              <w:rPr>
                <w:rFonts w:hint="eastAsia"/>
                <w:lang w:val="en-US"/>
              </w:rPr>
              <w:t>69.20</w:t>
            </w:r>
            <w:bookmarkEnd w:id="82"/>
          </w:p>
        </w:tc>
        <w:tc>
          <w:tcPr>
            <w:tcW w:w="634" w:type="pct"/>
            <w:vAlign w:val="center"/>
          </w:tcPr>
          <w:p w14:paraId="051050E8">
            <w:pPr>
              <w:ind w:firstLine="0" w:firstLineChars="0"/>
              <w:jc w:val="center"/>
              <w:rPr>
                <w:lang w:val="en-US"/>
              </w:rPr>
            </w:pPr>
            <w:bookmarkStart w:id="83" w:name="参照建筑耗冷量2"/>
            <w:r>
              <w:rPr>
                <w:rFonts w:hint="eastAsia"/>
                <w:lang w:val="en-US"/>
              </w:rPr>
              <w:t>72.11</w:t>
            </w:r>
            <w:bookmarkEnd w:id="83"/>
          </w:p>
        </w:tc>
        <w:tc>
          <w:tcPr>
            <w:tcW w:w="695" w:type="pct"/>
            <w:vAlign w:val="center"/>
          </w:tcPr>
          <w:p w14:paraId="4AF1927E">
            <w:pPr>
              <w:ind w:firstLine="0" w:firstLineChars="0"/>
              <w:jc w:val="center"/>
              <w:rPr>
                <w:lang w:val="en-US"/>
              </w:rPr>
            </w:pPr>
            <w:bookmarkStart w:id="84" w:name="节能率耗冷量2"/>
            <w:r>
              <w:rPr>
                <w:rFonts w:hint="eastAsia"/>
                <w:lang w:val="en-US"/>
              </w:rPr>
              <w:t>4.04%</w:t>
            </w:r>
            <w:bookmarkEnd w:id="84"/>
          </w:p>
        </w:tc>
        <w:tc>
          <w:tcPr>
            <w:tcW w:w="692" w:type="pct"/>
            <w:vAlign w:val="center"/>
          </w:tcPr>
          <w:p w14:paraId="4DAF7FFA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689" w:type="pct"/>
            <w:vAlign w:val="center"/>
          </w:tcPr>
          <w:p w14:paraId="0720CC0A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0CAE8F3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7" w:type="pct"/>
            <w:vMerge w:val="continue"/>
            <w:shd w:val="clear" w:color="auto" w:fill="E0E0E0"/>
            <w:vAlign w:val="center"/>
          </w:tcPr>
          <w:p w14:paraId="7D16559F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070" w:type="pct"/>
            <w:shd w:val="clear" w:color="auto" w:fill="E0E0E0"/>
            <w:vAlign w:val="center"/>
          </w:tcPr>
          <w:p w14:paraId="4E274039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耗热量</w:t>
            </w:r>
          </w:p>
        </w:tc>
        <w:tc>
          <w:tcPr>
            <w:tcW w:w="634" w:type="pct"/>
            <w:vAlign w:val="center"/>
          </w:tcPr>
          <w:p w14:paraId="18FF4AD3">
            <w:pPr>
              <w:ind w:firstLine="0" w:firstLineChars="0"/>
              <w:jc w:val="center"/>
              <w:rPr>
                <w:lang w:val="en-US"/>
              </w:rPr>
            </w:pPr>
            <w:bookmarkStart w:id="85" w:name="耗热量2"/>
            <w:r>
              <w:rPr>
                <w:rFonts w:hint="eastAsia"/>
                <w:lang w:val="en-US"/>
              </w:rPr>
              <w:t>19.26</w:t>
            </w:r>
            <w:bookmarkEnd w:id="85"/>
          </w:p>
        </w:tc>
        <w:tc>
          <w:tcPr>
            <w:tcW w:w="634" w:type="pct"/>
            <w:vAlign w:val="center"/>
          </w:tcPr>
          <w:p w14:paraId="64A9A08E">
            <w:pPr>
              <w:ind w:firstLine="0" w:firstLineChars="0"/>
              <w:jc w:val="center"/>
              <w:rPr>
                <w:lang w:val="en-US"/>
              </w:rPr>
            </w:pPr>
            <w:bookmarkStart w:id="86" w:name="参照建筑耗热量2"/>
            <w:r>
              <w:rPr>
                <w:rFonts w:hint="eastAsia"/>
                <w:lang w:val="en-US"/>
              </w:rPr>
              <w:t>21.89</w:t>
            </w:r>
            <w:bookmarkEnd w:id="86"/>
          </w:p>
        </w:tc>
        <w:tc>
          <w:tcPr>
            <w:tcW w:w="695" w:type="pct"/>
            <w:vAlign w:val="center"/>
          </w:tcPr>
          <w:p w14:paraId="6B4A9BCA">
            <w:pPr>
              <w:ind w:firstLine="0" w:firstLineChars="0"/>
              <w:jc w:val="center"/>
              <w:rPr>
                <w:lang w:val="en-US"/>
              </w:rPr>
            </w:pPr>
            <w:bookmarkStart w:id="87" w:name="节能率耗热量2"/>
            <w:r>
              <w:rPr>
                <w:rFonts w:hint="eastAsia"/>
                <w:lang w:val="en-US"/>
              </w:rPr>
              <w:t>12.03%</w:t>
            </w:r>
            <w:bookmarkEnd w:id="87"/>
          </w:p>
        </w:tc>
        <w:tc>
          <w:tcPr>
            <w:tcW w:w="692" w:type="pct"/>
            <w:vAlign w:val="center"/>
          </w:tcPr>
          <w:p w14:paraId="2D6281D9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689" w:type="pct"/>
            <w:vAlign w:val="center"/>
          </w:tcPr>
          <w:p w14:paraId="1F61E781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5AC4E16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7" w:type="pct"/>
            <w:vMerge w:val="continue"/>
            <w:shd w:val="clear" w:color="auto" w:fill="E0E0E0"/>
            <w:vAlign w:val="center"/>
          </w:tcPr>
          <w:p w14:paraId="4F3E57C4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070" w:type="pct"/>
            <w:shd w:val="clear" w:color="auto" w:fill="E0E0E0"/>
            <w:vAlign w:val="center"/>
          </w:tcPr>
          <w:p w14:paraId="1A0F8F65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冷热合计</w:t>
            </w:r>
          </w:p>
        </w:tc>
        <w:tc>
          <w:tcPr>
            <w:tcW w:w="634" w:type="pct"/>
            <w:vAlign w:val="center"/>
          </w:tcPr>
          <w:p w14:paraId="4FEEB7D7">
            <w:pPr>
              <w:ind w:firstLine="0" w:firstLineChars="0"/>
              <w:jc w:val="center"/>
              <w:rPr>
                <w:lang w:val="en-US"/>
              </w:rPr>
            </w:pPr>
            <w:bookmarkStart w:id="88" w:name="耗冷耗热量2"/>
            <w:r>
              <w:rPr>
                <w:rFonts w:hint="eastAsia"/>
                <w:lang w:val="en-US"/>
              </w:rPr>
              <w:t>88.46</w:t>
            </w:r>
            <w:bookmarkEnd w:id="88"/>
          </w:p>
        </w:tc>
        <w:tc>
          <w:tcPr>
            <w:tcW w:w="634" w:type="pct"/>
            <w:vAlign w:val="center"/>
          </w:tcPr>
          <w:p w14:paraId="15AC6530">
            <w:pPr>
              <w:ind w:firstLine="0" w:firstLineChars="0"/>
              <w:jc w:val="center"/>
              <w:rPr>
                <w:lang w:val="en-US"/>
              </w:rPr>
            </w:pPr>
            <w:bookmarkStart w:id="89" w:name="参照建筑耗冷耗热量2"/>
            <w:r>
              <w:rPr>
                <w:rFonts w:hint="eastAsia"/>
                <w:lang w:val="en-US"/>
              </w:rPr>
              <w:t>94.00</w:t>
            </w:r>
            <w:bookmarkEnd w:id="89"/>
          </w:p>
        </w:tc>
        <w:tc>
          <w:tcPr>
            <w:tcW w:w="695" w:type="pct"/>
            <w:vAlign w:val="center"/>
          </w:tcPr>
          <w:p w14:paraId="542F73F6">
            <w:pPr>
              <w:ind w:firstLine="0" w:firstLineChars="0"/>
              <w:jc w:val="center"/>
              <w:rPr>
                <w:lang w:val="en-US"/>
              </w:rPr>
            </w:pPr>
            <w:bookmarkStart w:id="90" w:name="节能率耗冷耗热量2"/>
            <w:r>
              <w:rPr>
                <w:rFonts w:hint="eastAsia"/>
                <w:lang w:val="en-US"/>
              </w:rPr>
              <w:t>5.90%</w:t>
            </w:r>
            <w:bookmarkEnd w:id="90"/>
          </w:p>
        </w:tc>
        <w:tc>
          <w:tcPr>
            <w:tcW w:w="692" w:type="pct"/>
            <w:vAlign w:val="center"/>
          </w:tcPr>
          <w:p w14:paraId="0F909482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689" w:type="pct"/>
            <w:vAlign w:val="center"/>
          </w:tcPr>
          <w:p w14:paraId="2D1166A6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2D9BF3A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7" w:type="pct"/>
            <w:vMerge w:val="restart"/>
            <w:shd w:val="clear" w:color="auto" w:fill="E0E0E0"/>
            <w:vAlign w:val="center"/>
          </w:tcPr>
          <w:p w14:paraId="090A117A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供冷电耗</w:t>
            </w:r>
          </w:p>
        </w:tc>
        <w:tc>
          <w:tcPr>
            <w:tcW w:w="1070" w:type="pct"/>
            <w:vAlign w:val="center"/>
          </w:tcPr>
          <w:p w14:paraId="5064954B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中央冷源</w:t>
            </w:r>
          </w:p>
        </w:tc>
        <w:tc>
          <w:tcPr>
            <w:tcW w:w="634" w:type="pct"/>
            <w:vAlign w:val="center"/>
          </w:tcPr>
          <w:p w14:paraId="453700C6">
            <w:pPr>
              <w:ind w:firstLine="0" w:firstLineChars="0"/>
              <w:jc w:val="center"/>
              <w:rPr>
                <w:lang w:val="en-US"/>
              </w:rPr>
            </w:pPr>
            <w:bookmarkStart w:id="91" w:name="冷源能耗"/>
            <w:r>
              <w:rPr>
                <w:lang w:val="en-US"/>
              </w:rPr>
              <w:t>16.39</w:t>
            </w:r>
            <w:bookmarkEnd w:id="91"/>
          </w:p>
        </w:tc>
        <w:tc>
          <w:tcPr>
            <w:tcW w:w="634" w:type="pct"/>
            <w:vAlign w:val="center"/>
          </w:tcPr>
          <w:p w14:paraId="49B1C3B1">
            <w:pPr>
              <w:ind w:firstLine="0" w:firstLineChars="0"/>
              <w:jc w:val="center"/>
              <w:rPr>
                <w:lang w:val="en-US"/>
              </w:rPr>
            </w:pPr>
            <w:bookmarkStart w:id="92" w:name="参照建筑冷源能耗"/>
            <w:r>
              <w:rPr>
                <w:lang w:val="en-US"/>
              </w:rPr>
              <w:t>16.25</w:t>
            </w:r>
            <w:bookmarkEnd w:id="92"/>
          </w:p>
        </w:tc>
        <w:tc>
          <w:tcPr>
            <w:tcW w:w="695" w:type="pct"/>
            <w:vMerge w:val="restart"/>
            <w:vAlign w:val="center"/>
          </w:tcPr>
          <w:p w14:paraId="126C07AF">
            <w:pPr>
              <w:ind w:firstLine="0" w:firstLineChars="0"/>
              <w:jc w:val="center"/>
              <w:rPr>
                <w:lang w:val="en-US"/>
              </w:rPr>
            </w:pPr>
            <w:bookmarkStart w:id="93" w:name="节能率空调能耗"/>
            <w:r>
              <w:rPr>
                <w:lang w:val="en-US"/>
              </w:rPr>
              <w:t>3.78%</w:t>
            </w:r>
            <w:bookmarkEnd w:id="93"/>
          </w:p>
        </w:tc>
        <w:tc>
          <w:tcPr>
            <w:tcW w:w="692" w:type="pct"/>
            <w:vMerge w:val="restart"/>
            <w:vAlign w:val="center"/>
          </w:tcPr>
          <w:p w14:paraId="099EB349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689" w:type="pct"/>
            <w:vMerge w:val="restart"/>
            <w:vAlign w:val="center"/>
          </w:tcPr>
          <w:p w14:paraId="37613799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2EE635E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7" w:type="pct"/>
            <w:vMerge w:val="continue"/>
            <w:shd w:val="clear" w:color="auto" w:fill="E0E0E0"/>
            <w:vAlign w:val="center"/>
          </w:tcPr>
          <w:p w14:paraId="7B97B34D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070" w:type="pct"/>
            <w:vAlign w:val="center"/>
          </w:tcPr>
          <w:p w14:paraId="6A187AFC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冷却水泵</w:t>
            </w:r>
          </w:p>
        </w:tc>
        <w:tc>
          <w:tcPr>
            <w:tcW w:w="634" w:type="pct"/>
            <w:vAlign w:val="center"/>
          </w:tcPr>
          <w:p w14:paraId="1ACD51D3">
            <w:pPr>
              <w:ind w:firstLine="0" w:firstLineChars="0"/>
              <w:jc w:val="center"/>
              <w:rPr>
                <w:lang w:val="en-US"/>
              </w:rPr>
            </w:pPr>
            <w:bookmarkStart w:id="94" w:name="冷却水泵能耗"/>
            <w:r>
              <w:rPr>
                <w:lang w:val="en-US"/>
              </w:rPr>
              <w:t>4.46</w:t>
            </w:r>
            <w:bookmarkEnd w:id="94"/>
          </w:p>
        </w:tc>
        <w:tc>
          <w:tcPr>
            <w:tcW w:w="634" w:type="pct"/>
            <w:vAlign w:val="center"/>
          </w:tcPr>
          <w:p w14:paraId="6AE0C42C">
            <w:pPr>
              <w:ind w:firstLine="0" w:firstLineChars="0"/>
              <w:jc w:val="center"/>
              <w:rPr>
                <w:lang w:val="en-US"/>
              </w:rPr>
            </w:pPr>
            <w:bookmarkStart w:id="95" w:name="参照建筑冷却水泵能耗"/>
            <w:r>
              <w:rPr>
                <w:lang w:val="en-US"/>
              </w:rPr>
              <w:t>5.74</w:t>
            </w:r>
            <w:bookmarkEnd w:id="95"/>
          </w:p>
        </w:tc>
        <w:tc>
          <w:tcPr>
            <w:tcW w:w="695" w:type="pct"/>
            <w:vMerge w:val="continue"/>
            <w:vAlign w:val="center"/>
          </w:tcPr>
          <w:p w14:paraId="3345F804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692" w:type="pct"/>
            <w:vMerge w:val="continue"/>
            <w:vAlign w:val="center"/>
          </w:tcPr>
          <w:p w14:paraId="30BA4F7D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689" w:type="pct"/>
            <w:vMerge w:val="continue"/>
            <w:vAlign w:val="center"/>
          </w:tcPr>
          <w:p w14:paraId="797B8835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51F3C7D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7" w:type="pct"/>
            <w:vMerge w:val="continue"/>
            <w:shd w:val="clear" w:color="auto" w:fill="E0E0E0"/>
            <w:vAlign w:val="center"/>
          </w:tcPr>
          <w:p w14:paraId="5E4DCC95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070" w:type="pct"/>
            <w:vAlign w:val="center"/>
          </w:tcPr>
          <w:p w14:paraId="5B0C24FC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冷冻水泵</w:t>
            </w:r>
          </w:p>
        </w:tc>
        <w:tc>
          <w:tcPr>
            <w:tcW w:w="634" w:type="pct"/>
            <w:vAlign w:val="center"/>
          </w:tcPr>
          <w:p w14:paraId="39FC9016">
            <w:pPr>
              <w:ind w:firstLine="0" w:firstLineChars="0"/>
              <w:jc w:val="center"/>
              <w:rPr>
                <w:lang w:val="en-US"/>
              </w:rPr>
            </w:pPr>
            <w:bookmarkStart w:id="96" w:name="冷冻水泵能耗"/>
            <w:r>
              <w:rPr>
                <w:lang w:val="en-US"/>
              </w:rPr>
              <w:t>5.32</w:t>
            </w:r>
            <w:bookmarkEnd w:id="96"/>
          </w:p>
        </w:tc>
        <w:tc>
          <w:tcPr>
            <w:tcW w:w="634" w:type="pct"/>
            <w:vAlign w:val="center"/>
          </w:tcPr>
          <w:p w14:paraId="73C5B915">
            <w:pPr>
              <w:ind w:firstLine="0" w:firstLineChars="0"/>
              <w:jc w:val="center"/>
              <w:rPr>
                <w:lang w:val="en-US"/>
              </w:rPr>
            </w:pPr>
            <w:bookmarkStart w:id="97" w:name="参照建筑冷冻水泵能耗"/>
            <w:r>
              <w:rPr>
                <w:lang w:val="en-US"/>
              </w:rPr>
              <w:t>5.20</w:t>
            </w:r>
            <w:bookmarkEnd w:id="97"/>
          </w:p>
        </w:tc>
        <w:tc>
          <w:tcPr>
            <w:tcW w:w="695" w:type="pct"/>
            <w:vMerge w:val="continue"/>
            <w:vAlign w:val="center"/>
          </w:tcPr>
          <w:p w14:paraId="4FC3DDFF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692" w:type="pct"/>
            <w:vMerge w:val="continue"/>
            <w:vAlign w:val="center"/>
          </w:tcPr>
          <w:p w14:paraId="7C8E291E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689" w:type="pct"/>
            <w:vMerge w:val="continue"/>
            <w:vAlign w:val="center"/>
          </w:tcPr>
          <w:p w14:paraId="2A3733EB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6C58095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7" w:type="pct"/>
            <w:vMerge w:val="continue"/>
            <w:shd w:val="clear" w:color="auto" w:fill="E0E0E0"/>
            <w:vAlign w:val="center"/>
          </w:tcPr>
          <w:p w14:paraId="3DBE6E0A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070" w:type="pct"/>
            <w:vAlign w:val="center"/>
          </w:tcPr>
          <w:p w14:paraId="19905D7C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多联机/单元式空调</w:t>
            </w:r>
          </w:p>
        </w:tc>
        <w:tc>
          <w:tcPr>
            <w:tcW w:w="634" w:type="pct"/>
            <w:vAlign w:val="center"/>
          </w:tcPr>
          <w:p w14:paraId="6C4226CB">
            <w:pPr>
              <w:ind w:firstLine="0" w:firstLineChars="0"/>
              <w:jc w:val="center"/>
              <w:rPr>
                <w:lang w:val="en-US"/>
              </w:rPr>
            </w:pPr>
            <w:bookmarkStart w:id="98" w:name="单元式空调能耗"/>
            <w:r>
              <w:rPr>
                <w:lang w:val="en-US"/>
              </w:rPr>
              <w:t>0.00</w:t>
            </w:r>
            <w:bookmarkEnd w:id="98"/>
          </w:p>
        </w:tc>
        <w:tc>
          <w:tcPr>
            <w:tcW w:w="634" w:type="pct"/>
            <w:vAlign w:val="center"/>
          </w:tcPr>
          <w:p w14:paraId="05C8A69B">
            <w:pPr>
              <w:ind w:firstLine="0" w:firstLineChars="0"/>
              <w:jc w:val="center"/>
              <w:rPr>
                <w:lang w:val="en-US"/>
              </w:rPr>
            </w:pPr>
            <w:bookmarkStart w:id="99" w:name="参照建筑单元式空调能耗"/>
            <w:r>
              <w:rPr>
                <w:lang w:val="en-US"/>
              </w:rPr>
              <w:t>0.00</w:t>
            </w:r>
            <w:bookmarkEnd w:id="99"/>
          </w:p>
        </w:tc>
        <w:tc>
          <w:tcPr>
            <w:tcW w:w="695" w:type="pct"/>
            <w:vMerge w:val="continue"/>
            <w:vAlign w:val="center"/>
          </w:tcPr>
          <w:p w14:paraId="1981FCF8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692" w:type="pct"/>
            <w:vMerge w:val="continue"/>
            <w:vAlign w:val="center"/>
          </w:tcPr>
          <w:p w14:paraId="12DA4FAC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689" w:type="pct"/>
            <w:vMerge w:val="continue"/>
            <w:vAlign w:val="center"/>
          </w:tcPr>
          <w:p w14:paraId="4EFB6DF7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7128D96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7" w:type="pct"/>
            <w:vMerge w:val="continue"/>
            <w:shd w:val="clear" w:color="auto" w:fill="E0E0E0"/>
            <w:vAlign w:val="center"/>
          </w:tcPr>
          <w:p w14:paraId="5346F512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070" w:type="pct"/>
            <w:shd w:val="clear" w:color="auto" w:fill="E0E0E0"/>
            <w:vAlign w:val="center"/>
          </w:tcPr>
          <w:p w14:paraId="43F9469C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供冷合计</w:t>
            </w:r>
          </w:p>
        </w:tc>
        <w:tc>
          <w:tcPr>
            <w:tcW w:w="634" w:type="pct"/>
            <w:vAlign w:val="center"/>
          </w:tcPr>
          <w:p w14:paraId="736AB2C6">
            <w:pPr>
              <w:ind w:firstLine="0" w:firstLineChars="0"/>
              <w:jc w:val="center"/>
              <w:rPr>
                <w:lang w:val="en-US"/>
              </w:rPr>
            </w:pPr>
            <w:bookmarkStart w:id="100" w:name="空调能耗"/>
            <w:r>
              <w:rPr>
                <w:lang w:val="en-US"/>
              </w:rPr>
              <w:t>26.17</w:t>
            </w:r>
            <w:bookmarkEnd w:id="100"/>
          </w:p>
        </w:tc>
        <w:tc>
          <w:tcPr>
            <w:tcW w:w="634" w:type="pct"/>
            <w:vAlign w:val="center"/>
          </w:tcPr>
          <w:p w14:paraId="03850515">
            <w:pPr>
              <w:ind w:firstLine="0" w:firstLineChars="0"/>
              <w:jc w:val="center"/>
              <w:rPr>
                <w:lang w:val="en-US"/>
              </w:rPr>
            </w:pPr>
            <w:bookmarkStart w:id="101" w:name="参照建筑空调能耗"/>
            <w:r>
              <w:rPr>
                <w:lang w:val="en-US"/>
              </w:rPr>
              <w:t>27.20</w:t>
            </w:r>
            <w:bookmarkEnd w:id="101"/>
          </w:p>
        </w:tc>
        <w:tc>
          <w:tcPr>
            <w:tcW w:w="695" w:type="pct"/>
            <w:vMerge w:val="continue"/>
            <w:vAlign w:val="center"/>
          </w:tcPr>
          <w:p w14:paraId="5F3C2100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692" w:type="pct"/>
            <w:vMerge w:val="continue"/>
            <w:vAlign w:val="center"/>
          </w:tcPr>
          <w:p w14:paraId="10863BD2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689" w:type="pct"/>
            <w:vMerge w:val="continue"/>
            <w:vAlign w:val="center"/>
          </w:tcPr>
          <w:p w14:paraId="15447587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4E0C9B0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7" w:type="pct"/>
            <w:vMerge w:val="restart"/>
            <w:shd w:val="clear" w:color="auto" w:fill="E0E0E0"/>
            <w:vAlign w:val="center"/>
          </w:tcPr>
          <w:p w14:paraId="2BD02812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供暖电耗</w:t>
            </w:r>
          </w:p>
        </w:tc>
        <w:tc>
          <w:tcPr>
            <w:tcW w:w="1070" w:type="pct"/>
            <w:shd w:val="clear" w:color="auto" w:fill="auto"/>
            <w:vAlign w:val="center"/>
          </w:tcPr>
          <w:p w14:paraId="2F50EE19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中央热源</w:t>
            </w:r>
          </w:p>
        </w:tc>
        <w:tc>
          <w:tcPr>
            <w:tcW w:w="634" w:type="pct"/>
            <w:vAlign w:val="center"/>
          </w:tcPr>
          <w:p w14:paraId="48BE0CA4">
            <w:pPr>
              <w:ind w:firstLine="0" w:firstLineChars="0"/>
              <w:jc w:val="center"/>
              <w:rPr>
                <w:lang w:val="en-US"/>
              </w:rPr>
            </w:pPr>
            <w:bookmarkStart w:id="102" w:name="热源能耗"/>
            <w:r>
              <w:rPr>
                <w:lang w:val="en-US"/>
              </w:rPr>
              <w:t>7.14</w:t>
            </w:r>
            <w:bookmarkEnd w:id="102"/>
          </w:p>
        </w:tc>
        <w:tc>
          <w:tcPr>
            <w:tcW w:w="634" w:type="pct"/>
            <w:vAlign w:val="center"/>
          </w:tcPr>
          <w:p w14:paraId="2A64C75C">
            <w:pPr>
              <w:ind w:firstLine="0" w:firstLineChars="0"/>
              <w:jc w:val="center"/>
              <w:rPr>
                <w:lang w:val="en-US"/>
              </w:rPr>
            </w:pPr>
            <w:bookmarkStart w:id="103" w:name="参照建筑热源能耗"/>
            <w:r>
              <w:rPr>
                <w:lang w:val="en-US"/>
              </w:rPr>
              <w:t>9.23</w:t>
            </w:r>
            <w:bookmarkEnd w:id="103"/>
          </w:p>
        </w:tc>
        <w:tc>
          <w:tcPr>
            <w:tcW w:w="695" w:type="pct"/>
            <w:vMerge w:val="restart"/>
            <w:vAlign w:val="center"/>
          </w:tcPr>
          <w:p w14:paraId="3C55CFEE">
            <w:pPr>
              <w:ind w:firstLine="0" w:firstLineChars="0"/>
              <w:jc w:val="center"/>
              <w:rPr>
                <w:lang w:val="en-US"/>
              </w:rPr>
            </w:pPr>
            <w:bookmarkStart w:id="104" w:name="节能率供暖能耗"/>
            <w:r>
              <w:rPr>
                <w:rFonts w:hint="eastAsia"/>
                <w:lang w:val="en-US"/>
              </w:rPr>
              <w:t>27.20%</w:t>
            </w:r>
            <w:bookmarkEnd w:id="104"/>
          </w:p>
        </w:tc>
        <w:tc>
          <w:tcPr>
            <w:tcW w:w="692" w:type="pct"/>
            <w:vMerge w:val="restart"/>
            <w:vAlign w:val="center"/>
          </w:tcPr>
          <w:p w14:paraId="7FD5F9D4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689" w:type="pct"/>
            <w:vMerge w:val="restart"/>
            <w:vAlign w:val="center"/>
          </w:tcPr>
          <w:p w14:paraId="777FC417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525600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7" w:type="pct"/>
            <w:vMerge w:val="continue"/>
            <w:shd w:val="clear" w:color="auto" w:fill="E0E0E0"/>
            <w:vAlign w:val="center"/>
          </w:tcPr>
          <w:p w14:paraId="5437299B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070" w:type="pct"/>
            <w:shd w:val="clear" w:color="auto" w:fill="auto"/>
            <w:vAlign w:val="center"/>
          </w:tcPr>
          <w:p w14:paraId="7CE4D555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供暖水泵</w:t>
            </w:r>
          </w:p>
        </w:tc>
        <w:tc>
          <w:tcPr>
            <w:tcW w:w="634" w:type="pct"/>
            <w:vAlign w:val="center"/>
          </w:tcPr>
          <w:p w14:paraId="643D1A8A">
            <w:pPr>
              <w:ind w:firstLine="0" w:firstLineChars="0"/>
              <w:jc w:val="center"/>
              <w:rPr>
                <w:lang w:val="en-US"/>
              </w:rPr>
            </w:pPr>
            <w:bookmarkStart w:id="105" w:name="热水泵能耗"/>
            <w:r>
              <w:rPr>
                <w:lang w:val="en-US"/>
              </w:rPr>
              <w:t>0.08</w:t>
            </w:r>
            <w:bookmarkEnd w:id="105"/>
          </w:p>
        </w:tc>
        <w:tc>
          <w:tcPr>
            <w:tcW w:w="634" w:type="pct"/>
            <w:vAlign w:val="center"/>
          </w:tcPr>
          <w:p w14:paraId="7B6B2598">
            <w:pPr>
              <w:ind w:firstLine="0" w:firstLineChars="0"/>
              <w:jc w:val="center"/>
              <w:rPr>
                <w:lang w:val="en-US"/>
              </w:rPr>
            </w:pPr>
            <w:bookmarkStart w:id="106" w:name="参照建筑热水泵能耗"/>
            <w:r>
              <w:rPr>
                <w:lang w:val="en-US"/>
              </w:rPr>
              <w:t>0.70</w:t>
            </w:r>
            <w:bookmarkEnd w:id="106"/>
          </w:p>
        </w:tc>
        <w:tc>
          <w:tcPr>
            <w:tcW w:w="695" w:type="pct"/>
            <w:vMerge w:val="continue"/>
            <w:vAlign w:val="center"/>
          </w:tcPr>
          <w:p w14:paraId="1EC55B79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692" w:type="pct"/>
            <w:vMerge w:val="continue"/>
            <w:vAlign w:val="center"/>
          </w:tcPr>
          <w:p w14:paraId="3B56FB98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689" w:type="pct"/>
            <w:vMerge w:val="continue"/>
            <w:vAlign w:val="center"/>
          </w:tcPr>
          <w:p w14:paraId="28D10840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1DB613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7" w:type="pct"/>
            <w:vMerge w:val="continue"/>
            <w:shd w:val="clear" w:color="auto" w:fill="E0E0E0"/>
            <w:vAlign w:val="center"/>
          </w:tcPr>
          <w:p w14:paraId="20BF41EA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070" w:type="pct"/>
            <w:shd w:val="clear" w:color="auto" w:fill="auto"/>
            <w:vAlign w:val="center"/>
          </w:tcPr>
          <w:p w14:paraId="5FEC5C7E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多联机/单元式热泵</w:t>
            </w:r>
            <w:r>
              <w:rPr>
                <w:lang w:val="en-US"/>
              </w:rPr>
              <w:t>/</w:t>
            </w:r>
            <w:r>
              <w:rPr>
                <w:rFonts w:hint="eastAsia"/>
                <w:lang w:val="en-US"/>
              </w:rPr>
              <w:t>壁挂炉</w:t>
            </w:r>
          </w:p>
        </w:tc>
        <w:tc>
          <w:tcPr>
            <w:tcW w:w="634" w:type="pct"/>
            <w:vAlign w:val="center"/>
          </w:tcPr>
          <w:p w14:paraId="3843028D">
            <w:pPr>
              <w:ind w:firstLine="0" w:firstLineChars="0"/>
              <w:jc w:val="center"/>
              <w:rPr>
                <w:lang w:val="en-US"/>
              </w:rPr>
            </w:pPr>
            <w:bookmarkStart w:id="107" w:name="单元式热泵能耗"/>
            <w:r>
              <w:rPr>
                <w:lang w:val="en-US"/>
              </w:rPr>
              <w:t>0.00</w:t>
            </w:r>
            <w:bookmarkEnd w:id="107"/>
          </w:p>
        </w:tc>
        <w:tc>
          <w:tcPr>
            <w:tcW w:w="634" w:type="pct"/>
            <w:vAlign w:val="center"/>
          </w:tcPr>
          <w:p w14:paraId="2DDCC0D2">
            <w:pPr>
              <w:ind w:firstLine="0" w:firstLineChars="0"/>
              <w:jc w:val="center"/>
              <w:rPr>
                <w:lang w:val="en-US"/>
              </w:rPr>
            </w:pPr>
            <w:bookmarkStart w:id="108" w:name="参照建筑单元式热泵能耗"/>
            <w:r>
              <w:rPr>
                <w:lang w:val="en-US"/>
              </w:rPr>
              <w:t>0.00</w:t>
            </w:r>
            <w:bookmarkEnd w:id="108"/>
          </w:p>
        </w:tc>
        <w:tc>
          <w:tcPr>
            <w:tcW w:w="695" w:type="pct"/>
            <w:vMerge w:val="continue"/>
            <w:vAlign w:val="center"/>
          </w:tcPr>
          <w:p w14:paraId="0278FE99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692" w:type="pct"/>
            <w:vMerge w:val="continue"/>
            <w:vAlign w:val="center"/>
          </w:tcPr>
          <w:p w14:paraId="68DD82D5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689" w:type="pct"/>
            <w:vMerge w:val="continue"/>
            <w:vAlign w:val="center"/>
          </w:tcPr>
          <w:p w14:paraId="13812CCD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21C7C0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87" w:type="pct"/>
            <w:vMerge w:val="continue"/>
            <w:shd w:val="clear" w:color="auto" w:fill="E0E0E0"/>
            <w:vAlign w:val="center"/>
          </w:tcPr>
          <w:p w14:paraId="61310974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070" w:type="pct"/>
            <w:shd w:val="clear" w:color="auto" w:fill="E0E0E0"/>
            <w:vAlign w:val="center"/>
          </w:tcPr>
          <w:p w14:paraId="48975026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供暖合计</w:t>
            </w:r>
          </w:p>
        </w:tc>
        <w:tc>
          <w:tcPr>
            <w:tcW w:w="634" w:type="pct"/>
            <w:vAlign w:val="center"/>
          </w:tcPr>
          <w:p w14:paraId="6C802143">
            <w:pPr>
              <w:ind w:firstLine="0" w:firstLineChars="0"/>
              <w:jc w:val="center"/>
              <w:rPr>
                <w:lang w:val="en-US"/>
              </w:rPr>
            </w:pPr>
            <w:bookmarkStart w:id="109" w:name="供暖能耗"/>
            <w:r>
              <w:rPr>
                <w:lang w:val="en-US"/>
              </w:rPr>
              <w:t>7.23</w:t>
            </w:r>
            <w:bookmarkEnd w:id="109"/>
          </w:p>
        </w:tc>
        <w:tc>
          <w:tcPr>
            <w:tcW w:w="634" w:type="pct"/>
            <w:vAlign w:val="center"/>
          </w:tcPr>
          <w:p w14:paraId="2DDDE01A">
            <w:pPr>
              <w:ind w:firstLine="0" w:firstLineChars="0"/>
              <w:jc w:val="center"/>
              <w:rPr>
                <w:lang w:val="en-US"/>
              </w:rPr>
            </w:pPr>
            <w:bookmarkStart w:id="110" w:name="参照建筑供暖能耗"/>
            <w:r>
              <w:rPr>
                <w:lang w:val="en-US"/>
              </w:rPr>
              <w:t>9.93</w:t>
            </w:r>
            <w:bookmarkEnd w:id="110"/>
          </w:p>
        </w:tc>
        <w:tc>
          <w:tcPr>
            <w:tcW w:w="695" w:type="pct"/>
            <w:vMerge w:val="continue"/>
            <w:vAlign w:val="center"/>
          </w:tcPr>
          <w:p w14:paraId="52F6A674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692" w:type="pct"/>
            <w:vMerge w:val="continue"/>
            <w:vAlign w:val="center"/>
          </w:tcPr>
          <w:p w14:paraId="368CCF5B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689" w:type="pct"/>
            <w:vMerge w:val="continue"/>
            <w:vAlign w:val="center"/>
          </w:tcPr>
          <w:p w14:paraId="0F908998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2B9F07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6" w:type="pct"/>
            <w:gridSpan w:val="2"/>
            <w:shd w:val="clear" w:color="auto" w:fill="E0E0E0"/>
            <w:vAlign w:val="center"/>
          </w:tcPr>
          <w:p w14:paraId="0EEE2B20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采暖空调电耗</w:t>
            </w:r>
          </w:p>
        </w:tc>
        <w:tc>
          <w:tcPr>
            <w:tcW w:w="634" w:type="pct"/>
            <w:vAlign w:val="center"/>
          </w:tcPr>
          <w:p w14:paraId="46806576">
            <w:pPr>
              <w:ind w:firstLine="0" w:firstLineChars="0"/>
              <w:jc w:val="center"/>
              <w:rPr>
                <w:lang w:val="en-US"/>
              </w:rPr>
            </w:pPr>
            <w:bookmarkStart w:id="111" w:name="空调供暖能耗"/>
            <w:r>
              <w:rPr>
                <w:rFonts w:hint="eastAsia"/>
                <w:lang w:val="en-US"/>
              </w:rPr>
              <w:t>33.40</w:t>
            </w:r>
            <w:bookmarkEnd w:id="111"/>
          </w:p>
        </w:tc>
        <w:tc>
          <w:tcPr>
            <w:tcW w:w="634" w:type="pct"/>
            <w:vAlign w:val="center"/>
          </w:tcPr>
          <w:p w14:paraId="417C6743">
            <w:pPr>
              <w:ind w:firstLine="0" w:firstLineChars="0"/>
              <w:jc w:val="center"/>
              <w:rPr>
                <w:lang w:val="en-US"/>
              </w:rPr>
            </w:pPr>
            <w:bookmarkStart w:id="112" w:name="参照建筑空调供暖能耗"/>
            <w:r>
              <w:rPr>
                <w:rFonts w:hint="eastAsia"/>
                <w:lang w:val="en-US"/>
              </w:rPr>
              <w:t>37.12</w:t>
            </w:r>
            <w:bookmarkEnd w:id="112"/>
          </w:p>
        </w:tc>
        <w:tc>
          <w:tcPr>
            <w:tcW w:w="695" w:type="pct"/>
            <w:vAlign w:val="center"/>
          </w:tcPr>
          <w:p w14:paraId="5DA9F52E">
            <w:pPr>
              <w:ind w:firstLine="0" w:firstLineChars="0"/>
              <w:jc w:val="center"/>
              <w:rPr>
                <w:lang w:val="en-US"/>
              </w:rPr>
            </w:pPr>
            <w:bookmarkStart w:id="113" w:name="节能率空调供暖能耗"/>
            <w:r>
              <w:rPr>
                <w:rFonts w:hint="eastAsia"/>
                <w:lang w:val="en-US"/>
              </w:rPr>
              <w:t>10.04%</w:t>
            </w:r>
            <w:bookmarkEnd w:id="113"/>
          </w:p>
        </w:tc>
        <w:tc>
          <w:tcPr>
            <w:tcW w:w="692" w:type="pct"/>
            <w:vAlign w:val="center"/>
          </w:tcPr>
          <w:p w14:paraId="383CB3F2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689" w:type="pct"/>
            <w:vAlign w:val="center"/>
          </w:tcPr>
          <w:p w14:paraId="6E31FD77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6ECBC46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6" w:type="pct"/>
            <w:gridSpan w:val="2"/>
            <w:shd w:val="clear" w:color="auto" w:fill="E0E0E0"/>
            <w:vAlign w:val="center"/>
          </w:tcPr>
          <w:p w14:paraId="7CC8BF1F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照明电耗</w:t>
            </w:r>
          </w:p>
        </w:tc>
        <w:tc>
          <w:tcPr>
            <w:tcW w:w="634" w:type="pct"/>
            <w:vAlign w:val="center"/>
          </w:tcPr>
          <w:p w14:paraId="7732B0C4">
            <w:pPr>
              <w:ind w:firstLine="0" w:firstLineChars="0"/>
              <w:jc w:val="center"/>
              <w:rPr>
                <w:lang w:val="en-US"/>
              </w:rPr>
            </w:pPr>
            <w:bookmarkStart w:id="114" w:name="照明能耗"/>
            <w:r>
              <w:rPr>
                <w:lang w:val="en-US"/>
              </w:rPr>
              <w:t>13.55</w:t>
            </w:r>
            <w:bookmarkEnd w:id="114"/>
          </w:p>
        </w:tc>
        <w:tc>
          <w:tcPr>
            <w:tcW w:w="634" w:type="pct"/>
            <w:vAlign w:val="center"/>
          </w:tcPr>
          <w:p w14:paraId="5D451775">
            <w:pPr>
              <w:ind w:firstLine="0" w:firstLineChars="0"/>
              <w:jc w:val="center"/>
              <w:rPr>
                <w:lang w:val="en-US"/>
              </w:rPr>
            </w:pPr>
            <w:bookmarkStart w:id="115" w:name="参照建筑照明能耗"/>
            <w:r>
              <w:rPr>
                <w:lang w:val="en-US"/>
              </w:rPr>
              <w:t>15.50</w:t>
            </w:r>
            <w:bookmarkEnd w:id="115"/>
          </w:p>
        </w:tc>
        <w:tc>
          <w:tcPr>
            <w:tcW w:w="695" w:type="pct"/>
            <w:vAlign w:val="center"/>
          </w:tcPr>
          <w:p w14:paraId="6AEC30D8">
            <w:pPr>
              <w:ind w:firstLine="0" w:firstLineChars="0"/>
              <w:jc w:val="center"/>
              <w:rPr>
                <w:lang w:val="en-US"/>
              </w:rPr>
            </w:pPr>
            <w:bookmarkStart w:id="116" w:name="节能率照明能耗"/>
            <w:r>
              <w:rPr>
                <w:lang w:val="en-US"/>
              </w:rPr>
              <w:t>12.53%</w:t>
            </w:r>
            <w:bookmarkEnd w:id="116"/>
          </w:p>
        </w:tc>
        <w:tc>
          <w:tcPr>
            <w:tcW w:w="692" w:type="pct"/>
            <w:vAlign w:val="center"/>
          </w:tcPr>
          <w:p w14:paraId="5654DF7A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689" w:type="pct"/>
            <w:vAlign w:val="center"/>
          </w:tcPr>
          <w:p w14:paraId="799087FB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438C797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6" w:type="pct"/>
            <w:gridSpan w:val="2"/>
            <w:shd w:val="clear" w:color="auto" w:fill="E0E0E0"/>
            <w:vAlign w:val="center"/>
          </w:tcPr>
          <w:p w14:paraId="223D0A9E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合计电耗</w:t>
            </w:r>
          </w:p>
        </w:tc>
        <w:tc>
          <w:tcPr>
            <w:tcW w:w="634" w:type="pct"/>
            <w:vAlign w:val="center"/>
          </w:tcPr>
          <w:p w14:paraId="498B604D">
            <w:pPr>
              <w:ind w:firstLine="0" w:firstLineChars="0"/>
              <w:jc w:val="center"/>
              <w:rPr>
                <w:lang w:val="en-US"/>
              </w:rPr>
            </w:pPr>
            <w:bookmarkStart w:id="117" w:name="空调供暖和照明能耗"/>
            <w:r>
              <w:rPr>
                <w:lang w:val="en-US"/>
              </w:rPr>
              <w:t>46.95</w:t>
            </w:r>
            <w:bookmarkEnd w:id="117"/>
          </w:p>
        </w:tc>
        <w:tc>
          <w:tcPr>
            <w:tcW w:w="634" w:type="pct"/>
            <w:vAlign w:val="center"/>
          </w:tcPr>
          <w:p w14:paraId="32B85C00">
            <w:pPr>
              <w:ind w:firstLine="0" w:firstLineChars="0"/>
              <w:jc w:val="center"/>
              <w:rPr>
                <w:lang w:val="en-US"/>
              </w:rPr>
            </w:pPr>
            <w:bookmarkStart w:id="118" w:name="参照建筑空调供暖和照明能耗"/>
            <w:r>
              <w:rPr>
                <w:lang w:val="en-US"/>
              </w:rPr>
              <w:t>52.62</w:t>
            </w:r>
            <w:bookmarkEnd w:id="118"/>
          </w:p>
        </w:tc>
        <w:tc>
          <w:tcPr>
            <w:tcW w:w="695" w:type="pct"/>
            <w:vAlign w:val="center"/>
          </w:tcPr>
          <w:p w14:paraId="4A26D481">
            <w:pPr>
              <w:ind w:firstLine="0" w:firstLineChars="0"/>
              <w:jc w:val="center"/>
              <w:rPr>
                <w:lang w:val="en-US"/>
              </w:rPr>
            </w:pPr>
            <w:bookmarkStart w:id="119" w:name="节能率Ref"/>
            <w:r>
              <w:rPr>
                <w:lang w:val="en-US"/>
              </w:rPr>
              <w:t>10.77%</w:t>
            </w:r>
            <w:bookmarkEnd w:id="119"/>
          </w:p>
        </w:tc>
        <w:tc>
          <w:tcPr>
            <w:tcW w:w="692" w:type="pct"/>
            <w:vAlign w:val="center"/>
          </w:tcPr>
          <w:p w14:paraId="35781935">
            <w:pPr>
              <w:ind w:firstLine="0" w:firstLineChars="0"/>
              <w:jc w:val="center"/>
              <w:rPr>
                <w:lang w:val="en-US"/>
              </w:rPr>
            </w:pPr>
            <w:bookmarkStart w:id="120" w:name="基础建筑空调供暖和照明能耗"/>
            <w:r>
              <w:rPr>
                <w:rFonts w:hint="eastAsia"/>
                <w:lang w:val="en-US"/>
              </w:rPr>
              <w:t>187.93</w:t>
            </w:r>
            <w:bookmarkEnd w:id="120"/>
          </w:p>
        </w:tc>
        <w:tc>
          <w:tcPr>
            <w:tcW w:w="689" w:type="pct"/>
            <w:vAlign w:val="center"/>
          </w:tcPr>
          <w:p w14:paraId="0660CBA4">
            <w:pPr>
              <w:ind w:firstLine="0" w:firstLineChars="0"/>
              <w:jc w:val="center"/>
              <w:rPr>
                <w:lang w:val="en-US"/>
              </w:rPr>
            </w:pPr>
            <w:bookmarkStart w:id="121" w:name="节能率Base"/>
            <w:r>
              <w:rPr>
                <w:rFonts w:hint="eastAsia"/>
                <w:lang w:val="en-US"/>
              </w:rPr>
              <w:t>75.02%</w:t>
            </w:r>
            <w:bookmarkEnd w:id="121"/>
          </w:p>
        </w:tc>
      </w:tr>
    </w:tbl>
    <w:p w14:paraId="21E1A414"/>
    <w:p w14:paraId="03289123">
      <w:pPr>
        <w:widowControl w:val="0"/>
        <w:jc w:val="both"/>
        <w:rPr>
          <w:color w:val="000000"/>
        </w:rPr>
      </w:pPr>
    </w:p>
    <w:p w14:paraId="6BCB8D04">
      <w:pPr>
        <w:widowControl w:val="0"/>
        <w:jc w:val="center"/>
        <w:rPr>
          <w:color w:val="000000"/>
        </w:rPr>
      </w:pPr>
      <w:r>
        <w:drawing>
          <wp:inline distT="0" distB="0" distL="0" distR="0">
            <wp:extent cx="5667375" cy="5181600"/>
            <wp:effectExtent l="0" t="0" r="0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518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7A8C4F">
      <w:pPr>
        <w:widowControl w:val="0"/>
        <w:jc w:val="center"/>
        <w:rPr>
          <w:color w:val="000000"/>
        </w:rPr>
      </w:pPr>
      <w:r>
        <w:drawing>
          <wp:inline distT="0" distB="0" distL="0" distR="0">
            <wp:extent cx="5667375" cy="5143500"/>
            <wp:effectExtent l="0" t="0" r="0" b="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514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2CE6FB">
      <w:pPr>
        <w:widowControl w:val="0"/>
        <w:jc w:val="center"/>
        <w:rPr>
          <w:color w:val="000000"/>
        </w:rPr>
      </w:pPr>
      <w:r>
        <w:drawing>
          <wp:inline distT="0" distB="0" distL="0" distR="0">
            <wp:extent cx="5667375" cy="4105275"/>
            <wp:effectExtent l="0" t="0" r="0" b="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410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CD2E12">
      <w:pPr>
        <w:sectPr>
          <w:pgSz w:w="11906" w:h="16838"/>
          <w:pgMar w:top="1440" w:right="1418" w:bottom="1440" w:left="1418" w:header="851" w:footer="992" w:gutter="0"/>
          <w:cols w:space="425" w:num="1"/>
          <w:docGrid w:type="lines" w:linePitch="312" w:charSpace="0"/>
        </w:sectPr>
      </w:pPr>
    </w:p>
    <w:p w14:paraId="37E19B6F">
      <w:pPr>
        <w:pStyle w:val="2"/>
        <w:widowControl w:val="0"/>
        <w:jc w:val="both"/>
        <w:rPr>
          <w:color w:val="000000"/>
        </w:rPr>
      </w:pPr>
      <w:bookmarkStart w:id="122" w:name="_Toc8945"/>
      <w:r>
        <w:rPr>
          <w:color w:val="000000"/>
        </w:rPr>
        <w:t>附录</w:t>
      </w:r>
      <w:bookmarkEnd w:id="122"/>
    </w:p>
    <w:p w14:paraId="46E3DA03">
      <w:pPr>
        <w:pStyle w:val="4"/>
        <w:widowControl w:val="0"/>
        <w:jc w:val="both"/>
        <w:rPr>
          <w:color w:val="000000"/>
        </w:rPr>
      </w:pPr>
      <w:bookmarkStart w:id="123" w:name="_Toc16795"/>
      <w:r>
        <w:rPr>
          <w:color w:val="000000"/>
        </w:rPr>
        <w:t>工作日/节假日人员逐时在室率(%)</w:t>
      </w:r>
      <w:bookmarkEnd w:id="123"/>
    </w:p>
    <w:p w14:paraId="340D795D"/>
    <w:tbl>
      <w:tblPr>
        <w:tblStyle w:val="18"/>
        <w:tblW w:w="10686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5E51054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shd w:val="clear" w:color="auto" w:fill="E0E0E0"/>
          </w:tcPr>
          <w:p w14:paraId="06C917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shd w:val="clear" w:color="auto" w:fill="E0E0E0"/>
          </w:tcPr>
          <w:p w14:paraId="0DFF38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shd w:val="clear" w:color="auto" w:fill="E0E0E0"/>
          </w:tcPr>
          <w:p w14:paraId="590935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shd w:val="clear" w:color="auto" w:fill="E0E0E0"/>
          </w:tcPr>
          <w:p w14:paraId="173B98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shd w:val="clear" w:color="auto" w:fill="E0E0E0"/>
          </w:tcPr>
          <w:p w14:paraId="7F0B87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shd w:val="clear" w:color="auto" w:fill="E0E0E0"/>
          </w:tcPr>
          <w:p w14:paraId="46480B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shd w:val="clear" w:color="auto" w:fill="E0E0E0"/>
          </w:tcPr>
          <w:p w14:paraId="40C3C6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shd w:val="clear" w:color="auto" w:fill="E0E0E0"/>
          </w:tcPr>
          <w:p w14:paraId="6BF7FE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shd w:val="clear" w:color="auto" w:fill="E0E0E0"/>
          </w:tcPr>
          <w:p w14:paraId="2DEFAF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shd w:val="clear" w:color="auto" w:fill="E0E0E0"/>
          </w:tcPr>
          <w:p w14:paraId="63472B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shd w:val="clear" w:color="auto" w:fill="E0E0E0"/>
          </w:tcPr>
          <w:p w14:paraId="722BB1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shd w:val="clear" w:color="auto" w:fill="E0E0E0"/>
          </w:tcPr>
          <w:p w14:paraId="11E5FC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shd w:val="clear" w:color="auto" w:fill="E0E0E0"/>
          </w:tcPr>
          <w:p w14:paraId="4C333A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shd w:val="clear" w:color="auto" w:fill="E0E0E0"/>
          </w:tcPr>
          <w:p w14:paraId="118C00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shd w:val="clear" w:color="auto" w:fill="E0E0E0"/>
          </w:tcPr>
          <w:p w14:paraId="26A24B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shd w:val="clear" w:color="auto" w:fill="E0E0E0"/>
          </w:tcPr>
          <w:p w14:paraId="51E1C9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shd w:val="clear" w:color="auto" w:fill="E0E0E0"/>
          </w:tcPr>
          <w:p w14:paraId="76DB38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shd w:val="clear" w:color="auto" w:fill="E0E0E0"/>
          </w:tcPr>
          <w:p w14:paraId="36A8C8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shd w:val="clear" w:color="auto" w:fill="E0E0E0"/>
          </w:tcPr>
          <w:p w14:paraId="3725F9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shd w:val="clear" w:color="auto" w:fill="E0E0E0"/>
          </w:tcPr>
          <w:p w14:paraId="36D1DD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shd w:val="clear" w:color="auto" w:fill="E0E0E0"/>
          </w:tcPr>
          <w:p w14:paraId="167086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shd w:val="clear" w:color="auto" w:fill="E0E0E0"/>
          </w:tcPr>
          <w:p w14:paraId="1235B5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shd w:val="clear" w:color="auto" w:fill="E0E0E0"/>
          </w:tcPr>
          <w:p w14:paraId="716AE9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shd w:val="clear" w:color="auto" w:fill="E0E0E0"/>
          </w:tcPr>
          <w:p w14:paraId="189E93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shd w:val="clear" w:color="auto" w:fill="E0E0E0"/>
          </w:tcPr>
          <w:p w14:paraId="2ACAE7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2E07989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15655A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办公-会议室</w:t>
            </w:r>
          </w:p>
        </w:tc>
        <w:tc>
          <w:tcPr>
            <w:tcW w:w="401" w:type="dxa"/>
            <w:vAlign w:val="center"/>
          </w:tcPr>
          <w:p w14:paraId="3E86A7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356BA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867D2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80097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C5E43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75FE4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8B64F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2977C9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036758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BDFDE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2A346B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57C35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1002CC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746C97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C301E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1B50D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9404B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609A54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vAlign w:val="center"/>
          </w:tcPr>
          <w:p w14:paraId="1A65C5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506FA0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7F63E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A2600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95DFB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20663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0E4345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783F13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1C6180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D105D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1CD5C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36344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DE2A6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FC02B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DB604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95859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vAlign w:val="center"/>
          </w:tcPr>
          <w:p w14:paraId="6A17EF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45</w:t>
            </w:r>
          </w:p>
        </w:tc>
        <w:tc>
          <w:tcPr>
            <w:tcW w:w="402" w:type="dxa"/>
            <w:vAlign w:val="center"/>
          </w:tcPr>
          <w:p w14:paraId="4C1487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9368C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CA166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48805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C2EA6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52446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6230C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46C6D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B8B51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B08DB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8AFC1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C6CF1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55A3B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CAABB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43921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36090E1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07B180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办公-普通办公室</w:t>
            </w:r>
          </w:p>
        </w:tc>
        <w:tc>
          <w:tcPr>
            <w:tcW w:w="401" w:type="dxa"/>
            <w:vAlign w:val="center"/>
          </w:tcPr>
          <w:p w14:paraId="33C5D0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23230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979A5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DC8FA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1F3D0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F97C8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BE034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664599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0184DC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EDB93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421D9B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75733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66EB06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19CFFD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507E1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4327B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7AD20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3BFBF0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vAlign w:val="center"/>
          </w:tcPr>
          <w:p w14:paraId="7EBEB9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399F49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98D4C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2AAE2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117CE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3289D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0A277C0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43BEF1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1D5EE1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60C87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52EE0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AAAB4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344DE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2CD44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9124F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BE8CF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vAlign w:val="center"/>
          </w:tcPr>
          <w:p w14:paraId="175D05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45</w:t>
            </w:r>
          </w:p>
        </w:tc>
        <w:tc>
          <w:tcPr>
            <w:tcW w:w="402" w:type="dxa"/>
            <w:vAlign w:val="center"/>
          </w:tcPr>
          <w:p w14:paraId="2F99F0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4902E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BB891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91CA4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B59A6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80919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F2779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7A120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FAB6A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D6B42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3D97D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2E789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74C6E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AB64F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535BF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315FA91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2F5BFE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博物馆-卫生间</w:t>
            </w:r>
          </w:p>
        </w:tc>
        <w:tc>
          <w:tcPr>
            <w:tcW w:w="401" w:type="dxa"/>
            <w:vAlign w:val="center"/>
          </w:tcPr>
          <w:p w14:paraId="299350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5DF7F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00771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194D8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D3C77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7AB8B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01264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52E28E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303EBD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E7421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3FE8B3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85ADD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1213DC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51CC34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EC8F1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966D4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81009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0DE651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vAlign w:val="center"/>
          </w:tcPr>
          <w:p w14:paraId="1ED0E0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61741F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5B22E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652C5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E97CF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EE421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88F176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542E0D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5B8AFE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F158D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8438B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9F5B4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ECF05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C4829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F1BBD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0D0F4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vAlign w:val="center"/>
          </w:tcPr>
          <w:p w14:paraId="2D8C55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45</w:t>
            </w:r>
          </w:p>
        </w:tc>
        <w:tc>
          <w:tcPr>
            <w:tcW w:w="402" w:type="dxa"/>
            <w:vAlign w:val="center"/>
          </w:tcPr>
          <w:p w14:paraId="19F756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25396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DD1FA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52583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859CA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0B9D3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AD9D7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5577B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73A00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C5CFB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55257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3FA8A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B40D2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C1116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1DF81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7AB821D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566674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博物馆-展览馆</w:t>
            </w:r>
          </w:p>
        </w:tc>
        <w:tc>
          <w:tcPr>
            <w:tcW w:w="401" w:type="dxa"/>
            <w:vAlign w:val="center"/>
          </w:tcPr>
          <w:p w14:paraId="56041F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D3B8C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02DD4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5E3DD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A5D86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4C376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3B5F7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711B48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7DB051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F4EDB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3EFFE8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2B896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620293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1C4983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7768A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BFB71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2684B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3F0898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vAlign w:val="center"/>
          </w:tcPr>
          <w:p w14:paraId="5CEF7E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7DA0BE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F12C9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4263E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30DD4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FB78F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7D36C81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44718E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019D02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B5147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3E107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C1F50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9AFAC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E735E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5E55B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FD9CA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vAlign w:val="center"/>
          </w:tcPr>
          <w:p w14:paraId="2CEC08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45</w:t>
            </w:r>
          </w:p>
        </w:tc>
        <w:tc>
          <w:tcPr>
            <w:tcW w:w="402" w:type="dxa"/>
            <w:vAlign w:val="center"/>
          </w:tcPr>
          <w:p w14:paraId="26E913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11EEE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87674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FE92C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5359A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C70C4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9B542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F749C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47C7A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60677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FE1B5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A6418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CCBC8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5A126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F6EF9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06C7A7D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18EB88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博览-库房</w:t>
            </w:r>
          </w:p>
        </w:tc>
        <w:tc>
          <w:tcPr>
            <w:tcW w:w="401" w:type="dxa"/>
            <w:vAlign w:val="center"/>
          </w:tcPr>
          <w:p w14:paraId="220722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D9D7B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04461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96834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D06BD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6F58A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388B2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EDBC4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F14A9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F8C6F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E17F0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E59C8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B6FA0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86D88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4B412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7A656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C34D7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741D1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D9E3F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0D8F9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5EF19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259F6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0F3CD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BBE24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3115DF0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61C65E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2B180E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839C1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3643E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AFC74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B6FF3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6A3C3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7F3D0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E640C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019A2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928BD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82466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F02DF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581C3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42CA7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0821A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2B13D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59C03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8DBF4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CC6E2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24ABC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83855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EC14C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EB928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2BE65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7FB2F8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1F30C2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办公-库房</w:t>
            </w:r>
          </w:p>
        </w:tc>
        <w:tc>
          <w:tcPr>
            <w:tcW w:w="401" w:type="dxa"/>
            <w:vAlign w:val="center"/>
          </w:tcPr>
          <w:p w14:paraId="4E744E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6FA39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C74A7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16C7C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B2F84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CD9B8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5236B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44037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A1987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41E80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F30DC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3BA07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03D4D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0D1E5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3DD58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D0A91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A9487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4E817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84158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1C9AE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C2EFE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AC42D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DFFD5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FF5E0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3A3B33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1F83E4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1F094E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56D26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306AF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6D177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A5817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A514B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88C11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26A16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DEC8B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C76DB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9B593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BFA04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D30D2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E638C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EFCA2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F4A84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470C3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59BF6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5941A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923DC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EB273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8ABA0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2B749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74F66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17E8DC5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2D2281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办公-普通办公室</w:t>
            </w:r>
          </w:p>
        </w:tc>
        <w:tc>
          <w:tcPr>
            <w:tcW w:w="401" w:type="dxa"/>
            <w:vAlign w:val="center"/>
          </w:tcPr>
          <w:p w14:paraId="465E3A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CEBA2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5A399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9689E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EB7AD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A56E6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ACDBD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6EA569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5B6AA5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DB8C6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379FD7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EF0C4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2EE932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4606EA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6FE55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160FA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822EC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5BE704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vAlign w:val="center"/>
          </w:tcPr>
          <w:p w14:paraId="4FCBD7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54B11C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498C8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149A8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3B57E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BA37B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753B5FA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1B9DC7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74C3D4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CCD8B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3B391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995E1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5E77C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728AB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9B835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3FF34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vAlign w:val="center"/>
          </w:tcPr>
          <w:p w14:paraId="756876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45</w:t>
            </w:r>
          </w:p>
        </w:tc>
        <w:tc>
          <w:tcPr>
            <w:tcW w:w="402" w:type="dxa"/>
            <w:vAlign w:val="center"/>
          </w:tcPr>
          <w:p w14:paraId="45FB01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B2F30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08ABB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C5CF8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5586C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617DE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F18DA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412BE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DF6E2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D1C09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006CF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E1AE9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8A14F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C9ECF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28734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AD35B8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34E4A7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博物馆-楼梯间</w:t>
            </w:r>
          </w:p>
        </w:tc>
        <w:tc>
          <w:tcPr>
            <w:tcW w:w="401" w:type="dxa"/>
            <w:vAlign w:val="center"/>
          </w:tcPr>
          <w:p w14:paraId="714B67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DB812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6AD4E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8D449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B528D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BA71E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9D200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C9405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CF722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8BF36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FC365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4469E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8CB7A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9FA5A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6E876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CDC3F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06820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34901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D4F99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11207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B7784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B44AD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F270E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359D9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065BBD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345142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07464E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5DB39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9EBB9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AE7C0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FFBAB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D2728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43A5C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B7649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AF470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E0ECB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35FCD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CCE22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06F06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DA32F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1A18D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3643F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33EFB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83D6E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2FFB5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64A6F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34CBF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B6AB9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BB64C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4F0C1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02D55C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619DD8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博物馆-空房间</w:t>
            </w:r>
          </w:p>
        </w:tc>
        <w:tc>
          <w:tcPr>
            <w:tcW w:w="401" w:type="dxa"/>
            <w:vAlign w:val="center"/>
          </w:tcPr>
          <w:p w14:paraId="29DC01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CE72C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C4CFA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1F558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CDD64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916C4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98FED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68D79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C4FF9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26480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41729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ADC91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668DE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66F25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9C60B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16ED9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0AE3E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21F5B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91132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E2547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BF6BE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BD4BD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39949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FB1A3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34F5F1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11142E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75AF18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C6094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51303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A2016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D2689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734A6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851A1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40A2A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5F919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A16EA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D50FD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A020B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CCC35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636F2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3F2C0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94375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98328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32C27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FEEBE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EF820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0C70D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42347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0698F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73CD4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307F51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776B37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办公-设备间</w:t>
            </w:r>
          </w:p>
        </w:tc>
        <w:tc>
          <w:tcPr>
            <w:tcW w:w="401" w:type="dxa"/>
            <w:vAlign w:val="center"/>
          </w:tcPr>
          <w:p w14:paraId="1FF685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703DF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34DAE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C1669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C0B9A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89011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E4070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73C9C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A5337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8E21B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39663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CC597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55702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ADE16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8E4BA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61B37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B1290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079C9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458F6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9C84E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A1B7E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5FDDE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84FA6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90A77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A418EA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7975F7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74CE63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5AFB0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6BFCA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A2CAF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4EE0E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F260E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37E5F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A93DE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8571B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56E1C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7C803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40742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176E6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15742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BB0E4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4C90D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F15B3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90E00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0CB87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E7B4C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D7C10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2244A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3E1F9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58933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31CAA87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352706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博物馆-设备间</w:t>
            </w:r>
          </w:p>
        </w:tc>
        <w:tc>
          <w:tcPr>
            <w:tcW w:w="401" w:type="dxa"/>
            <w:vAlign w:val="center"/>
          </w:tcPr>
          <w:p w14:paraId="2D8D78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0088F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C5E75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8F657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1CAFF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D8464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F16D0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ACB30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103FF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FECAF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691D3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188D6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F9733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A4B79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1212B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0CDFE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7A01C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A8176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12CB5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64A4B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DCA45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D7451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2F1C6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D79F0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364F2AA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395264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61295F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A54BF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C89F9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4ECFD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5D004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DDD3C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C7027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53414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7D40F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D11D0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20D41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6C464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49660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90404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2B867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B6F65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FB5D3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96C31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C7031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9151D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D9BED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2D40C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8A8A5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5BFBF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6A51F5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509C9B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博物馆-走廊</w:t>
            </w:r>
          </w:p>
        </w:tc>
        <w:tc>
          <w:tcPr>
            <w:tcW w:w="401" w:type="dxa"/>
            <w:vAlign w:val="center"/>
          </w:tcPr>
          <w:p w14:paraId="2086B5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0067E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18736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8AED3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7210F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AC296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4910A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6F52E6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3E6208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1560B9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407B76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0385CA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7F4501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379558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312E81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7EACE4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40F15C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4D035B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413321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26440A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62B9D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AC255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1BBEB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0A156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7F16773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7EFC79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26C13C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A4206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30CC0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7F233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F1057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E5E1A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4DE9D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3E80B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DBADF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4A695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EBFAC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B4B1E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10D77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42D74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7F230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5C32F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E4B8D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861E4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9A885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A80B7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3A027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63F2E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66A2C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8ADD7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694BD880">
      <w:pPr>
        <w:widowControl w:val="0"/>
        <w:jc w:val="both"/>
        <w:rPr>
          <w:color w:val="000000"/>
        </w:rPr>
      </w:pPr>
    </w:p>
    <w:p w14:paraId="78B97BC6">
      <w:r>
        <w:t>注：上行：工作日；下行：节假日</w:t>
      </w:r>
    </w:p>
    <w:p w14:paraId="4658C5C2">
      <w:pPr>
        <w:pStyle w:val="4"/>
      </w:pPr>
      <w:bookmarkStart w:id="124" w:name="_Toc12123"/>
      <w:r>
        <w:t>工作日/节假日照明开关时间表(%)</w:t>
      </w:r>
      <w:bookmarkEnd w:id="124"/>
    </w:p>
    <w:p w14:paraId="7CF4BE48"/>
    <w:tbl>
      <w:tblPr>
        <w:tblStyle w:val="18"/>
        <w:tblW w:w="10686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0A7694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shd w:val="clear" w:color="auto" w:fill="E0E0E0"/>
          </w:tcPr>
          <w:p w14:paraId="3F49CB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shd w:val="clear" w:color="auto" w:fill="E0E0E0"/>
          </w:tcPr>
          <w:p w14:paraId="646009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shd w:val="clear" w:color="auto" w:fill="E0E0E0"/>
          </w:tcPr>
          <w:p w14:paraId="59FC52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shd w:val="clear" w:color="auto" w:fill="E0E0E0"/>
          </w:tcPr>
          <w:p w14:paraId="4E653D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shd w:val="clear" w:color="auto" w:fill="E0E0E0"/>
          </w:tcPr>
          <w:p w14:paraId="3496D6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shd w:val="clear" w:color="auto" w:fill="E0E0E0"/>
          </w:tcPr>
          <w:p w14:paraId="782356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shd w:val="clear" w:color="auto" w:fill="E0E0E0"/>
          </w:tcPr>
          <w:p w14:paraId="23E415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shd w:val="clear" w:color="auto" w:fill="E0E0E0"/>
          </w:tcPr>
          <w:p w14:paraId="15232F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shd w:val="clear" w:color="auto" w:fill="E0E0E0"/>
          </w:tcPr>
          <w:p w14:paraId="0A43D2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shd w:val="clear" w:color="auto" w:fill="E0E0E0"/>
          </w:tcPr>
          <w:p w14:paraId="5D4AE8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shd w:val="clear" w:color="auto" w:fill="E0E0E0"/>
          </w:tcPr>
          <w:p w14:paraId="200E0C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shd w:val="clear" w:color="auto" w:fill="E0E0E0"/>
          </w:tcPr>
          <w:p w14:paraId="668F86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shd w:val="clear" w:color="auto" w:fill="E0E0E0"/>
          </w:tcPr>
          <w:p w14:paraId="3D21BD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shd w:val="clear" w:color="auto" w:fill="E0E0E0"/>
          </w:tcPr>
          <w:p w14:paraId="69F164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shd w:val="clear" w:color="auto" w:fill="E0E0E0"/>
          </w:tcPr>
          <w:p w14:paraId="5951D8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shd w:val="clear" w:color="auto" w:fill="E0E0E0"/>
          </w:tcPr>
          <w:p w14:paraId="6EE534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shd w:val="clear" w:color="auto" w:fill="E0E0E0"/>
          </w:tcPr>
          <w:p w14:paraId="0ED19B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shd w:val="clear" w:color="auto" w:fill="E0E0E0"/>
          </w:tcPr>
          <w:p w14:paraId="71653A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shd w:val="clear" w:color="auto" w:fill="E0E0E0"/>
          </w:tcPr>
          <w:p w14:paraId="1221E7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shd w:val="clear" w:color="auto" w:fill="E0E0E0"/>
          </w:tcPr>
          <w:p w14:paraId="274CD2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shd w:val="clear" w:color="auto" w:fill="E0E0E0"/>
          </w:tcPr>
          <w:p w14:paraId="4503EE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shd w:val="clear" w:color="auto" w:fill="E0E0E0"/>
          </w:tcPr>
          <w:p w14:paraId="55E121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shd w:val="clear" w:color="auto" w:fill="E0E0E0"/>
          </w:tcPr>
          <w:p w14:paraId="3D3909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shd w:val="clear" w:color="auto" w:fill="E0E0E0"/>
          </w:tcPr>
          <w:p w14:paraId="3D113B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shd w:val="clear" w:color="auto" w:fill="E0E0E0"/>
          </w:tcPr>
          <w:p w14:paraId="69ED26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217C4C7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1C1EF8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办公-会议室</w:t>
            </w:r>
          </w:p>
        </w:tc>
        <w:tc>
          <w:tcPr>
            <w:tcW w:w="401" w:type="dxa"/>
            <w:vAlign w:val="center"/>
          </w:tcPr>
          <w:p w14:paraId="489C1B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05EE6C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4B040F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03F96F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72AC6A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18C7C8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7A8320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4910E4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36</w:t>
            </w:r>
          </w:p>
        </w:tc>
        <w:tc>
          <w:tcPr>
            <w:tcW w:w="402" w:type="dxa"/>
            <w:vAlign w:val="center"/>
          </w:tcPr>
          <w:p w14:paraId="2949EF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62</w:t>
            </w:r>
          </w:p>
        </w:tc>
        <w:tc>
          <w:tcPr>
            <w:tcW w:w="402" w:type="dxa"/>
            <w:vAlign w:val="center"/>
          </w:tcPr>
          <w:p w14:paraId="414F59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56</w:t>
            </w:r>
          </w:p>
        </w:tc>
        <w:tc>
          <w:tcPr>
            <w:tcW w:w="401" w:type="dxa"/>
            <w:vAlign w:val="center"/>
          </w:tcPr>
          <w:p w14:paraId="5D2B7C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54</w:t>
            </w:r>
          </w:p>
        </w:tc>
        <w:tc>
          <w:tcPr>
            <w:tcW w:w="402" w:type="dxa"/>
            <w:vAlign w:val="center"/>
          </w:tcPr>
          <w:p w14:paraId="5BE431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43</w:t>
            </w:r>
          </w:p>
        </w:tc>
        <w:tc>
          <w:tcPr>
            <w:tcW w:w="402" w:type="dxa"/>
            <w:vAlign w:val="center"/>
          </w:tcPr>
          <w:p w14:paraId="284378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53</w:t>
            </w:r>
          </w:p>
        </w:tc>
        <w:tc>
          <w:tcPr>
            <w:tcW w:w="401" w:type="dxa"/>
            <w:vAlign w:val="center"/>
          </w:tcPr>
          <w:p w14:paraId="6FB2DD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55</w:t>
            </w:r>
          </w:p>
        </w:tc>
        <w:tc>
          <w:tcPr>
            <w:tcW w:w="402" w:type="dxa"/>
            <w:vAlign w:val="center"/>
          </w:tcPr>
          <w:p w14:paraId="53C006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58</w:t>
            </w:r>
          </w:p>
        </w:tc>
        <w:tc>
          <w:tcPr>
            <w:tcW w:w="402" w:type="dxa"/>
            <w:vAlign w:val="center"/>
          </w:tcPr>
          <w:p w14:paraId="13A6D4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67</w:t>
            </w:r>
          </w:p>
        </w:tc>
        <w:tc>
          <w:tcPr>
            <w:tcW w:w="402" w:type="dxa"/>
            <w:vAlign w:val="center"/>
          </w:tcPr>
          <w:p w14:paraId="12B09D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40</w:t>
            </w:r>
          </w:p>
        </w:tc>
        <w:tc>
          <w:tcPr>
            <w:tcW w:w="401" w:type="dxa"/>
            <w:vAlign w:val="center"/>
          </w:tcPr>
          <w:p w14:paraId="0E608F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vAlign w:val="center"/>
          </w:tcPr>
          <w:p w14:paraId="7E6EF6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0DDDA0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759FF7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3D0AAE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4CF54E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614C4D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4C9B5EA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3D98B5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5DFC64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48033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E634E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3C770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7DDE4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B3BEA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4B05F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66638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3B738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70265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80B06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CA654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17BF5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984FC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D4789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71C47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1D820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04484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16822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224B7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0DC22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DF4A2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77680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C0171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704503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4F6D1E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办公-普通办公室</w:t>
            </w:r>
          </w:p>
        </w:tc>
        <w:tc>
          <w:tcPr>
            <w:tcW w:w="401" w:type="dxa"/>
            <w:vAlign w:val="center"/>
          </w:tcPr>
          <w:p w14:paraId="507763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03B1AF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147AF0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284C98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0EE0BB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1DFE43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449921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74DE07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36</w:t>
            </w:r>
          </w:p>
        </w:tc>
        <w:tc>
          <w:tcPr>
            <w:tcW w:w="402" w:type="dxa"/>
            <w:vAlign w:val="center"/>
          </w:tcPr>
          <w:p w14:paraId="1C4143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62</w:t>
            </w:r>
          </w:p>
        </w:tc>
        <w:tc>
          <w:tcPr>
            <w:tcW w:w="402" w:type="dxa"/>
            <w:vAlign w:val="center"/>
          </w:tcPr>
          <w:p w14:paraId="1C40E5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56</w:t>
            </w:r>
          </w:p>
        </w:tc>
        <w:tc>
          <w:tcPr>
            <w:tcW w:w="401" w:type="dxa"/>
            <w:vAlign w:val="center"/>
          </w:tcPr>
          <w:p w14:paraId="4A6B61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54</w:t>
            </w:r>
          </w:p>
        </w:tc>
        <w:tc>
          <w:tcPr>
            <w:tcW w:w="402" w:type="dxa"/>
            <w:vAlign w:val="center"/>
          </w:tcPr>
          <w:p w14:paraId="4B880E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43</w:t>
            </w:r>
          </w:p>
        </w:tc>
        <w:tc>
          <w:tcPr>
            <w:tcW w:w="402" w:type="dxa"/>
            <w:vAlign w:val="center"/>
          </w:tcPr>
          <w:p w14:paraId="0EC1F9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53</w:t>
            </w:r>
          </w:p>
        </w:tc>
        <w:tc>
          <w:tcPr>
            <w:tcW w:w="401" w:type="dxa"/>
            <w:vAlign w:val="center"/>
          </w:tcPr>
          <w:p w14:paraId="41BECB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55</w:t>
            </w:r>
          </w:p>
        </w:tc>
        <w:tc>
          <w:tcPr>
            <w:tcW w:w="402" w:type="dxa"/>
            <w:vAlign w:val="center"/>
          </w:tcPr>
          <w:p w14:paraId="1E0A31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58</w:t>
            </w:r>
          </w:p>
        </w:tc>
        <w:tc>
          <w:tcPr>
            <w:tcW w:w="402" w:type="dxa"/>
            <w:vAlign w:val="center"/>
          </w:tcPr>
          <w:p w14:paraId="6382C8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67</w:t>
            </w:r>
          </w:p>
        </w:tc>
        <w:tc>
          <w:tcPr>
            <w:tcW w:w="402" w:type="dxa"/>
            <w:vAlign w:val="center"/>
          </w:tcPr>
          <w:p w14:paraId="487A23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40</w:t>
            </w:r>
          </w:p>
        </w:tc>
        <w:tc>
          <w:tcPr>
            <w:tcW w:w="401" w:type="dxa"/>
            <w:vAlign w:val="center"/>
          </w:tcPr>
          <w:p w14:paraId="57FE37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vAlign w:val="center"/>
          </w:tcPr>
          <w:p w14:paraId="72A87A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0B26DE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4DC99D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7EA926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5BC1C0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33ED10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4788BB8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0D13E5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0E5734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CDEE4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FD5FC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F0254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57AE5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F0A77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B493A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5DA59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D4C5E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1432C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5C057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9A091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A05FF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210D7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DF8FE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B54DE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BEAA9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4FF7E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BE29A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89CCB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ECF2D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09E34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679CF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89200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A8480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30A985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博物馆-卫生间</w:t>
            </w:r>
          </w:p>
        </w:tc>
        <w:tc>
          <w:tcPr>
            <w:tcW w:w="401" w:type="dxa"/>
            <w:vAlign w:val="center"/>
          </w:tcPr>
          <w:p w14:paraId="19968C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48D1F9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6F641F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04B884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1BE372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5DEB67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5E91E1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486DB1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36</w:t>
            </w:r>
          </w:p>
        </w:tc>
        <w:tc>
          <w:tcPr>
            <w:tcW w:w="402" w:type="dxa"/>
            <w:vAlign w:val="center"/>
          </w:tcPr>
          <w:p w14:paraId="528B06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62</w:t>
            </w:r>
          </w:p>
        </w:tc>
        <w:tc>
          <w:tcPr>
            <w:tcW w:w="402" w:type="dxa"/>
            <w:vAlign w:val="center"/>
          </w:tcPr>
          <w:p w14:paraId="068DFE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56</w:t>
            </w:r>
          </w:p>
        </w:tc>
        <w:tc>
          <w:tcPr>
            <w:tcW w:w="401" w:type="dxa"/>
            <w:vAlign w:val="center"/>
          </w:tcPr>
          <w:p w14:paraId="5BBA11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54</w:t>
            </w:r>
          </w:p>
        </w:tc>
        <w:tc>
          <w:tcPr>
            <w:tcW w:w="402" w:type="dxa"/>
            <w:vAlign w:val="center"/>
          </w:tcPr>
          <w:p w14:paraId="08714F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43</w:t>
            </w:r>
          </w:p>
        </w:tc>
        <w:tc>
          <w:tcPr>
            <w:tcW w:w="402" w:type="dxa"/>
            <w:vAlign w:val="center"/>
          </w:tcPr>
          <w:p w14:paraId="4F4E6E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53</w:t>
            </w:r>
          </w:p>
        </w:tc>
        <w:tc>
          <w:tcPr>
            <w:tcW w:w="401" w:type="dxa"/>
            <w:vAlign w:val="center"/>
          </w:tcPr>
          <w:p w14:paraId="69896D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55</w:t>
            </w:r>
          </w:p>
        </w:tc>
        <w:tc>
          <w:tcPr>
            <w:tcW w:w="402" w:type="dxa"/>
            <w:vAlign w:val="center"/>
          </w:tcPr>
          <w:p w14:paraId="08E832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58</w:t>
            </w:r>
          </w:p>
        </w:tc>
        <w:tc>
          <w:tcPr>
            <w:tcW w:w="402" w:type="dxa"/>
            <w:vAlign w:val="center"/>
          </w:tcPr>
          <w:p w14:paraId="48DD90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67</w:t>
            </w:r>
          </w:p>
        </w:tc>
        <w:tc>
          <w:tcPr>
            <w:tcW w:w="402" w:type="dxa"/>
            <w:vAlign w:val="center"/>
          </w:tcPr>
          <w:p w14:paraId="64D80D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40</w:t>
            </w:r>
          </w:p>
        </w:tc>
        <w:tc>
          <w:tcPr>
            <w:tcW w:w="401" w:type="dxa"/>
            <w:vAlign w:val="center"/>
          </w:tcPr>
          <w:p w14:paraId="2660F7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vAlign w:val="center"/>
          </w:tcPr>
          <w:p w14:paraId="7B56D6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4E31F4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582BEE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030DED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2F68C6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0B3D8C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796570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2F04C1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2502EB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73AD1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39FBE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32300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B2E33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1FC4F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2744D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E64EF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93D04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D7D6B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1A296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FA9B4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596E9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CB2D1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12C49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5FB51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FF5E8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5F1B8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83680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6F7DC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F0713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E958D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235A5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83F99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48F946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485BB1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博物馆-展览馆</w:t>
            </w:r>
          </w:p>
        </w:tc>
        <w:tc>
          <w:tcPr>
            <w:tcW w:w="401" w:type="dxa"/>
            <w:vAlign w:val="center"/>
          </w:tcPr>
          <w:p w14:paraId="347D61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01DE0C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73F695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7F6BAB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37CD45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315B4E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23076C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718D6C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36</w:t>
            </w:r>
          </w:p>
        </w:tc>
        <w:tc>
          <w:tcPr>
            <w:tcW w:w="402" w:type="dxa"/>
            <w:vAlign w:val="center"/>
          </w:tcPr>
          <w:p w14:paraId="3AB1D0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62</w:t>
            </w:r>
          </w:p>
        </w:tc>
        <w:tc>
          <w:tcPr>
            <w:tcW w:w="402" w:type="dxa"/>
            <w:vAlign w:val="center"/>
          </w:tcPr>
          <w:p w14:paraId="0B5AEE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56</w:t>
            </w:r>
          </w:p>
        </w:tc>
        <w:tc>
          <w:tcPr>
            <w:tcW w:w="401" w:type="dxa"/>
            <w:vAlign w:val="center"/>
          </w:tcPr>
          <w:p w14:paraId="113BD1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54</w:t>
            </w:r>
          </w:p>
        </w:tc>
        <w:tc>
          <w:tcPr>
            <w:tcW w:w="402" w:type="dxa"/>
            <w:vAlign w:val="center"/>
          </w:tcPr>
          <w:p w14:paraId="0A2436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43</w:t>
            </w:r>
          </w:p>
        </w:tc>
        <w:tc>
          <w:tcPr>
            <w:tcW w:w="402" w:type="dxa"/>
            <w:vAlign w:val="center"/>
          </w:tcPr>
          <w:p w14:paraId="74F0AC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53</w:t>
            </w:r>
          </w:p>
        </w:tc>
        <w:tc>
          <w:tcPr>
            <w:tcW w:w="401" w:type="dxa"/>
            <w:vAlign w:val="center"/>
          </w:tcPr>
          <w:p w14:paraId="7E2BD4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55</w:t>
            </w:r>
          </w:p>
        </w:tc>
        <w:tc>
          <w:tcPr>
            <w:tcW w:w="402" w:type="dxa"/>
            <w:vAlign w:val="center"/>
          </w:tcPr>
          <w:p w14:paraId="3316AC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58</w:t>
            </w:r>
          </w:p>
        </w:tc>
        <w:tc>
          <w:tcPr>
            <w:tcW w:w="402" w:type="dxa"/>
            <w:vAlign w:val="center"/>
          </w:tcPr>
          <w:p w14:paraId="3C2780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67</w:t>
            </w:r>
          </w:p>
        </w:tc>
        <w:tc>
          <w:tcPr>
            <w:tcW w:w="402" w:type="dxa"/>
            <w:vAlign w:val="center"/>
          </w:tcPr>
          <w:p w14:paraId="303032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40</w:t>
            </w:r>
          </w:p>
        </w:tc>
        <w:tc>
          <w:tcPr>
            <w:tcW w:w="401" w:type="dxa"/>
            <w:vAlign w:val="center"/>
          </w:tcPr>
          <w:p w14:paraId="3CD44E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vAlign w:val="center"/>
          </w:tcPr>
          <w:p w14:paraId="586F86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5A4171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3876F1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41C4C2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366AF8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23CB1C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3CBFC41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767DC6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123FBE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8D14F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E8102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8E6F5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7E4FC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7AA0B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C71BB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41C82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546EB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CD5B8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D84E3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0E7E9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3CD6A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28974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5492B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19DD2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0B052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C0AC9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66281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4CCB7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32670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EAE10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279A0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CEEC7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6A9E15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7B6070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博览-库房</w:t>
            </w:r>
          </w:p>
        </w:tc>
        <w:tc>
          <w:tcPr>
            <w:tcW w:w="401" w:type="dxa"/>
            <w:vAlign w:val="center"/>
          </w:tcPr>
          <w:p w14:paraId="475DFC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AA51B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21FA6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6F0FE6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41E8B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7A502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728479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504DC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AE7DA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027C3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64F6C9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D1DDF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7E165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4A75AF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C1C92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0B0A5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2A076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4B2DD8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E9D8C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8F506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1348EC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908D2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1F5D5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560B8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14:paraId="4C5F529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3CB897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4C8E24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8D912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0D7BD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4A3046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2775A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60D45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52C0F2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F9367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D7FF5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3A8AB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2AF24E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42197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CD9A8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57DBE9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36683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A454C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2921B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103B67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E4044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CB5A9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5200EA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03737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8DDA2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D89A4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14:paraId="3337D3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478FEF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办公-库房</w:t>
            </w:r>
          </w:p>
        </w:tc>
        <w:tc>
          <w:tcPr>
            <w:tcW w:w="401" w:type="dxa"/>
            <w:vAlign w:val="center"/>
          </w:tcPr>
          <w:p w14:paraId="677AD1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7CCE6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31F95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0BBAAC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92EEA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7BD11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4263E0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C3002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437EE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AB293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20829C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D9150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67C5E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447ABB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8EDD1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3ED38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4789E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521E33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AA236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B10DB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233FB4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BCC79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E29C5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3641D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14:paraId="3556444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142857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412180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40A35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FCDE0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8C5B1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FF294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81C6A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A21D3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93EE7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0350E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AB6EF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6FBF3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149EF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CA41E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3C41F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6F9AC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B93DC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9AF97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55CD9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3E125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81066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D0FD0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CCB93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F8A08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D7D29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D40BDE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5199E5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办公-普通办公室</w:t>
            </w:r>
          </w:p>
        </w:tc>
        <w:tc>
          <w:tcPr>
            <w:tcW w:w="401" w:type="dxa"/>
            <w:vAlign w:val="center"/>
          </w:tcPr>
          <w:p w14:paraId="0D48C1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4A6411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70ACAF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3DBDAB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0A4171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02B72B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08B597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4C4912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36</w:t>
            </w:r>
          </w:p>
        </w:tc>
        <w:tc>
          <w:tcPr>
            <w:tcW w:w="402" w:type="dxa"/>
            <w:vAlign w:val="center"/>
          </w:tcPr>
          <w:p w14:paraId="43AD0B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62</w:t>
            </w:r>
          </w:p>
        </w:tc>
        <w:tc>
          <w:tcPr>
            <w:tcW w:w="402" w:type="dxa"/>
            <w:vAlign w:val="center"/>
          </w:tcPr>
          <w:p w14:paraId="347746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56</w:t>
            </w:r>
          </w:p>
        </w:tc>
        <w:tc>
          <w:tcPr>
            <w:tcW w:w="401" w:type="dxa"/>
            <w:vAlign w:val="center"/>
          </w:tcPr>
          <w:p w14:paraId="482DE8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54</w:t>
            </w:r>
          </w:p>
        </w:tc>
        <w:tc>
          <w:tcPr>
            <w:tcW w:w="402" w:type="dxa"/>
            <w:vAlign w:val="center"/>
          </w:tcPr>
          <w:p w14:paraId="434EF9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43</w:t>
            </w:r>
          </w:p>
        </w:tc>
        <w:tc>
          <w:tcPr>
            <w:tcW w:w="402" w:type="dxa"/>
            <w:vAlign w:val="center"/>
          </w:tcPr>
          <w:p w14:paraId="24708A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53</w:t>
            </w:r>
          </w:p>
        </w:tc>
        <w:tc>
          <w:tcPr>
            <w:tcW w:w="401" w:type="dxa"/>
            <w:vAlign w:val="center"/>
          </w:tcPr>
          <w:p w14:paraId="24F686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55</w:t>
            </w:r>
          </w:p>
        </w:tc>
        <w:tc>
          <w:tcPr>
            <w:tcW w:w="402" w:type="dxa"/>
            <w:vAlign w:val="center"/>
          </w:tcPr>
          <w:p w14:paraId="4F2B7B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58</w:t>
            </w:r>
          </w:p>
        </w:tc>
        <w:tc>
          <w:tcPr>
            <w:tcW w:w="402" w:type="dxa"/>
            <w:vAlign w:val="center"/>
          </w:tcPr>
          <w:p w14:paraId="7E5BA5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67</w:t>
            </w:r>
          </w:p>
        </w:tc>
        <w:tc>
          <w:tcPr>
            <w:tcW w:w="402" w:type="dxa"/>
            <w:vAlign w:val="center"/>
          </w:tcPr>
          <w:p w14:paraId="4144CE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40</w:t>
            </w:r>
          </w:p>
        </w:tc>
        <w:tc>
          <w:tcPr>
            <w:tcW w:w="401" w:type="dxa"/>
            <w:vAlign w:val="center"/>
          </w:tcPr>
          <w:p w14:paraId="4F6E8D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vAlign w:val="center"/>
          </w:tcPr>
          <w:p w14:paraId="77B946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397CF3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vAlign w:val="center"/>
          </w:tcPr>
          <w:p w14:paraId="4CEA34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39999D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2580E0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18B6B1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19B59E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0B3B21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626EC6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09A82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8B955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28B6F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BD1E2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D67AF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C8F8F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DDFB2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2D78D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170DC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CC15E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92D5F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AE98E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92BD7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78AD3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A6247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ADE85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864BE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8F548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DBBF3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F9902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B91CE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324F5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54CF2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4AFDEE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2F0ED3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博物馆-楼梯间</w:t>
            </w:r>
          </w:p>
        </w:tc>
        <w:tc>
          <w:tcPr>
            <w:tcW w:w="401" w:type="dxa"/>
            <w:vAlign w:val="center"/>
          </w:tcPr>
          <w:p w14:paraId="78B45A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39720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FB06A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0CCEB1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FA5FD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55E84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581B23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E9F31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5A4B9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68BA9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7499E5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9A480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658AC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0D5759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F5E2F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1AF6C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F348F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709EC1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CCF5F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E710E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16CF14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6EC96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5168B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151F3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14:paraId="06112F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427BE1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621922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AB6C6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EFBBB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124372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D6ADA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8AE98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7C095C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C41BB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1E115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A570A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1BFE1D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58410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EFC6B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2A4F24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631B7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BBED9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E65C7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490A3D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EDFFA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FF4E6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4DC891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2B31F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AFABC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0E0D0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14:paraId="1D506F5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205923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博物馆-空房间</w:t>
            </w:r>
          </w:p>
        </w:tc>
        <w:tc>
          <w:tcPr>
            <w:tcW w:w="401" w:type="dxa"/>
            <w:vAlign w:val="center"/>
          </w:tcPr>
          <w:p w14:paraId="546D0F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C622A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DCFA1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067E8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F3EF2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9998D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1C11A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A4BD4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FEF9E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106E1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3AF25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D0CBA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4F9CB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A3DFD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A665A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CEEC6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21C58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5DFC6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80A98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6B348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A2DCD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7D7DE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7755E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130F3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C4B1DD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2595BB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309093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4F019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F9D36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7D67D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E0FAC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05E66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32B09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74339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2BAA6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8FA82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D0541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58D5E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61400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54ED3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2CD55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E4981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E2C9E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012C1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84451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70D0B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0DEC3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1A422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5607F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CA847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1409D6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750E95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办公-设备间</w:t>
            </w:r>
          </w:p>
        </w:tc>
        <w:tc>
          <w:tcPr>
            <w:tcW w:w="401" w:type="dxa"/>
            <w:vAlign w:val="center"/>
          </w:tcPr>
          <w:p w14:paraId="5D6A5E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D0B1C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7B26A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3359AF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B1260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71985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6C0A2C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BA26A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CBC17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DD3EC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5F876B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3A881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76887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0E2E64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8C2F6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DDB05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DAD19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2EBE74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F4DEB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3F877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7A04AB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D0935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A15A0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C0927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14:paraId="56C4CDC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59DD5B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3A744E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394A5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10F1D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B285C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85CB0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A0351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AE43A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097A4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66080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68E20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26006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A1C9B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07B87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3A017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4BDB1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39550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28845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1358A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95C95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7111B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64103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DEB95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337A6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1BD79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1EFFABD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552E0A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博物馆-设备间</w:t>
            </w:r>
          </w:p>
        </w:tc>
        <w:tc>
          <w:tcPr>
            <w:tcW w:w="401" w:type="dxa"/>
            <w:vAlign w:val="center"/>
          </w:tcPr>
          <w:p w14:paraId="01DA7C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A084A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1CE64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77B5C2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AD5D3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B4199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6BEB7D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F00D4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D4E7A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F7AEC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00F764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0F51B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8CAF7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77F774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2DE95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BB097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66AD5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1434AC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EDE38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A5B31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226176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18260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DE252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C9B1E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14:paraId="6DC990D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53FF91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38F523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D8E2C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F837B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51BD5D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158B3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9B468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61943C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742E7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5E403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B792D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1B4C61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DBEB1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0A174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01C766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14420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06D86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2F47E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6C8994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F92BE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6C1FA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20EE0A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A80D6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F7607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2DBE1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14:paraId="397D3A6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152C50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博物馆-走廊</w:t>
            </w:r>
          </w:p>
        </w:tc>
        <w:tc>
          <w:tcPr>
            <w:tcW w:w="401" w:type="dxa"/>
            <w:vAlign w:val="center"/>
          </w:tcPr>
          <w:p w14:paraId="4B929C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CCF95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7C692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D207A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61095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6B101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5E21B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4EC364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4A78C2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0AD6DD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15F98B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76764E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2" w:type="dxa"/>
            <w:vAlign w:val="center"/>
          </w:tcPr>
          <w:p w14:paraId="6F5192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80</w:t>
            </w:r>
          </w:p>
        </w:tc>
        <w:tc>
          <w:tcPr>
            <w:tcW w:w="401" w:type="dxa"/>
            <w:vAlign w:val="center"/>
          </w:tcPr>
          <w:p w14:paraId="4BB5D6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5FD40B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541391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28BB58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50F9F2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4C7228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3D21B6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2A25B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DE875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854C3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E6B27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5B135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55AC66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6E8690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B3548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AC540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90387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A6A1C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09BE5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3DBE9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8634A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3C8EA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016CE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7C545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8A0F6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3313B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98BED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831EB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D64D1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B2F0C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069C2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6EFDB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AE26A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DB9C0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2ACFC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2F457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B1B54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68F488E5"/>
    <w:p w14:paraId="5A6A4F54">
      <w:r>
        <w:t>注：上行：工作日；下行：节假日</w:t>
      </w:r>
    </w:p>
    <w:p w14:paraId="7BBDD458">
      <w:pPr>
        <w:pStyle w:val="4"/>
      </w:pPr>
      <w:bookmarkStart w:id="125" w:name="_Toc24921"/>
      <w:r>
        <w:t>工作日/节假日设备逐时使用率(%)</w:t>
      </w:r>
      <w:bookmarkEnd w:id="125"/>
    </w:p>
    <w:p w14:paraId="20A15959"/>
    <w:tbl>
      <w:tblPr>
        <w:tblStyle w:val="18"/>
        <w:tblW w:w="10686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1647D61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shd w:val="clear" w:color="auto" w:fill="E0E0E0"/>
          </w:tcPr>
          <w:p w14:paraId="0529DC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shd w:val="clear" w:color="auto" w:fill="E0E0E0"/>
          </w:tcPr>
          <w:p w14:paraId="07C0B0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shd w:val="clear" w:color="auto" w:fill="E0E0E0"/>
          </w:tcPr>
          <w:p w14:paraId="41DE3C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shd w:val="clear" w:color="auto" w:fill="E0E0E0"/>
          </w:tcPr>
          <w:p w14:paraId="5637FE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shd w:val="clear" w:color="auto" w:fill="E0E0E0"/>
          </w:tcPr>
          <w:p w14:paraId="47B9F9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shd w:val="clear" w:color="auto" w:fill="E0E0E0"/>
          </w:tcPr>
          <w:p w14:paraId="6E0CC0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shd w:val="clear" w:color="auto" w:fill="E0E0E0"/>
          </w:tcPr>
          <w:p w14:paraId="749B5C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shd w:val="clear" w:color="auto" w:fill="E0E0E0"/>
          </w:tcPr>
          <w:p w14:paraId="4CD10F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shd w:val="clear" w:color="auto" w:fill="E0E0E0"/>
          </w:tcPr>
          <w:p w14:paraId="0AA503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shd w:val="clear" w:color="auto" w:fill="E0E0E0"/>
          </w:tcPr>
          <w:p w14:paraId="5B6408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shd w:val="clear" w:color="auto" w:fill="E0E0E0"/>
          </w:tcPr>
          <w:p w14:paraId="55B59E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shd w:val="clear" w:color="auto" w:fill="E0E0E0"/>
          </w:tcPr>
          <w:p w14:paraId="112DF2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shd w:val="clear" w:color="auto" w:fill="E0E0E0"/>
          </w:tcPr>
          <w:p w14:paraId="3DA296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shd w:val="clear" w:color="auto" w:fill="E0E0E0"/>
          </w:tcPr>
          <w:p w14:paraId="3897D5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shd w:val="clear" w:color="auto" w:fill="E0E0E0"/>
          </w:tcPr>
          <w:p w14:paraId="2E740E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shd w:val="clear" w:color="auto" w:fill="E0E0E0"/>
          </w:tcPr>
          <w:p w14:paraId="15560D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shd w:val="clear" w:color="auto" w:fill="E0E0E0"/>
          </w:tcPr>
          <w:p w14:paraId="70DA7E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shd w:val="clear" w:color="auto" w:fill="E0E0E0"/>
          </w:tcPr>
          <w:p w14:paraId="41ADCB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shd w:val="clear" w:color="auto" w:fill="E0E0E0"/>
          </w:tcPr>
          <w:p w14:paraId="6E0A01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shd w:val="clear" w:color="auto" w:fill="E0E0E0"/>
          </w:tcPr>
          <w:p w14:paraId="1DA947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shd w:val="clear" w:color="auto" w:fill="E0E0E0"/>
          </w:tcPr>
          <w:p w14:paraId="600E8D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shd w:val="clear" w:color="auto" w:fill="E0E0E0"/>
          </w:tcPr>
          <w:p w14:paraId="6F7A4A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shd w:val="clear" w:color="auto" w:fill="E0E0E0"/>
          </w:tcPr>
          <w:p w14:paraId="7BE758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shd w:val="clear" w:color="auto" w:fill="E0E0E0"/>
          </w:tcPr>
          <w:p w14:paraId="2D4882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shd w:val="clear" w:color="auto" w:fill="E0E0E0"/>
          </w:tcPr>
          <w:p w14:paraId="42B351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061EBD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70825D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办公-会议室</w:t>
            </w:r>
          </w:p>
        </w:tc>
        <w:tc>
          <w:tcPr>
            <w:tcW w:w="401" w:type="dxa"/>
            <w:vAlign w:val="center"/>
          </w:tcPr>
          <w:p w14:paraId="6C94FC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E66B1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E29A6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4AABE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AD167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A8809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07DA0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244EDD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4895D7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4B4FE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68A6B8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75ACC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EC595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3DF71D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F1EB2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38794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F28EA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0AA8A2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vAlign w:val="center"/>
          </w:tcPr>
          <w:p w14:paraId="541134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3A045E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27AE7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2451F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19087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869A3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FDD688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6164CF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3CB586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4C4D2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36F24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5BF69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68631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AAC83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F0645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EB01B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17638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980F0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17E3F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7F029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F575D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28A1E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E5A43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CAC6B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5E871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E518F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72814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46F3F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B12BC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E08A2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0C72D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7BEC9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75573EE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2E6D70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办公-普通办公室</w:t>
            </w:r>
          </w:p>
        </w:tc>
        <w:tc>
          <w:tcPr>
            <w:tcW w:w="401" w:type="dxa"/>
            <w:vAlign w:val="center"/>
          </w:tcPr>
          <w:p w14:paraId="367457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1BE91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00603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EFD7F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9D049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81A7F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7982B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6A76D9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574136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0CEEB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5C7447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0E6FE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E8828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13B048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32453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B7609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E1502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55F2E2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vAlign w:val="center"/>
          </w:tcPr>
          <w:p w14:paraId="50FEC7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3F73E0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622CA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24CBD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8B995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40FC7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BE54BA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1542AE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3B9799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A2D1D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47227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987F4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4F5A3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0F840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5BAE9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FCFE1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A6C10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E5ADF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B5606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8E9A1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C501F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BE5A5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8634B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5A931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08FDC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B8AD0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58A2D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636BB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A2295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2794C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127CC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AD296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EDB795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2BB2E7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博物馆-卫生间</w:t>
            </w:r>
          </w:p>
        </w:tc>
        <w:tc>
          <w:tcPr>
            <w:tcW w:w="401" w:type="dxa"/>
            <w:vAlign w:val="center"/>
          </w:tcPr>
          <w:p w14:paraId="19E555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57C58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97784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00989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21C14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542D0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2C391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1A6200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3411EA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A9098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72656D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C061E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8F7B7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35F3AF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DCCEB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ED564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1D3BA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5EACF1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vAlign w:val="center"/>
          </w:tcPr>
          <w:p w14:paraId="42DD21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6F94F1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E07AC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D8AC2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D1205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7AE35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1437B0B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3FF77F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18A43E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B281B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C6427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51A2C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21E01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7F016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DF184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05892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61D7E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438A2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5F637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2C1C4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A11FC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3E1B5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3B7F1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A0EDC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FFC2E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6C359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CF4E1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22841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9FC46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E686D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72408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E1C3D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3F6E797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494287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博物馆-展览馆</w:t>
            </w:r>
          </w:p>
        </w:tc>
        <w:tc>
          <w:tcPr>
            <w:tcW w:w="401" w:type="dxa"/>
            <w:vAlign w:val="center"/>
          </w:tcPr>
          <w:p w14:paraId="247D9A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BA86D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D124D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786EA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A57EC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9BE9E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376E8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0C169C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5FE5C0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01580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47AFE8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30A5A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31BA7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16A67B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9D489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CBFF9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CAFC5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36B354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vAlign w:val="center"/>
          </w:tcPr>
          <w:p w14:paraId="618740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0A9714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5C92A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25763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084FA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06097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69E5C2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3A029D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2813AA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29CF5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5FA35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F806C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82C00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18567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7B668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C0988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39017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6184A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05B6C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B3D9B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3CD16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1EA59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36166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F1916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A60C8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87261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A0AE5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562E6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0A724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12F73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19E4C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6559E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6A4CE00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3B1E1B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博览-库房</w:t>
            </w:r>
          </w:p>
        </w:tc>
        <w:tc>
          <w:tcPr>
            <w:tcW w:w="401" w:type="dxa"/>
            <w:vAlign w:val="center"/>
          </w:tcPr>
          <w:p w14:paraId="3DD79B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19515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B3D67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78EE26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19FD2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5A63C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44965E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8A773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4DABA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BACAB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392A8A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E4D90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87B2C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48996D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4C18A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6755F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E4E58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294C64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815A3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AF800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3ED8D0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551F2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5A20E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0C88A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14:paraId="057C6C8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7722A0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2C5A5F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777B8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3D3F7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680419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66946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058D2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79EE54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D011D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AC731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F9268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670097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12BE7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23694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6CCB0D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AF45A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D7F60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97651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72F020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15822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A2D1E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70F172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5C82B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37C50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30C52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14:paraId="4F284E4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407072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办公-库房</w:t>
            </w:r>
          </w:p>
        </w:tc>
        <w:tc>
          <w:tcPr>
            <w:tcW w:w="401" w:type="dxa"/>
            <w:vAlign w:val="center"/>
          </w:tcPr>
          <w:p w14:paraId="591D6F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FB6CF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2412E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1BCD6A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49E18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2E4F0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7CFC6F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F2F52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C1405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897A8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54D7A9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E44C6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9D4C6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18A84E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F24E6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B3FA4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95F18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6A4880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7BBFC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A9613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39230B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CD1B5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70954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1594B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14:paraId="104B3A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5EABA1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656A5F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AFF0A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D0875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1EC52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18705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5D8A4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D6504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C257D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8BE85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4CF5A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64935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B504D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CF8E9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55D9C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2A476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AC741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BC02D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BCE71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BA5B6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2FEC5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29D77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3A169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C91D3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B1755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703EE02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79938D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办公-普通办公室</w:t>
            </w:r>
          </w:p>
        </w:tc>
        <w:tc>
          <w:tcPr>
            <w:tcW w:w="401" w:type="dxa"/>
            <w:vAlign w:val="center"/>
          </w:tcPr>
          <w:p w14:paraId="43074A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FBC5D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55906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32101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59244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E6B8B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63033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3C4F72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0E2101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3F07E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3653BF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4C85F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ADB27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71DAB3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99B01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C9440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EFC7C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748D85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vAlign w:val="center"/>
          </w:tcPr>
          <w:p w14:paraId="4965DD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0F94F6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5F457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F5492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EB222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7BD34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6A81A45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1454EF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560DC5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153B5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F08B8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A4767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830AD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FE650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67C89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92BFA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5B755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E9A56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AB514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4796C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AE837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6C1F5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5AAC3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3A80D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91C3D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F66D9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5C7A8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DC72B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F0018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DDE99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0511B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EB9B0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1DDFD93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5080E7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博物馆-楼梯间</w:t>
            </w:r>
          </w:p>
        </w:tc>
        <w:tc>
          <w:tcPr>
            <w:tcW w:w="401" w:type="dxa"/>
            <w:vAlign w:val="center"/>
          </w:tcPr>
          <w:p w14:paraId="4E60D4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BD70A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E3305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7E4A8E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4B113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79604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66CCE5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34A2F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05DC6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8656A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215FF5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1D656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DF364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39E218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60B98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5CD6E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B684E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692B99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ABB1F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638F1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38F6E6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236A2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BA97A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AA2FF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14:paraId="63B9A59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75905A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4CB102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7FB93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ED718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5EDB0C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77D85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0D6C9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0D2D13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E342D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6511A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E5E57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2E404E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30551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A4FCA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28DA4E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33C72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33BDC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268B0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2FFCEB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FE300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11621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3C223E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AA3BC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944CF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893CA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14:paraId="08281D8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48443C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博物馆-空房间</w:t>
            </w:r>
          </w:p>
        </w:tc>
        <w:tc>
          <w:tcPr>
            <w:tcW w:w="401" w:type="dxa"/>
            <w:vAlign w:val="center"/>
          </w:tcPr>
          <w:p w14:paraId="046976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BB239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3B33B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00C97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15FCB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8482C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6AB58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E5CED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3CCA3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CB247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86485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8D765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E54CF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0039A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B62EC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F72AA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40415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87424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98026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19837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0C460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ADEFD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BECCD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3A385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1BF15C9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203D38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631B67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B1272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595F8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CE2A3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9EADD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11DEA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B84E0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DC8B4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A01ED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25311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9E807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04F3B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33CB0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2D9F0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5FD0B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F9CAE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63282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8988A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DEB5D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C3C70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47EC5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09C29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B4673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9059F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35B27C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582708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办公-设备间</w:t>
            </w:r>
          </w:p>
        </w:tc>
        <w:tc>
          <w:tcPr>
            <w:tcW w:w="401" w:type="dxa"/>
            <w:vAlign w:val="center"/>
          </w:tcPr>
          <w:p w14:paraId="39527C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4C8E2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AF52C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0F5B53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B7D5C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2D9C5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4DCD76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53294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97DA7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E66EB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50221B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52925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0E5E9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7C359D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26570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FC59D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D8991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4809B9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505B5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F3258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30EA73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90CB0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64EBE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DFA72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14:paraId="5974B9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240FA0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374B29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725F9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F9A29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7EB9F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6F41B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06BD9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AA9D1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3B1EF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46651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488BC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82E0E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F5A6A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4E46E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666D5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C3BFA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19CF0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7D18D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A691D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EC4A2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F9881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83D70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49405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7463F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0CFAB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66CC86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6AA892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博物馆-设备间</w:t>
            </w:r>
          </w:p>
        </w:tc>
        <w:tc>
          <w:tcPr>
            <w:tcW w:w="401" w:type="dxa"/>
            <w:vAlign w:val="center"/>
          </w:tcPr>
          <w:p w14:paraId="507DE6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D6203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C9985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4D36FE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B7D43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80ABB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6553EC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D5AEC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36DF6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3CF2F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201343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6E26D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D9756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205084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D86FF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01754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3DF28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382E07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D8479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52BC4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78F221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95683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1AD16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3D9F6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14:paraId="29AF5C7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13D83B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0B8F04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22B7E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5A928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1C99BA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750C4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8833F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5EA688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31AA9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EC27E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C3FED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27A5B5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E8CC8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76D83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04D1CB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18822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2C892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30AB6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225CEB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5A740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F8991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159823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0AD67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50843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12CE2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14:paraId="3D16128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1D95C5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博物馆-走廊</w:t>
            </w:r>
          </w:p>
        </w:tc>
        <w:tc>
          <w:tcPr>
            <w:tcW w:w="401" w:type="dxa"/>
            <w:vAlign w:val="center"/>
          </w:tcPr>
          <w:p w14:paraId="766C42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68A77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32B7C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AE99B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F3487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317A0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1BF5F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vAlign w:val="center"/>
          </w:tcPr>
          <w:p w14:paraId="4CC8AA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7CF613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08C569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00801F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1EA3E0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vAlign w:val="center"/>
          </w:tcPr>
          <w:p w14:paraId="7AD00A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vAlign w:val="center"/>
          </w:tcPr>
          <w:p w14:paraId="766315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1484A6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0E9310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2" w:type="dxa"/>
            <w:vAlign w:val="center"/>
          </w:tcPr>
          <w:p w14:paraId="052CC5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401" w:type="dxa"/>
            <w:vAlign w:val="center"/>
          </w:tcPr>
          <w:p w14:paraId="643F7B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3F61EB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vAlign w:val="center"/>
          </w:tcPr>
          <w:p w14:paraId="1D34C1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8114A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0724C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5B845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FA6BA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0EBB51D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57A36F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1AC26A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70498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C688F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7C1D3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F17A4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4C8AA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A125E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BF868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2C583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CE182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56C40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61175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93E15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2D654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F574E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A27B7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119A0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6A939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F5EE5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4A26F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8F880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8F62F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99F42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07891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6C01C9D7"/>
    <w:p w14:paraId="323D1B34">
      <w:r>
        <w:t>注：上行：工作日；下行：节假日</w:t>
      </w:r>
    </w:p>
    <w:p w14:paraId="7495D1C9">
      <w:pPr>
        <w:pStyle w:val="4"/>
      </w:pPr>
      <w:bookmarkStart w:id="126" w:name="_Toc4181"/>
      <w:r>
        <w:t>工作日/节假日空调系统运行时间表(1:开,0:关)</w:t>
      </w:r>
      <w:bookmarkEnd w:id="126"/>
    </w:p>
    <w:p w14:paraId="5A0C547F"/>
    <w:tbl>
      <w:tblPr>
        <w:tblStyle w:val="18"/>
        <w:tblW w:w="10686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3A415F7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shd w:val="clear" w:color="auto" w:fill="E0E0E0"/>
          </w:tcPr>
          <w:p w14:paraId="2B4839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系统编号</w:t>
            </w:r>
          </w:p>
        </w:tc>
        <w:tc>
          <w:tcPr>
            <w:tcW w:w="401" w:type="dxa"/>
            <w:shd w:val="clear" w:color="auto" w:fill="E0E0E0"/>
          </w:tcPr>
          <w:p w14:paraId="342A99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shd w:val="clear" w:color="auto" w:fill="E0E0E0"/>
          </w:tcPr>
          <w:p w14:paraId="4F21E5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shd w:val="clear" w:color="auto" w:fill="E0E0E0"/>
          </w:tcPr>
          <w:p w14:paraId="616FD1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shd w:val="clear" w:color="auto" w:fill="E0E0E0"/>
          </w:tcPr>
          <w:p w14:paraId="4B60E3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shd w:val="clear" w:color="auto" w:fill="E0E0E0"/>
          </w:tcPr>
          <w:p w14:paraId="3C9627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shd w:val="clear" w:color="auto" w:fill="E0E0E0"/>
          </w:tcPr>
          <w:p w14:paraId="3AB2F3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shd w:val="clear" w:color="auto" w:fill="E0E0E0"/>
          </w:tcPr>
          <w:p w14:paraId="783B9E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shd w:val="clear" w:color="auto" w:fill="E0E0E0"/>
          </w:tcPr>
          <w:p w14:paraId="4AC9DF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shd w:val="clear" w:color="auto" w:fill="E0E0E0"/>
          </w:tcPr>
          <w:p w14:paraId="238F3E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shd w:val="clear" w:color="auto" w:fill="E0E0E0"/>
          </w:tcPr>
          <w:p w14:paraId="62B4D5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shd w:val="clear" w:color="auto" w:fill="E0E0E0"/>
          </w:tcPr>
          <w:p w14:paraId="523456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shd w:val="clear" w:color="auto" w:fill="E0E0E0"/>
          </w:tcPr>
          <w:p w14:paraId="611973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shd w:val="clear" w:color="auto" w:fill="E0E0E0"/>
          </w:tcPr>
          <w:p w14:paraId="3A5078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shd w:val="clear" w:color="auto" w:fill="E0E0E0"/>
          </w:tcPr>
          <w:p w14:paraId="0AD762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shd w:val="clear" w:color="auto" w:fill="E0E0E0"/>
          </w:tcPr>
          <w:p w14:paraId="3CF25E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shd w:val="clear" w:color="auto" w:fill="E0E0E0"/>
          </w:tcPr>
          <w:p w14:paraId="1F5E7C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shd w:val="clear" w:color="auto" w:fill="E0E0E0"/>
          </w:tcPr>
          <w:p w14:paraId="2E9D8C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shd w:val="clear" w:color="auto" w:fill="E0E0E0"/>
          </w:tcPr>
          <w:p w14:paraId="53F294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shd w:val="clear" w:color="auto" w:fill="E0E0E0"/>
          </w:tcPr>
          <w:p w14:paraId="41CDAB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shd w:val="clear" w:color="auto" w:fill="E0E0E0"/>
          </w:tcPr>
          <w:p w14:paraId="45FC05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shd w:val="clear" w:color="auto" w:fill="E0E0E0"/>
          </w:tcPr>
          <w:p w14:paraId="6AF5AC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shd w:val="clear" w:color="auto" w:fill="E0E0E0"/>
          </w:tcPr>
          <w:p w14:paraId="569D77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shd w:val="clear" w:color="auto" w:fill="E0E0E0"/>
          </w:tcPr>
          <w:p w14:paraId="18672D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shd w:val="clear" w:color="auto" w:fill="E0E0E0"/>
          </w:tcPr>
          <w:p w14:paraId="2DAA05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082444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45D1B1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空调1</w:t>
            </w:r>
          </w:p>
        </w:tc>
        <w:tc>
          <w:tcPr>
            <w:tcW w:w="401" w:type="dxa"/>
            <w:vAlign w:val="center"/>
          </w:tcPr>
          <w:p w14:paraId="090098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B907F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7D62C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0C259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5360E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68E24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70A7D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4D60EA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2A0B8E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640C2D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6823BA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0726A1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51AFBD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05F697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0902D2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21FA0B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6ED030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vAlign w:val="center"/>
          </w:tcPr>
          <w:p w14:paraId="69E172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vAlign w:val="center"/>
          </w:tcPr>
          <w:p w14:paraId="71354E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FDA63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E52CD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11FC8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59F23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3179D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712DF46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22CC4F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0505B4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8A213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4A35C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4DCFA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480FD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E59CE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3FFE1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41E17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B06FB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4BCB6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C7438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028A7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DE62F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D60B3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480BC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5BB7E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93B62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FB9B6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77D2E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93959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B23F6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DA22F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35423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699A1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19AA5AA1"/>
    <w:p w14:paraId="7023193A">
      <w:r>
        <w:t>注：上行：工作日；下行：节假日</w:t>
      </w:r>
    </w:p>
    <w:p w14:paraId="3AF81953">
      <w:pPr>
        <w:pStyle w:val="4"/>
      </w:pPr>
      <w:bookmarkStart w:id="127" w:name="_Toc20589"/>
      <w:r>
        <w:t>工作日/节假日新风运行时间表(%)</w:t>
      </w:r>
      <w:bookmarkEnd w:id="127"/>
    </w:p>
    <w:p w14:paraId="5D6B9A06"/>
    <w:tbl>
      <w:tblPr>
        <w:tblStyle w:val="18"/>
        <w:tblW w:w="10686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3CDDDC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shd w:val="clear" w:color="auto" w:fill="E0E0E0"/>
          </w:tcPr>
          <w:p w14:paraId="26704C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shd w:val="clear" w:color="auto" w:fill="E0E0E0"/>
          </w:tcPr>
          <w:p w14:paraId="2F7323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shd w:val="clear" w:color="auto" w:fill="E0E0E0"/>
          </w:tcPr>
          <w:p w14:paraId="4B0367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shd w:val="clear" w:color="auto" w:fill="E0E0E0"/>
          </w:tcPr>
          <w:p w14:paraId="3B6BB4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shd w:val="clear" w:color="auto" w:fill="E0E0E0"/>
          </w:tcPr>
          <w:p w14:paraId="4ABE16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shd w:val="clear" w:color="auto" w:fill="E0E0E0"/>
          </w:tcPr>
          <w:p w14:paraId="7B93AB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shd w:val="clear" w:color="auto" w:fill="E0E0E0"/>
          </w:tcPr>
          <w:p w14:paraId="2AF01D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shd w:val="clear" w:color="auto" w:fill="E0E0E0"/>
          </w:tcPr>
          <w:p w14:paraId="6BB049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shd w:val="clear" w:color="auto" w:fill="E0E0E0"/>
          </w:tcPr>
          <w:p w14:paraId="5D5ADC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shd w:val="clear" w:color="auto" w:fill="E0E0E0"/>
          </w:tcPr>
          <w:p w14:paraId="0E8C21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shd w:val="clear" w:color="auto" w:fill="E0E0E0"/>
          </w:tcPr>
          <w:p w14:paraId="72EE8E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shd w:val="clear" w:color="auto" w:fill="E0E0E0"/>
          </w:tcPr>
          <w:p w14:paraId="08B864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shd w:val="clear" w:color="auto" w:fill="E0E0E0"/>
          </w:tcPr>
          <w:p w14:paraId="38D6D0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shd w:val="clear" w:color="auto" w:fill="E0E0E0"/>
          </w:tcPr>
          <w:p w14:paraId="1D2E9D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shd w:val="clear" w:color="auto" w:fill="E0E0E0"/>
          </w:tcPr>
          <w:p w14:paraId="65F320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shd w:val="clear" w:color="auto" w:fill="E0E0E0"/>
          </w:tcPr>
          <w:p w14:paraId="30B880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shd w:val="clear" w:color="auto" w:fill="E0E0E0"/>
          </w:tcPr>
          <w:p w14:paraId="088A6E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shd w:val="clear" w:color="auto" w:fill="E0E0E0"/>
          </w:tcPr>
          <w:p w14:paraId="7CCE90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shd w:val="clear" w:color="auto" w:fill="E0E0E0"/>
          </w:tcPr>
          <w:p w14:paraId="38147A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shd w:val="clear" w:color="auto" w:fill="E0E0E0"/>
          </w:tcPr>
          <w:p w14:paraId="7E747B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shd w:val="clear" w:color="auto" w:fill="E0E0E0"/>
          </w:tcPr>
          <w:p w14:paraId="1C8E9C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shd w:val="clear" w:color="auto" w:fill="E0E0E0"/>
          </w:tcPr>
          <w:p w14:paraId="25BEF7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shd w:val="clear" w:color="auto" w:fill="E0E0E0"/>
          </w:tcPr>
          <w:p w14:paraId="76D7D9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shd w:val="clear" w:color="auto" w:fill="E0E0E0"/>
          </w:tcPr>
          <w:p w14:paraId="07DD73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shd w:val="clear" w:color="auto" w:fill="E0E0E0"/>
          </w:tcPr>
          <w:p w14:paraId="7073C8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2ABBC9A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4AAFED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办公-会议室</w:t>
            </w:r>
          </w:p>
        </w:tc>
        <w:tc>
          <w:tcPr>
            <w:tcW w:w="401" w:type="dxa"/>
            <w:vAlign w:val="center"/>
          </w:tcPr>
          <w:p w14:paraId="3FE84B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03E03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A2AA0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3E982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2F9A7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7CAF0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8833A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AB61D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3A4CB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B9289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3AA9FD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3F3EF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67598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7B270D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210D7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98C3B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BB225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5AC80C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9A74C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9A14F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48671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57CF7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74F40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00679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61A57F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372FE3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3941C2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0E731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593C1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CEF83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D8AE7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80785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7F3A2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650BB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60503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C61D0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33FFE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D0FCF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30BE5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16FF5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F722D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8A7D4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47529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E4E6D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480EA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7DD2E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321AB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2A635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C2578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27675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110EC5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0AF6ED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办公-普通办公室</w:t>
            </w:r>
          </w:p>
        </w:tc>
        <w:tc>
          <w:tcPr>
            <w:tcW w:w="401" w:type="dxa"/>
            <w:vAlign w:val="center"/>
          </w:tcPr>
          <w:p w14:paraId="3B2D54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CF232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82B5A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83703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6E2BE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FE69E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28A53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56B1C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8D85E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568D8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0132D0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D3928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7495E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4F324F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8DBCB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8C549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49B95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7DD83D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203D1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49371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ADA8E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0E5D5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6D529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AE838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1F0662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046862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35AFAA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616EF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EEE55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EED39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095E0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5D84D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D12D4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43B67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15177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DD9B1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634D9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A06C0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AF29D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2F468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2AA81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06635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157CF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35DE6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2173A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CE0CC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5AE7A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577DE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EB642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79F81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79C303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7EA93E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博物馆-卫生间</w:t>
            </w:r>
          </w:p>
        </w:tc>
        <w:tc>
          <w:tcPr>
            <w:tcW w:w="401" w:type="dxa"/>
            <w:vAlign w:val="center"/>
          </w:tcPr>
          <w:p w14:paraId="547B9D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420DC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E1E0C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64EC6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DA434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F9DA1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B54CD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7CC62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BD314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E5AE9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5FACDE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47299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0F1DA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70988E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52A9D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117FB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2488B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08771A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17CB3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CCAE8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8D462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FD4E8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32EB2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F0FCE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49375D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31F37F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3D3FFC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823A0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E795B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1FB48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9BE6C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003B9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76D18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8A36D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B2DBC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C57F3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42EA4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3D8D1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1AF49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D7340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18A2B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AA6C0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E9A67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9375E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CF731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0C1F2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52B72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EDEFE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32D25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35FF5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0BC226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1204D7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博物馆-展览馆</w:t>
            </w:r>
          </w:p>
        </w:tc>
        <w:tc>
          <w:tcPr>
            <w:tcW w:w="401" w:type="dxa"/>
            <w:vAlign w:val="center"/>
          </w:tcPr>
          <w:p w14:paraId="580A62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6917A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16E58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EA84E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19217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55BEF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33F1E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4F3FB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E4B7D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CA5CC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7279F7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32E4C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E2153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5057DD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66E13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8CC33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3EF83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213BC7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B0EBC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9C5AC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4D5DF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8AFC6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C4964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BFA0E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0286CB1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3C76F7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479942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DCB5F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A1C9D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4EEF9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EFBD2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31748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5737C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80A9A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5673F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1DE39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1F1FD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A35F9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4115B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B2661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0A9DF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84404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F0197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F3230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E9022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DCA06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40A21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97172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D09ED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085FE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7C7910A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3AB25A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博览-库房</w:t>
            </w:r>
          </w:p>
        </w:tc>
        <w:tc>
          <w:tcPr>
            <w:tcW w:w="401" w:type="dxa"/>
            <w:vAlign w:val="center"/>
          </w:tcPr>
          <w:p w14:paraId="3FDE71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96436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ABF1A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05C74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11C77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3C495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2117B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96802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09BA7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2DA0F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51F9A8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FEACD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5A775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389019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8A9C7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C0517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C003F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638E1A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96DCE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B5F9D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48956D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B570C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15248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9F463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6E9F55D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59A6BE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181FA8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4A808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E97DF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5A102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F1E6C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49313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60DB0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0E65C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2E307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A1265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72DD8D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6057A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B640F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6669C3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2EE11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02A72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12E81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7705FA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BAA66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A4AE9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60571A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6A676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A7F9D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9545B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6FF43D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4EA995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办公-库房</w:t>
            </w:r>
          </w:p>
        </w:tc>
        <w:tc>
          <w:tcPr>
            <w:tcW w:w="401" w:type="dxa"/>
            <w:vAlign w:val="center"/>
          </w:tcPr>
          <w:p w14:paraId="7D04B8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2E763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E8ECB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83137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584F9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0D4AB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36492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6E3BF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AC378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6FFB4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594409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AAFAD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6248F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49007E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BAD2E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5AB23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9CDDD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6EA264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757CB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86039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767BB7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BB4D0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B0E45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BFD53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67BEC74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6053A2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0BA8EE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A16F0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7B12E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F03CF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4099B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91DE7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ADF30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FF099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1DB38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83D4E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856BB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6B748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236E7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544B5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2A22C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A2F76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FD4FB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3D14F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DDA3B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3DDE6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D6EFDD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6CE11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E2965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BF65C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2D6D4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7514CB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办公-普通办公室</w:t>
            </w:r>
          </w:p>
        </w:tc>
        <w:tc>
          <w:tcPr>
            <w:tcW w:w="401" w:type="dxa"/>
            <w:vAlign w:val="center"/>
          </w:tcPr>
          <w:p w14:paraId="7B71AB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F49C2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F74CC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44E8A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B0598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14056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EB2F6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4D9CE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3BAFD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B04EE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703501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61411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84395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491991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AC67A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7CCD3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173F4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57DFD1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F23DC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5C377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A3714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BC868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0ACC2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F062C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7D0AD17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63986F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6E53F2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53B2C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8EC15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34329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EB794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FEF0A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324BE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11DA2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8A46C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3E822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80129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B0443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B1DDB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EA30E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C46E0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DBA3E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CB2A2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97C29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EB40B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72ED5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BFD0C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5ACFA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04CE5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25135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E07E77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4552899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博物馆-楼梯间</w:t>
            </w:r>
          </w:p>
        </w:tc>
        <w:tc>
          <w:tcPr>
            <w:tcW w:w="401" w:type="dxa"/>
            <w:vAlign w:val="center"/>
          </w:tcPr>
          <w:p w14:paraId="7AEDE0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97A00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34974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38D183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12862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C45F6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C8079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3E15E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B946F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C8D22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33B6F2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A6FC7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0EC43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7F7BD5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D3DA9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06BBA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0F441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7FB775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025CC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9634E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52F7DB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8B36F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30F7F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DE540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7F2FA1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3EFF87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2542C9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213281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187AD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AFE8F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671C0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ACDE4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F3A62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74DD5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A8537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CE11B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5D4F46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92D4F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811C7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0BB5F8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401FE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42C4E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5A5EC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6C8FA2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72562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16AE6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597D9E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97E3A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9A521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54658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A1AB7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183C10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博物馆-空房间</w:t>
            </w:r>
          </w:p>
        </w:tc>
        <w:tc>
          <w:tcPr>
            <w:tcW w:w="401" w:type="dxa"/>
            <w:vAlign w:val="center"/>
          </w:tcPr>
          <w:p w14:paraId="1FFBE8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155DE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6AADF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BBEE0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C968E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B7416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9C1CF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CC14C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FCF92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1CFDA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6E4A7D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5B741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79276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1228BA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A6951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23303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DE57E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0FEA07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CF482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CBECC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63563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42074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4C8F3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AF8D5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3DE82F9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75B05F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2C03AE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7C6CF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4BB53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7D6AC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64A36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27B2F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88B28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9D48B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06F32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B56AA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26DA10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39F37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F759D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0B1286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FCB1C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5FDE9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1FB77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2BD376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72202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5E5A5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475BBD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F4409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39909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0B99A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3B52E91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0BA0C1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办公-设备间</w:t>
            </w:r>
          </w:p>
        </w:tc>
        <w:tc>
          <w:tcPr>
            <w:tcW w:w="401" w:type="dxa"/>
            <w:vAlign w:val="center"/>
          </w:tcPr>
          <w:p w14:paraId="17D496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4949D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8BB2A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C105D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A20BA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F6A83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123A9C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26378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45FDC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02964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3292EB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8DED8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9697A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1BCA0D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B5145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D5BF5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D8B64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048963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DF7D0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BC779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54D4AE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87361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E94AE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1CD36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3B128E0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60A84A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6E0EE0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7ACAD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B4AE2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A2468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6C3C7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98B63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3225C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F87FB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DAB83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AE1A5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20C811C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DB9DB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B5F7D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70AC3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877B3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CA9C9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4FEBA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5B960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23E23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94DF1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7A9779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43D01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29A5A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4664C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3BF7C57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0F7A88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博物馆-设备间</w:t>
            </w:r>
          </w:p>
        </w:tc>
        <w:tc>
          <w:tcPr>
            <w:tcW w:w="401" w:type="dxa"/>
            <w:vAlign w:val="center"/>
          </w:tcPr>
          <w:p w14:paraId="5398D8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9CFFA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2374B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118E4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C976D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6093D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79D88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0CE4B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5AA92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1D1FA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396DC4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F3DD9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D7CC3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0A1237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CEAFD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31E0C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E5B02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74ADC4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3FF90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57577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483436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61BA7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86427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33F7C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3B5A7CD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6A9D54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3D498E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71CD0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6EC02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E2E75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42548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37186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9494E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05EED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74D020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FDB09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20EBE5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D1E9F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72463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111F15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D7FC5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000FAB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4C6FD4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260DE1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DE5C9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19457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223542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24499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2B95C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F99BF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14B06C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vAlign w:val="center"/>
          </w:tcPr>
          <w:p w14:paraId="1018A4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博物馆-走廊</w:t>
            </w:r>
          </w:p>
        </w:tc>
        <w:tc>
          <w:tcPr>
            <w:tcW w:w="401" w:type="dxa"/>
            <w:vAlign w:val="center"/>
          </w:tcPr>
          <w:p w14:paraId="74E695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0A58A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AA31F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D9515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6DB79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AE032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42B8B3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95D0B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67B71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102F8E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5BDDB5C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51CD3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637816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632724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2D035B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97903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3F3E53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vAlign w:val="center"/>
          </w:tcPr>
          <w:p w14:paraId="0D9D46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vAlign w:val="center"/>
          </w:tcPr>
          <w:p w14:paraId="534EDD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ED21A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FDA64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0B4F8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86484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F6F3DD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0BEB399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vAlign w:val="center"/>
          </w:tcPr>
          <w:p w14:paraId="28F7B7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vAlign w:val="center"/>
          </w:tcPr>
          <w:p w14:paraId="3B7514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B9A77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A70D7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04888C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ACE0E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95256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F7EF1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40C771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EDA12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530DF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B8B9B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C79D4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1A75A3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CFC04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50A037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A3378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224D1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6FDB1E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7864FF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651802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vAlign w:val="center"/>
          </w:tcPr>
          <w:p w14:paraId="53AAE1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204F5D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36D78D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vAlign w:val="center"/>
          </w:tcPr>
          <w:p w14:paraId="0A6869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2A98C8C1"/>
    <w:p w14:paraId="1F0BFF29">
      <w:r>
        <w:t>注：上行：工作日；下行：节假日</w:t>
      </w:r>
    </w:p>
    <w:p w14:paraId="69792F44"/>
    <w:sectPr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8D3090">
    <w:pPr>
      <w:pStyle w:val="14"/>
      <w:framePr w:wrap="around" w:vAnchor="text" w:hAnchor="margin" w:xAlign="center" w:y="1"/>
      <w:rPr>
        <w:rStyle w:val="21"/>
      </w:rPr>
    </w:pPr>
    <w:r>
      <w:rPr>
        <w:rStyle w:val="21"/>
      </w:rPr>
      <w:fldChar w:fldCharType="begin"/>
    </w:r>
    <w:r>
      <w:rPr>
        <w:rStyle w:val="21"/>
      </w:rPr>
      <w:instrText xml:space="preserve">PAGE  </w:instrText>
    </w:r>
    <w:r>
      <w:rPr>
        <w:rStyle w:val="21"/>
      </w:rPr>
      <w:fldChar w:fldCharType="separate"/>
    </w:r>
    <w:r>
      <w:rPr>
        <w:rStyle w:val="21"/>
      </w:rPr>
      <w:t>4</w:t>
    </w:r>
    <w:r>
      <w:rPr>
        <w:rStyle w:val="21"/>
      </w:rPr>
      <w:fldChar w:fldCharType="end"/>
    </w:r>
  </w:p>
  <w:p w14:paraId="278CC7C0">
    <w:pPr>
      <w:pStyle w:val="1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993ED4">
    <w:pPr>
      <w:pStyle w:val="14"/>
      <w:framePr w:wrap="around" w:vAnchor="text" w:hAnchor="margin" w:xAlign="center" w:y="1"/>
      <w:rPr>
        <w:rStyle w:val="21"/>
      </w:rPr>
    </w:pPr>
    <w:r>
      <w:rPr>
        <w:rStyle w:val="21"/>
      </w:rPr>
      <w:fldChar w:fldCharType="begin"/>
    </w:r>
    <w:r>
      <w:rPr>
        <w:rStyle w:val="21"/>
      </w:rPr>
      <w:instrText xml:space="preserve">PAGE  </w:instrText>
    </w:r>
    <w:r>
      <w:rPr>
        <w:rStyle w:val="21"/>
      </w:rPr>
      <w:fldChar w:fldCharType="end"/>
    </w:r>
  </w:p>
  <w:p w14:paraId="340C0BAE">
    <w:pPr>
      <w:pStyle w:val="1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6A07BB">
    <w:pPr>
      <w:pStyle w:val="15"/>
      <w:jc w:val="left"/>
    </w:pPr>
    <w:r>
      <w:rPr>
        <w:lang w:val="en-US"/>
      </w:rPr>
      <w:drawing>
        <wp:inline distT="0" distB="0" distL="0" distR="0">
          <wp:extent cx="854075" cy="163830"/>
          <wp:effectExtent l="0" t="0" r="3175" b="7620"/>
          <wp:docPr id="13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图片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54075" cy="163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C85B4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C0B17"/>
    <w:multiLevelType w:val="multilevel"/>
    <w:tmpl w:val="000C0B1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4"/>
      <w:lvlText w:val="%1.%2"/>
      <w:lvlJc w:val="left"/>
      <w:pPr>
        <w:tabs>
          <w:tab w:val="left" w:pos="578"/>
        </w:tabs>
        <w:ind w:left="578" w:hanging="578"/>
      </w:pPr>
      <w:rPr>
        <w:rFonts w:hint="eastAsia"/>
        <w:lang w:val="en-GB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578"/>
        </w:tabs>
        <w:ind w:left="578" w:hanging="578"/>
      </w:pPr>
      <w:rPr>
        <w:rFonts w:hint="eastAsia" w:eastAsia="宋体"/>
        <w:sz w:val="24"/>
        <w:szCs w:val="24"/>
        <w:lang w:val="en-GB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8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EDA266E"/>
    <w:rsid w:val="00037A4C"/>
    <w:rsid w:val="000936A0"/>
    <w:rsid w:val="000D5BDD"/>
    <w:rsid w:val="000E2D41"/>
    <w:rsid w:val="000F7EF2"/>
    <w:rsid w:val="00122AE1"/>
    <w:rsid w:val="0014776A"/>
    <w:rsid w:val="001A7FBF"/>
    <w:rsid w:val="00203A7D"/>
    <w:rsid w:val="002555B8"/>
    <w:rsid w:val="00292DF3"/>
    <w:rsid w:val="0030437C"/>
    <w:rsid w:val="00310698"/>
    <w:rsid w:val="003121F7"/>
    <w:rsid w:val="00314D29"/>
    <w:rsid w:val="0032308A"/>
    <w:rsid w:val="0032396A"/>
    <w:rsid w:val="00351E39"/>
    <w:rsid w:val="003807D5"/>
    <w:rsid w:val="00380EFC"/>
    <w:rsid w:val="003E0BD9"/>
    <w:rsid w:val="00474FE0"/>
    <w:rsid w:val="004821C4"/>
    <w:rsid w:val="004D230F"/>
    <w:rsid w:val="004D449D"/>
    <w:rsid w:val="004F5AD1"/>
    <w:rsid w:val="00517BC7"/>
    <w:rsid w:val="005215FB"/>
    <w:rsid w:val="00534262"/>
    <w:rsid w:val="00570EEE"/>
    <w:rsid w:val="005755BA"/>
    <w:rsid w:val="005A5ADF"/>
    <w:rsid w:val="005C264D"/>
    <w:rsid w:val="005D61F4"/>
    <w:rsid w:val="00681D10"/>
    <w:rsid w:val="00694CD5"/>
    <w:rsid w:val="00694FCA"/>
    <w:rsid w:val="00697F8A"/>
    <w:rsid w:val="006C0CC3"/>
    <w:rsid w:val="006C4864"/>
    <w:rsid w:val="006E3B8E"/>
    <w:rsid w:val="007542CB"/>
    <w:rsid w:val="0077296D"/>
    <w:rsid w:val="007B5194"/>
    <w:rsid w:val="007B5BCA"/>
    <w:rsid w:val="007D7FC4"/>
    <w:rsid w:val="00836E49"/>
    <w:rsid w:val="0087637D"/>
    <w:rsid w:val="00883D6C"/>
    <w:rsid w:val="009677EB"/>
    <w:rsid w:val="009849BD"/>
    <w:rsid w:val="009A29BA"/>
    <w:rsid w:val="009A72AE"/>
    <w:rsid w:val="009C0EDD"/>
    <w:rsid w:val="009D1406"/>
    <w:rsid w:val="00A32590"/>
    <w:rsid w:val="00A355BD"/>
    <w:rsid w:val="00A37708"/>
    <w:rsid w:val="00A471F7"/>
    <w:rsid w:val="00AA47FE"/>
    <w:rsid w:val="00AA684C"/>
    <w:rsid w:val="00AB02C1"/>
    <w:rsid w:val="00B41640"/>
    <w:rsid w:val="00B55B22"/>
    <w:rsid w:val="00B60841"/>
    <w:rsid w:val="00B62771"/>
    <w:rsid w:val="00B66BCD"/>
    <w:rsid w:val="00BF7F7E"/>
    <w:rsid w:val="00C109C6"/>
    <w:rsid w:val="00C62DB3"/>
    <w:rsid w:val="00C63237"/>
    <w:rsid w:val="00C67778"/>
    <w:rsid w:val="00C93F81"/>
    <w:rsid w:val="00C97E25"/>
    <w:rsid w:val="00CB5E85"/>
    <w:rsid w:val="00CC63F1"/>
    <w:rsid w:val="00CD2CA5"/>
    <w:rsid w:val="00CE28AA"/>
    <w:rsid w:val="00D14A06"/>
    <w:rsid w:val="00D40158"/>
    <w:rsid w:val="00D43C46"/>
    <w:rsid w:val="00D62A9A"/>
    <w:rsid w:val="00D70BE9"/>
    <w:rsid w:val="00DB4CC2"/>
    <w:rsid w:val="00DC2F5E"/>
    <w:rsid w:val="00DC73AD"/>
    <w:rsid w:val="00DE70B5"/>
    <w:rsid w:val="00DF470C"/>
    <w:rsid w:val="00E04233"/>
    <w:rsid w:val="00E1430A"/>
    <w:rsid w:val="00E3135C"/>
    <w:rsid w:val="00E81ACD"/>
    <w:rsid w:val="00EC1B16"/>
    <w:rsid w:val="00EE3FEC"/>
    <w:rsid w:val="00F13C21"/>
    <w:rsid w:val="00F54441"/>
    <w:rsid w:val="00F75DD1"/>
    <w:rsid w:val="00F857ED"/>
    <w:rsid w:val="00FA4B87"/>
    <w:rsid w:val="00FC7B51"/>
    <w:rsid w:val="00FF2243"/>
    <w:rsid w:val="2C952F7E"/>
    <w:rsid w:val="59446737"/>
    <w:rsid w:val="6A774C3B"/>
    <w:rsid w:val="6EDA2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1"/>
      <w:lang w:val="en-GB" w:eastAsia="zh-CN" w:bidi="ar-SA"/>
    </w:rPr>
  </w:style>
  <w:style w:type="paragraph" w:styleId="2">
    <w:name w:val="heading 1"/>
    <w:next w:val="3"/>
    <w:link w:val="23"/>
    <w:autoRedefine/>
    <w:qFormat/>
    <w:uiPriority w:val="0"/>
    <w:pPr>
      <w:keepNext/>
      <w:numPr>
        <w:ilvl w:val="0"/>
        <w:numId w:val="1"/>
      </w:numPr>
      <w:kinsoku w:val="0"/>
      <w:spacing w:before="240" w:after="60"/>
      <w:outlineLvl w:val="0"/>
    </w:pPr>
    <w:rPr>
      <w:rFonts w:ascii="Times New Roman" w:hAnsi="Times New Roman" w:eastAsia="宋体" w:cs="Times New Roman"/>
      <w:b/>
      <w:bCs/>
      <w:kern w:val="32"/>
      <w:sz w:val="28"/>
      <w:szCs w:val="28"/>
      <w:lang w:val="en-US" w:eastAsia="zh-CN" w:bidi="ar-SA"/>
    </w:rPr>
  </w:style>
  <w:style w:type="paragraph" w:styleId="4">
    <w:name w:val="heading 2"/>
    <w:next w:val="3"/>
    <w:autoRedefine/>
    <w:qFormat/>
    <w:uiPriority w:val="0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hAnsi="Times New Roman" w:eastAsia="宋体" w:cs="Arial"/>
      <w:b/>
      <w:bCs/>
      <w:iCs/>
      <w:color w:val="000000"/>
      <w:sz w:val="24"/>
      <w:szCs w:val="24"/>
      <w:lang w:val="en-US" w:eastAsia="zh-CN" w:bidi="ar-SA"/>
    </w:rPr>
  </w:style>
  <w:style w:type="paragraph" w:styleId="5">
    <w:name w:val="heading 3"/>
    <w:next w:val="3"/>
    <w:autoRedefine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eastAsia="宋体" w:cs="Arial"/>
      <w:b/>
      <w:bCs/>
      <w:sz w:val="21"/>
      <w:szCs w:val="21"/>
      <w:lang w:val="en-US" w:eastAsia="zh-CN" w:bidi="ar-SA"/>
    </w:rPr>
  </w:style>
  <w:style w:type="paragraph" w:styleId="6">
    <w:name w:val="heading 4"/>
    <w:basedOn w:val="1"/>
    <w:next w:val="1"/>
    <w:qFormat/>
    <w:uiPriority w:val="0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7">
    <w:name w:val="heading 5"/>
    <w:basedOn w:val="1"/>
    <w:next w:val="1"/>
    <w:qFormat/>
    <w:uiPriority w:val="0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8">
    <w:name w:val="heading 6"/>
    <w:basedOn w:val="1"/>
    <w:next w:val="1"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9">
    <w:name w:val="heading 7"/>
    <w:basedOn w:val="1"/>
    <w:next w:val="1"/>
    <w:qFormat/>
    <w:uiPriority w:val="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10">
    <w:name w:val="heading 8"/>
    <w:basedOn w:val="1"/>
    <w:next w:val="1"/>
    <w:qFormat/>
    <w:uiPriority w:val="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11">
    <w:name w:val="heading 9"/>
    <w:basedOn w:val="1"/>
    <w:next w:val="1"/>
    <w:qFormat/>
    <w:uiPriority w:val="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20">
    <w:name w:val="Default Paragraph Font"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lock Text"/>
    <w:qFormat/>
    <w:uiPriority w:val="0"/>
    <w:pPr>
      <w:kinsoku w:val="0"/>
      <w:spacing w:line="400" w:lineRule="atLeast"/>
      <w:ind w:firstLine="200" w:firstLineChars="200"/>
      <w:jc w:val="both"/>
    </w:pPr>
    <w:rPr>
      <w:rFonts w:ascii="Times New Roman" w:hAnsi="Times New Roman" w:eastAsia="宋体" w:cs="Times New Roman"/>
      <w:sz w:val="21"/>
      <w:szCs w:val="21"/>
      <w:lang w:val="en-GB" w:eastAsia="zh-CN" w:bidi="ar-SA"/>
    </w:rPr>
  </w:style>
  <w:style w:type="paragraph" w:styleId="12">
    <w:name w:val="Document Map"/>
    <w:basedOn w:val="1"/>
    <w:semiHidden/>
    <w:qFormat/>
    <w:uiPriority w:val="0"/>
    <w:pPr>
      <w:shd w:val="clear" w:color="auto" w:fill="000080"/>
    </w:pPr>
  </w:style>
  <w:style w:type="paragraph" w:styleId="13">
    <w:name w:val="toc 3"/>
    <w:basedOn w:val="1"/>
    <w:next w:val="1"/>
    <w:autoRedefine/>
    <w:semiHidden/>
    <w:qFormat/>
    <w:uiPriority w:val="0"/>
    <w:pPr>
      <w:tabs>
        <w:tab w:val="left" w:pos="900"/>
        <w:tab w:val="left" w:pos="1260"/>
        <w:tab w:val="right" w:leader="dot" w:pos="9360"/>
      </w:tabs>
      <w:ind w:left="210" w:firstLine="210" w:firstLineChars="100"/>
    </w:pPr>
    <w:rPr>
      <w:kern w:val="2"/>
      <w:szCs w:val="24"/>
      <w:lang w:val="en-US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1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16">
    <w:name w:val="toc 1"/>
    <w:basedOn w:val="1"/>
    <w:next w:val="1"/>
    <w:autoRedefine/>
    <w:semiHidden/>
    <w:qFormat/>
    <w:uiPriority w:val="0"/>
    <w:pPr>
      <w:tabs>
        <w:tab w:val="left" w:leader="dot" w:pos="180"/>
        <w:tab w:val="left" w:pos="420"/>
        <w:tab w:val="right" w:leader="dot" w:pos="9360"/>
      </w:tabs>
    </w:pPr>
    <w:rPr>
      <w:b/>
      <w:bCs/>
      <w:kern w:val="2"/>
      <w:szCs w:val="24"/>
      <w:lang w:val="en-US"/>
    </w:rPr>
  </w:style>
  <w:style w:type="paragraph" w:styleId="17">
    <w:name w:val="toc 2"/>
    <w:basedOn w:val="1"/>
    <w:next w:val="1"/>
    <w:autoRedefine/>
    <w:semiHidden/>
    <w:qFormat/>
    <w:uiPriority w:val="0"/>
    <w:pPr>
      <w:tabs>
        <w:tab w:val="left" w:pos="540"/>
        <w:tab w:val="left" w:pos="840"/>
        <w:tab w:val="right" w:leader="dot" w:pos="9360"/>
      </w:tabs>
      <w:ind w:left="200"/>
    </w:pPr>
    <w:rPr>
      <w:kern w:val="2"/>
      <w:szCs w:val="24"/>
      <w:lang w:val="en-US"/>
    </w:rPr>
  </w:style>
  <w:style w:type="table" w:styleId="19">
    <w:name w:val="Table Grid"/>
    <w:basedOn w:val="18"/>
    <w:qFormat/>
    <w:uiPriority w:val="39"/>
    <w:pPr>
      <w:spacing w:line="360" w:lineRule="exact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page number"/>
    <w:basedOn w:val="20"/>
    <w:qFormat/>
    <w:uiPriority w:val="0"/>
  </w:style>
  <w:style w:type="character" w:styleId="22">
    <w:name w:val="Hyperlink"/>
    <w:qFormat/>
    <w:uiPriority w:val="0"/>
    <w:rPr>
      <w:color w:val="0000FF"/>
      <w:u w:val="single"/>
    </w:rPr>
  </w:style>
  <w:style w:type="character" w:customStyle="1" w:styleId="23">
    <w:name w:val="标题 1 字符"/>
    <w:basedOn w:val="20"/>
    <w:link w:val="2"/>
    <w:qFormat/>
    <w:uiPriority w:val="0"/>
    <w:rPr>
      <w:b/>
      <w:bCs/>
      <w:kern w:val="32"/>
      <w:sz w:val="28"/>
      <w:szCs w:val="28"/>
    </w:rPr>
  </w:style>
  <w:style w:type="table" w:customStyle="1" w:styleId="24">
    <w:name w:val="网格型1"/>
    <w:basedOn w:val="18"/>
    <w:qFormat/>
    <w:uiPriority w:val="39"/>
    <w:rPr>
      <w:rFonts w:ascii="等线" w:hAnsi="等线" w:eastAsia="等线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bmp"/><Relationship Id="rId7" Type="http://schemas.openxmlformats.org/officeDocument/2006/relationships/theme" Target="theme/theme1.xml"/><Relationship Id="rId6" Type="http://schemas.openxmlformats.org/officeDocument/2006/relationships/header" Target="header2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36509\AppData\Local\Temp\tmp25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tmp25.dotx</Template>
  <Pages>19</Pages>
  <Words>1658</Words>
  <Characters>2619</Characters>
  <Lines>44</Lines>
  <Paragraphs>12</Paragraphs>
  <TotalTime>0</TotalTime>
  <ScaleCrop>false</ScaleCrop>
  <LinksUpToDate>false</LinksUpToDate>
  <CharactersWithSpaces>2791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2025-12-25T08:02:00Z</dcterms:created>
  <dc:creator>不息</dc:creator>
  <cp:lastModifiedBy>李兴军</cp:lastModifiedBy>
  <dcterms:modified xsi:type="dcterms:W3CDTF">2026-01-03T15:23:33Z</dcterms:modified>
  <dc:title>建筑能效测评报告书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388DDB3B39C44B45AA5BBC9303CEFF4A_11</vt:lpwstr>
  </property>
  <property fmtid="{D5CDD505-2E9C-101B-9397-08002B2CF9AE}" pid="3" name="KSOProductBuildVer">
    <vt:lpwstr>2052-12.1.0.24034</vt:lpwstr>
  </property>
  <property fmtid="{D5CDD505-2E9C-101B-9397-08002B2CF9AE}" pid="4" name="KSOTemplateDocerSaveRecord">
    <vt:lpwstr>eyJoZGlkIjoiYTc2ZGZiNzZiNDVlOGViOWVmM2JhOTY0NGJkNjUyYzgiLCJ1c2VySWQiOiIxMTQ5MTM1MjY4In0=</vt:lpwstr>
  </property>
</Properties>
</file>