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61EAE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  <w:bookmarkStart w:id="150" w:name="_GoBack"/>
      <w:bookmarkEnd w:id="150"/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1"/>
      </w:tblGrid>
      <w:tr w14:paraId="7721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9071" w:type="dxa"/>
            <w:vAlign w:val="center"/>
          </w:tcPr>
          <w:p w14:paraId="2833E31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699B8FB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0FE55FB0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72"/>
              </w:rPr>
            </w:pPr>
            <w:r>
              <w:rPr>
                <w:rFonts w:hint="eastAsia" w:ascii="微软雅黑" w:hAnsi="微软雅黑" w:eastAsia="微软雅黑"/>
                <w:b/>
                <w:spacing w:val="40"/>
                <w:kern w:val="0"/>
                <w:sz w:val="72"/>
                <w:szCs w:val="72"/>
                <w:fitText w:val="7920" w:id="-929270528"/>
              </w:rPr>
              <w:t>综合能耗节能率计算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70528"/>
              </w:rPr>
              <w:t>书</w:t>
            </w:r>
          </w:p>
          <w:p w14:paraId="6D948E3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1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</w:p>
        </w:tc>
      </w:tr>
      <w:tr w14:paraId="1979B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9A5D217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2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清丰县第三初级中学二期工程项目</w:t>
            </w:r>
            <w:bookmarkEnd w:id="2"/>
          </w:p>
        </w:tc>
      </w:tr>
      <w:tr w14:paraId="58B52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71" w:type="dxa"/>
          </w:tcPr>
          <w:p w14:paraId="6D3557C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3" w:name="设计编号"/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2025-2-10</w:t>
            </w:r>
            <w:bookmarkEnd w:id="3"/>
          </w:p>
          <w:p w14:paraId="32754A6E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39E893A1">
      <w:pPr>
        <w:snapToGrid w:val="0"/>
        <w:rPr>
          <w:rFonts w:ascii="Calibri" w:hAnsi="Calibri"/>
          <w:szCs w:val="22"/>
          <w:lang w:val="en-US"/>
        </w:rPr>
      </w:pPr>
    </w:p>
    <w:p w14:paraId="2A746214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4" w:name="二维码"/>
      <w:bookmarkEnd w:id="4"/>
      <w:bookmarkStart w:id="5" w:name="_Hlk172625491"/>
      <w:r>
        <w:drawing>
          <wp:inline distT="0" distB="0" distL="0" distR="0">
            <wp:extent cx="1009650" cy="100965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363E5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bookmarkEnd w:id="5"/>
    <w:p w14:paraId="277C1EBC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2FB84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FB3E444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1348F9F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71AA5CD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河南-濮阳</w:t>
            </w:r>
            <w:bookmarkEnd w:id="6"/>
          </w:p>
        </w:tc>
      </w:tr>
      <w:tr w14:paraId="1FEF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C21D69A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4932B41A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39342156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清丰县第三初级中学</w:t>
            </w:r>
            <w:bookmarkEnd w:id="7"/>
          </w:p>
        </w:tc>
      </w:tr>
      <w:tr w14:paraId="46C57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B21650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5B2DCEC1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619CB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8" w:name="设计单位"/>
            <w:r>
              <w:rPr>
                <w:rFonts w:hint="eastAsia" w:ascii="微软雅黑" w:hAnsi="微软雅黑" w:eastAsia="微软雅黑"/>
                <w:sz w:val="24"/>
                <w:szCs w:val="24"/>
              </w:rPr>
              <w:t>濮阳市规划建筑设计研究院有限公司</w:t>
            </w:r>
            <w:bookmarkEnd w:id="8"/>
          </w:p>
        </w:tc>
      </w:tr>
      <w:tr w14:paraId="2917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F67465C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58030964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78C3698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2781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7A5049D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0AF05A8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2578B302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00CCF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4232BC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04528733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6D195B3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</w:p>
        </w:tc>
      </w:tr>
      <w:tr w14:paraId="2D049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2FF012E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BDD1D47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CB8EA63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2026年4月26日</w:t>
            </w:r>
            <w:bookmarkEnd w:id="9"/>
          </w:p>
        </w:tc>
      </w:tr>
    </w:tbl>
    <w:p w14:paraId="242C6B4B">
      <w:pPr>
        <w:snapToGrid w:val="0"/>
        <w:rPr>
          <w:rFonts w:ascii="Calibri" w:hAnsi="Calibri"/>
          <w:kern w:val="2"/>
          <w:szCs w:val="22"/>
        </w:rPr>
      </w:pPr>
    </w:p>
    <w:p w14:paraId="571CD052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20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37140EB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70BCD9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B098942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绿建包GBAS2026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E353D7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A5AE27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43687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A28C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20251201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3964B5F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0F467EA6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FDCF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E0C4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T18902152929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8A28EA0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887B46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56C9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248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C782748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09206C39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3BE47EFB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47E82678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E131E81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_Toc25857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_Toc25857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020DD8F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_Toc701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_Toc701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4D91559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_Toc14996 </w:instrText>
      </w:r>
      <w:r>
        <w:fldChar w:fldCharType="separate"/>
      </w:r>
      <w:r>
        <w:rPr>
          <w:rFonts w:hint="eastAsia"/>
        </w:rPr>
        <w:t>3 计算要求</w:t>
      </w:r>
      <w:r>
        <w:tab/>
      </w:r>
      <w:r>
        <w:fldChar w:fldCharType="begin"/>
      </w:r>
      <w:r>
        <w:instrText xml:space="preserve"> PAGEREF _Toc14996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F513DF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_Toc26140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3.1 </w:t>
      </w:r>
      <w:r>
        <w:rPr>
          <w:rFonts w:hint="eastAsia"/>
          <w:kern w:val="2"/>
        </w:rPr>
        <w:t>计算目标</w:t>
      </w:r>
      <w:r>
        <w:tab/>
      </w:r>
      <w:r>
        <w:fldChar w:fldCharType="begin"/>
      </w:r>
      <w:r>
        <w:instrText xml:space="preserve"> PAGEREF _Toc26140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FE9E58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_Toc6093 </w:instrText>
      </w:r>
      <w:r>
        <w:fldChar w:fldCharType="separate"/>
      </w:r>
      <w:r>
        <w:rPr>
          <w:rFonts w:hint="eastAsia"/>
          <w:kern w:val="2"/>
          <w:lang w:val="en-GB"/>
        </w:rPr>
        <w:t xml:space="preserve">3.2 </w:t>
      </w:r>
      <w:r>
        <w:rPr>
          <w:rFonts w:hint="eastAsia"/>
          <w:kern w:val="2"/>
        </w:rPr>
        <w:t>计算方法</w:t>
      </w:r>
      <w:r>
        <w:tab/>
      </w:r>
      <w:r>
        <w:fldChar w:fldCharType="begin"/>
      </w:r>
      <w:r>
        <w:instrText xml:space="preserve"> PAGEREF _Toc6093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9A7E32B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_Toc7563 </w:instrText>
      </w:r>
      <w:r>
        <w:fldChar w:fldCharType="separate"/>
      </w:r>
      <w:r>
        <w:rPr>
          <w:rFonts w:hint="eastAsia"/>
        </w:rPr>
        <w:t>4 软件介绍</w:t>
      </w:r>
      <w:r>
        <w:tab/>
      </w:r>
      <w:r>
        <w:fldChar w:fldCharType="begin"/>
      </w:r>
      <w:r>
        <w:instrText xml:space="preserve"> PAGEREF _Toc7563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6F0190B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_Toc21709 </w:instrText>
      </w:r>
      <w:r>
        <w:fldChar w:fldCharType="separate"/>
      </w:r>
      <w:r>
        <w:rPr>
          <w:rFonts w:hint="eastAsia"/>
        </w:rPr>
        <w:t>5 气象数据</w:t>
      </w:r>
      <w:r>
        <w:tab/>
      </w:r>
      <w:r>
        <w:fldChar w:fldCharType="begin"/>
      </w:r>
      <w:r>
        <w:instrText xml:space="preserve"> PAGEREF _Toc21709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57E755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_Toc19141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_Toc19141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5D1E8B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_Toc30228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_Toc30228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2476219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_Toc27439 </w:instrText>
      </w:r>
      <w:r>
        <w:fldChar w:fldCharType="separate"/>
      </w:r>
      <w:r>
        <w:rPr>
          <w:rFonts w:hint="eastAsia"/>
          <w:lang w:val="en-GB"/>
        </w:rPr>
        <w:t xml:space="preserve">5.3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_Toc27439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C574A4E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_Toc2743 </w:instrText>
      </w:r>
      <w:r>
        <w:fldChar w:fldCharType="separate"/>
      </w:r>
      <w:r>
        <w:rPr>
          <w:rFonts w:hint="eastAsia"/>
          <w:lang w:val="en-GB"/>
        </w:rPr>
        <w:t xml:space="preserve">5.4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_Toc2743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1FF637C7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_Toc17352 </w:instrText>
      </w:r>
      <w:r>
        <w:fldChar w:fldCharType="separate"/>
      </w:r>
      <w:r>
        <w:rPr>
          <w:rFonts w:hint="eastAsia"/>
        </w:rPr>
        <w:t xml:space="preserve">6 </w:t>
      </w:r>
      <w:r>
        <w:t>模型观察</w:t>
      </w:r>
      <w:r>
        <w:tab/>
      </w:r>
      <w:r>
        <w:fldChar w:fldCharType="begin"/>
      </w:r>
      <w:r>
        <w:instrText xml:space="preserve"> PAGEREF _Toc17352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63E8EBF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_Toc21766 </w:instrText>
      </w:r>
      <w:r>
        <w:fldChar w:fldCharType="separate"/>
      </w:r>
      <w:r>
        <w:rPr>
          <w:rFonts w:hint="eastAsia"/>
        </w:rPr>
        <w:t xml:space="preserve">7 </w:t>
      </w:r>
      <w:r>
        <w:t>围护结构</w:t>
      </w:r>
      <w:r>
        <w:tab/>
      </w:r>
      <w:r>
        <w:fldChar w:fldCharType="begin"/>
      </w:r>
      <w:r>
        <w:instrText xml:space="preserve"> PAGEREF _Toc21766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4F7BC77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_Toc8615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工程材料</w:t>
      </w:r>
      <w:r>
        <w:tab/>
      </w:r>
      <w:r>
        <w:fldChar w:fldCharType="begin"/>
      </w:r>
      <w:r>
        <w:instrText xml:space="preserve"> PAGEREF _Toc8615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D6EA66D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_Toc22947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围护结构做法简要说明</w:t>
      </w:r>
      <w:r>
        <w:tab/>
      </w:r>
      <w:r>
        <w:fldChar w:fldCharType="begin"/>
      </w:r>
      <w:r>
        <w:instrText xml:space="preserve"> PAGEREF _Toc22947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0B80420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_Toc15170 </w:instrText>
      </w:r>
      <w:r>
        <w:fldChar w:fldCharType="separate"/>
      </w:r>
      <w:r>
        <w:rPr>
          <w:rFonts w:hint="eastAsia"/>
          <w:lang w:val="en-GB"/>
        </w:rPr>
        <w:t xml:space="preserve">7.3 </w:t>
      </w:r>
      <w:r>
        <w:t>体形系数</w:t>
      </w:r>
      <w:r>
        <w:tab/>
      </w:r>
      <w:r>
        <w:fldChar w:fldCharType="begin"/>
      </w:r>
      <w:r>
        <w:instrText xml:space="preserve"> PAGEREF _Toc15170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6103FF3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_Toc4126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窗墙比</w:t>
      </w:r>
      <w:r>
        <w:tab/>
      </w:r>
      <w:r>
        <w:fldChar w:fldCharType="begin"/>
      </w:r>
      <w:r>
        <w:instrText xml:space="preserve"> PAGEREF _Toc4126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C509072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_Toc8466 </w:instrText>
      </w:r>
      <w:r>
        <w:fldChar w:fldCharType="separate"/>
      </w:r>
      <w:r>
        <w:rPr>
          <w:rFonts w:hint="eastAsia"/>
          <w:lang w:val="en-GB"/>
        </w:rPr>
        <w:t xml:space="preserve">7.5 </w:t>
      </w:r>
      <w:r>
        <w:t>天窗</w:t>
      </w:r>
      <w:r>
        <w:tab/>
      </w:r>
      <w:r>
        <w:fldChar w:fldCharType="begin"/>
      </w:r>
      <w:r>
        <w:instrText xml:space="preserve"> PAGEREF _Toc8466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53EFA439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_Toc2441 </w:instrText>
      </w:r>
      <w:r>
        <w:fldChar w:fldCharType="separate"/>
      </w:r>
      <w:r>
        <w:rPr>
          <w:rFonts w:hint="eastAsia"/>
          <w:lang w:val="en-GB"/>
        </w:rPr>
        <w:t xml:space="preserve">7.6 </w:t>
      </w:r>
      <w:r>
        <w:t>屋顶</w:t>
      </w:r>
      <w:r>
        <w:tab/>
      </w:r>
      <w:r>
        <w:fldChar w:fldCharType="begin"/>
      </w:r>
      <w:r>
        <w:instrText xml:space="preserve"> PAGEREF _Toc2441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BD7E524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_Toc24670 </w:instrText>
      </w:r>
      <w:r>
        <w:fldChar w:fldCharType="separate"/>
      </w:r>
      <w:r>
        <w:rPr>
          <w:rFonts w:hint="eastAsia"/>
          <w:lang w:val="en-GB"/>
        </w:rPr>
        <w:t xml:space="preserve">7.7 </w:t>
      </w:r>
      <w:r>
        <w:t>外墙</w:t>
      </w:r>
      <w:r>
        <w:tab/>
      </w:r>
      <w:r>
        <w:fldChar w:fldCharType="begin"/>
      </w:r>
      <w:r>
        <w:instrText xml:space="preserve"> PAGEREF _Toc24670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B82A08B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_Toc17575 </w:instrText>
      </w:r>
      <w:r>
        <w:fldChar w:fldCharType="separate"/>
      </w:r>
      <w:r>
        <w:rPr>
          <w:rFonts w:hint="eastAsia"/>
          <w:lang w:val="en-GB"/>
        </w:rPr>
        <w:t xml:space="preserve">7.8 </w:t>
      </w:r>
      <w:r>
        <w:t>挑空楼板</w:t>
      </w:r>
      <w:r>
        <w:tab/>
      </w:r>
      <w:r>
        <w:fldChar w:fldCharType="begin"/>
      </w:r>
      <w:r>
        <w:instrText xml:space="preserve"> PAGEREF _Toc17575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EA0AFEF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_Toc20769 </w:instrText>
      </w:r>
      <w:r>
        <w:fldChar w:fldCharType="separate"/>
      </w:r>
      <w:r>
        <w:rPr>
          <w:rFonts w:hint="eastAsia"/>
          <w:lang w:val="en-GB"/>
        </w:rPr>
        <w:t xml:space="preserve">7.9 </w:t>
      </w:r>
      <w:r>
        <w:t>地下车库与供暖房间之间的楼板</w:t>
      </w:r>
      <w:r>
        <w:tab/>
      </w:r>
      <w:r>
        <w:fldChar w:fldCharType="begin"/>
      </w:r>
      <w:r>
        <w:instrText xml:space="preserve"> PAGEREF _Toc20769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6E26F19C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_Toc25766 </w:instrText>
      </w:r>
      <w:r>
        <w:fldChar w:fldCharType="separate"/>
      </w:r>
      <w:r>
        <w:rPr>
          <w:rFonts w:hint="eastAsia"/>
          <w:lang w:val="en-GB"/>
        </w:rPr>
        <w:t xml:space="preserve">7.10 </w:t>
      </w:r>
      <w:r>
        <w:t>非供暖楼梯间与供暖房间隔墙</w:t>
      </w:r>
      <w:r>
        <w:tab/>
      </w:r>
      <w:r>
        <w:fldChar w:fldCharType="begin"/>
      </w:r>
      <w:r>
        <w:instrText xml:space="preserve"> PAGEREF _Toc25766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E370FBC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_Toc4206 </w:instrText>
      </w:r>
      <w:r>
        <w:fldChar w:fldCharType="separate"/>
      </w:r>
      <w:r>
        <w:rPr>
          <w:rFonts w:hint="eastAsia"/>
          <w:lang w:val="en-GB"/>
        </w:rPr>
        <w:t xml:space="preserve">7.11 </w:t>
      </w:r>
      <w:r>
        <w:t>外窗</w:t>
      </w:r>
      <w:r>
        <w:tab/>
      </w:r>
      <w:r>
        <w:fldChar w:fldCharType="begin"/>
      </w:r>
      <w:r>
        <w:instrText xml:space="preserve"> PAGEREF _Toc4206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442B9C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_Toc26238 </w:instrText>
      </w:r>
      <w:r>
        <w:fldChar w:fldCharType="separate"/>
      </w:r>
      <w:r>
        <w:rPr>
          <w:rFonts w:hint="eastAsia"/>
          <w:lang w:val="en-GB"/>
        </w:rPr>
        <w:t xml:space="preserve">7.12 </w:t>
      </w:r>
      <w:r>
        <w:t>周边地面</w:t>
      </w:r>
      <w:r>
        <w:tab/>
      </w:r>
      <w:r>
        <w:fldChar w:fldCharType="begin"/>
      </w:r>
      <w:r>
        <w:instrText xml:space="preserve"> PAGEREF _Toc26238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2CD1E56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_Toc29384 </w:instrText>
      </w:r>
      <w:r>
        <w:fldChar w:fldCharType="separate"/>
      </w:r>
      <w:r>
        <w:rPr>
          <w:rFonts w:hint="eastAsia"/>
          <w:lang w:val="en-GB"/>
        </w:rPr>
        <w:t xml:space="preserve">7.13 </w:t>
      </w:r>
      <w:r>
        <w:t>采暖地下室外墙</w:t>
      </w:r>
      <w:r>
        <w:tab/>
      </w:r>
      <w:r>
        <w:fldChar w:fldCharType="begin"/>
      </w:r>
      <w:r>
        <w:instrText xml:space="preserve"> PAGEREF _Toc29384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68CFC60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_Toc4713 </w:instrText>
      </w:r>
      <w:r>
        <w:fldChar w:fldCharType="separate"/>
      </w:r>
      <w:r>
        <w:rPr>
          <w:rFonts w:hint="eastAsia"/>
          <w:lang w:val="en-GB"/>
        </w:rPr>
        <w:t xml:space="preserve">7.14 </w:t>
      </w:r>
      <w:r>
        <w:t>变形缝</w:t>
      </w:r>
      <w:r>
        <w:tab/>
      </w:r>
      <w:r>
        <w:fldChar w:fldCharType="begin"/>
      </w:r>
      <w:r>
        <w:instrText xml:space="preserve"> PAGEREF _Toc4713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4C03730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_Toc22074 </w:instrText>
      </w:r>
      <w:r>
        <w:fldChar w:fldCharType="separate"/>
      </w:r>
      <w:r>
        <w:rPr>
          <w:rFonts w:hint="eastAsia"/>
          <w:lang w:val="en-GB"/>
        </w:rPr>
        <w:t xml:space="preserve">7.15 </w:t>
      </w:r>
      <w:r>
        <w:t>可开启窗扇</w:t>
      </w:r>
      <w:r>
        <w:tab/>
      </w:r>
      <w:r>
        <w:fldChar w:fldCharType="begin"/>
      </w:r>
      <w:r>
        <w:instrText xml:space="preserve"> PAGEREF _Toc22074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3C946FA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_Toc4633 </w:instrText>
      </w:r>
      <w:r>
        <w:fldChar w:fldCharType="separate"/>
      </w:r>
      <w:r>
        <w:rPr>
          <w:rFonts w:hint="eastAsia"/>
        </w:rPr>
        <w:t xml:space="preserve">8 </w:t>
      </w:r>
      <w:r>
        <w:t>围护结构概况</w:t>
      </w:r>
      <w:r>
        <w:tab/>
      </w:r>
      <w:r>
        <w:fldChar w:fldCharType="begin"/>
      </w:r>
      <w:r>
        <w:instrText xml:space="preserve"> PAGEREF _Toc4633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0A44013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_Toc14905 </w:instrText>
      </w:r>
      <w:r>
        <w:fldChar w:fldCharType="separate"/>
      </w:r>
      <w:r>
        <w:rPr>
          <w:rFonts w:hint="eastAsia"/>
        </w:rPr>
        <w:t xml:space="preserve">9 </w:t>
      </w:r>
      <w:r>
        <w:t>设计建筑</w:t>
      </w:r>
      <w:r>
        <w:tab/>
      </w:r>
      <w:r>
        <w:fldChar w:fldCharType="begin"/>
      </w:r>
      <w:r>
        <w:instrText xml:space="preserve"> PAGEREF _Toc14905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4DE0FAF9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_Toc6544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房间类型</w:t>
      </w:r>
      <w:r>
        <w:tab/>
      </w:r>
      <w:r>
        <w:fldChar w:fldCharType="begin"/>
      </w:r>
      <w:r>
        <w:instrText xml:space="preserve"> PAGEREF _Toc6544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E46049E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_Toc29591 </w:instrText>
      </w:r>
      <w:r>
        <w:fldChar w:fldCharType="separate"/>
      </w:r>
      <w:r>
        <w:rPr>
          <w:rFonts w:hint="eastAsia"/>
          <w:lang w:val="en-GB"/>
        </w:rPr>
        <w:t xml:space="preserve">9.2 </w:t>
      </w:r>
      <w:r>
        <w:t>系统类型</w:t>
      </w:r>
      <w:r>
        <w:tab/>
      </w:r>
      <w:r>
        <w:fldChar w:fldCharType="begin"/>
      </w:r>
      <w:r>
        <w:instrText xml:space="preserve"> PAGEREF _Toc29591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1C83D47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_Toc16328 </w:instrText>
      </w:r>
      <w:r>
        <w:fldChar w:fldCharType="separate"/>
      </w:r>
      <w:r>
        <w:rPr>
          <w:rFonts w:hint="eastAsia"/>
          <w:lang w:val="en-GB"/>
        </w:rPr>
        <w:t xml:space="preserve">9.3 </w:t>
      </w:r>
      <w:r>
        <w:t>供暖系统</w:t>
      </w:r>
      <w:r>
        <w:tab/>
      </w:r>
      <w:r>
        <w:fldChar w:fldCharType="begin"/>
      </w:r>
      <w:r>
        <w:instrText xml:space="preserve"> PAGEREF _Toc16328 \h </w:instrText>
      </w:r>
      <w:r>
        <w:fldChar w:fldCharType="separate"/>
      </w:r>
      <w:r>
        <w:t>19</w:t>
      </w:r>
      <w:r>
        <w:fldChar w:fldCharType="end"/>
      </w:r>
      <w:r>
        <w:fldChar w:fldCharType="end"/>
      </w:r>
    </w:p>
    <w:p w14:paraId="41D48B7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_Toc17682 </w:instrText>
      </w:r>
      <w:r>
        <w:fldChar w:fldCharType="separate"/>
      </w:r>
      <w:r>
        <w:rPr>
          <w:rFonts w:hint="eastAsia"/>
          <w:lang w:val="en-GB"/>
        </w:rPr>
        <w:t xml:space="preserve">9.4 </w:t>
      </w:r>
      <w:r>
        <w:t>空调风机</w:t>
      </w:r>
      <w:r>
        <w:tab/>
      </w:r>
      <w:r>
        <w:fldChar w:fldCharType="begin"/>
      </w:r>
      <w:r>
        <w:instrText xml:space="preserve"> PAGEREF _Toc17682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7D098E24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_Toc19855 </w:instrText>
      </w:r>
      <w:r>
        <w:fldChar w:fldCharType="separate"/>
      </w:r>
      <w:r>
        <w:rPr>
          <w:rFonts w:hint="eastAsia"/>
          <w:lang w:val="en-GB"/>
        </w:rPr>
        <w:t xml:space="preserve">9.5 </w:t>
      </w:r>
      <w:r>
        <w:t>照明</w:t>
      </w:r>
      <w:r>
        <w:tab/>
      </w:r>
      <w:r>
        <w:fldChar w:fldCharType="begin"/>
      </w:r>
      <w:r>
        <w:instrText xml:space="preserve"> PAGEREF _Toc19855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AB665A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_Toc10556 </w:instrText>
      </w:r>
      <w:r>
        <w:fldChar w:fldCharType="separate"/>
      </w:r>
      <w:r>
        <w:rPr>
          <w:rFonts w:hint="eastAsia"/>
          <w:lang w:val="en-GB"/>
        </w:rPr>
        <w:t xml:space="preserve">9.6 </w:t>
      </w:r>
      <w:r>
        <w:t>负荷分项统计</w:t>
      </w:r>
      <w:r>
        <w:tab/>
      </w:r>
      <w:r>
        <w:fldChar w:fldCharType="begin"/>
      </w:r>
      <w:r>
        <w:instrText xml:space="preserve"> PAGEREF _Toc10556 \h </w:instrText>
      </w:r>
      <w:r>
        <w:fldChar w:fldCharType="separate"/>
      </w:r>
      <w:r>
        <w:t>20</w:t>
      </w:r>
      <w:r>
        <w:fldChar w:fldCharType="end"/>
      </w:r>
      <w:r>
        <w:fldChar w:fldCharType="end"/>
      </w:r>
    </w:p>
    <w:p w14:paraId="467BF375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_Toc15419 </w:instrText>
      </w:r>
      <w:r>
        <w:fldChar w:fldCharType="separate"/>
      </w:r>
      <w:r>
        <w:rPr>
          <w:rFonts w:hint="eastAsia"/>
          <w:lang w:val="en-GB"/>
        </w:rPr>
        <w:t xml:space="preserve">9.7 </w:t>
      </w:r>
      <w:r>
        <w:t>逐月负荷表</w:t>
      </w:r>
      <w:r>
        <w:tab/>
      </w:r>
      <w:r>
        <w:fldChar w:fldCharType="begin"/>
      </w:r>
      <w:r>
        <w:instrText xml:space="preserve"> PAGEREF _Toc15419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 w14:paraId="0819D4FA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_Toc16597 </w:instrText>
      </w:r>
      <w:r>
        <w:fldChar w:fldCharType="separate"/>
      </w:r>
      <w:r>
        <w:rPr>
          <w:rFonts w:hint="eastAsia"/>
          <w:lang w:val="en-GB"/>
        </w:rPr>
        <w:t xml:space="preserve">9.8 </w:t>
      </w:r>
      <w:r>
        <w:t>逐月耗电量</w:t>
      </w:r>
      <w:r>
        <w:tab/>
      </w:r>
      <w:r>
        <w:fldChar w:fldCharType="begin"/>
      </w:r>
      <w:r>
        <w:instrText xml:space="preserve"> PAGEREF _Toc16597 \h </w:instrText>
      </w:r>
      <w:r>
        <w:fldChar w:fldCharType="separate"/>
      </w:r>
      <w:r>
        <w:t>22</w:t>
      </w:r>
      <w:r>
        <w:fldChar w:fldCharType="end"/>
      </w:r>
      <w:r>
        <w:fldChar w:fldCharType="end"/>
      </w:r>
    </w:p>
    <w:p w14:paraId="3BE39D0C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_Toc11057 </w:instrText>
      </w:r>
      <w:r>
        <w:fldChar w:fldCharType="separate"/>
      </w:r>
      <w:r>
        <w:rPr>
          <w:rFonts w:hint="eastAsia"/>
        </w:rPr>
        <w:t xml:space="preserve">10 </w:t>
      </w:r>
      <w:r>
        <w:t>计算结果</w:t>
      </w:r>
      <w:r>
        <w:tab/>
      </w:r>
      <w:r>
        <w:fldChar w:fldCharType="begin"/>
      </w:r>
      <w:r>
        <w:instrText xml:space="preserve"> PAGEREF _Toc11057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57F7FAAA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_Toc12498 </w:instrText>
      </w:r>
      <w:r>
        <w:fldChar w:fldCharType="separate"/>
      </w:r>
      <w:r>
        <w:rPr>
          <w:rFonts w:hint="eastAsia"/>
        </w:rPr>
        <w:t xml:space="preserve">11 </w:t>
      </w:r>
      <w:r>
        <w:t>绿色建筑性能评估得分</w:t>
      </w:r>
      <w:r>
        <w:tab/>
      </w:r>
      <w:r>
        <w:fldChar w:fldCharType="begin"/>
      </w:r>
      <w:r>
        <w:instrText xml:space="preserve"> PAGEREF _Toc12498 \h </w:instrText>
      </w:r>
      <w:r>
        <w:fldChar w:fldCharType="separate"/>
      </w:r>
      <w:r>
        <w:t>23</w:t>
      </w:r>
      <w:r>
        <w:fldChar w:fldCharType="end"/>
      </w:r>
      <w:r>
        <w:fldChar w:fldCharType="end"/>
      </w:r>
    </w:p>
    <w:p w14:paraId="1751B54E">
      <w:pPr>
        <w:pStyle w:val="17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_Toc2629 </w:instrText>
      </w:r>
      <w:r>
        <w:fldChar w:fldCharType="separate"/>
      </w:r>
      <w:r>
        <w:rPr>
          <w:rFonts w:hint="eastAsia"/>
        </w:rPr>
        <w:t xml:space="preserve">12 </w:t>
      </w:r>
      <w:r>
        <w:t>附录</w:t>
      </w:r>
      <w:r>
        <w:tab/>
      </w:r>
      <w:r>
        <w:fldChar w:fldCharType="begin"/>
      </w:r>
      <w:r>
        <w:instrText xml:space="preserve"> PAGEREF _Toc2629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 w14:paraId="77CDDDD6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_Toc21914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_Toc21914 \h </w:instrText>
      </w:r>
      <w:r>
        <w:fldChar w:fldCharType="separate"/>
      </w:r>
      <w:r>
        <w:t>25</w:t>
      </w:r>
      <w:r>
        <w:fldChar w:fldCharType="end"/>
      </w:r>
      <w:r>
        <w:fldChar w:fldCharType="end"/>
      </w:r>
    </w:p>
    <w:p w14:paraId="31BED29F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_Toc26753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_Toc26753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45695524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_Toc7498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_Toc7498 \h </w:instrText>
      </w:r>
      <w:r>
        <w:fldChar w:fldCharType="separate"/>
      </w:r>
      <w:r>
        <w:t>26</w:t>
      </w:r>
      <w:r>
        <w:fldChar w:fldCharType="end"/>
      </w:r>
      <w:r>
        <w:fldChar w:fldCharType="end"/>
      </w:r>
    </w:p>
    <w:p w14:paraId="7791D2B1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_Toc4575 </w:instrText>
      </w:r>
      <w:r>
        <w:fldChar w:fldCharType="separate"/>
      </w:r>
      <w:r>
        <w:rPr>
          <w:rFonts w:hint="eastAsia"/>
          <w:lang w:val="en-GB"/>
        </w:rPr>
        <w:t xml:space="preserve">12.4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_Toc4575 \h </w:instrText>
      </w:r>
      <w:r>
        <w:fldChar w:fldCharType="separate"/>
      </w:r>
      <w:r>
        <w:t>27</w:t>
      </w:r>
      <w:r>
        <w:fldChar w:fldCharType="end"/>
      </w:r>
      <w:r>
        <w:fldChar w:fldCharType="end"/>
      </w:r>
    </w:p>
    <w:p w14:paraId="0C51CF58">
      <w:pPr>
        <w:pStyle w:val="18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_Toc10496 </w:instrText>
      </w:r>
      <w:r>
        <w:fldChar w:fldCharType="separate"/>
      </w:r>
      <w:r>
        <w:rPr>
          <w:rFonts w:hint="eastAsia"/>
          <w:lang w:val="en-GB"/>
        </w:rPr>
        <w:t xml:space="preserve">12.5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_Toc10496 \h </w:instrText>
      </w:r>
      <w:r>
        <w:fldChar w:fldCharType="separate"/>
      </w:r>
      <w:r>
        <w:t>28</w:t>
      </w:r>
      <w:r>
        <w:fldChar w:fldCharType="end"/>
      </w:r>
      <w:r>
        <w:fldChar w:fldCharType="end"/>
      </w:r>
    </w:p>
    <w:p w14:paraId="69AB97B0">
      <w:pPr>
        <w:pStyle w:val="17"/>
        <w:sectPr>
          <w:headerReference r:id="rId6" w:type="first"/>
          <w:pgSz w:w="11906" w:h="16838"/>
          <w:pgMar w:top="1440" w:right="1418" w:bottom="1440" w:left="1418" w:header="851" w:footer="284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76E738E4">
      <w:pPr>
        <w:pStyle w:val="17"/>
      </w:pPr>
    </w:p>
    <w:p w14:paraId="1F7E69A2">
      <w:pPr>
        <w:pStyle w:val="2"/>
      </w:pPr>
      <w:bookmarkStart w:id="13" w:name="_Toc25857"/>
      <w:r>
        <w:rPr>
          <w:rFonts w:hint="eastAsia"/>
        </w:rPr>
        <w:t>建筑概况</w:t>
      </w:r>
      <w:bookmarkEnd w:id="13"/>
    </w:p>
    <w:tbl>
      <w:tblPr>
        <w:tblStyle w:val="19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4B8DD6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FA72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5AA01D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清丰县第三初级中学二期工程项目</w:t>
            </w:r>
            <w:bookmarkEnd w:id="14"/>
          </w:p>
        </w:tc>
      </w:tr>
      <w:tr w14:paraId="0051DF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B584E2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25BA8A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河南-濮阳</w:t>
            </w:r>
            <w:bookmarkEnd w:id="15"/>
          </w:p>
        </w:tc>
      </w:tr>
      <w:tr w14:paraId="7BD0AB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FFE6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3DED9EF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34.70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5FF958C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115.00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151ED8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F44D7F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F1DCBC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面积"/>
            <w:r>
              <w:rPr>
                <w:rFonts w:hint="eastAsia" w:ascii="宋体" w:hAnsi="宋体"/>
                <w:lang w:val="en-US"/>
              </w:rPr>
              <w:t>6839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9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9"/>
          </w:p>
        </w:tc>
      </w:tr>
      <w:tr w14:paraId="6657E5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B5326E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2007CD3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3B7CA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502021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491812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高度"/>
            <w:r>
              <w:rPr>
                <w:rFonts w:hint="eastAsia" w:ascii="宋体" w:hAnsi="宋体"/>
                <w:lang w:val="en-US"/>
              </w:rPr>
              <w:t>18.8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3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3"/>
          </w:p>
        </w:tc>
      </w:tr>
      <w:tr w14:paraId="359EEB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39607D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5ADBFA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建筑体积"/>
            <w:r>
              <w:t>29882.30</w:t>
            </w:r>
            <w:bookmarkEnd w:id="24"/>
          </w:p>
        </w:tc>
      </w:tr>
      <w:tr w14:paraId="11B4A2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CAC02B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DF16B7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外表面积"/>
            <w:r>
              <w:t>7166.23</w:t>
            </w:r>
            <w:bookmarkEnd w:id="25"/>
          </w:p>
        </w:tc>
      </w:tr>
      <w:tr w14:paraId="32E999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9CBD6E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C004F2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14:paraId="70A4DC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6AB353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3124ED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14:paraId="37B97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F9B1B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7C6B341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外墙ρ"/>
            <w:r>
              <w:rPr>
                <w:rFonts w:hint="eastAsia"/>
              </w:rPr>
              <w:t>0.70</w:t>
            </w:r>
            <w:bookmarkEnd w:id="28"/>
          </w:p>
        </w:tc>
      </w:tr>
      <w:tr w14:paraId="0520A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0A304C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8FB20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9" w:name="屋顶ρ"/>
            <w:r>
              <w:rPr>
                <w:rFonts w:hint="eastAsia"/>
              </w:rPr>
              <w:t>0.70</w:t>
            </w:r>
            <w:bookmarkEnd w:id="29"/>
          </w:p>
        </w:tc>
      </w:tr>
      <w:tr w14:paraId="52ED1C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104C6CE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3F4B9DAF">
            <w:pPr>
              <w:pStyle w:val="3"/>
              <w:ind w:firstLine="0" w:firstLineChars="0"/>
            </w:pPr>
            <w:bookmarkStart w:id="30" w:name="控温期"/>
            <w:r>
              <w:t>供暖期:11.15~3.15，暑假:7.1~8.31; 寒假：2.6~3.4</w:t>
            </w:r>
            <w:bookmarkEnd w:id="30"/>
          </w:p>
        </w:tc>
      </w:tr>
    </w:tbl>
    <w:p w14:paraId="6D5980D3">
      <w:pPr>
        <w:pStyle w:val="3"/>
        <w:ind w:firstLine="0" w:firstLineChars="0"/>
        <w:rPr>
          <w:lang w:val="en-US"/>
        </w:rPr>
      </w:pPr>
      <w:bookmarkStart w:id="31" w:name="TitleFormat"/>
    </w:p>
    <w:p w14:paraId="1DB00CA6">
      <w:pPr>
        <w:pStyle w:val="3"/>
        <w:ind w:firstLine="0" w:firstLineChars="0"/>
        <w:rPr>
          <w:lang w:val="en-US"/>
        </w:rPr>
      </w:pPr>
    </w:p>
    <w:p w14:paraId="05E208A9">
      <w:pPr>
        <w:pStyle w:val="2"/>
      </w:pPr>
      <w:bookmarkStart w:id="32" w:name="_Toc701"/>
      <w:r>
        <w:rPr>
          <w:rFonts w:hint="eastAsia"/>
        </w:rPr>
        <w:t>计算依据</w:t>
      </w:r>
      <w:bookmarkEnd w:id="32"/>
    </w:p>
    <w:bookmarkEnd w:id="31"/>
    <w:p w14:paraId="4B72F264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《绿色建筑评价标准》GB/T 50378-2019（2024年版）</w:t>
      </w:r>
    </w:p>
    <w:p w14:paraId="79C96D4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《民用建筑绿色性能计算标准》(JGJ/T 449-2018)</w:t>
      </w:r>
    </w:p>
    <w:p w14:paraId="64B2A5AB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《建筑节能与可再生能源利用通用规范》GB55015-2021</w:t>
      </w:r>
    </w:p>
    <w:p w14:paraId="1B28382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《公共建筑节能设计标准》GB50189-2015</w:t>
      </w:r>
    </w:p>
    <w:p w14:paraId="5CFDC88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《民用建筑热工设计规范》GB50176-2016</w:t>
      </w:r>
    </w:p>
    <w:p w14:paraId="7175DE3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6. 《建筑幕墙、门窗通用技术条件》GB/T31433-2015</w:t>
      </w:r>
    </w:p>
    <w:p w14:paraId="357FA820">
      <w:pPr>
        <w:widowControl w:val="0"/>
        <w:jc w:val="both"/>
        <w:rPr>
          <w:kern w:val="2"/>
          <w:szCs w:val="24"/>
          <w:lang w:val="en-US"/>
        </w:rPr>
      </w:pPr>
    </w:p>
    <w:p w14:paraId="13C9CC9C">
      <w:pPr>
        <w:pStyle w:val="2"/>
      </w:pPr>
      <w:bookmarkStart w:id="34" w:name="_Toc31856"/>
      <w:bookmarkStart w:id="35" w:name="_Toc25351"/>
      <w:bookmarkStart w:id="36" w:name="_Toc14996"/>
      <w:r>
        <w:rPr>
          <w:rFonts w:hint="eastAsia"/>
        </w:rPr>
        <w:t>计算要求</w:t>
      </w:r>
      <w:bookmarkEnd w:id="34"/>
      <w:bookmarkEnd w:id="35"/>
      <w:bookmarkEnd w:id="36"/>
    </w:p>
    <w:p w14:paraId="3FBB2DD3">
      <w:pPr>
        <w:pStyle w:val="4"/>
        <w:tabs>
          <w:tab w:val="clear" w:pos="578"/>
        </w:tabs>
        <w:rPr>
          <w:kern w:val="2"/>
          <w:sz w:val="21"/>
        </w:rPr>
      </w:pPr>
      <w:bookmarkStart w:id="37" w:name="_Toc20530"/>
      <w:bookmarkStart w:id="38" w:name="_Toc3445"/>
      <w:bookmarkStart w:id="39" w:name="_Toc26140"/>
      <w:r>
        <w:rPr>
          <w:rFonts w:hint="eastAsia"/>
          <w:kern w:val="2"/>
          <w:sz w:val="21"/>
        </w:rPr>
        <w:t>计算目标</w:t>
      </w:r>
      <w:bookmarkEnd w:id="37"/>
      <w:bookmarkEnd w:id="38"/>
      <w:bookmarkEnd w:id="39"/>
    </w:p>
    <w:p w14:paraId="0AD9D77D">
      <w:pPr>
        <w:spacing w:line="360" w:lineRule="auto"/>
        <w:ind w:firstLine="420" w:firstLineChars="200"/>
        <w:rPr>
          <w:szCs w:val="21"/>
          <w:lang w:val="en-US"/>
        </w:rPr>
      </w:pPr>
      <w:bookmarkStart w:id="40" w:name="_Toc30695"/>
      <w:bookmarkStart w:id="41" w:name="_Toc6638"/>
      <w:r>
        <w:rPr>
          <w:rFonts w:hint="eastAsia"/>
          <w:szCs w:val="21"/>
          <w:lang w:val="en-US"/>
        </w:rPr>
        <w:t>《绿色建筑评价标准》GB/T 50378-2019（2024年版）</w:t>
      </w:r>
      <w:r>
        <w:rPr>
          <w:szCs w:val="21"/>
          <w:lang w:val="en-US"/>
        </w:rPr>
        <w:t xml:space="preserve"> </w:t>
      </w:r>
      <w:r>
        <w:rPr>
          <w:rFonts w:hint="eastAsia"/>
          <w:szCs w:val="21"/>
          <w:lang w:val="en-US"/>
        </w:rPr>
        <w:t>第</w:t>
      </w:r>
      <w:r>
        <w:rPr>
          <w:szCs w:val="21"/>
          <w:lang w:val="en-US"/>
        </w:rPr>
        <w:t>7.2.8</w:t>
      </w:r>
      <w:r>
        <w:rPr>
          <w:rFonts w:hint="eastAsia"/>
          <w:szCs w:val="21"/>
          <w:lang w:val="en-US"/>
        </w:rPr>
        <w:t>条</w:t>
      </w:r>
      <w:r>
        <w:rPr>
          <w:szCs w:val="21"/>
          <w:lang w:val="en-US"/>
        </w:rPr>
        <w:t>：</w:t>
      </w:r>
      <w:r>
        <w:rPr>
          <w:rFonts w:hint="eastAsia"/>
          <w:szCs w:val="21"/>
          <w:lang w:val="en-US"/>
        </w:rPr>
        <w:t>采取措施</w:t>
      </w:r>
      <w:r>
        <w:rPr>
          <w:szCs w:val="21"/>
          <w:lang w:val="en-US"/>
        </w:rPr>
        <w:t>降低建筑能耗，</w:t>
      </w:r>
      <w:r>
        <w:rPr>
          <w:rFonts w:hint="eastAsia"/>
          <w:szCs w:val="21"/>
          <w:lang w:val="en-US"/>
        </w:rPr>
        <w:t>评价</w:t>
      </w:r>
      <w:r>
        <w:rPr>
          <w:szCs w:val="21"/>
          <w:lang w:val="en-US"/>
        </w:rPr>
        <w:t>总分值</w:t>
      </w:r>
      <w:r>
        <w:rPr>
          <w:rFonts w:hint="eastAsia"/>
          <w:szCs w:val="21"/>
          <w:lang w:val="en-US"/>
        </w:rPr>
        <w:t>1</w:t>
      </w:r>
      <w:r>
        <w:rPr>
          <w:szCs w:val="21"/>
          <w:lang w:val="en-US"/>
        </w:rPr>
        <w:t>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  <w:r>
        <w:rPr>
          <w:rFonts w:hint="eastAsia"/>
          <w:szCs w:val="21"/>
          <w:lang w:val="en-US"/>
        </w:rPr>
        <w:t>建筑设计能耗相比现行强制性工程建设规范《建筑节能与可再生能源利用通用规范》</w:t>
      </w:r>
      <w:r>
        <w:rPr>
          <w:szCs w:val="21"/>
          <w:lang w:val="en-US"/>
        </w:rPr>
        <w:t>GB 55015</w:t>
      </w:r>
      <w:r>
        <w:rPr>
          <w:rFonts w:hint="eastAsia"/>
          <w:szCs w:val="21"/>
          <w:lang w:val="en-US"/>
        </w:rPr>
        <w:t>降低</w:t>
      </w:r>
      <w:r>
        <w:rPr>
          <w:szCs w:val="21"/>
          <w:lang w:val="en-US"/>
        </w:rPr>
        <w:t>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6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10%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8</w:t>
      </w:r>
      <w:r>
        <w:rPr>
          <w:rFonts w:hint="eastAsia"/>
          <w:szCs w:val="21"/>
          <w:lang w:val="en-US"/>
        </w:rPr>
        <w:t>分；降低</w:t>
      </w:r>
      <w:r>
        <w:rPr>
          <w:szCs w:val="21"/>
          <w:lang w:val="en-US"/>
        </w:rPr>
        <w:t>15%</w:t>
      </w:r>
      <w:r>
        <w:rPr>
          <w:rFonts w:hint="eastAsia"/>
          <w:szCs w:val="21"/>
          <w:lang w:val="en-US"/>
        </w:rPr>
        <w:t>，得</w:t>
      </w:r>
      <w:r>
        <w:rPr>
          <w:szCs w:val="21"/>
          <w:lang w:val="en-US"/>
        </w:rPr>
        <w:t>10</w:t>
      </w:r>
      <w:r>
        <w:rPr>
          <w:rFonts w:hint="eastAsia"/>
          <w:szCs w:val="21"/>
          <w:lang w:val="en-US"/>
        </w:rPr>
        <w:t>分</w:t>
      </w:r>
      <w:r>
        <w:rPr>
          <w:szCs w:val="21"/>
          <w:lang w:val="en-US"/>
        </w:rPr>
        <w:t>。</w:t>
      </w:r>
    </w:p>
    <w:p w14:paraId="622C9619">
      <w:pPr>
        <w:pStyle w:val="4"/>
        <w:tabs>
          <w:tab w:val="clear" w:pos="578"/>
        </w:tabs>
        <w:rPr>
          <w:kern w:val="2"/>
          <w:sz w:val="21"/>
        </w:rPr>
      </w:pPr>
      <w:bookmarkStart w:id="42" w:name="_Toc6093"/>
      <w:r>
        <w:rPr>
          <w:rFonts w:hint="eastAsia"/>
          <w:kern w:val="2"/>
          <w:sz w:val="21"/>
        </w:rPr>
        <w:t>计算方法</w:t>
      </w:r>
      <w:bookmarkEnd w:id="40"/>
      <w:bookmarkEnd w:id="41"/>
      <w:bookmarkEnd w:id="42"/>
    </w:p>
    <w:p w14:paraId="40F1F2CF">
      <w:pPr>
        <w:pStyle w:val="3"/>
        <w:ind w:firstLine="420"/>
        <w:rPr>
          <w:lang w:val="en-US"/>
        </w:rPr>
      </w:pPr>
      <w:bookmarkStart w:id="43" w:name="_Toc59800596"/>
      <w:bookmarkStart w:id="44" w:name="_Toc59787735"/>
      <w:bookmarkStart w:id="45" w:name="_Toc58336110"/>
      <w:r>
        <w:rPr>
          <w:rFonts w:hint="eastAsia"/>
          <w:lang w:val="en-US"/>
        </w:rPr>
        <w:t>建筑设计能耗应与强制性工程建设规范《建筑节能与可再生能源利用通用规范》GB55015</w:t>
      </w:r>
    </w:p>
    <w:p w14:paraId="4EE2EC58">
      <w:pPr>
        <w:pStyle w:val="3"/>
        <w:ind w:firstLine="0" w:firstLineChars="0"/>
        <w:rPr>
          <w:lang w:val="en-US"/>
        </w:rPr>
      </w:pPr>
      <w:r>
        <w:rPr>
          <w:rFonts w:hint="eastAsia"/>
          <w:lang w:val="en-US"/>
        </w:rPr>
        <w:t>2021进行比较，根据低于该规范要求的百分比进行得分判断。其中，设计建筑能耗应按照设计条件进行供暖空调能耗和照明能耗的计算。</w:t>
      </w:r>
      <w:bookmarkStart w:id="46" w:name="绿标2024细则728条参照建筑计算说明"/>
      <w:r>
        <w:t>参照建筑能耗按照《建筑节能与可再生能源利用通用规范》GB55015 2021附录A的平均能耗指标确定。</w:t>
      </w:r>
      <w:bookmarkEnd w:id="46"/>
    </w:p>
    <w:p w14:paraId="6074572B">
      <w:pPr>
        <w:pStyle w:val="2"/>
      </w:pPr>
      <w:bookmarkStart w:id="47" w:name="_Toc7563"/>
      <w:r>
        <w:rPr>
          <w:rFonts w:hint="eastAsia"/>
        </w:rPr>
        <w:t>软件介绍</w:t>
      </w:r>
      <w:bookmarkEnd w:id="43"/>
      <w:bookmarkEnd w:id="44"/>
      <w:bookmarkEnd w:id="45"/>
      <w:bookmarkEnd w:id="47"/>
    </w:p>
    <w:p w14:paraId="6A40EA0E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>
        <w:rPr>
          <w:lang w:val="en-US"/>
        </w:rPr>
        <w:t>报告</w:t>
      </w:r>
      <w:r>
        <w:rPr>
          <w:rFonts w:hint="eastAsia"/>
          <w:lang w:val="en-US"/>
        </w:rPr>
        <w:t>内容由</w:t>
      </w:r>
      <w:bookmarkStart w:id="48" w:name="软件全称＃2"/>
      <w:r>
        <w:rPr>
          <w:rFonts w:hint="eastAsia"/>
          <w:lang w:val="en-US"/>
        </w:rPr>
        <w:t>绿建包GBAS2026</w:t>
      </w:r>
      <w:bookmarkEnd w:id="48"/>
      <w:r>
        <w:rPr>
          <w:rFonts w:hint="eastAsia"/>
          <w:lang w:val="en-US"/>
        </w:rPr>
        <w:t>计算</w:t>
      </w:r>
      <w:r>
        <w:rPr>
          <w:lang w:val="en-US"/>
        </w:rPr>
        <w:t>并输出</w:t>
      </w:r>
      <w:r>
        <w:rPr>
          <w:rFonts w:hint="eastAsia"/>
          <w:lang w:val="en-US"/>
        </w:rPr>
        <w:t>，能耗计算BESI以CAD为</w:t>
      </w:r>
      <w:r>
        <w:rPr>
          <w:lang w:val="en-US"/>
        </w:rPr>
        <w:t>平台，内置</w:t>
      </w:r>
      <w:r>
        <w:rPr>
          <w:rFonts w:hint="eastAsia"/>
          <w:lang w:val="en-US"/>
        </w:rPr>
        <w:t>DOE2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57600855">
      <w:pPr>
        <w:pStyle w:val="2"/>
      </w:pPr>
      <w:bookmarkStart w:id="49" w:name="_Toc21709"/>
      <w:r>
        <w:rPr>
          <w:rFonts w:hint="eastAsia"/>
        </w:rPr>
        <w:t>气象数据</w:t>
      </w:r>
      <w:bookmarkEnd w:id="49"/>
    </w:p>
    <w:p w14:paraId="1A2C7847">
      <w:pPr>
        <w:pStyle w:val="4"/>
      </w:pPr>
      <w:bookmarkStart w:id="50" w:name="_Toc19141"/>
      <w:r>
        <w:rPr>
          <w:rFonts w:hint="eastAsia"/>
        </w:rPr>
        <w:t>气象地点</w:t>
      </w:r>
      <w:bookmarkEnd w:id="50"/>
    </w:p>
    <w:p w14:paraId="370EF5A3">
      <w:pPr>
        <w:pStyle w:val="3"/>
        <w:ind w:firstLine="420"/>
        <w:rPr>
          <w:lang w:val="en-US"/>
        </w:rPr>
      </w:pPr>
      <w:bookmarkStart w:id="51" w:name="气象数据来源"/>
      <w:r>
        <w:t>河南-安阳 (当前地点无气象数据，选用较近可用的气象地点), 《建筑节能气象参数标准》</w:t>
      </w:r>
      <w:bookmarkEnd w:id="51"/>
    </w:p>
    <w:p w14:paraId="53F250BF">
      <w:pPr>
        <w:pStyle w:val="4"/>
      </w:pPr>
      <w:bookmarkStart w:id="52" w:name="_Toc30228"/>
      <w:r>
        <w:rPr>
          <w:rFonts w:hint="eastAsia"/>
        </w:rPr>
        <w:t>逐日干球温度表</w:t>
      </w:r>
      <w:bookmarkEnd w:id="52"/>
    </w:p>
    <w:p w14:paraId="121083C2">
      <w:pPr>
        <w:pStyle w:val="3"/>
        <w:ind w:firstLine="0" w:firstLineChars="0"/>
        <w:rPr>
          <w:lang w:val="en-US"/>
        </w:rPr>
      </w:pPr>
      <w:bookmarkStart w:id="53" w:name="日均干球温度变化表"/>
      <w:bookmarkEnd w:id="53"/>
      <w:r>
        <w:drawing>
          <wp:inline distT="0" distB="0" distL="0" distR="0">
            <wp:extent cx="5667375" cy="26003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B712F">
      <w:pPr>
        <w:pStyle w:val="4"/>
      </w:pPr>
      <w:bookmarkStart w:id="54" w:name="_Toc27439"/>
      <w:r>
        <w:rPr>
          <w:rFonts w:hint="eastAsia"/>
        </w:rPr>
        <w:t>逐月辐照量表</w:t>
      </w:r>
      <w:bookmarkEnd w:id="54"/>
    </w:p>
    <w:p w14:paraId="4C51EB65">
      <w:pPr>
        <w:pStyle w:val="3"/>
        <w:ind w:firstLine="0" w:firstLineChars="0"/>
        <w:rPr>
          <w:lang w:val="en-US"/>
        </w:rPr>
      </w:pPr>
      <w:bookmarkStart w:id="55" w:name="逐月辐照量图表"/>
      <w:bookmarkEnd w:id="55"/>
      <w:r>
        <w:drawing>
          <wp:inline distT="0" distB="0" distL="0" distR="0">
            <wp:extent cx="5667375" cy="234315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05AED">
      <w:pPr>
        <w:pStyle w:val="4"/>
      </w:pPr>
      <w:bookmarkStart w:id="56" w:name="_Toc2743"/>
      <w:r>
        <w:rPr>
          <w:rFonts w:hint="eastAsia"/>
        </w:rPr>
        <w:t>峰值工况</w:t>
      </w:r>
      <w:bookmarkEnd w:id="56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64F5D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838DA17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34F10138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2B42F009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171ABE99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C62DC61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5896EBD3">
            <w:pPr>
              <w:jc w:val="center"/>
            </w:pPr>
            <w:r>
              <w:t>焓值(kj/kg)</w:t>
            </w:r>
          </w:p>
        </w:tc>
      </w:tr>
      <w:tr w14:paraId="1AED20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F31829">
            <w:r>
              <w:t>最热</w:t>
            </w:r>
          </w:p>
        </w:tc>
        <w:tc>
          <w:tcPr>
            <w:vAlign w:val="center"/>
          </w:tcPr>
          <w:p w14:paraId="43F13CD3">
            <w:r>
              <w:t>07月01日14时</w:t>
            </w:r>
          </w:p>
        </w:tc>
        <w:tc>
          <w:tcPr>
            <w:vAlign w:val="center"/>
          </w:tcPr>
          <w:p w14:paraId="336B4867">
            <w:r>
              <w:t>38.3</w:t>
            </w:r>
          </w:p>
        </w:tc>
        <w:tc>
          <w:tcPr>
            <w:vAlign w:val="center"/>
          </w:tcPr>
          <w:p w14:paraId="1CA8E449">
            <w:r>
              <w:t>26.1</w:t>
            </w:r>
          </w:p>
        </w:tc>
        <w:tc>
          <w:tcPr>
            <w:vAlign w:val="center"/>
          </w:tcPr>
          <w:p w14:paraId="5360386E">
            <w:r>
              <w:t>17.0</w:t>
            </w:r>
          </w:p>
        </w:tc>
        <w:tc>
          <w:tcPr>
            <w:vAlign w:val="center"/>
          </w:tcPr>
          <w:p w14:paraId="56F82B91">
            <w:r>
              <w:t>82.2</w:t>
            </w:r>
          </w:p>
        </w:tc>
      </w:tr>
      <w:tr w14:paraId="7D046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5003AA">
            <w:r>
              <w:t>最冷</w:t>
            </w:r>
          </w:p>
        </w:tc>
        <w:tc>
          <w:tcPr>
            <w:vAlign w:val="center"/>
          </w:tcPr>
          <w:p w14:paraId="76376244">
            <w:r>
              <w:t>01月19日07时</w:t>
            </w:r>
          </w:p>
        </w:tc>
        <w:tc>
          <w:tcPr>
            <w:vAlign w:val="center"/>
          </w:tcPr>
          <w:p w14:paraId="6486BA74">
            <w:r>
              <w:t>-11.7</w:t>
            </w:r>
          </w:p>
        </w:tc>
        <w:tc>
          <w:tcPr>
            <w:vAlign w:val="center"/>
          </w:tcPr>
          <w:p w14:paraId="15CEED87">
            <w:r>
              <w:t>-12.2</w:t>
            </w:r>
          </w:p>
        </w:tc>
        <w:tc>
          <w:tcPr>
            <w:vAlign w:val="center"/>
          </w:tcPr>
          <w:p w14:paraId="41837F16">
            <w:r>
              <w:t>1.1</w:t>
            </w:r>
          </w:p>
        </w:tc>
        <w:tc>
          <w:tcPr>
            <w:vAlign w:val="center"/>
          </w:tcPr>
          <w:p w14:paraId="56270F16">
            <w:r>
              <w:t>-9.0</w:t>
            </w:r>
          </w:p>
        </w:tc>
      </w:tr>
    </w:tbl>
    <w:p w14:paraId="576D431D">
      <w:pPr>
        <w:pStyle w:val="2"/>
        <w:widowControl w:val="0"/>
        <w:jc w:val="both"/>
      </w:pPr>
      <w:bookmarkStart w:id="57" w:name="气象峰值工况"/>
      <w:bookmarkEnd w:id="57"/>
      <w:bookmarkStart w:id="58" w:name="_Toc17352"/>
      <w:r>
        <w:t>模型观察</w:t>
      </w:r>
      <w:bookmarkEnd w:id="58"/>
    </w:p>
    <w:p w14:paraId="39202012">
      <w:pPr>
        <w:widowControl w:val="0"/>
        <w:jc w:val="center"/>
      </w:pPr>
      <w:r>
        <w:drawing>
          <wp:inline distT="0" distB="0" distL="0" distR="0">
            <wp:extent cx="4019550" cy="371475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9972" cy="371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35B42">
      <w:pPr>
        <w:pStyle w:val="2"/>
        <w:widowControl w:val="0"/>
        <w:jc w:val="both"/>
      </w:pPr>
      <w:bookmarkStart w:id="59" w:name="_Toc21766"/>
      <w:r>
        <w:t>围护结构</w:t>
      </w:r>
      <w:bookmarkEnd w:id="59"/>
    </w:p>
    <w:p w14:paraId="38043136">
      <w:pPr>
        <w:pStyle w:val="4"/>
        <w:widowControl w:val="0"/>
        <w:jc w:val="both"/>
      </w:pPr>
      <w:bookmarkStart w:id="60" w:name="_Toc8615"/>
      <w:r>
        <w:t>工程材料</w:t>
      </w:r>
      <w:bookmarkEnd w:id="60"/>
    </w:p>
    <w:tbl>
      <w:tblPr>
        <w:tblStyle w:val="19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0037A9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1F0177D4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8BCEE52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0BC80BBC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1344B77B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21D8985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1AEC05FF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4711AB15">
            <w:pPr>
              <w:jc w:val="center"/>
            </w:pPr>
            <w:r>
              <w:t>数据来源</w:t>
            </w:r>
          </w:p>
        </w:tc>
      </w:tr>
      <w:tr w14:paraId="15556B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E45D7F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15CF16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DCE00C1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73F3F44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2A61F0F8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2699483B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00F75176">
            <w:pPr>
              <w:jc w:val="center"/>
            </w:pPr>
          </w:p>
        </w:tc>
      </w:tr>
      <w:tr w14:paraId="7D150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547993">
            <w:r>
              <w:t>C20细石混凝土(ρ=2300)</w:t>
            </w:r>
          </w:p>
        </w:tc>
        <w:tc>
          <w:tcPr>
            <w:vAlign w:val="center"/>
          </w:tcPr>
          <w:p w14:paraId="52F4C918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5AC3DC60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58708540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14B4D15E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B9000A6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0CB924F1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4E7FA8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3377973">
            <w:r>
              <w:t>SBS改性沥青防水卷材</w:t>
            </w:r>
          </w:p>
        </w:tc>
        <w:tc>
          <w:tcPr>
            <w:vAlign w:val="center"/>
          </w:tcPr>
          <w:p w14:paraId="41F116CD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4C17ED76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38D39499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5E0185E2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15466772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2BAD98F5">
            <w:r>
              <w:rPr>
                <w:sz w:val="18"/>
                <w:szCs w:val="18"/>
              </w:rPr>
              <w:t>安徽省《公共建筑节能设计标准》DB34 T753-2007</w:t>
            </w:r>
          </w:p>
        </w:tc>
      </w:tr>
      <w:tr w14:paraId="1A4A3D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44BC1B">
            <w:r>
              <w:t>钢筋混凝土</w:t>
            </w:r>
          </w:p>
        </w:tc>
        <w:tc>
          <w:tcPr>
            <w:vAlign w:val="center"/>
          </w:tcPr>
          <w:p w14:paraId="1302FE4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24AE4B4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EF64472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07B73D5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7E20179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61411769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DE22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252ABE">
            <w:r>
              <w:t>钢筋混凝土屋面板</w:t>
            </w:r>
          </w:p>
        </w:tc>
        <w:tc>
          <w:tcPr>
            <w:vAlign w:val="center"/>
          </w:tcPr>
          <w:p w14:paraId="6E1C715B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E3C0CB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068ADC8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3EF828C0">
            <w:pPr>
              <w:jc w:val="right"/>
            </w:pPr>
            <w:r>
              <w:t>935.2</w:t>
            </w:r>
          </w:p>
        </w:tc>
        <w:tc>
          <w:tcPr>
            <w:vAlign w:val="center"/>
          </w:tcPr>
          <w:p w14:paraId="0BD8268E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1D4CDAE6">
            <w:r>
              <w:rPr>
                <w:sz w:val="18"/>
                <w:szCs w:val="18"/>
              </w:rPr>
              <w:t>福建省《民用建筑围护结构节能工程做法及数据》2023-J-06</w:t>
            </w:r>
          </w:p>
        </w:tc>
      </w:tr>
      <w:tr w14:paraId="61BB08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3C7019">
            <w:r>
              <w:t>挂瓦条(无保温性能)</w:t>
            </w:r>
          </w:p>
        </w:tc>
        <w:tc>
          <w:tcPr>
            <w:vAlign w:val="center"/>
          </w:tcPr>
          <w:p w14:paraId="5B54BD84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6E4665CB">
            <w:pPr>
              <w:jc w:val="right"/>
            </w:pPr>
            <w:r>
              <w:t>10.583</w:t>
            </w:r>
          </w:p>
        </w:tc>
        <w:tc>
          <w:tcPr>
            <w:vAlign w:val="center"/>
          </w:tcPr>
          <w:p w14:paraId="0B5E4CEC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5D7E7E26">
            <w:pPr>
              <w:jc w:val="right"/>
            </w:pPr>
            <w:r>
              <w:t>171.1</w:t>
            </w:r>
          </w:p>
        </w:tc>
        <w:tc>
          <w:tcPr>
            <w:vAlign w:val="center"/>
          </w:tcPr>
          <w:p w14:paraId="47A16263">
            <w:pPr>
              <w:jc w:val="right"/>
            </w:pPr>
            <w:r>
              <w:t>0.0040</w:t>
            </w:r>
          </w:p>
        </w:tc>
        <w:tc>
          <w:tcPr>
            <w:vAlign w:val="center"/>
          </w:tcPr>
          <w:p w14:paraId="00A44F30">
            <w:pPr>
              <w:rPr>
                <w:sz w:val="18"/>
                <w:szCs w:val="18"/>
              </w:rPr>
            </w:pPr>
          </w:p>
        </w:tc>
      </w:tr>
      <w:tr w14:paraId="65EBEF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520ED5">
            <w:r>
              <w:t>混合砂浆</w:t>
            </w:r>
          </w:p>
        </w:tc>
        <w:tc>
          <w:tcPr>
            <w:vAlign w:val="center"/>
          </w:tcPr>
          <w:p w14:paraId="224B0E8B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71640231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239C1EEF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01CA9717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2C7F70D4">
            <w:pPr>
              <w:jc w:val="right"/>
            </w:pPr>
            <w:r>
              <w:t>0.0975</w:t>
            </w:r>
          </w:p>
        </w:tc>
        <w:tc>
          <w:tcPr>
            <w:vAlign w:val="center"/>
          </w:tcPr>
          <w:p w14:paraId="57E44C51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E1D18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B701093">
            <w:r>
              <w:t>挤塑聚苯板</w:t>
            </w:r>
          </w:p>
        </w:tc>
        <w:tc>
          <w:tcPr>
            <w:vAlign w:val="center"/>
          </w:tcPr>
          <w:p w14:paraId="7F2B502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48D6806F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27733F25">
            <w:pPr>
              <w:jc w:val="right"/>
            </w:pPr>
            <w:r>
              <w:t>30.0</w:t>
            </w:r>
          </w:p>
        </w:tc>
        <w:tc>
          <w:tcPr>
            <w:vAlign w:val="center"/>
          </w:tcPr>
          <w:p w14:paraId="7C0D243C">
            <w:pPr>
              <w:jc w:val="right"/>
            </w:pPr>
            <w:r>
              <w:t>2032.0</w:t>
            </w:r>
          </w:p>
        </w:tc>
        <w:tc>
          <w:tcPr>
            <w:vAlign w:val="center"/>
          </w:tcPr>
          <w:p w14:paraId="593622B9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12711FD5">
            <w:pPr>
              <w:rPr>
                <w:sz w:val="18"/>
                <w:szCs w:val="18"/>
              </w:rPr>
            </w:pPr>
          </w:p>
        </w:tc>
      </w:tr>
      <w:tr w14:paraId="1ECB63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B58AA6">
            <w:r>
              <w:t>挤塑聚苯板(ρ=25-32)</w:t>
            </w:r>
          </w:p>
        </w:tc>
        <w:tc>
          <w:tcPr>
            <w:vAlign w:val="center"/>
          </w:tcPr>
          <w:p w14:paraId="7EA3A62C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A74EF54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375FED13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69885ECE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69CC80D7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69A34EF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F7C65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ADD96C">
            <w:r>
              <w:t>加气混凝土、泡沫混凝土(ρ=700)</w:t>
            </w:r>
          </w:p>
        </w:tc>
        <w:tc>
          <w:tcPr>
            <w:vAlign w:val="center"/>
          </w:tcPr>
          <w:p w14:paraId="07089360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1176323D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1D90D42A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3B2ABD14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27F0362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1CC73535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128AC0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09E6EB">
            <w:r>
              <w:t>水泥砂浆</w:t>
            </w:r>
          </w:p>
        </w:tc>
        <w:tc>
          <w:tcPr>
            <w:vAlign w:val="center"/>
          </w:tcPr>
          <w:p w14:paraId="00D9177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2DB5F940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444A33A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2371367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E40A282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3FEE9EC9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5E339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40F7C9">
            <w:r>
              <w:t>水泥砂浆找平层</w:t>
            </w:r>
          </w:p>
        </w:tc>
        <w:tc>
          <w:tcPr>
            <w:vAlign w:val="center"/>
          </w:tcPr>
          <w:p w14:paraId="73085845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7EC1801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4689E928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EF7DBB2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EC544C4">
            <w:pPr>
              <w:jc w:val="right"/>
            </w:pPr>
            <w:r>
              <w:t>0.0430</w:t>
            </w:r>
          </w:p>
        </w:tc>
        <w:tc>
          <w:tcPr>
            <w:vAlign w:val="center"/>
          </w:tcPr>
          <w:p w14:paraId="40DDEFDA">
            <w:pPr>
              <w:rPr>
                <w:sz w:val="18"/>
                <w:szCs w:val="18"/>
              </w:rPr>
            </w:pPr>
          </w:p>
        </w:tc>
      </w:tr>
      <w:tr w14:paraId="3A5F1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A96ACA">
            <w:r>
              <w:t>顺水条(无保温性能)</w:t>
            </w:r>
          </w:p>
        </w:tc>
        <w:tc>
          <w:tcPr>
            <w:vAlign w:val="center"/>
          </w:tcPr>
          <w:p w14:paraId="05B0A248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419F1010">
            <w:pPr>
              <w:jc w:val="right"/>
            </w:pPr>
            <w:r>
              <w:t>10.583</w:t>
            </w:r>
          </w:p>
        </w:tc>
        <w:tc>
          <w:tcPr>
            <w:vAlign w:val="center"/>
          </w:tcPr>
          <w:p w14:paraId="1899FDE0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97D08E4">
            <w:pPr>
              <w:jc w:val="right"/>
            </w:pPr>
            <w:r>
              <w:t>171.1</w:t>
            </w:r>
          </w:p>
        </w:tc>
        <w:tc>
          <w:tcPr>
            <w:vAlign w:val="center"/>
          </w:tcPr>
          <w:p w14:paraId="58757156">
            <w:pPr>
              <w:jc w:val="right"/>
            </w:pPr>
            <w:r>
              <w:t>0.0040</w:t>
            </w:r>
          </w:p>
        </w:tc>
        <w:tc>
          <w:tcPr>
            <w:vAlign w:val="center"/>
          </w:tcPr>
          <w:p w14:paraId="5183C25F">
            <w:pPr>
              <w:rPr>
                <w:sz w:val="18"/>
                <w:szCs w:val="18"/>
              </w:rPr>
            </w:pPr>
          </w:p>
        </w:tc>
      </w:tr>
    </w:tbl>
    <w:p w14:paraId="2B05FB2E">
      <w:pPr>
        <w:pStyle w:val="4"/>
        <w:widowControl w:val="0"/>
        <w:jc w:val="both"/>
      </w:pPr>
      <w:bookmarkStart w:id="61" w:name="_Toc22947"/>
      <w:r>
        <w:t>围护结构做法简要说明</w:t>
      </w:r>
      <w:bookmarkEnd w:id="61"/>
    </w:p>
    <w:p w14:paraId="3E0B769E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(K=4.344,D=1.033)：</w:t>
      </w:r>
      <w:r>
        <w:rPr>
          <w:color w:val="000000"/>
        </w:rPr>
        <w:t>（由上到下）</w:t>
      </w:r>
    </w:p>
    <w:p w14:paraId="13CB0E7D">
      <w:pPr>
        <w:widowControl w:val="0"/>
        <w:jc w:val="both"/>
      </w:pPr>
      <w:r>
        <w:t xml:space="preserve">    </w:t>
      </w:r>
      <w:r>
        <w:rPr>
          <w:color w:val="000000"/>
        </w:rPr>
        <w:t>顺水条(无保温性能) 25mm＋挂瓦条(无保温性能) 30mm＋C20细石混凝土(ρ=2300) 35mm＋SBS改性沥青防水卷材 3mm＋钢筋混凝土屋面板 20mm＋水泥砂浆找平层 20mm</w:t>
      </w:r>
    </w:p>
    <w:p w14:paraId="4F4F169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填充墙构造一 (K=0.378,D=2.160)：</w:t>
      </w:r>
      <w:r>
        <w:rPr>
          <w:color w:val="000000"/>
        </w:rPr>
        <w:t>（由外到内）</w:t>
      </w:r>
    </w:p>
    <w:p w14:paraId="4E5A428C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钢筋混凝土 60mm＋钢筋混凝土 60mm＋</w:t>
      </w:r>
      <w:r>
        <w:rPr>
          <w:color w:val="800000"/>
        </w:rPr>
        <w:t>挤塑聚苯板 80mm</w:t>
      </w:r>
    </w:p>
    <w:p w14:paraId="69D06C2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热桥柱：</w:t>
      </w:r>
      <w:r>
        <w:rPr>
          <w:color w:val="0000FF"/>
        </w:rPr>
        <w:t>热桥柱构造一 (K=3.232,D=2.469)：</w:t>
      </w:r>
      <w:r>
        <w:rPr>
          <w:color w:val="000000"/>
        </w:rPr>
        <w:t>（由外到内）</w:t>
      </w:r>
    </w:p>
    <w:p w14:paraId="70A739D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200mm</w:t>
      </w:r>
      <w:r>
        <w:rPr>
          <w:color w:val="000000"/>
        </w:rPr>
        <w:t>＋混合砂浆 20mm</w:t>
      </w:r>
    </w:p>
    <w:p w14:paraId="26188EB4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挑空楼板：</w:t>
      </w:r>
      <w:r>
        <w:rPr>
          <w:color w:val="0000FF"/>
        </w:rPr>
        <w:t>挑空楼板构造一 (K=3.796,D=1.678)：</w:t>
      </w:r>
      <w:r>
        <w:rPr>
          <w:color w:val="000000"/>
        </w:rPr>
        <w:t>（由上到下）</w:t>
      </w:r>
    </w:p>
    <w:p w14:paraId="52A90EA8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＋混合砂浆 20mm</w:t>
      </w:r>
    </w:p>
    <w:p w14:paraId="5E18E77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外窗构造：</w:t>
      </w:r>
    </w:p>
    <w:p w14:paraId="1CE6A03C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（1） 断桥铝框(框洞比0.2)--6高透光Low-E+12氩气+6透明玻璃：</w:t>
      </w:r>
    </w:p>
    <w:p w14:paraId="2B70BB99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传热系数2.000W/㎡.K，窗太阳得热系数0.432</w:t>
      </w:r>
    </w:p>
    <w:p w14:paraId="6B221023">
      <w:pPr>
        <w:widowControl w:val="0"/>
        <w:jc w:val="both"/>
        <w:rPr>
          <w:color w:val="000000"/>
        </w:rPr>
      </w:pPr>
      <w:r>
        <w:rPr>
          <w:color w:val="0000FF"/>
        </w:rPr>
        <w:t xml:space="preserve">    （2） 断桥铝框(框洞比0.2)--6mm+12A+6mm(Low-E中空SuperSE-I）：</w:t>
      </w:r>
    </w:p>
    <w:p w14:paraId="48DC5A5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传热系数2.200W/㎡.K，窗太阳得热系数0.411</w:t>
      </w:r>
    </w:p>
    <w:p w14:paraId="76BACB0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周边地面：</w:t>
      </w:r>
      <w:r>
        <w:rPr>
          <w:color w:val="0000FF"/>
        </w:rPr>
        <w:t>周边地面构造一 (K=1.258,D=1.446)：</w:t>
      </w:r>
    </w:p>
    <w:p w14:paraId="0D0E8BE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挤塑聚苯板(ρ=25-32) 20mm</w:t>
      </w:r>
      <w:r>
        <w:rPr>
          <w:color w:val="000000"/>
        </w:rPr>
        <w:t>＋钢筋混凝土 100mm</w:t>
      </w:r>
    </w:p>
    <w:p w14:paraId="10DC993A">
      <w:pPr>
        <w:pStyle w:val="4"/>
        <w:widowControl w:val="0"/>
        <w:jc w:val="both"/>
        <w:rPr>
          <w:color w:val="000000"/>
        </w:rPr>
      </w:pPr>
      <w:bookmarkStart w:id="62" w:name="_Toc15170"/>
      <w:r>
        <w:rPr>
          <w:color w:val="000000"/>
        </w:rPr>
        <w:t>体形系数</w:t>
      </w:r>
      <w:bookmarkEnd w:id="62"/>
    </w:p>
    <w:p w14:paraId="0FF67D7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体形系数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7048F6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B2A374">
            <w:r>
              <w:t>外表面积(㎡)</w:t>
            </w:r>
          </w:p>
        </w:tc>
        <w:tc>
          <w:tcPr>
            <w:vAlign w:val="center"/>
          </w:tcPr>
          <w:p w14:paraId="05BD9922">
            <w:r>
              <w:t>7166.23</w:t>
            </w:r>
          </w:p>
        </w:tc>
      </w:tr>
      <w:tr w14:paraId="2F2CF6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61AE13">
            <w:r>
              <w:t>建筑体积(m3)</w:t>
            </w:r>
          </w:p>
        </w:tc>
        <w:tc>
          <w:tcPr>
            <w:vAlign w:val="center"/>
          </w:tcPr>
          <w:p w14:paraId="34FF9040">
            <w:r>
              <w:t>29882.30</w:t>
            </w:r>
          </w:p>
        </w:tc>
      </w:tr>
      <w:tr w14:paraId="282F64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FA3EAF">
            <w:r>
              <w:t>体形系数</w:t>
            </w:r>
          </w:p>
        </w:tc>
        <w:tc>
          <w:tcPr>
            <w:vAlign w:val="center"/>
          </w:tcPr>
          <w:p w14:paraId="1D0561C1">
            <w:r>
              <w:t>0.24</w:t>
            </w:r>
          </w:p>
        </w:tc>
      </w:tr>
    </w:tbl>
    <w:p w14:paraId="0346BB2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楼层信息表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4C17B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62DBC9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E1953D2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68DBB322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4B6D20B8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7115721E">
            <w:pPr>
              <w:jc w:val="center"/>
            </w:pPr>
            <w:r>
              <w:t>计算体积(m3)</w:t>
            </w:r>
          </w:p>
        </w:tc>
      </w:tr>
      <w:tr w14:paraId="0AD89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1CA557">
            <w:r>
              <w:t>1</w:t>
            </w:r>
          </w:p>
        </w:tc>
        <w:tc>
          <w:tcPr>
            <w:vAlign w:val="center"/>
          </w:tcPr>
          <w:p w14:paraId="771E41E3">
            <w:pPr>
              <w:jc w:val="right"/>
            </w:pPr>
            <w:r>
              <w:t>4.500</w:t>
            </w:r>
          </w:p>
        </w:tc>
        <w:tc>
          <w:tcPr>
            <w:vAlign w:val="center"/>
          </w:tcPr>
          <w:p w14:paraId="6D10EBCD">
            <w:pPr>
              <w:jc w:val="right"/>
            </w:pPr>
            <w:r>
              <w:t>1508.03</w:t>
            </w:r>
          </w:p>
        </w:tc>
        <w:tc>
          <w:tcPr>
            <w:vAlign w:val="center"/>
          </w:tcPr>
          <w:p w14:paraId="117D39A0">
            <w:pPr>
              <w:jc w:val="right"/>
            </w:pPr>
            <w:r>
              <w:t>1179.00</w:t>
            </w:r>
          </w:p>
        </w:tc>
        <w:tc>
          <w:tcPr>
            <w:vAlign w:val="center"/>
          </w:tcPr>
          <w:p w14:paraId="2CF8B4E4">
            <w:pPr>
              <w:jc w:val="right"/>
            </w:pPr>
            <w:r>
              <w:t>6786.12</w:t>
            </w:r>
          </w:p>
        </w:tc>
      </w:tr>
      <w:tr w14:paraId="3B055C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C2C427">
            <w:r>
              <w:t>2</w:t>
            </w:r>
          </w:p>
        </w:tc>
        <w:tc>
          <w:tcPr>
            <w:vAlign w:val="center"/>
          </w:tcPr>
          <w:p w14:paraId="467E688B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37DEA893">
            <w:pPr>
              <w:jc w:val="right"/>
            </w:pPr>
            <w:r>
              <w:t>1703.74</w:t>
            </w:r>
          </w:p>
        </w:tc>
        <w:tc>
          <w:tcPr>
            <w:vAlign w:val="center"/>
          </w:tcPr>
          <w:p w14:paraId="2911FF17">
            <w:pPr>
              <w:jc w:val="right"/>
            </w:pPr>
            <w:r>
              <w:t>1421.93</w:t>
            </w:r>
          </w:p>
        </w:tc>
        <w:tc>
          <w:tcPr>
            <w:vAlign w:val="center"/>
          </w:tcPr>
          <w:p w14:paraId="017D88E9">
            <w:pPr>
              <w:jc w:val="right"/>
            </w:pPr>
            <w:r>
              <w:t>6644.58</w:t>
            </w:r>
          </w:p>
        </w:tc>
      </w:tr>
      <w:tr w14:paraId="0399AA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5C7587">
            <w:r>
              <w:t>3</w:t>
            </w:r>
          </w:p>
        </w:tc>
        <w:tc>
          <w:tcPr>
            <w:vAlign w:val="center"/>
          </w:tcPr>
          <w:p w14:paraId="5141DF46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36EF9A13">
            <w:pPr>
              <w:jc w:val="right"/>
            </w:pPr>
            <w:r>
              <w:t>1813.04</w:t>
            </w:r>
          </w:p>
        </w:tc>
        <w:tc>
          <w:tcPr>
            <w:vAlign w:val="center"/>
          </w:tcPr>
          <w:p w14:paraId="42186C81">
            <w:pPr>
              <w:jc w:val="right"/>
            </w:pPr>
            <w:r>
              <w:t>1344.43</w:t>
            </w:r>
          </w:p>
        </w:tc>
        <w:tc>
          <w:tcPr>
            <w:vAlign w:val="center"/>
          </w:tcPr>
          <w:p w14:paraId="709FABBE">
            <w:pPr>
              <w:jc w:val="right"/>
            </w:pPr>
            <w:r>
              <w:t>7070.84</w:t>
            </w:r>
          </w:p>
        </w:tc>
      </w:tr>
      <w:tr w14:paraId="5E67FE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5B43AC">
            <w:r>
              <w:t>4</w:t>
            </w:r>
          </w:p>
        </w:tc>
        <w:tc>
          <w:tcPr>
            <w:vAlign w:val="center"/>
          </w:tcPr>
          <w:p w14:paraId="55B0CA89">
            <w:pPr>
              <w:jc w:val="right"/>
            </w:pPr>
            <w:r>
              <w:t>3.900</w:t>
            </w:r>
          </w:p>
        </w:tc>
        <w:tc>
          <w:tcPr>
            <w:vAlign w:val="center"/>
          </w:tcPr>
          <w:p w14:paraId="70DB6F9A">
            <w:pPr>
              <w:jc w:val="right"/>
            </w:pPr>
            <w:r>
              <w:t>1814.41</w:t>
            </w:r>
          </w:p>
        </w:tc>
        <w:tc>
          <w:tcPr>
            <w:vAlign w:val="center"/>
          </w:tcPr>
          <w:p w14:paraId="58D7EBE2">
            <w:pPr>
              <w:jc w:val="right"/>
            </w:pPr>
            <w:r>
              <w:t>1236.50</w:t>
            </w:r>
          </w:p>
        </w:tc>
        <w:tc>
          <w:tcPr>
            <w:vAlign w:val="center"/>
          </w:tcPr>
          <w:p w14:paraId="472850DE">
            <w:pPr>
              <w:jc w:val="right"/>
            </w:pPr>
            <w:r>
              <w:t>7076.21</w:t>
            </w:r>
          </w:p>
        </w:tc>
      </w:tr>
      <w:tr w14:paraId="2DAC7C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B57913">
            <w:r>
              <w:t>5</w:t>
            </w:r>
          </w:p>
        </w:tc>
        <w:tc>
          <w:tcPr>
            <w:vAlign w:val="center"/>
          </w:tcPr>
          <w:p w14:paraId="0E8C0301">
            <w:pPr>
              <w:jc w:val="right"/>
            </w:pPr>
            <w:r>
              <w:t>2.600</w:t>
            </w:r>
          </w:p>
        </w:tc>
        <w:tc>
          <w:tcPr>
            <w:vAlign w:val="center"/>
          </w:tcPr>
          <w:p w14:paraId="6A473B1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307190C">
            <w:pPr>
              <w:jc w:val="right"/>
            </w:pPr>
            <w:r>
              <w:t>1984.36</w:t>
            </w:r>
          </w:p>
        </w:tc>
        <w:tc>
          <w:tcPr>
            <w:vAlign w:val="center"/>
          </w:tcPr>
          <w:p w14:paraId="50D82406">
            <w:pPr>
              <w:jc w:val="right"/>
            </w:pPr>
            <w:r>
              <w:t>2304.54</w:t>
            </w:r>
          </w:p>
        </w:tc>
      </w:tr>
      <w:tr w14:paraId="3575C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74CCE4">
            <w:r>
              <w:t>合计</w:t>
            </w:r>
          </w:p>
        </w:tc>
        <w:tc>
          <w:tcPr>
            <w:vAlign w:val="center"/>
          </w:tcPr>
          <w:p w14:paraId="1CE79275">
            <w:pPr>
              <w:jc w:val="right"/>
            </w:pPr>
            <w:r>
              <w:t>18.80</w:t>
            </w:r>
          </w:p>
        </w:tc>
        <w:tc>
          <w:tcPr>
            <w:vAlign w:val="center"/>
          </w:tcPr>
          <w:p w14:paraId="6501DA85">
            <w:pPr>
              <w:jc w:val="right"/>
            </w:pPr>
            <w:r>
              <w:t>6839.21</w:t>
            </w:r>
          </w:p>
        </w:tc>
        <w:tc>
          <w:tcPr>
            <w:vAlign w:val="center"/>
          </w:tcPr>
          <w:p w14:paraId="63FB944E">
            <w:pPr>
              <w:jc w:val="right"/>
            </w:pPr>
            <w:r>
              <w:t>7166.23</w:t>
            </w:r>
          </w:p>
        </w:tc>
        <w:tc>
          <w:tcPr>
            <w:vAlign w:val="center"/>
          </w:tcPr>
          <w:p w14:paraId="5C2E564A">
            <w:pPr>
              <w:jc w:val="right"/>
            </w:pPr>
            <w:r>
              <w:t>29882.30</w:t>
            </w:r>
          </w:p>
        </w:tc>
      </w:tr>
    </w:tbl>
    <w:p w14:paraId="44231B46">
      <w:pPr>
        <w:pStyle w:val="4"/>
        <w:widowControl w:val="0"/>
        <w:jc w:val="both"/>
        <w:rPr>
          <w:color w:val="000000"/>
        </w:rPr>
      </w:pPr>
      <w:bookmarkStart w:id="63" w:name="_Toc4126"/>
      <w:r>
        <w:rPr>
          <w:color w:val="000000"/>
        </w:rPr>
        <w:t>窗墙比</w:t>
      </w:r>
      <w:bookmarkEnd w:id="63"/>
    </w:p>
    <w:p w14:paraId="298F676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窗墙比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3DF5C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8AF93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4084E37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AF2212B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54E6AC11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713B106">
            <w:pPr>
              <w:jc w:val="center"/>
            </w:pPr>
            <w:r>
              <w:t>窗墙比</w:t>
            </w:r>
          </w:p>
        </w:tc>
      </w:tr>
      <w:tr w14:paraId="5B6B62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9331C4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54A843B6">
            <w:r>
              <w:t>南-默认立面</w:t>
            </w:r>
          </w:p>
        </w:tc>
        <w:tc>
          <w:tcPr>
            <w:vAlign w:val="center"/>
          </w:tcPr>
          <w:p w14:paraId="2D844255">
            <w:pPr>
              <w:jc w:val="right"/>
            </w:pPr>
            <w:r>
              <w:t>600.82</w:t>
            </w:r>
          </w:p>
        </w:tc>
        <w:tc>
          <w:tcPr>
            <w:vAlign w:val="center"/>
          </w:tcPr>
          <w:p w14:paraId="4B42A64D">
            <w:pPr>
              <w:jc w:val="right"/>
            </w:pPr>
            <w:r>
              <w:t>1468.80</w:t>
            </w:r>
          </w:p>
        </w:tc>
        <w:tc>
          <w:tcPr>
            <w:vAlign w:val="center"/>
          </w:tcPr>
          <w:p w14:paraId="12190F0D">
            <w:pPr>
              <w:jc w:val="right"/>
            </w:pPr>
            <w:r>
              <w:t>0.41</w:t>
            </w:r>
          </w:p>
        </w:tc>
      </w:tr>
      <w:tr w14:paraId="31B70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DDD7B4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5EA3A340">
            <w:r>
              <w:t>北-默认立面</w:t>
            </w:r>
          </w:p>
        </w:tc>
        <w:tc>
          <w:tcPr>
            <w:vAlign w:val="center"/>
          </w:tcPr>
          <w:p w14:paraId="43BE5791">
            <w:pPr>
              <w:jc w:val="right"/>
            </w:pPr>
            <w:r>
              <w:t>563.13</w:t>
            </w:r>
          </w:p>
        </w:tc>
        <w:tc>
          <w:tcPr>
            <w:vAlign w:val="center"/>
          </w:tcPr>
          <w:p w14:paraId="284D9F1C">
            <w:pPr>
              <w:jc w:val="right"/>
            </w:pPr>
            <w:r>
              <w:t>1468.79</w:t>
            </w:r>
          </w:p>
        </w:tc>
        <w:tc>
          <w:tcPr>
            <w:vAlign w:val="center"/>
          </w:tcPr>
          <w:p w14:paraId="449848E9">
            <w:pPr>
              <w:jc w:val="right"/>
            </w:pPr>
            <w:r>
              <w:t>0.38</w:t>
            </w:r>
          </w:p>
        </w:tc>
      </w:tr>
      <w:tr w14:paraId="74DF7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4E9504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774AF062">
            <w:r>
              <w:t>东-默认立面</w:t>
            </w:r>
          </w:p>
        </w:tc>
        <w:tc>
          <w:tcPr>
            <w:vAlign w:val="center"/>
          </w:tcPr>
          <w:p w14:paraId="65227C94">
            <w:pPr>
              <w:jc w:val="right"/>
            </w:pPr>
            <w:r>
              <w:t>184.94</w:t>
            </w:r>
          </w:p>
        </w:tc>
        <w:tc>
          <w:tcPr>
            <w:vAlign w:val="center"/>
          </w:tcPr>
          <w:p w14:paraId="0E7C82F7">
            <w:pPr>
              <w:jc w:val="right"/>
            </w:pPr>
            <w:r>
              <w:t>960.35</w:t>
            </w:r>
          </w:p>
        </w:tc>
        <w:tc>
          <w:tcPr>
            <w:vAlign w:val="center"/>
          </w:tcPr>
          <w:p w14:paraId="7EDDF70D">
            <w:pPr>
              <w:jc w:val="right"/>
            </w:pPr>
            <w:r>
              <w:t>0.19</w:t>
            </w:r>
          </w:p>
        </w:tc>
      </w:tr>
      <w:tr w14:paraId="1CFE73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88478E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75FBBA2F">
            <w:r>
              <w:t>西-默认立面</w:t>
            </w:r>
          </w:p>
        </w:tc>
        <w:tc>
          <w:tcPr>
            <w:vAlign w:val="center"/>
          </w:tcPr>
          <w:p w14:paraId="33AEE230">
            <w:pPr>
              <w:jc w:val="right"/>
            </w:pPr>
            <w:r>
              <w:t>226.56</w:t>
            </w:r>
          </w:p>
        </w:tc>
        <w:tc>
          <w:tcPr>
            <w:vAlign w:val="center"/>
          </w:tcPr>
          <w:p w14:paraId="333F4CAC">
            <w:pPr>
              <w:jc w:val="right"/>
            </w:pPr>
            <w:r>
              <w:t>960.41</w:t>
            </w:r>
          </w:p>
        </w:tc>
        <w:tc>
          <w:tcPr>
            <w:vAlign w:val="center"/>
          </w:tcPr>
          <w:p w14:paraId="406EBB93">
            <w:pPr>
              <w:jc w:val="right"/>
            </w:pPr>
            <w:r>
              <w:t>0.24</w:t>
            </w:r>
          </w:p>
        </w:tc>
      </w:tr>
    </w:tbl>
    <w:p w14:paraId="70CB4800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外窗表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449222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C4B9D4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F39FE03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3E2F5E52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B6B3ADC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7CEDC61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BE82DA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7282F5C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49F18C1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154E55D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56353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23E78C5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0F9B8BFD">
            <w:r>
              <w:t>南-默认立面</w:t>
            </w:r>
          </w:p>
        </w:tc>
        <w:tc>
          <w:tcPr>
            <w:vAlign w:val="center"/>
          </w:tcPr>
          <w:p w14:paraId="3C926B64">
            <w:r>
              <w:t>C1024</w:t>
            </w:r>
          </w:p>
        </w:tc>
        <w:tc>
          <w:tcPr>
            <w:vAlign w:val="center"/>
          </w:tcPr>
          <w:p w14:paraId="5860063F">
            <w:pPr>
              <w:jc w:val="center"/>
            </w:pPr>
            <w:r>
              <w:t>0.95×2.40</w:t>
            </w:r>
          </w:p>
        </w:tc>
        <w:tc>
          <w:tcPr>
            <w:vAlign w:val="center"/>
          </w:tcPr>
          <w:p w14:paraId="7478A8DA">
            <w:r>
              <w:t>2~3</w:t>
            </w:r>
          </w:p>
        </w:tc>
        <w:tc>
          <w:tcPr>
            <w:vAlign w:val="center"/>
          </w:tcPr>
          <w:p w14:paraId="23013808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B778FA2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79E3EA54">
            <w:pPr>
              <w:jc w:val="right"/>
            </w:pPr>
            <w:r>
              <w:t>9.12</w:t>
            </w:r>
          </w:p>
        </w:tc>
        <w:tc>
          <w:tcPr>
            <w:vMerge w:val="restart"/>
            <w:vAlign w:val="center"/>
          </w:tcPr>
          <w:p w14:paraId="0BF6127F">
            <w:pPr>
              <w:jc w:val="right"/>
            </w:pPr>
            <w:r>
              <w:t>600.82</w:t>
            </w:r>
          </w:p>
        </w:tc>
      </w:tr>
      <w:tr w14:paraId="7BAE6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6BC6CC"/>
        </w:tc>
        <w:tc>
          <w:tcPr>
            <w:vMerge w:val="continue"/>
            <w:vAlign w:val="center"/>
          </w:tcPr>
          <w:p w14:paraId="0885A071"/>
        </w:tc>
        <w:tc>
          <w:tcPr>
            <w:vAlign w:val="center"/>
          </w:tcPr>
          <w:p w14:paraId="5FE9FB6C">
            <w:r>
              <w:t>C1029</w:t>
            </w:r>
          </w:p>
        </w:tc>
        <w:tc>
          <w:tcPr>
            <w:vAlign w:val="center"/>
          </w:tcPr>
          <w:p w14:paraId="61567EF4">
            <w:pPr>
              <w:jc w:val="center"/>
            </w:pPr>
            <w:r>
              <w:t>0.95×2.90</w:t>
            </w:r>
          </w:p>
        </w:tc>
        <w:tc>
          <w:tcPr>
            <w:vAlign w:val="center"/>
          </w:tcPr>
          <w:p w14:paraId="341DBF86">
            <w:r>
              <w:t>4</w:t>
            </w:r>
          </w:p>
        </w:tc>
        <w:tc>
          <w:tcPr>
            <w:vAlign w:val="center"/>
          </w:tcPr>
          <w:p w14:paraId="2CD1F3C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9045310">
            <w:pPr>
              <w:jc w:val="right"/>
            </w:pPr>
            <w:r>
              <w:t>2.76</w:t>
            </w:r>
          </w:p>
        </w:tc>
        <w:tc>
          <w:tcPr>
            <w:vAlign w:val="center"/>
          </w:tcPr>
          <w:p w14:paraId="641D7FC5">
            <w:pPr>
              <w:jc w:val="right"/>
            </w:pPr>
            <w:r>
              <w:t>5.51</w:t>
            </w:r>
          </w:p>
        </w:tc>
        <w:tc>
          <w:tcPr>
            <w:vMerge w:val="continue"/>
            <w:vAlign w:val="center"/>
          </w:tcPr>
          <w:p w14:paraId="46DEE4C1"/>
        </w:tc>
      </w:tr>
      <w:tr w14:paraId="6A1C9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298688"/>
        </w:tc>
        <w:tc>
          <w:tcPr>
            <w:vMerge w:val="continue"/>
            <w:vAlign w:val="center"/>
          </w:tcPr>
          <w:p w14:paraId="34A08F6B"/>
        </w:tc>
        <w:tc>
          <w:tcPr>
            <w:vAlign w:val="center"/>
          </w:tcPr>
          <w:p w14:paraId="6AA8ED8D">
            <w:r>
              <w:t>C1921</w:t>
            </w:r>
          </w:p>
        </w:tc>
        <w:tc>
          <w:tcPr>
            <w:vAlign w:val="center"/>
          </w:tcPr>
          <w:p w14:paraId="75F2FF8A">
            <w:pPr>
              <w:jc w:val="center"/>
            </w:pPr>
            <w:r>
              <w:t>1.90×2.05</w:t>
            </w:r>
          </w:p>
        </w:tc>
        <w:tc>
          <w:tcPr>
            <w:vAlign w:val="center"/>
          </w:tcPr>
          <w:p w14:paraId="178EB8E0">
            <w:r>
              <w:t>2</w:t>
            </w:r>
          </w:p>
        </w:tc>
        <w:tc>
          <w:tcPr>
            <w:vAlign w:val="center"/>
          </w:tcPr>
          <w:p w14:paraId="04345CD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4FCDF98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5E4DA690">
            <w:pPr>
              <w:jc w:val="right"/>
            </w:pPr>
            <w:r>
              <w:t>3.90</w:t>
            </w:r>
          </w:p>
        </w:tc>
        <w:tc>
          <w:tcPr>
            <w:vMerge w:val="continue"/>
            <w:vAlign w:val="center"/>
          </w:tcPr>
          <w:p w14:paraId="5BD393E2"/>
        </w:tc>
      </w:tr>
      <w:tr w14:paraId="0088E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A65CDF"/>
        </w:tc>
        <w:tc>
          <w:tcPr>
            <w:vMerge w:val="continue"/>
            <w:vAlign w:val="center"/>
          </w:tcPr>
          <w:p w14:paraId="26E31BFF"/>
        </w:tc>
        <w:tc>
          <w:tcPr>
            <w:vAlign w:val="center"/>
          </w:tcPr>
          <w:p w14:paraId="23F9B3A0">
            <w:r>
              <w:t>C1921</w:t>
            </w:r>
          </w:p>
        </w:tc>
        <w:tc>
          <w:tcPr>
            <w:vAlign w:val="center"/>
          </w:tcPr>
          <w:p w14:paraId="75236430">
            <w:pPr>
              <w:jc w:val="center"/>
            </w:pPr>
            <w:r>
              <w:t>1.90×2.10</w:t>
            </w:r>
          </w:p>
        </w:tc>
        <w:tc>
          <w:tcPr>
            <w:vAlign w:val="center"/>
          </w:tcPr>
          <w:p w14:paraId="6D7B8E05">
            <w:r>
              <w:t>3</w:t>
            </w:r>
          </w:p>
        </w:tc>
        <w:tc>
          <w:tcPr>
            <w:vAlign w:val="center"/>
          </w:tcPr>
          <w:p w14:paraId="6064FCB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BA39683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34EF0A33">
            <w:pPr>
              <w:jc w:val="right"/>
            </w:pPr>
            <w:r>
              <w:t>3.99</w:t>
            </w:r>
          </w:p>
        </w:tc>
        <w:tc>
          <w:tcPr>
            <w:vMerge w:val="continue"/>
            <w:vAlign w:val="center"/>
          </w:tcPr>
          <w:p w14:paraId="01469536"/>
        </w:tc>
      </w:tr>
      <w:tr w14:paraId="1EB55D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A4CE66A"/>
        </w:tc>
        <w:tc>
          <w:tcPr>
            <w:vMerge w:val="continue"/>
            <w:vAlign w:val="center"/>
          </w:tcPr>
          <w:p w14:paraId="7162C8F0"/>
        </w:tc>
        <w:tc>
          <w:tcPr>
            <w:vAlign w:val="center"/>
          </w:tcPr>
          <w:p w14:paraId="55C753BC">
            <w:r>
              <w:t>C1929</w:t>
            </w:r>
          </w:p>
        </w:tc>
        <w:tc>
          <w:tcPr>
            <w:vAlign w:val="center"/>
          </w:tcPr>
          <w:p w14:paraId="449D1395">
            <w:pPr>
              <w:jc w:val="center"/>
            </w:pPr>
            <w:r>
              <w:t>1.90×2.85</w:t>
            </w:r>
          </w:p>
        </w:tc>
        <w:tc>
          <w:tcPr>
            <w:vAlign w:val="center"/>
          </w:tcPr>
          <w:p w14:paraId="7520A283">
            <w:r>
              <w:t>4</w:t>
            </w:r>
          </w:p>
        </w:tc>
        <w:tc>
          <w:tcPr>
            <w:vAlign w:val="center"/>
          </w:tcPr>
          <w:p w14:paraId="28DDBC4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B6549DA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51083E5B">
            <w:pPr>
              <w:jc w:val="right"/>
            </w:pPr>
            <w:r>
              <w:t>5.42</w:t>
            </w:r>
          </w:p>
        </w:tc>
        <w:tc>
          <w:tcPr>
            <w:vMerge w:val="continue"/>
            <w:vAlign w:val="center"/>
          </w:tcPr>
          <w:p w14:paraId="66C5677F"/>
        </w:tc>
      </w:tr>
      <w:tr w14:paraId="5E91E6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99B06F1"/>
        </w:tc>
        <w:tc>
          <w:tcPr>
            <w:vMerge w:val="continue"/>
            <w:vAlign w:val="center"/>
          </w:tcPr>
          <w:p w14:paraId="44E146E3"/>
        </w:tc>
        <w:tc>
          <w:tcPr>
            <w:vAlign w:val="center"/>
          </w:tcPr>
          <w:p w14:paraId="46412709">
            <w:r>
              <w:t>C2418(C2410)</w:t>
            </w:r>
          </w:p>
        </w:tc>
        <w:tc>
          <w:tcPr>
            <w:vAlign w:val="center"/>
          </w:tcPr>
          <w:p w14:paraId="52435772">
            <w:pPr>
              <w:jc w:val="center"/>
            </w:pPr>
            <w:r>
              <w:t>2.40×1.00</w:t>
            </w:r>
          </w:p>
        </w:tc>
        <w:tc>
          <w:tcPr>
            <w:vAlign w:val="center"/>
          </w:tcPr>
          <w:p w14:paraId="42DD4F68">
            <w:r>
              <w:t>2~3</w:t>
            </w:r>
          </w:p>
        </w:tc>
        <w:tc>
          <w:tcPr>
            <w:vAlign w:val="center"/>
          </w:tcPr>
          <w:p w14:paraId="43139E2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2B6F8C2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19A14FC2">
            <w:pPr>
              <w:jc w:val="right"/>
            </w:pPr>
            <w:r>
              <w:t>4.80</w:t>
            </w:r>
          </w:p>
        </w:tc>
        <w:tc>
          <w:tcPr>
            <w:vMerge w:val="continue"/>
            <w:vAlign w:val="center"/>
          </w:tcPr>
          <w:p w14:paraId="27B00F73"/>
        </w:tc>
      </w:tr>
      <w:tr w14:paraId="6DA969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F9ED0E0"/>
        </w:tc>
        <w:tc>
          <w:tcPr>
            <w:vMerge w:val="continue"/>
            <w:vAlign w:val="center"/>
          </w:tcPr>
          <w:p w14:paraId="2397195E"/>
        </w:tc>
        <w:tc>
          <w:tcPr>
            <w:vAlign w:val="center"/>
          </w:tcPr>
          <w:p w14:paraId="6564DFD2">
            <w:r>
              <w:t>C2424</w:t>
            </w:r>
          </w:p>
        </w:tc>
        <w:tc>
          <w:tcPr>
            <w:vAlign w:val="center"/>
          </w:tcPr>
          <w:p w14:paraId="0306A8BA">
            <w:pPr>
              <w:jc w:val="center"/>
            </w:pPr>
            <w:r>
              <w:t>2.40×2.40</w:t>
            </w:r>
          </w:p>
        </w:tc>
        <w:tc>
          <w:tcPr>
            <w:vAlign w:val="center"/>
          </w:tcPr>
          <w:p w14:paraId="11759D31">
            <w:r>
              <w:t>4</w:t>
            </w:r>
          </w:p>
        </w:tc>
        <w:tc>
          <w:tcPr>
            <w:vAlign w:val="center"/>
          </w:tcPr>
          <w:p w14:paraId="633414C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05CDF0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661186A3">
            <w:pPr>
              <w:jc w:val="right"/>
            </w:pPr>
            <w:r>
              <w:t>5.76</w:t>
            </w:r>
          </w:p>
        </w:tc>
        <w:tc>
          <w:tcPr>
            <w:vMerge w:val="continue"/>
            <w:vAlign w:val="center"/>
          </w:tcPr>
          <w:p w14:paraId="5153EBB2"/>
        </w:tc>
      </w:tr>
      <w:tr w14:paraId="656D1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05AA1A5"/>
        </w:tc>
        <w:tc>
          <w:tcPr>
            <w:vMerge w:val="continue"/>
            <w:vAlign w:val="center"/>
          </w:tcPr>
          <w:p w14:paraId="3F801E5C"/>
        </w:tc>
        <w:tc>
          <w:tcPr>
            <w:vAlign w:val="center"/>
          </w:tcPr>
          <w:p w14:paraId="16745589">
            <w:r>
              <w:t>C3224</w:t>
            </w:r>
          </w:p>
        </w:tc>
        <w:tc>
          <w:tcPr>
            <w:vAlign w:val="center"/>
          </w:tcPr>
          <w:p w14:paraId="35AAB3B6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2003D0EF">
            <w:r>
              <w:t>2~4</w:t>
            </w:r>
          </w:p>
        </w:tc>
        <w:tc>
          <w:tcPr>
            <w:vAlign w:val="center"/>
          </w:tcPr>
          <w:p w14:paraId="60F5674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323F61B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4CC24C5E">
            <w:pPr>
              <w:jc w:val="right"/>
            </w:pPr>
            <w:r>
              <w:t>138.24</w:t>
            </w:r>
          </w:p>
        </w:tc>
        <w:tc>
          <w:tcPr>
            <w:vMerge w:val="continue"/>
            <w:vAlign w:val="center"/>
          </w:tcPr>
          <w:p w14:paraId="69C4BFF2"/>
        </w:tc>
      </w:tr>
      <w:tr w14:paraId="447A1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6B0B518"/>
        </w:tc>
        <w:tc>
          <w:tcPr>
            <w:vMerge w:val="continue"/>
            <w:vAlign w:val="center"/>
          </w:tcPr>
          <w:p w14:paraId="08BB8EC4"/>
        </w:tc>
        <w:tc>
          <w:tcPr>
            <w:vAlign w:val="center"/>
          </w:tcPr>
          <w:p w14:paraId="524A58C7">
            <w:r>
              <w:t>C3230</w:t>
            </w:r>
          </w:p>
        </w:tc>
        <w:tc>
          <w:tcPr>
            <w:vAlign w:val="center"/>
          </w:tcPr>
          <w:p w14:paraId="47B20A30">
            <w:pPr>
              <w:jc w:val="center"/>
            </w:pPr>
            <w:r>
              <w:t>3.20×3.00</w:t>
            </w:r>
          </w:p>
        </w:tc>
        <w:tc>
          <w:tcPr>
            <w:vAlign w:val="center"/>
          </w:tcPr>
          <w:p w14:paraId="10B2A256">
            <w:r>
              <w:t>1</w:t>
            </w:r>
          </w:p>
        </w:tc>
        <w:tc>
          <w:tcPr>
            <w:vAlign w:val="center"/>
          </w:tcPr>
          <w:p w14:paraId="38F476A7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19B7227C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720632AB">
            <w:pPr>
              <w:jc w:val="right"/>
            </w:pPr>
            <w:r>
              <w:t>76.80</w:t>
            </w:r>
          </w:p>
        </w:tc>
        <w:tc>
          <w:tcPr>
            <w:vMerge w:val="continue"/>
            <w:vAlign w:val="center"/>
          </w:tcPr>
          <w:p w14:paraId="2D99F67E"/>
        </w:tc>
      </w:tr>
      <w:tr w14:paraId="74E7DC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EB9A344"/>
        </w:tc>
        <w:tc>
          <w:tcPr>
            <w:vMerge w:val="continue"/>
            <w:vAlign w:val="center"/>
          </w:tcPr>
          <w:p w14:paraId="3CDFDD1A"/>
        </w:tc>
        <w:tc>
          <w:tcPr>
            <w:vAlign w:val="center"/>
          </w:tcPr>
          <w:p w14:paraId="3C97295E">
            <w:r>
              <w:t>C3921</w:t>
            </w:r>
          </w:p>
        </w:tc>
        <w:tc>
          <w:tcPr>
            <w:vAlign w:val="center"/>
          </w:tcPr>
          <w:p w14:paraId="43DCC4BA">
            <w:pPr>
              <w:jc w:val="center"/>
            </w:pPr>
            <w:r>
              <w:t>3.85×2.05</w:t>
            </w:r>
          </w:p>
        </w:tc>
        <w:tc>
          <w:tcPr>
            <w:vAlign w:val="center"/>
          </w:tcPr>
          <w:p w14:paraId="48EC5B2A">
            <w:r>
              <w:t>2~4</w:t>
            </w:r>
          </w:p>
        </w:tc>
        <w:tc>
          <w:tcPr>
            <w:vAlign w:val="center"/>
          </w:tcPr>
          <w:p w14:paraId="46C852A3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FE6CAFE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60FCE7FF">
            <w:pPr>
              <w:jc w:val="right"/>
            </w:pPr>
            <w:r>
              <w:t>23.68</w:t>
            </w:r>
          </w:p>
        </w:tc>
        <w:tc>
          <w:tcPr>
            <w:vMerge w:val="continue"/>
            <w:vAlign w:val="center"/>
          </w:tcPr>
          <w:p w14:paraId="0FA799DB"/>
        </w:tc>
      </w:tr>
      <w:tr w14:paraId="45452C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4610834"/>
        </w:tc>
        <w:tc>
          <w:tcPr>
            <w:vMerge w:val="continue"/>
            <w:vAlign w:val="center"/>
          </w:tcPr>
          <w:p w14:paraId="5740AA41"/>
        </w:tc>
        <w:tc>
          <w:tcPr>
            <w:vAlign w:val="center"/>
          </w:tcPr>
          <w:p w14:paraId="4498662C">
            <w:r>
              <w:t>C4321</w:t>
            </w:r>
          </w:p>
        </w:tc>
        <w:tc>
          <w:tcPr>
            <w:vAlign w:val="center"/>
          </w:tcPr>
          <w:p w14:paraId="038C282E">
            <w:pPr>
              <w:jc w:val="center"/>
            </w:pPr>
            <w:r>
              <w:t>4.30×2.05</w:t>
            </w:r>
          </w:p>
        </w:tc>
        <w:tc>
          <w:tcPr>
            <w:vAlign w:val="center"/>
          </w:tcPr>
          <w:p w14:paraId="2C737191">
            <w:r>
              <w:t>2~4</w:t>
            </w:r>
          </w:p>
        </w:tc>
        <w:tc>
          <w:tcPr>
            <w:vAlign w:val="center"/>
          </w:tcPr>
          <w:p w14:paraId="23C4A71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DE28CE9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4788202D">
            <w:pPr>
              <w:jc w:val="right"/>
            </w:pPr>
            <w:r>
              <w:t>52.89</w:t>
            </w:r>
          </w:p>
        </w:tc>
        <w:tc>
          <w:tcPr>
            <w:vMerge w:val="continue"/>
            <w:vAlign w:val="center"/>
          </w:tcPr>
          <w:p w14:paraId="6375D065"/>
        </w:tc>
      </w:tr>
      <w:tr w14:paraId="3F6BC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771CD1"/>
        </w:tc>
        <w:tc>
          <w:tcPr>
            <w:vMerge w:val="continue"/>
            <w:vAlign w:val="center"/>
          </w:tcPr>
          <w:p w14:paraId="14D3F087"/>
        </w:tc>
        <w:tc>
          <w:tcPr>
            <w:vAlign w:val="center"/>
          </w:tcPr>
          <w:p w14:paraId="25E59605">
            <w:r>
              <w:t>C4321A</w:t>
            </w:r>
          </w:p>
        </w:tc>
        <w:tc>
          <w:tcPr>
            <w:vAlign w:val="center"/>
          </w:tcPr>
          <w:p w14:paraId="11BF77EE">
            <w:pPr>
              <w:jc w:val="center"/>
            </w:pPr>
            <w:r>
              <w:t>4.30×2.05</w:t>
            </w:r>
          </w:p>
        </w:tc>
        <w:tc>
          <w:tcPr>
            <w:vAlign w:val="center"/>
          </w:tcPr>
          <w:p w14:paraId="7AA5C0AC">
            <w:r>
              <w:t>2~4</w:t>
            </w:r>
          </w:p>
        </w:tc>
        <w:tc>
          <w:tcPr>
            <w:vAlign w:val="center"/>
          </w:tcPr>
          <w:p w14:paraId="6692E4EB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253899E8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792C6D23">
            <w:pPr>
              <w:jc w:val="right"/>
            </w:pPr>
            <w:r>
              <w:t>52.89</w:t>
            </w:r>
          </w:p>
        </w:tc>
        <w:tc>
          <w:tcPr>
            <w:vMerge w:val="continue"/>
            <w:vAlign w:val="center"/>
          </w:tcPr>
          <w:p w14:paraId="645D82D9"/>
        </w:tc>
      </w:tr>
      <w:tr w14:paraId="11A1B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681D54"/>
        </w:tc>
        <w:tc>
          <w:tcPr>
            <w:vMerge w:val="continue"/>
            <w:vAlign w:val="center"/>
          </w:tcPr>
          <w:p w14:paraId="44DDDAC4"/>
        </w:tc>
        <w:tc>
          <w:tcPr>
            <w:vAlign w:val="center"/>
          </w:tcPr>
          <w:p w14:paraId="67E96D0D">
            <w:r>
              <w:t>C4330</w:t>
            </w:r>
          </w:p>
        </w:tc>
        <w:tc>
          <w:tcPr>
            <w:vAlign w:val="center"/>
          </w:tcPr>
          <w:p w14:paraId="75D04403">
            <w:pPr>
              <w:jc w:val="center"/>
            </w:pPr>
            <w:r>
              <w:t>4.30×3.00</w:t>
            </w:r>
          </w:p>
        </w:tc>
        <w:tc>
          <w:tcPr>
            <w:vAlign w:val="center"/>
          </w:tcPr>
          <w:p w14:paraId="5517477B">
            <w:r>
              <w:t>1</w:t>
            </w:r>
          </w:p>
        </w:tc>
        <w:tc>
          <w:tcPr>
            <w:vAlign w:val="center"/>
          </w:tcPr>
          <w:p w14:paraId="014B1F1E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D772982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452CF6A2">
            <w:pPr>
              <w:jc w:val="right"/>
            </w:pPr>
            <w:r>
              <w:t>25.80</w:t>
            </w:r>
          </w:p>
        </w:tc>
        <w:tc>
          <w:tcPr>
            <w:vMerge w:val="continue"/>
            <w:vAlign w:val="center"/>
          </w:tcPr>
          <w:p w14:paraId="3E7C8ED3"/>
        </w:tc>
      </w:tr>
      <w:tr w14:paraId="11BCD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B4A200"/>
        </w:tc>
        <w:tc>
          <w:tcPr>
            <w:vMerge w:val="continue"/>
            <w:vAlign w:val="center"/>
          </w:tcPr>
          <w:p w14:paraId="6878C869"/>
        </w:tc>
        <w:tc>
          <w:tcPr>
            <w:vAlign w:val="center"/>
          </w:tcPr>
          <w:p w14:paraId="6D734F1F">
            <w:r>
              <w:t>C4330A</w:t>
            </w:r>
          </w:p>
        </w:tc>
        <w:tc>
          <w:tcPr>
            <w:vAlign w:val="center"/>
          </w:tcPr>
          <w:p w14:paraId="47A2499D">
            <w:pPr>
              <w:jc w:val="center"/>
            </w:pPr>
            <w:r>
              <w:t>4.30×3.00</w:t>
            </w:r>
          </w:p>
        </w:tc>
        <w:tc>
          <w:tcPr>
            <w:vAlign w:val="center"/>
          </w:tcPr>
          <w:p w14:paraId="48AD22CE">
            <w:r>
              <w:t>1</w:t>
            </w:r>
          </w:p>
        </w:tc>
        <w:tc>
          <w:tcPr>
            <w:vAlign w:val="center"/>
          </w:tcPr>
          <w:p w14:paraId="2CD583F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86625B3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766355B6">
            <w:pPr>
              <w:jc w:val="right"/>
            </w:pPr>
            <w:r>
              <w:t>25.80</w:t>
            </w:r>
          </w:p>
        </w:tc>
        <w:tc>
          <w:tcPr>
            <w:vMerge w:val="continue"/>
            <w:vAlign w:val="center"/>
          </w:tcPr>
          <w:p w14:paraId="27ED1690"/>
        </w:tc>
      </w:tr>
      <w:tr w14:paraId="3986F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953B2B"/>
        </w:tc>
        <w:tc>
          <w:tcPr>
            <w:vMerge w:val="continue"/>
            <w:vAlign w:val="center"/>
          </w:tcPr>
          <w:p w14:paraId="0EC691F1"/>
        </w:tc>
        <w:tc>
          <w:tcPr>
            <w:vAlign w:val="center"/>
          </w:tcPr>
          <w:p w14:paraId="704D3F2A">
            <w:r>
              <w:t>C7321A</w:t>
            </w:r>
          </w:p>
        </w:tc>
        <w:tc>
          <w:tcPr>
            <w:vAlign w:val="center"/>
          </w:tcPr>
          <w:p w14:paraId="7804134B">
            <w:pPr>
              <w:jc w:val="center"/>
            </w:pPr>
            <w:r>
              <w:t>7.30×2.05</w:t>
            </w:r>
          </w:p>
        </w:tc>
        <w:tc>
          <w:tcPr>
            <w:vAlign w:val="center"/>
          </w:tcPr>
          <w:p w14:paraId="0F3F9785">
            <w:r>
              <w:t>2~3</w:t>
            </w:r>
          </w:p>
        </w:tc>
        <w:tc>
          <w:tcPr>
            <w:vAlign w:val="center"/>
          </w:tcPr>
          <w:p w14:paraId="3A79F9E2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DA2F156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34651B33">
            <w:pPr>
              <w:jc w:val="right"/>
            </w:pPr>
            <w:r>
              <w:t>29.93</w:t>
            </w:r>
          </w:p>
        </w:tc>
        <w:tc>
          <w:tcPr>
            <w:vMerge w:val="continue"/>
            <w:vAlign w:val="center"/>
          </w:tcPr>
          <w:p w14:paraId="326F5BBC"/>
        </w:tc>
      </w:tr>
      <w:tr w14:paraId="24C1B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6E1A92D"/>
        </w:tc>
        <w:tc>
          <w:tcPr>
            <w:vMerge w:val="continue"/>
            <w:vAlign w:val="center"/>
          </w:tcPr>
          <w:p w14:paraId="1DE6784B"/>
        </w:tc>
        <w:tc>
          <w:tcPr>
            <w:vAlign w:val="center"/>
          </w:tcPr>
          <w:p w14:paraId="296435A1">
            <w:r>
              <w:t>C7324</w:t>
            </w:r>
          </w:p>
        </w:tc>
        <w:tc>
          <w:tcPr>
            <w:vAlign w:val="center"/>
          </w:tcPr>
          <w:p w14:paraId="43CD824B">
            <w:pPr>
              <w:jc w:val="center"/>
            </w:pPr>
            <w:r>
              <w:t>7.30×2.40</w:t>
            </w:r>
          </w:p>
        </w:tc>
        <w:tc>
          <w:tcPr>
            <w:vAlign w:val="center"/>
          </w:tcPr>
          <w:p w14:paraId="223605F8">
            <w:r>
              <w:t>2~3</w:t>
            </w:r>
          </w:p>
        </w:tc>
        <w:tc>
          <w:tcPr>
            <w:vAlign w:val="center"/>
          </w:tcPr>
          <w:p w14:paraId="51BC3F10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AB7C84F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2B96B6D3">
            <w:pPr>
              <w:jc w:val="right"/>
            </w:pPr>
            <w:r>
              <w:t>35.04</w:t>
            </w:r>
          </w:p>
        </w:tc>
        <w:tc>
          <w:tcPr>
            <w:vMerge w:val="continue"/>
            <w:vAlign w:val="center"/>
          </w:tcPr>
          <w:p w14:paraId="1A39C380"/>
        </w:tc>
      </w:tr>
      <w:tr w14:paraId="6C1AB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01409B1"/>
        </w:tc>
        <w:tc>
          <w:tcPr>
            <w:vMerge w:val="continue"/>
            <w:vAlign w:val="center"/>
          </w:tcPr>
          <w:p w14:paraId="703025B0"/>
        </w:tc>
        <w:tc>
          <w:tcPr>
            <w:vAlign w:val="center"/>
          </w:tcPr>
          <w:p w14:paraId="439F74DA">
            <w:r>
              <w:t>C7329</w:t>
            </w:r>
          </w:p>
        </w:tc>
        <w:tc>
          <w:tcPr>
            <w:vAlign w:val="center"/>
          </w:tcPr>
          <w:p w14:paraId="63B5321E">
            <w:pPr>
              <w:jc w:val="center"/>
            </w:pPr>
            <w:r>
              <w:t>7.30×2.90</w:t>
            </w:r>
          </w:p>
        </w:tc>
        <w:tc>
          <w:tcPr>
            <w:vAlign w:val="center"/>
          </w:tcPr>
          <w:p w14:paraId="0BA18B14">
            <w:r>
              <w:t>4</w:t>
            </w:r>
          </w:p>
        </w:tc>
        <w:tc>
          <w:tcPr>
            <w:vAlign w:val="center"/>
          </w:tcPr>
          <w:p w14:paraId="2DA0BAE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50F3FEE">
            <w:pPr>
              <w:jc w:val="right"/>
            </w:pPr>
            <w:r>
              <w:t>21.17</w:t>
            </w:r>
          </w:p>
        </w:tc>
        <w:tc>
          <w:tcPr>
            <w:vAlign w:val="center"/>
          </w:tcPr>
          <w:p w14:paraId="4A0A0CC5">
            <w:pPr>
              <w:jc w:val="right"/>
            </w:pPr>
            <w:r>
              <w:t>21.17</w:t>
            </w:r>
          </w:p>
        </w:tc>
        <w:tc>
          <w:tcPr>
            <w:vMerge w:val="continue"/>
            <w:vAlign w:val="center"/>
          </w:tcPr>
          <w:p w14:paraId="4CA85A70"/>
        </w:tc>
      </w:tr>
      <w:tr w14:paraId="1EE62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2147073"/>
        </w:tc>
        <w:tc>
          <w:tcPr>
            <w:vMerge w:val="continue"/>
            <w:vAlign w:val="center"/>
          </w:tcPr>
          <w:p w14:paraId="485B21BB"/>
        </w:tc>
        <w:tc>
          <w:tcPr>
            <w:vAlign w:val="center"/>
          </w:tcPr>
          <w:p w14:paraId="3D565D0D">
            <w:r>
              <w:t>C7329A</w:t>
            </w:r>
          </w:p>
        </w:tc>
        <w:tc>
          <w:tcPr>
            <w:vAlign w:val="center"/>
          </w:tcPr>
          <w:p w14:paraId="0B230E78">
            <w:pPr>
              <w:jc w:val="center"/>
            </w:pPr>
            <w:r>
              <w:t>7.30×2.85</w:t>
            </w:r>
          </w:p>
        </w:tc>
        <w:tc>
          <w:tcPr>
            <w:vAlign w:val="center"/>
          </w:tcPr>
          <w:p w14:paraId="60D0823B">
            <w:r>
              <w:t>4</w:t>
            </w:r>
          </w:p>
        </w:tc>
        <w:tc>
          <w:tcPr>
            <w:vAlign w:val="center"/>
          </w:tcPr>
          <w:p w14:paraId="0ABB369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A93D528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4A701588">
            <w:pPr>
              <w:jc w:val="right"/>
            </w:pPr>
            <w:r>
              <w:t>20.81</w:t>
            </w:r>
          </w:p>
        </w:tc>
        <w:tc>
          <w:tcPr>
            <w:vMerge w:val="continue"/>
            <w:vAlign w:val="center"/>
          </w:tcPr>
          <w:p w14:paraId="6841578E"/>
        </w:tc>
      </w:tr>
      <w:tr w14:paraId="7D1EE8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CAA0EAB"/>
        </w:tc>
        <w:tc>
          <w:tcPr>
            <w:vMerge w:val="continue"/>
            <w:vAlign w:val="center"/>
          </w:tcPr>
          <w:p w14:paraId="5B43DF52"/>
        </w:tc>
        <w:tc>
          <w:tcPr>
            <w:vAlign w:val="center"/>
          </w:tcPr>
          <w:p w14:paraId="2F6C78A4">
            <w:r>
              <w:t>FC乙1921</w:t>
            </w:r>
          </w:p>
        </w:tc>
        <w:tc>
          <w:tcPr>
            <w:vAlign w:val="center"/>
          </w:tcPr>
          <w:p w14:paraId="08FB4DA2">
            <w:pPr>
              <w:jc w:val="center"/>
            </w:pPr>
            <w:r>
              <w:t>1.90×2.05</w:t>
            </w:r>
          </w:p>
        </w:tc>
        <w:tc>
          <w:tcPr>
            <w:vAlign w:val="center"/>
          </w:tcPr>
          <w:p w14:paraId="7C7EAC3B">
            <w:r>
              <w:t>2~3</w:t>
            </w:r>
          </w:p>
        </w:tc>
        <w:tc>
          <w:tcPr>
            <w:vAlign w:val="center"/>
          </w:tcPr>
          <w:p w14:paraId="56DFFD7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5E1A013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5CAEB30C">
            <w:pPr>
              <w:jc w:val="right"/>
            </w:pPr>
            <w:r>
              <w:t>7.79</w:t>
            </w:r>
          </w:p>
        </w:tc>
        <w:tc>
          <w:tcPr>
            <w:vMerge w:val="continue"/>
            <w:vAlign w:val="center"/>
          </w:tcPr>
          <w:p w14:paraId="7700CA42"/>
        </w:tc>
      </w:tr>
      <w:tr w14:paraId="06A8AC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09AB3F"/>
        </w:tc>
        <w:tc>
          <w:tcPr>
            <w:vMerge w:val="continue"/>
            <w:vAlign w:val="center"/>
          </w:tcPr>
          <w:p w14:paraId="3FDBBCBD"/>
        </w:tc>
        <w:tc>
          <w:tcPr>
            <w:vAlign w:val="center"/>
          </w:tcPr>
          <w:p w14:paraId="40DD4A79">
            <w:r>
              <w:t>FC乙1929</w:t>
            </w:r>
          </w:p>
        </w:tc>
        <w:tc>
          <w:tcPr>
            <w:vAlign w:val="center"/>
          </w:tcPr>
          <w:p w14:paraId="196A29DD">
            <w:pPr>
              <w:jc w:val="center"/>
            </w:pPr>
            <w:r>
              <w:t>1.90×2.85</w:t>
            </w:r>
          </w:p>
        </w:tc>
        <w:tc>
          <w:tcPr>
            <w:vAlign w:val="center"/>
          </w:tcPr>
          <w:p w14:paraId="5923C544">
            <w:r>
              <w:t>4</w:t>
            </w:r>
          </w:p>
        </w:tc>
        <w:tc>
          <w:tcPr>
            <w:vAlign w:val="center"/>
          </w:tcPr>
          <w:p w14:paraId="023D091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DC23EFC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4994C382">
            <w:pPr>
              <w:jc w:val="right"/>
            </w:pPr>
            <w:r>
              <w:t>5.42</w:t>
            </w:r>
          </w:p>
        </w:tc>
        <w:tc>
          <w:tcPr>
            <w:vMerge w:val="continue"/>
            <w:vAlign w:val="center"/>
          </w:tcPr>
          <w:p w14:paraId="6A2A3066"/>
        </w:tc>
      </w:tr>
      <w:tr w14:paraId="1B82E2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C5206AB"/>
        </w:tc>
        <w:tc>
          <w:tcPr>
            <w:vMerge w:val="continue"/>
            <w:vAlign w:val="center"/>
          </w:tcPr>
          <w:p w14:paraId="1F8C0E24"/>
        </w:tc>
        <w:tc>
          <w:tcPr>
            <w:vAlign w:val="center"/>
          </w:tcPr>
          <w:p w14:paraId="696500FA">
            <w:r>
              <w:t>JYC3224</w:t>
            </w:r>
          </w:p>
        </w:tc>
        <w:tc>
          <w:tcPr>
            <w:vAlign w:val="center"/>
          </w:tcPr>
          <w:p w14:paraId="4B1C96A0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64661F02">
            <w:r>
              <w:t>2~4</w:t>
            </w:r>
          </w:p>
        </w:tc>
        <w:tc>
          <w:tcPr>
            <w:vAlign w:val="center"/>
          </w:tcPr>
          <w:p w14:paraId="4B1A5063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3065C18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44915EEA">
            <w:pPr>
              <w:jc w:val="right"/>
            </w:pPr>
            <w:r>
              <w:t>46.08</w:t>
            </w:r>
          </w:p>
        </w:tc>
        <w:tc>
          <w:tcPr>
            <w:vMerge w:val="continue"/>
            <w:vAlign w:val="center"/>
          </w:tcPr>
          <w:p w14:paraId="32AFE97C"/>
        </w:tc>
      </w:tr>
      <w:tr w14:paraId="18093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9ACC22E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6749D7FB">
            <w:r>
              <w:t>北-默认立面</w:t>
            </w:r>
          </w:p>
        </w:tc>
        <w:tc>
          <w:tcPr>
            <w:vAlign w:val="center"/>
          </w:tcPr>
          <w:p w14:paraId="42AC3EE7">
            <w:r>
              <w:t>C1023</w:t>
            </w:r>
          </w:p>
        </w:tc>
        <w:tc>
          <w:tcPr>
            <w:vAlign w:val="center"/>
          </w:tcPr>
          <w:p w14:paraId="7B43CAD0">
            <w:pPr>
              <w:jc w:val="center"/>
            </w:pPr>
            <w:r>
              <w:t>0.95×2.40</w:t>
            </w:r>
          </w:p>
        </w:tc>
        <w:tc>
          <w:tcPr>
            <w:vAlign w:val="center"/>
          </w:tcPr>
          <w:p w14:paraId="0CB90D41">
            <w:r>
              <w:t>3~4</w:t>
            </w:r>
          </w:p>
        </w:tc>
        <w:tc>
          <w:tcPr>
            <w:vAlign w:val="center"/>
          </w:tcPr>
          <w:p w14:paraId="542EDD34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D3DFA79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0E697B02">
            <w:pPr>
              <w:jc w:val="right"/>
            </w:pPr>
            <w:r>
              <w:t>9.12</w:t>
            </w:r>
          </w:p>
        </w:tc>
        <w:tc>
          <w:tcPr>
            <w:vMerge w:val="restart"/>
            <w:vAlign w:val="center"/>
          </w:tcPr>
          <w:p w14:paraId="2BFF5DE9">
            <w:pPr>
              <w:jc w:val="right"/>
            </w:pPr>
            <w:r>
              <w:t>563.13</w:t>
            </w:r>
          </w:p>
        </w:tc>
      </w:tr>
      <w:tr w14:paraId="58A4A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AE36133"/>
        </w:tc>
        <w:tc>
          <w:tcPr>
            <w:vMerge w:val="continue"/>
            <w:vAlign w:val="center"/>
          </w:tcPr>
          <w:p w14:paraId="087AFF71"/>
        </w:tc>
        <w:tc>
          <w:tcPr>
            <w:vAlign w:val="center"/>
          </w:tcPr>
          <w:p w14:paraId="7F2AEFAC">
            <w:r>
              <w:t>C1721</w:t>
            </w:r>
          </w:p>
        </w:tc>
        <w:tc>
          <w:tcPr>
            <w:vAlign w:val="center"/>
          </w:tcPr>
          <w:p w14:paraId="4B64F798">
            <w:pPr>
              <w:jc w:val="center"/>
            </w:pPr>
            <w:r>
              <w:t>1.74×2.05</w:t>
            </w:r>
          </w:p>
        </w:tc>
        <w:tc>
          <w:tcPr>
            <w:vAlign w:val="center"/>
          </w:tcPr>
          <w:p w14:paraId="5AC8C368">
            <w:r>
              <w:t>2</w:t>
            </w:r>
          </w:p>
        </w:tc>
        <w:tc>
          <w:tcPr>
            <w:vAlign w:val="center"/>
          </w:tcPr>
          <w:p w14:paraId="49B8ACD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E7CDFCB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7CAA5421">
            <w:pPr>
              <w:jc w:val="right"/>
            </w:pPr>
            <w:r>
              <w:t>3.57</w:t>
            </w:r>
          </w:p>
        </w:tc>
        <w:tc>
          <w:tcPr>
            <w:vMerge w:val="continue"/>
            <w:vAlign w:val="center"/>
          </w:tcPr>
          <w:p w14:paraId="6CFB6481"/>
        </w:tc>
      </w:tr>
      <w:tr w14:paraId="6066E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3908486"/>
        </w:tc>
        <w:tc>
          <w:tcPr>
            <w:vMerge w:val="continue"/>
            <w:vAlign w:val="center"/>
          </w:tcPr>
          <w:p w14:paraId="15B0C20B"/>
        </w:tc>
        <w:tc>
          <w:tcPr>
            <w:vAlign w:val="center"/>
          </w:tcPr>
          <w:p w14:paraId="1B5AD127">
            <w:r>
              <w:t>C1821</w:t>
            </w:r>
          </w:p>
        </w:tc>
        <w:tc>
          <w:tcPr>
            <w:vAlign w:val="center"/>
          </w:tcPr>
          <w:p w14:paraId="6A7A1861">
            <w:pPr>
              <w:jc w:val="center"/>
            </w:pPr>
            <w:r>
              <w:t>1.85×2.05</w:t>
            </w:r>
          </w:p>
        </w:tc>
        <w:tc>
          <w:tcPr>
            <w:vAlign w:val="center"/>
          </w:tcPr>
          <w:p w14:paraId="46B980BC">
            <w:r>
              <w:t>2</w:t>
            </w:r>
          </w:p>
        </w:tc>
        <w:tc>
          <w:tcPr>
            <w:vAlign w:val="center"/>
          </w:tcPr>
          <w:p w14:paraId="4DE8AAB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3773C59">
            <w:pPr>
              <w:jc w:val="right"/>
            </w:pPr>
            <w:r>
              <w:t>3.79</w:t>
            </w:r>
          </w:p>
        </w:tc>
        <w:tc>
          <w:tcPr>
            <w:vAlign w:val="center"/>
          </w:tcPr>
          <w:p w14:paraId="70318B85">
            <w:pPr>
              <w:jc w:val="right"/>
            </w:pPr>
            <w:r>
              <w:t>3.79</w:t>
            </w:r>
          </w:p>
        </w:tc>
        <w:tc>
          <w:tcPr>
            <w:vMerge w:val="continue"/>
            <w:vAlign w:val="center"/>
          </w:tcPr>
          <w:p w14:paraId="5969A385"/>
        </w:tc>
      </w:tr>
      <w:tr w14:paraId="474CF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071EE7"/>
        </w:tc>
        <w:tc>
          <w:tcPr>
            <w:vMerge w:val="continue"/>
            <w:vAlign w:val="center"/>
          </w:tcPr>
          <w:p w14:paraId="719D9CD3"/>
        </w:tc>
        <w:tc>
          <w:tcPr>
            <w:vAlign w:val="center"/>
          </w:tcPr>
          <w:p w14:paraId="03F50164">
            <w:r>
              <w:t>C1922</w:t>
            </w:r>
          </w:p>
        </w:tc>
        <w:tc>
          <w:tcPr>
            <w:vAlign w:val="center"/>
          </w:tcPr>
          <w:p w14:paraId="77407AB1">
            <w:pPr>
              <w:jc w:val="center"/>
            </w:pPr>
            <w:r>
              <w:t>1.90×2.10</w:t>
            </w:r>
          </w:p>
        </w:tc>
        <w:tc>
          <w:tcPr>
            <w:vAlign w:val="center"/>
          </w:tcPr>
          <w:p w14:paraId="1E1D4644">
            <w:r>
              <w:t>2~3</w:t>
            </w:r>
          </w:p>
        </w:tc>
        <w:tc>
          <w:tcPr>
            <w:vAlign w:val="center"/>
          </w:tcPr>
          <w:p w14:paraId="5810003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4E61FE9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6CF42B09">
            <w:pPr>
              <w:jc w:val="right"/>
            </w:pPr>
            <w:r>
              <w:t>7.98</w:t>
            </w:r>
          </w:p>
        </w:tc>
        <w:tc>
          <w:tcPr>
            <w:vMerge w:val="continue"/>
            <w:vAlign w:val="center"/>
          </w:tcPr>
          <w:p w14:paraId="59E28AD5"/>
        </w:tc>
      </w:tr>
      <w:tr w14:paraId="3D8935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F5127D0"/>
        </w:tc>
        <w:tc>
          <w:tcPr>
            <w:vMerge w:val="continue"/>
            <w:vAlign w:val="center"/>
          </w:tcPr>
          <w:p w14:paraId="0B9E05B0"/>
        </w:tc>
        <w:tc>
          <w:tcPr>
            <w:vAlign w:val="center"/>
          </w:tcPr>
          <w:p w14:paraId="30C4A402">
            <w:r>
              <w:t>C1928</w:t>
            </w:r>
          </w:p>
        </w:tc>
        <w:tc>
          <w:tcPr>
            <w:vAlign w:val="center"/>
          </w:tcPr>
          <w:p w14:paraId="2B69E293">
            <w:pPr>
              <w:jc w:val="center"/>
            </w:pPr>
            <w:r>
              <w:t>1.90×2.85</w:t>
            </w:r>
          </w:p>
        </w:tc>
        <w:tc>
          <w:tcPr>
            <w:vAlign w:val="center"/>
          </w:tcPr>
          <w:p w14:paraId="30591730">
            <w:r>
              <w:t>4</w:t>
            </w:r>
          </w:p>
        </w:tc>
        <w:tc>
          <w:tcPr>
            <w:vAlign w:val="center"/>
          </w:tcPr>
          <w:p w14:paraId="1C243F4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6002A30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2D793AC1">
            <w:pPr>
              <w:jc w:val="right"/>
            </w:pPr>
            <w:r>
              <w:t>5.42</w:t>
            </w:r>
          </w:p>
        </w:tc>
        <w:tc>
          <w:tcPr>
            <w:vMerge w:val="continue"/>
            <w:vAlign w:val="center"/>
          </w:tcPr>
          <w:p w14:paraId="4905C243"/>
        </w:tc>
      </w:tr>
      <w:tr w14:paraId="053E42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56AE9A4"/>
        </w:tc>
        <w:tc>
          <w:tcPr>
            <w:vMerge w:val="continue"/>
            <w:vAlign w:val="center"/>
          </w:tcPr>
          <w:p w14:paraId="3384A629"/>
        </w:tc>
        <w:tc>
          <w:tcPr>
            <w:vAlign w:val="center"/>
          </w:tcPr>
          <w:p w14:paraId="438C6114">
            <w:r>
              <w:t>C2409(C2410)</w:t>
            </w:r>
          </w:p>
        </w:tc>
        <w:tc>
          <w:tcPr>
            <w:vAlign w:val="center"/>
          </w:tcPr>
          <w:p w14:paraId="2E24501A">
            <w:pPr>
              <w:jc w:val="center"/>
            </w:pPr>
            <w:r>
              <w:t>2.40×0.85</w:t>
            </w:r>
          </w:p>
        </w:tc>
        <w:tc>
          <w:tcPr>
            <w:vAlign w:val="center"/>
          </w:tcPr>
          <w:p w14:paraId="06C7FC14">
            <w:r>
              <w:t>1</w:t>
            </w:r>
          </w:p>
        </w:tc>
        <w:tc>
          <w:tcPr>
            <w:vAlign w:val="center"/>
          </w:tcPr>
          <w:p w14:paraId="72488D7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AC412E0">
            <w:pPr>
              <w:jc w:val="right"/>
            </w:pPr>
            <w:r>
              <w:t>2.04</w:t>
            </w:r>
          </w:p>
        </w:tc>
        <w:tc>
          <w:tcPr>
            <w:vAlign w:val="center"/>
          </w:tcPr>
          <w:p w14:paraId="75E0FFD4">
            <w:pPr>
              <w:jc w:val="right"/>
            </w:pPr>
            <w:r>
              <w:t>2.04</w:t>
            </w:r>
          </w:p>
        </w:tc>
        <w:tc>
          <w:tcPr>
            <w:vMerge w:val="continue"/>
            <w:vAlign w:val="center"/>
          </w:tcPr>
          <w:p w14:paraId="37DD4236"/>
        </w:tc>
      </w:tr>
      <w:tr w14:paraId="44239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3BAF0D3"/>
        </w:tc>
        <w:tc>
          <w:tcPr>
            <w:vMerge w:val="continue"/>
            <w:vAlign w:val="center"/>
          </w:tcPr>
          <w:p w14:paraId="46DB7239"/>
        </w:tc>
        <w:tc>
          <w:tcPr>
            <w:vAlign w:val="center"/>
          </w:tcPr>
          <w:p w14:paraId="446F2DEE">
            <w:r>
              <w:t>C2410(C2410)</w:t>
            </w:r>
          </w:p>
        </w:tc>
        <w:tc>
          <w:tcPr>
            <w:vAlign w:val="center"/>
          </w:tcPr>
          <w:p w14:paraId="5585DEBC">
            <w:pPr>
              <w:jc w:val="center"/>
            </w:pPr>
            <w:r>
              <w:t>2.40×1.00</w:t>
            </w:r>
          </w:p>
        </w:tc>
        <w:tc>
          <w:tcPr>
            <w:vAlign w:val="center"/>
          </w:tcPr>
          <w:p w14:paraId="2E37D5F4">
            <w:r>
              <w:t>2~3</w:t>
            </w:r>
          </w:p>
        </w:tc>
        <w:tc>
          <w:tcPr>
            <w:vAlign w:val="center"/>
          </w:tcPr>
          <w:p w14:paraId="0F174D52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76BF1D8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39664EF4">
            <w:pPr>
              <w:jc w:val="right"/>
            </w:pPr>
            <w:r>
              <w:t>4.80</w:t>
            </w:r>
          </w:p>
        </w:tc>
        <w:tc>
          <w:tcPr>
            <w:vMerge w:val="continue"/>
            <w:vAlign w:val="center"/>
          </w:tcPr>
          <w:p w14:paraId="6D7D0C16"/>
        </w:tc>
      </w:tr>
      <w:tr w14:paraId="5E529D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2922A52"/>
        </w:tc>
        <w:tc>
          <w:tcPr>
            <w:vMerge w:val="continue"/>
            <w:vAlign w:val="center"/>
          </w:tcPr>
          <w:p w14:paraId="4AA2686D"/>
        </w:tc>
        <w:tc>
          <w:tcPr>
            <w:vAlign w:val="center"/>
          </w:tcPr>
          <w:p w14:paraId="2BDAAA7C">
            <w:r>
              <w:t>C2423</w:t>
            </w:r>
          </w:p>
        </w:tc>
        <w:tc>
          <w:tcPr>
            <w:vAlign w:val="center"/>
          </w:tcPr>
          <w:p w14:paraId="4709D3C3">
            <w:pPr>
              <w:jc w:val="center"/>
            </w:pPr>
            <w:r>
              <w:t>2.40×2.40</w:t>
            </w:r>
          </w:p>
        </w:tc>
        <w:tc>
          <w:tcPr>
            <w:vAlign w:val="center"/>
          </w:tcPr>
          <w:p w14:paraId="32EADA20">
            <w:r>
              <w:t>4</w:t>
            </w:r>
          </w:p>
        </w:tc>
        <w:tc>
          <w:tcPr>
            <w:vAlign w:val="center"/>
          </w:tcPr>
          <w:p w14:paraId="4D16866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4906B04F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744D33CE">
            <w:pPr>
              <w:jc w:val="right"/>
            </w:pPr>
            <w:r>
              <w:t>5.76</w:t>
            </w:r>
          </w:p>
        </w:tc>
        <w:tc>
          <w:tcPr>
            <w:vMerge w:val="continue"/>
            <w:vAlign w:val="center"/>
          </w:tcPr>
          <w:p w14:paraId="25617370"/>
        </w:tc>
      </w:tr>
      <w:tr w14:paraId="115F5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BDD2A9E"/>
        </w:tc>
        <w:tc>
          <w:tcPr>
            <w:vMerge w:val="continue"/>
            <w:vAlign w:val="center"/>
          </w:tcPr>
          <w:p w14:paraId="056A0D81"/>
        </w:tc>
        <w:tc>
          <w:tcPr>
            <w:vAlign w:val="center"/>
          </w:tcPr>
          <w:p w14:paraId="6C4BF0D1">
            <w:r>
              <w:t>C3224</w:t>
            </w:r>
          </w:p>
        </w:tc>
        <w:tc>
          <w:tcPr>
            <w:vAlign w:val="center"/>
          </w:tcPr>
          <w:p w14:paraId="2105CE8D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4FB8AC3D">
            <w:r>
              <w:t>2~4</w:t>
            </w:r>
          </w:p>
        </w:tc>
        <w:tc>
          <w:tcPr>
            <w:vAlign w:val="center"/>
          </w:tcPr>
          <w:p w14:paraId="01B2AEB7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E394E74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34564B94">
            <w:pPr>
              <w:jc w:val="right"/>
            </w:pPr>
            <w:r>
              <w:t>138.24</w:t>
            </w:r>
          </w:p>
        </w:tc>
        <w:tc>
          <w:tcPr>
            <w:vMerge w:val="continue"/>
            <w:vAlign w:val="center"/>
          </w:tcPr>
          <w:p w14:paraId="46733E26"/>
        </w:tc>
      </w:tr>
      <w:tr w14:paraId="2D58C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75BCB79"/>
        </w:tc>
        <w:tc>
          <w:tcPr>
            <w:vMerge w:val="continue"/>
            <w:vAlign w:val="center"/>
          </w:tcPr>
          <w:p w14:paraId="18A897B8"/>
        </w:tc>
        <w:tc>
          <w:tcPr>
            <w:vAlign w:val="center"/>
          </w:tcPr>
          <w:p w14:paraId="31B5EFC1">
            <w:r>
              <w:t>C3230</w:t>
            </w:r>
          </w:p>
        </w:tc>
        <w:tc>
          <w:tcPr>
            <w:vAlign w:val="center"/>
          </w:tcPr>
          <w:p w14:paraId="2414422C">
            <w:pPr>
              <w:jc w:val="center"/>
            </w:pPr>
            <w:r>
              <w:t>3.20×3.00</w:t>
            </w:r>
          </w:p>
        </w:tc>
        <w:tc>
          <w:tcPr>
            <w:vAlign w:val="center"/>
          </w:tcPr>
          <w:p w14:paraId="538F3C7A">
            <w:r>
              <w:t>1</w:t>
            </w:r>
          </w:p>
        </w:tc>
        <w:tc>
          <w:tcPr>
            <w:vAlign w:val="center"/>
          </w:tcPr>
          <w:p w14:paraId="2B2A0FDA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267F1D1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44A7E27A">
            <w:pPr>
              <w:jc w:val="right"/>
            </w:pPr>
            <w:r>
              <w:t>76.80</w:t>
            </w:r>
          </w:p>
        </w:tc>
        <w:tc>
          <w:tcPr>
            <w:vMerge w:val="continue"/>
            <w:vAlign w:val="center"/>
          </w:tcPr>
          <w:p w14:paraId="4D647DB9"/>
        </w:tc>
      </w:tr>
      <w:tr w14:paraId="70B2D6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182541"/>
        </w:tc>
        <w:tc>
          <w:tcPr>
            <w:vMerge w:val="continue"/>
            <w:vAlign w:val="center"/>
          </w:tcPr>
          <w:p w14:paraId="1B95C142"/>
        </w:tc>
        <w:tc>
          <w:tcPr>
            <w:vAlign w:val="center"/>
          </w:tcPr>
          <w:p w14:paraId="3D7EA350">
            <w:r>
              <w:t>C3921</w:t>
            </w:r>
          </w:p>
        </w:tc>
        <w:tc>
          <w:tcPr>
            <w:vAlign w:val="center"/>
          </w:tcPr>
          <w:p w14:paraId="7FDAD357">
            <w:pPr>
              <w:jc w:val="center"/>
            </w:pPr>
            <w:r>
              <w:t>3.85×2.05</w:t>
            </w:r>
          </w:p>
        </w:tc>
        <w:tc>
          <w:tcPr>
            <w:vAlign w:val="center"/>
          </w:tcPr>
          <w:p w14:paraId="3294455C">
            <w:r>
              <w:t>2~4</w:t>
            </w:r>
          </w:p>
        </w:tc>
        <w:tc>
          <w:tcPr>
            <w:vAlign w:val="center"/>
          </w:tcPr>
          <w:p w14:paraId="18ABFF25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5EF7B86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10253641">
            <w:pPr>
              <w:jc w:val="right"/>
            </w:pPr>
            <w:r>
              <w:t>23.68</w:t>
            </w:r>
          </w:p>
        </w:tc>
        <w:tc>
          <w:tcPr>
            <w:vMerge w:val="continue"/>
            <w:vAlign w:val="center"/>
          </w:tcPr>
          <w:p w14:paraId="5878E9D3"/>
        </w:tc>
      </w:tr>
      <w:tr w14:paraId="5344B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71EB2D"/>
        </w:tc>
        <w:tc>
          <w:tcPr>
            <w:vMerge w:val="continue"/>
            <w:vAlign w:val="center"/>
          </w:tcPr>
          <w:p w14:paraId="385AECD8"/>
        </w:tc>
        <w:tc>
          <w:tcPr>
            <w:vAlign w:val="center"/>
          </w:tcPr>
          <w:p w14:paraId="634E1C46">
            <w:r>
              <w:t>C4321</w:t>
            </w:r>
          </w:p>
        </w:tc>
        <w:tc>
          <w:tcPr>
            <w:vAlign w:val="center"/>
          </w:tcPr>
          <w:p w14:paraId="25AAC264">
            <w:pPr>
              <w:jc w:val="center"/>
            </w:pPr>
            <w:r>
              <w:t>4.30×2.05</w:t>
            </w:r>
          </w:p>
        </w:tc>
        <w:tc>
          <w:tcPr>
            <w:vAlign w:val="center"/>
          </w:tcPr>
          <w:p w14:paraId="34DC3579">
            <w:r>
              <w:t>2~3</w:t>
            </w:r>
          </w:p>
        </w:tc>
        <w:tc>
          <w:tcPr>
            <w:vAlign w:val="center"/>
          </w:tcPr>
          <w:p w14:paraId="05E72DE6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98DC6B5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46815AAC">
            <w:pPr>
              <w:jc w:val="right"/>
            </w:pPr>
            <w:r>
              <w:t>35.26</w:t>
            </w:r>
          </w:p>
        </w:tc>
        <w:tc>
          <w:tcPr>
            <w:vMerge w:val="continue"/>
            <w:vAlign w:val="center"/>
          </w:tcPr>
          <w:p w14:paraId="75C4F921"/>
        </w:tc>
      </w:tr>
      <w:tr w14:paraId="3F7430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D30C8A8"/>
        </w:tc>
        <w:tc>
          <w:tcPr>
            <w:vMerge w:val="continue"/>
            <w:vAlign w:val="center"/>
          </w:tcPr>
          <w:p w14:paraId="2F55B824"/>
        </w:tc>
        <w:tc>
          <w:tcPr>
            <w:vAlign w:val="center"/>
          </w:tcPr>
          <w:p w14:paraId="3B604976">
            <w:r>
              <w:t>C4321A</w:t>
            </w:r>
          </w:p>
        </w:tc>
        <w:tc>
          <w:tcPr>
            <w:vAlign w:val="center"/>
          </w:tcPr>
          <w:p w14:paraId="375C07C6">
            <w:pPr>
              <w:jc w:val="center"/>
            </w:pPr>
            <w:r>
              <w:t>4.30×2.05</w:t>
            </w:r>
          </w:p>
        </w:tc>
        <w:tc>
          <w:tcPr>
            <w:vAlign w:val="center"/>
          </w:tcPr>
          <w:p w14:paraId="19B6EA1A">
            <w:r>
              <w:t>2~3</w:t>
            </w:r>
          </w:p>
        </w:tc>
        <w:tc>
          <w:tcPr>
            <w:vAlign w:val="center"/>
          </w:tcPr>
          <w:p w14:paraId="79D3E0D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491CB15F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09218555">
            <w:pPr>
              <w:jc w:val="right"/>
            </w:pPr>
            <w:r>
              <w:t>35.26</w:t>
            </w:r>
          </w:p>
        </w:tc>
        <w:tc>
          <w:tcPr>
            <w:vMerge w:val="continue"/>
            <w:vAlign w:val="center"/>
          </w:tcPr>
          <w:p w14:paraId="37E0B62D"/>
        </w:tc>
      </w:tr>
      <w:tr w14:paraId="1B6FF7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0AF254C"/>
        </w:tc>
        <w:tc>
          <w:tcPr>
            <w:vMerge w:val="continue"/>
            <w:vAlign w:val="center"/>
          </w:tcPr>
          <w:p w14:paraId="52A8EA9E"/>
        </w:tc>
        <w:tc>
          <w:tcPr>
            <w:vAlign w:val="center"/>
          </w:tcPr>
          <w:p w14:paraId="7DF10719">
            <w:r>
              <w:t>C4330</w:t>
            </w:r>
          </w:p>
        </w:tc>
        <w:tc>
          <w:tcPr>
            <w:vAlign w:val="center"/>
          </w:tcPr>
          <w:p w14:paraId="1D19916E">
            <w:pPr>
              <w:jc w:val="center"/>
            </w:pPr>
            <w:r>
              <w:t>4.30×3.00</w:t>
            </w:r>
          </w:p>
        </w:tc>
        <w:tc>
          <w:tcPr>
            <w:vAlign w:val="center"/>
          </w:tcPr>
          <w:p w14:paraId="3B9F59B2">
            <w:r>
              <w:t>1</w:t>
            </w:r>
          </w:p>
        </w:tc>
        <w:tc>
          <w:tcPr>
            <w:vAlign w:val="center"/>
          </w:tcPr>
          <w:p w14:paraId="40961F9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E73A746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2C23B4C0">
            <w:pPr>
              <w:jc w:val="right"/>
            </w:pPr>
            <w:r>
              <w:t>25.80</w:t>
            </w:r>
          </w:p>
        </w:tc>
        <w:tc>
          <w:tcPr>
            <w:vMerge w:val="continue"/>
            <w:vAlign w:val="center"/>
          </w:tcPr>
          <w:p w14:paraId="5DC5E68C"/>
        </w:tc>
      </w:tr>
      <w:tr w14:paraId="38E14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7B97C87"/>
        </w:tc>
        <w:tc>
          <w:tcPr>
            <w:vMerge w:val="continue"/>
            <w:vAlign w:val="center"/>
          </w:tcPr>
          <w:p w14:paraId="12A01DF9"/>
        </w:tc>
        <w:tc>
          <w:tcPr>
            <w:vAlign w:val="center"/>
          </w:tcPr>
          <w:p w14:paraId="20B72284">
            <w:r>
              <w:t>C4330A</w:t>
            </w:r>
          </w:p>
        </w:tc>
        <w:tc>
          <w:tcPr>
            <w:vAlign w:val="center"/>
          </w:tcPr>
          <w:p w14:paraId="65B027C2">
            <w:pPr>
              <w:jc w:val="center"/>
            </w:pPr>
            <w:r>
              <w:t>4.30×3.00</w:t>
            </w:r>
          </w:p>
        </w:tc>
        <w:tc>
          <w:tcPr>
            <w:vAlign w:val="center"/>
          </w:tcPr>
          <w:p w14:paraId="5ABB186C">
            <w:r>
              <w:t>1</w:t>
            </w:r>
          </w:p>
        </w:tc>
        <w:tc>
          <w:tcPr>
            <w:vAlign w:val="center"/>
          </w:tcPr>
          <w:p w14:paraId="5F4E6932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CC11054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04DC94A5">
            <w:pPr>
              <w:jc w:val="right"/>
            </w:pPr>
            <w:r>
              <w:t>25.80</w:t>
            </w:r>
          </w:p>
        </w:tc>
        <w:tc>
          <w:tcPr>
            <w:vMerge w:val="continue"/>
            <w:vAlign w:val="center"/>
          </w:tcPr>
          <w:p w14:paraId="22590E27"/>
        </w:tc>
      </w:tr>
      <w:tr w14:paraId="25810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BEF6BC"/>
        </w:tc>
        <w:tc>
          <w:tcPr>
            <w:vMerge w:val="continue"/>
            <w:vAlign w:val="center"/>
          </w:tcPr>
          <w:p w14:paraId="73564440"/>
        </w:tc>
        <w:tc>
          <w:tcPr>
            <w:vAlign w:val="center"/>
          </w:tcPr>
          <w:p w14:paraId="35E842D1">
            <w:r>
              <w:t>C7221</w:t>
            </w:r>
          </w:p>
        </w:tc>
        <w:tc>
          <w:tcPr>
            <w:vAlign w:val="center"/>
          </w:tcPr>
          <w:p w14:paraId="289E7063">
            <w:pPr>
              <w:jc w:val="center"/>
            </w:pPr>
            <w:r>
              <w:t>7.20×2.05</w:t>
            </w:r>
          </w:p>
        </w:tc>
        <w:tc>
          <w:tcPr>
            <w:vAlign w:val="center"/>
          </w:tcPr>
          <w:p w14:paraId="346923BA">
            <w:r>
              <w:t>2</w:t>
            </w:r>
          </w:p>
        </w:tc>
        <w:tc>
          <w:tcPr>
            <w:vAlign w:val="center"/>
          </w:tcPr>
          <w:p w14:paraId="620FFDA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5575DFE">
            <w:pPr>
              <w:jc w:val="right"/>
            </w:pPr>
            <w:r>
              <w:t>14.76</w:t>
            </w:r>
          </w:p>
        </w:tc>
        <w:tc>
          <w:tcPr>
            <w:vAlign w:val="center"/>
          </w:tcPr>
          <w:p w14:paraId="250B22D2">
            <w:pPr>
              <w:jc w:val="right"/>
            </w:pPr>
            <w:r>
              <w:t>14.76</w:t>
            </w:r>
          </w:p>
        </w:tc>
        <w:tc>
          <w:tcPr>
            <w:vMerge w:val="continue"/>
            <w:vAlign w:val="center"/>
          </w:tcPr>
          <w:p w14:paraId="401C1E4B"/>
        </w:tc>
      </w:tr>
      <w:tr w14:paraId="7DA3ED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88937D8"/>
        </w:tc>
        <w:tc>
          <w:tcPr>
            <w:vMerge w:val="continue"/>
            <w:vAlign w:val="center"/>
          </w:tcPr>
          <w:p w14:paraId="0E892261"/>
        </w:tc>
        <w:tc>
          <w:tcPr>
            <w:vAlign w:val="center"/>
          </w:tcPr>
          <w:p w14:paraId="29556707">
            <w:r>
              <w:t>C7321A</w:t>
            </w:r>
          </w:p>
        </w:tc>
        <w:tc>
          <w:tcPr>
            <w:vAlign w:val="center"/>
          </w:tcPr>
          <w:p w14:paraId="6497BB74">
            <w:pPr>
              <w:jc w:val="center"/>
            </w:pPr>
            <w:r>
              <w:t>7.30×2.05</w:t>
            </w:r>
          </w:p>
        </w:tc>
        <w:tc>
          <w:tcPr>
            <w:vAlign w:val="center"/>
          </w:tcPr>
          <w:p w14:paraId="3F69A298">
            <w:r>
              <w:t>2~3</w:t>
            </w:r>
          </w:p>
        </w:tc>
        <w:tc>
          <w:tcPr>
            <w:vAlign w:val="center"/>
          </w:tcPr>
          <w:p w14:paraId="7A3D17D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A6A64A4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6492E9F6">
            <w:pPr>
              <w:jc w:val="right"/>
            </w:pPr>
            <w:r>
              <w:t>29.93</w:t>
            </w:r>
          </w:p>
        </w:tc>
        <w:tc>
          <w:tcPr>
            <w:vMerge w:val="continue"/>
            <w:vAlign w:val="center"/>
          </w:tcPr>
          <w:p w14:paraId="1D1F6838"/>
        </w:tc>
      </w:tr>
      <w:tr w14:paraId="2F8135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323F67"/>
        </w:tc>
        <w:tc>
          <w:tcPr>
            <w:vMerge w:val="continue"/>
            <w:vAlign w:val="center"/>
          </w:tcPr>
          <w:p w14:paraId="529929CE"/>
        </w:tc>
        <w:tc>
          <w:tcPr>
            <w:vAlign w:val="center"/>
          </w:tcPr>
          <w:p w14:paraId="27054526">
            <w:r>
              <w:t>C7324</w:t>
            </w:r>
          </w:p>
        </w:tc>
        <w:tc>
          <w:tcPr>
            <w:vAlign w:val="center"/>
          </w:tcPr>
          <w:p w14:paraId="1DD01B98">
            <w:pPr>
              <w:jc w:val="center"/>
            </w:pPr>
            <w:r>
              <w:t>7.30×2.40</w:t>
            </w:r>
          </w:p>
        </w:tc>
        <w:tc>
          <w:tcPr>
            <w:vAlign w:val="center"/>
          </w:tcPr>
          <w:p w14:paraId="565D319A">
            <w:r>
              <w:t>3~4</w:t>
            </w:r>
          </w:p>
        </w:tc>
        <w:tc>
          <w:tcPr>
            <w:vAlign w:val="center"/>
          </w:tcPr>
          <w:p w14:paraId="3A44202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E476432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4DCB8315">
            <w:pPr>
              <w:jc w:val="right"/>
            </w:pPr>
            <w:r>
              <w:t>35.04</w:t>
            </w:r>
          </w:p>
        </w:tc>
        <w:tc>
          <w:tcPr>
            <w:vMerge w:val="continue"/>
            <w:vAlign w:val="center"/>
          </w:tcPr>
          <w:p w14:paraId="6616A527"/>
        </w:tc>
      </w:tr>
      <w:tr w14:paraId="23AB3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14C5121"/>
        </w:tc>
        <w:tc>
          <w:tcPr>
            <w:vMerge w:val="continue"/>
            <w:vAlign w:val="center"/>
          </w:tcPr>
          <w:p w14:paraId="566776A1"/>
        </w:tc>
        <w:tc>
          <w:tcPr>
            <w:vAlign w:val="center"/>
          </w:tcPr>
          <w:p w14:paraId="1737984B">
            <w:r>
              <w:t>C7329A</w:t>
            </w:r>
          </w:p>
        </w:tc>
        <w:tc>
          <w:tcPr>
            <w:vAlign w:val="center"/>
          </w:tcPr>
          <w:p w14:paraId="0C00EB7D">
            <w:pPr>
              <w:jc w:val="center"/>
            </w:pPr>
            <w:r>
              <w:t>7.30×2.85</w:t>
            </w:r>
          </w:p>
        </w:tc>
        <w:tc>
          <w:tcPr>
            <w:vAlign w:val="center"/>
          </w:tcPr>
          <w:p w14:paraId="00AB374E">
            <w:r>
              <w:t>4</w:t>
            </w:r>
          </w:p>
        </w:tc>
        <w:tc>
          <w:tcPr>
            <w:vAlign w:val="center"/>
          </w:tcPr>
          <w:p w14:paraId="3452061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377EB85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2C7FE618">
            <w:pPr>
              <w:jc w:val="right"/>
            </w:pPr>
            <w:r>
              <w:t>20.81</w:t>
            </w:r>
          </w:p>
        </w:tc>
        <w:tc>
          <w:tcPr>
            <w:vMerge w:val="continue"/>
            <w:vAlign w:val="center"/>
          </w:tcPr>
          <w:p w14:paraId="3E7B9098"/>
        </w:tc>
      </w:tr>
      <w:tr w14:paraId="7F1A3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9FD27B9"/>
        </w:tc>
        <w:tc>
          <w:tcPr>
            <w:vMerge w:val="continue"/>
            <w:vAlign w:val="center"/>
          </w:tcPr>
          <w:p w14:paraId="72B8021A"/>
        </w:tc>
        <w:tc>
          <w:tcPr>
            <w:vAlign w:val="center"/>
          </w:tcPr>
          <w:p w14:paraId="55B72365">
            <w:r>
              <w:t>FC乙1921</w:t>
            </w:r>
          </w:p>
        </w:tc>
        <w:tc>
          <w:tcPr>
            <w:vAlign w:val="center"/>
          </w:tcPr>
          <w:p w14:paraId="069BD474">
            <w:pPr>
              <w:jc w:val="center"/>
            </w:pPr>
            <w:r>
              <w:t>1.90×2.05</w:t>
            </w:r>
          </w:p>
        </w:tc>
        <w:tc>
          <w:tcPr>
            <w:vAlign w:val="center"/>
          </w:tcPr>
          <w:p w14:paraId="372F06C5">
            <w:r>
              <w:t>2~3</w:t>
            </w:r>
          </w:p>
        </w:tc>
        <w:tc>
          <w:tcPr>
            <w:vAlign w:val="center"/>
          </w:tcPr>
          <w:p w14:paraId="022BC6F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A8011F2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51157914">
            <w:pPr>
              <w:jc w:val="right"/>
            </w:pPr>
            <w:r>
              <w:t>7.79</w:t>
            </w:r>
          </w:p>
        </w:tc>
        <w:tc>
          <w:tcPr>
            <w:vMerge w:val="continue"/>
            <w:vAlign w:val="center"/>
          </w:tcPr>
          <w:p w14:paraId="548B2A5E"/>
        </w:tc>
      </w:tr>
      <w:tr w14:paraId="051F17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3E73D1A"/>
        </w:tc>
        <w:tc>
          <w:tcPr>
            <w:vMerge w:val="continue"/>
            <w:vAlign w:val="center"/>
          </w:tcPr>
          <w:p w14:paraId="6FCDE39E"/>
        </w:tc>
        <w:tc>
          <w:tcPr>
            <w:vAlign w:val="center"/>
          </w:tcPr>
          <w:p w14:paraId="635BE27B">
            <w:r>
              <w:t>FC乙1929</w:t>
            </w:r>
          </w:p>
        </w:tc>
        <w:tc>
          <w:tcPr>
            <w:vAlign w:val="center"/>
          </w:tcPr>
          <w:p w14:paraId="644237A3">
            <w:pPr>
              <w:jc w:val="center"/>
            </w:pPr>
            <w:r>
              <w:t>1.90×2.85</w:t>
            </w:r>
          </w:p>
        </w:tc>
        <w:tc>
          <w:tcPr>
            <w:vAlign w:val="center"/>
          </w:tcPr>
          <w:p w14:paraId="5E153C28">
            <w:r>
              <w:t>4</w:t>
            </w:r>
          </w:p>
        </w:tc>
        <w:tc>
          <w:tcPr>
            <w:vAlign w:val="center"/>
          </w:tcPr>
          <w:p w14:paraId="5396FF2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32A3140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2FD89F46">
            <w:pPr>
              <w:jc w:val="right"/>
            </w:pPr>
            <w:r>
              <w:t>5.42</w:t>
            </w:r>
          </w:p>
        </w:tc>
        <w:tc>
          <w:tcPr>
            <w:vMerge w:val="continue"/>
            <w:vAlign w:val="center"/>
          </w:tcPr>
          <w:p w14:paraId="47E73BA7"/>
        </w:tc>
      </w:tr>
      <w:tr w14:paraId="3A8D33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253ABA0"/>
        </w:tc>
        <w:tc>
          <w:tcPr>
            <w:vMerge w:val="continue"/>
            <w:vAlign w:val="center"/>
          </w:tcPr>
          <w:p w14:paraId="4C544B4F"/>
        </w:tc>
        <w:tc>
          <w:tcPr>
            <w:vAlign w:val="center"/>
          </w:tcPr>
          <w:p w14:paraId="50F2A44A">
            <w:r>
              <w:t>JYC3224</w:t>
            </w:r>
          </w:p>
        </w:tc>
        <w:tc>
          <w:tcPr>
            <w:vAlign w:val="center"/>
          </w:tcPr>
          <w:p w14:paraId="1C47FDA7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1149036D">
            <w:r>
              <w:t>2~4</w:t>
            </w:r>
          </w:p>
        </w:tc>
        <w:tc>
          <w:tcPr>
            <w:vAlign w:val="center"/>
          </w:tcPr>
          <w:p w14:paraId="42A17808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417A9ED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51FFD477">
            <w:pPr>
              <w:jc w:val="right"/>
            </w:pPr>
            <w:r>
              <w:t>46.08</w:t>
            </w:r>
          </w:p>
        </w:tc>
        <w:tc>
          <w:tcPr>
            <w:vMerge w:val="continue"/>
            <w:vAlign w:val="center"/>
          </w:tcPr>
          <w:p w14:paraId="2F501BEF"/>
        </w:tc>
      </w:tr>
      <w:tr w14:paraId="5E0D0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55067C9E">
            <w:pPr>
              <w:jc w:val="center"/>
            </w:pPr>
            <w:r>
              <w:t>东向</w:t>
            </w:r>
          </w:p>
        </w:tc>
        <w:tc>
          <w:tcPr>
            <w:vMerge w:val="restart"/>
            <w:vAlign w:val="center"/>
          </w:tcPr>
          <w:p w14:paraId="27A5284A">
            <w:r>
              <w:t>东-默认立面</w:t>
            </w:r>
          </w:p>
        </w:tc>
        <w:tc>
          <w:tcPr>
            <w:vAlign w:val="center"/>
          </w:tcPr>
          <w:p w14:paraId="10148CF7">
            <w:r>
              <w:t>C1424</w:t>
            </w:r>
          </w:p>
        </w:tc>
        <w:tc>
          <w:tcPr>
            <w:vAlign w:val="center"/>
          </w:tcPr>
          <w:p w14:paraId="53B90709">
            <w:pPr>
              <w:jc w:val="center"/>
            </w:pPr>
            <w:r>
              <w:t>1.40×2.40</w:t>
            </w:r>
          </w:p>
        </w:tc>
        <w:tc>
          <w:tcPr>
            <w:vAlign w:val="center"/>
          </w:tcPr>
          <w:p w14:paraId="444DE49C">
            <w:r>
              <w:t>2~4</w:t>
            </w:r>
          </w:p>
        </w:tc>
        <w:tc>
          <w:tcPr>
            <w:vAlign w:val="center"/>
          </w:tcPr>
          <w:p w14:paraId="030759ED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5E1B0BEA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56E60C1D">
            <w:pPr>
              <w:jc w:val="right"/>
            </w:pPr>
            <w:r>
              <w:t>97.44</w:t>
            </w:r>
          </w:p>
        </w:tc>
        <w:tc>
          <w:tcPr>
            <w:vMerge w:val="restart"/>
            <w:vAlign w:val="center"/>
          </w:tcPr>
          <w:p w14:paraId="50B0BC42">
            <w:pPr>
              <w:jc w:val="right"/>
            </w:pPr>
            <w:r>
              <w:t>184.94</w:t>
            </w:r>
          </w:p>
        </w:tc>
      </w:tr>
      <w:tr w14:paraId="7107F0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7A8D26A"/>
        </w:tc>
        <w:tc>
          <w:tcPr>
            <w:vMerge w:val="continue"/>
            <w:vAlign w:val="center"/>
          </w:tcPr>
          <w:p w14:paraId="2CADF3FB"/>
        </w:tc>
        <w:tc>
          <w:tcPr>
            <w:vAlign w:val="center"/>
          </w:tcPr>
          <w:p w14:paraId="59D41B0B">
            <w:r>
              <w:t>C1424A</w:t>
            </w:r>
          </w:p>
        </w:tc>
        <w:tc>
          <w:tcPr>
            <w:vAlign w:val="center"/>
          </w:tcPr>
          <w:p w14:paraId="6566CB6F">
            <w:pPr>
              <w:jc w:val="center"/>
            </w:pPr>
            <w:r>
              <w:t>1.40×2.20</w:t>
            </w:r>
          </w:p>
        </w:tc>
        <w:tc>
          <w:tcPr>
            <w:vAlign w:val="center"/>
          </w:tcPr>
          <w:p w14:paraId="5FD6A2D4">
            <w:r>
              <w:t>4</w:t>
            </w:r>
          </w:p>
        </w:tc>
        <w:tc>
          <w:tcPr>
            <w:vAlign w:val="center"/>
          </w:tcPr>
          <w:p w14:paraId="39F02E9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5E3E609">
            <w:pPr>
              <w:jc w:val="right"/>
            </w:pPr>
            <w:r>
              <w:t>3.08</w:t>
            </w:r>
          </w:p>
        </w:tc>
        <w:tc>
          <w:tcPr>
            <w:vAlign w:val="center"/>
          </w:tcPr>
          <w:p w14:paraId="54BBA0E1">
            <w:pPr>
              <w:jc w:val="right"/>
            </w:pPr>
            <w:r>
              <w:t>3.08</w:t>
            </w:r>
          </w:p>
        </w:tc>
        <w:tc>
          <w:tcPr>
            <w:vMerge w:val="continue"/>
            <w:vAlign w:val="center"/>
          </w:tcPr>
          <w:p w14:paraId="4E58B88D"/>
        </w:tc>
      </w:tr>
      <w:tr w14:paraId="6870E2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DF3CC80"/>
        </w:tc>
        <w:tc>
          <w:tcPr>
            <w:vMerge w:val="continue"/>
            <w:vAlign w:val="center"/>
          </w:tcPr>
          <w:p w14:paraId="70B3D1C5"/>
        </w:tc>
        <w:tc>
          <w:tcPr>
            <w:vAlign w:val="center"/>
          </w:tcPr>
          <w:p w14:paraId="4B03E972">
            <w:r>
              <w:t>C1430</w:t>
            </w:r>
          </w:p>
        </w:tc>
        <w:tc>
          <w:tcPr>
            <w:vAlign w:val="center"/>
          </w:tcPr>
          <w:p w14:paraId="2DB9E0CD">
            <w:pPr>
              <w:jc w:val="center"/>
            </w:pPr>
            <w:r>
              <w:t>1.40×3.00</w:t>
            </w:r>
          </w:p>
        </w:tc>
        <w:tc>
          <w:tcPr>
            <w:vAlign w:val="center"/>
          </w:tcPr>
          <w:p w14:paraId="3048B8E5">
            <w:r>
              <w:t>1</w:t>
            </w:r>
          </w:p>
        </w:tc>
        <w:tc>
          <w:tcPr>
            <w:vAlign w:val="center"/>
          </w:tcPr>
          <w:p w14:paraId="5A9DA143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2912D4AF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63F6D017">
            <w:pPr>
              <w:jc w:val="right"/>
            </w:pPr>
            <w:r>
              <w:t>42.00</w:t>
            </w:r>
          </w:p>
        </w:tc>
        <w:tc>
          <w:tcPr>
            <w:vMerge w:val="continue"/>
            <w:vAlign w:val="center"/>
          </w:tcPr>
          <w:p w14:paraId="10E91C30"/>
        </w:tc>
      </w:tr>
      <w:tr w14:paraId="06AB20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7E46FF"/>
        </w:tc>
        <w:tc>
          <w:tcPr>
            <w:vMerge w:val="continue"/>
            <w:vAlign w:val="center"/>
          </w:tcPr>
          <w:p w14:paraId="31916C4F"/>
        </w:tc>
        <w:tc>
          <w:tcPr>
            <w:vAlign w:val="center"/>
          </w:tcPr>
          <w:p w14:paraId="55F1C52C">
            <w:r>
              <w:t>C2230A</w:t>
            </w:r>
          </w:p>
        </w:tc>
        <w:tc>
          <w:tcPr>
            <w:vAlign w:val="center"/>
          </w:tcPr>
          <w:p w14:paraId="4C465EFB">
            <w:pPr>
              <w:jc w:val="center"/>
            </w:pPr>
            <w:r>
              <w:t>2.27×3.00</w:t>
            </w:r>
          </w:p>
        </w:tc>
        <w:tc>
          <w:tcPr>
            <w:vAlign w:val="center"/>
          </w:tcPr>
          <w:p w14:paraId="04E3898B">
            <w:r>
              <w:t>1</w:t>
            </w:r>
          </w:p>
        </w:tc>
        <w:tc>
          <w:tcPr>
            <w:vAlign w:val="center"/>
          </w:tcPr>
          <w:p w14:paraId="3EA6191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BBA4BEC">
            <w:pPr>
              <w:jc w:val="right"/>
            </w:pPr>
            <w:r>
              <w:t>6.81</w:t>
            </w:r>
          </w:p>
        </w:tc>
        <w:tc>
          <w:tcPr>
            <w:vAlign w:val="center"/>
          </w:tcPr>
          <w:p w14:paraId="13E34F9E">
            <w:pPr>
              <w:jc w:val="right"/>
            </w:pPr>
            <w:r>
              <w:t>13.62</w:t>
            </w:r>
          </w:p>
        </w:tc>
        <w:tc>
          <w:tcPr>
            <w:vMerge w:val="continue"/>
            <w:vAlign w:val="center"/>
          </w:tcPr>
          <w:p w14:paraId="69FB5ED6"/>
        </w:tc>
      </w:tr>
      <w:tr w14:paraId="4DB754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17D0EA8"/>
        </w:tc>
        <w:tc>
          <w:tcPr>
            <w:vMerge w:val="continue"/>
            <w:vAlign w:val="center"/>
          </w:tcPr>
          <w:p w14:paraId="7C6ED42D"/>
        </w:tc>
        <w:tc>
          <w:tcPr>
            <w:vAlign w:val="center"/>
          </w:tcPr>
          <w:p w14:paraId="09DC78AD">
            <w:r>
              <w:t>C4024</w:t>
            </w:r>
          </w:p>
        </w:tc>
        <w:tc>
          <w:tcPr>
            <w:vAlign w:val="center"/>
          </w:tcPr>
          <w:p w14:paraId="3A606D60">
            <w:pPr>
              <w:jc w:val="center"/>
            </w:pPr>
            <w:r>
              <w:t>4.00×2.40</w:t>
            </w:r>
          </w:p>
        </w:tc>
        <w:tc>
          <w:tcPr>
            <w:vAlign w:val="center"/>
          </w:tcPr>
          <w:p w14:paraId="3DDFA5DA">
            <w:r>
              <w:t>2~4</w:t>
            </w:r>
          </w:p>
        </w:tc>
        <w:tc>
          <w:tcPr>
            <w:vAlign w:val="center"/>
          </w:tcPr>
          <w:p w14:paraId="7E1C660E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C3E84DB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5786BCC1">
            <w:pPr>
              <w:jc w:val="right"/>
            </w:pPr>
            <w:r>
              <w:t>28.80</w:t>
            </w:r>
          </w:p>
        </w:tc>
        <w:tc>
          <w:tcPr>
            <w:vMerge w:val="continue"/>
            <w:vAlign w:val="center"/>
          </w:tcPr>
          <w:p w14:paraId="6A62C92A"/>
        </w:tc>
      </w:tr>
      <w:tr w14:paraId="57C76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0175F792">
            <w:pPr>
              <w:jc w:val="center"/>
            </w:pPr>
            <w:r>
              <w:t>西向</w:t>
            </w:r>
          </w:p>
        </w:tc>
        <w:tc>
          <w:tcPr>
            <w:vMerge w:val="restart"/>
            <w:vAlign w:val="center"/>
          </w:tcPr>
          <w:p w14:paraId="2F22C952">
            <w:r>
              <w:t>西-默认立面</w:t>
            </w:r>
          </w:p>
        </w:tc>
        <w:tc>
          <w:tcPr>
            <w:vAlign w:val="center"/>
          </w:tcPr>
          <w:p w14:paraId="0891B025">
            <w:r>
              <w:t>C2419(C2410)</w:t>
            </w:r>
          </w:p>
        </w:tc>
        <w:tc>
          <w:tcPr>
            <w:vAlign w:val="center"/>
          </w:tcPr>
          <w:p w14:paraId="4DD9701F">
            <w:pPr>
              <w:jc w:val="center"/>
            </w:pPr>
            <w:r>
              <w:t>2.40×1.00</w:t>
            </w:r>
          </w:p>
        </w:tc>
        <w:tc>
          <w:tcPr>
            <w:vAlign w:val="center"/>
          </w:tcPr>
          <w:p w14:paraId="6F53B4EF">
            <w:r>
              <w:t>2~3</w:t>
            </w:r>
          </w:p>
        </w:tc>
        <w:tc>
          <w:tcPr>
            <w:vAlign w:val="center"/>
          </w:tcPr>
          <w:p w14:paraId="32849253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3B249076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37ACBEC2">
            <w:pPr>
              <w:jc w:val="right"/>
            </w:pPr>
            <w:r>
              <w:t>9.60</w:t>
            </w:r>
          </w:p>
        </w:tc>
        <w:tc>
          <w:tcPr>
            <w:vMerge w:val="restart"/>
            <w:vAlign w:val="center"/>
          </w:tcPr>
          <w:p w14:paraId="16A4CED6">
            <w:pPr>
              <w:jc w:val="right"/>
            </w:pPr>
            <w:r>
              <w:t>226.56</w:t>
            </w:r>
          </w:p>
        </w:tc>
      </w:tr>
      <w:tr w14:paraId="467DD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4D85E63"/>
        </w:tc>
        <w:tc>
          <w:tcPr>
            <w:vMerge w:val="continue"/>
            <w:vAlign w:val="center"/>
          </w:tcPr>
          <w:p w14:paraId="291AC749"/>
        </w:tc>
        <w:tc>
          <w:tcPr>
            <w:vAlign w:val="center"/>
          </w:tcPr>
          <w:p w14:paraId="5AE7A200">
            <w:r>
              <w:t>C2422</w:t>
            </w:r>
          </w:p>
        </w:tc>
        <w:tc>
          <w:tcPr>
            <w:vAlign w:val="center"/>
          </w:tcPr>
          <w:p w14:paraId="2EEE7E90">
            <w:pPr>
              <w:jc w:val="center"/>
            </w:pPr>
            <w:r>
              <w:t>2.40×2.40</w:t>
            </w:r>
          </w:p>
        </w:tc>
        <w:tc>
          <w:tcPr>
            <w:vAlign w:val="center"/>
          </w:tcPr>
          <w:p w14:paraId="31407CB5">
            <w:r>
              <w:t>2~4</w:t>
            </w:r>
          </w:p>
        </w:tc>
        <w:tc>
          <w:tcPr>
            <w:vAlign w:val="center"/>
          </w:tcPr>
          <w:p w14:paraId="21541CCB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64AFBEAB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2139FD9B">
            <w:pPr>
              <w:jc w:val="right"/>
            </w:pPr>
            <w:r>
              <w:t>46.08</w:t>
            </w:r>
          </w:p>
        </w:tc>
        <w:tc>
          <w:tcPr>
            <w:vMerge w:val="continue"/>
            <w:vAlign w:val="center"/>
          </w:tcPr>
          <w:p w14:paraId="5F7B82E4"/>
        </w:tc>
      </w:tr>
      <w:tr w14:paraId="3B71D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CB4E21E"/>
        </w:tc>
        <w:tc>
          <w:tcPr>
            <w:vMerge w:val="continue"/>
            <w:vAlign w:val="center"/>
          </w:tcPr>
          <w:p w14:paraId="3E2B692F"/>
        </w:tc>
        <w:tc>
          <w:tcPr>
            <w:vAlign w:val="center"/>
          </w:tcPr>
          <w:p w14:paraId="4635F945">
            <w:r>
              <w:t>C2430A</w:t>
            </w:r>
          </w:p>
        </w:tc>
        <w:tc>
          <w:tcPr>
            <w:vAlign w:val="center"/>
          </w:tcPr>
          <w:p w14:paraId="44632F25">
            <w:pPr>
              <w:jc w:val="center"/>
            </w:pPr>
            <w:r>
              <w:t>2.40×3.00</w:t>
            </w:r>
          </w:p>
        </w:tc>
        <w:tc>
          <w:tcPr>
            <w:vAlign w:val="center"/>
          </w:tcPr>
          <w:p w14:paraId="20421D43">
            <w:r>
              <w:t>1</w:t>
            </w:r>
          </w:p>
        </w:tc>
        <w:tc>
          <w:tcPr>
            <w:vAlign w:val="center"/>
          </w:tcPr>
          <w:p w14:paraId="21CE1DF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BEB8D48">
            <w:pPr>
              <w:jc w:val="right"/>
            </w:pPr>
            <w:r>
              <w:t>7.20</w:t>
            </w:r>
          </w:p>
        </w:tc>
        <w:tc>
          <w:tcPr>
            <w:vAlign w:val="center"/>
          </w:tcPr>
          <w:p w14:paraId="42D4A210">
            <w:pPr>
              <w:jc w:val="right"/>
            </w:pPr>
            <w:r>
              <w:t>14.40</w:t>
            </w:r>
          </w:p>
        </w:tc>
        <w:tc>
          <w:tcPr>
            <w:vMerge w:val="continue"/>
            <w:vAlign w:val="center"/>
          </w:tcPr>
          <w:p w14:paraId="571C1233"/>
        </w:tc>
      </w:tr>
      <w:tr w14:paraId="0F6C4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4D2C089"/>
        </w:tc>
        <w:tc>
          <w:tcPr>
            <w:vMerge w:val="continue"/>
            <w:vAlign w:val="center"/>
          </w:tcPr>
          <w:p w14:paraId="2D5D991B"/>
        </w:tc>
        <w:tc>
          <w:tcPr>
            <w:vAlign w:val="center"/>
          </w:tcPr>
          <w:p w14:paraId="330983A1">
            <w:r>
              <w:t>C3224</w:t>
            </w:r>
          </w:p>
        </w:tc>
        <w:tc>
          <w:tcPr>
            <w:vAlign w:val="center"/>
          </w:tcPr>
          <w:p w14:paraId="285A2CB9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3722AE02">
            <w:r>
              <w:t>2~4</w:t>
            </w:r>
          </w:p>
        </w:tc>
        <w:tc>
          <w:tcPr>
            <w:vAlign w:val="center"/>
          </w:tcPr>
          <w:p w14:paraId="2BF0B554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50B399CF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4000741B">
            <w:pPr>
              <w:jc w:val="right"/>
            </w:pPr>
            <w:r>
              <w:t>46.08</w:t>
            </w:r>
          </w:p>
        </w:tc>
        <w:tc>
          <w:tcPr>
            <w:vMerge w:val="continue"/>
            <w:vAlign w:val="center"/>
          </w:tcPr>
          <w:p w14:paraId="4E43DC04"/>
        </w:tc>
      </w:tr>
      <w:tr w14:paraId="1E7F7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A95D151"/>
        </w:tc>
        <w:tc>
          <w:tcPr>
            <w:vMerge w:val="continue"/>
            <w:vAlign w:val="center"/>
          </w:tcPr>
          <w:p w14:paraId="1DF99237"/>
        </w:tc>
        <w:tc>
          <w:tcPr>
            <w:vAlign w:val="center"/>
          </w:tcPr>
          <w:p w14:paraId="4D0DA400">
            <w:r>
              <w:t>C3230</w:t>
            </w:r>
          </w:p>
        </w:tc>
        <w:tc>
          <w:tcPr>
            <w:vAlign w:val="center"/>
          </w:tcPr>
          <w:p w14:paraId="7BCBDFBB">
            <w:pPr>
              <w:jc w:val="center"/>
            </w:pPr>
            <w:r>
              <w:t>3.20×3.00</w:t>
            </w:r>
          </w:p>
        </w:tc>
        <w:tc>
          <w:tcPr>
            <w:vAlign w:val="center"/>
          </w:tcPr>
          <w:p w14:paraId="00C050D5">
            <w:r>
              <w:t>1</w:t>
            </w:r>
          </w:p>
        </w:tc>
        <w:tc>
          <w:tcPr>
            <w:vAlign w:val="center"/>
          </w:tcPr>
          <w:p w14:paraId="7AA6040F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968411A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117FFE49">
            <w:pPr>
              <w:jc w:val="right"/>
            </w:pPr>
            <w:r>
              <w:t>38.40</w:t>
            </w:r>
          </w:p>
        </w:tc>
        <w:tc>
          <w:tcPr>
            <w:vMerge w:val="continue"/>
            <w:vAlign w:val="center"/>
          </w:tcPr>
          <w:p w14:paraId="63E0AAFA"/>
        </w:tc>
      </w:tr>
      <w:tr w14:paraId="5DB1E7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4ECB1B"/>
        </w:tc>
        <w:tc>
          <w:tcPr>
            <w:vMerge w:val="continue"/>
            <w:vAlign w:val="center"/>
          </w:tcPr>
          <w:p w14:paraId="4EF5BF43"/>
        </w:tc>
        <w:tc>
          <w:tcPr>
            <w:vAlign w:val="center"/>
          </w:tcPr>
          <w:p w14:paraId="4EEE5EC6">
            <w:r>
              <w:t>C3624</w:t>
            </w:r>
          </w:p>
        </w:tc>
        <w:tc>
          <w:tcPr>
            <w:vAlign w:val="center"/>
          </w:tcPr>
          <w:p w14:paraId="57098BF7">
            <w:pPr>
              <w:jc w:val="center"/>
            </w:pPr>
            <w:r>
              <w:t>3.60×2.40</w:t>
            </w:r>
          </w:p>
        </w:tc>
        <w:tc>
          <w:tcPr>
            <w:vAlign w:val="center"/>
          </w:tcPr>
          <w:p w14:paraId="30AF0CBD">
            <w:r>
              <w:t>2~4</w:t>
            </w:r>
          </w:p>
        </w:tc>
        <w:tc>
          <w:tcPr>
            <w:vAlign w:val="center"/>
          </w:tcPr>
          <w:p w14:paraId="55893763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AA59D3D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5A8E967A">
            <w:pPr>
              <w:jc w:val="right"/>
            </w:pPr>
            <w:r>
              <w:t>25.92</w:t>
            </w:r>
          </w:p>
        </w:tc>
        <w:tc>
          <w:tcPr>
            <w:vMerge w:val="continue"/>
            <w:vAlign w:val="center"/>
          </w:tcPr>
          <w:p w14:paraId="53A35C57"/>
        </w:tc>
      </w:tr>
      <w:tr w14:paraId="549D5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F75940"/>
        </w:tc>
        <w:tc>
          <w:tcPr>
            <w:vMerge w:val="continue"/>
            <w:vAlign w:val="center"/>
          </w:tcPr>
          <w:p w14:paraId="5C6FDBDA"/>
        </w:tc>
        <w:tc>
          <w:tcPr>
            <w:vAlign w:val="center"/>
          </w:tcPr>
          <w:p w14:paraId="29EBC3FA">
            <w:r>
              <w:t>JYC3224</w:t>
            </w:r>
          </w:p>
        </w:tc>
        <w:tc>
          <w:tcPr>
            <w:vAlign w:val="center"/>
          </w:tcPr>
          <w:p w14:paraId="73FD38D2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4662C83B">
            <w:r>
              <w:t>2~4</w:t>
            </w:r>
          </w:p>
        </w:tc>
        <w:tc>
          <w:tcPr>
            <w:vAlign w:val="center"/>
          </w:tcPr>
          <w:p w14:paraId="35071428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E66D3E0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4BFE4515">
            <w:pPr>
              <w:jc w:val="right"/>
            </w:pPr>
            <w:r>
              <w:t>23.04</w:t>
            </w:r>
          </w:p>
        </w:tc>
        <w:tc>
          <w:tcPr>
            <w:vMerge w:val="continue"/>
            <w:vAlign w:val="center"/>
          </w:tcPr>
          <w:p w14:paraId="1CD5BE8B"/>
        </w:tc>
      </w:tr>
      <w:tr w14:paraId="3A2112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B8D15AD"/>
        </w:tc>
        <w:tc>
          <w:tcPr>
            <w:vMerge w:val="continue"/>
            <w:vAlign w:val="center"/>
          </w:tcPr>
          <w:p w14:paraId="625706BC"/>
        </w:tc>
        <w:tc>
          <w:tcPr>
            <w:vAlign w:val="center"/>
          </w:tcPr>
          <w:p w14:paraId="499DA1ED">
            <w:r>
              <w:t>JYC3224A</w:t>
            </w:r>
          </w:p>
        </w:tc>
        <w:tc>
          <w:tcPr>
            <w:vAlign w:val="center"/>
          </w:tcPr>
          <w:p w14:paraId="71E70193">
            <w:pPr>
              <w:jc w:val="center"/>
            </w:pPr>
            <w:r>
              <w:t>3.20×2.40</w:t>
            </w:r>
          </w:p>
        </w:tc>
        <w:tc>
          <w:tcPr>
            <w:vAlign w:val="center"/>
          </w:tcPr>
          <w:p w14:paraId="01E58E4B">
            <w:r>
              <w:t>2~4</w:t>
            </w:r>
          </w:p>
        </w:tc>
        <w:tc>
          <w:tcPr>
            <w:vAlign w:val="center"/>
          </w:tcPr>
          <w:p w14:paraId="5DEC7E3F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1453FA8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757205FA">
            <w:pPr>
              <w:jc w:val="right"/>
            </w:pPr>
            <w:r>
              <w:t>23.04</w:t>
            </w:r>
          </w:p>
        </w:tc>
        <w:tc>
          <w:tcPr>
            <w:vMerge w:val="continue"/>
            <w:vAlign w:val="center"/>
          </w:tcPr>
          <w:p w14:paraId="736E3408"/>
        </w:tc>
      </w:tr>
    </w:tbl>
    <w:p w14:paraId="35ED9CA4">
      <w:pPr>
        <w:pStyle w:val="4"/>
        <w:widowControl w:val="0"/>
        <w:jc w:val="both"/>
        <w:rPr>
          <w:color w:val="000000"/>
        </w:rPr>
      </w:pPr>
      <w:bookmarkStart w:id="64" w:name="_Toc8466"/>
      <w:r>
        <w:rPr>
          <w:color w:val="000000"/>
        </w:rPr>
        <w:t>天窗</w:t>
      </w:r>
      <w:bookmarkEnd w:id="64"/>
    </w:p>
    <w:p w14:paraId="4CD19CC4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天窗外遮阳类型</w:t>
      </w:r>
    </w:p>
    <w:p w14:paraId="1908F027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本工程无天窗外遮阳</w:t>
      </w:r>
    </w:p>
    <w:p w14:paraId="468BE21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天窗屋顶比</w:t>
      </w:r>
    </w:p>
    <w:p w14:paraId="71E8C71A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2BECDBC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天窗类型</w:t>
      </w:r>
    </w:p>
    <w:p w14:paraId="3DBE75A3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3C845F1B">
      <w:pPr>
        <w:pStyle w:val="4"/>
        <w:widowControl w:val="0"/>
        <w:jc w:val="both"/>
        <w:rPr>
          <w:color w:val="000000"/>
        </w:rPr>
      </w:pPr>
      <w:bookmarkStart w:id="65" w:name="_Toc2441"/>
      <w:r>
        <w:rPr>
          <w:color w:val="000000"/>
        </w:rPr>
        <w:t>屋顶</w:t>
      </w:r>
      <w:bookmarkEnd w:id="65"/>
    </w:p>
    <w:p w14:paraId="6168B74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屋顶构造一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445A4E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A97F778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CCF7725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9CF6CBB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C363C22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EC93A3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7BD91D7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B11247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153BF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E24EF25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FBBDBD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DAF61C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8007983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D31288F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F282E8E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A6A3A2C">
            <w:pPr>
              <w:jc w:val="center"/>
            </w:pPr>
            <w:r>
              <w:t>D=R*S</w:t>
            </w:r>
          </w:p>
        </w:tc>
      </w:tr>
      <w:tr w14:paraId="29356F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CF8B9D">
            <w:r>
              <w:t>顺水条(无保温性能)</w:t>
            </w:r>
          </w:p>
        </w:tc>
        <w:tc>
          <w:tcPr>
            <w:vAlign w:val="center"/>
          </w:tcPr>
          <w:p w14:paraId="39D726C7">
            <w:pPr>
              <w:jc w:val="right"/>
            </w:pPr>
            <w:r>
              <w:t>25</w:t>
            </w:r>
          </w:p>
        </w:tc>
        <w:tc>
          <w:tcPr>
            <w:vAlign w:val="center"/>
          </w:tcPr>
          <w:p w14:paraId="4585CD9A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648EDEE1">
            <w:pPr>
              <w:jc w:val="right"/>
            </w:pPr>
            <w:r>
              <w:t>10.583</w:t>
            </w:r>
          </w:p>
        </w:tc>
        <w:tc>
          <w:tcPr>
            <w:vAlign w:val="center"/>
          </w:tcPr>
          <w:p w14:paraId="63346BD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11B940A">
            <w:pPr>
              <w:jc w:val="right"/>
            </w:pPr>
            <w:r>
              <w:t>0.005</w:t>
            </w:r>
          </w:p>
        </w:tc>
        <w:tc>
          <w:tcPr>
            <w:vAlign w:val="center"/>
          </w:tcPr>
          <w:p w14:paraId="61FB5156">
            <w:pPr>
              <w:jc w:val="right"/>
            </w:pPr>
            <w:r>
              <w:t>0.053</w:t>
            </w:r>
          </w:p>
        </w:tc>
      </w:tr>
      <w:tr w14:paraId="7CFA2F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3B4FE9">
            <w:r>
              <w:t>挂瓦条(无保温性能)</w:t>
            </w:r>
          </w:p>
        </w:tc>
        <w:tc>
          <w:tcPr>
            <w:vAlign w:val="center"/>
          </w:tcPr>
          <w:p w14:paraId="3324ECEF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190EB8E7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02206320">
            <w:pPr>
              <w:jc w:val="right"/>
            </w:pPr>
            <w:r>
              <w:t>10.583</w:t>
            </w:r>
          </w:p>
        </w:tc>
        <w:tc>
          <w:tcPr>
            <w:vAlign w:val="center"/>
          </w:tcPr>
          <w:p w14:paraId="192EED0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6AA71EE7">
            <w:pPr>
              <w:jc w:val="right"/>
            </w:pPr>
            <w:r>
              <w:t>0.006</w:t>
            </w:r>
          </w:p>
        </w:tc>
        <w:tc>
          <w:tcPr>
            <w:vAlign w:val="center"/>
          </w:tcPr>
          <w:p w14:paraId="6586F811">
            <w:pPr>
              <w:jc w:val="right"/>
            </w:pPr>
            <w:r>
              <w:t>0.063</w:t>
            </w:r>
          </w:p>
        </w:tc>
      </w:tr>
      <w:tr w14:paraId="3C5C20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C1B02C">
            <w:r>
              <w:t>C20细石混凝土(ρ=2300)</w:t>
            </w:r>
          </w:p>
        </w:tc>
        <w:tc>
          <w:tcPr>
            <w:vAlign w:val="center"/>
          </w:tcPr>
          <w:p w14:paraId="608A94CA">
            <w:pPr>
              <w:jc w:val="right"/>
            </w:pPr>
            <w:r>
              <w:t>35</w:t>
            </w:r>
          </w:p>
        </w:tc>
        <w:tc>
          <w:tcPr>
            <w:vAlign w:val="center"/>
          </w:tcPr>
          <w:p w14:paraId="4F091A59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14A4D5D8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2598295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01BD43A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58B33479">
            <w:pPr>
              <w:jc w:val="right"/>
            </w:pPr>
            <w:r>
              <w:t>0.353</w:t>
            </w:r>
          </w:p>
        </w:tc>
      </w:tr>
      <w:tr w14:paraId="0CF72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A9A9F6">
            <w:r>
              <w:t>SBS改性沥青防水卷材</w:t>
            </w:r>
          </w:p>
        </w:tc>
        <w:tc>
          <w:tcPr>
            <w:vAlign w:val="center"/>
          </w:tcPr>
          <w:p w14:paraId="410F3040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8B8D467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4989E62E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224ADA8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85E676C">
            <w:pPr>
              <w:jc w:val="right"/>
            </w:pPr>
            <w:r>
              <w:t>0.013</w:t>
            </w:r>
          </w:p>
        </w:tc>
        <w:tc>
          <w:tcPr>
            <w:vAlign w:val="center"/>
          </w:tcPr>
          <w:p w14:paraId="7CD7C602">
            <w:pPr>
              <w:jc w:val="right"/>
            </w:pPr>
            <w:r>
              <w:t>0.122</w:t>
            </w:r>
          </w:p>
        </w:tc>
      </w:tr>
      <w:tr w14:paraId="2E47F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AD4C72">
            <w:r>
              <w:t>钢筋混凝土屋面板</w:t>
            </w:r>
          </w:p>
        </w:tc>
        <w:tc>
          <w:tcPr>
            <w:vAlign w:val="center"/>
          </w:tcPr>
          <w:p w14:paraId="224D34CF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0DF6A5F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2580176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42C67AE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BA007BB">
            <w:pPr>
              <w:jc w:val="right"/>
            </w:pPr>
            <w:r>
              <w:t>0.011</w:t>
            </w:r>
          </w:p>
        </w:tc>
        <w:tc>
          <w:tcPr>
            <w:vAlign w:val="center"/>
          </w:tcPr>
          <w:p w14:paraId="2A3C5DCC">
            <w:pPr>
              <w:jc w:val="right"/>
            </w:pPr>
            <w:r>
              <w:t>0.198</w:t>
            </w:r>
          </w:p>
        </w:tc>
      </w:tr>
      <w:tr w14:paraId="16FBA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52EE82">
            <w:r>
              <w:t>水泥砂浆找平层</w:t>
            </w:r>
          </w:p>
        </w:tc>
        <w:tc>
          <w:tcPr>
            <w:vAlign w:val="center"/>
          </w:tcPr>
          <w:p w14:paraId="7BD86E0E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68C9532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0CFEBE23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791D6F0D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F608A23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48EEA77">
            <w:pPr>
              <w:jc w:val="right"/>
            </w:pPr>
            <w:r>
              <w:t>0.243</w:t>
            </w:r>
          </w:p>
        </w:tc>
      </w:tr>
      <w:tr w14:paraId="7D8030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C180B1">
            <w:r>
              <w:t>各层之和∑</w:t>
            </w:r>
          </w:p>
        </w:tc>
        <w:tc>
          <w:tcPr>
            <w:vAlign w:val="center"/>
          </w:tcPr>
          <w:p w14:paraId="1D316E4C">
            <w:pPr>
              <w:jc w:val="right"/>
            </w:pPr>
            <w:r>
              <w:t>133</w:t>
            </w:r>
          </w:p>
        </w:tc>
        <w:tc>
          <w:tcPr>
            <w:vAlign w:val="center"/>
          </w:tcPr>
          <w:p w14:paraId="36C1156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CD4338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D7E171E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79D7D28">
            <w:pPr>
              <w:jc w:val="right"/>
            </w:pPr>
            <w:r>
              <w:t>0.080</w:t>
            </w:r>
          </w:p>
        </w:tc>
        <w:tc>
          <w:tcPr>
            <w:vAlign w:val="center"/>
          </w:tcPr>
          <w:p w14:paraId="4F610AC8">
            <w:pPr>
              <w:jc w:val="right"/>
            </w:pPr>
            <w:r>
              <w:t>1.033</w:t>
            </w:r>
          </w:p>
        </w:tc>
      </w:tr>
      <w:tr w14:paraId="4BEC42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F4BDF6">
            <w:r>
              <w:t>外表面太阳辐射吸收系数</w:t>
            </w:r>
          </w:p>
        </w:tc>
        <w:tc>
          <w:tcPr>
            <w:gridSpan w:val="6"/>
          </w:tcPr>
          <w:p w14:paraId="1A95FCB7">
            <w:pPr>
              <w:jc w:val="center"/>
            </w:pPr>
            <w:r>
              <w:t>0.70[默认]</w:t>
            </w:r>
          </w:p>
        </w:tc>
      </w:tr>
      <w:tr w14:paraId="1A3D03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9E2FE47">
            <w:r>
              <w:t>传热系数K=1/(0.15+∑R)</w:t>
            </w:r>
          </w:p>
        </w:tc>
        <w:tc>
          <w:tcPr>
            <w:gridSpan w:val="6"/>
          </w:tcPr>
          <w:p w14:paraId="1305A414">
            <w:pPr>
              <w:jc w:val="center"/>
            </w:pPr>
            <w:r>
              <w:t>4.34</w:t>
            </w:r>
          </w:p>
        </w:tc>
      </w:tr>
    </w:tbl>
    <w:p w14:paraId="748B6A0B">
      <w:pPr>
        <w:widowControl w:val="0"/>
        <w:jc w:val="both"/>
        <w:rPr>
          <w:color w:val="000000"/>
        </w:rPr>
      </w:pPr>
    </w:p>
    <w:p w14:paraId="4726F467">
      <w:pPr>
        <w:pStyle w:val="4"/>
        <w:widowControl w:val="0"/>
        <w:jc w:val="both"/>
        <w:rPr>
          <w:color w:val="000000"/>
        </w:rPr>
      </w:pPr>
      <w:bookmarkStart w:id="66" w:name="_Toc24670"/>
      <w:r>
        <w:rPr>
          <w:color w:val="000000"/>
        </w:rPr>
        <w:t>外墙</w:t>
      </w:r>
      <w:bookmarkEnd w:id="66"/>
    </w:p>
    <w:p w14:paraId="377B440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外墙相关构造</w:t>
      </w:r>
    </w:p>
    <w:p w14:paraId="7AE650C7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填充墙构造一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51F1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27884D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1652D3D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F6E7DB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38C179FF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D86F445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299D07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BE3164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0682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92B4B8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74BAC1E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E8CCBE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621B67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D2C4639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32069B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49CC7D9">
            <w:pPr>
              <w:jc w:val="center"/>
            </w:pPr>
            <w:r>
              <w:t>D=R*S</w:t>
            </w:r>
          </w:p>
        </w:tc>
      </w:tr>
      <w:tr w14:paraId="6477E2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A4DBD0">
            <w:r>
              <w:t>钢筋混凝土</w:t>
            </w:r>
          </w:p>
        </w:tc>
        <w:tc>
          <w:tcPr>
            <w:vAlign w:val="center"/>
          </w:tcPr>
          <w:p w14:paraId="39A7EAC7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0ADEA6B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448FC68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6ABEBD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37D9482">
            <w:pPr>
              <w:jc w:val="right"/>
            </w:pPr>
            <w:r>
              <w:t>0.034</w:t>
            </w:r>
          </w:p>
        </w:tc>
        <w:tc>
          <w:tcPr>
            <w:vAlign w:val="center"/>
          </w:tcPr>
          <w:p w14:paraId="202C7FC6">
            <w:pPr>
              <w:jc w:val="right"/>
            </w:pPr>
            <w:r>
              <w:t>0.593</w:t>
            </w:r>
          </w:p>
        </w:tc>
      </w:tr>
      <w:tr w14:paraId="7D375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451CB1">
            <w:r>
              <w:t>钢筋混凝土</w:t>
            </w:r>
          </w:p>
        </w:tc>
        <w:tc>
          <w:tcPr>
            <w:vAlign w:val="center"/>
          </w:tcPr>
          <w:p w14:paraId="2BE28367">
            <w:pPr>
              <w:jc w:val="right"/>
            </w:pPr>
            <w:r>
              <w:t>60</w:t>
            </w:r>
          </w:p>
        </w:tc>
        <w:tc>
          <w:tcPr>
            <w:vAlign w:val="center"/>
          </w:tcPr>
          <w:p w14:paraId="23E5F8A3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6CE4B681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BF6374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A4E638">
            <w:pPr>
              <w:jc w:val="right"/>
            </w:pPr>
            <w:r>
              <w:t>0.034</w:t>
            </w:r>
          </w:p>
        </w:tc>
        <w:tc>
          <w:tcPr>
            <w:vAlign w:val="center"/>
          </w:tcPr>
          <w:p w14:paraId="05D57FE1">
            <w:pPr>
              <w:jc w:val="right"/>
            </w:pPr>
            <w:r>
              <w:t>0.593</w:t>
            </w:r>
          </w:p>
        </w:tc>
      </w:tr>
      <w:tr w14:paraId="173599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E5B2AA">
            <w:r>
              <w:t>挤塑聚苯板</w:t>
            </w:r>
          </w:p>
        </w:tc>
        <w:tc>
          <w:tcPr>
            <w:vAlign w:val="center"/>
          </w:tcPr>
          <w:p w14:paraId="3D6EE6EC">
            <w:pPr>
              <w:jc w:val="right"/>
            </w:pPr>
            <w:r>
              <w:t>80</w:t>
            </w:r>
          </w:p>
        </w:tc>
        <w:tc>
          <w:tcPr>
            <w:vAlign w:val="center"/>
          </w:tcPr>
          <w:p w14:paraId="6339821A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2D46BFC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529AE7D6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38A59EB5">
            <w:pPr>
              <w:jc w:val="right"/>
            </w:pPr>
            <w:r>
              <w:t>2.424</w:t>
            </w:r>
          </w:p>
        </w:tc>
        <w:tc>
          <w:tcPr>
            <w:vAlign w:val="center"/>
          </w:tcPr>
          <w:p w14:paraId="6B65D05A">
            <w:pPr>
              <w:jc w:val="right"/>
            </w:pPr>
            <w:r>
              <w:t>0.973</w:t>
            </w:r>
          </w:p>
        </w:tc>
      </w:tr>
      <w:tr w14:paraId="237074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28D00A">
            <w:r>
              <w:t>各层之和∑</w:t>
            </w:r>
          </w:p>
        </w:tc>
        <w:tc>
          <w:tcPr>
            <w:vAlign w:val="center"/>
          </w:tcPr>
          <w:p w14:paraId="5B3F39BA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408DE8E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0CB3D86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9DF990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B7A7A3B">
            <w:pPr>
              <w:jc w:val="right"/>
            </w:pPr>
            <w:r>
              <w:t>2.493</w:t>
            </w:r>
          </w:p>
        </w:tc>
        <w:tc>
          <w:tcPr>
            <w:vAlign w:val="center"/>
          </w:tcPr>
          <w:p w14:paraId="4E0FC7CD">
            <w:pPr>
              <w:jc w:val="right"/>
            </w:pPr>
            <w:r>
              <w:t>2.160</w:t>
            </w:r>
          </w:p>
        </w:tc>
      </w:tr>
      <w:tr w14:paraId="24CDB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249ADF">
            <w:r>
              <w:t>外表面太阳辐射吸收系数</w:t>
            </w:r>
          </w:p>
        </w:tc>
        <w:tc>
          <w:tcPr>
            <w:gridSpan w:val="6"/>
          </w:tcPr>
          <w:p w14:paraId="230021C0">
            <w:pPr>
              <w:jc w:val="center"/>
            </w:pPr>
            <w:r>
              <w:t>0.70[默认]</w:t>
            </w:r>
          </w:p>
        </w:tc>
      </w:tr>
      <w:tr w14:paraId="038FB5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BB2E37">
            <w:r>
              <w:t>传热系数K=1/(0.15+∑R)</w:t>
            </w:r>
          </w:p>
        </w:tc>
        <w:tc>
          <w:tcPr>
            <w:gridSpan w:val="6"/>
          </w:tcPr>
          <w:p w14:paraId="43177EFF">
            <w:pPr>
              <w:jc w:val="center"/>
            </w:pPr>
            <w:r>
              <w:t>0.38</w:t>
            </w:r>
          </w:p>
        </w:tc>
      </w:tr>
    </w:tbl>
    <w:p w14:paraId="0165DCDC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热桥柱构造一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7147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C3086D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2CEF2402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CA9BD64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23225B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24D04A2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EFF7FC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7A636C6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774F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158FA4E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531FC3C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4CD463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6374AE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5580EB8C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7268F1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60FDCC79">
            <w:pPr>
              <w:jc w:val="center"/>
            </w:pPr>
            <w:r>
              <w:t>D=R*S</w:t>
            </w:r>
          </w:p>
        </w:tc>
      </w:tr>
      <w:tr w14:paraId="36A36E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ECB649">
            <w:r>
              <w:t>水泥砂浆</w:t>
            </w:r>
          </w:p>
        </w:tc>
        <w:tc>
          <w:tcPr>
            <w:vAlign w:val="center"/>
          </w:tcPr>
          <w:p w14:paraId="606965F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C38C20F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997EFA0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16B82979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74C5A0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198E774">
            <w:pPr>
              <w:jc w:val="right"/>
            </w:pPr>
            <w:r>
              <w:t>0.245</w:t>
            </w:r>
          </w:p>
        </w:tc>
      </w:tr>
      <w:tr w14:paraId="2F614E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90F050">
            <w:r>
              <w:t>钢筋混凝土</w:t>
            </w:r>
          </w:p>
        </w:tc>
        <w:tc>
          <w:tcPr>
            <w:vAlign w:val="center"/>
          </w:tcPr>
          <w:p w14:paraId="78624170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4BCDC330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9F50A5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522F559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30E68BB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54E06E7D">
            <w:pPr>
              <w:jc w:val="right"/>
            </w:pPr>
            <w:r>
              <w:t>1.977</w:t>
            </w:r>
          </w:p>
        </w:tc>
      </w:tr>
      <w:tr w14:paraId="79D98D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6363A2">
            <w:r>
              <w:t>混合砂浆</w:t>
            </w:r>
          </w:p>
        </w:tc>
        <w:tc>
          <w:tcPr>
            <w:vAlign w:val="center"/>
          </w:tcPr>
          <w:p w14:paraId="1CFC1420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A9F1D30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759B94C5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22CCBE1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E56EC3C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0BD29511">
            <w:pPr>
              <w:jc w:val="right"/>
            </w:pPr>
            <w:r>
              <w:t>0.247</w:t>
            </w:r>
          </w:p>
        </w:tc>
      </w:tr>
      <w:tr w14:paraId="06E6C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AAE027">
            <w:r>
              <w:t>各层之和∑</w:t>
            </w:r>
          </w:p>
        </w:tc>
        <w:tc>
          <w:tcPr>
            <w:vAlign w:val="center"/>
          </w:tcPr>
          <w:p w14:paraId="53944478">
            <w:pPr>
              <w:jc w:val="right"/>
            </w:pPr>
            <w:r>
              <w:t>240</w:t>
            </w:r>
          </w:p>
        </w:tc>
        <w:tc>
          <w:tcPr>
            <w:vAlign w:val="center"/>
          </w:tcPr>
          <w:p w14:paraId="488D4A0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580B1F81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59C1FF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9ED64A">
            <w:pPr>
              <w:jc w:val="right"/>
            </w:pPr>
            <w:r>
              <w:t>0.159</w:t>
            </w:r>
          </w:p>
        </w:tc>
        <w:tc>
          <w:tcPr>
            <w:vAlign w:val="center"/>
          </w:tcPr>
          <w:p w14:paraId="587FCB2B">
            <w:pPr>
              <w:jc w:val="right"/>
            </w:pPr>
            <w:r>
              <w:t>2.469</w:t>
            </w:r>
          </w:p>
        </w:tc>
      </w:tr>
      <w:tr w14:paraId="720183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2F870B">
            <w:r>
              <w:t>外表面太阳辐射吸收系数</w:t>
            </w:r>
          </w:p>
        </w:tc>
        <w:tc>
          <w:tcPr>
            <w:gridSpan w:val="6"/>
          </w:tcPr>
          <w:p w14:paraId="319723D7">
            <w:pPr>
              <w:jc w:val="center"/>
            </w:pPr>
            <w:r>
              <w:t>0.70[默认]</w:t>
            </w:r>
          </w:p>
        </w:tc>
      </w:tr>
      <w:tr w14:paraId="27D34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4D16BE">
            <w:r>
              <w:t>传热系数K=1/(0.15+∑R)</w:t>
            </w:r>
          </w:p>
        </w:tc>
        <w:tc>
          <w:tcPr>
            <w:gridSpan w:val="6"/>
          </w:tcPr>
          <w:p w14:paraId="386AB81D">
            <w:pPr>
              <w:jc w:val="center"/>
            </w:pPr>
            <w:r>
              <w:t>3.23</w:t>
            </w:r>
          </w:p>
        </w:tc>
      </w:tr>
    </w:tbl>
    <w:p w14:paraId="1F978EA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外墙主断面传热系数的修正系数ψ</w:t>
      </w:r>
    </w:p>
    <w:p w14:paraId="200CE381">
      <w:pPr>
        <w:widowControl w:val="0"/>
        <w:jc w:val="both"/>
        <w:rPr>
          <w:color w:val="000000"/>
        </w:rPr>
      </w:pPr>
    </w:p>
    <w:p w14:paraId="6D85A262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外墙平均热工特性</w:t>
      </w:r>
    </w:p>
    <w:p w14:paraId="70119297">
      <w:pPr>
        <w:widowControl w:val="0"/>
        <w:jc w:val="both"/>
        <w:rPr>
          <w:color w:val="000000"/>
        </w:rPr>
      </w:pPr>
      <w:r>
        <w:rPr>
          <w:color w:val="000000"/>
        </w:rPr>
        <w:t>1.　南向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90CD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ED6FF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578895A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E02F90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168C57E3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0D06C8E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2AC3F95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21B0104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6B0FC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2D23F6">
            <w:r>
              <w:t>填充墙构造一</w:t>
            </w:r>
          </w:p>
        </w:tc>
        <w:tc>
          <w:tcPr>
            <w:vAlign w:val="center"/>
          </w:tcPr>
          <w:p w14:paraId="033E85FC">
            <w:r>
              <w:t>主墙体</w:t>
            </w:r>
          </w:p>
        </w:tc>
        <w:tc>
          <w:tcPr>
            <w:vAlign w:val="center"/>
          </w:tcPr>
          <w:p w14:paraId="11382B27">
            <w:pPr>
              <w:jc w:val="right"/>
            </w:pPr>
            <w:r>
              <w:t>853.13</w:t>
            </w:r>
          </w:p>
        </w:tc>
        <w:tc>
          <w:tcPr>
            <w:vAlign w:val="center"/>
          </w:tcPr>
          <w:p w14:paraId="23A41700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7FBF68A">
            <w:pPr>
              <w:jc w:val="right"/>
            </w:pPr>
            <w:r>
              <w:t>0.38</w:t>
            </w:r>
          </w:p>
        </w:tc>
        <w:tc>
          <w:tcPr>
            <w:vAlign w:val="center"/>
          </w:tcPr>
          <w:p w14:paraId="0BEC2B8B">
            <w:pPr>
              <w:jc w:val="right"/>
            </w:pPr>
            <w:r>
              <w:t>2.16</w:t>
            </w:r>
          </w:p>
        </w:tc>
        <w:tc>
          <w:tcPr>
            <w:vAlign w:val="center"/>
          </w:tcPr>
          <w:p w14:paraId="73A5F506">
            <w:pPr>
              <w:jc w:val="right"/>
            </w:pPr>
            <w:r>
              <w:t>0.70</w:t>
            </w:r>
          </w:p>
        </w:tc>
      </w:tr>
      <w:tr w14:paraId="0D35C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6F7813">
            <w:r>
              <w:t>平均传热系数K</w:t>
            </w:r>
          </w:p>
        </w:tc>
        <w:tc>
          <w:tcPr>
            <w:gridSpan w:val="6"/>
          </w:tcPr>
          <w:p w14:paraId="473A5B6C">
            <w:pPr>
              <w:jc w:val="center"/>
            </w:pPr>
            <w:r>
              <w:t>0.38 × 1.20 = 0.46</w:t>
            </w:r>
          </w:p>
        </w:tc>
      </w:tr>
    </w:tbl>
    <w:p w14:paraId="5F50301A">
      <w:pPr>
        <w:widowControl w:val="0"/>
        <w:jc w:val="both"/>
        <w:rPr>
          <w:color w:val="000000"/>
        </w:rPr>
      </w:pPr>
      <w:r>
        <w:rPr>
          <w:color w:val="000000"/>
        </w:rPr>
        <w:t>2.　北向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33365E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C1ED5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28D2990A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04681115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3E2DCAA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3516339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F89921C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5047ED2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098F1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5D63E9">
            <w:r>
              <w:t>填充墙构造一</w:t>
            </w:r>
          </w:p>
        </w:tc>
        <w:tc>
          <w:tcPr>
            <w:vAlign w:val="center"/>
          </w:tcPr>
          <w:p w14:paraId="78E72BAF">
            <w:r>
              <w:t>主墙体</w:t>
            </w:r>
          </w:p>
        </w:tc>
        <w:tc>
          <w:tcPr>
            <w:vAlign w:val="center"/>
          </w:tcPr>
          <w:p w14:paraId="47966511">
            <w:pPr>
              <w:jc w:val="right"/>
            </w:pPr>
            <w:r>
              <w:t>896.21</w:t>
            </w:r>
          </w:p>
        </w:tc>
        <w:tc>
          <w:tcPr>
            <w:vAlign w:val="center"/>
          </w:tcPr>
          <w:p w14:paraId="054D96BF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C45DCFB">
            <w:pPr>
              <w:jc w:val="right"/>
            </w:pPr>
            <w:r>
              <w:t>0.38</w:t>
            </w:r>
          </w:p>
        </w:tc>
        <w:tc>
          <w:tcPr>
            <w:vAlign w:val="center"/>
          </w:tcPr>
          <w:p w14:paraId="2CBD1E9F">
            <w:pPr>
              <w:jc w:val="right"/>
            </w:pPr>
            <w:r>
              <w:t>2.16</w:t>
            </w:r>
          </w:p>
        </w:tc>
        <w:tc>
          <w:tcPr>
            <w:vAlign w:val="center"/>
          </w:tcPr>
          <w:p w14:paraId="3C049ADD">
            <w:pPr>
              <w:jc w:val="right"/>
            </w:pPr>
            <w:r>
              <w:t>0.70</w:t>
            </w:r>
          </w:p>
        </w:tc>
      </w:tr>
      <w:tr w14:paraId="2D3696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9AB1BD">
            <w:r>
              <w:t>平均传热系数K</w:t>
            </w:r>
          </w:p>
        </w:tc>
        <w:tc>
          <w:tcPr>
            <w:gridSpan w:val="6"/>
          </w:tcPr>
          <w:p w14:paraId="05E16AE0">
            <w:pPr>
              <w:jc w:val="center"/>
            </w:pPr>
            <w:r>
              <w:t>0.38 × 1.20 = 0.46</w:t>
            </w:r>
          </w:p>
        </w:tc>
      </w:tr>
    </w:tbl>
    <w:p w14:paraId="1B7D2447">
      <w:pPr>
        <w:widowControl w:val="0"/>
        <w:jc w:val="both"/>
        <w:rPr>
          <w:color w:val="000000"/>
        </w:rPr>
      </w:pPr>
      <w:r>
        <w:rPr>
          <w:color w:val="000000"/>
        </w:rPr>
        <w:t>3.　东向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6EC8F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5A13BE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940781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DA4C4F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9D72102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BE73A28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6B0A066C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BB2B54F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6E79D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24B3EA">
            <w:r>
              <w:t>填充墙构造一</w:t>
            </w:r>
          </w:p>
        </w:tc>
        <w:tc>
          <w:tcPr>
            <w:vAlign w:val="center"/>
          </w:tcPr>
          <w:p w14:paraId="5603CE4A">
            <w:r>
              <w:t>主墙体</w:t>
            </w:r>
          </w:p>
        </w:tc>
        <w:tc>
          <w:tcPr>
            <w:vAlign w:val="center"/>
          </w:tcPr>
          <w:p w14:paraId="54EE1986">
            <w:pPr>
              <w:jc w:val="right"/>
            </w:pPr>
            <w:r>
              <w:t>729.06</w:t>
            </w:r>
          </w:p>
        </w:tc>
        <w:tc>
          <w:tcPr>
            <w:vAlign w:val="center"/>
          </w:tcPr>
          <w:p w14:paraId="2C1A4569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02335E20">
            <w:pPr>
              <w:jc w:val="right"/>
            </w:pPr>
            <w:r>
              <w:t>0.38</w:t>
            </w:r>
          </w:p>
        </w:tc>
        <w:tc>
          <w:tcPr>
            <w:vAlign w:val="center"/>
          </w:tcPr>
          <w:p w14:paraId="4D77D0D3">
            <w:pPr>
              <w:jc w:val="right"/>
            </w:pPr>
            <w:r>
              <w:t>2.16</w:t>
            </w:r>
          </w:p>
        </w:tc>
        <w:tc>
          <w:tcPr>
            <w:vAlign w:val="center"/>
          </w:tcPr>
          <w:p w14:paraId="26D5850D">
            <w:pPr>
              <w:jc w:val="right"/>
            </w:pPr>
            <w:r>
              <w:t>0.70</w:t>
            </w:r>
          </w:p>
        </w:tc>
      </w:tr>
      <w:tr w14:paraId="05CDE1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71CB6C">
            <w:r>
              <w:t>平均传热系数K</w:t>
            </w:r>
          </w:p>
        </w:tc>
        <w:tc>
          <w:tcPr>
            <w:gridSpan w:val="6"/>
          </w:tcPr>
          <w:p w14:paraId="0B3B8BCF">
            <w:pPr>
              <w:jc w:val="center"/>
            </w:pPr>
            <w:r>
              <w:t>0.38 × 1.20 = 0.46</w:t>
            </w:r>
          </w:p>
        </w:tc>
      </w:tr>
    </w:tbl>
    <w:p w14:paraId="7E2692D7">
      <w:pPr>
        <w:widowControl w:val="0"/>
        <w:jc w:val="both"/>
        <w:rPr>
          <w:color w:val="000000"/>
        </w:rPr>
      </w:pPr>
      <w:r>
        <w:rPr>
          <w:color w:val="000000"/>
        </w:rPr>
        <w:t>4.　西向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733A1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6C3B94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0D98CF15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71695A1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0FEF3B7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B3CBCE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9E68E87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93A30FD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E9AC4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2A730C">
            <w:r>
              <w:t>填充墙构造一</w:t>
            </w:r>
          </w:p>
        </w:tc>
        <w:tc>
          <w:tcPr>
            <w:vAlign w:val="center"/>
          </w:tcPr>
          <w:p w14:paraId="094D1B56">
            <w:r>
              <w:t>主墙体</w:t>
            </w:r>
          </w:p>
        </w:tc>
        <w:tc>
          <w:tcPr>
            <w:vAlign w:val="center"/>
          </w:tcPr>
          <w:p w14:paraId="5118D439">
            <w:pPr>
              <w:jc w:val="right"/>
            </w:pPr>
            <w:r>
              <w:t>715.85</w:t>
            </w:r>
          </w:p>
        </w:tc>
        <w:tc>
          <w:tcPr>
            <w:vAlign w:val="center"/>
          </w:tcPr>
          <w:p w14:paraId="6F09CBC4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4BA6328">
            <w:pPr>
              <w:jc w:val="right"/>
            </w:pPr>
            <w:r>
              <w:t>0.38</w:t>
            </w:r>
          </w:p>
        </w:tc>
        <w:tc>
          <w:tcPr>
            <w:vAlign w:val="center"/>
          </w:tcPr>
          <w:p w14:paraId="41994474">
            <w:pPr>
              <w:jc w:val="right"/>
            </w:pPr>
            <w:r>
              <w:t>2.16</w:t>
            </w:r>
          </w:p>
        </w:tc>
        <w:tc>
          <w:tcPr>
            <w:vAlign w:val="center"/>
          </w:tcPr>
          <w:p w14:paraId="622AF9AB">
            <w:pPr>
              <w:jc w:val="right"/>
            </w:pPr>
            <w:r>
              <w:t>0.70</w:t>
            </w:r>
          </w:p>
        </w:tc>
      </w:tr>
      <w:tr w14:paraId="2C42B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546DF1">
            <w:r>
              <w:t>平均传热系数K</w:t>
            </w:r>
          </w:p>
        </w:tc>
        <w:tc>
          <w:tcPr>
            <w:gridSpan w:val="6"/>
          </w:tcPr>
          <w:p w14:paraId="6F806195">
            <w:pPr>
              <w:jc w:val="center"/>
            </w:pPr>
            <w:r>
              <w:t>0.38 × 1.20 = 0.46</w:t>
            </w:r>
          </w:p>
        </w:tc>
      </w:tr>
    </w:tbl>
    <w:p w14:paraId="11674267">
      <w:pPr>
        <w:widowControl w:val="0"/>
        <w:jc w:val="both"/>
        <w:rPr>
          <w:color w:val="000000"/>
        </w:rPr>
      </w:pPr>
      <w:r>
        <w:rPr>
          <w:color w:val="000000"/>
        </w:rPr>
        <w:t>5.　总体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7D22F6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C417E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EFEF327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EF781D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BDC0E51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DD1528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C3EFF6A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64F19E8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8C4D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BABEF1">
            <w:r>
              <w:t>填充墙构造一</w:t>
            </w:r>
          </w:p>
        </w:tc>
        <w:tc>
          <w:tcPr>
            <w:vAlign w:val="center"/>
          </w:tcPr>
          <w:p w14:paraId="3E654EC5">
            <w:r>
              <w:t>主墙体</w:t>
            </w:r>
          </w:p>
        </w:tc>
        <w:tc>
          <w:tcPr>
            <w:vAlign w:val="center"/>
          </w:tcPr>
          <w:p w14:paraId="66803FE8">
            <w:pPr>
              <w:jc w:val="right"/>
            </w:pPr>
            <w:r>
              <w:t>3194.26</w:t>
            </w:r>
          </w:p>
        </w:tc>
        <w:tc>
          <w:tcPr>
            <w:vAlign w:val="center"/>
          </w:tcPr>
          <w:p w14:paraId="673A9662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283CCE4B">
            <w:pPr>
              <w:jc w:val="right"/>
            </w:pPr>
            <w:r>
              <w:t>0.38</w:t>
            </w:r>
          </w:p>
        </w:tc>
        <w:tc>
          <w:tcPr>
            <w:vAlign w:val="center"/>
          </w:tcPr>
          <w:p w14:paraId="022095E3">
            <w:pPr>
              <w:jc w:val="right"/>
            </w:pPr>
            <w:r>
              <w:t>2.16</w:t>
            </w:r>
          </w:p>
        </w:tc>
        <w:tc>
          <w:tcPr>
            <w:vAlign w:val="center"/>
          </w:tcPr>
          <w:p w14:paraId="3D192C39">
            <w:pPr>
              <w:jc w:val="right"/>
            </w:pPr>
            <w:r>
              <w:t>0.70</w:t>
            </w:r>
          </w:p>
        </w:tc>
      </w:tr>
      <w:tr w14:paraId="0D4368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AE173E">
            <w:r>
              <w:t>平均传热系数K</w:t>
            </w:r>
          </w:p>
        </w:tc>
        <w:tc>
          <w:tcPr>
            <w:gridSpan w:val="6"/>
          </w:tcPr>
          <w:p w14:paraId="5762FD00">
            <w:pPr>
              <w:jc w:val="center"/>
            </w:pPr>
            <w:r>
              <w:t>0.38 × 1.20 = 0.46</w:t>
            </w:r>
          </w:p>
        </w:tc>
      </w:tr>
    </w:tbl>
    <w:p w14:paraId="772ABE75">
      <w:pPr>
        <w:pStyle w:val="4"/>
        <w:widowControl w:val="0"/>
        <w:jc w:val="both"/>
        <w:rPr>
          <w:color w:val="000000"/>
        </w:rPr>
      </w:pPr>
      <w:bookmarkStart w:id="67" w:name="_Toc17575"/>
      <w:r>
        <w:rPr>
          <w:color w:val="000000"/>
        </w:rPr>
        <w:t>挑空楼板</w:t>
      </w:r>
      <w:bookmarkEnd w:id="67"/>
    </w:p>
    <w:p w14:paraId="19582FA8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挑空楼板构造一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6D48A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28B406D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0CCFF57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48446916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CFCDC37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C6133F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FFE0DF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96BF867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9A72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6A38A13E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77C3F7C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132FFFE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4A3AA37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9E11FE5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34A982B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9E153E8">
            <w:pPr>
              <w:jc w:val="center"/>
            </w:pPr>
            <w:r>
              <w:t>D=R*S</w:t>
            </w:r>
          </w:p>
        </w:tc>
      </w:tr>
      <w:tr w14:paraId="3A50B4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3A6B6B">
            <w:r>
              <w:t>水泥砂浆</w:t>
            </w:r>
          </w:p>
        </w:tc>
        <w:tc>
          <w:tcPr>
            <w:vAlign w:val="center"/>
          </w:tcPr>
          <w:p w14:paraId="6A95B39B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D296A6C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90194C4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C19D16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06392FE4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2F4F1F22">
            <w:pPr>
              <w:jc w:val="right"/>
            </w:pPr>
            <w:r>
              <w:t>0.245</w:t>
            </w:r>
          </w:p>
        </w:tc>
      </w:tr>
      <w:tr w14:paraId="2E54B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7F42088">
            <w:r>
              <w:t>钢筋混凝土</w:t>
            </w:r>
          </w:p>
        </w:tc>
        <w:tc>
          <w:tcPr>
            <w:vAlign w:val="center"/>
          </w:tcPr>
          <w:p w14:paraId="69F37966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5E34F9E6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46504AEE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266051E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22B9359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10A14409">
            <w:pPr>
              <w:jc w:val="right"/>
            </w:pPr>
            <w:r>
              <w:t>1.186</w:t>
            </w:r>
          </w:p>
        </w:tc>
      </w:tr>
      <w:tr w14:paraId="6CD85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94AB28">
            <w:r>
              <w:t>混合砂浆</w:t>
            </w:r>
          </w:p>
        </w:tc>
        <w:tc>
          <w:tcPr>
            <w:vAlign w:val="center"/>
          </w:tcPr>
          <w:p w14:paraId="3114FF12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D131C31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63D9519F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7F1B7E8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6EF6E08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48030A25">
            <w:pPr>
              <w:jc w:val="right"/>
            </w:pPr>
            <w:r>
              <w:t>0.247</w:t>
            </w:r>
          </w:p>
        </w:tc>
      </w:tr>
      <w:tr w14:paraId="0713B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A394B5">
            <w:r>
              <w:t>各层之和∑</w:t>
            </w:r>
          </w:p>
        </w:tc>
        <w:tc>
          <w:tcPr>
            <w:vAlign w:val="center"/>
          </w:tcPr>
          <w:p w14:paraId="1BA193A0">
            <w:pPr>
              <w:jc w:val="right"/>
            </w:pPr>
            <w:r>
              <w:t>160</w:t>
            </w:r>
          </w:p>
        </w:tc>
        <w:tc>
          <w:tcPr>
            <w:vAlign w:val="center"/>
          </w:tcPr>
          <w:p w14:paraId="2ECDD48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C1FF4B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DA4475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18F054A">
            <w:pPr>
              <w:jc w:val="right"/>
            </w:pPr>
            <w:r>
              <w:t>0.113</w:t>
            </w:r>
          </w:p>
        </w:tc>
        <w:tc>
          <w:tcPr>
            <w:vAlign w:val="center"/>
          </w:tcPr>
          <w:p w14:paraId="6DEE2401">
            <w:pPr>
              <w:jc w:val="right"/>
            </w:pPr>
            <w:r>
              <w:t>1.678</w:t>
            </w:r>
          </w:p>
        </w:tc>
      </w:tr>
      <w:tr w14:paraId="5DD95E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F12BC3">
            <w:r>
              <w:t>传热系数K=1/(0.15+∑R)</w:t>
            </w:r>
          </w:p>
        </w:tc>
        <w:tc>
          <w:tcPr>
            <w:gridSpan w:val="6"/>
          </w:tcPr>
          <w:p w14:paraId="3BDC55D8">
            <w:pPr>
              <w:jc w:val="center"/>
            </w:pPr>
            <w:r>
              <w:t>3.80</w:t>
            </w:r>
          </w:p>
        </w:tc>
      </w:tr>
    </w:tbl>
    <w:p w14:paraId="6AB6DACE">
      <w:pPr>
        <w:pStyle w:val="4"/>
        <w:widowControl w:val="0"/>
        <w:jc w:val="both"/>
        <w:rPr>
          <w:color w:val="000000"/>
        </w:rPr>
      </w:pPr>
      <w:bookmarkStart w:id="68" w:name="_Toc20769"/>
      <w:r>
        <w:rPr>
          <w:color w:val="000000"/>
        </w:rPr>
        <w:t>地下车库与供暖房间之间的楼板</w:t>
      </w:r>
      <w:bookmarkEnd w:id="68"/>
    </w:p>
    <w:p w14:paraId="79317311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4F971147">
      <w:pPr>
        <w:pStyle w:val="4"/>
        <w:widowControl w:val="0"/>
        <w:jc w:val="both"/>
        <w:rPr>
          <w:color w:val="000000"/>
        </w:rPr>
      </w:pPr>
      <w:bookmarkStart w:id="69" w:name="_Toc25766"/>
      <w:r>
        <w:rPr>
          <w:color w:val="000000"/>
        </w:rPr>
        <w:t>非供暖楼梯间与供暖房间隔墙</w:t>
      </w:r>
      <w:bookmarkEnd w:id="69"/>
    </w:p>
    <w:p w14:paraId="268E3909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149D60C4">
      <w:pPr>
        <w:pStyle w:val="4"/>
        <w:widowControl w:val="0"/>
        <w:jc w:val="both"/>
        <w:rPr>
          <w:color w:val="000000"/>
        </w:rPr>
      </w:pPr>
      <w:bookmarkStart w:id="70" w:name="_Toc4206"/>
      <w:r>
        <w:rPr>
          <w:color w:val="000000"/>
        </w:rPr>
        <w:t>外窗</w:t>
      </w:r>
      <w:bookmarkEnd w:id="70"/>
    </w:p>
    <w:p w14:paraId="31BD0F58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外窗构造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23BFA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CEC29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A0D2CA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D0A7F22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6B983C8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1AB60562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4E9B3DA0">
            <w:pPr>
              <w:jc w:val="center"/>
            </w:pPr>
            <w:r>
              <w:t>可见光透射比</w:t>
            </w:r>
          </w:p>
        </w:tc>
      </w:tr>
      <w:tr w14:paraId="0BD33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06E71F6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65CBB04A">
            <w:r>
              <w:t>断桥铝框(框洞比0.2)--6高透光Low-E+12氩气+6透明玻璃</w:t>
            </w:r>
          </w:p>
        </w:tc>
        <w:tc>
          <w:tcPr>
            <w:vAlign w:val="center"/>
          </w:tcPr>
          <w:p w14:paraId="062F7220">
            <w:pPr>
              <w:jc w:val="center"/>
            </w:pPr>
            <w:r>
              <w:t>75</w:t>
            </w:r>
          </w:p>
        </w:tc>
        <w:tc>
          <w:tcPr>
            <w:vAlign w:val="center"/>
          </w:tcPr>
          <w:p w14:paraId="53EB34BA">
            <w:pPr>
              <w:jc w:val="center"/>
            </w:pPr>
            <w:r>
              <w:t>2.00</w:t>
            </w:r>
          </w:p>
        </w:tc>
        <w:tc>
          <w:tcPr>
            <w:vAlign w:val="center"/>
          </w:tcPr>
          <w:p w14:paraId="6800CA9B">
            <w:pPr>
              <w:jc w:val="center"/>
            </w:pPr>
            <w:r>
              <w:t>0.43</w:t>
            </w:r>
          </w:p>
        </w:tc>
        <w:tc>
          <w:tcPr>
            <w:vAlign w:val="center"/>
          </w:tcPr>
          <w:p w14:paraId="563D2A12">
            <w:pPr>
              <w:jc w:val="center"/>
            </w:pPr>
            <w:r>
              <w:t>0.720</w:t>
            </w:r>
          </w:p>
        </w:tc>
      </w:tr>
      <w:tr w14:paraId="1A2ABE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30D0825"/>
        </w:tc>
        <w:tc>
          <w:tcPr>
            <w:vMerge w:val="continue"/>
            <w:vAlign w:val="center"/>
          </w:tcPr>
          <w:p w14:paraId="6BCC218F"/>
        </w:tc>
        <w:tc>
          <w:tcPr>
            <w:gridSpan w:val="4"/>
            <w:shd w:val="clear" w:color="auto" w:fill="E6E6E6"/>
            <w:vAlign w:val="center"/>
          </w:tcPr>
          <w:p w14:paraId="307B4068">
            <w:pPr>
              <w:jc w:val="center"/>
            </w:pPr>
            <w:r>
              <w:t>窗编号</w:t>
            </w:r>
          </w:p>
        </w:tc>
      </w:tr>
      <w:tr w14:paraId="32BA54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AABB7CD"/>
        </w:tc>
        <w:tc>
          <w:tcPr>
            <w:vMerge w:val="continue"/>
            <w:vAlign w:val="center"/>
          </w:tcPr>
          <w:p w14:paraId="4E137BA1"/>
        </w:tc>
        <w:tc>
          <w:tcPr>
            <w:gridSpan w:val="4"/>
            <w:vAlign w:val="center"/>
          </w:tcPr>
          <w:p w14:paraId="7B31D063">
            <w:r>
              <w:t>C1424，C1424A，C1430，C2230A，C4024，C2419(C2410)，C2422，C2430A，C3224，C3230，C3624，JYC3224，JYC3224A，C1024，C1029，C3921，C4321，C4321A，C4330，C4330A，C7321A，C7324，C7329，C7329A，FC乙1921，FC乙1929，C1721，C1821，C1922，C1928，C2409(C2410)，C2410(C2410)，C2423，C7221</w:t>
            </w:r>
          </w:p>
        </w:tc>
      </w:tr>
      <w:tr w14:paraId="6631DD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8780143"/>
        </w:tc>
        <w:tc>
          <w:tcPr>
            <w:gridSpan w:val="5"/>
            <w:vAlign w:val="center"/>
          </w:tcPr>
          <w:p w14:paraId="3C5922A2">
            <w:r>
              <w:t>来源：用户自定义</w:t>
            </w:r>
          </w:p>
        </w:tc>
      </w:tr>
      <w:tr w14:paraId="71C630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46795263">
            <w:pPr>
              <w:jc w:val="center"/>
            </w:pPr>
            <w:r>
              <w:t>2</w:t>
            </w:r>
          </w:p>
        </w:tc>
        <w:tc>
          <w:tcPr>
            <w:vMerge w:val="restart"/>
            <w:vAlign w:val="center"/>
          </w:tcPr>
          <w:p w14:paraId="0253EBAD">
            <w:r>
              <w:t>断桥铝框(框洞比0.2)--6mm+12A+6mm(Low-E中空SuperSE-I）</w:t>
            </w:r>
          </w:p>
        </w:tc>
        <w:tc>
          <w:tcPr>
            <w:vAlign w:val="center"/>
          </w:tcPr>
          <w:p w14:paraId="24E94D95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263F7C7">
            <w:pPr>
              <w:jc w:val="center"/>
            </w:pPr>
            <w:r>
              <w:t>2.20</w:t>
            </w:r>
          </w:p>
        </w:tc>
        <w:tc>
          <w:tcPr>
            <w:vAlign w:val="center"/>
          </w:tcPr>
          <w:p w14:paraId="2E5645AE">
            <w:pPr>
              <w:jc w:val="center"/>
            </w:pPr>
            <w:r>
              <w:t>0.41</w:t>
            </w:r>
          </w:p>
        </w:tc>
        <w:tc>
          <w:tcPr>
            <w:vAlign w:val="center"/>
          </w:tcPr>
          <w:p w14:paraId="0C5FDBA0">
            <w:pPr>
              <w:jc w:val="center"/>
            </w:pPr>
            <w:r>
              <w:t>0.720</w:t>
            </w:r>
          </w:p>
        </w:tc>
      </w:tr>
      <w:tr w14:paraId="7143A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AB779D9"/>
        </w:tc>
        <w:tc>
          <w:tcPr>
            <w:vMerge w:val="continue"/>
            <w:vAlign w:val="center"/>
          </w:tcPr>
          <w:p w14:paraId="3CF3D99B"/>
        </w:tc>
        <w:tc>
          <w:tcPr>
            <w:gridSpan w:val="4"/>
            <w:shd w:val="clear" w:color="auto" w:fill="E6E6E6"/>
            <w:vAlign w:val="center"/>
          </w:tcPr>
          <w:p w14:paraId="556958BD">
            <w:pPr>
              <w:jc w:val="center"/>
            </w:pPr>
            <w:r>
              <w:t>窗编号</w:t>
            </w:r>
          </w:p>
        </w:tc>
      </w:tr>
      <w:tr w14:paraId="618001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C3A9DDB"/>
        </w:tc>
        <w:tc>
          <w:tcPr>
            <w:vMerge w:val="continue"/>
            <w:vAlign w:val="center"/>
          </w:tcPr>
          <w:p w14:paraId="1431BFDD"/>
        </w:tc>
        <w:tc>
          <w:tcPr>
            <w:gridSpan w:val="4"/>
            <w:vAlign w:val="center"/>
          </w:tcPr>
          <w:p w14:paraId="108C92B3">
            <w:r>
              <w:t>C1921，C1929，C2418(C2410)，C2424，C1023</w:t>
            </w:r>
          </w:p>
        </w:tc>
      </w:tr>
      <w:tr w14:paraId="1F173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6CA3CA3"/>
        </w:tc>
        <w:tc>
          <w:tcPr>
            <w:gridSpan w:val="5"/>
            <w:vAlign w:val="center"/>
          </w:tcPr>
          <w:p w14:paraId="00AF0E5F">
            <w:r>
              <w:t>来源：用户自定义</w:t>
            </w:r>
          </w:p>
        </w:tc>
      </w:tr>
    </w:tbl>
    <w:p w14:paraId="007BA72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平均传热系数</w:t>
      </w:r>
    </w:p>
    <w:p w14:paraId="21FFA19F">
      <w:pPr>
        <w:widowControl w:val="0"/>
        <w:jc w:val="both"/>
        <w:rPr>
          <w:color w:val="000000"/>
        </w:rPr>
      </w:pPr>
      <w:r>
        <w:rPr>
          <w:color w:val="000000"/>
        </w:rPr>
        <w:t>1. 南向：</w:t>
      </w:r>
    </w:p>
    <w:p w14:paraId="48103401">
      <w:pPr>
        <w:widowControl w:val="0"/>
        <w:jc w:val="both"/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6E526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D964D16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0A1543E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93FC83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A19F29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E1108BC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FBF96E9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41FCFF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8858521">
            <w:pPr>
              <w:jc w:val="center"/>
            </w:pPr>
            <w:r>
              <w:t>传热系数</w:t>
            </w:r>
          </w:p>
        </w:tc>
      </w:tr>
      <w:tr w14:paraId="4DB78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EDFA0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8879511">
            <w:r>
              <w:t>C1024</w:t>
            </w:r>
          </w:p>
        </w:tc>
        <w:tc>
          <w:tcPr>
            <w:vAlign w:val="center"/>
          </w:tcPr>
          <w:p w14:paraId="00639290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55BC9586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1F986B88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4576343E">
            <w:pPr>
              <w:jc w:val="right"/>
            </w:pPr>
            <w:r>
              <w:t>9.12</w:t>
            </w:r>
          </w:p>
        </w:tc>
        <w:tc>
          <w:tcPr>
            <w:vAlign w:val="center"/>
          </w:tcPr>
          <w:p w14:paraId="71A2A4A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80593EC">
            <w:pPr>
              <w:jc w:val="right"/>
            </w:pPr>
            <w:r>
              <w:t>2.000</w:t>
            </w:r>
          </w:p>
        </w:tc>
      </w:tr>
      <w:tr w14:paraId="0B62A1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A8024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719AFCA">
            <w:r>
              <w:t>C1029</w:t>
            </w:r>
          </w:p>
        </w:tc>
        <w:tc>
          <w:tcPr>
            <w:vAlign w:val="center"/>
          </w:tcPr>
          <w:p w14:paraId="233AB928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E4FF3B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150336E">
            <w:pPr>
              <w:jc w:val="right"/>
            </w:pPr>
            <w:r>
              <w:t>2.76</w:t>
            </w:r>
          </w:p>
        </w:tc>
        <w:tc>
          <w:tcPr>
            <w:vAlign w:val="center"/>
          </w:tcPr>
          <w:p w14:paraId="616B68E7">
            <w:pPr>
              <w:jc w:val="right"/>
            </w:pPr>
            <w:r>
              <w:t>5.51</w:t>
            </w:r>
          </w:p>
        </w:tc>
        <w:tc>
          <w:tcPr>
            <w:vAlign w:val="center"/>
          </w:tcPr>
          <w:p w14:paraId="3D74284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808C125">
            <w:pPr>
              <w:jc w:val="right"/>
            </w:pPr>
            <w:r>
              <w:t>2.000</w:t>
            </w:r>
          </w:p>
        </w:tc>
      </w:tr>
      <w:tr w14:paraId="215C4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92241E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1E5E5B0">
            <w:r>
              <w:t>C1921</w:t>
            </w:r>
          </w:p>
        </w:tc>
        <w:tc>
          <w:tcPr>
            <w:vAlign w:val="center"/>
          </w:tcPr>
          <w:p w14:paraId="1F1A10F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BF4240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E2A3B93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703FBC7F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28B0C009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5F6FA3A">
            <w:pPr>
              <w:jc w:val="right"/>
            </w:pPr>
            <w:r>
              <w:t>2.200</w:t>
            </w:r>
          </w:p>
        </w:tc>
      </w:tr>
      <w:tr w14:paraId="765AC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76488F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30A12C6">
            <w:r>
              <w:t>C1921</w:t>
            </w:r>
          </w:p>
        </w:tc>
        <w:tc>
          <w:tcPr>
            <w:vAlign w:val="center"/>
          </w:tcPr>
          <w:p w14:paraId="66C3E47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257B13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0628556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34CA7EE5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51C62BE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F1C822E">
            <w:pPr>
              <w:jc w:val="right"/>
            </w:pPr>
            <w:r>
              <w:t>2.200</w:t>
            </w:r>
          </w:p>
        </w:tc>
      </w:tr>
      <w:tr w14:paraId="6D0DD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228BE7C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E36D630">
            <w:r>
              <w:t>C1929</w:t>
            </w:r>
          </w:p>
        </w:tc>
        <w:tc>
          <w:tcPr>
            <w:vAlign w:val="center"/>
          </w:tcPr>
          <w:p w14:paraId="6F251728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2E5894F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CEB0482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175B4128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3A55894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2E4C1C5">
            <w:pPr>
              <w:jc w:val="right"/>
            </w:pPr>
            <w:r>
              <w:t>2.200</w:t>
            </w:r>
          </w:p>
        </w:tc>
      </w:tr>
      <w:tr w14:paraId="54A399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9B08F1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6DE7035F">
            <w:r>
              <w:t>C2418(C2410)</w:t>
            </w:r>
          </w:p>
        </w:tc>
        <w:tc>
          <w:tcPr>
            <w:vAlign w:val="center"/>
          </w:tcPr>
          <w:p w14:paraId="446220F4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25CD96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0BEFEC0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746F5F0D">
            <w:pPr>
              <w:jc w:val="right"/>
            </w:pPr>
            <w:r>
              <w:t>4.80</w:t>
            </w:r>
          </w:p>
        </w:tc>
        <w:tc>
          <w:tcPr>
            <w:vAlign w:val="center"/>
          </w:tcPr>
          <w:p w14:paraId="794F4DC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0E80F037">
            <w:pPr>
              <w:jc w:val="right"/>
            </w:pPr>
            <w:r>
              <w:t>2.200</w:t>
            </w:r>
          </w:p>
        </w:tc>
      </w:tr>
      <w:tr w14:paraId="75998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1EAE5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54B06B6B">
            <w:r>
              <w:t>C2424</w:t>
            </w:r>
          </w:p>
        </w:tc>
        <w:tc>
          <w:tcPr>
            <w:vAlign w:val="center"/>
          </w:tcPr>
          <w:p w14:paraId="2BB407D8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F5A8C49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CAE2830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771C19E8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322B9C5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8CABD46">
            <w:pPr>
              <w:jc w:val="right"/>
            </w:pPr>
            <w:r>
              <w:t>2.200</w:t>
            </w:r>
          </w:p>
        </w:tc>
      </w:tr>
      <w:tr w14:paraId="67334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82504E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45C7520B">
            <w:r>
              <w:t>C3224</w:t>
            </w:r>
          </w:p>
        </w:tc>
        <w:tc>
          <w:tcPr>
            <w:vAlign w:val="center"/>
          </w:tcPr>
          <w:p w14:paraId="3EA7D615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304B7D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B8EABCF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79DA6D42">
            <w:pPr>
              <w:jc w:val="right"/>
            </w:pPr>
            <w:r>
              <w:t>138.24</w:t>
            </w:r>
          </w:p>
        </w:tc>
        <w:tc>
          <w:tcPr>
            <w:vAlign w:val="center"/>
          </w:tcPr>
          <w:p w14:paraId="053B53D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A0849C6">
            <w:pPr>
              <w:jc w:val="right"/>
            </w:pPr>
            <w:r>
              <w:t>2.000</w:t>
            </w:r>
          </w:p>
        </w:tc>
      </w:tr>
      <w:tr w14:paraId="149B7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74C195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5EECA5EA">
            <w:r>
              <w:t>C3230</w:t>
            </w:r>
          </w:p>
        </w:tc>
        <w:tc>
          <w:tcPr>
            <w:vAlign w:val="center"/>
          </w:tcPr>
          <w:p w14:paraId="44EC0CE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EFEA162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15349378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67110F49">
            <w:pPr>
              <w:jc w:val="right"/>
            </w:pPr>
            <w:r>
              <w:t>76.80</w:t>
            </w:r>
          </w:p>
        </w:tc>
        <w:tc>
          <w:tcPr>
            <w:vAlign w:val="center"/>
          </w:tcPr>
          <w:p w14:paraId="147423B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F9604CF">
            <w:pPr>
              <w:jc w:val="right"/>
            </w:pPr>
            <w:r>
              <w:t>2.000</w:t>
            </w:r>
          </w:p>
        </w:tc>
      </w:tr>
      <w:tr w14:paraId="00D87E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F1FA28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454D2109">
            <w:r>
              <w:t>C3921</w:t>
            </w:r>
          </w:p>
        </w:tc>
        <w:tc>
          <w:tcPr>
            <w:vAlign w:val="center"/>
          </w:tcPr>
          <w:p w14:paraId="1ACB7584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4A1AC05E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8ABD902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4323942B">
            <w:pPr>
              <w:jc w:val="right"/>
            </w:pPr>
            <w:r>
              <w:t>23.68</w:t>
            </w:r>
          </w:p>
        </w:tc>
        <w:tc>
          <w:tcPr>
            <w:vAlign w:val="center"/>
          </w:tcPr>
          <w:p w14:paraId="606F300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58D0794">
            <w:pPr>
              <w:jc w:val="right"/>
            </w:pPr>
            <w:r>
              <w:t>2.000</w:t>
            </w:r>
          </w:p>
        </w:tc>
      </w:tr>
      <w:tr w14:paraId="49B4E1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EDE7F8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14A8FC0A">
            <w:r>
              <w:t>C4321</w:t>
            </w:r>
          </w:p>
        </w:tc>
        <w:tc>
          <w:tcPr>
            <w:vAlign w:val="center"/>
          </w:tcPr>
          <w:p w14:paraId="13CF4388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71C4269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00363EC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65166623">
            <w:pPr>
              <w:jc w:val="right"/>
            </w:pPr>
            <w:r>
              <w:t>52.89</w:t>
            </w:r>
          </w:p>
        </w:tc>
        <w:tc>
          <w:tcPr>
            <w:vAlign w:val="center"/>
          </w:tcPr>
          <w:p w14:paraId="57CE575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41637A5">
            <w:pPr>
              <w:jc w:val="right"/>
            </w:pPr>
            <w:r>
              <w:t>2.000</w:t>
            </w:r>
          </w:p>
        </w:tc>
      </w:tr>
      <w:tr w14:paraId="456B1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331E2A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37F91031">
            <w:r>
              <w:t>C4321A</w:t>
            </w:r>
          </w:p>
        </w:tc>
        <w:tc>
          <w:tcPr>
            <w:vAlign w:val="center"/>
          </w:tcPr>
          <w:p w14:paraId="0C773B59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2FB31F18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B007050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6DD4950D">
            <w:pPr>
              <w:jc w:val="right"/>
            </w:pPr>
            <w:r>
              <w:t>52.89</w:t>
            </w:r>
          </w:p>
        </w:tc>
        <w:tc>
          <w:tcPr>
            <w:vAlign w:val="center"/>
          </w:tcPr>
          <w:p w14:paraId="44AB04C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6905C19">
            <w:pPr>
              <w:jc w:val="right"/>
            </w:pPr>
            <w:r>
              <w:t>2.000</w:t>
            </w:r>
          </w:p>
        </w:tc>
      </w:tr>
      <w:tr w14:paraId="2965FF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27B0D0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68E17761">
            <w:r>
              <w:t>C4330</w:t>
            </w:r>
          </w:p>
        </w:tc>
        <w:tc>
          <w:tcPr>
            <w:vAlign w:val="center"/>
          </w:tcPr>
          <w:p w14:paraId="68DE8BF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53DB52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C0BD4B1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6FAB498F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61E4FFB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661D15B">
            <w:pPr>
              <w:jc w:val="right"/>
            </w:pPr>
            <w:r>
              <w:t>2.000</w:t>
            </w:r>
          </w:p>
        </w:tc>
      </w:tr>
      <w:tr w14:paraId="303E98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E33798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5304AAC9">
            <w:r>
              <w:t>C4330A</w:t>
            </w:r>
          </w:p>
        </w:tc>
        <w:tc>
          <w:tcPr>
            <w:vAlign w:val="center"/>
          </w:tcPr>
          <w:p w14:paraId="2F65F28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CD25A4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D6AF587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3FC03FE0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03AF709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33FD2BF">
            <w:pPr>
              <w:jc w:val="right"/>
            </w:pPr>
            <w:r>
              <w:t>2.000</w:t>
            </w:r>
          </w:p>
        </w:tc>
      </w:tr>
      <w:tr w14:paraId="1BD30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8DEB08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56622B82">
            <w:r>
              <w:t>C7321A</w:t>
            </w:r>
          </w:p>
        </w:tc>
        <w:tc>
          <w:tcPr>
            <w:vAlign w:val="center"/>
          </w:tcPr>
          <w:p w14:paraId="3B071E47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60C44DB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A031629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0745AEB4">
            <w:pPr>
              <w:jc w:val="right"/>
            </w:pPr>
            <w:r>
              <w:t>29.93</w:t>
            </w:r>
          </w:p>
        </w:tc>
        <w:tc>
          <w:tcPr>
            <w:vAlign w:val="center"/>
          </w:tcPr>
          <w:p w14:paraId="6F08A5BF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1599F7E">
            <w:pPr>
              <w:jc w:val="right"/>
            </w:pPr>
            <w:r>
              <w:t>2.000</w:t>
            </w:r>
          </w:p>
        </w:tc>
      </w:tr>
      <w:tr w14:paraId="1769CC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80B2F1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47AD871E">
            <w:r>
              <w:t>C7324</w:t>
            </w:r>
          </w:p>
        </w:tc>
        <w:tc>
          <w:tcPr>
            <w:vAlign w:val="center"/>
          </w:tcPr>
          <w:p w14:paraId="689FD586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0132DAD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ECA3653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7241EA05">
            <w:pPr>
              <w:jc w:val="right"/>
            </w:pPr>
            <w:r>
              <w:t>35.04</w:t>
            </w:r>
          </w:p>
        </w:tc>
        <w:tc>
          <w:tcPr>
            <w:vAlign w:val="center"/>
          </w:tcPr>
          <w:p w14:paraId="1CFAD04F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3EA18E6">
            <w:pPr>
              <w:jc w:val="right"/>
            </w:pPr>
            <w:r>
              <w:t>2.000</w:t>
            </w:r>
          </w:p>
        </w:tc>
      </w:tr>
      <w:tr w14:paraId="703176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40485B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006B4E6E">
            <w:r>
              <w:t>C7329</w:t>
            </w:r>
          </w:p>
        </w:tc>
        <w:tc>
          <w:tcPr>
            <w:vAlign w:val="center"/>
          </w:tcPr>
          <w:p w14:paraId="310C626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AA7A93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0D4816E">
            <w:pPr>
              <w:jc w:val="right"/>
            </w:pPr>
            <w:r>
              <w:t>21.17</w:t>
            </w:r>
          </w:p>
        </w:tc>
        <w:tc>
          <w:tcPr>
            <w:vAlign w:val="center"/>
          </w:tcPr>
          <w:p w14:paraId="084BEF6F">
            <w:pPr>
              <w:jc w:val="right"/>
            </w:pPr>
            <w:r>
              <w:t>21.17</w:t>
            </w:r>
          </w:p>
        </w:tc>
        <w:tc>
          <w:tcPr>
            <w:vAlign w:val="center"/>
          </w:tcPr>
          <w:p w14:paraId="5C4E50C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B717473">
            <w:pPr>
              <w:jc w:val="right"/>
            </w:pPr>
            <w:r>
              <w:t>2.000</w:t>
            </w:r>
          </w:p>
        </w:tc>
      </w:tr>
      <w:tr w14:paraId="058A4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F2B8CA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24E31399">
            <w:r>
              <w:t>C7329A</w:t>
            </w:r>
          </w:p>
        </w:tc>
        <w:tc>
          <w:tcPr>
            <w:vAlign w:val="center"/>
          </w:tcPr>
          <w:p w14:paraId="4B404835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56A2AC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857F501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329D2AEF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1E080CD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15D1111">
            <w:pPr>
              <w:jc w:val="right"/>
            </w:pPr>
            <w:r>
              <w:t>2.000</w:t>
            </w:r>
          </w:p>
        </w:tc>
      </w:tr>
      <w:tr w14:paraId="495E26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EB8999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17F1AADD">
            <w:r>
              <w:t>FC乙1921</w:t>
            </w:r>
          </w:p>
        </w:tc>
        <w:tc>
          <w:tcPr>
            <w:vAlign w:val="center"/>
          </w:tcPr>
          <w:p w14:paraId="7DD64F33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22ABC9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6669854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3D746818">
            <w:pPr>
              <w:jc w:val="right"/>
            </w:pPr>
            <w:r>
              <w:t>7.79</w:t>
            </w:r>
          </w:p>
        </w:tc>
        <w:tc>
          <w:tcPr>
            <w:vAlign w:val="center"/>
          </w:tcPr>
          <w:p w14:paraId="07C8D67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AA63723">
            <w:pPr>
              <w:jc w:val="right"/>
            </w:pPr>
            <w:r>
              <w:t>2.000</w:t>
            </w:r>
          </w:p>
        </w:tc>
      </w:tr>
      <w:tr w14:paraId="076C6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C46246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807D631">
            <w:r>
              <w:t>FC乙1929</w:t>
            </w:r>
          </w:p>
        </w:tc>
        <w:tc>
          <w:tcPr>
            <w:vAlign w:val="center"/>
          </w:tcPr>
          <w:p w14:paraId="632BEA6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B989C0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B5117E3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17C88BF3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73C3994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7A67077">
            <w:pPr>
              <w:jc w:val="right"/>
            </w:pPr>
            <w:r>
              <w:t>2.000</w:t>
            </w:r>
          </w:p>
        </w:tc>
      </w:tr>
      <w:tr w14:paraId="53A0B7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653285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4D1377D9">
            <w:r>
              <w:t>JYC3224</w:t>
            </w:r>
          </w:p>
        </w:tc>
        <w:tc>
          <w:tcPr>
            <w:vAlign w:val="center"/>
          </w:tcPr>
          <w:p w14:paraId="7267B8D4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C07DB7E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C1D2EDF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036D4BB5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28CC3F8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8280B79">
            <w:pPr>
              <w:jc w:val="right"/>
            </w:pPr>
            <w:r>
              <w:t>2.000</w:t>
            </w:r>
          </w:p>
        </w:tc>
      </w:tr>
      <w:tr w14:paraId="66D12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07A45C2F">
            <w:r>
              <w:t>立面总面积(㎡)</w:t>
            </w:r>
          </w:p>
        </w:tc>
        <w:tc>
          <w:tcPr>
            <w:vAlign w:val="center"/>
          </w:tcPr>
          <w:p w14:paraId="0A35F5A2">
            <w:pPr>
              <w:jc w:val="right"/>
            </w:pPr>
            <w:r>
              <w:t>600.82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A3911F8">
            <w:r>
              <w:t>立面平均传热系数</w:t>
            </w:r>
          </w:p>
        </w:tc>
        <w:tc>
          <w:tcPr>
            <w:vAlign w:val="center"/>
          </w:tcPr>
          <w:p w14:paraId="7FE0126E">
            <w:pPr>
              <w:jc w:val="right"/>
            </w:pPr>
            <w:r>
              <w:t>2.008</w:t>
            </w:r>
          </w:p>
        </w:tc>
      </w:tr>
    </w:tbl>
    <w:p w14:paraId="32973E2C">
      <w:pPr>
        <w:widowControl w:val="0"/>
        <w:jc w:val="both"/>
        <w:rPr>
          <w:color w:val="000000"/>
        </w:rPr>
      </w:pPr>
      <w:r>
        <w:rPr>
          <w:color w:val="000000"/>
        </w:rPr>
        <w:t>2. 北向：</w:t>
      </w:r>
    </w:p>
    <w:p w14:paraId="5B0A6932">
      <w:pPr>
        <w:widowControl w:val="0"/>
        <w:jc w:val="both"/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3E1B8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129FD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C975C6F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C849E9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0C9AB3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3F97B1DD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6D87A55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FACF37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5F73FF7">
            <w:pPr>
              <w:jc w:val="center"/>
            </w:pPr>
            <w:r>
              <w:t>传热系数</w:t>
            </w:r>
          </w:p>
        </w:tc>
      </w:tr>
      <w:tr w14:paraId="6FAD4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3CB12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3BF5AD1">
            <w:r>
              <w:t>C1023</w:t>
            </w:r>
          </w:p>
        </w:tc>
        <w:tc>
          <w:tcPr>
            <w:vAlign w:val="center"/>
          </w:tcPr>
          <w:p w14:paraId="798B7F58">
            <w:pPr>
              <w:jc w:val="center"/>
            </w:pPr>
            <w:r>
              <w:t>3~4</w:t>
            </w:r>
          </w:p>
        </w:tc>
        <w:tc>
          <w:tcPr>
            <w:vAlign w:val="center"/>
          </w:tcPr>
          <w:p w14:paraId="3D3598C2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933D7A8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307FE535">
            <w:pPr>
              <w:jc w:val="right"/>
            </w:pPr>
            <w:r>
              <w:t>9.12</w:t>
            </w:r>
          </w:p>
        </w:tc>
        <w:tc>
          <w:tcPr>
            <w:vAlign w:val="center"/>
          </w:tcPr>
          <w:p w14:paraId="11D6D6DF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4ED19A0">
            <w:pPr>
              <w:jc w:val="right"/>
            </w:pPr>
            <w:r>
              <w:t>2.200</w:t>
            </w:r>
          </w:p>
        </w:tc>
      </w:tr>
      <w:tr w14:paraId="09FFE8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E97D5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ED525E7">
            <w:r>
              <w:t>C1721</w:t>
            </w:r>
          </w:p>
        </w:tc>
        <w:tc>
          <w:tcPr>
            <w:vAlign w:val="center"/>
          </w:tcPr>
          <w:p w14:paraId="33BE995E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3269A0C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0F75DE3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044651AE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48ED15F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9EBCB17">
            <w:pPr>
              <w:jc w:val="right"/>
            </w:pPr>
            <w:r>
              <w:t>2.000</w:t>
            </w:r>
          </w:p>
        </w:tc>
      </w:tr>
      <w:tr w14:paraId="482BB7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18426D6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CCF6D6B">
            <w:r>
              <w:t>C1821</w:t>
            </w:r>
          </w:p>
        </w:tc>
        <w:tc>
          <w:tcPr>
            <w:vAlign w:val="center"/>
          </w:tcPr>
          <w:p w14:paraId="044213A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CA3722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7E95865">
            <w:pPr>
              <w:jc w:val="right"/>
            </w:pPr>
            <w:r>
              <w:t>3.79</w:t>
            </w:r>
          </w:p>
        </w:tc>
        <w:tc>
          <w:tcPr>
            <w:vAlign w:val="center"/>
          </w:tcPr>
          <w:p w14:paraId="72281A70">
            <w:pPr>
              <w:jc w:val="right"/>
            </w:pPr>
            <w:r>
              <w:t>3.79</w:t>
            </w:r>
          </w:p>
        </w:tc>
        <w:tc>
          <w:tcPr>
            <w:vAlign w:val="center"/>
          </w:tcPr>
          <w:p w14:paraId="2D2EB89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1D76DC3">
            <w:pPr>
              <w:jc w:val="right"/>
            </w:pPr>
            <w:r>
              <w:t>2.000</w:t>
            </w:r>
          </w:p>
        </w:tc>
      </w:tr>
      <w:tr w14:paraId="3E6D96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737D1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8ED3648">
            <w:r>
              <w:t>C1922</w:t>
            </w:r>
          </w:p>
        </w:tc>
        <w:tc>
          <w:tcPr>
            <w:vAlign w:val="center"/>
          </w:tcPr>
          <w:p w14:paraId="6AB0E79F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7694EE7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6675318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18547701">
            <w:pPr>
              <w:jc w:val="right"/>
            </w:pPr>
            <w:r>
              <w:t>7.98</w:t>
            </w:r>
          </w:p>
        </w:tc>
        <w:tc>
          <w:tcPr>
            <w:vAlign w:val="center"/>
          </w:tcPr>
          <w:p w14:paraId="25A1E394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636AE86">
            <w:pPr>
              <w:jc w:val="right"/>
            </w:pPr>
            <w:r>
              <w:t>2.000</w:t>
            </w:r>
          </w:p>
        </w:tc>
      </w:tr>
      <w:tr w14:paraId="7A6F5F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56BF04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6243549D">
            <w:r>
              <w:t>C1928</w:t>
            </w:r>
          </w:p>
        </w:tc>
        <w:tc>
          <w:tcPr>
            <w:vAlign w:val="center"/>
          </w:tcPr>
          <w:p w14:paraId="7BF60234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CD95C97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81E4162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110A40E8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1C3D8DE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2A7DB04">
            <w:pPr>
              <w:jc w:val="right"/>
            </w:pPr>
            <w:r>
              <w:t>2.000</w:t>
            </w:r>
          </w:p>
        </w:tc>
      </w:tr>
      <w:tr w14:paraId="4EDAA7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F7FA4F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78D224E">
            <w:r>
              <w:t>C2409(C2410)</w:t>
            </w:r>
          </w:p>
        </w:tc>
        <w:tc>
          <w:tcPr>
            <w:vAlign w:val="center"/>
          </w:tcPr>
          <w:p w14:paraId="20C81D1A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7609FB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DB7CE0">
            <w:pPr>
              <w:jc w:val="right"/>
            </w:pPr>
            <w:r>
              <w:t>2.04</w:t>
            </w:r>
          </w:p>
        </w:tc>
        <w:tc>
          <w:tcPr>
            <w:vAlign w:val="center"/>
          </w:tcPr>
          <w:p w14:paraId="371E4018">
            <w:pPr>
              <w:jc w:val="right"/>
            </w:pPr>
            <w:r>
              <w:t>2.04</w:t>
            </w:r>
          </w:p>
        </w:tc>
        <w:tc>
          <w:tcPr>
            <w:vAlign w:val="center"/>
          </w:tcPr>
          <w:p w14:paraId="15B4407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B7D1AC7">
            <w:pPr>
              <w:jc w:val="right"/>
            </w:pPr>
            <w:r>
              <w:t>2.000</w:t>
            </w:r>
          </w:p>
        </w:tc>
      </w:tr>
      <w:tr w14:paraId="504BA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0FFA08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63A73BA0">
            <w:r>
              <w:t>C2410(C2410)</w:t>
            </w:r>
          </w:p>
        </w:tc>
        <w:tc>
          <w:tcPr>
            <w:vAlign w:val="center"/>
          </w:tcPr>
          <w:p w14:paraId="79EDB134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E80789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23CE9EB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0302D161">
            <w:pPr>
              <w:jc w:val="right"/>
            </w:pPr>
            <w:r>
              <w:t>4.80</w:t>
            </w:r>
          </w:p>
        </w:tc>
        <w:tc>
          <w:tcPr>
            <w:vAlign w:val="center"/>
          </w:tcPr>
          <w:p w14:paraId="73B5F8A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01926D2">
            <w:pPr>
              <w:jc w:val="right"/>
            </w:pPr>
            <w:r>
              <w:t>2.000</w:t>
            </w:r>
          </w:p>
        </w:tc>
      </w:tr>
      <w:tr w14:paraId="7F7904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FC134D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6A559F3A">
            <w:r>
              <w:t>C2423</w:t>
            </w:r>
          </w:p>
        </w:tc>
        <w:tc>
          <w:tcPr>
            <w:vAlign w:val="center"/>
          </w:tcPr>
          <w:p w14:paraId="1C42204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62EF7C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E76689A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500C2C94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067FFA4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32A5293">
            <w:pPr>
              <w:jc w:val="right"/>
            </w:pPr>
            <w:r>
              <w:t>2.000</w:t>
            </w:r>
          </w:p>
        </w:tc>
      </w:tr>
      <w:tr w14:paraId="0F4F4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C582E5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9A1EEF6">
            <w:r>
              <w:t>C3224</w:t>
            </w:r>
          </w:p>
        </w:tc>
        <w:tc>
          <w:tcPr>
            <w:vAlign w:val="center"/>
          </w:tcPr>
          <w:p w14:paraId="4DCDEEC7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D8CF61B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AA54680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127EAD84">
            <w:pPr>
              <w:jc w:val="right"/>
            </w:pPr>
            <w:r>
              <w:t>138.24</w:t>
            </w:r>
          </w:p>
        </w:tc>
        <w:tc>
          <w:tcPr>
            <w:vAlign w:val="center"/>
          </w:tcPr>
          <w:p w14:paraId="0C550D6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970D1A7">
            <w:pPr>
              <w:jc w:val="right"/>
            </w:pPr>
            <w:r>
              <w:t>2.000</w:t>
            </w:r>
          </w:p>
        </w:tc>
      </w:tr>
      <w:tr w14:paraId="4A2E2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917464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5B7D93E5">
            <w:r>
              <w:t>C3230</w:t>
            </w:r>
          </w:p>
        </w:tc>
        <w:tc>
          <w:tcPr>
            <w:vAlign w:val="center"/>
          </w:tcPr>
          <w:p w14:paraId="7167686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D5884D7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9C8BB98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5D0B2744">
            <w:pPr>
              <w:jc w:val="right"/>
            </w:pPr>
            <w:r>
              <w:t>76.80</w:t>
            </w:r>
          </w:p>
        </w:tc>
        <w:tc>
          <w:tcPr>
            <w:vAlign w:val="center"/>
          </w:tcPr>
          <w:p w14:paraId="52374088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FC29CC9">
            <w:pPr>
              <w:jc w:val="right"/>
            </w:pPr>
            <w:r>
              <w:t>2.000</w:t>
            </w:r>
          </w:p>
        </w:tc>
      </w:tr>
      <w:tr w14:paraId="3BB2EC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2235E1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BD1F0E3">
            <w:r>
              <w:t>C3921</w:t>
            </w:r>
          </w:p>
        </w:tc>
        <w:tc>
          <w:tcPr>
            <w:vAlign w:val="center"/>
          </w:tcPr>
          <w:p w14:paraId="3C85BEC6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961328F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9112784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5E386EA9">
            <w:pPr>
              <w:jc w:val="right"/>
            </w:pPr>
            <w:r>
              <w:t>23.68</w:t>
            </w:r>
          </w:p>
        </w:tc>
        <w:tc>
          <w:tcPr>
            <w:vAlign w:val="center"/>
          </w:tcPr>
          <w:p w14:paraId="5A267EA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9D3D16A">
            <w:pPr>
              <w:jc w:val="right"/>
            </w:pPr>
            <w:r>
              <w:t>2.000</w:t>
            </w:r>
          </w:p>
        </w:tc>
      </w:tr>
      <w:tr w14:paraId="7249FF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AFCCAF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055F2187">
            <w:r>
              <w:t>C4321</w:t>
            </w:r>
          </w:p>
        </w:tc>
        <w:tc>
          <w:tcPr>
            <w:vAlign w:val="center"/>
          </w:tcPr>
          <w:p w14:paraId="1ACC5447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9F7A125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FAFD830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1A86B110">
            <w:pPr>
              <w:jc w:val="right"/>
            </w:pPr>
            <w:r>
              <w:t>35.26</w:t>
            </w:r>
          </w:p>
        </w:tc>
        <w:tc>
          <w:tcPr>
            <w:vAlign w:val="center"/>
          </w:tcPr>
          <w:p w14:paraId="215146C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92FB506">
            <w:pPr>
              <w:jc w:val="right"/>
            </w:pPr>
            <w:r>
              <w:t>2.000</w:t>
            </w:r>
          </w:p>
        </w:tc>
      </w:tr>
      <w:tr w14:paraId="59B6B6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13CCF0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6C946A52">
            <w:r>
              <w:t>C4321A</w:t>
            </w:r>
          </w:p>
        </w:tc>
        <w:tc>
          <w:tcPr>
            <w:vAlign w:val="center"/>
          </w:tcPr>
          <w:p w14:paraId="1D4422D6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6A629C2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3EEE3393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38E00FB6">
            <w:pPr>
              <w:jc w:val="right"/>
            </w:pPr>
            <w:r>
              <w:t>35.26</w:t>
            </w:r>
          </w:p>
        </w:tc>
        <w:tc>
          <w:tcPr>
            <w:vAlign w:val="center"/>
          </w:tcPr>
          <w:p w14:paraId="734906D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96CC586">
            <w:pPr>
              <w:jc w:val="right"/>
            </w:pPr>
            <w:r>
              <w:t>2.000</w:t>
            </w:r>
          </w:p>
        </w:tc>
      </w:tr>
      <w:tr w14:paraId="3306F1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0E4116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2BCE4B1E">
            <w:r>
              <w:t>C4330</w:t>
            </w:r>
          </w:p>
        </w:tc>
        <w:tc>
          <w:tcPr>
            <w:vAlign w:val="center"/>
          </w:tcPr>
          <w:p w14:paraId="192F5E9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509F7C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C0F387D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246CAFA3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2E3B05A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1BC2190">
            <w:pPr>
              <w:jc w:val="right"/>
            </w:pPr>
            <w:r>
              <w:t>2.000</w:t>
            </w:r>
          </w:p>
        </w:tc>
      </w:tr>
      <w:tr w14:paraId="3C1D1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E1A068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658E5734">
            <w:r>
              <w:t>C4330A</w:t>
            </w:r>
          </w:p>
        </w:tc>
        <w:tc>
          <w:tcPr>
            <w:vAlign w:val="center"/>
          </w:tcPr>
          <w:p w14:paraId="1DF3F81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A3D803F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1F786E6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5FF4E6E5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4AC1620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D52F7D5">
            <w:pPr>
              <w:jc w:val="right"/>
            </w:pPr>
            <w:r>
              <w:t>2.000</w:t>
            </w:r>
          </w:p>
        </w:tc>
      </w:tr>
      <w:tr w14:paraId="48E34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B05FFA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568D71C8">
            <w:r>
              <w:t>C7221</w:t>
            </w:r>
          </w:p>
        </w:tc>
        <w:tc>
          <w:tcPr>
            <w:vAlign w:val="center"/>
          </w:tcPr>
          <w:p w14:paraId="4ADD802B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CC4B61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0B93D53">
            <w:pPr>
              <w:jc w:val="right"/>
            </w:pPr>
            <w:r>
              <w:t>14.76</w:t>
            </w:r>
          </w:p>
        </w:tc>
        <w:tc>
          <w:tcPr>
            <w:vAlign w:val="center"/>
          </w:tcPr>
          <w:p w14:paraId="4254370E">
            <w:pPr>
              <w:jc w:val="right"/>
            </w:pPr>
            <w:r>
              <w:t>14.76</w:t>
            </w:r>
          </w:p>
        </w:tc>
        <w:tc>
          <w:tcPr>
            <w:vAlign w:val="center"/>
          </w:tcPr>
          <w:p w14:paraId="610D9FF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DF06803">
            <w:pPr>
              <w:jc w:val="right"/>
            </w:pPr>
            <w:r>
              <w:t>2.000</w:t>
            </w:r>
          </w:p>
        </w:tc>
      </w:tr>
      <w:tr w14:paraId="5E162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7D89E4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54E9F24B">
            <w:r>
              <w:t>C7321A</w:t>
            </w:r>
          </w:p>
        </w:tc>
        <w:tc>
          <w:tcPr>
            <w:vAlign w:val="center"/>
          </w:tcPr>
          <w:p w14:paraId="3EE91D06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159777E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5FE4312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1865632E">
            <w:pPr>
              <w:jc w:val="right"/>
            </w:pPr>
            <w:r>
              <w:t>29.93</w:t>
            </w:r>
          </w:p>
        </w:tc>
        <w:tc>
          <w:tcPr>
            <w:vAlign w:val="center"/>
          </w:tcPr>
          <w:p w14:paraId="43BD2BC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30F5B4A">
            <w:pPr>
              <w:jc w:val="right"/>
            </w:pPr>
            <w:r>
              <w:t>2.000</w:t>
            </w:r>
          </w:p>
        </w:tc>
      </w:tr>
      <w:tr w14:paraId="739E0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63E8F9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74D1F12">
            <w:r>
              <w:t>C7324</w:t>
            </w:r>
          </w:p>
        </w:tc>
        <w:tc>
          <w:tcPr>
            <w:vAlign w:val="center"/>
          </w:tcPr>
          <w:p w14:paraId="39304EA0">
            <w:pPr>
              <w:jc w:val="center"/>
            </w:pPr>
            <w:r>
              <w:t>3~4</w:t>
            </w:r>
          </w:p>
        </w:tc>
        <w:tc>
          <w:tcPr>
            <w:vAlign w:val="center"/>
          </w:tcPr>
          <w:p w14:paraId="4B31CDC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75C40DE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436A044C">
            <w:pPr>
              <w:jc w:val="right"/>
            </w:pPr>
            <w:r>
              <w:t>35.04</w:t>
            </w:r>
          </w:p>
        </w:tc>
        <w:tc>
          <w:tcPr>
            <w:vAlign w:val="center"/>
          </w:tcPr>
          <w:p w14:paraId="54F9F2B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A0BCFCF">
            <w:pPr>
              <w:jc w:val="right"/>
            </w:pPr>
            <w:r>
              <w:t>2.000</w:t>
            </w:r>
          </w:p>
        </w:tc>
      </w:tr>
      <w:tr w14:paraId="78A725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0A6791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4886A1DF">
            <w:r>
              <w:t>C7329A</w:t>
            </w:r>
          </w:p>
        </w:tc>
        <w:tc>
          <w:tcPr>
            <w:vAlign w:val="center"/>
          </w:tcPr>
          <w:p w14:paraId="391738B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D82D82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F9C9DCC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2208EBB0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404AC0F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470635B">
            <w:pPr>
              <w:jc w:val="right"/>
            </w:pPr>
            <w:r>
              <w:t>2.000</w:t>
            </w:r>
          </w:p>
        </w:tc>
      </w:tr>
      <w:tr w14:paraId="63717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E82F1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D7C8536">
            <w:r>
              <w:t>FC乙1921</w:t>
            </w:r>
          </w:p>
        </w:tc>
        <w:tc>
          <w:tcPr>
            <w:vAlign w:val="center"/>
          </w:tcPr>
          <w:p w14:paraId="0AC703EE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7E2929D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FDD3F7E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0C6C35B8">
            <w:pPr>
              <w:jc w:val="right"/>
            </w:pPr>
            <w:r>
              <w:t>7.79</w:t>
            </w:r>
          </w:p>
        </w:tc>
        <w:tc>
          <w:tcPr>
            <w:vAlign w:val="center"/>
          </w:tcPr>
          <w:p w14:paraId="7CAF7EB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CBD6111">
            <w:pPr>
              <w:jc w:val="right"/>
            </w:pPr>
            <w:r>
              <w:t>2.000</w:t>
            </w:r>
          </w:p>
        </w:tc>
      </w:tr>
      <w:tr w14:paraId="3B7B2C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25BC13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54027658">
            <w:r>
              <w:t>FC乙1929</w:t>
            </w:r>
          </w:p>
        </w:tc>
        <w:tc>
          <w:tcPr>
            <w:vAlign w:val="center"/>
          </w:tcPr>
          <w:p w14:paraId="2D81539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6877FE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D3E7B9B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00CE0A4E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45718AF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58D57E6">
            <w:pPr>
              <w:jc w:val="right"/>
            </w:pPr>
            <w:r>
              <w:t>2.000</w:t>
            </w:r>
          </w:p>
        </w:tc>
      </w:tr>
      <w:tr w14:paraId="0CEF8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595571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3E5032E9">
            <w:r>
              <w:t>JYC3224</w:t>
            </w:r>
          </w:p>
        </w:tc>
        <w:tc>
          <w:tcPr>
            <w:vAlign w:val="center"/>
          </w:tcPr>
          <w:p w14:paraId="148FAAF1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631399DA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7E97677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1359F663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08C6144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8D835F6">
            <w:pPr>
              <w:jc w:val="right"/>
            </w:pPr>
            <w:r>
              <w:t>2.000</w:t>
            </w:r>
          </w:p>
        </w:tc>
      </w:tr>
      <w:tr w14:paraId="56CE29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7606612">
            <w:r>
              <w:t>立面总面积(㎡)</w:t>
            </w:r>
          </w:p>
        </w:tc>
        <w:tc>
          <w:tcPr>
            <w:vAlign w:val="center"/>
          </w:tcPr>
          <w:p w14:paraId="4C6CB8B6">
            <w:pPr>
              <w:jc w:val="right"/>
            </w:pPr>
            <w:r>
              <w:t>563.13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404CDB1D">
            <w:r>
              <w:t>立面平均传热系数</w:t>
            </w:r>
          </w:p>
        </w:tc>
        <w:tc>
          <w:tcPr>
            <w:vAlign w:val="center"/>
          </w:tcPr>
          <w:p w14:paraId="2AC76F94">
            <w:pPr>
              <w:jc w:val="right"/>
            </w:pPr>
            <w:r>
              <w:t>2.003</w:t>
            </w:r>
          </w:p>
        </w:tc>
      </w:tr>
    </w:tbl>
    <w:p w14:paraId="516BDD05">
      <w:pPr>
        <w:widowControl w:val="0"/>
        <w:jc w:val="both"/>
        <w:rPr>
          <w:color w:val="000000"/>
        </w:rPr>
      </w:pPr>
    </w:p>
    <w:p w14:paraId="0048695B">
      <w:pPr>
        <w:widowControl w:val="0"/>
        <w:jc w:val="both"/>
        <w:rPr>
          <w:color w:val="000000"/>
        </w:rPr>
      </w:pPr>
      <w:r>
        <w:rPr>
          <w:color w:val="000000"/>
        </w:rPr>
        <w:t>3. 东向：</w:t>
      </w:r>
    </w:p>
    <w:p w14:paraId="5417CDDD">
      <w:pPr>
        <w:widowControl w:val="0"/>
        <w:jc w:val="both"/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C6D6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8F7C5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529F459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59B8B6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08072F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81D8FD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BEE9A26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1698AD0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B1BBC76">
            <w:pPr>
              <w:jc w:val="center"/>
            </w:pPr>
            <w:r>
              <w:t>传热系数</w:t>
            </w:r>
          </w:p>
        </w:tc>
      </w:tr>
      <w:tr w14:paraId="6140B1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FDC20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64B3751">
            <w:r>
              <w:t>C1424</w:t>
            </w:r>
          </w:p>
        </w:tc>
        <w:tc>
          <w:tcPr>
            <w:vAlign w:val="center"/>
          </w:tcPr>
          <w:p w14:paraId="7F3B41D0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6840FE9A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0A0DEB1D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236D0DEC">
            <w:pPr>
              <w:jc w:val="right"/>
            </w:pPr>
            <w:r>
              <w:t>97.44</w:t>
            </w:r>
          </w:p>
        </w:tc>
        <w:tc>
          <w:tcPr>
            <w:vAlign w:val="center"/>
          </w:tcPr>
          <w:p w14:paraId="7FD8948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6E2B060">
            <w:pPr>
              <w:jc w:val="right"/>
            </w:pPr>
            <w:r>
              <w:t>2.000</w:t>
            </w:r>
          </w:p>
        </w:tc>
      </w:tr>
      <w:tr w14:paraId="76B2A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BE642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9BF543B">
            <w:r>
              <w:t>C1424A</w:t>
            </w:r>
          </w:p>
        </w:tc>
        <w:tc>
          <w:tcPr>
            <w:vAlign w:val="center"/>
          </w:tcPr>
          <w:p w14:paraId="60640F1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36C0E75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DE550C7">
            <w:pPr>
              <w:jc w:val="right"/>
            </w:pPr>
            <w:r>
              <w:t>3.08</w:t>
            </w:r>
          </w:p>
        </w:tc>
        <w:tc>
          <w:tcPr>
            <w:vAlign w:val="center"/>
          </w:tcPr>
          <w:p w14:paraId="26C6FA2A">
            <w:pPr>
              <w:jc w:val="right"/>
            </w:pPr>
            <w:r>
              <w:t>3.08</w:t>
            </w:r>
          </w:p>
        </w:tc>
        <w:tc>
          <w:tcPr>
            <w:vAlign w:val="center"/>
          </w:tcPr>
          <w:p w14:paraId="3F13D28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165FDD2">
            <w:pPr>
              <w:jc w:val="right"/>
            </w:pPr>
            <w:r>
              <w:t>2.000</w:t>
            </w:r>
          </w:p>
        </w:tc>
      </w:tr>
      <w:tr w14:paraId="6ADFF2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2E68E5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0B5A335">
            <w:r>
              <w:t>C1430</w:t>
            </w:r>
          </w:p>
        </w:tc>
        <w:tc>
          <w:tcPr>
            <w:vAlign w:val="center"/>
          </w:tcPr>
          <w:p w14:paraId="7708B5E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C86A321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4832127B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73139FE1">
            <w:pPr>
              <w:jc w:val="right"/>
            </w:pPr>
            <w:r>
              <w:t>42.00</w:t>
            </w:r>
          </w:p>
        </w:tc>
        <w:tc>
          <w:tcPr>
            <w:vAlign w:val="center"/>
          </w:tcPr>
          <w:p w14:paraId="486BF749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6708011">
            <w:pPr>
              <w:jc w:val="right"/>
            </w:pPr>
            <w:r>
              <w:t>2.000</w:t>
            </w:r>
          </w:p>
        </w:tc>
      </w:tr>
      <w:tr w14:paraId="323346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31F23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04BE221">
            <w:r>
              <w:t>C2230A</w:t>
            </w:r>
          </w:p>
        </w:tc>
        <w:tc>
          <w:tcPr>
            <w:vAlign w:val="center"/>
          </w:tcPr>
          <w:p w14:paraId="7F8E31A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3176CE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0D6261C">
            <w:pPr>
              <w:jc w:val="right"/>
            </w:pPr>
            <w:r>
              <w:t>6.81</w:t>
            </w:r>
          </w:p>
        </w:tc>
        <w:tc>
          <w:tcPr>
            <w:vAlign w:val="center"/>
          </w:tcPr>
          <w:p w14:paraId="1376F714">
            <w:pPr>
              <w:jc w:val="right"/>
            </w:pPr>
            <w:r>
              <w:t>13.62</w:t>
            </w:r>
          </w:p>
        </w:tc>
        <w:tc>
          <w:tcPr>
            <w:vAlign w:val="center"/>
          </w:tcPr>
          <w:p w14:paraId="6B7F5248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9A8C988">
            <w:pPr>
              <w:jc w:val="right"/>
            </w:pPr>
            <w:r>
              <w:t>2.000</w:t>
            </w:r>
          </w:p>
        </w:tc>
      </w:tr>
      <w:tr w14:paraId="0CCAA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77379C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BE22565">
            <w:r>
              <w:t>C4024</w:t>
            </w:r>
          </w:p>
        </w:tc>
        <w:tc>
          <w:tcPr>
            <w:vAlign w:val="center"/>
          </w:tcPr>
          <w:p w14:paraId="177D7CD3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110066A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B81E819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61ED53A5">
            <w:pPr>
              <w:jc w:val="right"/>
            </w:pPr>
            <w:r>
              <w:t>28.80</w:t>
            </w:r>
          </w:p>
        </w:tc>
        <w:tc>
          <w:tcPr>
            <w:vAlign w:val="center"/>
          </w:tcPr>
          <w:p w14:paraId="286C97F1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09FBB89">
            <w:pPr>
              <w:jc w:val="right"/>
            </w:pPr>
            <w:r>
              <w:t>2.000</w:t>
            </w:r>
          </w:p>
        </w:tc>
      </w:tr>
      <w:tr w14:paraId="7DB2E5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22CB3C7E">
            <w:r>
              <w:t>立面总面积(㎡)</w:t>
            </w:r>
          </w:p>
        </w:tc>
        <w:tc>
          <w:tcPr>
            <w:vAlign w:val="center"/>
          </w:tcPr>
          <w:p w14:paraId="6405E0DF">
            <w:pPr>
              <w:jc w:val="right"/>
            </w:pPr>
            <w:r>
              <w:t>184.94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26B67D9D">
            <w:r>
              <w:t>立面平均传热系数</w:t>
            </w:r>
          </w:p>
        </w:tc>
        <w:tc>
          <w:tcPr>
            <w:vAlign w:val="center"/>
          </w:tcPr>
          <w:p w14:paraId="2D664349">
            <w:pPr>
              <w:jc w:val="right"/>
            </w:pPr>
            <w:r>
              <w:t>2.000</w:t>
            </w:r>
          </w:p>
        </w:tc>
      </w:tr>
    </w:tbl>
    <w:p w14:paraId="0982249A">
      <w:pPr>
        <w:widowControl w:val="0"/>
        <w:jc w:val="both"/>
        <w:rPr>
          <w:color w:val="000000"/>
        </w:rPr>
      </w:pPr>
    </w:p>
    <w:p w14:paraId="646EFF13">
      <w:pPr>
        <w:widowControl w:val="0"/>
        <w:jc w:val="both"/>
        <w:rPr>
          <w:color w:val="000000"/>
        </w:rPr>
      </w:pPr>
      <w:r>
        <w:rPr>
          <w:color w:val="000000"/>
        </w:rPr>
        <w:t>4. 西向：</w:t>
      </w:r>
    </w:p>
    <w:p w14:paraId="39747FAA">
      <w:pPr>
        <w:widowControl w:val="0"/>
        <w:jc w:val="both"/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62F6A1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ADB3E9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0D48407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12005963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BA2EBE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EAB7470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FD1F34A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AF1EBE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64E021B">
            <w:pPr>
              <w:jc w:val="center"/>
            </w:pPr>
            <w:r>
              <w:t>传热系数</w:t>
            </w:r>
          </w:p>
        </w:tc>
      </w:tr>
      <w:tr w14:paraId="3240B2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F2E4AE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295C336">
            <w:r>
              <w:t>C2419(C2410)</w:t>
            </w:r>
          </w:p>
        </w:tc>
        <w:tc>
          <w:tcPr>
            <w:vAlign w:val="center"/>
          </w:tcPr>
          <w:p w14:paraId="1037D663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1EA0A7D4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7D14FA4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63AB75FD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20C33ADC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34BE0D7">
            <w:pPr>
              <w:jc w:val="right"/>
            </w:pPr>
            <w:r>
              <w:t>2.000</w:t>
            </w:r>
          </w:p>
        </w:tc>
      </w:tr>
      <w:tr w14:paraId="0D07A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C7BC3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5B99EDBA">
            <w:r>
              <w:t>C2422</w:t>
            </w:r>
          </w:p>
        </w:tc>
        <w:tc>
          <w:tcPr>
            <w:vAlign w:val="center"/>
          </w:tcPr>
          <w:p w14:paraId="66A82427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4B7DE82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3A3BA9F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5968AF3F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21F7D5B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5CB46DD">
            <w:pPr>
              <w:jc w:val="right"/>
            </w:pPr>
            <w:r>
              <w:t>2.000</w:t>
            </w:r>
          </w:p>
        </w:tc>
      </w:tr>
      <w:tr w14:paraId="46F9B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696A8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14F407A">
            <w:r>
              <w:t>C2430A</w:t>
            </w:r>
          </w:p>
        </w:tc>
        <w:tc>
          <w:tcPr>
            <w:vAlign w:val="center"/>
          </w:tcPr>
          <w:p w14:paraId="2C0351B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62A6D0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2F2DBA7">
            <w:pPr>
              <w:jc w:val="right"/>
            </w:pPr>
            <w:r>
              <w:t>7.20</w:t>
            </w:r>
          </w:p>
        </w:tc>
        <w:tc>
          <w:tcPr>
            <w:vAlign w:val="center"/>
          </w:tcPr>
          <w:p w14:paraId="2A763464">
            <w:pPr>
              <w:jc w:val="right"/>
            </w:pPr>
            <w:r>
              <w:t>14.40</w:t>
            </w:r>
          </w:p>
        </w:tc>
        <w:tc>
          <w:tcPr>
            <w:vAlign w:val="center"/>
          </w:tcPr>
          <w:p w14:paraId="2EBD202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878B8BC">
            <w:pPr>
              <w:jc w:val="right"/>
            </w:pPr>
            <w:r>
              <w:t>2.000</w:t>
            </w:r>
          </w:p>
        </w:tc>
      </w:tr>
      <w:tr w14:paraId="74002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62CBE9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9103764">
            <w:r>
              <w:t>C3224</w:t>
            </w:r>
          </w:p>
        </w:tc>
        <w:tc>
          <w:tcPr>
            <w:vAlign w:val="center"/>
          </w:tcPr>
          <w:p w14:paraId="77405529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13C47BC9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B04C08B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484656A9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6725902C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F176C97">
            <w:pPr>
              <w:jc w:val="right"/>
            </w:pPr>
            <w:r>
              <w:t>2.000</w:t>
            </w:r>
          </w:p>
        </w:tc>
      </w:tr>
      <w:tr w14:paraId="2E252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5AEC8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519F1852">
            <w:r>
              <w:t>C3230</w:t>
            </w:r>
          </w:p>
        </w:tc>
        <w:tc>
          <w:tcPr>
            <w:vAlign w:val="center"/>
          </w:tcPr>
          <w:p w14:paraId="3751C8A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30C9DD1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2BBACC7B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16DA682F">
            <w:pPr>
              <w:jc w:val="right"/>
            </w:pPr>
            <w:r>
              <w:t>38.40</w:t>
            </w:r>
          </w:p>
        </w:tc>
        <w:tc>
          <w:tcPr>
            <w:vAlign w:val="center"/>
          </w:tcPr>
          <w:p w14:paraId="59C6709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5F3F080">
            <w:pPr>
              <w:jc w:val="right"/>
            </w:pPr>
            <w:r>
              <w:t>2.000</w:t>
            </w:r>
          </w:p>
        </w:tc>
      </w:tr>
      <w:tr w14:paraId="48C7E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119186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0B149AF">
            <w:r>
              <w:t>C3624</w:t>
            </w:r>
          </w:p>
        </w:tc>
        <w:tc>
          <w:tcPr>
            <w:vAlign w:val="center"/>
          </w:tcPr>
          <w:p w14:paraId="416D717C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7656FC7B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83516C6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3AEEE950">
            <w:pPr>
              <w:jc w:val="right"/>
            </w:pPr>
            <w:r>
              <w:t>25.92</w:t>
            </w:r>
          </w:p>
        </w:tc>
        <w:tc>
          <w:tcPr>
            <w:vAlign w:val="center"/>
          </w:tcPr>
          <w:p w14:paraId="7E079FB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A11EE76">
            <w:pPr>
              <w:jc w:val="right"/>
            </w:pPr>
            <w:r>
              <w:t>2.000</w:t>
            </w:r>
          </w:p>
        </w:tc>
      </w:tr>
      <w:tr w14:paraId="405BA7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9D29CE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04884EE">
            <w:r>
              <w:t>JYC3224</w:t>
            </w:r>
          </w:p>
        </w:tc>
        <w:tc>
          <w:tcPr>
            <w:vAlign w:val="center"/>
          </w:tcPr>
          <w:p w14:paraId="360033BE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76EE0F84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78A6FCF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6CB1DB98">
            <w:pPr>
              <w:jc w:val="right"/>
            </w:pPr>
            <w:r>
              <w:t>23.04</w:t>
            </w:r>
          </w:p>
        </w:tc>
        <w:tc>
          <w:tcPr>
            <w:vAlign w:val="center"/>
          </w:tcPr>
          <w:p w14:paraId="43DC787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B76B5B9">
            <w:pPr>
              <w:jc w:val="right"/>
            </w:pPr>
            <w:r>
              <w:t>2.000</w:t>
            </w:r>
          </w:p>
        </w:tc>
      </w:tr>
      <w:tr w14:paraId="24CF81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9B198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C008188">
            <w:r>
              <w:t>JYC3224A</w:t>
            </w:r>
          </w:p>
        </w:tc>
        <w:tc>
          <w:tcPr>
            <w:vAlign w:val="center"/>
          </w:tcPr>
          <w:p w14:paraId="3B943426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2CDE4CE7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1F4D4E9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28BA56EC">
            <w:pPr>
              <w:jc w:val="right"/>
            </w:pPr>
            <w:r>
              <w:t>23.04</w:t>
            </w:r>
          </w:p>
        </w:tc>
        <w:tc>
          <w:tcPr>
            <w:vAlign w:val="center"/>
          </w:tcPr>
          <w:p w14:paraId="7ACE48C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7FE6217">
            <w:pPr>
              <w:jc w:val="right"/>
            </w:pPr>
            <w:r>
              <w:t>2.000</w:t>
            </w:r>
          </w:p>
        </w:tc>
      </w:tr>
      <w:tr w14:paraId="118B5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08E86FFF">
            <w:r>
              <w:t>立面总面积(㎡)</w:t>
            </w:r>
          </w:p>
        </w:tc>
        <w:tc>
          <w:tcPr>
            <w:vAlign w:val="center"/>
          </w:tcPr>
          <w:p w14:paraId="6123AE20">
            <w:pPr>
              <w:jc w:val="right"/>
            </w:pPr>
            <w:r>
              <w:t>226.56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A13C6CB">
            <w:r>
              <w:t>立面平均传热系数</w:t>
            </w:r>
          </w:p>
        </w:tc>
        <w:tc>
          <w:tcPr>
            <w:vAlign w:val="center"/>
          </w:tcPr>
          <w:p w14:paraId="4FA4F02B">
            <w:pPr>
              <w:jc w:val="right"/>
            </w:pPr>
            <w:r>
              <w:t>2.000</w:t>
            </w:r>
          </w:p>
        </w:tc>
      </w:tr>
    </w:tbl>
    <w:p w14:paraId="58DFB7F7">
      <w:pPr>
        <w:widowControl w:val="0"/>
        <w:jc w:val="both"/>
        <w:rPr>
          <w:color w:val="000000"/>
        </w:rPr>
      </w:pPr>
    </w:p>
    <w:p w14:paraId="417F8238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外遮阳类型</w:t>
      </w:r>
    </w:p>
    <w:p w14:paraId="187B6CEE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本工程无外遮阳</w:t>
      </w:r>
    </w:p>
    <w:p w14:paraId="28D90D9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综合太阳得热系数</w:t>
      </w:r>
    </w:p>
    <w:p w14:paraId="55448A17">
      <w:pPr>
        <w:widowControl w:val="0"/>
        <w:jc w:val="both"/>
        <w:rPr>
          <w:color w:val="000000"/>
        </w:rPr>
      </w:pPr>
      <w:r>
        <w:rPr>
          <w:color w:val="000000"/>
        </w:rPr>
        <w:t>1. 南向：</w:t>
      </w:r>
    </w:p>
    <w:p w14:paraId="578F6163">
      <w:pPr>
        <w:widowControl w:val="0"/>
        <w:jc w:val="both"/>
        <w:rPr>
          <w:color w:val="000000"/>
        </w:rPr>
      </w:pPr>
      <w:r>
        <w:rPr>
          <w:color w:val="000000"/>
        </w:rPr>
        <w:t>南-默认立面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04E9A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99B62A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7745D6D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B435FB5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336FB9D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0A8E9BBA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77D2CAA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8A08F2E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36EA93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08FF1E5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13561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EEFA3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5006AC6">
            <w:r>
              <w:t>C1024</w:t>
            </w:r>
          </w:p>
        </w:tc>
        <w:tc>
          <w:tcPr>
            <w:vAlign w:val="center"/>
          </w:tcPr>
          <w:p w14:paraId="5C326B10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072F3642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3D45C285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7BC59559">
            <w:pPr>
              <w:jc w:val="right"/>
            </w:pPr>
            <w:r>
              <w:t>9.12</w:t>
            </w:r>
          </w:p>
        </w:tc>
        <w:tc>
          <w:tcPr>
            <w:vAlign w:val="center"/>
          </w:tcPr>
          <w:p w14:paraId="5647848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5ABC80F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CB04DAA">
            <w:pPr>
              <w:jc w:val="right"/>
            </w:pPr>
            <w:r>
              <w:t>0.432</w:t>
            </w:r>
          </w:p>
        </w:tc>
      </w:tr>
      <w:tr w14:paraId="04B55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3CCDF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38A7244D">
            <w:r>
              <w:t>C1029</w:t>
            </w:r>
          </w:p>
        </w:tc>
        <w:tc>
          <w:tcPr>
            <w:vAlign w:val="center"/>
          </w:tcPr>
          <w:p w14:paraId="48DF8BBD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1BBBA4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4C2E64F">
            <w:pPr>
              <w:jc w:val="right"/>
            </w:pPr>
            <w:r>
              <w:t>2.76</w:t>
            </w:r>
          </w:p>
        </w:tc>
        <w:tc>
          <w:tcPr>
            <w:vAlign w:val="center"/>
          </w:tcPr>
          <w:p w14:paraId="6B6E740B">
            <w:pPr>
              <w:jc w:val="right"/>
            </w:pPr>
            <w:r>
              <w:t>5.51</w:t>
            </w:r>
          </w:p>
        </w:tc>
        <w:tc>
          <w:tcPr>
            <w:vAlign w:val="center"/>
          </w:tcPr>
          <w:p w14:paraId="2FC3B73C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7F2C7DB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F375080">
            <w:pPr>
              <w:jc w:val="right"/>
            </w:pPr>
            <w:r>
              <w:t>0.432</w:t>
            </w:r>
          </w:p>
        </w:tc>
      </w:tr>
      <w:tr w14:paraId="11056E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250ACF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7116CD5F">
            <w:r>
              <w:t>C1921</w:t>
            </w:r>
          </w:p>
        </w:tc>
        <w:tc>
          <w:tcPr>
            <w:vAlign w:val="center"/>
          </w:tcPr>
          <w:p w14:paraId="05FE6B26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25F1D6E4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6203AF2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6E87A47B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1D19F10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AF958CB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10E2E160">
            <w:pPr>
              <w:jc w:val="right"/>
            </w:pPr>
            <w:r>
              <w:t>0.411</w:t>
            </w:r>
          </w:p>
        </w:tc>
      </w:tr>
      <w:tr w14:paraId="074F8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FEF17A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D12320F">
            <w:r>
              <w:t>C1921</w:t>
            </w:r>
          </w:p>
        </w:tc>
        <w:tc>
          <w:tcPr>
            <w:vAlign w:val="center"/>
          </w:tcPr>
          <w:p w14:paraId="230CA10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36AB1A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5E9E37F9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72DA5835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30FDD2C0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B219E7C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53EA5E64">
            <w:pPr>
              <w:jc w:val="right"/>
            </w:pPr>
            <w:r>
              <w:t>0.411</w:t>
            </w:r>
          </w:p>
        </w:tc>
      </w:tr>
      <w:tr w14:paraId="0E860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6B55C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3117D748">
            <w:r>
              <w:t>C1929</w:t>
            </w:r>
          </w:p>
        </w:tc>
        <w:tc>
          <w:tcPr>
            <w:vAlign w:val="center"/>
          </w:tcPr>
          <w:p w14:paraId="067D82DA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39A259A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3F407838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168174B2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3E5009FB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746D3DE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77CA0056">
            <w:pPr>
              <w:jc w:val="right"/>
            </w:pPr>
            <w:r>
              <w:t>0.411</w:t>
            </w:r>
          </w:p>
        </w:tc>
      </w:tr>
      <w:tr w14:paraId="26E78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122085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DBF34B9">
            <w:r>
              <w:t>C2418(C2410)</w:t>
            </w:r>
          </w:p>
        </w:tc>
        <w:tc>
          <w:tcPr>
            <w:vAlign w:val="center"/>
          </w:tcPr>
          <w:p w14:paraId="75F4BE6D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7ABC88B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220A32F7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507F6C35">
            <w:pPr>
              <w:jc w:val="right"/>
            </w:pPr>
            <w:r>
              <w:t>4.80</w:t>
            </w:r>
          </w:p>
        </w:tc>
        <w:tc>
          <w:tcPr>
            <w:vAlign w:val="center"/>
          </w:tcPr>
          <w:p w14:paraId="3DDFEEF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7333FFA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6C66CB58">
            <w:pPr>
              <w:jc w:val="right"/>
            </w:pPr>
            <w:r>
              <w:t>0.411</w:t>
            </w:r>
          </w:p>
        </w:tc>
      </w:tr>
      <w:tr w14:paraId="5EFE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B968EA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79E7B98">
            <w:r>
              <w:t>C2424</w:t>
            </w:r>
          </w:p>
        </w:tc>
        <w:tc>
          <w:tcPr>
            <w:vAlign w:val="center"/>
          </w:tcPr>
          <w:p w14:paraId="074883C5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6FE75B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037188F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5893C92B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024334F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92FDD1E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658EFDA2">
            <w:pPr>
              <w:jc w:val="right"/>
            </w:pPr>
            <w:r>
              <w:t>0.411</w:t>
            </w:r>
          </w:p>
        </w:tc>
      </w:tr>
      <w:tr w14:paraId="02E33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6852D2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F97A0C3">
            <w:r>
              <w:t>C3224</w:t>
            </w:r>
          </w:p>
        </w:tc>
        <w:tc>
          <w:tcPr>
            <w:vAlign w:val="center"/>
          </w:tcPr>
          <w:p w14:paraId="27C7D271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40FD34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6411A8E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25B66617">
            <w:pPr>
              <w:jc w:val="right"/>
            </w:pPr>
            <w:r>
              <w:t>138.24</w:t>
            </w:r>
          </w:p>
        </w:tc>
        <w:tc>
          <w:tcPr>
            <w:vAlign w:val="center"/>
          </w:tcPr>
          <w:p w14:paraId="51D6A5C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E894FDE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E42FD59">
            <w:pPr>
              <w:jc w:val="right"/>
            </w:pPr>
            <w:r>
              <w:t>0.432</w:t>
            </w:r>
          </w:p>
        </w:tc>
      </w:tr>
      <w:tr w14:paraId="221CE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5DADC6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2C55000A">
            <w:r>
              <w:t>C3230</w:t>
            </w:r>
          </w:p>
        </w:tc>
        <w:tc>
          <w:tcPr>
            <w:vAlign w:val="center"/>
          </w:tcPr>
          <w:p w14:paraId="5A0414C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9A7DDEF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445BC685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6AB7BE11">
            <w:pPr>
              <w:jc w:val="right"/>
            </w:pPr>
            <w:r>
              <w:t>76.80</w:t>
            </w:r>
          </w:p>
        </w:tc>
        <w:tc>
          <w:tcPr>
            <w:vAlign w:val="center"/>
          </w:tcPr>
          <w:p w14:paraId="66C521F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CE7BB1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5BF3A96">
            <w:pPr>
              <w:jc w:val="right"/>
            </w:pPr>
            <w:r>
              <w:t>0.432</w:t>
            </w:r>
          </w:p>
        </w:tc>
      </w:tr>
      <w:tr w14:paraId="71FA3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2B8251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7CD32DF0">
            <w:r>
              <w:t>C3921</w:t>
            </w:r>
          </w:p>
        </w:tc>
        <w:tc>
          <w:tcPr>
            <w:vAlign w:val="center"/>
          </w:tcPr>
          <w:p w14:paraId="125287B6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9089235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6B540874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42B7DF9B">
            <w:pPr>
              <w:jc w:val="right"/>
            </w:pPr>
            <w:r>
              <w:t>23.68</w:t>
            </w:r>
          </w:p>
        </w:tc>
        <w:tc>
          <w:tcPr>
            <w:vAlign w:val="center"/>
          </w:tcPr>
          <w:p w14:paraId="751A431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D274F36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3DACF28">
            <w:pPr>
              <w:jc w:val="right"/>
            </w:pPr>
            <w:r>
              <w:t>0.432</w:t>
            </w:r>
          </w:p>
        </w:tc>
      </w:tr>
      <w:tr w14:paraId="50B2F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916FA05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661301C6">
            <w:r>
              <w:t>C4321</w:t>
            </w:r>
          </w:p>
        </w:tc>
        <w:tc>
          <w:tcPr>
            <w:vAlign w:val="center"/>
          </w:tcPr>
          <w:p w14:paraId="5E126C66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4B13689D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374BEDC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4D58EF20">
            <w:pPr>
              <w:jc w:val="right"/>
            </w:pPr>
            <w:r>
              <w:t>52.89</w:t>
            </w:r>
          </w:p>
        </w:tc>
        <w:tc>
          <w:tcPr>
            <w:vAlign w:val="center"/>
          </w:tcPr>
          <w:p w14:paraId="51008C91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D994903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95E1DCA">
            <w:pPr>
              <w:jc w:val="right"/>
            </w:pPr>
            <w:r>
              <w:t>0.432</w:t>
            </w:r>
          </w:p>
        </w:tc>
      </w:tr>
      <w:tr w14:paraId="2F7CD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C50250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19265CDE">
            <w:r>
              <w:t>C4321A</w:t>
            </w:r>
          </w:p>
        </w:tc>
        <w:tc>
          <w:tcPr>
            <w:vAlign w:val="center"/>
          </w:tcPr>
          <w:p w14:paraId="701C90D6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476122C0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40E1F72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3B05FBA3">
            <w:pPr>
              <w:jc w:val="right"/>
            </w:pPr>
            <w:r>
              <w:t>52.89</w:t>
            </w:r>
          </w:p>
        </w:tc>
        <w:tc>
          <w:tcPr>
            <w:vAlign w:val="center"/>
          </w:tcPr>
          <w:p w14:paraId="19A6BEB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A5C9B8A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5693D80">
            <w:pPr>
              <w:jc w:val="right"/>
            </w:pPr>
            <w:r>
              <w:t>0.432</w:t>
            </w:r>
          </w:p>
        </w:tc>
      </w:tr>
      <w:tr w14:paraId="5686AB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9C0C21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22908562">
            <w:r>
              <w:t>C4330</w:t>
            </w:r>
          </w:p>
        </w:tc>
        <w:tc>
          <w:tcPr>
            <w:vAlign w:val="center"/>
          </w:tcPr>
          <w:p w14:paraId="577D824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5C6D906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77FE2A32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38806684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7EF26E7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87D93F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B0774B2">
            <w:pPr>
              <w:jc w:val="right"/>
            </w:pPr>
            <w:r>
              <w:t>0.432</w:t>
            </w:r>
          </w:p>
        </w:tc>
      </w:tr>
      <w:tr w14:paraId="53D13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04E72C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17AC2A27">
            <w:r>
              <w:t>C4330A</w:t>
            </w:r>
          </w:p>
        </w:tc>
        <w:tc>
          <w:tcPr>
            <w:vAlign w:val="center"/>
          </w:tcPr>
          <w:p w14:paraId="1ED07654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7E9C7CE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03AE43E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375C8F55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1CCA115F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5E748A2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0093503">
            <w:pPr>
              <w:jc w:val="right"/>
            </w:pPr>
            <w:r>
              <w:t>0.432</w:t>
            </w:r>
          </w:p>
        </w:tc>
      </w:tr>
      <w:tr w14:paraId="0D3925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892016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36A55063">
            <w:r>
              <w:t>C7321A</w:t>
            </w:r>
          </w:p>
        </w:tc>
        <w:tc>
          <w:tcPr>
            <w:vAlign w:val="center"/>
          </w:tcPr>
          <w:p w14:paraId="13C89FB0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012571B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DF8F020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7346E5D2">
            <w:pPr>
              <w:jc w:val="right"/>
            </w:pPr>
            <w:r>
              <w:t>29.93</w:t>
            </w:r>
          </w:p>
        </w:tc>
        <w:tc>
          <w:tcPr>
            <w:vAlign w:val="center"/>
          </w:tcPr>
          <w:p w14:paraId="5A8F8FBC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F75F445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B6EC845">
            <w:pPr>
              <w:jc w:val="right"/>
            </w:pPr>
            <w:r>
              <w:t>0.432</w:t>
            </w:r>
          </w:p>
        </w:tc>
      </w:tr>
      <w:tr w14:paraId="1AD41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F35B13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34D5B90C">
            <w:r>
              <w:t>C7324</w:t>
            </w:r>
          </w:p>
        </w:tc>
        <w:tc>
          <w:tcPr>
            <w:vAlign w:val="center"/>
          </w:tcPr>
          <w:p w14:paraId="7DCC4878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3A57336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EB2D6F2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1C11CE92">
            <w:pPr>
              <w:jc w:val="right"/>
            </w:pPr>
            <w:r>
              <w:t>35.04</w:t>
            </w:r>
          </w:p>
        </w:tc>
        <w:tc>
          <w:tcPr>
            <w:vAlign w:val="center"/>
          </w:tcPr>
          <w:p w14:paraId="6F2AF1D8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7F00431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02CE0FC1">
            <w:pPr>
              <w:jc w:val="right"/>
            </w:pPr>
            <w:r>
              <w:t>0.432</w:t>
            </w:r>
          </w:p>
        </w:tc>
      </w:tr>
      <w:tr w14:paraId="506EAB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91EE7B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59AE9B9F">
            <w:r>
              <w:t>C7329</w:t>
            </w:r>
          </w:p>
        </w:tc>
        <w:tc>
          <w:tcPr>
            <w:vAlign w:val="center"/>
          </w:tcPr>
          <w:p w14:paraId="0739768F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BE3236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B4928A7">
            <w:pPr>
              <w:jc w:val="right"/>
            </w:pPr>
            <w:r>
              <w:t>21.17</w:t>
            </w:r>
          </w:p>
        </w:tc>
        <w:tc>
          <w:tcPr>
            <w:vAlign w:val="center"/>
          </w:tcPr>
          <w:p w14:paraId="0007C030">
            <w:pPr>
              <w:jc w:val="right"/>
            </w:pPr>
            <w:r>
              <w:t>21.17</w:t>
            </w:r>
          </w:p>
        </w:tc>
        <w:tc>
          <w:tcPr>
            <w:vAlign w:val="center"/>
          </w:tcPr>
          <w:p w14:paraId="0DFD2DC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8756377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5C7655E">
            <w:pPr>
              <w:jc w:val="right"/>
            </w:pPr>
            <w:r>
              <w:t>0.432</w:t>
            </w:r>
          </w:p>
        </w:tc>
      </w:tr>
      <w:tr w14:paraId="60D47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780DDE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9A05035">
            <w:r>
              <w:t>C7329A</w:t>
            </w:r>
          </w:p>
        </w:tc>
        <w:tc>
          <w:tcPr>
            <w:vAlign w:val="center"/>
          </w:tcPr>
          <w:p w14:paraId="545199C0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366CB40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129FBAAA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43666475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4CFC90F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51F0A94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46AA5FB1">
            <w:pPr>
              <w:jc w:val="right"/>
            </w:pPr>
            <w:r>
              <w:t>0.432</w:t>
            </w:r>
          </w:p>
        </w:tc>
      </w:tr>
      <w:tr w14:paraId="75909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F54199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601F0DEE">
            <w:r>
              <w:t>FC乙1921</w:t>
            </w:r>
          </w:p>
        </w:tc>
        <w:tc>
          <w:tcPr>
            <w:vAlign w:val="center"/>
          </w:tcPr>
          <w:p w14:paraId="4C086692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00EA22D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57914C3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7522BFF6">
            <w:pPr>
              <w:jc w:val="right"/>
            </w:pPr>
            <w:r>
              <w:t>7.79</w:t>
            </w:r>
          </w:p>
        </w:tc>
        <w:tc>
          <w:tcPr>
            <w:vAlign w:val="center"/>
          </w:tcPr>
          <w:p w14:paraId="17B08F3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C9AFA89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E1B3D36">
            <w:pPr>
              <w:jc w:val="right"/>
            </w:pPr>
            <w:r>
              <w:t>0.432</w:t>
            </w:r>
          </w:p>
        </w:tc>
      </w:tr>
      <w:tr w14:paraId="07ABC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D9C0B94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34724380">
            <w:r>
              <w:t>FC乙1929</w:t>
            </w:r>
          </w:p>
        </w:tc>
        <w:tc>
          <w:tcPr>
            <w:vAlign w:val="center"/>
          </w:tcPr>
          <w:p w14:paraId="52F58DAC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7F2D178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91EC5B1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58562F82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4B3B26EC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2B631D7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5CB21DB7">
            <w:pPr>
              <w:jc w:val="right"/>
            </w:pPr>
            <w:r>
              <w:t>0.432</w:t>
            </w:r>
          </w:p>
        </w:tc>
      </w:tr>
      <w:tr w14:paraId="0F1331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BFA1EE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3B8EEF03">
            <w:r>
              <w:t>JYC3224</w:t>
            </w:r>
          </w:p>
        </w:tc>
        <w:tc>
          <w:tcPr>
            <w:vAlign w:val="center"/>
          </w:tcPr>
          <w:p w14:paraId="416F450E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7FF6DAF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E831AE7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0D2174AD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42BA41C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7A26300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56D4F532">
            <w:pPr>
              <w:jc w:val="right"/>
            </w:pPr>
            <w:r>
              <w:t>0.432</w:t>
            </w:r>
          </w:p>
        </w:tc>
      </w:tr>
      <w:tr w14:paraId="255B1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0AB338DF">
            <w:r>
              <w:t>立面总面积(㎡)</w:t>
            </w:r>
          </w:p>
        </w:tc>
        <w:tc>
          <w:tcPr>
            <w:vAlign w:val="center"/>
          </w:tcPr>
          <w:p w14:paraId="66DF20ED">
            <w:pPr>
              <w:jc w:val="right"/>
            </w:pPr>
            <w:r>
              <w:t>600.82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0B06445C">
            <w:r>
              <w:t>立面平均综合太阳得热系数</w:t>
            </w:r>
          </w:p>
        </w:tc>
        <w:tc>
          <w:tcPr>
            <w:vAlign w:val="center"/>
          </w:tcPr>
          <w:p w14:paraId="117D0E61">
            <w:pPr>
              <w:jc w:val="right"/>
            </w:pPr>
            <w:r>
              <w:t>0.431</w:t>
            </w:r>
          </w:p>
        </w:tc>
      </w:tr>
    </w:tbl>
    <w:p w14:paraId="27FE6E64">
      <w:pPr>
        <w:widowControl w:val="0"/>
        <w:jc w:val="both"/>
        <w:rPr>
          <w:color w:val="000000"/>
        </w:rPr>
      </w:pPr>
      <w:r>
        <w:rPr>
          <w:color w:val="000000"/>
        </w:rPr>
        <w:t>2. 北向：</w:t>
      </w:r>
    </w:p>
    <w:p w14:paraId="13A12533">
      <w:pPr>
        <w:widowControl w:val="0"/>
        <w:jc w:val="both"/>
        <w:rPr>
          <w:color w:val="000000"/>
        </w:rPr>
      </w:pPr>
      <w:r>
        <w:rPr>
          <w:color w:val="000000"/>
        </w:rPr>
        <w:t>北-默认立面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19A221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C6DB2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FF2318B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E74DA5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7AE9F79E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0C57A47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1E3BD96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0BF031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73EBFF1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2FAEA94B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3E212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29CD6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DDA6C29">
            <w:r>
              <w:t>C1023</w:t>
            </w:r>
          </w:p>
        </w:tc>
        <w:tc>
          <w:tcPr>
            <w:vAlign w:val="center"/>
          </w:tcPr>
          <w:p w14:paraId="741F4C24">
            <w:pPr>
              <w:jc w:val="center"/>
            </w:pPr>
            <w:r>
              <w:t>3~4</w:t>
            </w:r>
          </w:p>
        </w:tc>
        <w:tc>
          <w:tcPr>
            <w:vAlign w:val="center"/>
          </w:tcPr>
          <w:p w14:paraId="61E3A86D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607B21C3">
            <w:pPr>
              <w:jc w:val="right"/>
            </w:pPr>
            <w:r>
              <w:t>2.28</w:t>
            </w:r>
          </w:p>
        </w:tc>
        <w:tc>
          <w:tcPr>
            <w:vAlign w:val="center"/>
          </w:tcPr>
          <w:p w14:paraId="5D7E50A5">
            <w:pPr>
              <w:jc w:val="right"/>
            </w:pPr>
            <w:r>
              <w:t>9.12</w:t>
            </w:r>
          </w:p>
        </w:tc>
        <w:tc>
          <w:tcPr>
            <w:vAlign w:val="center"/>
          </w:tcPr>
          <w:p w14:paraId="14FD364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AA4DFB9">
            <w:pPr>
              <w:jc w:val="right"/>
            </w:pPr>
            <w:r>
              <w:t>0.411</w:t>
            </w:r>
          </w:p>
        </w:tc>
        <w:tc>
          <w:tcPr>
            <w:vAlign w:val="center"/>
          </w:tcPr>
          <w:p w14:paraId="01ECD036">
            <w:pPr>
              <w:jc w:val="right"/>
            </w:pPr>
            <w:r>
              <w:t>0.411</w:t>
            </w:r>
          </w:p>
        </w:tc>
      </w:tr>
      <w:tr w14:paraId="2CBFC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830BC4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22374CF">
            <w:r>
              <w:t>C1721</w:t>
            </w:r>
          </w:p>
        </w:tc>
        <w:tc>
          <w:tcPr>
            <w:vAlign w:val="center"/>
          </w:tcPr>
          <w:p w14:paraId="30A77FA9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3AF4512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78DA5CF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1E4875A5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4E1A834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42EB493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5E8550E4">
            <w:pPr>
              <w:jc w:val="right"/>
            </w:pPr>
            <w:r>
              <w:t>0.432</w:t>
            </w:r>
          </w:p>
        </w:tc>
      </w:tr>
      <w:tr w14:paraId="7ECDA3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0B31AA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A71480E">
            <w:r>
              <w:t>C1821</w:t>
            </w:r>
          </w:p>
        </w:tc>
        <w:tc>
          <w:tcPr>
            <w:vAlign w:val="center"/>
          </w:tcPr>
          <w:p w14:paraId="40A367F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63223C5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F2045CB">
            <w:pPr>
              <w:jc w:val="right"/>
            </w:pPr>
            <w:r>
              <w:t>3.79</w:t>
            </w:r>
          </w:p>
        </w:tc>
        <w:tc>
          <w:tcPr>
            <w:vAlign w:val="center"/>
          </w:tcPr>
          <w:p w14:paraId="533C3A6D">
            <w:pPr>
              <w:jc w:val="right"/>
            </w:pPr>
            <w:r>
              <w:t>3.79</w:t>
            </w:r>
          </w:p>
        </w:tc>
        <w:tc>
          <w:tcPr>
            <w:vAlign w:val="center"/>
          </w:tcPr>
          <w:p w14:paraId="451CFC2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5F831F4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0016A05B">
            <w:pPr>
              <w:jc w:val="right"/>
            </w:pPr>
            <w:r>
              <w:t>0.432</w:t>
            </w:r>
          </w:p>
        </w:tc>
      </w:tr>
      <w:tr w14:paraId="5A44A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4A1817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ACBD672">
            <w:r>
              <w:t>C1922</w:t>
            </w:r>
          </w:p>
        </w:tc>
        <w:tc>
          <w:tcPr>
            <w:vAlign w:val="center"/>
          </w:tcPr>
          <w:p w14:paraId="79D18BFD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4550E66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4626D83">
            <w:pPr>
              <w:jc w:val="right"/>
            </w:pPr>
            <w:r>
              <w:t>3.99</w:t>
            </w:r>
          </w:p>
        </w:tc>
        <w:tc>
          <w:tcPr>
            <w:vAlign w:val="center"/>
          </w:tcPr>
          <w:p w14:paraId="3F226997">
            <w:pPr>
              <w:jc w:val="right"/>
            </w:pPr>
            <w:r>
              <w:t>7.98</w:t>
            </w:r>
          </w:p>
        </w:tc>
        <w:tc>
          <w:tcPr>
            <w:vAlign w:val="center"/>
          </w:tcPr>
          <w:p w14:paraId="43DF2EF9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9B8297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13367BE">
            <w:pPr>
              <w:jc w:val="right"/>
            </w:pPr>
            <w:r>
              <w:t>0.432</w:t>
            </w:r>
          </w:p>
        </w:tc>
      </w:tr>
      <w:tr w14:paraId="061029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7B0416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6009E2B">
            <w:r>
              <w:t>C1928</w:t>
            </w:r>
          </w:p>
        </w:tc>
        <w:tc>
          <w:tcPr>
            <w:vAlign w:val="center"/>
          </w:tcPr>
          <w:p w14:paraId="0D7FD0D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F155F8E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7AC0EB7B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2AA2C87E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68F38F8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B3B54AE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0C580805">
            <w:pPr>
              <w:jc w:val="right"/>
            </w:pPr>
            <w:r>
              <w:t>0.432</w:t>
            </w:r>
          </w:p>
        </w:tc>
      </w:tr>
      <w:tr w14:paraId="62F0F1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2FBCAB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491698BA">
            <w:r>
              <w:t>C2409(C2410)</w:t>
            </w:r>
          </w:p>
        </w:tc>
        <w:tc>
          <w:tcPr>
            <w:vAlign w:val="center"/>
          </w:tcPr>
          <w:p w14:paraId="3247384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9822263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15ECEF7">
            <w:pPr>
              <w:jc w:val="right"/>
            </w:pPr>
            <w:r>
              <w:t>2.04</w:t>
            </w:r>
          </w:p>
        </w:tc>
        <w:tc>
          <w:tcPr>
            <w:vAlign w:val="center"/>
          </w:tcPr>
          <w:p w14:paraId="5DCC9FE3">
            <w:pPr>
              <w:jc w:val="right"/>
            </w:pPr>
            <w:r>
              <w:t>2.04</w:t>
            </w:r>
          </w:p>
        </w:tc>
        <w:tc>
          <w:tcPr>
            <w:vAlign w:val="center"/>
          </w:tcPr>
          <w:p w14:paraId="6FD55928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7DEF1F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4086CB4">
            <w:pPr>
              <w:jc w:val="right"/>
            </w:pPr>
            <w:r>
              <w:t>0.432</w:t>
            </w:r>
          </w:p>
        </w:tc>
      </w:tr>
      <w:tr w14:paraId="0CA1A9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3EE23B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0FFEFA26">
            <w:r>
              <w:t>C2410(C2410)</w:t>
            </w:r>
          </w:p>
        </w:tc>
        <w:tc>
          <w:tcPr>
            <w:vAlign w:val="center"/>
          </w:tcPr>
          <w:p w14:paraId="2AF2167D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0A5CCDA5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7EF1461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2F3667AD">
            <w:pPr>
              <w:jc w:val="right"/>
            </w:pPr>
            <w:r>
              <w:t>4.80</w:t>
            </w:r>
          </w:p>
        </w:tc>
        <w:tc>
          <w:tcPr>
            <w:vAlign w:val="center"/>
          </w:tcPr>
          <w:p w14:paraId="36566F2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ABD0AE5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5E72230">
            <w:pPr>
              <w:jc w:val="right"/>
            </w:pPr>
            <w:r>
              <w:t>0.432</w:t>
            </w:r>
          </w:p>
        </w:tc>
      </w:tr>
      <w:tr w14:paraId="3F75E5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64E8A3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20DC1908">
            <w:r>
              <w:t>C2423</w:t>
            </w:r>
          </w:p>
        </w:tc>
        <w:tc>
          <w:tcPr>
            <w:vAlign w:val="center"/>
          </w:tcPr>
          <w:p w14:paraId="0783E15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882FFFB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08CF728C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4573BC36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12888E2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B7AF556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4D5D66E">
            <w:pPr>
              <w:jc w:val="right"/>
            </w:pPr>
            <w:r>
              <w:t>0.432</w:t>
            </w:r>
          </w:p>
        </w:tc>
      </w:tr>
      <w:tr w14:paraId="614723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9063FA8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4CA730A2">
            <w:r>
              <w:t>C3224</w:t>
            </w:r>
          </w:p>
        </w:tc>
        <w:tc>
          <w:tcPr>
            <w:vAlign w:val="center"/>
          </w:tcPr>
          <w:p w14:paraId="15CC75C5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6DF1603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9C962E8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5FA9DC7A">
            <w:pPr>
              <w:jc w:val="right"/>
            </w:pPr>
            <w:r>
              <w:t>138.24</w:t>
            </w:r>
          </w:p>
        </w:tc>
        <w:tc>
          <w:tcPr>
            <w:vAlign w:val="center"/>
          </w:tcPr>
          <w:p w14:paraId="65F9ACE1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515920C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5E3E3AAA">
            <w:pPr>
              <w:jc w:val="right"/>
            </w:pPr>
            <w:r>
              <w:t>0.432</w:t>
            </w:r>
          </w:p>
        </w:tc>
      </w:tr>
      <w:tr w14:paraId="36A59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58E8E0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535BA94F">
            <w:r>
              <w:t>C3230</w:t>
            </w:r>
          </w:p>
        </w:tc>
        <w:tc>
          <w:tcPr>
            <w:vAlign w:val="center"/>
          </w:tcPr>
          <w:p w14:paraId="6BEB862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19CB2E8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377CEA37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44EBB9A5">
            <w:pPr>
              <w:jc w:val="right"/>
            </w:pPr>
            <w:r>
              <w:t>76.80</w:t>
            </w:r>
          </w:p>
        </w:tc>
        <w:tc>
          <w:tcPr>
            <w:vAlign w:val="center"/>
          </w:tcPr>
          <w:p w14:paraId="3C8FD0C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BC41D9A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BBD7F96">
            <w:pPr>
              <w:jc w:val="right"/>
            </w:pPr>
            <w:r>
              <w:t>0.432</w:t>
            </w:r>
          </w:p>
        </w:tc>
      </w:tr>
      <w:tr w14:paraId="504113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5ABD4E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25AF3B19">
            <w:r>
              <w:t>C3921</w:t>
            </w:r>
          </w:p>
        </w:tc>
        <w:tc>
          <w:tcPr>
            <w:vAlign w:val="center"/>
          </w:tcPr>
          <w:p w14:paraId="717316FC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0579AA23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2357E981">
            <w:pPr>
              <w:jc w:val="right"/>
            </w:pPr>
            <w:r>
              <w:t>7.89</w:t>
            </w:r>
          </w:p>
        </w:tc>
        <w:tc>
          <w:tcPr>
            <w:vAlign w:val="center"/>
          </w:tcPr>
          <w:p w14:paraId="5409529A">
            <w:pPr>
              <w:jc w:val="right"/>
            </w:pPr>
            <w:r>
              <w:t>23.68</w:t>
            </w:r>
          </w:p>
        </w:tc>
        <w:tc>
          <w:tcPr>
            <w:vAlign w:val="center"/>
          </w:tcPr>
          <w:p w14:paraId="436F1A5E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D471DDA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494B4C79">
            <w:pPr>
              <w:jc w:val="right"/>
            </w:pPr>
            <w:r>
              <w:t>0.432</w:t>
            </w:r>
          </w:p>
        </w:tc>
      </w:tr>
      <w:tr w14:paraId="1E81A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AC9081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33ADDE52">
            <w:r>
              <w:t>C4321</w:t>
            </w:r>
          </w:p>
        </w:tc>
        <w:tc>
          <w:tcPr>
            <w:vAlign w:val="center"/>
          </w:tcPr>
          <w:p w14:paraId="0D6DA867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081D6E2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4F88F71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33762FC7">
            <w:pPr>
              <w:jc w:val="right"/>
            </w:pPr>
            <w:r>
              <w:t>35.26</w:t>
            </w:r>
          </w:p>
        </w:tc>
        <w:tc>
          <w:tcPr>
            <w:vAlign w:val="center"/>
          </w:tcPr>
          <w:p w14:paraId="5521916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C7808C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5EEB41F">
            <w:pPr>
              <w:jc w:val="right"/>
            </w:pPr>
            <w:r>
              <w:t>0.432</w:t>
            </w:r>
          </w:p>
        </w:tc>
      </w:tr>
      <w:tr w14:paraId="5C407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55C1AD">
            <w:pPr>
              <w:jc w:val="center"/>
            </w:pPr>
            <w:r>
              <w:t>13</w:t>
            </w:r>
          </w:p>
        </w:tc>
        <w:tc>
          <w:tcPr>
            <w:vAlign w:val="center"/>
          </w:tcPr>
          <w:p w14:paraId="2E20D66E">
            <w:r>
              <w:t>C4321A</w:t>
            </w:r>
          </w:p>
        </w:tc>
        <w:tc>
          <w:tcPr>
            <w:vAlign w:val="center"/>
          </w:tcPr>
          <w:p w14:paraId="7386920F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481105ED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5C671FD">
            <w:pPr>
              <w:jc w:val="right"/>
            </w:pPr>
            <w:r>
              <w:t>8.82</w:t>
            </w:r>
          </w:p>
        </w:tc>
        <w:tc>
          <w:tcPr>
            <w:vAlign w:val="center"/>
          </w:tcPr>
          <w:p w14:paraId="4B6EFA18">
            <w:pPr>
              <w:jc w:val="right"/>
            </w:pPr>
            <w:r>
              <w:t>35.26</w:t>
            </w:r>
          </w:p>
        </w:tc>
        <w:tc>
          <w:tcPr>
            <w:vAlign w:val="center"/>
          </w:tcPr>
          <w:p w14:paraId="2930687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7737232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52ED87B">
            <w:pPr>
              <w:jc w:val="right"/>
            </w:pPr>
            <w:r>
              <w:t>0.432</w:t>
            </w:r>
          </w:p>
        </w:tc>
      </w:tr>
      <w:tr w14:paraId="73641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13ABC2">
            <w:pPr>
              <w:jc w:val="center"/>
            </w:pPr>
            <w:r>
              <w:t>14</w:t>
            </w:r>
          </w:p>
        </w:tc>
        <w:tc>
          <w:tcPr>
            <w:vAlign w:val="center"/>
          </w:tcPr>
          <w:p w14:paraId="1531788A">
            <w:r>
              <w:t>C4330</w:t>
            </w:r>
          </w:p>
        </w:tc>
        <w:tc>
          <w:tcPr>
            <w:vAlign w:val="center"/>
          </w:tcPr>
          <w:p w14:paraId="1A67CE8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B10867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6D74EC5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13C17E75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6F6D3B7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34E0C12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C327CDC">
            <w:pPr>
              <w:jc w:val="right"/>
            </w:pPr>
            <w:r>
              <w:t>0.432</w:t>
            </w:r>
          </w:p>
        </w:tc>
      </w:tr>
      <w:tr w14:paraId="297CF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79B6F0">
            <w:pPr>
              <w:jc w:val="center"/>
            </w:pPr>
            <w:r>
              <w:t>15</w:t>
            </w:r>
          </w:p>
        </w:tc>
        <w:tc>
          <w:tcPr>
            <w:vAlign w:val="center"/>
          </w:tcPr>
          <w:p w14:paraId="5408B905">
            <w:r>
              <w:t>C4330A</w:t>
            </w:r>
          </w:p>
        </w:tc>
        <w:tc>
          <w:tcPr>
            <w:vAlign w:val="center"/>
          </w:tcPr>
          <w:p w14:paraId="5CDDEE71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49E2E93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A705C9E">
            <w:pPr>
              <w:jc w:val="right"/>
            </w:pPr>
            <w:r>
              <w:t>12.90</w:t>
            </w:r>
          </w:p>
        </w:tc>
        <w:tc>
          <w:tcPr>
            <w:vAlign w:val="center"/>
          </w:tcPr>
          <w:p w14:paraId="18F2BC0C">
            <w:pPr>
              <w:jc w:val="right"/>
            </w:pPr>
            <w:r>
              <w:t>25.80</w:t>
            </w:r>
          </w:p>
        </w:tc>
        <w:tc>
          <w:tcPr>
            <w:vAlign w:val="center"/>
          </w:tcPr>
          <w:p w14:paraId="3590BAC9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F833C9C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5C9969E7">
            <w:pPr>
              <w:jc w:val="right"/>
            </w:pPr>
            <w:r>
              <w:t>0.432</w:t>
            </w:r>
          </w:p>
        </w:tc>
      </w:tr>
      <w:tr w14:paraId="0EE7D7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67DE0DC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227B00C4">
            <w:r>
              <w:t>C7221</w:t>
            </w:r>
          </w:p>
        </w:tc>
        <w:tc>
          <w:tcPr>
            <w:vAlign w:val="center"/>
          </w:tcPr>
          <w:p w14:paraId="5F57C56D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4B1A9C1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A67E6B5">
            <w:pPr>
              <w:jc w:val="right"/>
            </w:pPr>
            <w:r>
              <w:t>14.76</w:t>
            </w:r>
          </w:p>
        </w:tc>
        <w:tc>
          <w:tcPr>
            <w:vAlign w:val="center"/>
          </w:tcPr>
          <w:p w14:paraId="1D6140A0">
            <w:pPr>
              <w:jc w:val="right"/>
            </w:pPr>
            <w:r>
              <w:t>14.76</w:t>
            </w:r>
          </w:p>
        </w:tc>
        <w:tc>
          <w:tcPr>
            <w:vAlign w:val="center"/>
          </w:tcPr>
          <w:p w14:paraId="0C6FDF79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BC53D63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90A84A4">
            <w:pPr>
              <w:jc w:val="right"/>
            </w:pPr>
            <w:r>
              <w:t>0.432</w:t>
            </w:r>
          </w:p>
        </w:tc>
      </w:tr>
      <w:tr w14:paraId="5681F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27DE3A">
            <w:pPr>
              <w:jc w:val="center"/>
            </w:pPr>
            <w:r>
              <w:t>17</w:t>
            </w:r>
          </w:p>
        </w:tc>
        <w:tc>
          <w:tcPr>
            <w:vAlign w:val="center"/>
          </w:tcPr>
          <w:p w14:paraId="374DA977">
            <w:r>
              <w:t>C7321A</w:t>
            </w:r>
          </w:p>
        </w:tc>
        <w:tc>
          <w:tcPr>
            <w:vAlign w:val="center"/>
          </w:tcPr>
          <w:p w14:paraId="28C927DB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CC9ABA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54AC45E9">
            <w:pPr>
              <w:jc w:val="right"/>
            </w:pPr>
            <w:r>
              <w:t>14.97</w:t>
            </w:r>
          </w:p>
        </w:tc>
        <w:tc>
          <w:tcPr>
            <w:vAlign w:val="center"/>
          </w:tcPr>
          <w:p w14:paraId="2BCB8243">
            <w:pPr>
              <w:jc w:val="right"/>
            </w:pPr>
            <w:r>
              <w:t>29.93</w:t>
            </w:r>
          </w:p>
        </w:tc>
        <w:tc>
          <w:tcPr>
            <w:vAlign w:val="center"/>
          </w:tcPr>
          <w:p w14:paraId="49C487D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A862164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FD26012">
            <w:pPr>
              <w:jc w:val="right"/>
            </w:pPr>
            <w:r>
              <w:t>0.432</w:t>
            </w:r>
          </w:p>
        </w:tc>
      </w:tr>
      <w:tr w14:paraId="062B4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D30BE0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2954099">
            <w:r>
              <w:t>C7324</w:t>
            </w:r>
          </w:p>
        </w:tc>
        <w:tc>
          <w:tcPr>
            <w:vAlign w:val="center"/>
          </w:tcPr>
          <w:p w14:paraId="7DC8D3B9">
            <w:pPr>
              <w:jc w:val="center"/>
            </w:pPr>
            <w:r>
              <w:t>3~4</w:t>
            </w:r>
          </w:p>
        </w:tc>
        <w:tc>
          <w:tcPr>
            <w:vAlign w:val="center"/>
          </w:tcPr>
          <w:p w14:paraId="5581CBF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6187B72B">
            <w:pPr>
              <w:jc w:val="right"/>
            </w:pPr>
            <w:r>
              <w:t>17.52</w:t>
            </w:r>
          </w:p>
        </w:tc>
        <w:tc>
          <w:tcPr>
            <w:vAlign w:val="center"/>
          </w:tcPr>
          <w:p w14:paraId="60989A88">
            <w:pPr>
              <w:jc w:val="right"/>
            </w:pPr>
            <w:r>
              <w:t>35.04</w:t>
            </w:r>
          </w:p>
        </w:tc>
        <w:tc>
          <w:tcPr>
            <w:vAlign w:val="center"/>
          </w:tcPr>
          <w:p w14:paraId="63448B67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EF447A9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509C913">
            <w:pPr>
              <w:jc w:val="right"/>
            </w:pPr>
            <w:r>
              <w:t>0.432</w:t>
            </w:r>
          </w:p>
        </w:tc>
      </w:tr>
      <w:tr w14:paraId="498AC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897893">
            <w:pPr>
              <w:jc w:val="center"/>
            </w:pPr>
            <w:r>
              <w:t>19</w:t>
            </w:r>
          </w:p>
        </w:tc>
        <w:tc>
          <w:tcPr>
            <w:vAlign w:val="center"/>
          </w:tcPr>
          <w:p w14:paraId="028EFD7C">
            <w:r>
              <w:t>C7329A</w:t>
            </w:r>
          </w:p>
        </w:tc>
        <w:tc>
          <w:tcPr>
            <w:vAlign w:val="center"/>
          </w:tcPr>
          <w:p w14:paraId="0060098A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9AA8F7F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75F499D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39CC59FB">
            <w:pPr>
              <w:jc w:val="right"/>
            </w:pPr>
            <w:r>
              <w:t>20.81</w:t>
            </w:r>
          </w:p>
        </w:tc>
        <w:tc>
          <w:tcPr>
            <w:vAlign w:val="center"/>
          </w:tcPr>
          <w:p w14:paraId="594FDF81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FB1C07F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E5D9171">
            <w:pPr>
              <w:jc w:val="right"/>
            </w:pPr>
            <w:r>
              <w:t>0.432</w:t>
            </w:r>
          </w:p>
        </w:tc>
      </w:tr>
      <w:tr w14:paraId="12F594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C78EE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A561170">
            <w:r>
              <w:t>FC乙1921</w:t>
            </w:r>
          </w:p>
        </w:tc>
        <w:tc>
          <w:tcPr>
            <w:vAlign w:val="center"/>
          </w:tcPr>
          <w:p w14:paraId="7D530A83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22F66457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1B917A7E">
            <w:pPr>
              <w:jc w:val="right"/>
            </w:pPr>
            <w:r>
              <w:t>3.90</w:t>
            </w:r>
          </w:p>
        </w:tc>
        <w:tc>
          <w:tcPr>
            <w:vAlign w:val="center"/>
          </w:tcPr>
          <w:p w14:paraId="49C5F25B">
            <w:pPr>
              <w:jc w:val="right"/>
            </w:pPr>
            <w:r>
              <w:t>7.79</w:t>
            </w:r>
          </w:p>
        </w:tc>
        <w:tc>
          <w:tcPr>
            <w:vAlign w:val="center"/>
          </w:tcPr>
          <w:p w14:paraId="6FB917F3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1C1D95CA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0511263C">
            <w:pPr>
              <w:jc w:val="right"/>
            </w:pPr>
            <w:r>
              <w:t>0.432</w:t>
            </w:r>
          </w:p>
        </w:tc>
      </w:tr>
      <w:tr w14:paraId="1C5AA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AABC37">
            <w:pPr>
              <w:jc w:val="center"/>
            </w:pPr>
            <w:r>
              <w:t>21</w:t>
            </w:r>
          </w:p>
        </w:tc>
        <w:tc>
          <w:tcPr>
            <w:vAlign w:val="center"/>
          </w:tcPr>
          <w:p w14:paraId="3478FFCD">
            <w:r>
              <w:t>FC乙1929</w:t>
            </w:r>
          </w:p>
        </w:tc>
        <w:tc>
          <w:tcPr>
            <w:vAlign w:val="center"/>
          </w:tcPr>
          <w:p w14:paraId="5CC0908B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57CF30FD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62AB325C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71CB6AF2">
            <w:pPr>
              <w:jc w:val="right"/>
            </w:pPr>
            <w:r>
              <w:t>5.42</w:t>
            </w:r>
          </w:p>
        </w:tc>
        <w:tc>
          <w:tcPr>
            <w:vAlign w:val="center"/>
          </w:tcPr>
          <w:p w14:paraId="57FE8CE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6A45054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53B2093">
            <w:pPr>
              <w:jc w:val="right"/>
            </w:pPr>
            <w:r>
              <w:t>0.432</w:t>
            </w:r>
          </w:p>
        </w:tc>
      </w:tr>
      <w:tr w14:paraId="51F8A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A2615C">
            <w:pPr>
              <w:jc w:val="center"/>
            </w:pPr>
            <w:r>
              <w:t>22</w:t>
            </w:r>
          </w:p>
        </w:tc>
        <w:tc>
          <w:tcPr>
            <w:vAlign w:val="center"/>
          </w:tcPr>
          <w:p w14:paraId="0EAD564C">
            <w:r>
              <w:t>JYC3224</w:t>
            </w:r>
          </w:p>
        </w:tc>
        <w:tc>
          <w:tcPr>
            <w:vAlign w:val="center"/>
          </w:tcPr>
          <w:p w14:paraId="00F8CD21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654246DF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162527F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30CA8DE2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4B4D6E9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805886C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190D3E5C">
            <w:pPr>
              <w:jc w:val="right"/>
            </w:pPr>
            <w:r>
              <w:t>0.432</w:t>
            </w:r>
          </w:p>
        </w:tc>
      </w:tr>
      <w:tr w14:paraId="547807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714EC7D0">
            <w:r>
              <w:t>立面总面积(㎡)</w:t>
            </w:r>
          </w:p>
        </w:tc>
        <w:tc>
          <w:tcPr>
            <w:vAlign w:val="center"/>
          </w:tcPr>
          <w:p w14:paraId="7ED94108">
            <w:pPr>
              <w:jc w:val="right"/>
            </w:pPr>
            <w:r>
              <w:t>563.13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13C03CE3">
            <w:r>
              <w:t>立面平均综合太阳得热系数</w:t>
            </w:r>
          </w:p>
        </w:tc>
        <w:tc>
          <w:tcPr>
            <w:vAlign w:val="center"/>
          </w:tcPr>
          <w:p w14:paraId="1C502FD5">
            <w:pPr>
              <w:jc w:val="right"/>
            </w:pPr>
            <w:r>
              <w:t>0.432</w:t>
            </w:r>
          </w:p>
        </w:tc>
      </w:tr>
    </w:tbl>
    <w:p w14:paraId="7310AA37">
      <w:pPr>
        <w:widowControl w:val="0"/>
        <w:jc w:val="both"/>
        <w:rPr>
          <w:color w:val="000000"/>
        </w:rPr>
      </w:pPr>
    </w:p>
    <w:p w14:paraId="040A6240">
      <w:pPr>
        <w:widowControl w:val="0"/>
        <w:jc w:val="both"/>
        <w:rPr>
          <w:color w:val="000000"/>
        </w:rPr>
      </w:pPr>
      <w:r>
        <w:rPr>
          <w:color w:val="000000"/>
        </w:rPr>
        <w:t>3. 东向：</w:t>
      </w:r>
    </w:p>
    <w:p w14:paraId="2393D9C5">
      <w:pPr>
        <w:widowControl w:val="0"/>
        <w:jc w:val="both"/>
        <w:rPr>
          <w:color w:val="000000"/>
        </w:rPr>
      </w:pPr>
      <w:r>
        <w:rPr>
          <w:color w:val="000000"/>
        </w:rPr>
        <w:t>东-默认立面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644E6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7AA1A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0065603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D95313B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E2D0CC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80CA3A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BB8031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F581FBB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63F7A4D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8506834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52B40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2B4BB98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C083846">
            <w:r>
              <w:t>C1424</w:t>
            </w:r>
          </w:p>
        </w:tc>
        <w:tc>
          <w:tcPr>
            <w:vAlign w:val="center"/>
          </w:tcPr>
          <w:p w14:paraId="0611E820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A3AA307">
            <w:pPr>
              <w:jc w:val="right"/>
            </w:pPr>
            <w:r>
              <w:t>29</w:t>
            </w:r>
          </w:p>
        </w:tc>
        <w:tc>
          <w:tcPr>
            <w:vAlign w:val="center"/>
          </w:tcPr>
          <w:p w14:paraId="0059587B">
            <w:pPr>
              <w:jc w:val="right"/>
            </w:pPr>
            <w:r>
              <w:t>3.36</w:t>
            </w:r>
          </w:p>
        </w:tc>
        <w:tc>
          <w:tcPr>
            <w:vAlign w:val="center"/>
          </w:tcPr>
          <w:p w14:paraId="33F1A233">
            <w:pPr>
              <w:jc w:val="right"/>
            </w:pPr>
            <w:r>
              <w:t>97.44</w:t>
            </w:r>
          </w:p>
        </w:tc>
        <w:tc>
          <w:tcPr>
            <w:vAlign w:val="center"/>
          </w:tcPr>
          <w:p w14:paraId="260ACC2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7DBC5C15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FD4B2E8">
            <w:pPr>
              <w:jc w:val="right"/>
            </w:pPr>
            <w:r>
              <w:t>0.432</w:t>
            </w:r>
          </w:p>
        </w:tc>
      </w:tr>
      <w:tr w14:paraId="6ECA06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302A8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0DE947E">
            <w:r>
              <w:t>C1424A</w:t>
            </w:r>
          </w:p>
        </w:tc>
        <w:tc>
          <w:tcPr>
            <w:vAlign w:val="center"/>
          </w:tcPr>
          <w:p w14:paraId="5EAEEB59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0A3B4AD6">
            <w:pPr>
              <w:jc w:val="right"/>
            </w:pPr>
            <w:r>
              <w:t>1</w:t>
            </w:r>
          </w:p>
        </w:tc>
        <w:tc>
          <w:tcPr>
            <w:vAlign w:val="center"/>
          </w:tcPr>
          <w:p w14:paraId="23F43623">
            <w:pPr>
              <w:jc w:val="right"/>
            </w:pPr>
            <w:r>
              <w:t>3.08</w:t>
            </w:r>
          </w:p>
        </w:tc>
        <w:tc>
          <w:tcPr>
            <w:vAlign w:val="center"/>
          </w:tcPr>
          <w:p w14:paraId="6872A07A">
            <w:pPr>
              <w:jc w:val="right"/>
            </w:pPr>
            <w:r>
              <w:t>3.08</w:t>
            </w:r>
          </w:p>
        </w:tc>
        <w:tc>
          <w:tcPr>
            <w:vAlign w:val="center"/>
          </w:tcPr>
          <w:p w14:paraId="3BCBDE8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0194AF15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E2AC76C">
            <w:pPr>
              <w:jc w:val="right"/>
            </w:pPr>
            <w:r>
              <w:t>0.432</w:t>
            </w:r>
          </w:p>
        </w:tc>
      </w:tr>
      <w:tr w14:paraId="30FE19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106FCF1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DC11916">
            <w:r>
              <w:t>C1430</w:t>
            </w:r>
          </w:p>
        </w:tc>
        <w:tc>
          <w:tcPr>
            <w:vAlign w:val="center"/>
          </w:tcPr>
          <w:p w14:paraId="7ED5C5D7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8349D82">
            <w:pPr>
              <w:jc w:val="right"/>
            </w:pPr>
            <w:r>
              <w:t>10</w:t>
            </w:r>
          </w:p>
        </w:tc>
        <w:tc>
          <w:tcPr>
            <w:vAlign w:val="center"/>
          </w:tcPr>
          <w:p w14:paraId="497AEAE2">
            <w:pPr>
              <w:jc w:val="right"/>
            </w:pPr>
            <w:r>
              <w:t>4.20</w:t>
            </w:r>
          </w:p>
        </w:tc>
        <w:tc>
          <w:tcPr>
            <w:vAlign w:val="center"/>
          </w:tcPr>
          <w:p w14:paraId="3B9934D0">
            <w:pPr>
              <w:jc w:val="right"/>
            </w:pPr>
            <w:r>
              <w:t>42.00</w:t>
            </w:r>
          </w:p>
        </w:tc>
        <w:tc>
          <w:tcPr>
            <w:vAlign w:val="center"/>
          </w:tcPr>
          <w:p w14:paraId="165CEAF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C8E825A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72B5F06">
            <w:pPr>
              <w:jc w:val="right"/>
            </w:pPr>
            <w:r>
              <w:t>0.432</w:t>
            </w:r>
          </w:p>
        </w:tc>
      </w:tr>
      <w:tr w14:paraId="579123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F7EEA02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279BEB5C">
            <w:r>
              <w:t>C2230A</w:t>
            </w:r>
          </w:p>
        </w:tc>
        <w:tc>
          <w:tcPr>
            <w:vAlign w:val="center"/>
          </w:tcPr>
          <w:p w14:paraId="61E9660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7C9FF6A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081F0378">
            <w:pPr>
              <w:jc w:val="right"/>
            </w:pPr>
            <w:r>
              <w:t>6.81</w:t>
            </w:r>
          </w:p>
        </w:tc>
        <w:tc>
          <w:tcPr>
            <w:vAlign w:val="center"/>
          </w:tcPr>
          <w:p w14:paraId="404932EF">
            <w:pPr>
              <w:jc w:val="right"/>
            </w:pPr>
            <w:r>
              <w:t>13.62</w:t>
            </w:r>
          </w:p>
        </w:tc>
        <w:tc>
          <w:tcPr>
            <w:vAlign w:val="center"/>
          </w:tcPr>
          <w:p w14:paraId="6977471F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CB39F4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50FCF61">
            <w:pPr>
              <w:jc w:val="right"/>
            </w:pPr>
            <w:r>
              <w:t>0.432</w:t>
            </w:r>
          </w:p>
        </w:tc>
      </w:tr>
      <w:tr w14:paraId="0BE96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17BE17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045B25D4">
            <w:r>
              <w:t>C4024</w:t>
            </w:r>
          </w:p>
        </w:tc>
        <w:tc>
          <w:tcPr>
            <w:vAlign w:val="center"/>
          </w:tcPr>
          <w:p w14:paraId="04594642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9DC7E19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1C55F9F2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104FE9DA">
            <w:pPr>
              <w:jc w:val="right"/>
            </w:pPr>
            <w:r>
              <w:t>28.80</w:t>
            </w:r>
          </w:p>
        </w:tc>
        <w:tc>
          <w:tcPr>
            <w:vAlign w:val="center"/>
          </w:tcPr>
          <w:p w14:paraId="262C9EBA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91B13B3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3D5ACE4B">
            <w:pPr>
              <w:jc w:val="right"/>
            </w:pPr>
            <w:r>
              <w:t>0.432</w:t>
            </w:r>
          </w:p>
        </w:tc>
      </w:tr>
      <w:tr w14:paraId="1F259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1DA0C2E">
            <w:r>
              <w:t>立面总面积(㎡)</w:t>
            </w:r>
          </w:p>
        </w:tc>
        <w:tc>
          <w:tcPr>
            <w:vAlign w:val="center"/>
          </w:tcPr>
          <w:p w14:paraId="1AA246D0">
            <w:pPr>
              <w:jc w:val="right"/>
            </w:pPr>
            <w:r>
              <w:t>184.94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244FD9EB">
            <w:r>
              <w:t>立面平均综合太阳得热系数</w:t>
            </w:r>
          </w:p>
        </w:tc>
        <w:tc>
          <w:tcPr>
            <w:vAlign w:val="center"/>
          </w:tcPr>
          <w:p w14:paraId="09BECE2D">
            <w:pPr>
              <w:jc w:val="right"/>
            </w:pPr>
            <w:r>
              <w:t>0.432</w:t>
            </w:r>
          </w:p>
        </w:tc>
      </w:tr>
    </w:tbl>
    <w:p w14:paraId="34CE7BEB">
      <w:pPr>
        <w:widowControl w:val="0"/>
        <w:jc w:val="both"/>
        <w:rPr>
          <w:color w:val="000000"/>
        </w:rPr>
      </w:pPr>
    </w:p>
    <w:p w14:paraId="4CD973C4">
      <w:pPr>
        <w:widowControl w:val="0"/>
        <w:jc w:val="both"/>
        <w:rPr>
          <w:color w:val="000000"/>
        </w:rPr>
      </w:pPr>
      <w:r>
        <w:rPr>
          <w:color w:val="000000"/>
        </w:rPr>
        <w:t>4. 西向：</w:t>
      </w:r>
    </w:p>
    <w:p w14:paraId="115EB6C2">
      <w:pPr>
        <w:widowControl w:val="0"/>
        <w:jc w:val="both"/>
        <w:rPr>
          <w:color w:val="000000"/>
        </w:rPr>
      </w:pPr>
      <w:r>
        <w:rPr>
          <w:color w:val="000000"/>
        </w:rPr>
        <w:t>西-默认立面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093F2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2F0B8257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6E05AD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225FB5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A9957CF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BFC7CD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12DAF13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07FD109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C38480C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F608BAB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2D02E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237B3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D2E0735">
            <w:r>
              <w:t>C2419(C2410)</w:t>
            </w:r>
          </w:p>
        </w:tc>
        <w:tc>
          <w:tcPr>
            <w:vAlign w:val="center"/>
          </w:tcPr>
          <w:p w14:paraId="0C2F6451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18DEE580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5CB69CB2">
            <w:pPr>
              <w:jc w:val="right"/>
            </w:pPr>
            <w:r>
              <w:t>2.40</w:t>
            </w:r>
          </w:p>
        </w:tc>
        <w:tc>
          <w:tcPr>
            <w:vAlign w:val="center"/>
          </w:tcPr>
          <w:p w14:paraId="3F1E4B86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6A726302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285D3572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55C2B9F">
            <w:pPr>
              <w:jc w:val="right"/>
            </w:pPr>
            <w:r>
              <w:t>0.432</w:t>
            </w:r>
          </w:p>
        </w:tc>
      </w:tr>
      <w:tr w14:paraId="4D9E68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6FD1E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1EEBE3E">
            <w:r>
              <w:t>C2422</w:t>
            </w:r>
          </w:p>
        </w:tc>
        <w:tc>
          <w:tcPr>
            <w:vAlign w:val="center"/>
          </w:tcPr>
          <w:p w14:paraId="337D2D01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BBBF3F5">
            <w:pPr>
              <w:jc w:val="right"/>
            </w:pPr>
            <w:r>
              <w:t>8</w:t>
            </w:r>
          </w:p>
        </w:tc>
        <w:tc>
          <w:tcPr>
            <w:vAlign w:val="center"/>
          </w:tcPr>
          <w:p w14:paraId="27A6CFF2">
            <w:pPr>
              <w:jc w:val="right"/>
            </w:pPr>
            <w:r>
              <w:t>5.76</w:t>
            </w:r>
          </w:p>
        </w:tc>
        <w:tc>
          <w:tcPr>
            <w:vAlign w:val="center"/>
          </w:tcPr>
          <w:p w14:paraId="49D9AF51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6F580020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4C28B52B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6A2A331A">
            <w:pPr>
              <w:jc w:val="right"/>
            </w:pPr>
            <w:r>
              <w:t>0.432</w:t>
            </w:r>
          </w:p>
        </w:tc>
      </w:tr>
      <w:tr w14:paraId="3E4CBA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E5D679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694127B">
            <w:r>
              <w:t>C2430A</w:t>
            </w:r>
          </w:p>
        </w:tc>
        <w:tc>
          <w:tcPr>
            <w:vAlign w:val="center"/>
          </w:tcPr>
          <w:p w14:paraId="579BA5A0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EFDFCA4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7DF2D4C">
            <w:pPr>
              <w:jc w:val="right"/>
            </w:pPr>
            <w:r>
              <w:t>7.20</w:t>
            </w:r>
          </w:p>
        </w:tc>
        <w:tc>
          <w:tcPr>
            <w:vAlign w:val="center"/>
          </w:tcPr>
          <w:p w14:paraId="589F09D1">
            <w:pPr>
              <w:jc w:val="right"/>
            </w:pPr>
            <w:r>
              <w:t>14.40</w:t>
            </w:r>
          </w:p>
        </w:tc>
        <w:tc>
          <w:tcPr>
            <w:vAlign w:val="center"/>
          </w:tcPr>
          <w:p w14:paraId="39D6C83B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73CA0DE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0C6E472C">
            <w:pPr>
              <w:jc w:val="right"/>
            </w:pPr>
            <w:r>
              <w:t>0.432</w:t>
            </w:r>
          </w:p>
        </w:tc>
      </w:tr>
      <w:tr w14:paraId="4D1654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1D585F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13AC6397">
            <w:r>
              <w:t>C3224</w:t>
            </w:r>
          </w:p>
        </w:tc>
        <w:tc>
          <w:tcPr>
            <w:vAlign w:val="center"/>
          </w:tcPr>
          <w:p w14:paraId="68705BAF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19B0347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E3933C1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54B24B86">
            <w:pPr>
              <w:jc w:val="right"/>
            </w:pPr>
            <w:r>
              <w:t>46.08</w:t>
            </w:r>
          </w:p>
        </w:tc>
        <w:tc>
          <w:tcPr>
            <w:vAlign w:val="center"/>
          </w:tcPr>
          <w:p w14:paraId="6D1FA078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5776A65C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46505EBF">
            <w:pPr>
              <w:jc w:val="right"/>
            </w:pPr>
            <w:r>
              <w:t>0.432</w:t>
            </w:r>
          </w:p>
        </w:tc>
      </w:tr>
      <w:tr w14:paraId="466451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D49D09C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25175847">
            <w:r>
              <w:t>C3230</w:t>
            </w:r>
          </w:p>
        </w:tc>
        <w:tc>
          <w:tcPr>
            <w:vAlign w:val="center"/>
          </w:tcPr>
          <w:p w14:paraId="1C00FA0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94F9D93">
            <w:pPr>
              <w:jc w:val="right"/>
            </w:pPr>
            <w:r>
              <w:t>4</w:t>
            </w:r>
          </w:p>
        </w:tc>
        <w:tc>
          <w:tcPr>
            <w:vAlign w:val="center"/>
          </w:tcPr>
          <w:p w14:paraId="70EFC2B8">
            <w:pPr>
              <w:jc w:val="right"/>
            </w:pPr>
            <w:r>
              <w:t>9.60</w:t>
            </w:r>
          </w:p>
        </w:tc>
        <w:tc>
          <w:tcPr>
            <w:vAlign w:val="center"/>
          </w:tcPr>
          <w:p w14:paraId="649CF95C">
            <w:pPr>
              <w:jc w:val="right"/>
            </w:pPr>
            <w:r>
              <w:t>38.40</w:t>
            </w:r>
          </w:p>
        </w:tc>
        <w:tc>
          <w:tcPr>
            <w:vAlign w:val="center"/>
          </w:tcPr>
          <w:p w14:paraId="3CD58785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EB51B57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2B846F5F">
            <w:pPr>
              <w:jc w:val="right"/>
            </w:pPr>
            <w:r>
              <w:t>0.432</w:t>
            </w:r>
          </w:p>
        </w:tc>
      </w:tr>
      <w:tr w14:paraId="3E64B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F538FD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194904A6">
            <w:r>
              <w:t>C3624</w:t>
            </w:r>
          </w:p>
        </w:tc>
        <w:tc>
          <w:tcPr>
            <w:vAlign w:val="center"/>
          </w:tcPr>
          <w:p w14:paraId="514FCF9B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5EAF9492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3B59DD0A">
            <w:pPr>
              <w:jc w:val="right"/>
            </w:pPr>
            <w:r>
              <w:t>8.64</w:t>
            </w:r>
          </w:p>
        </w:tc>
        <w:tc>
          <w:tcPr>
            <w:vAlign w:val="center"/>
          </w:tcPr>
          <w:p w14:paraId="2F1FC306">
            <w:pPr>
              <w:jc w:val="right"/>
            </w:pPr>
            <w:r>
              <w:t>25.92</w:t>
            </w:r>
          </w:p>
        </w:tc>
        <w:tc>
          <w:tcPr>
            <w:vAlign w:val="center"/>
          </w:tcPr>
          <w:p w14:paraId="1C94E246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63004D35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4A4FCDE1">
            <w:pPr>
              <w:jc w:val="right"/>
            </w:pPr>
            <w:r>
              <w:t>0.432</w:t>
            </w:r>
          </w:p>
        </w:tc>
      </w:tr>
      <w:tr w14:paraId="2F3289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B06EE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54B7BC01">
            <w:r>
              <w:t>JYC3224</w:t>
            </w:r>
          </w:p>
        </w:tc>
        <w:tc>
          <w:tcPr>
            <w:vAlign w:val="center"/>
          </w:tcPr>
          <w:p w14:paraId="01C8C46D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3A167D49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1256759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668A425C">
            <w:pPr>
              <w:jc w:val="right"/>
            </w:pPr>
            <w:r>
              <w:t>23.04</w:t>
            </w:r>
          </w:p>
        </w:tc>
        <w:tc>
          <w:tcPr>
            <w:vAlign w:val="center"/>
          </w:tcPr>
          <w:p w14:paraId="4FC1F5D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6011CED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577F253">
            <w:pPr>
              <w:jc w:val="right"/>
            </w:pPr>
            <w:r>
              <w:t>0.432</w:t>
            </w:r>
          </w:p>
        </w:tc>
      </w:tr>
      <w:tr w14:paraId="3C6426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B87B3B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7C6F1B86">
            <w:r>
              <w:t>JYC3224A</w:t>
            </w:r>
          </w:p>
        </w:tc>
        <w:tc>
          <w:tcPr>
            <w:vAlign w:val="center"/>
          </w:tcPr>
          <w:p w14:paraId="42F51983">
            <w:pPr>
              <w:jc w:val="center"/>
            </w:pPr>
            <w:r>
              <w:t>2~4</w:t>
            </w:r>
          </w:p>
        </w:tc>
        <w:tc>
          <w:tcPr>
            <w:vAlign w:val="center"/>
          </w:tcPr>
          <w:p w14:paraId="47C2F1D9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73B866FB">
            <w:pPr>
              <w:jc w:val="right"/>
            </w:pPr>
            <w:r>
              <w:t>7.68</w:t>
            </w:r>
          </w:p>
        </w:tc>
        <w:tc>
          <w:tcPr>
            <w:vAlign w:val="center"/>
          </w:tcPr>
          <w:p w14:paraId="3224E4F1">
            <w:pPr>
              <w:jc w:val="right"/>
            </w:pPr>
            <w:r>
              <w:t>23.04</w:t>
            </w:r>
          </w:p>
        </w:tc>
        <w:tc>
          <w:tcPr>
            <w:vAlign w:val="center"/>
          </w:tcPr>
          <w:p w14:paraId="73B743DD">
            <w:pPr>
              <w:jc w:val="right"/>
            </w:pPr>
            <w:r>
              <w:t>75</w:t>
            </w:r>
          </w:p>
        </w:tc>
        <w:tc>
          <w:tcPr>
            <w:vAlign w:val="center"/>
          </w:tcPr>
          <w:p w14:paraId="33231FB2">
            <w:pPr>
              <w:jc w:val="right"/>
            </w:pPr>
            <w:r>
              <w:t>0.432</w:t>
            </w:r>
          </w:p>
        </w:tc>
        <w:tc>
          <w:tcPr>
            <w:vAlign w:val="center"/>
          </w:tcPr>
          <w:p w14:paraId="7A542677">
            <w:pPr>
              <w:jc w:val="right"/>
            </w:pPr>
            <w:r>
              <w:t>0.432</w:t>
            </w:r>
          </w:p>
        </w:tc>
      </w:tr>
      <w:tr w14:paraId="17C0E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12079863">
            <w:r>
              <w:t>立面总面积(㎡)</w:t>
            </w:r>
          </w:p>
        </w:tc>
        <w:tc>
          <w:tcPr>
            <w:vAlign w:val="center"/>
          </w:tcPr>
          <w:p w14:paraId="02EEE5C1">
            <w:pPr>
              <w:jc w:val="right"/>
            </w:pPr>
            <w:r>
              <w:t>226.56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FF570F7">
            <w:r>
              <w:t>立面平均综合太阳得热系数</w:t>
            </w:r>
          </w:p>
        </w:tc>
        <w:tc>
          <w:tcPr>
            <w:vAlign w:val="center"/>
          </w:tcPr>
          <w:p w14:paraId="7AA6A426">
            <w:pPr>
              <w:jc w:val="right"/>
            </w:pPr>
            <w:r>
              <w:t>0.432</w:t>
            </w:r>
          </w:p>
        </w:tc>
      </w:tr>
    </w:tbl>
    <w:p w14:paraId="08751E07">
      <w:pPr>
        <w:widowControl w:val="0"/>
        <w:jc w:val="both"/>
        <w:rPr>
          <w:color w:val="000000"/>
        </w:rPr>
      </w:pPr>
    </w:p>
    <w:p w14:paraId="30E4D07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总体热工</w:t>
      </w:r>
    </w:p>
    <w:tbl>
      <w:tblPr>
        <w:tblStyle w:val="19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1461"/>
        <w:gridCol w:w="1461"/>
        <w:gridCol w:w="1574"/>
        <w:gridCol w:w="1687"/>
        <w:gridCol w:w="1517"/>
      </w:tblGrid>
      <w:tr w14:paraId="38510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1167EAB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5ACA8C35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4D4820EF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6636E6C3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2435B70F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715B7F9C">
            <w:pPr>
              <w:jc w:val="center"/>
            </w:pPr>
            <w:r>
              <w:t>窗墙比</w:t>
            </w:r>
          </w:p>
        </w:tc>
      </w:tr>
      <w:tr w14:paraId="44674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F1F03E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1288E43A">
            <w:r>
              <w:t>南-默认立面</w:t>
            </w:r>
          </w:p>
        </w:tc>
        <w:tc>
          <w:tcPr>
            <w:vAlign w:val="center"/>
          </w:tcPr>
          <w:p w14:paraId="2995DE42">
            <w:pPr>
              <w:jc w:val="right"/>
            </w:pPr>
            <w:r>
              <w:t>600.82</w:t>
            </w:r>
          </w:p>
        </w:tc>
        <w:tc>
          <w:tcPr>
            <w:vAlign w:val="center"/>
          </w:tcPr>
          <w:p w14:paraId="48A810CC">
            <w:pPr>
              <w:jc w:val="right"/>
            </w:pPr>
            <w:r>
              <w:t>2.01</w:t>
            </w:r>
          </w:p>
        </w:tc>
        <w:tc>
          <w:tcPr>
            <w:vAlign w:val="center"/>
          </w:tcPr>
          <w:p w14:paraId="4AB929D4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021D019A">
            <w:pPr>
              <w:jc w:val="right"/>
            </w:pPr>
            <w:r>
              <w:t>0.41</w:t>
            </w:r>
          </w:p>
        </w:tc>
      </w:tr>
      <w:tr w14:paraId="4397F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1893C5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0E61AEA0">
            <w:r>
              <w:t>北-默认立面</w:t>
            </w:r>
          </w:p>
        </w:tc>
        <w:tc>
          <w:tcPr>
            <w:vAlign w:val="center"/>
          </w:tcPr>
          <w:p w14:paraId="7E050CC3">
            <w:pPr>
              <w:jc w:val="right"/>
            </w:pPr>
            <w:r>
              <w:t>563.13</w:t>
            </w:r>
          </w:p>
        </w:tc>
        <w:tc>
          <w:tcPr>
            <w:vAlign w:val="center"/>
          </w:tcPr>
          <w:p w14:paraId="4EE0B74D">
            <w:pPr>
              <w:jc w:val="right"/>
            </w:pPr>
            <w:r>
              <w:t>2.00</w:t>
            </w:r>
          </w:p>
        </w:tc>
        <w:tc>
          <w:tcPr>
            <w:vAlign w:val="center"/>
          </w:tcPr>
          <w:p w14:paraId="6679D4A1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1B219E9F">
            <w:pPr>
              <w:jc w:val="right"/>
            </w:pPr>
            <w:r>
              <w:t>0.38</w:t>
            </w:r>
          </w:p>
        </w:tc>
      </w:tr>
      <w:tr w14:paraId="20DEC3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FCA2E5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41B579A3">
            <w:r>
              <w:t>东-默认立面</w:t>
            </w:r>
          </w:p>
        </w:tc>
        <w:tc>
          <w:tcPr>
            <w:vAlign w:val="center"/>
          </w:tcPr>
          <w:p w14:paraId="0B23DF54">
            <w:pPr>
              <w:jc w:val="right"/>
            </w:pPr>
            <w:r>
              <w:t>184.94</w:t>
            </w:r>
          </w:p>
        </w:tc>
        <w:tc>
          <w:tcPr>
            <w:vAlign w:val="center"/>
          </w:tcPr>
          <w:p w14:paraId="532156C8">
            <w:pPr>
              <w:jc w:val="right"/>
            </w:pPr>
            <w:r>
              <w:t>2.00</w:t>
            </w:r>
          </w:p>
        </w:tc>
        <w:tc>
          <w:tcPr>
            <w:vAlign w:val="center"/>
          </w:tcPr>
          <w:p w14:paraId="59E0DA86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7E8F9110">
            <w:pPr>
              <w:jc w:val="right"/>
            </w:pPr>
            <w:r>
              <w:t>0.19</w:t>
            </w:r>
          </w:p>
        </w:tc>
      </w:tr>
      <w:tr w14:paraId="00BDEA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080CE9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36D1D177">
            <w:r>
              <w:t>西-默认立面</w:t>
            </w:r>
          </w:p>
        </w:tc>
        <w:tc>
          <w:tcPr>
            <w:vAlign w:val="center"/>
          </w:tcPr>
          <w:p w14:paraId="640E9D5C">
            <w:pPr>
              <w:jc w:val="right"/>
            </w:pPr>
            <w:r>
              <w:t>226.56</w:t>
            </w:r>
          </w:p>
        </w:tc>
        <w:tc>
          <w:tcPr>
            <w:vAlign w:val="center"/>
          </w:tcPr>
          <w:p w14:paraId="64E0062C">
            <w:pPr>
              <w:jc w:val="right"/>
            </w:pPr>
            <w:r>
              <w:t>2.00</w:t>
            </w:r>
          </w:p>
        </w:tc>
        <w:tc>
          <w:tcPr>
            <w:vAlign w:val="center"/>
          </w:tcPr>
          <w:p w14:paraId="3432EFF1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6754A3D9">
            <w:pPr>
              <w:jc w:val="right"/>
            </w:pPr>
            <w:r>
              <w:t>0.24</w:t>
            </w:r>
          </w:p>
        </w:tc>
      </w:tr>
      <w:tr w14:paraId="0BFAC2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F234D1">
            <w:r>
              <w:t>综合平均</w:t>
            </w:r>
          </w:p>
        </w:tc>
        <w:tc>
          <w:tcPr>
            <w:vAlign w:val="center"/>
          </w:tcPr>
          <w:p w14:paraId="30AE3236"/>
        </w:tc>
        <w:tc>
          <w:tcPr>
            <w:vAlign w:val="center"/>
          </w:tcPr>
          <w:p w14:paraId="01E186E0">
            <w:pPr>
              <w:jc w:val="right"/>
            </w:pPr>
            <w:r>
              <w:t>1575.45</w:t>
            </w:r>
          </w:p>
        </w:tc>
        <w:tc>
          <w:tcPr>
            <w:vAlign w:val="center"/>
          </w:tcPr>
          <w:p w14:paraId="082B11A0">
            <w:pPr>
              <w:jc w:val="right"/>
            </w:pPr>
            <w:r>
              <w:t>2.00</w:t>
            </w:r>
          </w:p>
        </w:tc>
        <w:tc>
          <w:tcPr>
            <w:vAlign w:val="center"/>
          </w:tcPr>
          <w:p w14:paraId="59C0AE8F">
            <w:pPr>
              <w:jc w:val="right"/>
            </w:pPr>
            <w:r>
              <w:t>0.43</w:t>
            </w:r>
          </w:p>
        </w:tc>
        <w:tc>
          <w:tcPr>
            <w:vAlign w:val="center"/>
          </w:tcPr>
          <w:p w14:paraId="25DD2227">
            <w:pPr>
              <w:jc w:val="right"/>
            </w:pPr>
            <w:r>
              <w:t>0.32</w:t>
            </w:r>
          </w:p>
        </w:tc>
      </w:tr>
    </w:tbl>
    <w:p w14:paraId="1487938F">
      <w:pPr>
        <w:widowControl w:val="0"/>
        <w:jc w:val="both"/>
        <w:rPr>
          <w:color w:val="000000"/>
        </w:rPr>
      </w:pPr>
      <w:r>
        <w:rPr>
          <w:color w:val="000000"/>
        </w:rPr>
        <w:t>注：本表所统计的外窗包含凸窗。</w:t>
      </w:r>
    </w:p>
    <w:p w14:paraId="0277CE5E">
      <w:pPr>
        <w:pStyle w:val="4"/>
        <w:widowControl w:val="0"/>
        <w:jc w:val="both"/>
        <w:rPr>
          <w:color w:val="000000"/>
        </w:rPr>
      </w:pPr>
      <w:bookmarkStart w:id="71" w:name="_Toc26238"/>
      <w:r>
        <w:rPr>
          <w:color w:val="000000"/>
        </w:rPr>
        <w:t>周边地面</w:t>
      </w:r>
      <w:bookmarkEnd w:id="71"/>
    </w:p>
    <w:p w14:paraId="5D382C96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周边地面构造一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00018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232B4C32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F84A20A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664F071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DFD9BC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1A2784A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E5C4B6D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0D58183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FB21C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48257C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E5BB80D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06A64F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369947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2942AF0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E3D9CB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98062EF">
            <w:pPr>
              <w:jc w:val="center"/>
            </w:pPr>
            <w:r>
              <w:t>D=R*S</w:t>
            </w:r>
          </w:p>
        </w:tc>
      </w:tr>
      <w:tr w14:paraId="44A84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97383E">
            <w:r>
              <w:rPr>
                <w:color w:val="999999"/>
              </w:rPr>
              <w:t>水泥砂浆</w:t>
            </w:r>
          </w:p>
        </w:tc>
        <w:tc>
          <w:tcPr>
            <w:vAlign w:val="center"/>
          </w:tcPr>
          <w:p w14:paraId="3887634B">
            <w:pPr>
              <w:jc w:val="right"/>
            </w:pPr>
            <w:r>
              <w:rPr>
                <w:color w:val="999999"/>
              </w:rPr>
              <w:t>20</w:t>
            </w:r>
          </w:p>
        </w:tc>
        <w:tc>
          <w:tcPr>
            <w:vAlign w:val="center"/>
          </w:tcPr>
          <w:p w14:paraId="5750A091">
            <w:pPr>
              <w:jc w:val="right"/>
            </w:pPr>
            <w:r>
              <w:rPr>
                <w:color w:val="999999"/>
              </w:rPr>
              <w:t>0.930</w:t>
            </w:r>
          </w:p>
        </w:tc>
        <w:tc>
          <w:tcPr>
            <w:vAlign w:val="center"/>
          </w:tcPr>
          <w:p w14:paraId="16B7DAC0">
            <w:pPr>
              <w:jc w:val="right"/>
            </w:pPr>
            <w:r>
              <w:rPr>
                <w:color w:val="999999"/>
              </w:rPr>
              <w:t>11.370</w:t>
            </w:r>
          </w:p>
        </w:tc>
        <w:tc>
          <w:tcPr>
            <w:vAlign w:val="center"/>
          </w:tcPr>
          <w:p w14:paraId="42BC6C12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27E94806">
            <w:pPr>
              <w:jc w:val="right"/>
            </w:pPr>
            <w:r>
              <w:rPr>
                <w:color w:val="999999"/>
              </w:rPr>
              <w:t>0.022</w:t>
            </w:r>
          </w:p>
        </w:tc>
        <w:tc>
          <w:tcPr>
            <w:vAlign w:val="center"/>
          </w:tcPr>
          <w:p w14:paraId="46627DD6">
            <w:pPr>
              <w:jc w:val="right"/>
            </w:pPr>
            <w:r>
              <w:rPr>
                <w:color w:val="999999"/>
              </w:rPr>
              <w:t>0.245</w:t>
            </w:r>
          </w:p>
        </w:tc>
      </w:tr>
      <w:tr w14:paraId="5BF8F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32B9E0">
            <w:r>
              <w:t>挤塑聚苯板(ρ=25-32)</w:t>
            </w:r>
          </w:p>
        </w:tc>
        <w:tc>
          <w:tcPr>
            <w:vAlign w:val="center"/>
          </w:tcPr>
          <w:p w14:paraId="5B489EE3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475527F1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0D8F27E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34B8F715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181C1836">
            <w:pPr>
              <w:jc w:val="right"/>
            </w:pPr>
            <w:r>
              <w:t>0.606</w:t>
            </w:r>
          </w:p>
        </w:tc>
        <w:tc>
          <w:tcPr>
            <w:vAlign w:val="center"/>
          </w:tcPr>
          <w:p w14:paraId="18E59666">
            <w:pPr>
              <w:jc w:val="right"/>
            </w:pPr>
            <w:r>
              <w:t>0.213</w:t>
            </w:r>
          </w:p>
        </w:tc>
      </w:tr>
      <w:tr w14:paraId="0A9FF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715A75">
            <w:r>
              <w:rPr>
                <w:color w:val="999999"/>
              </w:rPr>
              <w:t>钢筋混凝土</w:t>
            </w:r>
          </w:p>
        </w:tc>
        <w:tc>
          <w:tcPr>
            <w:vAlign w:val="center"/>
          </w:tcPr>
          <w:p w14:paraId="6C54FBEE">
            <w:pPr>
              <w:jc w:val="right"/>
            </w:pPr>
            <w:r>
              <w:rPr>
                <w:color w:val="999999"/>
              </w:rPr>
              <w:t>100</w:t>
            </w:r>
          </w:p>
        </w:tc>
        <w:tc>
          <w:tcPr>
            <w:vAlign w:val="center"/>
          </w:tcPr>
          <w:p w14:paraId="5B7BC30F">
            <w:pPr>
              <w:jc w:val="right"/>
            </w:pPr>
            <w:r>
              <w:rPr>
                <w:color w:val="999999"/>
              </w:rPr>
              <w:t>1.740</w:t>
            </w:r>
          </w:p>
        </w:tc>
        <w:tc>
          <w:tcPr>
            <w:vAlign w:val="center"/>
          </w:tcPr>
          <w:p w14:paraId="44D422BE">
            <w:pPr>
              <w:jc w:val="right"/>
            </w:pPr>
            <w:r>
              <w:rPr>
                <w:color w:val="999999"/>
              </w:rPr>
              <w:t>17.200</w:t>
            </w:r>
          </w:p>
        </w:tc>
        <w:tc>
          <w:tcPr>
            <w:vAlign w:val="center"/>
          </w:tcPr>
          <w:p w14:paraId="1A004A4D">
            <w:pPr>
              <w:jc w:val="right"/>
            </w:pPr>
            <w:r>
              <w:rPr>
                <w:color w:val="999999"/>
              </w:rPr>
              <w:t>1.00</w:t>
            </w:r>
          </w:p>
        </w:tc>
        <w:tc>
          <w:tcPr>
            <w:vAlign w:val="center"/>
          </w:tcPr>
          <w:p w14:paraId="425525E9">
            <w:pPr>
              <w:jc w:val="right"/>
            </w:pPr>
            <w:r>
              <w:rPr>
                <w:color w:val="999999"/>
              </w:rPr>
              <w:t>0.057</w:t>
            </w:r>
          </w:p>
        </w:tc>
        <w:tc>
          <w:tcPr>
            <w:vAlign w:val="center"/>
          </w:tcPr>
          <w:p w14:paraId="51AB72B5">
            <w:pPr>
              <w:jc w:val="right"/>
            </w:pPr>
            <w:r>
              <w:rPr>
                <w:color w:val="999999"/>
              </w:rPr>
              <w:t>0.989</w:t>
            </w:r>
          </w:p>
        </w:tc>
      </w:tr>
      <w:tr w14:paraId="11E0AC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7BBC84">
            <w:r>
              <w:t>各层之和∑</w:t>
            </w:r>
          </w:p>
        </w:tc>
        <w:tc>
          <w:tcPr>
            <w:vAlign w:val="center"/>
          </w:tcPr>
          <w:p w14:paraId="68F169D2">
            <w:pPr>
              <w:jc w:val="right"/>
            </w:pPr>
            <w:r>
              <w:t>140</w:t>
            </w:r>
          </w:p>
        </w:tc>
        <w:tc>
          <w:tcPr>
            <w:vAlign w:val="center"/>
          </w:tcPr>
          <w:p w14:paraId="7A6401C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5FE5A4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EFD9A97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35F7E4D">
            <w:pPr>
              <w:jc w:val="right"/>
            </w:pPr>
            <w:r>
              <w:t>0.685</w:t>
            </w:r>
          </w:p>
        </w:tc>
        <w:tc>
          <w:tcPr>
            <w:vAlign w:val="center"/>
          </w:tcPr>
          <w:p w14:paraId="7ACE0447">
            <w:pPr>
              <w:jc w:val="right"/>
            </w:pPr>
            <w:r>
              <w:t>1.446</w:t>
            </w:r>
          </w:p>
        </w:tc>
      </w:tr>
      <w:tr w14:paraId="5AB56F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F2740AF">
            <w:r>
              <w:t>保温材料层R</w:t>
            </w:r>
          </w:p>
        </w:tc>
        <w:tc>
          <w:tcPr>
            <w:gridSpan w:val="6"/>
          </w:tcPr>
          <w:p w14:paraId="49CCDCD7">
            <w:pPr>
              <w:jc w:val="center"/>
            </w:pPr>
            <w:r>
              <w:t>0.61</w:t>
            </w:r>
          </w:p>
        </w:tc>
      </w:tr>
    </w:tbl>
    <w:p w14:paraId="6A292843">
      <w:pPr>
        <w:widowControl w:val="0"/>
        <w:jc w:val="both"/>
        <w:rPr>
          <w:color w:val="000000"/>
        </w:rPr>
      </w:pPr>
      <w:r>
        <w:rPr>
          <w:color w:val="000000"/>
        </w:rPr>
        <w:t>备注：用灰色显示的材料是非保温材料。</w:t>
      </w:r>
    </w:p>
    <w:p w14:paraId="335DF975">
      <w:pPr>
        <w:widowControl w:val="0"/>
        <w:jc w:val="both"/>
        <w:rPr>
          <w:color w:val="000000"/>
        </w:rPr>
      </w:pPr>
    </w:p>
    <w:p w14:paraId="3B203683">
      <w:pPr>
        <w:pStyle w:val="4"/>
        <w:widowControl w:val="0"/>
        <w:jc w:val="both"/>
        <w:rPr>
          <w:color w:val="000000"/>
        </w:rPr>
      </w:pPr>
      <w:bookmarkStart w:id="72" w:name="_Toc29384"/>
      <w:r>
        <w:rPr>
          <w:color w:val="000000"/>
        </w:rPr>
        <w:t>采暖地下室外墙</w:t>
      </w:r>
      <w:bookmarkEnd w:id="72"/>
    </w:p>
    <w:p w14:paraId="4D372A2A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078F9F68">
      <w:pPr>
        <w:pStyle w:val="4"/>
        <w:widowControl w:val="0"/>
        <w:jc w:val="both"/>
        <w:rPr>
          <w:color w:val="000000"/>
        </w:rPr>
      </w:pPr>
      <w:bookmarkStart w:id="73" w:name="_Toc4713"/>
      <w:r>
        <w:rPr>
          <w:color w:val="000000"/>
        </w:rPr>
        <w:t>变形缝</w:t>
      </w:r>
      <w:bookmarkEnd w:id="73"/>
    </w:p>
    <w:p w14:paraId="6ECF9D0C">
      <w:pPr>
        <w:widowControl w:val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>本工程无此项围护结构</w:t>
      </w:r>
    </w:p>
    <w:p w14:paraId="22BC1ABD">
      <w:pPr>
        <w:pStyle w:val="4"/>
        <w:widowControl w:val="0"/>
        <w:jc w:val="both"/>
        <w:rPr>
          <w:color w:val="000000"/>
        </w:rPr>
      </w:pPr>
      <w:bookmarkStart w:id="74" w:name="_Toc22074"/>
      <w:r>
        <w:rPr>
          <w:color w:val="000000"/>
        </w:rPr>
        <w:t>可开启窗扇</w:t>
      </w:r>
      <w:bookmarkEnd w:id="74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8"/>
        <w:gridCol w:w="1924"/>
        <w:gridCol w:w="1245"/>
        <w:gridCol w:w="1245"/>
        <w:gridCol w:w="1245"/>
        <w:gridCol w:w="1737"/>
      </w:tblGrid>
      <w:tr w14:paraId="4791EF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E1E29A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895E82B">
            <w:pPr>
              <w:jc w:val="center"/>
            </w:pPr>
            <w:r>
              <w:t>房间编号</w:t>
            </w:r>
          </w:p>
        </w:tc>
        <w:tc>
          <w:tcPr>
            <w:shd w:val="clear" w:color="auto" w:fill="E6E6E6"/>
            <w:vAlign w:val="center"/>
          </w:tcPr>
          <w:p w14:paraId="06ECD7BB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9157E9E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4D601D63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B4A2C8B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0ACF6ABB">
            <w:pPr>
              <w:jc w:val="center"/>
            </w:pPr>
            <w:r>
              <w:t>可开启窗扇</w:t>
            </w:r>
          </w:p>
        </w:tc>
      </w:tr>
      <w:tr w14:paraId="2B0F9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3576FC82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67C612F0">
            <w:r>
              <w:t>1002(最不利房间)</w:t>
            </w:r>
          </w:p>
        </w:tc>
        <w:tc>
          <w:tcPr>
            <w:vMerge w:val="restart"/>
            <w:vAlign w:val="center"/>
          </w:tcPr>
          <w:p w14:paraId="3B001FDC">
            <w:r>
              <w:t>普通教室</w:t>
            </w:r>
          </w:p>
        </w:tc>
        <w:tc>
          <w:tcPr>
            <w:vAlign w:val="center"/>
          </w:tcPr>
          <w:p w14:paraId="51F68F03">
            <w:r>
              <w:t>外窗</w:t>
            </w:r>
          </w:p>
        </w:tc>
        <w:tc>
          <w:tcPr>
            <w:vAlign w:val="center"/>
          </w:tcPr>
          <w:p w14:paraId="37D3C45A">
            <w:r>
              <w:t>C3230</w:t>
            </w:r>
          </w:p>
        </w:tc>
        <w:tc>
          <w:tcPr>
            <w:vAlign w:val="center"/>
          </w:tcPr>
          <w:p w14:paraId="6040F1B0">
            <w:r>
              <w:t>0.30</w:t>
            </w:r>
          </w:p>
        </w:tc>
        <w:tc>
          <w:tcPr>
            <w:vMerge w:val="restart"/>
            <w:vAlign w:val="center"/>
          </w:tcPr>
          <w:p w14:paraId="7B737D7D">
            <w:pPr>
              <w:jc w:val="center"/>
            </w:pPr>
            <w:r>
              <w:t>有可开启窗扇</w:t>
            </w:r>
          </w:p>
        </w:tc>
      </w:tr>
      <w:tr w14:paraId="7CCF02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E680F0B"/>
        </w:tc>
        <w:tc>
          <w:tcPr>
            <w:vMerge w:val="continue"/>
            <w:vAlign w:val="center"/>
          </w:tcPr>
          <w:p w14:paraId="12A6A04B"/>
        </w:tc>
        <w:tc>
          <w:tcPr>
            <w:vMerge w:val="continue"/>
            <w:vAlign w:val="center"/>
          </w:tcPr>
          <w:p w14:paraId="4E7F91AC"/>
        </w:tc>
        <w:tc>
          <w:tcPr>
            <w:vAlign w:val="center"/>
          </w:tcPr>
          <w:p w14:paraId="364B5F2C">
            <w:r>
              <w:t>外窗</w:t>
            </w:r>
          </w:p>
        </w:tc>
        <w:tc>
          <w:tcPr>
            <w:vAlign w:val="center"/>
          </w:tcPr>
          <w:p w14:paraId="5C113252">
            <w:r>
              <w:t>C3230</w:t>
            </w:r>
          </w:p>
        </w:tc>
        <w:tc>
          <w:tcPr>
            <w:vAlign w:val="center"/>
          </w:tcPr>
          <w:p w14:paraId="1C9332E5">
            <w:r>
              <w:t>0.30</w:t>
            </w:r>
          </w:p>
        </w:tc>
        <w:tc>
          <w:tcPr>
            <w:vMerge w:val="continue"/>
            <w:vAlign w:val="center"/>
          </w:tcPr>
          <w:p w14:paraId="69628B69"/>
        </w:tc>
      </w:tr>
    </w:tbl>
    <w:p w14:paraId="45E33506">
      <w:pPr>
        <w:widowControl w:val="0"/>
        <w:jc w:val="both"/>
        <w:rPr>
          <w:color w:val="000000"/>
        </w:rPr>
      </w:pPr>
    </w:p>
    <w:p w14:paraId="406DAA98">
      <w:pPr>
        <w:pStyle w:val="2"/>
        <w:widowControl w:val="0"/>
        <w:jc w:val="both"/>
        <w:rPr>
          <w:color w:val="000000"/>
        </w:rPr>
      </w:pPr>
      <w:bookmarkStart w:id="75" w:name="_Toc4633"/>
      <w:r>
        <w:rPr>
          <w:color w:val="000000"/>
        </w:rPr>
        <w:t>围护结构概况</w:t>
      </w:r>
      <w:bookmarkEnd w:id="75"/>
    </w:p>
    <w:p w14:paraId="3567DCCD"/>
    <w:tbl>
      <w:tblPr>
        <w:tblStyle w:val="19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40"/>
        <w:gridCol w:w="981"/>
        <w:gridCol w:w="981"/>
        <w:gridCol w:w="1145"/>
        <w:gridCol w:w="942"/>
        <w:gridCol w:w="1179"/>
        <w:gridCol w:w="979"/>
      </w:tblGrid>
      <w:tr w14:paraId="256CE6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4BC1D0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656796A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76"/>
          </w:p>
        </w:tc>
        <w:tc>
          <w:tcPr>
            <w:tcW w:w="1583" w:type="pct"/>
            <w:gridSpan w:val="3"/>
            <w:shd w:val="clear" w:color="auto" w:fill="E6E6E6"/>
            <w:vAlign w:val="center"/>
          </w:tcPr>
          <w:p w14:paraId="520BB0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7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参照建筑</w:t>
            </w:r>
            <w:bookmarkEnd w:id="77"/>
          </w:p>
        </w:tc>
      </w:tr>
      <w:tr w14:paraId="1C4245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5DC7C3FC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1587" w:type="pct"/>
            <w:gridSpan w:val="3"/>
            <w:vAlign w:val="center"/>
          </w:tcPr>
          <w:p w14:paraId="53B680C0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8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0.24</w:t>
            </w:r>
            <w:bookmarkEnd w:id="78"/>
          </w:p>
        </w:tc>
        <w:tc>
          <w:tcPr>
            <w:tcW w:w="1583" w:type="pct"/>
            <w:gridSpan w:val="3"/>
            <w:vAlign w:val="center"/>
          </w:tcPr>
          <w:p w14:paraId="1B76164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79" w:name="参照建筑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0.24</w:t>
            </w:r>
            <w:bookmarkEnd w:id="79"/>
          </w:p>
        </w:tc>
      </w:tr>
      <w:tr w14:paraId="4703A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35738AFE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2CA7F86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0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0"/>
          </w:p>
        </w:tc>
        <w:tc>
          <w:tcPr>
            <w:tcW w:w="1583" w:type="pct"/>
            <w:gridSpan w:val="3"/>
            <w:vAlign w:val="center"/>
          </w:tcPr>
          <w:p w14:paraId="42F1883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1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81"/>
          </w:p>
        </w:tc>
      </w:tr>
      <w:tr w14:paraId="06D35E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36CBAD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2D489B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4.34</w:t>
            </w:r>
            <w:bookmarkEnd w:id="82"/>
          </w:p>
        </w:tc>
        <w:tc>
          <w:tcPr>
            <w:tcW w:w="1583" w:type="pct"/>
            <w:gridSpan w:val="3"/>
            <w:vAlign w:val="center"/>
          </w:tcPr>
          <w:p w14:paraId="557BBB7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3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83"/>
          </w:p>
        </w:tc>
      </w:tr>
      <w:tr w14:paraId="578759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5DB780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F97C5D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4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0.46</w:t>
            </w:r>
            <w:bookmarkEnd w:id="84"/>
          </w:p>
        </w:tc>
        <w:tc>
          <w:tcPr>
            <w:tcW w:w="1583" w:type="pct"/>
            <w:gridSpan w:val="3"/>
            <w:vAlign w:val="center"/>
          </w:tcPr>
          <w:p w14:paraId="7C8D65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5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0.50</w:t>
            </w:r>
            <w:bookmarkEnd w:id="85"/>
          </w:p>
        </w:tc>
      </w:tr>
      <w:tr w14:paraId="269F2A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E75800B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CBE1E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6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3.80</w:t>
            </w:r>
            <w:bookmarkEnd w:id="86"/>
          </w:p>
        </w:tc>
        <w:tc>
          <w:tcPr>
            <w:tcW w:w="1583" w:type="pct"/>
            <w:gridSpan w:val="3"/>
            <w:vAlign w:val="center"/>
          </w:tcPr>
          <w:p w14:paraId="24A9F16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87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0.50</w:t>
            </w:r>
            <w:bookmarkEnd w:id="87"/>
          </w:p>
        </w:tc>
      </w:tr>
      <w:tr w14:paraId="5E2AC0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4338E1C5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地下车库与供暖房间之间楼板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783A15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8" w:name="地下车库上部供暖地板K"/>
            <w:bookmarkStart w:id="89" w:name="不采暖地下室上部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8"/>
            <w:bookmarkEnd w:id="89"/>
          </w:p>
        </w:tc>
        <w:tc>
          <w:tcPr>
            <w:tcW w:w="1583" w:type="pct"/>
            <w:gridSpan w:val="3"/>
            <w:vAlign w:val="center"/>
          </w:tcPr>
          <w:p w14:paraId="67525F9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0" w:name="参照建筑不采暖地下室上部地板K"/>
            <w:bookmarkStart w:id="91" w:name="参照建筑地下车库上部供暖地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0"/>
            <w:bookmarkEnd w:id="91"/>
          </w:p>
        </w:tc>
      </w:tr>
      <w:tr w14:paraId="10FDB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29339693">
            <w:pPr>
              <w:widowControl/>
              <w:jc w:val="center"/>
              <w:rPr>
                <w:rFonts w:hint="eastAsia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采暖与非采暖隔墙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1587" w:type="pct"/>
            <w:gridSpan w:val="3"/>
            <w:vAlign w:val="center"/>
          </w:tcPr>
          <w:p w14:paraId="3B2442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92" w:name="采暖与非采暖隔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1.98</w:t>
            </w:r>
            <w:bookmarkEnd w:id="92"/>
          </w:p>
        </w:tc>
        <w:tc>
          <w:tcPr>
            <w:tcW w:w="1583" w:type="pct"/>
            <w:gridSpan w:val="3"/>
            <w:vAlign w:val="center"/>
          </w:tcPr>
          <w:p w14:paraId="7928101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3" w:name="参照建筑采暖与非采暖隔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1.20</w:t>
            </w:r>
            <w:bookmarkEnd w:id="93"/>
          </w:p>
        </w:tc>
      </w:tr>
      <w:tr w14:paraId="29A70A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71B71B3D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周边地面保温层热阻R</w:t>
            </w:r>
          </w:p>
        </w:tc>
        <w:tc>
          <w:tcPr>
            <w:tcW w:w="1587" w:type="pct"/>
            <w:gridSpan w:val="3"/>
            <w:vAlign w:val="center"/>
          </w:tcPr>
          <w:p w14:paraId="189CE0B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4" w:name="控温周边地面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0.61</w:t>
            </w:r>
            <w:bookmarkEnd w:id="94"/>
          </w:p>
        </w:tc>
        <w:tc>
          <w:tcPr>
            <w:tcW w:w="1583" w:type="pct"/>
            <w:gridSpan w:val="3"/>
            <w:vAlign w:val="center"/>
          </w:tcPr>
          <w:p w14:paraId="556548C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5" w:name="参照建筑控温周边地面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0.61</w:t>
            </w:r>
            <w:bookmarkEnd w:id="95"/>
          </w:p>
        </w:tc>
      </w:tr>
      <w:tr w14:paraId="7DD0FB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085875B6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地下墙保温层热阻R</w:t>
            </w:r>
          </w:p>
        </w:tc>
        <w:tc>
          <w:tcPr>
            <w:tcW w:w="1587" w:type="pct"/>
            <w:gridSpan w:val="3"/>
            <w:vAlign w:val="center"/>
          </w:tcPr>
          <w:p w14:paraId="44A88E26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6" w:name="采暖地下室外墙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6"/>
          </w:p>
        </w:tc>
        <w:tc>
          <w:tcPr>
            <w:tcW w:w="1583" w:type="pct"/>
            <w:gridSpan w:val="3"/>
            <w:vAlign w:val="center"/>
          </w:tcPr>
          <w:p w14:paraId="11622924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7" w:name="参照建筑采暖地下室外墙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7"/>
          </w:p>
        </w:tc>
      </w:tr>
      <w:tr w14:paraId="7F48D3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9" w:type="pct"/>
            <w:gridSpan w:val="3"/>
            <w:shd w:val="clear" w:color="auto" w:fill="E6E6E6"/>
            <w:vAlign w:val="center"/>
          </w:tcPr>
          <w:p w14:paraId="5554257D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变形缝保温层热阻R</w:t>
            </w:r>
          </w:p>
        </w:tc>
        <w:tc>
          <w:tcPr>
            <w:tcW w:w="1587" w:type="pct"/>
            <w:gridSpan w:val="3"/>
            <w:vAlign w:val="center"/>
          </w:tcPr>
          <w:p w14:paraId="182F202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8" w:name="变形缝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8"/>
          </w:p>
        </w:tc>
        <w:tc>
          <w:tcPr>
            <w:tcW w:w="1583" w:type="pct"/>
            <w:gridSpan w:val="3"/>
            <w:vAlign w:val="center"/>
          </w:tcPr>
          <w:p w14:paraId="62F22A2C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99" w:name="参照建筑变形缝保温层R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99"/>
          </w:p>
        </w:tc>
      </w:tr>
      <w:tr w14:paraId="425D43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27DEC10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279F3E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40" w:type="pct"/>
            <w:shd w:val="clear" w:color="auto" w:fill="E6E6E6"/>
            <w:vAlign w:val="center"/>
          </w:tcPr>
          <w:p w14:paraId="2337EB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3572DB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3281C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7F3F77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256944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481" w:type="pct"/>
            <w:shd w:val="clear" w:color="auto" w:fill="E6E6E6"/>
            <w:vAlign w:val="center"/>
          </w:tcPr>
          <w:p w14:paraId="526B67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602" w:type="pct"/>
            <w:shd w:val="clear" w:color="auto" w:fill="E6E6E6"/>
            <w:vAlign w:val="center"/>
          </w:tcPr>
          <w:p w14:paraId="7D6F3C3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2F66278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0" w:type="pct"/>
            <w:shd w:val="clear" w:color="auto" w:fill="E6E6E6"/>
            <w:vAlign w:val="center"/>
          </w:tcPr>
          <w:p w14:paraId="7D084C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109E79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0EFE600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4FB760A9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bookmarkStart w:id="100" w:name="多立面－计算条件表－14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100"/>
          </w:p>
        </w:tc>
        <w:tc>
          <w:tcPr>
            <w:tcW w:w="940" w:type="pct"/>
            <w:shd w:val="clear" w:color="auto" w:fill="auto"/>
            <w:vAlign w:val="center"/>
          </w:tcPr>
          <w:p w14:paraId="490404F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3A4056B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0.41</w:t>
            </w:r>
          </w:p>
        </w:tc>
        <w:tc>
          <w:tcPr>
            <w:tcW w:w="501" w:type="pct"/>
            <w:vAlign w:val="center"/>
          </w:tcPr>
          <w:p w14:paraId="514ABD0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2.01</w:t>
            </w:r>
          </w:p>
        </w:tc>
        <w:tc>
          <w:tcPr>
            <w:tcW w:w="585" w:type="pct"/>
            <w:vAlign w:val="center"/>
          </w:tcPr>
          <w:p w14:paraId="3B41E77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481" w:type="pct"/>
            <w:vAlign w:val="center"/>
          </w:tcPr>
          <w:p w14:paraId="6A59B61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0.41</w:t>
            </w:r>
          </w:p>
        </w:tc>
        <w:tc>
          <w:tcPr>
            <w:tcW w:w="602" w:type="pct"/>
            <w:vAlign w:val="center"/>
          </w:tcPr>
          <w:p w14:paraId="0EAB85D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1.90</w:t>
            </w:r>
          </w:p>
        </w:tc>
        <w:tc>
          <w:tcPr>
            <w:tcW w:w="500" w:type="pct"/>
            <w:vAlign w:val="center"/>
          </w:tcPr>
          <w:p w14:paraId="653A821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0.40</w:t>
            </w:r>
          </w:p>
        </w:tc>
      </w:tr>
      <w:tr w14:paraId="70641A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2AB2F9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F168EA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F6C6D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4DBC00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0.38</w:t>
            </w:r>
          </w:p>
        </w:tc>
        <w:tc>
          <w:tcPr>
            <w:tcW w:w="501" w:type="pct"/>
            <w:vAlign w:val="center"/>
          </w:tcPr>
          <w:p w14:paraId="405D922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2.00</w:t>
            </w:r>
          </w:p>
        </w:tc>
        <w:tc>
          <w:tcPr>
            <w:tcW w:w="585" w:type="pct"/>
            <w:vAlign w:val="center"/>
          </w:tcPr>
          <w:p w14:paraId="60BBF9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481" w:type="pct"/>
            <w:vAlign w:val="center"/>
          </w:tcPr>
          <w:p w14:paraId="26569A8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0.38</w:t>
            </w:r>
          </w:p>
        </w:tc>
        <w:tc>
          <w:tcPr>
            <w:tcW w:w="602" w:type="pct"/>
            <w:vAlign w:val="center"/>
          </w:tcPr>
          <w:p w14:paraId="63729A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2.00</w:t>
            </w:r>
          </w:p>
        </w:tc>
        <w:tc>
          <w:tcPr>
            <w:tcW w:w="500" w:type="pct"/>
            <w:vAlign w:val="center"/>
          </w:tcPr>
          <w:p w14:paraId="3EA238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  <w:tr w14:paraId="7865F6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4B5239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C6233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4E4E84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35361F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0.19</w:t>
            </w:r>
          </w:p>
        </w:tc>
        <w:tc>
          <w:tcPr>
            <w:tcW w:w="501" w:type="pct"/>
            <w:vAlign w:val="center"/>
          </w:tcPr>
          <w:p w14:paraId="7850BA4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2.00</w:t>
            </w:r>
          </w:p>
        </w:tc>
        <w:tc>
          <w:tcPr>
            <w:tcW w:w="585" w:type="pct"/>
            <w:vAlign w:val="center"/>
          </w:tcPr>
          <w:p w14:paraId="4C0686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481" w:type="pct"/>
            <w:vAlign w:val="center"/>
          </w:tcPr>
          <w:p w14:paraId="3151F9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0.19</w:t>
            </w:r>
          </w:p>
        </w:tc>
        <w:tc>
          <w:tcPr>
            <w:tcW w:w="602" w:type="pct"/>
            <w:vAlign w:val="center"/>
          </w:tcPr>
          <w:p w14:paraId="30CBDD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18044F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－－</w:t>
            </w:r>
          </w:p>
        </w:tc>
      </w:tr>
      <w:tr w14:paraId="47BEF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7AB565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1BF556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E02E4F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40172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501" w:type="pct"/>
            <w:vAlign w:val="center"/>
          </w:tcPr>
          <w:p w14:paraId="53E04DD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2.00</w:t>
            </w:r>
          </w:p>
        </w:tc>
        <w:tc>
          <w:tcPr>
            <w:tcW w:w="585" w:type="pct"/>
            <w:vAlign w:val="center"/>
          </w:tcPr>
          <w:p w14:paraId="5F16170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0.43</w:t>
            </w:r>
          </w:p>
        </w:tc>
        <w:tc>
          <w:tcPr>
            <w:tcW w:w="481" w:type="pct"/>
            <w:vAlign w:val="center"/>
          </w:tcPr>
          <w:p w14:paraId="6D7F3C8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0.24</w:t>
            </w:r>
          </w:p>
        </w:tc>
        <w:tc>
          <w:tcPr>
            <w:tcW w:w="602" w:type="pct"/>
            <w:vAlign w:val="center"/>
          </w:tcPr>
          <w:p w14:paraId="45426CC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00" w:type="pct"/>
            <w:vAlign w:val="center"/>
          </w:tcPr>
          <w:p w14:paraId="2053BE7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0.48</w:t>
            </w:r>
          </w:p>
        </w:tc>
      </w:tr>
    </w:tbl>
    <w:p w14:paraId="3E6F31F1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772D8949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传热系数的单位W/(m2.k)，热阻的单位(m2.k)/W，其他参数无量纲.</w:t>
      </w:r>
    </w:p>
    <w:p w14:paraId="49B8D851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6F61FEB3">
      <w:pPr>
        <w:widowControl w:val="0"/>
        <w:jc w:val="both"/>
        <w:rPr>
          <w:color w:val="000000"/>
        </w:rPr>
      </w:pPr>
      <w:r>
        <w:rPr>
          <w:color w:val="000000"/>
        </w:rPr>
        <w:t>3. 设计建筑：“—”代表本工程无对应项.</w:t>
      </w:r>
    </w:p>
    <w:p w14:paraId="0C575E80">
      <w:pPr>
        <w:widowControl w:val="0"/>
        <w:jc w:val="both"/>
        <w:rPr>
          <w:color w:val="000000"/>
        </w:rPr>
      </w:pPr>
      <w:r>
        <w:rPr>
          <w:color w:val="000000"/>
        </w:rPr>
        <w:t>4. 参照建筑：“— —”代表参照建筑不要求，取值同设计建筑.</w:t>
      </w:r>
    </w:p>
    <w:p w14:paraId="2E614F16">
      <w:pPr>
        <w:widowControl w:val="0"/>
        <w:jc w:val="both"/>
        <w:rPr>
          <w:color w:val="000000"/>
        </w:rPr>
      </w:pPr>
    </w:p>
    <w:p w14:paraId="2C24CBD9">
      <w:pPr>
        <w:pStyle w:val="2"/>
        <w:widowControl w:val="0"/>
        <w:jc w:val="both"/>
        <w:rPr>
          <w:color w:val="000000"/>
        </w:rPr>
      </w:pPr>
      <w:bookmarkStart w:id="101" w:name="_Toc14905"/>
      <w:r>
        <w:rPr>
          <w:color w:val="000000"/>
        </w:rPr>
        <w:t>设计建筑</w:t>
      </w:r>
      <w:bookmarkEnd w:id="101"/>
    </w:p>
    <w:p w14:paraId="57FD5BC5">
      <w:pPr>
        <w:pStyle w:val="4"/>
        <w:widowControl w:val="0"/>
        <w:jc w:val="both"/>
        <w:rPr>
          <w:color w:val="000000"/>
        </w:rPr>
      </w:pPr>
      <w:bookmarkStart w:id="102" w:name="_Toc6544"/>
      <w:r>
        <w:rPr>
          <w:color w:val="000000"/>
        </w:rPr>
        <w:t>房间类型</w:t>
      </w:r>
      <w:bookmarkEnd w:id="102"/>
    </w:p>
    <w:p w14:paraId="1F43D20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房间参数表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781"/>
        <w:gridCol w:w="781"/>
        <w:gridCol w:w="1618"/>
        <w:gridCol w:w="1369"/>
        <w:gridCol w:w="1369"/>
        <w:gridCol w:w="1550"/>
      </w:tblGrid>
      <w:tr w14:paraId="73CAEF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DC9DA7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5023CF3D">
            <w:pPr>
              <w:jc w:val="center"/>
            </w:pPr>
            <w:r>
              <w:t>空调温度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44A3CA8B">
            <w:pPr>
              <w:jc w:val="center"/>
            </w:pPr>
            <w:r>
              <w:t>供暖温度</w:t>
            </w:r>
            <w:r>
              <w:br w:type="textWrapping"/>
            </w:r>
            <w:r>
              <w:t>℃</w:t>
            </w:r>
          </w:p>
        </w:tc>
        <w:tc>
          <w:tcPr>
            <w:shd w:val="clear" w:color="auto" w:fill="E6E6E6"/>
            <w:vAlign w:val="center"/>
          </w:tcPr>
          <w:p w14:paraId="678308B3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2FBECE1D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797CBB81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46869189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1A3D6F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A3E12B">
            <w:r>
              <w:t>教育-卫生间</w:t>
            </w:r>
          </w:p>
        </w:tc>
        <w:tc>
          <w:tcPr>
            <w:vAlign w:val="center"/>
          </w:tcPr>
          <w:p w14:paraId="28B484B1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5873FA2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A328173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D7DE972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4A2A53B4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8B4BCF9">
            <w:pPr>
              <w:jc w:val="center"/>
            </w:pPr>
            <w:r>
              <w:t>5(W/㎡)</w:t>
            </w:r>
          </w:p>
        </w:tc>
      </w:tr>
      <w:tr w14:paraId="343A2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05F8BC">
            <w:r>
              <w:t>教育-普通办公室</w:t>
            </w:r>
          </w:p>
        </w:tc>
        <w:tc>
          <w:tcPr>
            <w:vAlign w:val="center"/>
          </w:tcPr>
          <w:p w14:paraId="3285704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0017B6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59B7CCF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7E183E4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6AE1A6D6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30FD40E3">
            <w:pPr>
              <w:jc w:val="center"/>
            </w:pPr>
            <w:r>
              <w:t>5(W/㎡)</w:t>
            </w:r>
          </w:p>
        </w:tc>
      </w:tr>
      <w:tr w14:paraId="12F98E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B9122A1">
            <w:r>
              <w:t>教育-普通教室</w:t>
            </w:r>
          </w:p>
        </w:tc>
        <w:tc>
          <w:tcPr>
            <w:vAlign w:val="center"/>
          </w:tcPr>
          <w:p w14:paraId="74CBCF76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E8152C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1AC0F89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98C9B9C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345ED0E9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EBB9360">
            <w:pPr>
              <w:jc w:val="center"/>
            </w:pPr>
            <w:r>
              <w:t>5(W/㎡)</w:t>
            </w:r>
          </w:p>
        </w:tc>
      </w:tr>
      <w:tr w14:paraId="3BDE4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2D238F">
            <w:r>
              <w:t>教育-空房间</w:t>
            </w:r>
          </w:p>
        </w:tc>
        <w:tc>
          <w:tcPr>
            <w:vAlign w:val="center"/>
          </w:tcPr>
          <w:p w14:paraId="5005DAA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D6E171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2CF7AC8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B01C976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030923C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42D59472">
            <w:pPr>
              <w:jc w:val="center"/>
            </w:pPr>
            <w:r>
              <w:t>0(W/㎡)</w:t>
            </w:r>
          </w:p>
        </w:tc>
      </w:tr>
      <w:tr w14:paraId="0C0FC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504BA4">
            <w:r>
              <w:t>教育-设备间</w:t>
            </w:r>
          </w:p>
        </w:tc>
        <w:tc>
          <w:tcPr>
            <w:vAlign w:val="center"/>
          </w:tcPr>
          <w:p w14:paraId="31353B7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447B56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CD2848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6AE01AC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7F74F8C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B1B6ECC">
            <w:pPr>
              <w:jc w:val="center"/>
            </w:pPr>
            <w:r>
              <w:t>15(W/㎡)</w:t>
            </w:r>
          </w:p>
        </w:tc>
      </w:tr>
      <w:tr w14:paraId="4DA3E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300F11">
            <w:r>
              <w:t>教育-走廊</w:t>
            </w:r>
          </w:p>
        </w:tc>
        <w:tc>
          <w:tcPr>
            <w:vAlign w:val="center"/>
          </w:tcPr>
          <w:p w14:paraId="7A3EA9D3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212AB156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64FB47C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334EEDE5">
            <w:pPr>
              <w:jc w:val="center"/>
            </w:pPr>
            <w:r>
              <w:t>6(㎡/人)</w:t>
            </w:r>
          </w:p>
        </w:tc>
        <w:tc>
          <w:tcPr>
            <w:vAlign w:val="center"/>
          </w:tcPr>
          <w:p w14:paraId="79084E4D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2BD2FD26">
            <w:pPr>
              <w:jc w:val="center"/>
            </w:pPr>
            <w:r>
              <w:t>5(W/㎡)</w:t>
            </w:r>
          </w:p>
        </w:tc>
      </w:tr>
    </w:tbl>
    <w:p w14:paraId="35FA592D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作息时间表</w:t>
      </w:r>
    </w:p>
    <w:p w14:paraId="578A11D9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F450449">
      <w:pPr>
        <w:pStyle w:val="4"/>
        <w:widowControl w:val="0"/>
        <w:jc w:val="both"/>
        <w:rPr>
          <w:color w:val="000000"/>
        </w:rPr>
      </w:pPr>
      <w:bookmarkStart w:id="103" w:name="_Toc29591"/>
      <w:r>
        <w:rPr>
          <w:color w:val="000000"/>
        </w:rPr>
        <w:t>系统类型</w:t>
      </w:r>
      <w:bookmarkEnd w:id="103"/>
    </w:p>
    <w:p w14:paraId="7E42778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22412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D0705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D741D45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1C7BB622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96266EF">
            <w:pPr>
              <w:jc w:val="center"/>
            </w:pPr>
            <w:r>
              <w:t>包含的房间</w:t>
            </w:r>
          </w:p>
        </w:tc>
      </w:tr>
      <w:tr w14:paraId="6DE141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08356B">
            <w:r>
              <w:t>自动</w:t>
            </w:r>
          </w:p>
        </w:tc>
        <w:tc>
          <w:tcPr>
            <w:vAlign w:val="center"/>
          </w:tcPr>
          <w:p w14:paraId="7464C6AF">
            <w:r>
              <w:t>中央空调-双管制风机盘管</w:t>
            </w:r>
          </w:p>
        </w:tc>
        <w:tc>
          <w:tcPr>
            <w:vAlign w:val="center"/>
          </w:tcPr>
          <w:p w14:paraId="17E4E27A">
            <w:r>
              <w:t>6240.36</w:t>
            </w:r>
          </w:p>
        </w:tc>
        <w:tc>
          <w:tcPr>
            <w:vAlign w:val="center"/>
          </w:tcPr>
          <w:p w14:paraId="7BFB3D9B">
            <w:r>
              <w:t>所有房间</w:t>
            </w:r>
          </w:p>
        </w:tc>
      </w:tr>
    </w:tbl>
    <w:p w14:paraId="49235FDB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0613C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A92F754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78B02E76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7653A3E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34111392">
            <w:pPr>
              <w:jc w:val="center"/>
            </w:pPr>
            <w:r>
              <w:t>供暖</w:t>
            </w:r>
          </w:p>
        </w:tc>
      </w:tr>
      <w:tr w14:paraId="2BF051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5A41483"/>
        </w:tc>
        <w:tc>
          <w:tcPr>
            <w:vMerge w:val="continue"/>
            <w:vAlign w:val="center"/>
          </w:tcPr>
          <w:p w14:paraId="75F2049D"/>
        </w:tc>
        <w:tc>
          <w:tcPr>
            <w:vAlign w:val="center"/>
          </w:tcPr>
          <w:p w14:paraId="19375AFC">
            <w:r>
              <w:t>回收效率(%)</w:t>
            </w:r>
          </w:p>
        </w:tc>
        <w:tc>
          <w:tcPr>
            <w:vAlign w:val="center"/>
          </w:tcPr>
          <w:p w14:paraId="0FAC827C">
            <w:r>
              <w:t>启动温(焓)差</w:t>
            </w:r>
          </w:p>
        </w:tc>
        <w:tc>
          <w:tcPr>
            <w:vAlign w:val="center"/>
          </w:tcPr>
          <w:p w14:paraId="6509CBD8">
            <w:r>
              <w:t>回收效率(%)</w:t>
            </w:r>
          </w:p>
        </w:tc>
        <w:tc>
          <w:tcPr>
            <w:vAlign w:val="center"/>
          </w:tcPr>
          <w:p w14:paraId="66FED824">
            <w:r>
              <w:t>启动温(焓)差</w:t>
            </w:r>
          </w:p>
        </w:tc>
      </w:tr>
      <w:tr w14:paraId="35406D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C2F58FA">
            <w:r>
              <w:t>自动</w:t>
            </w:r>
          </w:p>
        </w:tc>
        <w:tc>
          <w:tcPr>
            <w:vAlign w:val="center"/>
          </w:tcPr>
          <w:p w14:paraId="2EA885DF">
            <w:r>
              <w:t>无</w:t>
            </w:r>
          </w:p>
        </w:tc>
        <w:tc>
          <w:tcPr>
            <w:vAlign w:val="center"/>
          </w:tcPr>
          <w:p w14:paraId="1FCAD38F">
            <w:r>
              <w:t>－</w:t>
            </w:r>
          </w:p>
        </w:tc>
        <w:tc>
          <w:tcPr>
            <w:vAlign w:val="center"/>
          </w:tcPr>
          <w:p w14:paraId="4BA7948F">
            <w:r>
              <w:t>－</w:t>
            </w:r>
          </w:p>
        </w:tc>
        <w:tc>
          <w:tcPr>
            <w:vAlign w:val="center"/>
          </w:tcPr>
          <w:p w14:paraId="51AC6002">
            <w:r>
              <w:t>－</w:t>
            </w:r>
          </w:p>
        </w:tc>
        <w:tc>
          <w:tcPr>
            <w:vAlign w:val="center"/>
          </w:tcPr>
          <w:p w14:paraId="492DB6E8">
            <w:r>
              <w:t>－</w:t>
            </w:r>
          </w:p>
        </w:tc>
      </w:tr>
    </w:tbl>
    <w:p w14:paraId="1044ACC7">
      <w:pPr>
        <w:pStyle w:val="4"/>
        <w:widowControl w:val="0"/>
        <w:jc w:val="both"/>
        <w:rPr>
          <w:color w:val="000000"/>
        </w:rPr>
      </w:pPr>
      <w:bookmarkStart w:id="104" w:name="_Toc16328"/>
      <w:r>
        <w:rPr>
          <w:color w:val="000000"/>
        </w:rPr>
        <w:t>供暖系统</w:t>
      </w:r>
      <w:bookmarkEnd w:id="104"/>
    </w:p>
    <w:p w14:paraId="15ECA53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默认热源</w:t>
      </w:r>
    </w:p>
    <w:p w14:paraId="1048FECF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热源概况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28670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98D70D">
            <w:pPr>
              <w:jc w:val="center"/>
            </w:pPr>
            <w:r>
              <w:t>热源形式</w:t>
            </w:r>
          </w:p>
        </w:tc>
        <w:tc>
          <w:tcPr>
            <w:shd w:val="clear" w:color="auto" w:fill="FFFFFF"/>
            <w:vAlign w:val="center"/>
          </w:tcPr>
          <w:p w14:paraId="678E4EE5">
            <w:r>
              <w:t>锅炉热源</w:t>
            </w:r>
          </w:p>
        </w:tc>
      </w:tr>
      <w:tr w14:paraId="2B1B2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682554">
            <w:pPr>
              <w:jc w:val="center"/>
            </w:pPr>
            <w:r>
              <w:t>供应系统</w:t>
            </w:r>
          </w:p>
        </w:tc>
        <w:tc>
          <w:tcPr>
            <w:vAlign w:val="center"/>
          </w:tcPr>
          <w:p w14:paraId="57CB4140">
            <w:r>
              <w:t>自动</w:t>
            </w:r>
          </w:p>
        </w:tc>
      </w:tr>
    </w:tbl>
    <w:p w14:paraId="7E4ACB4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</w:t>
      </w:r>
    </w:p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3A2EB9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E656D8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5068CC3C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080E0163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1592FD75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3F642DFC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1067303A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69EDAC62">
            <w:pPr>
              <w:jc w:val="center"/>
            </w:pPr>
            <w:r>
              <w:t>标准煤消耗(kgce)</w:t>
            </w:r>
          </w:p>
        </w:tc>
        <w:tc>
          <w:tcPr>
            <w:shd w:val="clear" w:color="auto" w:fill="E6E6E6"/>
            <w:vAlign w:val="center"/>
          </w:tcPr>
          <w:p w14:paraId="2F3CF548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78858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E01CE7">
            <w:r>
              <w:t>烟煤II</w:t>
            </w:r>
          </w:p>
        </w:tc>
        <w:tc>
          <w:tcPr>
            <w:vAlign w:val="center"/>
          </w:tcPr>
          <w:p w14:paraId="6A855CAE">
            <w:r>
              <w:t>1.00</w:t>
            </w:r>
          </w:p>
        </w:tc>
        <w:tc>
          <w:tcPr>
            <w:vAlign w:val="center"/>
          </w:tcPr>
          <w:p w14:paraId="2FEE33F3">
            <w:r>
              <w:t>1</w:t>
            </w:r>
          </w:p>
        </w:tc>
        <w:tc>
          <w:tcPr>
            <w:vAlign w:val="center"/>
          </w:tcPr>
          <w:p w14:paraId="786893EA">
            <w:r>
              <w:t>330790</w:t>
            </w:r>
          </w:p>
        </w:tc>
        <w:tc>
          <w:tcPr>
            <w:vAlign w:val="center"/>
          </w:tcPr>
          <w:p w14:paraId="0E68DDD9">
            <w:r>
              <w:t>0.78</w:t>
            </w:r>
          </w:p>
        </w:tc>
        <w:tc>
          <w:tcPr>
            <w:vAlign w:val="center"/>
          </w:tcPr>
          <w:p w14:paraId="69238900">
            <w:r>
              <w:t>0.92</w:t>
            </w:r>
          </w:p>
        </w:tc>
        <w:tc>
          <w:tcPr>
            <w:vAlign w:val="center"/>
          </w:tcPr>
          <w:p w14:paraId="672A44AB">
            <w:r>
              <w:t>56629.87</w:t>
            </w:r>
          </w:p>
        </w:tc>
        <w:tc>
          <w:tcPr>
            <w:vAlign w:val="center"/>
          </w:tcPr>
          <w:p w14:paraId="14C2A6D9">
            <w:r>
              <w:t>171606</w:t>
            </w:r>
          </w:p>
        </w:tc>
      </w:tr>
    </w:tbl>
    <w:p w14:paraId="5FADFEF6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 kWh/kgce；标准煤折电系数：0.33 kgce/kWh</w:t>
      </w:r>
    </w:p>
    <w:p w14:paraId="4876017D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热水循环泵</w:t>
      </w:r>
    </w:p>
    <w:tbl>
      <w:tblPr>
        <w:tblStyle w:val="19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725CB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84DAC3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5D61C57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587691A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598A1211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60E74CAD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4AF8C06A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6109B016">
            <w:pPr>
              <w:jc w:val="center"/>
            </w:pPr>
            <w:r>
              <w:t>台数</w:t>
            </w:r>
          </w:p>
        </w:tc>
      </w:tr>
      <w:tr w14:paraId="2A639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CF9DC58">
            <w:r>
              <w:t>供暖水泵</w:t>
            </w:r>
          </w:p>
        </w:tc>
        <w:tc>
          <w:tcPr>
            <w:vAlign w:val="center"/>
          </w:tcPr>
          <w:p w14:paraId="126B5630">
            <w:r>
              <w:t>单速</w:t>
            </w:r>
          </w:p>
        </w:tc>
        <w:tc>
          <w:tcPr>
            <w:vAlign w:val="center"/>
          </w:tcPr>
          <w:p w14:paraId="6B1A84C2">
            <w:r>
              <w:t>52</w:t>
            </w:r>
          </w:p>
        </w:tc>
        <w:tc>
          <w:tcPr>
            <w:vAlign w:val="center"/>
          </w:tcPr>
          <w:p w14:paraId="00A3FAC6">
            <w:r>
              <w:t>30</w:t>
            </w:r>
          </w:p>
        </w:tc>
        <w:tc>
          <w:tcPr>
            <w:vAlign w:val="center"/>
          </w:tcPr>
          <w:p w14:paraId="3ABA914C">
            <w:r>
              <w:t>80</w:t>
            </w:r>
          </w:p>
        </w:tc>
        <w:tc>
          <w:tcPr>
            <w:vAlign w:val="center"/>
          </w:tcPr>
          <w:p w14:paraId="264410BD">
            <w:r>
              <w:t>6.10</w:t>
            </w:r>
          </w:p>
        </w:tc>
        <w:tc>
          <w:tcPr>
            <w:vAlign w:val="center"/>
          </w:tcPr>
          <w:p w14:paraId="2590FBE7">
            <w:r>
              <w:t>1</w:t>
            </w:r>
          </w:p>
        </w:tc>
      </w:tr>
      <w:tr w14:paraId="42EF8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B79F9A">
            <w:r>
              <w:t>供暖水泵</w:t>
            </w:r>
          </w:p>
        </w:tc>
        <w:tc>
          <w:tcPr>
            <w:vAlign w:val="center"/>
          </w:tcPr>
          <w:p w14:paraId="3B7EBEB8">
            <w:r>
              <w:t>单速</w:t>
            </w:r>
          </w:p>
        </w:tc>
        <w:tc>
          <w:tcPr>
            <w:vAlign w:val="center"/>
          </w:tcPr>
          <w:p w14:paraId="547F7F61">
            <w:r>
              <w:t>52</w:t>
            </w:r>
          </w:p>
        </w:tc>
        <w:tc>
          <w:tcPr>
            <w:vAlign w:val="center"/>
          </w:tcPr>
          <w:p w14:paraId="66309F96">
            <w:r>
              <w:t>30</w:t>
            </w:r>
          </w:p>
        </w:tc>
        <w:tc>
          <w:tcPr>
            <w:vAlign w:val="center"/>
          </w:tcPr>
          <w:p w14:paraId="7ACE6E07">
            <w:r>
              <w:t>80</w:t>
            </w:r>
          </w:p>
        </w:tc>
        <w:tc>
          <w:tcPr>
            <w:vAlign w:val="center"/>
          </w:tcPr>
          <w:p w14:paraId="46B238E9">
            <w:r>
              <w:t>6.10</w:t>
            </w:r>
          </w:p>
        </w:tc>
        <w:tc>
          <w:tcPr>
            <w:vAlign w:val="center"/>
          </w:tcPr>
          <w:p w14:paraId="4F2D2F76">
            <w:r>
              <w:t>1</w:t>
            </w:r>
          </w:p>
        </w:tc>
      </w:tr>
    </w:tbl>
    <w:p w14:paraId="1BC91FBD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22FBC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A626BA">
            <w:pPr>
              <w:jc w:val="center"/>
            </w:pPr>
            <w:r>
              <w:t>负荷率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EA899E8">
            <w:pPr>
              <w:jc w:val="center"/>
            </w:pPr>
            <w:r>
              <w:t>锅炉负荷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71A5F19">
            <w:pPr>
              <w:jc w:val="center"/>
            </w:pPr>
            <w:r>
              <w:t>供暖水泵</w:t>
            </w:r>
            <w:r>
              <w:br w:type="textWrapping"/>
            </w:r>
            <w:r>
              <w:t>功率(kW)</w:t>
            </w:r>
          </w:p>
        </w:tc>
        <w:tc>
          <w:tcPr>
            <w:shd w:val="clear" w:color="auto" w:fill="E6E6E6"/>
            <w:vAlign w:val="center"/>
          </w:tcPr>
          <w:p w14:paraId="001B8786">
            <w:pPr>
              <w:jc w:val="center"/>
            </w:pPr>
            <w:r>
              <w:t>热水输送能效比EHR</w:t>
            </w:r>
          </w:p>
        </w:tc>
        <w:tc>
          <w:tcPr>
            <w:shd w:val="clear" w:color="auto" w:fill="E6E6E6"/>
            <w:vAlign w:val="center"/>
          </w:tcPr>
          <w:p w14:paraId="3A4AD276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D9B3392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6BF60866">
            <w:pPr>
              <w:jc w:val="center"/>
            </w:pPr>
            <w:r>
              <w:t>供暖水泵</w:t>
            </w:r>
            <w:r>
              <w:br w:type="textWrapping"/>
            </w:r>
            <w:r>
              <w:t>电耗(kWh)</w:t>
            </w:r>
          </w:p>
        </w:tc>
      </w:tr>
      <w:tr w14:paraId="632805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008A14">
            <w:r>
              <w:t>20</w:t>
            </w:r>
          </w:p>
        </w:tc>
        <w:tc>
          <w:tcPr>
            <w:vAlign w:val="center"/>
          </w:tcPr>
          <w:p w14:paraId="2820C752">
            <w:r>
              <w:t>200</w:t>
            </w:r>
          </w:p>
        </w:tc>
        <w:tc>
          <w:tcPr>
            <w:vAlign w:val="center"/>
          </w:tcPr>
          <w:p w14:paraId="337AE215">
            <w:r>
              <w:t>11.74</w:t>
            </w:r>
          </w:p>
        </w:tc>
        <w:tc>
          <w:tcPr>
            <w:vAlign w:val="center"/>
          </w:tcPr>
          <w:p w14:paraId="28D99908">
            <w:r>
              <w:t>0.0587</w:t>
            </w:r>
          </w:p>
        </w:tc>
        <w:tc>
          <w:tcPr>
            <w:vAlign w:val="center"/>
          </w:tcPr>
          <w:p w14:paraId="4462A481">
            <w:r>
              <w:t>12790</w:t>
            </w:r>
          </w:p>
        </w:tc>
        <w:tc>
          <w:tcPr>
            <w:vAlign w:val="center"/>
          </w:tcPr>
          <w:p w14:paraId="29CF4E60">
            <w:r>
              <w:t>108</w:t>
            </w:r>
          </w:p>
        </w:tc>
        <w:tc>
          <w:tcPr>
            <w:vAlign w:val="center"/>
          </w:tcPr>
          <w:p w14:paraId="221D2205">
            <w:r>
              <w:t>1268</w:t>
            </w:r>
          </w:p>
        </w:tc>
      </w:tr>
      <w:tr w14:paraId="28FEEA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38BAD4">
            <w:r>
              <w:t>40</w:t>
            </w:r>
          </w:p>
        </w:tc>
        <w:tc>
          <w:tcPr>
            <w:vAlign w:val="center"/>
          </w:tcPr>
          <w:p w14:paraId="22FFF9B1">
            <w:r>
              <w:t>400</w:t>
            </w:r>
          </w:p>
        </w:tc>
        <w:tc>
          <w:tcPr>
            <w:vAlign w:val="center"/>
          </w:tcPr>
          <w:p w14:paraId="0B4E0C62">
            <w:r>
              <w:t>11.74</w:t>
            </w:r>
          </w:p>
        </w:tc>
        <w:tc>
          <w:tcPr>
            <w:vAlign w:val="center"/>
          </w:tcPr>
          <w:p w14:paraId="42177C6F">
            <w:r>
              <w:t>0.0294</w:t>
            </w:r>
          </w:p>
        </w:tc>
        <w:tc>
          <w:tcPr>
            <w:vAlign w:val="center"/>
          </w:tcPr>
          <w:p w14:paraId="7273FDDE">
            <w:r>
              <w:t>95626</w:t>
            </w:r>
          </w:p>
        </w:tc>
        <w:tc>
          <w:tcPr>
            <w:vAlign w:val="center"/>
          </w:tcPr>
          <w:p w14:paraId="40235155">
            <w:r>
              <w:t>319</w:t>
            </w:r>
          </w:p>
        </w:tc>
        <w:tc>
          <w:tcPr>
            <w:vAlign w:val="center"/>
          </w:tcPr>
          <w:p w14:paraId="60A814BB">
            <w:r>
              <w:t>3745</w:t>
            </w:r>
          </w:p>
        </w:tc>
      </w:tr>
      <w:tr w14:paraId="3B0DBD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3DF67D8">
            <w:r>
              <w:t>60</w:t>
            </w:r>
          </w:p>
        </w:tc>
        <w:tc>
          <w:tcPr>
            <w:vAlign w:val="center"/>
          </w:tcPr>
          <w:p w14:paraId="1D3A50C6">
            <w:r>
              <w:t>600</w:t>
            </w:r>
          </w:p>
        </w:tc>
        <w:tc>
          <w:tcPr>
            <w:vAlign w:val="center"/>
          </w:tcPr>
          <w:p w14:paraId="65B71651">
            <w:r>
              <w:t>11.74</w:t>
            </w:r>
          </w:p>
        </w:tc>
        <w:tc>
          <w:tcPr>
            <w:vAlign w:val="center"/>
          </w:tcPr>
          <w:p w14:paraId="108BDF23">
            <w:r>
              <w:t>0.0196</w:t>
            </w:r>
          </w:p>
        </w:tc>
        <w:tc>
          <w:tcPr>
            <w:vAlign w:val="center"/>
          </w:tcPr>
          <w:p w14:paraId="26640BBE">
            <w:r>
              <w:t>117549</w:t>
            </w:r>
          </w:p>
        </w:tc>
        <w:tc>
          <w:tcPr>
            <w:vAlign w:val="center"/>
          </w:tcPr>
          <w:p w14:paraId="03C841DC">
            <w:r>
              <w:t>238</w:t>
            </w:r>
          </w:p>
        </w:tc>
        <w:tc>
          <w:tcPr>
            <w:vAlign w:val="center"/>
          </w:tcPr>
          <w:p w14:paraId="30C85B07">
            <w:r>
              <w:t>2794</w:t>
            </w:r>
          </w:p>
        </w:tc>
      </w:tr>
      <w:tr w14:paraId="4E81F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D24BD7">
            <w:r>
              <w:t>80</w:t>
            </w:r>
          </w:p>
        </w:tc>
        <w:tc>
          <w:tcPr>
            <w:vAlign w:val="center"/>
          </w:tcPr>
          <w:p w14:paraId="7B284B99">
            <w:r>
              <w:t>800</w:t>
            </w:r>
          </w:p>
        </w:tc>
        <w:tc>
          <w:tcPr>
            <w:vAlign w:val="center"/>
          </w:tcPr>
          <w:p w14:paraId="564B64D4">
            <w:r>
              <w:t>11.74</w:t>
            </w:r>
          </w:p>
        </w:tc>
        <w:tc>
          <w:tcPr>
            <w:vAlign w:val="center"/>
          </w:tcPr>
          <w:p w14:paraId="5C75603E">
            <w:r>
              <w:t>0.0147</w:t>
            </w:r>
          </w:p>
        </w:tc>
        <w:tc>
          <w:tcPr>
            <w:vAlign w:val="center"/>
          </w:tcPr>
          <w:p w14:paraId="70BA3995">
            <w:r>
              <w:t>69251</w:t>
            </w:r>
          </w:p>
        </w:tc>
        <w:tc>
          <w:tcPr>
            <w:vAlign w:val="center"/>
          </w:tcPr>
          <w:p w14:paraId="22D2BA5C">
            <w:r>
              <w:t>100</w:t>
            </w:r>
          </w:p>
        </w:tc>
        <w:tc>
          <w:tcPr>
            <w:vAlign w:val="center"/>
          </w:tcPr>
          <w:p w14:paraId="60712CEF">
            <w:r>
              <w:t>1174</w:t>
            </w:r>
          </w:p>
        </w:tc>
      </w:tr>
      <w:tr w14:paraId="69F3E9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9C3832">
            <w:r>
              <w:t>100</w:t>
            </w:r>
          </w:p>
        </w:tc>
        <w:tc>
          <w:tcPr>
            <w:vAlign w:val="center"/>
          </w:tcPr>
          <w:p w14:paraId="3F8C648D">
            <w:r>
              <w:t>1000</w:t>
            </w:r>
          </w:p>
        </w:tc>
        <w:tc>
          <w:tcPr>
            <w:vAlign w:val="center"/>
          </w:tcPr>
          <w:p w14:paraId="16E13DC2">
            <w:r>
              <w:t>11.74</w:t>
            </w:r>
          </w:p>
        </w:tc>
        <w:tc>
          <w:tcPr>
            <w:vAlign w:val="center"/>
          </w:tcPr>
          <w:p w14:paraId="2CBD7B48">
            <w:r>
              <w:t>0.0117</w:t>
            </w:r>
          </w:p>
        </w:tc>
        <w:tc>
          <w:tcPr>
            <w:vAlign w:val="center"/>
          </w:tcPr>
          <w:p w14:paraId="38854542">
            <w:r>
              <w:t>35574</w:t>
            </w:r>
          </w:p>
        </w:tc>
        <w:tc>
          <w:tcPr>
            <w:vAlign w:val="center"/>
          </w:tcPr>
          <w:p w14:paraId="620176A5">
            <w:r>
              <w:t>39</w:t>
            </w:r>
          </w:p>
        </w:tc>
        <w:tc>
          <w:tcPr>
            <w:vAlign w:val="center"/>
          </w:tcPr>
          <w:p w14:paraId="0C12B5C2">
            <w:r>
              <w:t>458</w:t>
            </w:r>
          </w:p>
        </w:tc>
      </w:tr>
      <w:tr w14:paraId="2D0C55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29B6CBE5">
            <w:r>
              <w:t>综合</w:t>
            </w:r>
          </w:p>
        </w:tc>
        <w:tc>
          <w:tcPr>
            <w:vAlign w:val="center"/>
          </w:tcPr>
          <w:p w14:paraId="758FEA24">
            <w:r>
              <w:t>330790</w:t>
            </w:r>
          </w:p>
        </w:tc>
        <w:tc>
          <w:tcPr>
            <w:vAlign w:val="center"/>
          </w:tcPr>
          <w:p w14:paraId="0539D108">
            <w:r>
              <w:t>804</w:t>
            </w:r>
          </w:p>
        </w:tc>
        <w:tc>
          <w:tcPr>
            <w:vAlign w:val="center"/>
          </w:tcPr>
          <w:p w14:paraId="07B4613F">
            <w:r>
              <w:t>9439</w:t>
            </w:r>
          </w:p>
        </w:tc>
      </w:tr>
    </w:tbl>
    <w:p w14:paraId="4EF036DF">
      <w:pPr>
        <w:pStyle w:val="4"/>
        <w:widowControl w:val="0"/>
        <w:jc w:val="both"/>
        <w:rPr>
          <w:color w:val="000000"/>
        </w:rPr>
      </w:pPr>
      <w:bookmarkStart w:id="105" w:name="_Toc17682"/>
      <w:r>
        <w:rPr>
          <w:color w:val="000000"/>
        </w:rPr>
        <w:t>空调风机</w:t>
      </w:r>
      <w:bookmarkEnd w:id="105"/>
    </w:p>
    <w:p w14:paraId="44487DFC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独立新排风</w:t>
      </w:r>
    </w:p>
    <w:tbl>
      <w:tblPr>
        <w:tblStyle w:val="19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596"/>
        <w:gridCol w:w="1222"/>
        <w:gridCol w:w="1686"/>
        <w:gridCol w:w="1064"/>
        <w:gridCol w:w="1081"/>
        <w:gridCol w:w="1330"/>
      </w:tblGrid>
      <w:tr w14:paraId="7A67B3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F61C6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EE1E88D">
            <w:pPr>
              <w:jc w:val="center"/>
            </w:pPr>
            <w:r>
              <w:t>风机类型</w:t>
            </w:r>
          </w:p>
        </w:tc>
        <w:tc>
          <w:tcPr>
            <w:shd w:val="clear" w:color="auto" w:fill="E6E6E6"/>
            <w:vAlign w:val="center"/>
          </w:tcPr>
          <w:p w14:paraId="0DF394AB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29CA28AF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D16961E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477D83E2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3B56299C">
            <w:pPr>
              <w:jc w:val="center"/>
            </w:pPr>
            <w:r>
              <w:t>新风电耗(kWh)</w:t>
            </w:r>
          </w:p>
        </w:tc>
      </w:tr>
      <w:tr w14:paraId="6FEE8F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08CE8A6">
            <w:r>
              <w:t>自动</w:t>
            </w:r>
          </w:p>
        </w:tc>
        <w:tc>
          <w:tcPr>
            <w:vAlign w:val="center"/>
          </w:tcPr>
          <w:p w14:paraId="048AF81E">
            <w:r>
              <w:t>集中式-双向流</w:t>
            </w:r>
          </w:p>
        </w:tc>
        <w:tc>
          <w:tcPr>
            <w:vAlign w:val="center"/>
          </w:tcPr>
          <w:p w14:paraId="695BEF4F">
            <w:r>
              <w:t>32963</w:t>
            </w:r>
          </w:p>
        </w:tc>
        <w:tc>
          <w:tcPr>
            <w:vAlign w:val="center"/>
          </w:tcPr>
          <w:p w14:paraId="722E7F4E">
            <w:r>
              <w:t>0.24</w:t>
            </w:r>
          </w:p>
        </w:tc>
        <w:tc>
          <w:tcPr>
            <w:vAlign w:val="center"/>
          </w:tcPr>
          <w:p w14:paraId="57599A8C">
            <w:r>
              <w:t>7911</w:t>
            </w:r>
          </w:p>
        </w:tc>
        <w:tc>
          <w:tcPr>
            <w:vAlign w:val="center"/>
          </w:tcPr>
          <w:p w14:paraId="5BF42FF1">
            <w:r>
              <w:t>938</w:t>
            </w:r>
          </w:p>
        </w:tc>
        <w:tc>
          <w:tcPr>
            <w:vAlign w:val="center"/>
          </w:tcPr>
          <w:p w14:paraId="12DCCE60">
            <w:r>
              <w:t>7421</w:t>
            </w:r>
          </w:p>
        </w:tc>
      </w:tr>
      <w:tr w14:paraId="6967C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6E9B9F4B">
            <w:r>
              <w:t>合计</w:t>
            </w:r>
          </w:p>
        </w:tc>
        <w:tc>
          <w:tcPr>
            <w:vAlign w:val="center"/>
          </w:tcPr>
          <w:p w14:paraId="5BFDD8F5">
            <w:r>
              <w:t>7421</w:t>
            </w:r>
          </w:p>
        </w:tc>
      </w:tr>
    </w:tbl>
    <w:p w14:paraId="01BAA187"/>
    <w:tbl>
      <w:tblPr>
        <w:tblStyle w:val="19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01"/>
        <w:gridCol w:w="1047"/>
        <w:gridCol w:w="848"/>
        <w:gridCol w:w="1511"/>
        <w:gridCol w:w="1075"/>
        <w:gridCol w:w="905"/>
        <w:gridCol w:w="1165"/>
      </w:tblGrid>
      <w:tr w14:paraId="288D4C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8A94B5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D21B2AD">
            <w:pPr>
              <w:jc w:val="center"/>
            </w:pPr>
            <w:r>
              <w:t>风机类型</w:t>
            </w:r>
          </w:p>
        </w:tc>
        <w:tc>
          <w:tcPr>
            <w:shd w:val="clear" w:color="auto" w:fill="E6E6E6"/>
            <w:vAlign w:val="center"/>
          </w:tcPr>
          <w:p w14:paraId="428966CF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2C4E9722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11A6DD07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30AE4AF0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5F3735EF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2F22A760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10BF04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8747FB">
            <w:r>
              <w:t>自动</w:t>
            </w:r>
          </w:p>
        </w:tc>
        <w:tc>
          <w:tcPr>
            <w:vAlign w:val="center"/>
          </w:tcPr>
          <w:p w14:paraId="64CB7470">
            <w:r>
              <w:t>集中式-双向流</w:t>
            </w:r>
          </w:p>
        </w:tc>
        <w:tc>
          <w:tcPr>
            <w:vAlign w:val="center"/>
          </w:tcPr>
          <w:p w14:paraId="38C2190D">
            <w:r>
              <w:t>26371</w:t>
            </w:r>
          </w:p>
        </w:tc>
        <w:tc>
          <w:tcPr>
            <w:vAlign w:val="center"/>
          </w:tcPr>
          <w:p w14:paraId="1CE6EA4B">
            <w:r>
              <w:t>0.8</w:t>
            </w:r>
          </w:p>
        </w:tc>
        <w:tc>
          <w:tcPr>
            <w:vAlign w:val="center"/>
          </w:tcPr>
          <w:p w14:paraId="527D12E2">
            <w:r>
              <w:t>0.24</w:t>
            </w:r>
          </w:p>
        </w:tc>
        <w:tc>
          <w:tcPr>
            <w:vAlign w:val="center"/>
          </w:tcPr>
          <w:p w14:paraId="6A3E0693">
            <w:r>
              <w:t>6329</w:t>
            </w:r>
          </w:p>
        </w:tc>
        <w:tc>
          <w:tcPr>
            <w:vAlign w:val="center"/>
          </w:tcPr>
          <w:p w14:paraId="462517D5">
            <w:r>
              <w:t>938</w:t>
            </w:r>
          </w:p>
        </w:tc>
        <w:tc>
          <w:tcPr>
            <w:vAlign w:val="center"/>
          </w:tcPr>
          <w:p w14:paraId="14EED9E9">
            <w:r>
              <w:t>5937</w:t>
            </w:r>
          </w:p>
        </w:tc>
      </w:tr>
      <w:tr w14:paraId="0B69E8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7"/>
            <w:vAlign w:val="center"/>
          </w:tcPr>
          <w:p w14:paraId="0A40897A">
            <w:r>
              <w:t>合计</w:t>
            </w:r>
          </w:p>
        </w:tc>
        <w:tc>
          <w:tcPr>
            <w:vAlign w:val="center"/>
          </w:tcPr>
          <w:p w14:paraId="213F9EB9">
            <w:r>
              <w:t>5937</w:t>
            </w:r>
          </w:p>
        </w:tc>
      </w:tr>
    </w:tbl>
    <w:p w14:paraId="522B4A9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风机盘管</w:t>
      </w:r>
    </w:p>
    <w:tbl>
      <w:tblPr>
        <w:tblStyle w:val="19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03A154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5CBF42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6712AE32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61C9C446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08D461DB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D3AD8F7">
            <w:pPr>
              <w:jc w:val="center"/>
            </w:pPr>
            <w:r>
              <w:t>风机盘管电耗(kWh)</w:t>
            </w:r>
          </w:p>
        </w:tc>
      </w:tr>
      <w:tr w14:paraId="48C7F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FFF54A4">
            <w:r>
              <w:t>自动</w:t>
            </w:r>
          </w:p>
        </w:tc>
        <w:tc>
          <w:tcPr>
            <w:vAlign w:val="center"/>
          </w:tcPr>
          <w:p w14:paraId="19B6777E">
            <w:r>
              <w:t>400</w:t>
            </w:r>
          </w:p>
        </w:tc>
        <w:tc>
          <w:tcPr>
            <w:vAlign w:val="center"/>
          </w:tcPr>
          <w:p w14:paraId="380C703B">
            <w:r>
              <w:t>1</w:t>
            </w:r>
          </w:p>
        </w:tc>
        <w:tc>
          <w:tcPr>
            <w:vAlign w:val="center"/>
          </w:tcPr>
          <w:p w14:paraId="767230AA">
            <w:r>
              <w:t>804</w:t>
            </w:r>
          </w:p>
        </w:tc>
        <w:tc>
          <w:tcPr>
            <w:vAlign w:val="center"/>
          </w:tcPr>
          <w:p w14:paraId="5507CF59">
            <w:r>
              <w:t>322</w:t>
            </w:r>
          </w:p>
        </w:tc>
      </w:tr>
      <w:tr w14:paraId="7C24E9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5E0ECB9">
            <w:r>
              <w:t>合计</w:t>
            </w:r>
          </w:p>
        </w:tc>
        <w:tc>
          <w:tcPr>
            <w:vAlign w:val="center"/>
          </w:tcPr>
          <w:p w14:paraId="772F8F2D">
            <w:r>
              <w:t>322</w:t>
            </w:r>
          </w:p>
        </w:tc>
      </w:tr>
    </w:tbl>
    <w:p w14:paraId="71A18A30">
      <w:pPr>
        <w:pStyle w:val="4"/>
        <w:widowControl w:val="0"/>
        <w:jc w:val="both"/>
        <w:rPr>
          <w:color w:val="000000"/>
        </w:rPr>
      </w:pPr>
      <w:bookmarkStart w:id="106" w:name="_Toc19855"/>
      <w:r>
        <w:rPr>
          <w:color w:val="000000"/>
        </w:rPr>
        <w:t>照明</w:t>
      </w:r>
      <w:bookmarkEnd w:id="106"/>
    </w:p>
    <w:tbl>
      <w:tblPr>
        <w:tblStyle w:val="19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5C8BF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06049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1FA9C546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06568DC7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068F056B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1F5F1C9D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21F31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A98F6D">
            <w:r>
              <w:t>教育-卫生间</w:t>
            </w:r>
          </w:p>
        </w:tc>
        <w:tc>
          <w:tcPr>
            <w:vAlign w:val="center"/>
          </w:tcPr>
          <w:p w14:paraId="0D7B350C">
            <w:r>
              <w:t>14.29</w:t>
            </w:r>
          </w:p>
        </w:tc>
        <w:tc>
          <w:tcPr>
            <w:vAlign w:val="center"/>
          </w:tcPr>
          <w:p w14:paraId="13B8F545">
            <w:r>
              <w:t>24</w:t>
            </w:r>
          </w:p>
        </w:tc>
        <w:tc>
          <w:tcPr>
            <w:vAlign w:val="center"/>
          </w:tcPr>
          <w:p w14:paraId="5916C286">
            <w:r>
              <w:t>493</w:t>
            </w:r>
          </w:p>
        </w:tc>
        <w:tc>
          <w:tcPr>
            <w:vAlign w:val="center"/>
          </w:tcPr>
          <w:p w14:paraId="2705E297">
            <w:r>
              <w:t>7044</w:t>
            </w:r>
          </w:p>
        </w:tc>
      </w:tr>
      <w:tr w14:paraId="69F92E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B0E9C64">
            <w:r>
              <w:t>教育-普通办公室</w:t>
            </w:r>
          </w:p>
        </w:tc>
        <w:tc>
          <w:tcPr>
            <w:vAlign w:val="center"/>
          </w:tcPr>
          <w:p w14:paraId="14577442">
            <w:r>
              <w:t>14.29</w:t>
            </w:r>
          </w:p>
        </w:tc>
        <w:tc>
          <w:tcPr>
            <w:vAlign w:val="center"/>
          </w:tcPr>
          <w:p w14:paraId="28C47407">
            <w:r>
              <w:t>7</w:t>
            </w:r>
          </w:p>
        </w:tc>
        <w:tc>
          <w:tcPr>
            <w:vAlign w:val="center"/>
          </w:tcPr>
          <w:p w14:paraId="23659F64">
            <w:r>
              <w:t>427</w:t>
            </w:r>
          </w:p>
        </w:tc>
        <w:tc>
          <w:tcPr>
            <w:vAlign w:val="center"/>
          </w:tcPr>
          <w:p w14:paraId="70989AE2">
            <w:r>
              <w:t>6104</w:t>
            </w:r>
          </w:p>
        </w:tc>
      </w:tr>
      <w:tr w14:paraId="4A5CB7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5FCE9A8">
            <w:r>
              <w:t>教育-普通教室</w:t>
            </w:r>
          </w:p>
        </w:tc>
        <w:tc>
          <w:tcPr>
            <w:vAlign w:val="center"/>
          </w:tcPr>
          <w:p w14:paraId="5A4E4C06">
            <w:r>
              <w:t>14.29</w:t>
            </w:r>
          </w:p>
        </w:tc>
        <w:tc>
          <w:tcPr>
            <w:vAlign w:val="center"/>
          </w:tcPr>
          <w:p w14:paraId="1757D58C">
            <w:r>
              <w:t>35</w:t>
            </w:r>
          </w:p>
        </w:tc>
        <w:tc>
          <w:tcPr>
            <w:vAlign w:val="center"/>
          </w:tcPr>
          <w:p w14:paraId="2C52532B">
            <w:r>
              <w:t>2663</w:t>
            </w:r>
          </w:p>
        </w:tc>
        <w:tc>
          <w:tcPr>
            <w:vAlign w:val="center"/>
          </w:tcPr>
          <w:p w14:paraId="3789B7F1">
            <w:r>
              <w:t>38049</w:t>
            </w:r>
          </w:p>
        </w:tc>
      </w:tr>
      <w:tr w14:paraId="3620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EBD7A8">
            <w:r>
              <w:t>教育-空房间</w:t>
            </w:r>
          </w:p>
        </w:tc>
        <w:tc>
          <w:tcPr>
            <w:vAlign w:val="center"/>
          </w:tcPr>
          <w:p w14:paraId="24B2C202">
            <w:r>
              <w:t>0.00</w:t>
            </w:r>
          </w:p>
        </w:tc>
        <w:tc>
          <w:tcPr>
            <w:vAlign w:val="center"/>
          </w:tcPr>
          <w:p w14:paraId="0CED881A">
            <w:r>
              <w:t>2</w:t>
            </w:r>
          </w:p>
        </w:tc>
        <w:tc>
          <w:tcPr>
            <w:vAlign w:val="center"/>
          </w:tcPr>
          <w:p w14:paraId="09BEFE56">
            <w:r>
              <w:t>4</w:t>
            </w:r>
          </w:p>
        </w:tc>
        <w:tc>
          <w:tcPr>
            <w:vAlign w:val="center"/>
          </w:tcPr>
          <w:p w14:paraId="6FD9D1B7">
            <w:r>
              <w:t>0</w:t>
            </w:r>
          </w:p>
        </w:tc>
      </w:tr>
      <w:tr w14:paraId="326BD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17EFA2">
            <w:r>
              <w:t>教育-设备间</w:t>
            </w:r>
          </w:p>
        </w:tc>
        <w:tc>
          <w:tcPr>
            <w:vAlign w:val="center"/>
          </w:tcPr>
          <w:p w14:paraId="7AA4310C">
            <w:r>
              <w:t>14.29</w:t>
            </w:r>
          </w:p>
        </w:tc>
        <w:tc>
          <w:tcPr>
            <w:vAlign w:val="center"/>
          </w:tcPr>
          <w:p w14:paraId="0A9F4E36">
            <w:r>
              <w:t>23</w:t>
            </w:r>
          </w:p>
        </w:tc>
        <w:tc>
          <w:tcPr>
            <w:vAlign w:val="center"/>
          </w:tcPr>
          <w:p w14:paraId="3874794E">
            <w:r>
              <w:t>111</w:t>
            </w:r>
          </w:p>
        </w:tc>
        <w:tc>
          <w:tcPr>
            <w:vAlign w:val="center"/>
          </w:tcPr>
          <w:p w14:paraId="113694B2">
            <w:r>
              <w:t>1587</w:t>
            </w:r>
          </w:p>
        </w:tc>
      </w:tr>
      <w:tr w14:paraId="0480A1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2D299B">
            <w:r>
              <w:t>教育-走廊</w:t>
            </w:r>
          </w:p>
        </w:tc>
        <w:tc>
          <w:tcPr>
            <w:vAlign w:val="center"/>
          </w:tcPr>
          <w:p w14:paraId="04EA487E">
            <w:r>
              <w:t>14.29</w:t>
            </w:r>
          </w:p>
        </w:tc>
        <w:tc>
          <w:tcPr>
            <w:vAlign w:val="center"/>
          </w:tcPr>
          <w:p w14:paraId="4A807823">
            <w:r>
              <w:t>4</w:t>
            </w:r>
          </w:p>
        </w:tc>
        <w:tc>
          <w:tcPr>
            <w:vAlign w:val="center"/>
          </w:tcPr>
          <w:p w14:paraId="77892294">
            <w:r>
              <w:t>3010</w:t>
            </w:r>
          </w:p>
        </w:tc>
        <w:tc>
          <w:tcPr>
            <w:vAlign w:val="center"/>
          </w:tcPr>
          <w:p w14:paraId="37945F18">
            <w:r>
              <w:t>43003</w:t>
            </w:r>
          </w:p>
        </w:tc>
      </w:tr>
      <w:tr w14:paraId="223474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C7BA192">
            <w:r>
              <w:t>总计</w:t>
            </w:r>
          </w:p>
        </w:tc>
        <w:tc>
          <w:tcPr>
            <w:vAlign w:val="center"/>
          </w:tcPr>
          <w:p w14:paraId="26A136B8">
            <w:r>
              <w:t>95786</w:t>
            </w:r>
          </w:p>
        </w:tc>
      </w:tr>
    </w:tbl>
    <w:p w14:paraId="1B0AE775">
      <w:pPr>
        <w:pStyle w:val="4"/>
        <w:widowControl w:val="0"/>
        <w:jc w:val="both"/>
        <w:rPr>
          <w:color w:val="000000"/>
        </w:rPr>
      </w:pPr>
      <w:bookmarkStart w:id="107" w:name="_Toc10556"/>
      <w:r>
        <w:rPr>
          <w:color w:val="000000"/>
        </w:rPr>
        <w:t>负荷分项统计</w:t>
      </w:r>
      <w:bookmarkEnd w:id="107"/>
    </w:p>
    <w:tbl>
      <w:tblPr>
        <w:tblStyle w:val="19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131"/>
        <w:gridCol w:w="1131"/>
        <w:gridCol w:w="990"/>
        <w:gridCol w:w="1228"/>
        <w:gridCol w:w="1177"/>
        <w:gridCol w:w="990"/>
        <w:gridCol w:w="973"/>
      </w:tblGrid>
      <w:tr w14:paraId="22D77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36BE970C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4535AF9D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376C5319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2F972509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050B00D4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0AC8D0EC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7A9B5394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3668FB7F">
            <w:pPr>
              <w:jc w:val="center"/>
            </w:pPr>
            <w:r>
              <w:t>合计</w:t>
            </w:r>
          </w:p>
        </w:tc>
      </w:tr>
      <w:tr w14:paraId="5ED7A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580DB28">
            <w:r>
              <w:t>耗热量(kWh/㎡)</w:t>
            </w:r>
          </w:p>
        </w:tc>
        <w:tc>
          <w:tcPr>
            <w:vAlign w:val="center"/>
          </w:tcPr>
          <w:p w14:paraId="6F2AD16F">
            <w:pPr>
              <w:jc w:val="center"/>
            </w:pPr>
            <w:r>
              <w:t>-44.49</w:t>
            </w:r>
          </w:p>
        </w:tc>
        <w:tc>
          <w:tcPr>
            <w:vAlign w:val="center"/>
          </w:tcPr>
          <w:p w14:paraId="663C4B12">
            <w:pPr>
              <w:jc w:val="center"/>
            </w:pPr>
            <w:r>
              <w:t>12.07</w:t>
            </w:r>
          </w:p>
        </w:tc>
        <w:tc>
          <w:tcPr>
            <w:vAlign w:val="center"/>
          </w:tcPr>
          <w:p w14:paraId="781592AD">
            <w:pPr>
              <w:jc w:val="center"/>
            </w:pPr>
            <w:r>
              <w:t>5.76</w:t>
            </w:r>
          </w:p>
        </w:tc>
        <w:tc>
          <w:tcPr>
            <w:vAlign w:val="center"/>
          </w:tcPr>
          <w:p w14:paraId="2C5E79CF">
            <w:pPr>
              <w:jc w:val="center"/>
            </w:pPr>
            <w:r>
              <w:t>-21.71</w:t>
            </w:r>
          </w:p>
        </w:tc>
        <w:tc>
          <w:tcPr>
            <w:vAlign w:val="center"/>
          </w:tcPr>
          <w:p w14:paraId="4E56226F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24B7809F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7B22CE2">
            <w:r>
              <w:t>-48.37</w:t>
            </w:r>
          </w:p>
        </w:tc>
      </w:tr>
      <w:tr w14:paraId="0EA83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2ADCFE">
            <w:r>
              <w:t>耗冷量(kWh/㎡)</w:t>
            </w:r>
          </w:p>
        </w:tc>
        <w:tc>
          <w:tcPr>
            <w:vAlign w:val="center"/>
          </w:tcPr>
          <w:p w14:paraId="1A23B7F0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9136F8E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48ABFB52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5C7A056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E9A3733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0899909D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FE9FE9A">
            <w:r>
              <w:t>0.00</w:t>
            </w:r>
          </w:p>
        </w:tc>
      </w:tr>
    </w:tbl>
    <w:p w14:paraId="69FC59FD">
      <w:pPr>
        <w:jc w:val="center"/>
      </w:pPr>
      <w:r>
        <w:drawing>
          <wp:inline distT="0" distB="0" distL="0" distR="0">
            <wp:extent cx="5667375" cy="27432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977BB">
      <w:pPr>
        <w:jc w:val="center"/>
      </w:pPr>
      <w:r>
        <w:drawing>
          <wp:inline distT="0" distB="0" distL="0" distR="0">
            <wp:extent cx="5667375" cy="27051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15FF5">
      <w:pPr>
        <w:pStyle w:val="4"/>
      </w:pPr>
      <w:bookmarkStart w:id="108" w:name="_Toc15419"/>
      <w:r>
        <w:t>逐月负荷表</w:t>
      </w:r>
      <w:bookmarkEnd w:id="108"/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219AB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FFD0104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5952B57D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512FDE52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3549C1AA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3DE0F78A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5B1BFF4C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20C6ED56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532D9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BE019A6">
            <w:r>
              <w:t>1月</w:t>
            </w:r>
          </w:p>
        </w:tc>
        <w:tc>
          <w:tcPr>
            <w:vAlign w:val="center"/>
          </w:tcPr>
          <w:p w14:paraId="254A6311">
            <w:pPr>
              <w:jc w:val="right"/>
            </w:pPr>
            <w:r>
              <w:t>132348</w:t>
            </w:r>
          </w:p>
        </w:tc>
        <w:tc>
          <w:tcPr>
            <w:vAlign w:val="center"/>
          </w:tcPr>
          <w:p w14:paraId="24A2FB5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7A7F51F">
            <w:pPr>
              <w:jc w:val="right"/>
            </w:pPr>
            <w:r>
              <w:rPr>
                <w:color w:val="FF0000"/>
              </w:rPr>
              <w:t>1184.884</w:t>
            </w:r>
          </w:p>
        </w:tc>
        <w:tc>
          <w:tcPr>
            <w:vAlign w:val="center"/>
          </w:tcPr>
          <w:p w14:paraId="5F28D839">
            <w:r>
              <w:rPr>
                <w:color w:val="FF0000"/>
              </w:rPr>
              <w:t>1月21日7时</w:t>
            </w:r>
          </w:p>
        </w:tc>
        <w:tc>
          <w:tcPr>
            <w:vAlign w:val="center"/>
          </w:tcPr>
          <w:p w14:paraId="6BAF03C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5BA61A7">
            <w:r>
              <w:t>--</w:t>
            </w:r>
          </w:p>
        </w:tc>
      </w:tr>
      <w:tr w14:paraId="79253B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2D98B1">
            <w:r>
              <w:t>2月</w:t>
            </w:r>
          </w:p>
        </w:tc>
        <w:tc>
          <w:tcPr>
            <w:vAlign w:val="center"/>
          </w:tcPr>
          <w:p w14:paraId="062D551E">
            <w:pPr>
              <w:jc w:val="right"/>
            </w:pPr>
            <w:r>
              <w:t>14289</w:t>
            </w:r>
          </w:p>
        </w:tc>
        <w:tc>
          <w:tcPr>
            <w:vAlign w:val="center"/>
          </w:tcPr>
          <w:p w14:paraId="012E43E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1E2FA08">
            <w:pPr>
              <w:jc w:val="right"/>
            </w:pPr>
            <w:r>
              <w:t>865.547</w:t>
            </w:r>
          </w:p>
        </w:tc>
        <w:tc>
          <w:tcPr>
            <w:vAlign w:val="center"/>
          </w:tcPr>
          <w:p w14:paraId="384B0B9A">
            <w:r>
              <w:t>2月4日8时</w:t>
            </w:r>
          </w:p>
        </w:tc>
        <w:tc>
          <w:tcPr>
            <w:vAlign w:val="center"/>
          </w:tcPr>
          <w:p w14:paraId="4359201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2E25DD3">
            <w:r>
              <w:t>--</w:t>
            </w:r>
          </w:p>
        </w:tc>
      </w:tr>
      <w:tr w14:paraId="0BF00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921251">
            <w:r>
              <w:t>3月</w:t>
            </w:r>
          </w:p>
        </w:tc>
        <w:tc>
          <w:tcPr>
            <w:vAlign w:val="center"/>
          </w:tcPr>
          <w:p w14:paraId="4056D693">
            <w:pPr>
              <w:jc w:val="right"/>
            </w:pPr>
            <w:r>
              <w:t>22037</w:t>
            </w:r>
          </w:p>
        </w:tc>
        <w:tc>
          <w:tcPr>
            <w:vAlign w:val="center"/>
          </w:tcPr>
          <w:p w14:paraId="0B037E8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3C2FC03">
            <w:pPr>
              <w:jc w:val="right"/>
            </w:pPr>
            <w:r>
              <w:t>796.778</w:t>
            </w:r>
          </w:p>
        </w:tc>
        <w:tc>
          <w:tcPr>
            <w:vAlign w:val="center"/>
          </w:tcPr>
          <w:p w14:paraId="4E614129">
            <w:r>
              <w:t>3月5日8时</w:t>
            </w:r>
          </w:p>
        </w:tc>
        <w:tc>
          <w:tcPr>
            <w:vAlign w:val="center"/>
          </w:tcPr>
          <w:p w14:paraId="0C3842D2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DC243E6">
            <w:r>
              <w:t>--</w:t>
            </w:r>
          </w:p>
        </w:tc>
      </w:tr>
      <w:tr w14:paraId="1D8D9E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383E97">
            <w:r>
              <w:t>4月</w:t>
            </w:r>
          </w:p>
        </w:tc>
        <w:tc>
          <w:tcPr>
            <w:vAlign w:val="center"/>
          </w:tcPr>
          <w:p w14:paraId="50DE076E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56C51D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16C0C2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D25D710">
            <w:r>
              <w:t>--</w:t>
            </w:r>
          </w:p>
        </w:tc>
        <w:tc>
          <w:tcPr>
            <w:vAlign w:val="center"/>
          </w:tcPr>
          <w:p w14:paraId="373B304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714CD37">
            <w:r>
              <w:t>--</w:t>
            </w:r>
          </w:p>
        </w:tc>
      </w:tr>
      <w:tr w14:paraId="5A1ACB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DED749">
            <w:r>
              <w:t>5月</w:t>
            </w:r>
          </w:p>
        </w:tc>
        <w:tc>
          <w:tcPr>
            <w:vAlign w:val="center"/>
          </w:tcPr>
          <w:p w14:paraId="5F45C7C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B4EDD0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110BBB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9F90332">
            <w:r>
              <w:t>--</w:t>
            </w:r>
          </w:p>
        </w:tc>
        <w:tc>
          <w:tcPr>
            <w:vAlign w:val="center"/>
          </w:tcPr>
          <w:p w14:paraId="08EA942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483ACC9">
            <w:r>
              <w:t>--</w:t>
            </w:r>
          </w:p>
        </w:tc>
      </w:tr>
      <w:tr w14:paraId="6533A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F1BF6D">
            <w:r>
              <w:t>6月</w:t>
            </w:r>
          </w:p>
        </w:tc>
        <w:tc>
          <w:tcPr>
            <w:vAlign w:val="center"/>
          </w:tcPr>
          <w:p w14:paraId="20313E4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1112C2C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AD6BEE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7542A0C">
            <w:r>
              <w:t>--</w:t>
            </w:r>
          </w:p>
        </w:tc>
        <w:tc>
          <w:tcPr>
            <w:vAlign w:val="center"/>
          </w:tcPr>
          <w:p w14:paraId="418634D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13AB331">
            <w:r>
              <w:t>--</w:t>
            </w:r>
          </w:p>
        </w:tc>
      </w:tr>
      <w:tr w14:paraId="7B02E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2B6C04">
            <w:r>
              <w:t>7月</w:t>
            </w:r>
          </w:p>
        </w:tc>
        <w:tc>
          <w:tcPr>
            <w:vAlign w:val="center"/>
          </w:tcPr>
          <w:p w14:paraId="4479A84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50169C8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5904ED7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586F155">
            <w:r>
              <w:t>--</w:t>
            </w:r>
          </w:p>
        </w:tc>
        <w:tc>
          <w:tcPr>
            <w:vAlign w:val="center"/>
          </w:tcPr>
          <w:p w14:paraId="7B61BF46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B042FC5">
            <w:r>
              <w:t>--</w:t>
            </w:r>
          </w:p>
        </w:tc>
      </w:tr>
      <w:tr w14:paraId="68263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DF4C74">
            <w:r>
              <w:t>8月</w:t>
            </w:r>
          </w:p>
        </w:tc>
        <w:tc>
          <w:tcPr>
            <w:vAlign w:val="center"/>
          </w:tcPr>
          <w:p w14:paraId="7975A057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BB605C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2D937A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6071FECC">
            <w:r>
              <w:t>--</w:t>
            </w:r>
          </w:p>
        </w:tc>
        <w:tc>
          <w:tcPr>
            <w:vAlign w:val="center"/>
          </w:tcPr>
          <w:p w14:paraId="7684BFA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AAF0895">
            <w:r>
              <w:t>--</w:t>
            </w:r>
          </w:p>
        </w:tc>
      </w:tr>
      <w:tr w14:paraId="396934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1385F7F">
            <w:r>
              <w:t>9月</w:t>
            </w:r>
          </w:p>
        </w:tc>
        <w:tc>
          <w:tcPr>
            <w:vAlign w:val="center"/>
          </w:tcPr>
          <w:p w14:paraId="27E812F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DA9338C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113465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31B0E27">
            <w:r>
              <w:t>--</w:t>
            </w:r>
          </w:p>
        </w:tc>
        <w:tc>
          <w:tcPr>
            <w:vAlign w:val="center"/>
          </w:tcPr>
          <w:p w14:paraId="7C15414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6348AD5">
            <w:r>
              <w:t>--</w:t>
            </w:r>
          </w:p>
        </w:tc>
      </w:tr>
      <w:tr w14:paraId="1351E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B7DF7C">
            <w:r>
              <w:t>10月</w:t>
            </w:r>
          </w:p>
        </w:tc>
        <w:tc>
          <w:tcPr>
            <w:vAlign w:val="center"/>
          </w:tcPr>
          <w:p w14:paraId="1E122E83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845FC0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AF42CF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3759A54">
            <w:r>
              <w:t>--</w:t>
            </w:r>
          </w:p>
        </w:tc>
        <w:tc>
          <w:tcPr>
            <w:vAlign w:val="center"/>
          </w:tcPr>
          <w:p w14:paraId="58C9311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01FA582">
            <w:r>
              <w:t>--</w:t>
            </w:r>
          </w:p>
        </w:tc>
      </w:tr>
      <w:tr w14:paraId="1D07D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011355E">
            <w:r>
              <w:t>11月</w:t>
            </w:r>
          </w:p>
        </w:tc>
        <w:tc>
          <w:tcPr>
            <w:vAlign w:val="center"/>
          </w:tcPr>
          <w:p w14:paraId="65342E3A">
            <w:pPr>
              <w:jc w:val="right"/>
            </w:pPr>
            <w:r>
              <w:t>44132</w:t>
            </w:r>
          </w:p>
        </w:tc>
        <w:tc>
          <w:tcPr>
            <w:vAlign w:val="center"/>
          </w:tcPr>
          <w:p w14:paraId="3D457D5F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77756F2">
            <w:pPr>
              <w:jc w:val="right"/>
            </w:pPr>
            <w:r>
              <w:t>826.698</w:t>
            </w:r>
          </w:p>
        </w:tc>
        <w:tc>
          <w:tcPr>
            <w:vAlign w:val="center"/>
          </w:tcPr>
          <w:p w14:paraId="15BD9EC1">
            <w:r>
              <w:t>11月18日8时</w:t>
            </w:r>
          </w:p>
        </w:tc>
        <w:tc>
          <w:tcPr>
            <w:vAlign w:val="center"/>
          </w:tcPr>
          <w:p w14:paraId="1D8528A0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8C1C4B9">
            <w:r>
              <w:t>--</w:t>
            </w:r>
          </w:p>
        </w:tc>
      </w:tr>
      <w:tr w14:paraId="59996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A05EF6">
            <w:r>
              <w:t>12月</w:t>
            </w:r>
          </w:p>
        </w:tc>
        <w:tc>
          <w:tcPr>
            <w:vAlign w:val="center"/>
          </w:tcPr>
          <w:p w14:paraId="1F662C0B">
            <w:pPr>
              <w:jc w:val="right"/>
            </w:pPr>
            <w:r>
              <w:t>117984</w:t>
            </w:r>
          </w:p>
        </w:tc>
        <w:tc>
          <w:tcPr>
            <w:vAlign w:val="center"/>
          </w:tcPr>
          <w:p w14:paraId="172E12D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4E88480">
            <w:pPr>
              <w:jc w:val="right"/>
            </w:pPr>
            <w:r>
              <w:t>1083.506</w:t>
            </w:r>
          </w:p>
        </w:tc>
        <w:tc>
          <w:tcPr>
            <w:vAlign w:val="center"/>
          </w:tcPr>
          <w:p w14:paraId="0BEDF444">
            <w:r>
              <w:t>12月30日7时</w:t>
            </w:r>
          </w:p>
        </w:tc>
        <w:tc>
          <w:tcPr>
            <w:vAlign w:val="center"/>
          </w:tcPr>
          <w:p w14:paraId="4F8735F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B1C6FDE">
            <w:r>
              <w:t>--</w:t>
            </w:r>
          </w:p>
        </w:tc>
      </w:tr>
    </w:tbl>
    <w:p w14:paraId="61264BB4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51380">
      <w:pPr>
        <w:jc w:val="center"/>
      </w:pPr>
      <w:r>
        <w:drawing>
          <wp:inline distT="0" distB="0" distL="0" distR="0">
            <wp:extent cx="5667375" cy="245745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CBF27">
      <w:pPr>
        <w:pStyle w:val="4"/>
      </w:pPr>
      <w:bookmarkStart w:id="109" w:name="_Toc16597"/>
      <w:r>
        <w:t>逐月耗电量</w:t>
      </w:r>
      <w:bookmarkEnd w:id="109"/>
    </w:p>
    <w:p w14:paraId="7B6D09BE">
      <w:pPr>
        <w:widowControl w:val="0"/>
        <w:jc w:val="both"/>
        <w:rPr>
          <w:color w:val="000000"/>
        </w:rPr>
      </w:pPr>
      <w:r>
        <w:rPr>
          <w:color w:val="000000"/>
        </w:rPr>
        <w:t>注:供冷供暖为冷热源及输配水泵电耗，热水为扣减太阳能后电耗，所有数据单位kWh/㎡。</w:t>
      </w:r>
    </w:p>
    <w:tbl>
      <w:tblPr>
        <w:tblStyle w:val="19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48"/>
        <w:gridCol w:w="1148"/>
        <w:gridCol w:w="1148"/>
        <w:gridCol w:w="1148"/>
        <w:gridCol w:w="1148"/>
        <w:gridCol w:w="848"/>
        <w:gridCol w:w="848"/>
        <w:gridCol w:w="848"/>
      </w:tblGrid>
      <w:tr w14:paraId="58CC0A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8CD47B">
            <w:pPr>
              <w:jc w:val="center"/>
            </w:pPr>
            <w:r>
              <w:t>月</w:t>
            </w:r>
          </w:p>
        </w:tc>
        <w:tc>
          <w:tcPr>
            <w:shd w:val="clear" w:color="auto" w:fill="E6E6E6"/>
            <w:vAlign w:val="center"/>
          </w:tcPr>
          <w:p w14:paraId="054D1D6A">
            <w:pPr>
              <w:jc w:val="center"/>
            </w:pPr>
            <w:r>
              <w:t>供冷</w:t>
            </w:r>
          </w:p>
        </w:tc>
        <w:tc>
          <w:tcPr>
            <w:shd w:val="clear" w:color="auto" w:fill="E6E6E6"/>
            <w:vAlign w:val="center"/>
          </w:tcPr>
          <w:p w14:paraId="2A8642F9">
            <w:pPr>
              <w:jc w:val="center"/>
            </w:pPr>
            <w:r>
              <w:t>供暖</w:t>
            </w:r>
          </w:p>
        </w:tc>
        <w:tc>
          <w:tcPr>
            <w:shd w:val="clear" w:color="auto" w:fill="E6E6E6"/>
            <w:vAlign w:val="center"/>
          </w:tcPr>
          <w:p w14:paraId="47A44424">
            <w:pPr>
              <w:jc w:val="center"/>
            </w:pPr>
            <w:r>
              <w:t>空调风机</w:t>
            </w:r>
          </w:p>
        </w:tc>
        <w:tc>
          <w:tcPr>
            <w:shd w:val="clear" w:color="auto" w:fill="E6E6E6"/>
            <w:vAlign w:val="center"/>
          </w:tcPr>
          <w:p w14:paraId="7553256B">
            <w:pPr>
              <w:jc w:val="center"/>
            </w:pPr>
            <w:r>
              <w:t>照明</w:t>
            </w:r>
          </w:p>
        </w:tc>
        <w:tc>
          <w:tcPr>
            <w:shd w:val="clear" w:color="auto" w:fill="E6E6E6"/>
            <w:vAlign w:val="center"/>
          </w:tcPr>
          <w:p w14:paraId="28313FA7">
            <w:pPr>
              <w:jc w:val="center"/>
            </w:pPr>
            <w:r>
              <w:t>插座设备</w:t>
            </w:r>
          </w:p>
        </w:tc>
        <w:tc>
          <w:tcPr>
            <w:shd w:val="clear" w:color="auto" w:fill="E6E6E6"/>
            <w:vAlign w:val="center"/>
          </w:tcPr>
          <w:p w14:paraId="6A2D30B3">
            <w:pPr>
              <w:jc w:val="center"/>
            </w:pPr>
            <w:r>
              <w:t>通风机</w:t>
            </w:r>
          </w:p>
        </w:tc>
        <w:tc>
          <w:tcPr>
            <w:shd w:val="clear" w:color="auto" w:fill="E6E6E6"/>
            <w:vAlign w:val="center"/>
          </w:tcPr>
          <w:p w14:paraId="35AA7430">
            <w:pPr>
              <w:jc w:val="center"/>
            </w:pPr>
            <w:r>
              <w:t>电梯</w:t>
            </w:r>
          </w:p>
        </w:tc>
        <w:tc>
          <w:tcPr>
            <w:shd w:val="clear" w:color="auto" w:fill="E6E6E6"/>
            <w:vAlign w:val="center"/>
          </w:tcPr>
          <w:p w14:paraId="50F1E19A">
            <w:pPr>
              <w:jc w:val="center"/>
            </w:pPr>
            <w:r>
              <w:t>热水</w:t>
            </w:r>
          </w:p>
        </w:tc>
      </w:tr>
      <w:tr w14:paraId="2607D4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6879C03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0D631E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6997478">
            <w:pPr>
              <w:jc w:val="right"/>
            </w:pPr>
            <w:r>
              <w:t>10.49</w:t>
            </w:r>
          </w:p>
        </w:tc>
        <w:tc>
          <w:tcPr>
            <w:vAlign w:val="center"/>
          </w:tcPr>
          <w:p w14:paraId="17FCA272">
            <w:pPr>
              <w:jc w:val="right"/>
            </w:pPr>
            <w:r>
              <w:t>0.66</w:t>
            </w:r>
          </w:p>
        </w:tc>
        <w:tc>
          <w:tcPr>
            <w:vAlign w:val="center"/>
          </w:tcPr>
          <w:p w14:paraId="2A936DF3">
            <w:pPr>
              <w:jc w:val="right"/>
            </w:pPr>
            <w:r>
              <w:t>1.63</w:t>
            </w:r>
          </w:p>
        </w:tc>
        <w:tc>
          <w:tcPr>
            <w:vAlign w:val="center"/>
          </w:tcPr>
          <w:p w14:paraId="6FFD1B0A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0FF79B9B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4E2E81CF">
            <w:pPr>
              <w:jc w:val="right"/>
            </w:pPr>
            <w:r>
              <w:t>－</w:t>
            </w:r>
          </w:p>
        </w:tc>
        <w:tc>
          <w:tcPr>
            <w:vMerge w:val="restart"/>
            <w:vAlign w:val="center"/>
          </w:tcPr>
          <w:p w14:paraId="305E0B7C">
            <w:pPr>
              <w:jc w:val="right"/>
            </w:pPr>
            <w:r>
              <w:t>－</w:t>
            </w:r>
          </w:p>
        </w:tc>
      </w:tr>
      <w:tr w14:paraId="587BE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AD6131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78247B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BC4820F">
            <w:pPr>
              <w:jc w:val="right"/>
            </w:pPr>
            <w:r>
              <w:t>1.15</w:t>
            </w:r>
          </w:p>
        </w:tc>
        <w:tc>
          <w:tcPr>
            <w:vAlign w:val="center"/>
          </w:tcPr>
          <w:p w14:paraId="36716B29">
            <w:pPr>
              <w:jc w:val="right"/>
            </w:pPr>
            <w:r>
              <w:t>0.09</w:t>
            </w:r>
          </w:p>
        </w:tc>
        <w:tc>
          <w:tcPr>
            <w:vAlign w:val="center"/>
          </w:tcPr>
          <w:p w14:paraId="5A4220FB">
            <w:pPr>
              <w:jc w:val="right"/>
            </w:pPr>
            <w:r>
              <w:t>0.22</w:t>
            </w:r>
          </w:p>
        </w:tc>
        <w:tc>
          <w:tcPr>
            <w:vAlign w:val="center"/>
          </w:tcPr>
          <w:p w14:paraId="647FDBCD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16F8093D">
            <w:pPr>
              <w:jc w:val="right"/>
            </w:pPr>
          </w:p>
        </w:tc>
        <w:tc>
          <w:tcPr>
            <w:vMerge w:val="continue"/>
            <w:vAlign w:val="center"/>
          </w:tcPr>
          <w:p w14:paraId="155A6EC9">
            <w:pPr>
              <w:jc w:val="right"/>
            </w:pPr>
          </w:p>
        </w:tc>
        <w:tc>
          <w:tcPr>
            <w:vMerge w:val="continue"/>
            <w:vAlign w:val="center"/>
          </w:tcPr>
          <w:p w14:paraId="0BE971F2">
            <w:pPr>
              <w:jc w:val="right"/>
            </w:pPr>
          </w:p>
        </w:tc>
      </w:tr>
      <w:tr w14:paraId="797D0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FD1638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225CE94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FC81AD5">
            <w:pPr>
              <w:jc w:val="right"/>
            </w:pPr>
            <w:r>
              <w:t>1.86</w:t>
            </w:r>
          </w:p>
        </w:tc>
        <w:tc>
          <w:tcPr>
            <w:vAlign w:val="center"/>
          </w:tcPr>
          <w:p w14:paraId="3BABFE1D">
            <w:pPr>
              <w:jc w:val="right"/>
            </w:pPr>
            <w:r>
              <w:t>0.27</w:t>
            </w:r>
          </w:p>
        </w:tc>
        <w:tc>
          <w:tcPr>
            <w:vAlign w:val="center"/>
          </w:tcPr>
          <w:p w14:paraId="50744E0E">
            <w:pPr>
              <w:jc w:val="right"/>
            </w:pPr>
            <w:r>
              <w:t>1.41</w:t>
            </w:r>
          </w:p>
        </w:tc>
        <w:tc>
          <w:tcPr>
            <w:vAlign w:val="center"/>
          </w:tcPr>
          <w:p w14:paraId="7BD1284C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1D1ECD16">
            <w:pPr>
              <w:jc w:val="right"/>
            </w:pPr>
          </w:p>
        </w:tc>
        <w:tc>
          <w:tcPr>
            <w:vMerge w:val="continue"/>
            <w:vAlign w:val="center"/>
          </w:tcPr>
          <w:p w14:paraId="36550F15">
            <w:pPr>
              <w:jc w:val="right"/>
            </w:pPr>
          </w:p>
        </w:tc>
        <w:tc>
          <w:tcPr>
            <w:vMerge w:val="continue"/>
            <w:vAlign w:val="center"/>
          </w:tcPr>
          <w:p w14:paraId="780BDBE4">
            <w:pPr>
              <w:jc w:val="right"/>
            </w:pPr>
          </w:p>
        </w:tc>
      </w:tr>
      <w:tr w14:paraId="49703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551208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C1A7E5A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EF6083F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57788A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026862C">
            <w:pPr>
              <w:jc w:val="right"/>
            </w:pPr>
            <w:r>
              <w:t>1.56</w:t>
            </w:r>
          </w:p>
        </w:tc>
        <w:tc>
          <w:tcPr>
            <w:vAlign w:val="center"/>
          </w:tcPr>
          <w:p w14:paraId="19AFCAEA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940DD87">
            <w:pPr>
              <w:jc w:val="right"/>
            </w:pPr>
          </w:p>
        </w:tc>
        <w:tc>
          <w:tcPr>
            <w:vMerge w:val="continue"/>
            <w:vAlign w:val="center"/>
          </w:tcPr>
          <w:p w14:paraId="6CCBA8CD">
            <w:pPr>
              <w:jc w:val="right"/>
            </w:pPr>
          </w:p>
        </w:tc>
        <w:tc>
          <w:tcPr>
            <w:vMerge w:val="continue"/>
            <w:vAlign w:val="center"/>
          </w:tcPr>
          <w:p w14:paraId="3C7F8E2B">
            <w:pPr>
              <w:jc w:val="right"/>
            </w:pPr>
          </w:p>
        </w:tc>
      </w:tr>
      <w:tr w14:paraId="4D8AA2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D3E460">
            <w:pPr>
              <w:jc w:val="center"/>
            </w:pPr>
            <w:r>
              <w:t>5</w:t>
            </w:r>
          </w:p>
        </w:tc>
        <w:tc>
          <w:tcPr>
            <w:vAlign w:val="center"/>
          </w:tcPr>
          <w:p w14:paraId="461027C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D96983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8F9177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3D999C9">
            <w:pPr>
              <w:jc w:val="right"/>
            </w:pPr>
            <w:r>
              <w:t>1.63</w:t>
            </w:r>
          </w:p>
        </w:tc>
        <w:tc>
          <w:tcPr>
            <w:vAlign w:val="center"/>
          </w:tcPr>
          <w:p w14:paraId="46889964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416D8CB">
            <w:pPr>
              <w:jc w:val="right"/>
            </w:pPr>
          </w:p>
        </w:tc>
        <w:tc>
          <w:tcPr>
            <w:vMerge w:val="continue"/>
            <w:vAlign w:val="center"/>
          </w:tcPr>
          <w:p w14:paraId="33A48755">
            <w:pPr>
              <w:jc w:val="right"/>
            </w:pPr>
          </w:p>
        </w:tc>
        <w:tc>
          <w:tcPr>
            <w:vMerge w:val="continue"/>
            <w:vAlign w:val="center"/>
          </w:tcPr>
          <w:p w14:paraId="0B9CA10B">
            <w:pPr>
              <w:jc w:val="right"/>
            </w:pPr>
          </w:p>
        </w:tc>
      </w:tr>
      <w:tr w14:paraId="693FB5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A9D319">
            <w:pPr>
              <w:jc w:val="center"/>
            </w:pPr>
            <w:r>
              <w:t>6</w:t>
            </w:r>
          </w:p>
        </w:tc>
        <w:tc>
          <w:tcPr>
            <w:vAlign w:val="center"/>
          </w:tcPr>
          <w:p w14:paraId="23F68098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4CDE19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87C4BA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44EC016">
            <w:pPr>
              <w:jc w:val="right"/>
            </w:pPr>
            <w:r>
              <w:t>1.41</w:t>
            </w:r>
          </w:p>
        </w:tc>
        <w:tc>
          <w:tcPr>
            <w:vAlign w:val="center"/>
          </w:tcPr>
          <w:p w14:paraId="2239BD22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A78E6DC">
            <w:pPr>
              <w:jc w:val="right"/>
            </w:pPr>
          </w:p>
        </w:tc>
        <w:tc>
          <w:tcPr>
            <w:vMerge w:val="continue"/>
            <w:vAlign w:val="center"/>
          </w:tcPr>
          <w:p w14:paraId="6F460145">
            <w:pPr>
              <w:jc w:val="right"/>
            </w:pPr>
          </w:p>
        </w:tc>
        <w:tc>
          <w:tcPr>
            <w:vMerge w:val="continue"/>
            <w:vAlign w:val="center"/>
          </w:tcPr>
          <w:p w14:paraId="45D2C687">
            <w:pPr>
              <w:jc w:val="right"/>
            </w:pPr>
          </w:p>
        </w:tc>
      </w:tr>
      <w:tr w14:paraId="52D02A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22887D">
            <w:pPr>
              <w:jc w:val="center"/>
            </w:pPr>
            <w:r>
              <w:t>7</w:t>
            </w:r>
          </w:p>
        </w:tc>
        <w:tc>
          <w:tcPr>
            <w:vAlign w:val="center"/>
          </w:tcPr>
          <w:p w14:paraId="371DAFB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5BF85D8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155AC5C3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839ED12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010E281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26DC6C93">
            <w:pPr>
              <w:jc w:val="right"/>
            </w:pPr>
          </w:p>
        </w:tc>
        <w:tc>
          <w:tcPr>
            <w:vMerge w:val="continue"/>
            <w:vAlign w:val="center"/>
          </w:tcPr>
          <w:p w14:paraId="13B91765">
            <w:pPr>
              <w:jc w:val="right"/>
            </w:pPr>
          </w:p>
        </w:tc>
        <w:tc>
          <w:tcPr>
            <w:vMerge w:val="continue"/>
            <w:vAlign w:val="center"/>
          </w:tcPr>
          <w:p w14:paraId="04F8128F">
            <w:pPr>
              <w:jc w:val="right"/>
            </w:pPr>
          </w:p>
        </w:tc>
      </w:tr>
      <w:tr w14:paraId="526FC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655E1FF">
            <w:pPr>
              <w:jc w:val="center"/>
            </w:pPr>
            <w:r>
              <w:t>8</w:t>
            </w:r>
          </w:p>
        </w:tc>
        <w:tc>
          <w:tcPr>
            <w:vAlign w:val="center"/>
          </w:tcPr>
          <w:p w14:paraId="0571088B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F53B8B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B3E7DAC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DE46167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993D2D9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50ADF88D">
            <w:pPr>
              <w:jc w:val="right"/>
            </w:pPr>
          </w:p>
        </w:tc>
        <w:tc>
          <w:tcPr>
            <w:vMerge w:val="continue"/>
            <w:vAlign w:val="center"/>
          </w:tcPr>
          <w:p w14:paraId="741B0527">
            <w:pPr>
              <w:jc w:val="right"/>
            </w:pPr>
          </w:p>
        </w:tc>
        <w:tc>
          <w:tcPr>
            <w:vMerge w:val="continue"/>
            <w:vAlign w:val="center"/>
          </w:tcPr>
          <w:p w14:paraId="13DB82E1">
            <w:pPr>
              <w:jc w:val="right"/>
            </w:pPr>
          </w:p>
        </w:tc>
      </w:tr>
      <w:tr w14:paraId="7F620D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CB2A0E2">
            <w:pPr>
              <w:jc w:val="center"/>
            </w:pPr>
            <w:r>
              <w:t>9</w:t>
            </w:r>
          </w:p>
        </w:tc>
        <w:tc>
          <w:tcPr>
            <w:vAlign w:val="center"/>
          </w:tcPr>
          <w:p w14:paraId="184DECB6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D998B4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7F8EB94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3FC24C1">
            <w:pPr>
              <w:jc w:val="right"/>
            </w:pPr>
            <w:r>
              <w:t>1.48</w:t>
            </w:r>
          </w:p>
        </w:tc>
        <w:tc>
          <w:tcPr>
            <w:vAlign w:val="center"/>
          </w:tcPr>
          <w:p w14:paraId="50F3347C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B3AB84D">
            <w:pPr>
              <w:jc w:val="right"/>
            </w:pPr>
          </w:p>
        </w:tc>
        <w:tc>
          <w:tcPr>
            <w:vMerge w:val="continue"/>
            <w:vAlign w:val="center"/>
          </w:tcPr>
          <w:p w14:paraId="4B59242F">
            <w:pPr>
              <w:jc w:val="right"/>
            </w:pPr>
          </w:p>
        </w:tc>
        <w:tc>
          <w:tcPr>
            <w:vMerge w:val="continue"/>
            <w:vAlign w:val="center"/>
          </w:tcPr>
          <w:p w14:paraId="6161F269">
            <w:pPr>
              <w:jc w:val="right"/>
            </w:pPr>
          </w:p>
        </w:tc>
      </w:tr>
      <w:tr w14:paraId="2BE67D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FDC8B4">
            <w:pPr>
              <w:jc w:val="center"/>
            </w:pPr>
            <w:r>
              <w:t>10</w:t>
            </w:r>
          </w:p>
        </w:tc>
        <w:tc>
          <w:tcPr>
            <w:vAlign w:val="center"/>
          </w:tcPr>
          <w:p w14:paraId="0AF2601E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0ED2269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A0C4A41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313C5565">
            <w:pPr>
              <w:jc w:val="right"/>
            </w:pPr>
            <w:r>
              <w:t>1.48</w:t>
            </w:r>
          </w:p>
        </w:tc>
        <w:tc>
          <w:tcPr>
            <w:vAlign w:val="center"/>
          </w:tcPr>
          <w:p w14:paraId="00B13F39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30755D3">
            <w:pPr>
              <w:jc w:val="right"/>
            </w:pPr>
          </w:p>
        </w:tc>
        <w:tc>
          <w:tcPr>
            <w:vMerge w:val="continue"/>
            <w:vAlign w:val="center"/>
          </w:tcPr>
          <w:p w14:paraId="22CE105E">
            <w:pPr>
              <w:jc w:val="right"/>
            </w:pPr>
          </w:p>
        </w:tc>
        <w:tc>
          <w:tcPr>
            <w:vMerge w:val="continue"/>
            <w:vAlign w:val="center"/>
          </w:tcPr>
          <w:p w14:paraId="45E62A5B">
            <w:pPr>
              <w:jc w:val="right"/>
            </w:pPr>
          </w:p>
        </w:tc>
      </w:tr>
      <w:tr w14:paraId="7876E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A206B72">
            <w:pPr>
              <w:jc w:val="center"/>
            </w:pPr>
            <w:r>
              <w:t>11</w:t>
            </w:r>
          </w:p>
        </w:tc>
        <w:tc>
          <w:tcPr>
            <w:vAlign w:val="center"/>
          </w:tcPr>
          <w:p w14:paraId="4B34AC54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61845AB5">
            <w:pPr>
              <w:jc w:val="right"/>
            </w:pPr>
            <w:r>
              <w:t>3.57</w:t>
            </w:r>
          </w:p>
        </w:tc>
        <w:tc>
          <w:tcPr>
            <w:vAlign w:val="center"/>
          </w:tcPr>
          <w:p w14:paraId="0F5F20F8">
            <w:pPr>
              <w:jc w:val="right"/>
            </w:pPr>
            <w:r>
              <w:t>0.33</w:t>
            </w:r>
          </w:p>
        </w:tc>
        <w:tc>
          <w:tcPr>
            <w:vAlign w:val="center"/>
          </w:tcPr>
          <w:p w14:paraId="268A85F7">
            <w:pPr>
              <w:jc w:val="right"/>
            </w:pPr>
            <w:r>
              <w:t>1.56</w:t>
            </w:r>
          </w:p>
        </w:tc>
        <w:tc>
          <w:tcPr>
            <w:vAlign w:val="center"/>
          </w:tcPr>
          <w:p w14:paraId="6270C10B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6437DB6A">
            <w:pPr>
              <w:jc w:val="right"/>
            </w:pPr>
          </w:p>
        </w:tc>
        <w:tc>
          <w:tcPr>
            <w:vMerge w:val="continue"/>
            <w:vAlign w:val="center"/>
          </w:tcPr>
          <w:p w14:paraId="16A238CB">
            <w:pPr>
              <w:jc w:val="right"/>
            </w:pPr>
          </w:p>
        </w:tc>
        <w:tc>
          <w:tcPr>
            <w:vMerge w:val="continue"/>
            <w:vAlign w:val="center"/>
          </w:tcPr>
          <w:p w14:paraId="59C134B2">
            <w:pPr>
              <w:jc w:val="right"/>
            </w:pPr>
          </w:p>
        </w:tc>
      </w:tr>
      <w:tr w14:paraId="3BFA7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FE50B4D">
            <w:pPr>
              <w:jc w:val="center"/>
            </w:pPr>
            <w:r>
              <w:t>12</w:t>
            </w:r>
          </w:p>
        </w:tc>
        <w:tc>
          <w:tcPr>
            <w:vAlign w:val="center"/>
          </w:tcPr>
          <w:p w14:paraId="05326B10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284EADD">
            <w:pPr>
              <w:jc w:val="right"/>
            </w:pPr>
            <w:r>
              <w:t>9.40</w:t>
            </w:r>
          </w:p>
        </w:tc>
        <w:tc>
          <w:tcPr>
            <w:vAlign w:val="center"/>
          </w:tcPr>
          <w:p w14:paraId="290EBBD9">
            <w:pPr>
              <w:jc w:val="right"/>
            </w:pPr>
            <w:r>
              <w:t>0.66</w:t>
            </w:r>
          </w:p>
        </w:tc>
        <w:tc>
          <w:tcPr>
            <w:vAlign w:val="center"/>
          </w:tcPr>
          <w:p w14:paraId="14A3DFC1">
            <w:pPr>
              <w:jc w:val="right"/>
            </w:pPr>
            <w:r>
              <w:t>1.63</w:t>
            </w:r>
          </w:p>
        </w:tc>
        <w:tc>
          <w:tcPr>
            <w:vAlign w:val="center"/>
          </w:tcPr>
          <w:p w14:paraId="410D7FFD">
            <w:pPr>
              <w:jc w:val="right"/>
            </w:pPr>
            <w:r>
              <w:t>－</w:t>
            </w:r>
          </w:p>
        </w:tc>
        <w:tc>
          <w:tcPr>
            <w:vMerge w:val="continue"/>
            <w:vAlign w:val="center"/>
          </w:tcPr>
          <w:p w14:paraId="09B45BAA">
            <w:pPr>
              <w:jc w:val="right"/>
            </w:pPr>
          </w:p>
        </w:tc>
        <w:tc>
          <w:tcPr>
            <w:vMerge w:val="continue"/>
            <w:vAlign w:val="center"/>
          </w:tcPr>
          <w:p w14:paraId="150DE72E">
            <w:pPr>
              <w:jc w:val="right"/>
            </w:pPr>
          </w:p>
        </w:tc>
        <w:tc>
          <w:tcPr>
            <w:vMerge w:val="continue"/>
            <w:vAlign w:val="center"/>
          </w:tcPr>
          <w:p w14:paraId="413FB903">
            <w:pPr>
              <w:jc w:val="right"/>
            </w:pPr>
          </w:p>
        </w:tc>
      </w:tr>
      <w:tr w14:paraId="4AE42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063DD4">
            <w:pPr>
              <w:jc w:val="center"/>
            </w:pPr>
            <w:r>
              <w:t>合计</w:t>
            </w:r>
          </w:p>
        </w:tc>
        <w:tc>
          <w:tcPr>
            <w:vAlign w:val="center"/>
          </w:tcPr>
          <w:p w14:paraId="2B027ACD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499F340B">
            <w:pPr>
              <w:jc w:val="right"/>
            </w:pPr>
            <w:r>
              <w:t>26.47</w:t>
            </w:r>
          </w:p>
        </w:tc>
        <w:tc>
          <w:tcPr>
            <w:vAlign w:val="center"/>
          </w:tcPr>
          <w:p w14:paraId="0B87CB92">
            <w:pPr>
              <w:jc w:val="right"/>
            </w:pPr>
            <w:r>
              <w:t>2.00</w:t>
            </w:r>
          </w:p>
        </w:tc>
        <w:tc>
          <w:tcPr>
            <w:vAlign w:val="center"/>
          </w:tcPr>
          <w:p w14:paraId="72CF496F">
            <w:pPr>
              <w:jc w:val="right"/>
            </w:pPr>
            <w:r>
              <w:t>14.01</w:t>
            </w:r>
          </w:p>
        </w:tc>
        <w:tc>
          <w:tcPr>
            <w:vAlign w:val="center"/>
          </w:tcPr>
          <w:p w14:paraId="1791525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8DCC7A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C13DC9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72A0161C">
            <w:pPr>
              <w:jc w:val="right"/>
            </w:pPr>
            <w:r>
              <w:t>－</w:t>
            </w:r>
          </w:p>
        </w:tc>
      </w:tr>
    </w:tbl>
    <w:p w14:paraId="15F5502F">
      <w:pPr>
        <w:pStyle w:val="2"/>
        <w:widowControl w:val="0"/>
        <w:jc w:val="both"/>
        <w:rPr>
          <w:color w:val="000000"/>
        </w:rPr>
      </w:pPr>
      <w:bookmarkStart w:id="110" w:name="_Toc11057"/>
      <w:r>
        <w:rPr>
          <w:color w:val="000000"/>
        </w:rPr>
        <w:t>计算结果</w:t>
      </w:r>
      <w:bookmarkEnd w:id="110"/>
    </w:p>
    <w:tbl>
      <w:tblPr>
        <w:tblStyle w:val="19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2761"/>
        <w:gridCol w:w="1637"/>
        <w:gridCol w:w="1637"/>
        <w:gridCol w:w="1792"/>
      </w:tblGrid>
      <w:tr w14:paraId="3A56DB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shd w:val="clear" w:color="auto" w:fill="E0E0E0"/>
            <w:vAlign w:val="center"/>
          </w:tcPr>
          <w:p w14:paraId="27F7E09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6B6F295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2291C2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4CDD998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877" w:type="pct"/>
            <w:shd w:val="clear" w:color="auto" w:fill="E0E0E0"/>
            <w:vAlign w:val="center"/>
          </w:tcPr>
          <w:p w14:paraId="6C56E0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</w:t>
            </w:r>
            <w:bookmarkEnd w:id="1"/>
          </w:p>
          <w:p w14:paraId="5C028F7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960" w:type="pct"/>
            <w:shd w:val="clear" w:color="auto" w:fill="E0E0E0"/>
            <w:vAlign w:val="center"/>
          </w:tcPr>
          <w:p w14:paraId="6947D486">
            <w:pPr>
              <w:ind w:firstLine="0" w:firstLineChars="0"/>
              <w:jc w:val="center"/>
              <w:rPr>
                <w:lang w:val="en-US"/>
              </w:rPr>
            </w:pPr>
            <w:bookmarkStart w:id="111" w:name="节能率别名"/>
            <w:r>
              <w:rPr>
                <w:rFonts w:hint="eastAsia"/>
                <w:lang w:val="en-US"/>
              </w:rPr>
              <w:t>节能率</w:t>
            </w:r>
            <w:bookmarkEnd w:id="111"/>
          </w:p>
          <w:p w14:paraId="03B10D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7EA742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13BD34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479" w:type="pct"/>
            <w:shd w:val="clear" w:color="auto" w:fill="E0E0E0"/>
            <w:vAlign w:val="center"/>
          </w:tcPr>
          <w:p w14:paraId="5F24B89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877" w:type="pct"/>
            <w:vAlign w:val="center"/>
          </w:tcPr>
          <w:p w14:paraId="1ECA2703">
            <w:pPr>
              <w:ind w:firstLine="0" w:firstLineChars="0"/>
              <w:jc w:val="center"/>
              <w:rPr>
                <w:lang w:val="en-US"/>
              </w:rPr>
            </w:pPr>
            <w:bookmarkStart w:id="112" w:name="耗冷量2"/>
            <w:r>
              <w:rPr>
                <w:rFonts w:hint="eastAsia"/>
                <w:lang w:val="en-US"/>
              </w:rPr>
              <w:t>0.00</w:t>
            </w:r>
            <w:bookmarkEnd w:id="112"/>
          </w:p>
        </w:tc>
        <w:tc>
          <w:tcPr>
            <w:tcW w:w="877" w:type="pct"/>
            <w:vMerge w:val="restart"/>
            <w:vAlign w:val="center"/>
          </w:tcPr>
          <w:p w14:paraId="4C4773B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6C2FBE5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4339C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1BCF7F7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981BD4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877" w:type="pct"/>
            <w:vAlign w:val="center"/>
          </w:tcPr>
          <w:p w14:paraId="01476B6C">
            <w:pPr>
              <w:ind w:firstLine="0" w:firstLineChars="0"/>
              <w:jc w:val="center"/>
              <w:rPr>
                <w:lang w:val="en-US"/>
              </w:rPr>
            </w:pPr>
            <w:bookmarkStart w:id="113" w:name="耗热量2"/>
            <w:r>
              <w:rPr>
                <w:rFonts w:hint="eastAsia"/>
                <w:lang w:val="en-US"/>
              </w:rPr>
              <w:t>48.37</w:t>
            </w:r>
            <w:bookmarkEnd w:id="113"/>
          </w:p>
        </w:tc>
        <w:tc>
          <w:tcPr>
            <w:tcW w:w="877" w:type="pct"/>
            <w:vMerge w:val="continue"/>
            <w:vAlign w:val="center"/>
          </w:tcPr>
          <w:p w14:paraId="2BF0AFE1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B981392">
            <w:pPr>
              <w:ind w:firstLine="420"/>
              <w:jc w:val="center"/>
              <w:rPr>
                <w:lang w:val="en-US"/>
              </w:rPr>
            </w:pPr>
          </w:p>
        </w:tc>
      </w:tr>
      <w:tr w14:paraId="528597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FFE01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7544629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5B880AE8">
            <w:pPr>
              <w:ind w:firstLine="0" w:firstLineChars="0"/>
              <w:jc w:val="center"/>
              <w:rPr>
                <w:lang w:val="en-US"/>
              </w:rPr>
            </w:pPr>
            <w:bookmarkStart w:id="114" w:name="耗冷耗热量2"/>
            <w:r>
              <w:rPr>
                <w:rFonts w:hint="eastAsia"/>
                <w:lang w:val="en-US"/>
              </w:rPr>
              <w:t>48.37</w:t>
            </w:r>
            <w:bookmarkEnd w:id="114"/>
          </w:p>
        </w:tc>
        <w:tc>
          <w:tcPr>
            <w:tcW w:w="877" w:type="pct"/>
            <w:vMerge w:val="continue"/>
            <w:vAlign w:val="center"/>
          </w:tcPr>
          <w:p w14:paraId="0D17597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53CF4B3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E32A7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A0898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热回收</w:t>
            </w:r>
            <w:r>
              <w:rPr>
                <w:lang w:val="en-US"/>
              </w:rPr>
              <w:t>负荷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66D87BB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</w:tc>
        <w:tc>
          <w:tcPr>
            <w:tcW w:w="877" w:type="pct"/>
            <w:vAlign w:val="center"/>
          </w:tcPr>
          <w:p w14:paraId="1A0F6C15">
            <w:pPr>
              <w:ind w:firstLine="0" w:firstLineChars="0"/>
              <w:jc w:val="center"/>
              <w:rPr>
                <w:lang w:val="en-US"/>
              </w:rPr>
            </w:pPr>
            <w:bookmarkStart w:id="115" w:name="热回收供冷负荷"/>
            <w:r>
              <w:rPr>
                <w:rFonts w:hint="eastAsia"/>
                <w:lang w:val="en-US"/>
              </w:rPr>
              <w:t>0.00</w:t>
            </w:r>
            <w:bookmarkEnd w:id="115"/>
          </w:p>
        </w:tc>
        <w:tc>
          <w:tcPr>
            <w:tcW w:w="877" w:type="pct"/>
            <w:vMerge w:val="restart"/>
            <w:vAlign w:val="center"/>
          </w:tcPr>
          <w:p w14:paraId="5CB2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AD450F5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A441B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7854048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4A3D88A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</w:tc>
        <w:tc>
          <w:tcPr>
            <w:tcW w:w="877" w:type="pct"/>
            <w:vAlign w:val="center"/>
          </w:tcPr>
          <w:p w14:paraId="35AF5225">
            <w:pPr>
              <w:ind w:firstLine="0" w:firstLineChars="0"/>
              <w:jc w:val="center"/>
              <w:rPr>
                <w:lang w:val="en-US"/>
              </w:rPr>
            </w:pPr>
            <w:bookmarkStart w:id="116" w:name="热回收供暖负荷"/>
            <w:r>
              <w:rPr>
                <w:rFonts w:hint="eastAsia"/>
                <w:lang w:val="en-US"/>
              </w:rPr>
              <w:t>0.00</w:t>
            </w:r>
            <w:bookmarkEnd w:id="116"/>
          </w:p>
        </w:tc>
        <w:tc>
          <w:tcPr>
            <w:tcW w:w="877" w:type="pct"/>
            <w:vMerge w:val="continue"/>
            <w:vAlign w:val="center"/>
          </w:tcPr>
          <w:p w14:paraId="21EF1E20">
            <w:pPr>
              <w:ind w:firstLine="42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D636C71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60911A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1DDA99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6FBF38F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877" w:type="pct"/>
            <w:vAlign w:val="center"/>
          </w:tcPr>
          <w:p w14:paraId="15F9C117">
            <w:pPr>
              <w:ind w:firstLine="0" w:firstLineChars="0"/>
              <w:jc w:val="center"/>
              <w:rPr>
                <w:lang w:val="en-US"/>
              </w:rPr>
            </w:pPr>
            <w:bookmarkStart w:id="117" w:name="热回收负荷"/>
            <w:r>
              <w:rPr>
                <w:rFonts w:hint="eastAsia"/>
                <w:lang w:val="en-US"/>
              </w:rPr>
              <w:t>0.00</w:t>
            </w:r>
            <w:bookmarkEnd w:id="117"/>
          </w:p>
        </w:tc>
        <w:tc>
          <w:tcPr>
            <w:tcW w:w="877" w:type="pct"/>
            <w:vMerge w:val="continue"/>
            <w:vAlign w:val="center"/>
          </w:tcPr>
          <w:p w14:paraId="297142F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92376CA">
            <w:pPr>
              <w:ind w:firstLine="0" w:firstLineChars="0"/>
              <w:jc w:val="center"/>
              <w:rPr>
                <w:kern w:val="2"/>
                <w:szCs w:val="24"/>
                <w:lang w:val="en-US"/>
              </w:rPr>
            </w:pPr>
          </w:p>
        </w:tc>
      </w:tr>
      <w:tr w14:paraId="0ED692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39C1923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供冷耗电量</w:t>
            </w:r>
          </w:p>
        </w:tc>
        <w:tc>
          <w:tcPr>
            <w:tcW w:w="1479" w:type="pct"/>
            <w:vAlign w:val="center"/>
          </w:tcPr>
          <w:p w14:paraId="5214203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877" w:type="pct"/>
            <w:vAlign w:val="center"/>
          </w:tcPr>
          <w:p w14:paraId="69242FE6">
            <w:pPr>
              <w:ind w:firstLine="0" w:firstLineChars="0"/>
              <w:jc w:val="center"/>
              <w:rPr>
                <w:lang w:val="en-US"/>
              </w:rPr>
            </w:pPr>
            <w:bookmarkStart w:id="118" w:name="冷源能耗"/>
            <w:r>
              <w:rPr>
                <w:lang w:val="en-US"/>
              </w:rPr>
              <w:t>0.00</w:t>
            </w:r>
            <w:bookmarkEnd w:id="118"/>
          </w:p>
        </w:tc>
        <w:tc>
          <w:tcPr>
            <w:tcW w:w="877" w:type="pct"/>
            <w:vMerge w:val="restart"/>
            <w:vAlign w:val="center"/>
          </w:tcPr>
          <w:p w14:paraId="2C4E6F8F">
            <w:pPr>
              <w:ind w:firstLine="0" w:firstLineChars="0"/>
              <w:jc w:val="center"/>
              <w:rPr>
                <w:lang w:val="en-US"/>
              </w:rPr>
            </w:pPr>
            <w:bookmarkStart w:id="119" w:name="参照建筑空调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19"/>
          </w:p>
        </w:tc>
        <w:tc>
          <w:tcPr>
            <w:tcW w:w="960" w:type="pct"/>
            <w:vMerge w:val="restart"/>
            <w:vAlign w:val="center"/>
          </w:tcPr>
          <w:p w14:paraId="581A951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40419F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8CDC7C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6976422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877" w:type="pct"/>
            <w:vAlign w:val="center"/>
          </w:tcPr>
          <w:p w14:paraId="78D40391">
            <w:pPr>
              <w:ind w:firstLine="0" w:firstLineChars="0"/>
              <w:jc w:val="center"/>
              <w:rPr>
                <w:lang w:val="en-US"/>
              </w:rPr>
            </w:pPr>
            <w:bookmarkStart w:id="120" w:name="冷却水泵能耗"/>
            <w:r>
              <w:rPr>
                <w:lang w:val="en-US"/>
              </w:rPr>
              <w:t>0.00</w:t>
            </w:r>
            <w:bookmarkEnd w:id="120"/>
          </w:p>
        </w:tc>
        <w:tc>
          <w:tcPr>
            <w:tcW w:w="877" w:type="pct"/>
            <w:vMerge w:val="continue"/>
            <w:vAlign w:val="center"/>
          </w:tcPr>
          <w:p w14:paraId="7899BD1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CF93A62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AC8EE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96087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06D02F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877" w:type="pct"/>
            <w:vAlign w:val="center"/>
          </w:tcPr>
          <w:p w14:paraId="7BBA1829">
            <w:pPr>
              <w:ind w:firstLine="0" w:firstLineChars="0"/>
              <w:jc w:val="center"/>
              <w:rPr>
                <w:lang w:val="en-US"/>
              </w:rPr>
            </w:pPr>
            <w:bookmarkStart w:id="121" w:name="冷冻水泵能耗"/>
            <w:r>
              <w:rPr>
                <w:lang w:val="en-US"/>
              </w:rPr>
              <w:t>0.00</w:t>
            </w:r>
            <w:bookmarkEnd w:id="121"/>
          </w:p>
        </w:tc>
        <w:tc>
          <w:tcPr>
            <w:tcW w:w="877" w:type="pct"/>
            <w:vMerge w:val="continue"/>
            <w:vAlign w:val="center"/>
          </w:tcPr>
          <w:p w14:paraId="2D3DC99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66C7B74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880A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097E0A4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435C737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877" w:type="pct"/>
            <w:vAlign w:val="center"/>
          </w:tcPr>
          <w:p w14:paraId="4CC5C4B7">
            <w:pPr>
              <w:ind w:firstLine="0" w:firstLineChars="0"/>
              <w:jc w:val="center"/>
              <w:rPr>
                <w:lang w:val="en-US"/>
              </w:rPr>
            </w:pPr>
            <w:bookmarkStart w:id="122" w:name="冷却塔能耗"/>
            <w:r>
              <w:rPr>
                <w:rFonts w:hint="eastAsia"/>
                <w:lang w:val="en-US"/>
              </w:rPr>
              <w:t>0.00</w:t>
            </w:r>
            <w:bookmarkEnd w:id="122"/>
          </w:p>
        </w:tc>
        <w:tc>
          <w:tcPr>
            <w:tcW w:w="877" w:type="pct"/>
            <w:vMerge w:val="continue"/>
            <w:vAlign w:val="center"/>
          </w:tcPr>
          <w:p w14:paraId="5A187453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3377C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E8555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9F49F0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vAlign w:val="center"/>
          </w:tcPr>
          <w:p w14:paraId="1886BBF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877" w:type="pct"/>
            <w:vAlign w:val="center"/>
          </w:tcPr>
          <w:p w14:paraId="03E6EC4C">
            <w:pPr>
              <w:ind w:firstLine="0" w:firstLineChars="0"/>
              <w:jc w:val="center"/>
              <w:rPr>
                <w:lang w:val="en-US"/>
              </w:rPr>
            </w:pPr>
            <w:bookmarkStart w:id="123" w:name="单元式空调能耗"/>
            <w:r>
              <w:rPr>
                <w:lang w:val="en-US"/>
              </w:rPr>
              <w:t>0.00</w:t>
            </w:r>
            <w:bookmarkEnd w:id="123"/>
          </w:p>
        </w:tc>
        <w:tc>
          <w:tcPr>
            <w:tcW w:w="877" w:type="pct"/>
            <w:vMerge w:val="continue"/>
            <w:vAlign w:val="center"/>
          </w:tcPr>
          <w:p w14:paraId="4D03DE1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286C51A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8B09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C1D98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567D28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877" w:type="pct"/>
            <w:vAlign w:val="center"/>
          </w:tcPr>
          <w:p w14:paraId="1A96F39F">
            <w:pPr>
              <w:ind w:firstLine="0" w:firstLineChars="0"/>
              <w:jc w:val="center"/>
              <w:rPr>
                <w:lang w:val="en-US"/>
              </w:rPr>
            </w:pPr>
            <w:bookmarkStart w:id="124" w:name="空调能耗"/>
            <w:r>
              <w:rPr>
                <w:lang w:val="en-US"/>
              </w:rPr>
              <w:t>0.00</w:t>
            </w:r>
            <w:bookmarkEnd w:id="124"/>
          </w:p>
        </w:tc>
        <w:tc>
          <w:tcPr>
            <w:tcW w:w="877" w:type="pct"/>
            <w:vMerge w:val="continue"/>
            <w:vAlign w:val="center"/>
          </w:tcPr>
          <w:p w14:paraId="2C0CDC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046493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7301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6DF9E04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供暖耗电量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61EDCC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877" w:type="pct"/>
            <w:vAlign w:val="center"/>
          </w:tcPr>
          <w:p w14:paraId="0908092C">
            <w:pPr>
              <w:ind w:firstLine="0" w:firstLineChars="0"/>
              <w:jc w:val="center"/>
              <w:rPr>
                <w:lang w:val="en-US"/>
              </w:rPr>
            </w:pPr>
            <w:bookmarkStart w:id="125" w:name="热源能耗"/>
            <w:r>
              <w:rPr>
                <w:lang w:val="en-US"/>
              </w:rPr>
              <w:t>25.09</w:t>
            </w:r>
            <w:bookmarkEnd w:id="125"/>
          </w:p>
        </w:tc>
        <w:tc>
          <w:tcPr>
            <w:tcW w:w="877" w:type="pct"/>
            <w:vMerge w:val="restart"/>
            <w:vAlign w:val="center"/>
          </w:tcPr>
          <w:p w14:paraId="145498C8">
            <w:pPr>
              <w:ind w:firstLine="0" w:firstLineChars="0"/>
              <w:jc w:val="center"/>
              <w:rPr>
                <w:lang w:val="en-US"/>
              </w:rPr>
            </w:pPr>
            <w:bookmarkStart w:id="126" w:name="参照建筑供暖能耗"/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  <w:bookmarkEnd w:id="126"/>
          </w:p>
        </w:tc>
        <w:tc>
          <w:tcPr>
            <w:tcW w:w="960" w:type="pct"/>
            <w:vMerge w:val="restart"/>
            <w:vAlign w:val="center"/>
          </w:tcPr>
          <w:p w14:paraId="0C75E23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12B13C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5409046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78FB1AF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877" w:type="pct"/>
            <w:vAlign w:val="center"/>
          </w:tcPr>
          <w:p w14:paraId="54475CDC">
            <w:pPr>
              <w:ind w:firstLine="0" w:firstLineChars="0"/>
              <w:jc w:val="center"/>
              <w:rPr>
                <w:lang w:val="en-US"/>
              </w:rPr>
            </w:pPr>
            <w:bookmarkStart w:id="127" w:name="热水泵能耗"/>
            <w:r>
              <w:rPr>
                <w:lang w:val="en-US"/>
              </w:rPr>
              <w:t>1.38</w:t>
            </w:r>
            <w:bookmarkEnd w:id="127"/>
          </w:p>
        </w:tc>
        <w:tc>
          <w:tcPr>
            <w:tcW w:w="877" w:type="pct"/>
            <w:vMerge w:val="continue"/>
            <w:vAlign w:val="center"/>
          </w:tcPr>
          <w:p w14:paraId="50C254F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4A434B6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9C49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45AE7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1E66FC4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热源侧</w:t>
            </w:r>
            <w:r>
              <w:rPr>
                <w:lang w:val="en-US"/>
              </w:rPr>
              <w:t>水泵</w:t>
            </w:r>
          </w:p>
        </w:tc>
        <w:tc>
          <w:tcPr>
            <w:tcW w:w="877" w:type="pct"/>
            <w:vAlign w:val="center"/>
          </w:tcPr>
          <w:p w14:paraId="6FE95B87">
            <w:pPr>
              <w:ind w:firstLine="0" w:firstLineChars="0"/>
              <w:jc w:val="center"/>
              <w:rPr>
                <w:lang w:val="en-US"/>
              </w:rPr>
            </w:pPr>
            <w:bookmarkStart w:id="128" w:name="供暖热源侧水泵能耗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  <w:tc>
          <w:tcPr>
            <w:tcW w:w="877" w:type="pct"/>
            <w:vMerge w:val="continue"/>
            <w:vAlign w:val="center"/>
          </w:tcPr>
          <w:p w14:paraId="6669302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6C69D1A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B626F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30B34A4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693690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877" w:type="pct"/>
            <w:vAlign w:val="center"/>
          </w:tcPr>
          <w:p w14:paraId="6D58AD09">
            <w:pPr>
              <w:ind w:firstLine="0" w:firstLineChars="0"/>
              <w:jc w:val="center"/>
              <w:rPr>
                <w:lang w:val="en-US"/>
              </w:rPr>
            </w:pPr>
            <w:bookmarkStart w:id="129" w:name="单元式热泵能耗"/>
            <w:r>
              <w:rPr>
                <w:lang w:val="en-US"/>
              </w:rPr>
              <w:t>0.00</w:t>
            </w:r>
            <w:bookmarkEnd w:id="129"/>
          </w:p>
        </w:tc>
        <w:tc>
          <w:tcPr>
            <w:tcW w:w="877" w:type="pct"/>
            <w:vMerge w:val="continue"/>
            <w:vAlign w:val="center"/>
          </w:tcPr>
          <w:p w14:paraId="7DF325F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404133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85B5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A514E0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4C2BFD9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877" w:type="pct"/>
            <w:vAlign w:val="center"/>
          </w:tcPr>
          <w:p w14:paraId="4EAD9FBE">
            <w:pPr>
              <w:ind w:firstLine="0" w:firstLineChars="0"/>
              <w:jc w:val="center"/>
              <w:rPr>
                <w:lang w:val="en-US"/>
              </w:rPr>
            </w:pPr>
            <w:bookmarkStart w:id="130" w:name="供暖能耗"/>
            <w:r>
              <w:rPr>
                <w:lang w:val="en-US"/>
              </w:rPr>
              <w:t>26.47</w:t>
            </w:r>
            <w:bookmarkEnd w:id="130"/>
          </w:p>
        </w:tc>
        <w:tc>
          <w:tcPr>
            <w:tcW w:w="877" w:type="pct"/>
            <w:vMerge w:val="continue"/>
            <w:vAlign w:val="center"/>
          </w:tcPr>
          <w:p w14:paraId="75D613D6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30C3F47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58AD0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restart"/>
            <w:shd w:val="clear" w:color="auto" w:fill="E0E0E0"/>
            <w:vAlign w:val="center"/>
          </w:tcPr>
          <w:p w14:paraId="22BFC61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空调风机</w:t>
            </w:r>
          </w:p>
          <w:p w14:paraId="6C8DBB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耗电量</w:t>
            </w:r>
          </w:p>
        </w:tc>
        <w:tc>
          <w:tcPr>
            <w:tcW w:w="1479" w:type="pct"/>
            <w:shd w:val="clear" w:color="auto" w:fill="FFFFFF"/>
            <w:vAlign w:val="center"/>
          </w:tcPr>
          <w:p w14:paraId="1457C60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独立新排风</w:t>
            </w:r>
          </w:p>
        </w:tc>
        <w:tc>
          <w:tcPr>
            <w:tcW w:w="877" w:type="pct"/>
            <w:vAlign w:val="center"/>
          </w:tcPr>
          <w:p w14:paraId="0655C069">
            <w:pPr>
              <w:ind w:firstLine="0" w:firstLineChars="0"/>
              <w:jc w:val="center"/>
              <w:rPr>
                <w:lang w:val="en-US"/>
              </w:rPr>
            </w:pPr>
            <w:bookmarkStart w:id="131" w:name="新排风系统能耗"/>
            <w:r>
              <w:rPr>
                <w:rFonts w:hint="eastAsia"/>
                <w:lang w:val="en-US"/>
              </w:rPr>
              <w:t>1.95</w:t>
            </w:r>
            <w:bookmarkEnd w:id="131"/>
          </w:p>
        </w:tc>
        <w:tc>
          <w:tcPr>
            <w:tcW w:w="877" w:type="pct"/>
            <w:vMerge w:val="restart"/>
            <w:vAlign w:val="center"/>
          </w:tcPr>
          <w:p w14:paraId="22C32DE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Merge w:val="restart"/>
            <w:vAlign w:val="center"/>
          </w:tcPr>
          <w:p w14:paraId="34C49B6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208911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9632D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1CC3CF1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盘管</w:t>
            </w:r>
          </w:p>
        </w:tc>
        <w:tc>
          <w:tcPr>
            <w:tcW w:w="877" w:type="pct"/>
            <w:vAlign w:val="center"/>
          </w:tcPr>
          <w:p w14:paraId="1EECAC3B">
            <w:pPr>
              <w:ind w:firstLine="0" w:firstLineChars="0"/>
              <w:jc w:val="center"/>
              <w:rPr>
                <w:lang w:val="en-US"/>
              </w:rPr>
            </w:pPr>
            <w:bookmarkStart w:id="132" w:name="风机盘管能耗"/>
            <w:r>
              <w:rPr>
                <w:rFonts w:hint="eastAsia"/>
                <w:lang w:val="en-US"/>
              </w:rPr>
              <w:t>0.05</w:t>
            </w:r>
            <w:bookmarkEnd w:id="132"/>
          </w:p>
        </w:tc>
        <w:tc>
          <w:tcPr>
            <w:tcW w:w="877" w:type="pct"/>
            <w:vMerge w:val="continue"/>
            <w:vAlign w:val="center"/>
          </w:tcPr>
          <w:p w14:paraId="7898051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08ED6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F56ED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4574A11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FFFFFF"/>
            <w:vAlign w:val="center"/>
          </w:tcPr>
          <w:p w14:paraId="265534B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877" w:type="pct"/>
            <w:vAlign w:val="center"/>
          </w:tcPr>
          <w:p w14:paraId="2DD43B41">
            <w:pPr>
              <w:ind w:firstLine="0" w:firstLineChars="0"/>
              <w:jc w:val="center"/>
              <w:rPr>
                <w:lang w:val="en-US"/>
              </w:rPr>
            </w:pPr>
            <w:bookmarkStart w:id="133" w:name="全空气系统能耗"/>
            <w:r>
              <w:rPr>
                <w:rFonts w:hint="eastAsia"/>
                <w:lang w:val="en-US"/>
              </w:rPr>
              <w:t>0.00</w:t>
            </w:r>
            <w:bookmarkEnd w:id="133"/>
          </w:p>
        </w:tc>
        <w:tc>
          <w:tcPr>
            <w:tcW w:w="877" w:type="pct"/>
            <w:vMerge w:val="continue"/>
            <w:vAlign w:val="center"/>
          </w:tcPr>
          <w:p w14:paraId="41F2003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BFFCC8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1B4B7F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7" w:type="pct"/>
            <w:vMerge w:val="continue"/>
            <w:shd w:val="clear" w:color="auto" w:fill="E0E0E0"/>
            <w:vAlign w:val="center"/>
          </w:tcPr>
          <w:p w14:paraId="64CFFB2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479" w:type="pct"/>
            <w:shd w:val="clear" w:color="auto" w:fill="E0E0E0"/>
            <w:vAlign w:val="center"/>
          </w:tcPr>
          <w:p w14:paraId="19E42B8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lang w:val="en-US"/>
              </w:rPr>
              <w:t>合计</w:t>
            </w:r>
          </w:p>
        </w:tc>
        <w:tc>
          <w:tcPr>
            <w:tcW w:w="877" w:type="pct"/>
            <w:vAlign w:val="center"/>
          </w:tcPr>
          <w:p w14:paraId="616640F1">
            <w:pPr>
              <w:ind w:firstLine="0" w:firstLineChars="0"/>
              <w:jc w:val="center"/>
              <w:rPr>
                <w:lang w:val="en-US"/>
              </w:rPr>
            </w:pPr>
            <w:bookmarkStart w:id="134" w:name="空调动力能耗"/>
            <w:r>
              <w:rPr>
                <w:rFonts w:hint="eastAsia"/>
                <w:lang w:val="en-US"/>
              </w:rPr>
              <w:t>2.00</w:t>
            </w:r>
            <w:bookmarkEnd w:id="134"/>
          </w:p>
        </w:tc>
        <w:tc>
          <w:tcPr>
            <w:tcW w:w="877" w:type="pct"/>
            <w:vMerge w:val="continue"/>
            <w:vAlign w:val="center"/>
          </w:tcPr>
          <w:p w14:paraId="2AD63D2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60" w:type="pct"/>
            <w:vMerge w:val="continue"/>
            <w:vAlign w:val="center"/>
          </w:tcPr>
          <w:p w14:paraId="77F51F0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F9346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5D02905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供暖供冷耗电量</w:t>
            </w:r>
          </w:p>
        </w:tc>
        <w:tc>
          <w:tcPr>
            <w:tcW w:w="877" w:type="pct"/>
            <w:vAlign w:val="center"/>
          </w:tcPr>
          <w:p w14:paraId="46674A7E">
            <w:pPr>
              <w:ind w:firstLine="0" w:firstLineChars="0"/>
              <w:jc w:val="center"/>
              <w:rPr>
                <w:lang w:val="en-US"/>
              </w:rPr>
            </w:pPr>
            <w:bookmarkStart w:id="135" w:name="空调供暖风机能耗"/>
            <w:r>
              <w:rPr>
                <w:rFonts w:hint="eastAsia"/>
                <w:lang w:val="en-US"/>
              </w:rPr>
              <w:t>28.47</w:t>
            </w:r>
            <w:bookmarkEnd w:id="135"/>
          </w:p>
        </w:tc>
        <w:tc>
          <w:tcPr>
            <w:tcW w:w="877" w:type="pct"/>
            <w:vAlign w:val="center"/>
          </w:tcPr>
          <w:p w14:paraId="03A1A0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  <w:tc>
          <w:tcPr>
            <w:tcW w:w="960" w:type="pct"/>
            <w:vAlign w:val="center"/>
          </w:tcPr>
          <w:p w14:paraId="6A8A1D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716A85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60019E8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照明耗电量</w:t>
            </w:r>
          </w:p>
        </w:tc>
        <w:tc>
          <w:tcPr>
            <w:tcW w:w="877" w:type="pct"/>
            <w:vAlign w:val="center"/>
          </w:tcPr>
          <w:p w14:paraId="392CC16C">
            <w:pPr>
              <w:ind w:firstLine="0" w:firstLineChars="0"/>
              <w:jc w:val="center"/>
              <w:rPr>
                <w:lang w:val="en-US"/>
              </w:rPr>
            </w:pPr>
            <w:bookmarkStart w:id="136" w:name="照明能耗"/>
            <w:r>
              <w:rPr>
                <w:rFonts w:hint="eastAsia"/>
                <w:lang w:val="en-US"/>
              </w:rPr>
              <w:t>14.01</w:t>
            </w:r>
            <w:bookmarkEnd w:id="136"/>
          </w:p>
        </w:tc>
        <w:tc>
          <w:tcPr>
            <w:tcW w:w="877" w:type="pct"/>
            <w:vAlign w:val="center"/>
          </w:tcPr>
          <w:p w14:paraId="05050E2D">
            <w:pPr>
              <w:ind w:firstLine="0" w:firstLineChars="0"/>
              <w:jc w:val="center"/>
              <w:rPr>
                <w:lang w:val="en-US"/>
              </w:rPr>
            </w:pPr>
            <w:bookmarkStart w:id="137" w:name="参照建筑照明能耗"/>
            <w:r>
              <w:rPr>
                <w:rFonts w:hint="eastAsia"/>
                <w:lang w:val="en-US"/>
              </w:rPr>
              <w:t>－</w:t>
            </w:r>
            <w:bookmarkEnd w:id="137"/>
          </w:p>
        </w:tc>
        <w:tc>
          <w:tcPr>
            <w:tcW w:w="960" w:type="pct"/>
            <w:vAlign w:val="center"/>
          </w:tcPr>
          <w:p w14:paraId="2DFD81D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kern w:val="2"/>
                <w:szCs w:val="24"/>
                <w:lang w:val="en-US"/>
              </w:rPr>
              <w:t>－</w:t>
            </w:r>
          </w:p>
        </w:tc>
      </w:tr>
      <w:tr w14:paraId="695FFF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86" w:type="pct"/>
            <w:gridSpan w:val="2"/>
            <w:shd w:val="clear" w:color="auto" w:fill="E0E0E0"/>
            <w:vAlign w:val="center"/>
          </w:tcPr>
          <w:p w14:paraId="1E96E14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建筑综合耗电量</w:t>
            </w:r>
          </w:p>
        </w:tc>
        <w:tc>
          <w:tcPr>
            <w:tcW w:w="877" w:type="pct"/>
            <w:vAlign w:val="center"/>
          </w:tcPr>
          <w:p w14:paraId="1D4DAA94">
            <w:pPr>
              <w:ind w:firstLine="0" w:firstLineChars="0"/>
              <w:jc w:val="center"/>
              <w:rPr>
                <w:lang w:val="en-US"/>
              </w:rPr>
            </w:pPr>
            <w:bookmarkStart w:id="138" w:name="供暖空调照明风机能耗"/>
            <w:r>
              <w:rPr>
                <w:rFonts w:hint="eastAsia"/>
                <w:lang w:val="en-US"/>
              </w:rPr>
              <w:t>42.48</w:t>
            </w:r>
            <w:bookmarkEnd w:id="138"/>
          </w:p>
        </w:tc>
        <w:tc>
          <w:tcPr>
            <w:tcW w:w="877" w:type="pct"/>
            <w:vAlign w:val="center"/>
          </w:tcPr>
          <w:p w14:paraId="4795A94F">
            <w:pPr>
              <w:ind w:firstLine="0" w:firstLineChars="0"/>
              <w:jc w:val="center"/>
              <w:rPr>
                <w:lang w:val="en-US"/>
              </w:rPr>
            </w:pPr>
            <w:bookmarkStart w:id="139" w:name="参照建筑供暖空调照明风机能耗"/>
            <w:r>
              <w:rPr>
                <w:rFonts w:hint="eastAsia"/>
                <w:lang w:val="en-US"/>
              </w:rPr>
              <w:t>28.00</w:t>
            </w:r>
            <w:bookmarkEnd w:id="139"/>
          </w:p>
        </w:tc>
        <w:tc>
          <w:tcPr>
            <w:tcW w:w="960" w:type="pct"/>
            <w:vAlign w:val="center"/>
          </w:tcPr>
          <w:p w14:paraId="538D28B8">
            <w:pPr>
              <w:ind w:firstLine="0" w:firstLineChars="0"/>
              <w:jc w:val="center"/>
              <w:rPr>
                <w:lang w:val="en-US"/>
              </w:rPr>
            </w:pPr>
            <w:bookmarkStart w:id="140" w:name="节能率供暖空调照明风机能耗"/>
            <w:r>
              <w:rPr>
                <w:rFonts w:hint="eastAsia"/>
                <w:lang w:val="en-US"/>
              </w:rPr>
              <w:t>-51.70%</w:t>
            </w:r>
            <w:bookmarkEnd w:id="140"/>
          </w:p>
        </w:tc>
      </w:tr>
    </w:tbl>
    <w:p w14:paraId="22E13C3D"/>
    <w:p w14:paraId="484AA5D1">
      <w:pPr>
        <w:widowControl w:val="0"/>
        <w:jc w:val="both"/>
        <w:rPr>
          <w:color w:val="000000"/>
        </w:rPr>
      </w:pPr>
    </w:p>
    <w:p w14:paraId="40289CA3">
      <w:pPr>
        <w:pStyle w:val="2"/>
        <w:widowControl w:val="0"/>
        <w:jc w:val="both"/>
        <w:rPr>
          <w:color w:val="000000"/>
        </w:rPr>
      </w:pPr>
      <w:bookmarkStart w:id="141" w:name="_Toc12498"/>
      <w:r>
        <w:rPr>
          <w:color w:val="000000"/>
        </w:rPr>
        <w:t>绿色建筑性能评估得分</w:t>
      </w:r>
      <w:bookmarkEnd w:id="141"/>
    </w:p>
    <w:tbl>
      <w:tblPr>
        <w:tblStyle w:val="19"/>
        <w:tblW w:w="9338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5670"/>
        <w:gridCol w:w="992"/>
        <w:gridCol w:w="706"/>
      </w:tblGrid>
      <w:tr w14:paraId="409ED1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6E6E6"/>
            <w:vAlign w:val="center"/>
          </w:tcPr>
          <w:p w14:paraId="1EBAE797">
            <w:pPr>
              <w:jc w:val="center"/>
            </w:pPr>
            <w:r>
              <w:rPr>
                <w:rFonts w:hint="eastAsia"/>
              </w:rPr>
              <w:t>标准</w:t>
            </w:r>
            <w:r>
              <w:t>条文</w:t>
            </w:r>
          </w:p>
        </w:tc>
        <w:tc>
          <w:tcPr>
            <w:tcW w:w="5670" w:type="dxa"/>
            <w:shd w:val="clear" w:color="auto" w:fill="E6E6E6"/>
            <w:vAlign w:val="center"/>
          </w:tcPr>
          <w:p w14:paraId="5C4040CD">
            <w:pPr>
              <w:jc w:val="center"/>
            </w:pPr>
            <w:r>
              <w:rPr>
                <w:rFonts w:hint="eastAsia"/>
              </w:rPr>
              <w:t>得分</w:t>
            </w:r>
            <w:r>
              <w:t>评价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175FA2CC">
            <w:pPr>
              <w:jc w:val="center"/>
            </w:pPr>
            <w:r>
              <w:rPr>
                <w:rFonts w:hint="eastAsia"/>
              </w:rPr>
              <w:t>节能率</w:t>
            </w:r>
          </w:p>
        </w:tc>
        <w:tc>
          <w:tcPr>
            <w:tcW w:w="706" w:type="dxa"/>
            <w:shd w:val="clear" w:color="auto" w:fill="E6E6E6"/>
            <w:vAlign w:val="center"/>
          </w:tcPr>
          <w:p w14:paraId="24E2B443">
            <w:pPr>
              <w:jc w:val="center"/>
            </w:pPr>
            <w:r>
              <w:t>得分</w:t>
            </w:r>
          </w:p>
        </w:tc>
      </w:tr>
      <w:tr w14:paraId="2469BB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vAlign w:val="center"/>
          </w:tcPr>
          <w:p w14:paraId="029DCBF2">
            <w:r>
              <w:t xml:space="preserve">7.2.8 </w:t>
            </w:r>
            <w:r>
              <w:rPr>
                <w:rFonts w:hint="eastAsia"/>
              </w:rPr>
              <w:t>采取措施降低建筑能耗</w:t>
            </w:r>
          </w:p>
        </w:tc>
        <w:tc>
          <w:tcPr>
            <w:tcW w:w="5670" w:type="dxa"/>
            <w:vAlign w:val="center"/>
          </w:tcPr>
          <w:p w14:paraId="1BEB5CD0">
            <w:r>
              <w:rPr>
                <w:rFonts w:hint="eastAsia"/>
                <w:sz w:val="23"/>
                <w:szCs w:val="23"/>
              </w:rPr>
              <w:t>建筑设计能耗相比现行强制性工程建设规范《建筑节能与可再生能源利用通用规范》</w:t>
            </w:r>
            <w:r>
              <w:rPr>
                <w:sz w:val="23"/>
                <w:szCs w:val="23"/>
              </w:rPr>
              <w:t>GB 55015</w:t>
            </w:r>
            <w:r>
              <w:rPr>
                <w:rFonts w:hint="eastAsia"/>
                <w:sz w:val="23"/>
                <w:szCs w:val="23"/>
              </w:rPr>
              <w:t>降低</w:t>
            </w:r>
            <w:r>
              <w:rPr>
                <w:sz w:val="23"/>
                <w:szCs w:val="23"/>
              </w:rPr>
              <w:t>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6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10%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8</w:t>
            </w:r>
            <w:r>
              <w:rPr>
                <w:rFonts w:hint="eastAsia"/>
                <w:sz w:val="23"/>
                <w:szCs w:val="23"/>
              </w:rPr>
              <w:t>分；降低</w:t>
            </w:r>
            <w:r>
              <w:rPr>
                <w:sz w:val="23"/>
                <w:szCs w:val="23"/>
              </w:rPr>
              <w:t>15%</w:t>
            </w:r>
            <w:r>
              <w:rPr>
                <w:rFonts w:hint="eastAsia"/>
                <w:sz w:val="23"/>
                <w:szCs w:val="23"/>
              </w:rPr>
              <w:t>，得</w:t>
            </w:r>
            <w:r>
              <w:rPr>
                <w:sz w:val="23"/>
                <w:szCs w:val="23"/>
              </w:rPr>
              <w:t>10</w:t>
            </w:r>
            <w:r>
              <w:rPr>
                <w:rFonts w:hint="eastAsia"/>
                <w:sz w:val="23"/>
                <w:szCs w:val="23"/>
              </w:rPr>
              <w:t>分</w:t>
            </w:r>
            <w:r>
              <w:rPr>
                <w:rFonts w:hint="eastAsia"/>
              </w:rPr>
              <w:t>。</w:t>
            </w:r>
          </w:p>
        </w:tc>
        <w:tc>
          <w:tcPr>
            <w:tcW w:w="992" w:type="dxa"/>
            <w:vAlign w:val="center"/>
          </w:tcPr>
          <w:p w14:paraId="0B6835DB">
            <w:bookmarkStart w:id="142" w:name="节能率计算目标"/>
            <w:r>
              <w:t>-51.70%</w:t>
            </w:r>
            <w:bookmarkEnd w:id="142"/>
          </w:p>
        </w:tc>
        <w:tc>
          <w:tcPr>
            <w:tcW w:w="706" w:type="dxa"/>
            <w:vAlign w:val="center"/>
          </w:tcPr>
          <w:p w14:paraId="19C0670F">
            <w:bookmarkStart w:id="143" w:name="得分计算目标"/>
            <w:r>
              <w:t>0</w:t>
            </w:r>
            <w:bookmarkEnd w:id="143"/>
          </w:p>
        </w:tc>
      </w:tr>
      <w:tr w14:paraId="160E65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0" w:type="dxa"/>
            <w:shd w:val="clear" w:color="auto" w:fill="E7E6E6" w:themeFill="background2"/>
            <w:vAlign w:val="center"/>
          </w:tcPr>
          <w:p w14:paraId="059E747E">
            <w:r>
              <w:rPr>
                <w:rFonts w:hint="eastAsia"/>
              </w:rPr>
              <w:t>标准</w:t>
            </w:r>
            <w:r>
              <w:t>依据</w:t>
            </w:r>
          </w:p>
        </w:tc>
        <w:tc>
          <w:tcPr>
            <w:tcW w:w="7368" w:type="dxa"/>
            <w:gridSpan w:val="3"/>
            <w:vAlign w:val="center"/>
          </w:tcPr>
          <w:p w14:paraId="0F2C16FA">
            <w:r>
              <w:rPr>
                <w:rFonts w:hint="eastAsia"/>
              </w:rPr>
              <w:t>《绿色建筑评价标准》GB/T 50378-2019（2024年版）</w:t>
            </w:r>
          </w:p>
        </w:tc>
      </w:tr>
    </w:tbl>
    <w:p w14:paraId="542F93C9"/>
    <w:p w14:paraId="09588E17">
      <w:pPr>
        <w:widowControl w:val="0"/>
        <w:jc w:val="both"/>
        <w:rPr>
          <w:color w:val="000000"/>
        </w:rPr>
      </w:pPr>
    </w:p>
    <w:p w14:paraId="4917C6ED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4429125" cy="34480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29590" cy="344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EE2B6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0C6763F">
      <w:pPr>
        <w:pStyle w:val="2"/>
        <w:widowControl w:val="0"/>
        <w:jc w:val="both"/>
        <w:rPr>
          <w:color w:val="000000"/>
        </w:rPr>
      </w:pPr>
      <w:bookmarkStart w:id="144" w:name="_Toc2629"/>
      <w:r>
        <w:rPr>
          <w:color w:val="000000"/>
        </w:rPr>
        <w:t>附录</w:t>
      </w:r>
      <w:bookmarkEnd w:id="144"/>
    </w:p>
    <w:p w14:paraId="6D1439AE">
      <w:pPr>
        <w:widowControl w:val="0"/>
        <w:jc w:val="both"/>
        <w:rPr>
          <w:color w:val="000000"/>
        </w:rPr>
      </w:pPr>
    </w:p>
    <w:p w14:paraId="46261664">
      <w:r>
        <w:t>暑假:7.1~8.31; 寒假：2.6~3.4</w:t>
      </w:r>
    </w:p>
    <w:p w14:paraId="3588DE23">
      <w:pPr>
        <w:pStyle w:val="4"/>
      </w:pPr>
      <w:bookmarkStart w:id="145" w:name="_Toc21914"/>
      <w:r>
        <w:t>工作日/节假日人员逐时在室率(%)</w:t>
      </w:r>
      <w:bookmarkEnd w:id="145"/>
    </w:p>
    <w:p w14:paraId="74FB42E6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EFF82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505FE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7CCDB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B99A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27012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2994A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2E06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0560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4CC7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3C5DA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7869F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42A23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38661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12BF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59213C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E923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48B8F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086A2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14490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B3048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57F7B5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2A893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347FD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4CCF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2DDB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26B3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F40D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6096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</w:t>
            </w:r>
          </w:p>
        </w:tc>
        <w:tc>
          <w:tcPr>
            <w:tcW w:w="401" w:type="dxa"/>
            <w:vAlign w:val="center"/>
          </w:tcPr>
          <w:p w14:paraId="16398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061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B91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7B5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FB5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E3B3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F0C4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39B4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69580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B27D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6030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EF39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7D22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ACEF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13E7D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7288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FDAB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A552E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7B71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BFD6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B0D7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51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1F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491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E91A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64EB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5C7D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7DD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9F5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08F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27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575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72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5E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BCA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5266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14D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0C5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1CB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4C3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53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9BA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8A8E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75FF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061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3D7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A26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897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346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01D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3041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231E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BC68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F7F4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91F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23C6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3F3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A75C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1A1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3A6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21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6CD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DF1A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0DF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82A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D3A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F350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606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1A3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4D86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07E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501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023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CD35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0D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AAD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23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2FD6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05ED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F72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3F4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C41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4E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16F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C23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060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23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DE6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584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F25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818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6DD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2B1D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E5F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F16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F5B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CE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46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B2D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805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ECA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2CD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DA731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07F9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教育-普通办公室</w:t>
            </w:r>
          </w:p>
        </w:tc>
        <w:tc>
          <w:tcPr>
            <w:tcW w:w="401" w:type="dxa"/>
            <w:vAlign w:val="center"/>
          </w:tcPr>
          <w:p w14:paraId="09160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A1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20A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5E0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0E3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D36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896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D6C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220B7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03EB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D018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8A567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E0B1A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1E8D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B886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062F0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41333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AD272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BFF71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28AB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B19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0903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778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F8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2808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5C63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AA754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ED8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29F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4C1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50E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B364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20A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9F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3B7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CE4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449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0CF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1CD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736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1E1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D05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C4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E93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FC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D5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59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69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606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7A2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5876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6A7E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9535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D05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D415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85AF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0131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D17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B71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3654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5F0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D3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CC4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0563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CCF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808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0935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31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C2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465B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8DD8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6CF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7DF0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5654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69DB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A3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EC91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3C1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AE24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AA5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64D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CF4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B6F1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6B3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279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5B5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ADE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C830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C23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BD9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E4A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376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89C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1D9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F3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7CE6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A1E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7E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96F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6CA2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CAD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1E6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38352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02A7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09C80D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5DFD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2FE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A77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C9E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5E1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7956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910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BB35B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DEB6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E139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40AF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92CE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8092B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529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9E3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5234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6CFD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641BA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4C810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D2C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988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259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A3A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FF8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19D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B588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774A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AC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783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58A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C09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893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063A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E08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F0A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965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F7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02C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692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44AC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28AD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DB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098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7C8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5470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687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BFE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4A6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F7E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2908D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E093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2429D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95F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66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828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895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4C0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29D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E5D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083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C57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142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7C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DDD8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EEC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7BD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5E1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7A9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CD9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0894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D41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E9B4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7C0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26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0C1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962C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576F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EF7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C3BC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DA9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098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573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7D7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FAE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27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AC5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480A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B30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A0E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23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6B4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3A7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74B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2A9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658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1F8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86A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A92F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A7D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D5D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2C2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FC917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C749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教育-空房间</w:t>
            </w:r>
          </w:p>
        </w:tc>
        <w:tc>
          <w:tcPr>
            <w:tcW w:w="401" w:type="dxa"/>
            <w:vAlign w:val="center"/>
          </w:tcPr>
          <w:p w14:paraId="4B932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527C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D420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3F6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7FC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874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C9A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92A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346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682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675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6687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F5B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0DE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681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8DE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340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764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F7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1F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F03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9CB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07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F39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134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DF5C8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DB60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DA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626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880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DACC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6807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7C9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CB6C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72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F385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56DD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779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1A5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4FE4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A66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36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9614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85D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D6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D36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78A0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BA7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B8A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D48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FC9C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2AEF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E56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7A83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C83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07FC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53C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2BB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0040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C742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1AB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8F4B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49F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4717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91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B0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A7A1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0C5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8C5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D05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448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4A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193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17A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8F3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83D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F07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AE46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0676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265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38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EE1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46B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8BB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A5A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4D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2D74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4EC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DA07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8AB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425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474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D5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058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D4C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EDE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664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7226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888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9B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3E2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F330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2E5F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886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</w:t>
            </w:r>
          </w:p>
        </w:tc>
        <w:tc>
          <w:tcPr>
            <w:tcW w:w="401" w:type="dxa"/>
            <w:vAlign w:val="center"/>
          </w:tcPr>
          <w:p w14:paraId="5D1FB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5DC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2C0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8A23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04C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BB2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344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635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DDB1D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823B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6104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6E17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CAC1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5B0A2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E413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F842D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404C0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54D9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2A31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58EA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994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3DE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17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7AE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28BE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E22C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35F8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677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4D3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73E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220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F80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8056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EFB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D0EE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4D3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6F4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3750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1FE1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2AE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9799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041A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D7F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82D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CF1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AA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884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AD9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AB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23D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1BA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6A4E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ABB5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31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E41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4F0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AA40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353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A49D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9C6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D0E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F72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A47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264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042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DDB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04C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217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98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D639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EFD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10C9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159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8FF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0E5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C00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82702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EC30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2231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E1B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B27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1361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894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EAF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C2C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28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560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367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A11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47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C65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D0F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E6B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B40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6F4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E69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0DA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7C4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D46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B0D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5B1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9D3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71E7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87E4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0D161C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07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EC8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C1F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97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ABE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14E1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1610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778E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BA5CC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9EE84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5774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F966E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ED6B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1C3E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11896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0E1C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907C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E5FD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7B66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301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7F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F222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996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8DE8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8112F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22D43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D9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C9B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98C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A251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02E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817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0A4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C07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C50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B9F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085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1DA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CAC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6B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D9F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B8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F90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2B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786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AE1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D9F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B21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074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E741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A898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AEF32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10B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222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C08B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7D52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4B9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09CD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983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312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24FD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9BB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15E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83FD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81C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3014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7D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382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422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FACB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ECC0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8FA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948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F85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8F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20F6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0BE2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31F7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084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CC2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C882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0D1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0C2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DFE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52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211B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B4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3AB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D7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02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408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E80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C1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2EEB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F12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C1D0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2EA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9A3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D97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1FD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AE95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3B484CE"/>
    <w:p w14:paraId="42BFD0BA">
      <w:r>
        <w:t>注：第一行：工作日；第二行：节假日；第三行：寒假；第四行：暑假</w:t>
      </w:r>
    </w:p>
    <w:p w14:paraId="076907E0">
      <w:pPr>
        <w:pStyle w:val="4"/>
      </w:pPr>
      <w:bookmarkStart w:id="146" w:name="_Toc26753"/>
      <w:r>
        <w:t>工作日/节假日照明开关时间表(%)</w:t>
      </w:r>
      <w:bookmarkEnd w:id="146"/>
    </w:p>
    <w:p w14:paraId="2FAFD494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BEBE0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5BA7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1C401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160528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6D6A7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009C4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72C74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A4A93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3976A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775D6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DB998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AD75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FD217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79CD2E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451F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1E6D8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AE3A2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65040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92A1A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73DFE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EA4FB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0E399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70C2A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D736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566A3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0A92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76C4C6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F882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</w:t>
            </w:r>
          </w:p>
        </w:tc>
        <w:tc>
          <w:tcPr>
            <w:tcW w:w="401" w:type="dxa"/>
            <w:vAlign w:val="center"/>
          </w:tcPr>
          <w:p w14:paraId="00E0A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3B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C422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1B6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2E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6CB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AFC1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0FE9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1322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537F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4E7B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26F8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5605B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BCE3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DC86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69734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EEEAB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BDBB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8F16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D2C9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54FB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016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869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681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55A54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B82D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5164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DFD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FBA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9051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FA46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243E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6546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AB9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70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A4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230F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0B4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0E2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E43B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8C01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A89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857B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AA5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71C2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76C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374D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D648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24E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037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75E4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B85C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7872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C47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DAC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C84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68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A36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B73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2E0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612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852F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24B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FC2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038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4A6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DB0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F4C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A91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CBE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861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5CB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B1F5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95E3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7D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D8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31A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4AF3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333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ABB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45FA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04B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1518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5B64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044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C75A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0F0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C3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141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60C8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868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E2C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514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7D25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7B8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2698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ECD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C96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E55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3D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681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325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AFF5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79C60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教育-普通办公室</w:t>
            </w:r>
          </w:p>
        </w:tc>
        <w:tc>
          <w:tcPr>
            <w:tcW w:w="401" w:type="dxa"/>
            <w:vAlign w:val="center"/>
          </w:tcPr>
          <w:p w14:paraId="68451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081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E4D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366D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36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C22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8460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44BD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09693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9DCCE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C254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B59C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A655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3478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CCD3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956F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F449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5FC0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2D07C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FCB4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60D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615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1B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33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96E2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F064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5B30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4E9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1CD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E7B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888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4D8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274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DB0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9F0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20C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8002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D4A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FB0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8EC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14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27C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F61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9B5F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C6A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71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03A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3B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988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D033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32FD1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1FC9A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1219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F65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8F30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299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F9A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D41A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A53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9DC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D2B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0B5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732B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905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0D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DC6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864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8B2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181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158A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EAD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739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140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247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36A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DF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32D6B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BCD9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9FD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C7E9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A88C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2A1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BDD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382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DB7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D3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523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EB2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572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BCB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AA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8C4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44B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EF0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B7BA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32CB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C546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638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A1CA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D0B6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EC6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5C2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5DC0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65F8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314A5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BD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6F3D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90D5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62B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C35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C18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8DA61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A8D8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73B2C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5E2F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63D86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D1B8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B9BB4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F421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71A3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D6F5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A68B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10B0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56721B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65B9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8757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5E7B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A87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C6C0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06CE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373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0CE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0F17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8D5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441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649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86F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E81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760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29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BE2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0FC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58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A77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1FD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26A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52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1A77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906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9C6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148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262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9CE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927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709E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48F5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A79A4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AD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A0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785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BC4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9A17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620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B7D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F5A9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EB5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AEB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48DD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8A4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7A11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EEC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E6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9D5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2F0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C59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83E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159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C95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7BB0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F282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98709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244F5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60D6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388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05F6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70A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557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F75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286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2EA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A575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BEA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737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DC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776F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D6BA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A1C0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E04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1A0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29B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1EB7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309C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D37E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ECF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C84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FC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AD4D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7F22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教育-空房间</w:t>
            </w:r>
          </w:p>
        </w:tc>
        <w:tc>
          <w:tcPr>
            <w:tcW w:w="401" w:type="dxa"/>
            <w:vAlign w:val="center"/>
          </w:tcPr>
          <w:p w14:paraId="0DC67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257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44F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3C3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A33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634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9A1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834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D9D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A0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3A9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A5D9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DBB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5238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9BC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60B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71B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023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E9E4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24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06E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84C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371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5DF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91E2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2BCC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776D9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51F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FD3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9F60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84B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0C3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B64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9A5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7E2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119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B79E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E9E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73F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81C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FE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476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F43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E458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25D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D51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226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57BB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47E1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26CA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0578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660B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B714F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813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006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6D36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CC2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AAF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B861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19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5AEE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F29D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2A8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2D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8848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644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E13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2DF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44E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C672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3A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EDEB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EC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383E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E8CC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5FF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D455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9847E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E6CA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019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3C7B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307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3604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0AF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505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4D0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AAA3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5779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AE2A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728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110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3FCB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1FB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1EE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77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FC98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076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DA6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9937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209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312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C8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B02A3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28B3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</w:t>
            </w:r>
          </w:p>
        </w:tc>
        <w:tc>
          <w:tcPr>
            <w:tcW w:w="401" w:type="dxa"/>
            <w:vAlign w:val="center"/>
          </w:tcPr>
          <w:p w14:paraId="3138F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BDF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EF3A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A537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E1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4F5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255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7477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1D798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8149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D9C9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4764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085D8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67E061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990D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8134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3BCE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A6858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0BAC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1A67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52F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C754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B2B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73C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CF8C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3A3A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6A08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AE4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E3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C7C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888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BE1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698A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054A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48C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0A8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B4A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E3C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DD2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A21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BB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3B0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335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3E3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F1F6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D59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D5E8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2B4D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897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4AD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07CE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8CD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A8591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558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837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786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8E1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EEC2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9BE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584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065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607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295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A315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962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F35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6D7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29F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A8C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94EB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2E8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7D3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AAC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C4A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60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534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25B4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264E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9943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76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4E03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E655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A2B1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CD8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B54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0B8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119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97B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36E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340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8E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475B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453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83F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F47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807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1D36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D7A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971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2E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485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610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D5FA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E67F0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0A9AB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CD6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2D6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E6C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BA4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4146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85F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793F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CF2C1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AB938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3378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C7C8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4D700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7B856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CA732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577AF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9692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E7E9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31EDD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E6AF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FB2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9EA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516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649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DEB3C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F3F5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F6695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159E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8C6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608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53F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8D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731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47FC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45B0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040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2B1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78A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A80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358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371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B17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2E4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433C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6CA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434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7BC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1FD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9EA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0DD8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928E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0D8E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86D83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39F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E35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81F1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67F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A48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587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07F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1F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9BD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AFA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BF2A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03C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6F1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C183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0980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2C4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DA2F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9126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179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701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234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DF9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72D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F17D7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EBDE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7816D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1E0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794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F7C8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9E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77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DAF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13F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7AB9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5A16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489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70F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BE1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C4D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9E4C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B006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3BD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E35D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C2B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39A1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B9F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D46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50B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35E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57E46ADD"/>
    <w:p w14:paraId="426BB992">
      <w:r>
        <w:t>注：第一行：工作日；第二行：节假日；第三行：寒假；第四行：暑假</w:t>
      </w:r>
    </w:p>
    <w:p w14:paraId="480C4658">
      <w:pPr>
        <w:pStyle w:val="4"/>
      </w:pPr>
      <w:bookmarkStart w:id="147" w:name="_Toc7498"/>
      <w:r>
        <w:t>工作日/节假日设备逐时使用率(%)</w:t>
      </w:r>
      <w:bookmarkEnd w:id="147"/>
    </w:p>
    <w:p w14:paraId="5F932FB9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69F7BE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01E94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210DF3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274ECA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D8DB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5C9ED4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03CA11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C281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CF4D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BB46A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5FF3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12D96E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59D6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96D8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AD8BD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4491A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A2699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ED3A1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69E6A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2D7A7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D408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27F7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3721D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0522D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A335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3B655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49E7DF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6967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</w:t>
            </w:r>
          </w:p>
        </w:tc>
        <w:tc>
          <w:tcPr>
            <w:tcW w:w="401" w:type="dxa"/>
            <w:vAlign w:val="center"/>
          </w:tcPr>
          <w:p w14:paraId="21DE0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24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4FA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850A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126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0F9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312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6F9A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0467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B32D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7242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FD83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FFE60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78C09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A2F6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F534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D80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DFDAE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7BC7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00C9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78E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661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A09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DA8B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E020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7713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29703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06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975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527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204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5A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4CCA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92B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5F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5DE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37A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504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4A3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025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395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211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BA45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4F7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FF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92C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570C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50DB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87D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B7C8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08B28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25D15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1D2DD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94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8EE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05F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4962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E742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43F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7A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976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D48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80A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CA1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4B8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A16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38C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E04F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E9D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F1D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4E98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AAA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43D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67F9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E9A1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7F81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9BCA3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21BB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208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C462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7CF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0E3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5CB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7F8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441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4A2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BD2A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F7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71F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8F2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FB4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3FC5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69C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64E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808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04A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D42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D27E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D0F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0D5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AAB0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862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607B0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C288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教育-普通办公室</w:t>
            </w:r>
          </w:p>
        </w:tc>
        <w:tc>
          <w:tcPr>
            <w:tcW w:w="401" w:type="dxa"/>
            <w:vAlign w:val="center"/>
          </w:tcPr>
          <w:p w14:paraId="19387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B50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E2C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B1A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D8B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7E7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301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CA26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58E4D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C4B4A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7FC1A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E13F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54C12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247C0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B033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9EE8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41A2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3700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83C6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C917C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1FDB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72F5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05A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15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B7D05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A2D69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5A69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DA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E88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F13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629F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EF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B89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C16D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AD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6F4C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6075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26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3C15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EA7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B7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EA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99B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E7D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79D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AB0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2B96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29F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531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FE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A10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14BF3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B2233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1B5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2AA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FBA1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AC66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76F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409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672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C75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32A7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E09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5DA3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DE1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67D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F34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7D66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001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C677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36A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A5C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272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BE2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97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3095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7F51D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8EF2F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6332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23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2A99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EFE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F3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8C1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190F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3724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C94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C4F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9615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5661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C2E3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2E2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E53B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CAF7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753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9E4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7E2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D7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ADBB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202F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5F3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F61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5495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3774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1B993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BB9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768C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13A6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23F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A2D4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150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EE8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48C53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4C993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DD1B2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24A2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625A5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984F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653D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D77F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5EBE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7952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E2E8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0CE88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FB9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E2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619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FF90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855A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4C0E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4094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776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5700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A78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77E0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A6A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984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CE00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08C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25A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9CE9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2D1E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B49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531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DBD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7DB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602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F3B8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857E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F97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AD5E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2B7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F1B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D74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1BAEE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A862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5A370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53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66F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DE4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67B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617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3CF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EF7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F1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48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BC8F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90D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01D1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797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CD74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6D0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F5FA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6B8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10C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039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D0C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68C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FB6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C2F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A0AA2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5726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32369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330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6A5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3F98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CE6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39B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3D04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DDE6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E301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25C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A88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70B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5C0C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8D59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1F2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77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DFA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009C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1D02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6EE7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115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A3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680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DBC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BC31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21D7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教育-空房间</w:t>
            </w:r>
          </w:p>
        </w:tc>
        <w:tc>
          <w:tcPr>
            <w:tcW w:w="401" w:type="dxa"/>
            <w:vAlign w:val="center"/>
          </w:tcPr>
          <w:p w14:paraId="258334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D9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FC5D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4866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8AA0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9EA6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7DC0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9920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A76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C1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59B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DE9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13F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29EC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3760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867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338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A2F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0CA6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4F5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B26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F9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046E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9F1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7B75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DCFE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41DC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A3D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D97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675B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DD0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0CE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416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74AA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B84A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D19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2A3A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6D64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71C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7DE9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8C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B4E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192A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E74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431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7F6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0C2E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E0B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3D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511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C211C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80CF0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0592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8C58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71A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9D58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226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D9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6CF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F792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962F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512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1B6C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15A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38E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28F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E25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8B3F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F4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CC9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392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9B8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9EE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21C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8DE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8FC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6F80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582CB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F47F6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160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B7D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43A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071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6C1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A5E1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0A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5EE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A05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B1B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E42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6DA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757E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3B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0881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30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D32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601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98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CE2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1A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2AC4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79E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6E7B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2D6E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</w:t>
            </w:r>
          </w:p>
        </w:tc>
        <w:tc>
          <w:tcPr>
            <w:tcW w:w="401" w:type="dxa"/>
            <w:vAlign w:val="center"/>
          </w:tcPr>
          <w:p w14:paraId="5ED5F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7226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163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F9E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ED9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F7DB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777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30123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264D6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78AD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253492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103D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F7AC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BF17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2A9D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BC16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ACBD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5694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1E80C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78F3A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82D8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A4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DA9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3373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3662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0BFB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F49F7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38D2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A7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4EB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3A1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0B0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A89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A37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54C0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5EE3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AE4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E25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4A6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1FE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51A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80E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FD10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295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555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95A3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81D9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D0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56A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B2E7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28CD9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5E0D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7FE9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B6C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A66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955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8E1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D727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30CE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11AE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A9F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64A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7A3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309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F967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2F2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29D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7C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79B2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954F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497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F4F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7F6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74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707B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F2E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D7E0D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34D7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6EAD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FAC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C209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4036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2AA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457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DDCA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5E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1D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C130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46D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BF1A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AAF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36E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AD9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65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0060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B870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11D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E3E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16CD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465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6FF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A28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677A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C1F36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6B808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9BE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B14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306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A9A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D7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0BF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5ED3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9D1B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6B11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B458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CCEE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2CB10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1946E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B8714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D45A0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68666A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374A5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7920B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DC416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473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2FE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19A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F5B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DA322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9401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8D74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8B57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65F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0C15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E03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CEE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353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04F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183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3A4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BFB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8F7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D8D2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E1D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EE56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22A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EFD5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E62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BFCA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26A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5381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B6E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143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9C9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2CE86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322A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2387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130D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6502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67FA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8F5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EA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13B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30F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96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C55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F147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127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B04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0EC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348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C7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643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B1C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24B8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74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469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10D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D59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918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FA30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5160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2924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1B6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DE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8DA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E64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617F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6F54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E3DD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D1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D05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8976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9B3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BA2A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A2D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9BB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540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B944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260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FD2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F29D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B9D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9A1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CED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C0B7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754BFC6"/>
    <w:p w14:paraId="6A63B337">
      <w:r>
        <w:t>注：第一行：工作日；第二行：节假日；第三行：寒假；第四行：暑假</w:t>
      </w:r>
    </w:p>
    <w:p w14:paraId="7A41F0CE">
      <w:pPr>
        <w:pStyle w:val="4"/>
      </w:pPr>
      <w:bookmarkStart w:id="148" w:name="_Toc4575"/>
      <w:r>
        <w:t>工作日/节假日空调系统运行时间表(1:开,0:关)</w:t>
      </w:r>
      <w:bookmarkEnd w:id="148"/>
    </w:p>
    <w:p w14:paraId="5F27179E">
      <w:r>
        <w:t>采暖期：</w:t>
      </w:r>
    </w:p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BF9DD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5DE123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10DE5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2C94F3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71545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26D1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61DE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02CA6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0C417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1EDD1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0596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9D9B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6424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1D189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78A18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32F41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744AB6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5825E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22DA2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7CFA6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74D92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399C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A619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14B16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A768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22812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19CDA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EE2A7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1B3067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4C1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62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3515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3CA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B95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CD2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6A9C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67541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51DBA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A9C15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C738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F722C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5629F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5946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1FF5A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AE9FD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4F25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350E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347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140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D7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EA1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4C3F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8086F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3B34B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3BC5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00E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04B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86B2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88F2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2DE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097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7F5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B03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134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C2F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5F3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418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FC1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E49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D6C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DA1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8903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CC8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613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CC7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DB7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B4F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656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6B7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3C96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BACA1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436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7528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336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8A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76D5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552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5DF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6DB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9FAF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914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01E0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828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826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24D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75C3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A46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D50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6AA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0C49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C09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EC8B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F2B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8AC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9B2D5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0E33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CF7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005B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A43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94E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993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5AC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BBA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AAD6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9AA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E424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A31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223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9F9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2D6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AD0D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054E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EB5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1AD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B62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1DC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D8A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2940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550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C8CA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388956E">
      <w:r>
        <w:t>供冷期：</w:t>
      </w:r>
    </w:p>
    <w:p w14:paraId="4B9F12BC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CFCDC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706C87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1E604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71819E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DE83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5B2624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110AC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787AEA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7BAF1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08EB5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39F78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89AE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406A5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C530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2E1B6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32D5F7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2A4DFF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CC39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A9CE8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D9B96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031DC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36D2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08F5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D865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F6B1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613DD7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24F78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EEAC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自动</w:t>
            </w:r>
          </w:p>
        </w:tc>
        <w:tc>
          <w:tcPr>
            <w:tcW w:w="401" w:type="dxa"/>
            <w:vAlign w:val="center"/>
          </w:tcPr>
          <w:p w14:paraId="7E9E7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49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044C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983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6BFE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9AB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E859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5A85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A345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3B384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75F892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A810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EC28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5C9AC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352BC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A1D4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9F85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41606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9FE3D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D4E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CA41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E7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061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D51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756F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04DA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EC6B0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4839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B0D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70A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4F7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DA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11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89D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75D9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523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1254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B0A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41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17C2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CBC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53A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0E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297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0CF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AF9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038F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7BD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39B5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521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B362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1F4E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D324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EEA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3626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B2C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A19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A62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CFAD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08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60D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1B19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B45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C1D5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7A0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CBD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512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6E9B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49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7638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C4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537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6BF1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85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644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D0B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AB488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63F7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180F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93B2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138F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7D3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AD3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4794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024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7F35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8A3B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2B4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1A67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D89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654E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C15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4B7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CE0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24EB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C86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369C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0EA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E2E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0FB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76E0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BDE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4710D26"/>
    <w:p w14:paraId="2339D031">
      <w:r>
        <w:t>注：第一行：工作日；第二行：节假日；第三行：寒假；第四行：暑假</w:t>
      </w:r>
    </w:p>
    <w:p w14:paraId="13BED409">
      <w:pPr>
        <w:pStyle w:val="4"/>
      </w:pPr>
      <w:bookmarkStart w:id="149" w:name="_Toc10496"/>
      <w:r>
        <w:t>工作日/节假日新风运行时间表(%)</w:t>
      </w:r>
      <w:bookmarkEnd w:id="149"/>
    </w:p>
    <w:p w14:paraId="4A523516"/>
    <w:tbl>
      <w:tblPr>
        <w:tblStyle w:val="19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865D6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600174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76675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078615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E0CB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51747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2244D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77289F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3A9B1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42948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45CCF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8B96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7A4FA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557358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8AC33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47255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95281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3732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1D5A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08AD4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673E86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52862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4316FF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EF5E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628C3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0A085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25DA0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5029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教育-卫生间</w:t>
            </w:r>
          </w:p>
        </w:tc>
        <w:tc>
          <w:tcPr>
            <w:tcW w:w="401" w:type="dxa"/>
            <w:vAlign w:val="center"/>
          </w:tcPr>
          <w:p w14:paraId="5A0C6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567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6FF9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029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978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798E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41D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559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63D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257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96E5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360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9D25F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4949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AE9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952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938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2897E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0CD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1946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E0D0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079C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3E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7D5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549B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BEA36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55F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92AB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9E7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4F9F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D69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FDE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D687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C03F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41D7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C593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D071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4C7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F91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984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77E3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261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76A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ED5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AD3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2D1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6FDA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6452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3E2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9EC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B436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03DC6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C808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06E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E9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2B0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409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E7D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097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CD2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105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2496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6FF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86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22E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C7E4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B4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96A1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573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4322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6E5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61F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891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05DA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A0A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16A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F90AD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10DA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5E64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366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27A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C53A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02A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A8C0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F6F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40AB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804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B6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EB9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368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BDF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DEC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98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8754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498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F90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9D0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8C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ADB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FCDF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5797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5F8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51CA7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DDAD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教育-普通办公室</w:t>
            </w:r>
          </w:p>
        </w:tc>
        <w:tc>
          <w:tcPr>
            <w:tcW w:w="401" w:type="dxa"/>
            <w:vAlign w:val="center"/>
          </w:tcPr>
          <w:p w14:paraId="3AACC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CEDC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D5B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31C1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53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8E08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E6A3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6D60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916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FB0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39A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336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40FF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92C0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9A77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5BE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4A0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2B0C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998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937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EFB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1A7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6EC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B26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6F093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DC87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9C03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12C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538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BC8D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C22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49E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F956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1E9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9A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A466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ADB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895C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A9E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993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8E4C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D55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D843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B5FC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3D89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2203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0821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D889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C7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324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CA4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3CB4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00D7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1E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24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6876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5268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CDC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E32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90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A396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1CD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9E64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A61E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1D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83B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391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D5C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7357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A555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01B8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A85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EDC89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14B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11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C7F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BA45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AB89A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0CEF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8D0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893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2F4E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8295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3FA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CB4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1C4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92D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F85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4882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A8E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2F08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82E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281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8FE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FEA8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FFED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FDEB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ED9C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AB85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7E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EE5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B0E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2D9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F44C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教育-普通教室</w:t>
            </w:r>
          </w:p>
        </w:tc>
        <w:tc>
          <w:tcPr>
            <w:tcW w:w="401" w:type="dxa"/>
            <w:vAlign w:val="center"/>
          </w:tcPr>
          <w:p w14:paraId="44765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B7D8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B7B9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91F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D547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D98A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98C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E5A3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AC0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4B0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F9F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1FA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A28D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DDC4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7152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4243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231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D9B3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513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C706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0092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57F2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9A9E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8FA2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C6A07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48884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2DCF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05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1BD3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DCC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369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1998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0E3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F288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D00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E26F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C8A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970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0A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BAE5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B00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60A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676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376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D9F3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FC1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DF22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85D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B1A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3A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3316B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EB9D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7A0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821B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38AA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C92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06F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8E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DFE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77F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245C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F6BD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FF6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7E5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13A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5FFF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AADE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CFD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937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3543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D84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9BA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248C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D5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49E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B1C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19A8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047B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81E6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69D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5860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5F8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5D4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4AEA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706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D02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127D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72E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44DF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80F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AB40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D27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C81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9F2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E3A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7FC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0E73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781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63EB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E3CC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D02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9AB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4A441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95DF8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教育-空房间</w:t>
            </w:r>
          </w:p>
        </w:tc>
        <w:tc>
          <w:tcPr>
            <w:tcW w:w="401" w:type="dxa"/>
            <w:vAlign w:val="center"/>
          </w:tcPr>
          <w:p w14:paraId="4DD129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04A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9C84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409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490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5E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E2E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84C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96CB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53D6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0922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2E7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BF9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3A8EC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6E6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55E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A78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21A9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571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874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E138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D165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6091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418F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9B30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95D0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73EE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C6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33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516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528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37D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5FA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E00C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47A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154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E8E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E07B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2397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031F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E28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A80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1F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92FF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B5B8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499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351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630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1F4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A78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64B99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1234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D6FA2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8B1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9B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A408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0EEF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036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E85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DEE9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FE6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F68A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29B7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0E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BEB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D55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65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D8E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07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66C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EB2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826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C13E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575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302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3B2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6140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AC165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DA777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AEFB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174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E42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3DA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BCC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C2BB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80A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81A4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194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ADDD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4D6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F0F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8BBA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39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3BA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A9AB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097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FFA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1B4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9D0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C7D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0C5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EB34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7D97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1F2F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教育-设备间</w:t>
            </w:r>
          </w:p>
        </w:tc>
        <w:tc>
          <w:tcPr>
            <w:tcW w:w="401" w:type="dxa"/>
            <w:vAlign w:val="center"/>
          </w:tcPr>
          <w:p w14:paraId="73B4A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5FE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2ED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08BC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790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597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D7A4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A26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C4DA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90E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5A69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EE2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6FA0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9B1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DD88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60B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735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A6CB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B73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5E3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3AF7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BC7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E0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7FF3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4943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D73C8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A2557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35CE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D7B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54FF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E96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82B2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203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1B9D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11B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A3B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FBC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257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95D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BB3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8D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7692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44A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522E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988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A2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24D3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271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7E0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3A0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2A09C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AB3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DCA6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D4EF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7A98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16A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EB95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1074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B3F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889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773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B01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5CF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CAE2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7AD3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85C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C59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A31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505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6F3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B40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001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984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1B60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A7C7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EB1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7D4EF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034F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C8B9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7095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69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812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865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34B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356E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6A33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9F1C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A29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8F2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98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E3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CA0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7694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203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1C6D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3D70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863B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C24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F7A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40A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9B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491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5969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1B38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教育-走廊</w:t>
            </w:r>
          </w:p>
        </w:tc>
        <w:tc>
          <w:tcPr>
            <w:tcW w:w="401" w:type="dxa"/>
            <w:vAlign w:val="center"/>
          </w:tcPr>
          <w:p w14:paraId="31020A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45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687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D55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558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E5A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3FB6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C6C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4AF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084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349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FEC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F94C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DDC5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A99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77D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1EE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6B7B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BAF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2997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00934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325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01A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3AD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62D46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BAB23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2255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2526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1C82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439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173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5A8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5475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A41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818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5AA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812D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EF1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ED29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81A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203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A34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0109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A5B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C0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D9D1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877D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BF1E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42A6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636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50790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3CB0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DD0B9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251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A0D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479A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E3B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339C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DB9E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100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E25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25E3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084B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71B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67B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ECDE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12AB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C08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B51B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0CD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54D1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258B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040F9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94A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E26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5CC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EB94C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042CA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C5859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3A74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2BF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7A4E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99AD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46B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323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8E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C419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57D4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029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463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6DB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51CC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70C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5943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5AEC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343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611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7E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FA8A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522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6D1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DE8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38016D9F"/>
    <w:p w14:paraId="1741FE13">
      <w:r>
        <w:t>注：第一行：工作日；第二行：节假日；第三行：寒假；第四行：暑假</w:t>
      </w:r>
    </w:p>
    <w:p w14:paraId="7055F16D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FC146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separate"/>
    </w:r>
    <w:r>
      <w:rPr>
        <w:rStyle w:val="22"/>
      </w:rPr>
      <w:t>5</w:t>
    </w:r>
    <w:r>
      <w:rPr>
        <w:rStyle w:val="22"/>
      </w:rPr>
      <w:fldChar w:fldCharType="end"/>
    </w:r>
  </w:p>
  <w:p w14:paraId="7C26893F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6CD8A0">
    <w:pPr>
      <w:pStyle w:val="15"/>
      <w:framePr w:wrap="around" w:vAnchor="text" w:hAnchor="margin" w:xAlign="center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 w14:paraId="18BF2C1F"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7AA1C">
    <w:pPr>
      <w:pStyle w:val="16"/>
      <w:jc w:val="left"/>
    </w:pPr>
    <w:r>
      <w:rPr>
        <w:lang w:val="en-US"/>
      </w:rPr>
      <w:drawing>
        <wp:inline distT="0" distB="0" distL="0" distR="0">
          <wp:extent cx="972185" cy="251460"/>
          <wp:effectExtent l="0" t="0" r="0" b="0"/>
          <wp:docPr id="11" name="图片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1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E79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290032"/>
    <w:rsid w:val="00022598"/>
    <w:rsid w:val="00037A4C"/>
    <w:rsid w:val="000566D9"/>
    <w:rsid w:val="00091924"/>
    <w:rsid w:val="000B5101"/>
    <w:rsid w:val="000C4ED1"/>
    <w:rsid w:val="000D5BDD"/>
    <w:rsid w:val="000E3614"/>
    <w:rsid w:val="000E7AB6"/>
    <w:rsid w:val="000F7EF2"/>
    <w:rsid w:val="00111E5C"/>
    <w:rsid w:val="00122AE1"/>
    <w:rsid w:val="001369AE"/>
    <w:rsid w:val="0014776A"/>
    <w:rsid w:val="0015024C"/>
    <w:rsid w:val="0015635C"/>
    <w:rsid w:val="001974C3"/>
    <w:rsid w:val="001F3761"/>
    <w:rsid w:val="001F3F70"/>
    <w:rsid w:val="00203A7D"/>
    <w:rsid w:val="0021516D"/>
    <w:rsid w:val="002259A2"/>
    <w:rsid w:val="00253598"/>
    <w:rsid w:val="002555B8"/>
    <w:rsid w:val="00256F4D"/>
    <w:rsid w:val="002720BC"/>
    <w:rsid w:val="002773C0"/>
    <w:rsid w:val="00297DDF"/>
    <w:rsid w:val="002B09FA"/>
    <w:rsid w:val="002F0569"/>
    <w:rsid w:val="003031B3"/>
    <w:rsid w:val="0030437C"/>
    <w:rsid w:val="003121F7"/>
    <w:rsid w:val="0031222A"/>
    <w:rsid w:val="00314D29"/>
    <w:rsid w:val="003422D3"/>
    <w:rsid w:val="00351304"/>
    <w:rsid w:val="00353070"/>
    <w:rsid w:val="003A08C0"/>
    <w:rsid w:val="003B1303"/>
    <w:rsid w:val="003E0BD9"/>
    <w:rsid w:val="004016A3"/>
    <w:rsid w:val="0042043D"/>
    <w:rsid w:val="004A2E73"/>
    <w:rsid w:val="004B4FD9"/>
    <w:rsid w:val="004D230F"/>
    <w:rsid w:val="004D449D"/>
    <w:rsid w:val="00515AC7"/>
    <w:rsid w:val="00517BC7"/>
    <w:rsid w:val="005215FB"/>
    <w:rsid w:val="005220EE"/>
    <w:rsid w:val="00534262"/>
    <w:rsid w:val="005567C2"/>
    <w:rsid w:val="00567738"/>
    <w:rsid w:val="005755BA"/>
    <w:rsid w:val="00595E98"/>
    <w:rsid w:val="005A5ADF"/>
    <w:rsid w:val="005B3BE0"/>
    <w:rsid w:val="005E4E76"/>
    <w:rsid w:val="0061030C"/>
    <w:rsid w:val="00624DAB"/>
    <w:rsid w:val="0064338B"/>
    <w:rsid w:val="00645AF2"/>
    <w:rsid w:val="00694FCA"/>
    <w:rsid w:val="006A391A"/>
    <w:rsid w:val="006D21D5"/>
    <w:rsid w:val="006E3B8E"/>
    <w:rsid w:val="007049BE"/>
    <w:rsid w:val="00736F0C"/>
    <w:rsid w:val="00750550"/>
    <w:rsid w:val="00764BAB"/>
    <w:rsid w:val="007A52FB"/>
    <w:rsid w:val="007B5DF6"/>
    <w:rsid w:val="007C301E"/>
    <w:rsid w:val="007D7FC4"/>
    <w:rsid w:val="007F56DC"/>
    <w:rsid w:val="008010DE"/>
    <w:rsid w:val="00847185"/>
    <w:rsid w:val="0087305B"/>
    <w:rsid w:val="00883D6C"/>
    <w:rsid w:val="008A48DA"/>
    <w:rsid w:val="008B5A4C"/>
    <w:rsid w:val="008F39AF"/>
    <w:rsid w:val="008F507F"/>
    <w:rsid w:val="00917CA8"/>
    <w:rsid w:val="00964FA6"/>
    <w:rsid w:val="009677EB"/>
    <w:rsid w:val="009702EF"/>
    <w:rsid w:val="00970988"/>
    <w:rsid w:val="00A24CCE"/>
    <w:rsid w:val="00A268CE"/>
    <w:rsid w:val="00A32590"/>
    <w:rsid w:val="00A355BD"/>
    <w:rsid w:val="00A471F7"/>
    <w:rsid w:val="00A52B5C"/>
    <w:rsid w:val="00A72F79"/>
    <w:rsid w:val="00A904CB"/>
    <w:rsid w:val="00AA47FE"/>
    <w:rsid w:val="00AA684C"/>
    <w:rsid w:val="00B056A3"/>
    <w:rsid w:val="00B16FBD"/>
    <w:rsid w:val="00B269B2"/>
    <w:rsid w:val="00B41640"/>
    <w:rsid w:val="00B55B22"/>
    <w:rsid w:val="00B60841"/>
    <w:rsid w:val="00BB4D0A"/>
    <w:rsid w:val="00BD2455"/>
    <w:rsid w:val="00BF3420"/>
    <w:rsid w:val="00C46A6B"/>
    <w:rsid w:val="00C46ED3"/>
    <w:rsid w:val="00C63237"/>
    <w:rsid w:val="00C64332"/>
    <w:rsid w:val="00C67778"/>
    <w:rsid w:val="00C771A6"/>
    <w:rsid w:val="00C951D3"/>
    <w:rsid w:val="00C97E25"/>
    <w:rsid w:val="00CA1A81"/>
    <w:rsid w:val="00CA563E"/>
    <w:rsid w:val="00CB5E85"/>
    <w:rsid w:val="00CC6A47"/>
    <w:rsid w:val="00CE28AA"/>
    <w:rsid w:val="00D047A1"/>
    <w:rsid w:val="00D04BAE"/>
    <w:rsid w:val="00D077EE"/>
    <w:rsid w:val="00D265C1"/>
    <w:rsid w:val="00D40158"/>
    <w:rsid w:val="00D43C46"/>
    <w:rsid w:val="00D62A9A"/>
    <w:rsid w:val="00D72450"/>
    <w:rsid w:val="00DA3C6A"/>
    <w:rsid w:val="00DB4CC2"/>
    <w:rsid w:val="00DC73AD"/>
    <w:rsid w:val="00DF2221"/>
    <w:rsid w:val="00DF470C"/>
    <w:rsid w:val="00E22F10"/>
    <w:rsid w:val="00E3135C"/>
    <w:rsid w:val="00E60582"/>
    <w:rsid w:val="00E624B4"/>
    <w:rsid w:val="00E81ACD"/>
    <w:rsid w:val="00E841D9"/>
    <w:rsid w:val="00EC01B8"/>
    <w:rsid w:val="00EE70BC"/>
    <w:rsid w:val="00EF1D87"/>
    <w:rsid w:val="00EF7476"/>
    <w:rsid w:val="00F00A90"/>
    <w:rsid w:val="00F13664"/>
    <w:rsid w:val="00F2150A"/>
    <w:rsid w:val="00F2304A"/>
    <w:rsid w:val="00F527BF"/>
    <w:rsid w:val="00F67DA6"/>
    <w:rsid w:val="00F75DD1"/>
    <w:rsid w:val="00F82291"/>
    <w:rsid w:val="00F82AF0"/>
    <w:rsid w:val="00F90461"/>
    <w:rsid w:val="00FA0DF6"/>
    <w:rsid w:val="00FA4B87"/>
    <w:rsid w:val="00FD0D94"/>
    <w:rsid w:val="00FD4F00"/>
    <w:rsid w:val="00FE02BC"/>
    <w:rsid w:val="00FE21FD"/>
    <w:rsid w:val="00FE41DB"/>
    <w:rsid w:val="00FE5B39"/>
    <w:rsid w:val="00FF054E"/>
    <w:rsid w:val="00FF2243"/>
    <w:rsid w:val="7629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5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Balloon Text"/>
    <w:basedOn w:val="1"/>
    <w:link w:val="24"/>
    <w:qFormat/>
    <w:uiPriority w:val="0"/>
    <w:rPr>
      <w:sz w:val="18"/>
      <w:szCs w:val="18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7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8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20">
    <w:name w:val="Table Grid"/>
    <w:basedOn w:val="19"/>
    <w:qFormat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qFormat/>
    <w:uiPriority w:val="0"/>
    <w:rPr>
      <w:color w:val="0000FF"/>
      <w:u w:val="single"/>
    </w:rPr>
  </w:style>
  <w:style w:type="character" w:customStyle="1" w:styleId="24">
    <w:name w:val="批注框文本 字符"/>
    <w:basedOn w:val="21"/>
    <w:link w:val="14"/>
    <w:qFormat/>
    <w:uiPriority w:val="0"/>
    <w:rPr>
      <w:sz w:val="18"/>
      <w:szCs w:val="18"/>
      <w:lang w:val="en-GB"/>
    </w:rPr>
  </w:style>
  <w:style w:type="character" w:customStyle="1" w:styleId="25">
    <w:name w:val="标题 1 字符"/>
    <w:basedOn w:val="21"/>
    <w:link w:val="2"/>
    <w:uiPriority w:val="0"/>
    <w:rPr>
      <w:b/>
      <w:bCs/>
      <w:kern w:val="3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bmp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477\AppData\Local\Temp\tmp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29</Pages>
  <Words>10384</Words>
  <Characters>17926</Characters>
  <Lines>290</Lines>
  <Paragraphs>359</Paragraphs>
  <TotalTime>3</TotalTime>
  <ScaleCrop>false</ScaleCrop>
  <LinksUpToDate>false</LinksUpToDate>
  <CharactersWithSpaces>27002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2026-04-26T06:05:00Z</dcterms:created>
  <dc:creator>小莫</dc:creator>
  <cp:lastModifiedBy>小莫</cp:lastModifiedBy>
  <dcterms:modified xsi:type="dcterms:W3CDTF">2026-04-26T06:09:00Z</dcterms:modified>
  <dc:title>综合能耗节能率计算书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562020FD17454A0596C936A00542474D_11</vt:lpwstr>
  </property>
  <property fmtid="{D5CDD505-2E9C-101B-9397-08002B2CF9AE}" pid="3" name="KSOTemplateDocerSaveRecord">
    <vt:lpwstr>eyJoZGlkIjoiMDljNjBjOTEyYTExMjliMTgyOTZiYjgxZWYzMTg1MGIiLCJ1c2VySWQiOiIxMzE3NjIwNjAzIn0=</vt:lpwstr>
  </property>
  <property fmtid="{D5CDD505-2E9C-101B-9397-08002B2CF9AE}" pid="4" name="KSOProductBuildVer">
    <vt:lpwstr>2052-12.1.0.25865</vt:lpwstr>
  </property>
</Properties>
</file>