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留下社区健身体育中心</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浙江-杭州</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2025年12月9日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T13666715548</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6B6F13B1">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_Toc30761 </w:instrText>
      </w:r>
      <w:r>
        <w:rPr>
          <w:rFonts w:ascii="宋体" w:hAnsi="宋体"/>
          <w:bCs w:val="0"/>
          <w:caps/>
        </w:rPr>
        <w:fldChar w:fldCharType="separate"/>
      </w:r>
      <w:r>
        <w:rPr>
          <w:rFonts w:hint="eastAsia"/>
        </w:rPr>
        <w:t>1 建筑概况</w:t>
      </w:r>
      <w:r>
        <w:tab/>
      </w:r>
      <w:r>
        <w:fldChar w:fldCharType="begin"/>
      </w:r>
      <w:r>
        <w:instrText xml:space="preserve"> PAGEREF _Toc30761 \h </w:instrText>
      </w:r>
      <w:r>
        <w:fldChar w:fldCharType="separate"/>
      </w:r>
      <w:r>
        <w:t>4</w:t>
      </w:r>
      <w:r>
        <w:fldChar w:fldCharType="end"/>
      </w:r>
      <w:r>
        <w:rPr>
          <w:rFonts w:ascii="宋体" w:hAnsi="宋体"/>
          <w:bCs w:val="0"/>
          <w:caps/>
        </w:rPr>
        <w:fldChar w:fldCharType="end"/>
      </w:r>
    </w:p>
    <w:p w14:paraId="37B128F9">
      <w:pPr>
        <w:pStyle w:val="16"/>
        <w:tabs>
          <w:tab w:val="right" w:leader="dot" w:pos="0"/>
          <w:tab w:val="clear" w:pos="180"/>
          <w:tab w:val="clear" w:pos="420"/>
          <w:tab w:val="clear" w:pos="9360"/>
        </w:tabs>
      </w:pPr>
      <w:r>
        <w:fldChar w:fldCharType="begin"/>
      </w:r>
      <w:r>
        <w:instrText xml:space="preserve"> HYPERLINK \l _Toc19213 </w:instrText>
      </w:r>
      <w:r>
        <w:fldChar w:fldCharType="separate"/>
      </w:r>
      <w:r>
        <w:rPr>
          <w:rFonts w:hint="eastAsia"/>
        </w:rPr>
        <w:t>2 标准依据</w:t>
      </w:r>
      <w:r>
        <w:tab/>
      </w:r>
      <w:r>
        <w:fldChar w:fldCharType="begin"/>
      </w:r>
      <w:r>
        <w:instrText xml:space="preserve"> PAGEREF _Toc19213 \h </w:instrText>
      </w:r>
      <w:r>
        <w:fldChar w:fldCharType="separate"/>
      </w:r>
      <w:r>
        <w:t>4</w:t>
      </w:r>
      <w:r>
        <w:fldChar w:fldCharType="end"/>
      </w:r>
      <w:r>
        <w:fldChar w:fldCharType="end"/>
      </w:r>
    </w:p>
    <w:p w14:paraId="7EFEC52C">
      <w:pPr>
        <w:pStyle w:val="16"/>
        <w:tabs>
          <w:tab w:val="right" w:leader="dot" w:pos="0"/>
          <w:tab w:val="clear" w:pos="180"/>
          <w:tab w:val="clear" w:pos="420"/>
          <w:tab w:val="clear" w:pos="9360"/>
        </w:tabs>
      </w:pPr>
      <w:r>
        <w:fldChar w:fldCharType="begin"/>
      </w:r>
      <w:r>
        <w:instrText xml:space="preserve"> HYPERLINK \l _Toc15786 </w:instrText>
      </w:r>
      <w:r>
        <w:fldChar w:fldCharType="separate"/>
      </w:r>
      <w:r>
        <w:rPr>
          <w:rFonts w:hint="eastAsia"/>
        </w:rPr>
        <w:t>3 软件介绍</w:t>
      </w:r>
      <w:r>
        <w:tab/>
      </w:r>
      <w:r>
        <w:fldChar w:fldCharType="begin"/>
      </w:r>
      <w:r>
        <w:instrText xml:space="preserve"> PAGEREF _Toc15786 \h </w:instrText>
      </w:r>
      <w:r>
        <w:fldChar w:fldCharType="separate"/>
      </w:r>
      <w:r>
        <w:t>4</w:t>
      </w:r>
      <w:r>
        <w:fldChar w:fldCharType="end"/>
      </w:r>
      <w:r>
        <w:fldChar w:fldCharType="end"/>
      </w:r>
    </w:p>
    <w:p w14:paraId="51381E1B">
      <w:pPr>
        <w:pStyle w:val="16"/>
        <w:tabs>
          <w:tab w:val="right" w:leader="dot" w:pos="0"/>
          <w:tab w:val="clear" w:pos="180"/>
          <w:tab w:val="clear" w:pos="420"/>
          <w:tab w:val="clear" w:pos="9360"/>
        </w:tabs>
      </w:pPr>
      <w:r>
        <w:fldChar w:fldCharType="begin"/>
      </w:r>
      <w:r>
        <w:instrText xml:space="preserve"> HYPERLINK \l _Toc9383 </w:instrText>
      </w:r>
      <w:r>
        <w:fldChar w:fldCharType="separate"/>
      </w:r>
      <w:r>
        <w:rPr>
          <w:rFonts w:hint="eastAsia"/>
        </w:rPr>
        <w:t>4 气象数据</w:t>
      </w:r>
      <w:r>
        <w:tab/>
      </w:r>
      <w:r>
        <w:fldChar w:fldCharType="begin"/>
      </w:r>
      <w:r>
        <w:instrText xml:space="preserve"> PAGEREF _Toc9383 \h </w:instrText>
      </w:r>
      <w:r>
        <w:fldChar w:fldCharType="separate"/>
      </w:r>
      <w:r>
        <w:t>5</w:t>
      </w:r>
      <w:r>
        <w:fldChar w:fldCharType="end"/>
      </w:r>
      <w:r>
        <w:fldChar w:fldCharType="end"/>
      </w:r>
    </w:p>
    <w:p w14:paraId="10874080">
      <w:pPr>
        <w:pStyle w:val="17"/>
        <w:tabs>
          <w:tab w:val="right" w:leader="dot" w:pos="0"/>
          <w:tab w:val="clear" w:pos="540"/>
          <w:tab w:val="clear" w:pos="840"/>
          <w:tab w:val="clear" w:pos="9360"/>
        </w:tabs>
      </w:pPr>
      <w:r>
        <w:fldChar w:fldCharType="begin"/>
      </w:r>
      <w:r>
        <w:instrText xml:space="preserve"> HYPERLINK \l _Toc28956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_Toc28956 \h </w:instrText>
      </w:r>
      <w:r>
        <w:fldChar w:fldCharType="separate"/>
      </w:r>
      <w:r>
        <w:t>5</w:t>
      </w:r>
      <w:r>
        <w:fldChar w:fldCharType="end"/>
      </w:r>
      <w:r>
        <w:fldChar w:fldCharType="end"/>
      </w:r>
    </w:p>
    <w:p w14:paraId="4A0F4ECA">
      <w:pPr>
        <w:pStyle w:val="17"/>
        <w:tabs>
          <w:tab w:val="right" w:leader="dot" w:pos="0"/>
          <w:tab w:val="clear" w:pos="540"/>
          <w:tab w:val="clear" w:pos="840"/>
          <w:tab w:val="clear" w:pos="9360"/>
        </w:tabs>
      </w:pPr>
      <w:r>
        <w:fldChar w:fldCharType="begin"/>
      </w:r>
      <w:r>
        <w:instrText xml:space="preserve"> HYPERLINK \l _Toc3498 </w:instrText>
      </w:r>
      <w:r>
        <w:fldChar w:fldCharType="separate"/>
      </w:r>
      <w:r>
        <w:rPr>
          <w:rFonts w:hint="eastAsia"/>
          <w:lang w:val="en-GB"/>
        </w:rPr>
        <w:t xml:space="preserve">4.2 </w:t>
      </w:r>
      <w:r>
        <w:rPr>
          <w:rFonts w:hint="eastAsia"/>
        </w:rPr>
        <w:t>逐月辐照量表</w:t>
      </w:r>
      <w:r>
        <w:tab/>
      </w:r>
      <w:r>
        <w:fldChar w:fldCharType="begin"/>
      </w:r>
      <w:r>
        <w:instrText xml:space="preserve"> PAGEREF _Toc3498 \h </w:instrText>
      </w:r>
      <w:r>
        <w:fldChar w:fldCharType="separate"/>
      </w:r>
      <w:r>
        <w:t>5</w:t>
      </w:r>
      <w:r>
        <w:fldChar w:fldCharType="end"/>
      </w:r>
      <w:r>
        <w:fldChar w:fldCharType="end"/>
      </w:r>
    </w:p>
    <w:p w14:paraId="3B40AC41">
      <w:pPr>
        <w:pStyle w:val="17"/>
        <w:tabs>
          <w:tab w:val="right" w:leader="dot" w:pos="0"/>
          <w:tab w:val="clear" w:pos="540"/>
          <w:tab w:val="clear" w:pos="840"/>
          <w:tab w:val="clear" w:pos="9360"/>
        </w:tabs>
      </w:pPr>
      <w:r>
        <w:fldChar w:fldCharType="begin"/>
      </w:r>
      <w:r>
        <w:instrText xml:space="preserve"> HYPERLINK \l _Toc24491 </w:instrText>
      </w:r>
      <w:r>
        <w:fldChar w:fldCharType="separate"/>
      </w:r>
      <w:r>
        <w:rPr>
          <w:rFonts w:hint="eastAsia"/>
          <w:lang w:val="en-GB"/>
        </w:rPr>
        <w:t xml:space="preserve">4.3 </w:t>
      </w:r>
      <w:r>
        <w:rPr>
          <w:rFonts w:hint="eastAsia"/>
        </w:rPr>
        <w:t>峰值工况</w:t>
      </w:r>
      <w:r>
        <w:tab/>
      </w:r>
      <w:r>
        <w:fldChar w:fldCharType="begin"/>
      </w:r>
      <w:r>
        <w:instrText xml:space="preserve"> PAGEREF _Toc24491 \h </w:instrText>
      </w:r>
      <w:r>
        <w:fldChar w:fldCharType="separate"/>
      </w:r>
      <w:r>
        <w:t>5</w:t>
      </w:r>
      <w:r>
        <w:fldChar w:fldCharType="end"/>
      </w:r>
      <w:r>
        <w:fldChar w:fldCharType="end"/>
      </w:r>
    </w:p>
    <w:p w14:paraId="366C920F">
      <w:pPr>
        <w:pStyle w:val="16"/>
        <w:tabs>
          <w:tab w:val="right" w:leader="dot" w:pos="0"/>
          <w:tab w:val="clear" w:pos="180"/>
          <w:tab w:val="clear" w:pos="420"/>
          <w:tab w:val="clear" w:pos="9360"/>
        </w:tabs>
      </w:pPr>
      <w:r>
        <w:fldChar w:fldCharType="begin"/>
      </w:r>
      <w:r>
        <w:instrText xml:space="preserve"> HYPERLINK \l _Toc10841 </w:instrText>
      </w:r>
      <w:r>
        <w:fldChar w:fldCharType="separate"/>
      </w:r>
      <w:r>
        <w:rPr>
          <w:rFonts w:hint="eastAsia"/>
        </w:rPr>
        <w:t xml:space="preserve">5 </w:t>
      </w:r>
      <w:r>
        <w:t>围护结构</w:t>
      </w:r>
      <w:r>
        <w:tab/>
      </w:r>
      <w:r>
        <w:fldChar w:fldCharType="begin"/>
      </w:r>
      <w:r>
        <w:instrText xml:space="preserve"> PAGEREF _Toc10841 \h </w:instrText>
      </w:r>
      <w:r>
        <w:fldChar w:fldCharType="separate"/>
      </w:r>
      <w:r>
        <w:t>6</w:t>
      </w:r>
      <w:r>
        <w:fldChar w:fldCharType="end"/>
      </w:r>
      <w:r>
        <w:fldChar w:fldCharType="end"/>
      </w:r>
    </w:p>
    <w:p w14:paraId="2CB12453">
      <w:pPr>
        <w:pStyle w:val="17"/>
        <w:tabs>
          <w:tab w:val="right" w:leader="dot" w:pos="0"/>
          <w:tab w:val="clear" w:pos="540"/>
          <w:tab w:val="clear" w:pos="840"/>
          <w:tab w:val="clear" w:pos="9360"/>
        </w:tabs>
      </w:pPr>
      <w:r>
        <w:fldChar w:fldCharType="begin"/>
      </w:r>
      <w:r>
        <w:instrText xml:space="preserve"> HYPERLINK \l _Toc8491 </w:instrText>
      </w:r>
      <w:r>
        <w:fldChar w:fldCharType="separate"/>
      </w:r>
      <w:r>
        <w:rPr>
          <w:rFonts w:hint="eastAsia"/>
          <w:lang w:val="en-GB"/>
        </w:rPr>
        <w:t xml:space="preserve">5.1 </w:t>
      </w:r>
      <w:r>
        <w:t>工程材料</w:t>
      </w:r>
      <w:r>
        <w:tab/>
      </w:r>
      <w:r>
        <w:fldChar w:fldCharType="begin"/>
      </w:r>
      <w:r>
        <w:instrText xml:space="preserve"> PAGEREF _Toc8491 \h </w:instrText>
      </w:r>
      <w:r>
        <w:fldChar w:fldCharType="separate"/>
      </w:r>
      <w:r>
        <w:t>6</w:t>
      </w:r>
      <w:r>
        <w:fldChar w:fldCharType="end"/>
      </w:r>
      <w:r>
        <w:fldChar w:fldCharType="end"/>
      </w:r>
    </w:p>
    <w:p w14:paraId="3F7124C8">
      <w:pPr>
        <w:pStyle w:val="13"/>
        <w:tabs>
          <w:tab w:val="right" w:leader="dot" w:pos="0"/>
          <w:tab w:val="clear" w:pos="900"/>
          <w:tab w:val="clear" w:pos="1260"/>
          <w:tab w:val="clear" w:pos="9360"/>
        </w:tabs>
      </w:pPr>
      <w:r>
        <w:fldChar w:fldCharType="begin"/>
      </w:r>
      <w:r>
        <w:instrText xml:space="preserve"> HYPERLINK \l _Toc11604 </w:instrText>
      </w:r>
      <w:r>
        <w:fldChar w:fldCharType="separate"/>
      </w:r>
      <w:r>
        <w:rPr>
          <w:rFonts w:hint="eastAsia" w:eastAsia="宋体"/>
          <w:szCs w:val="24"/>
          <w:lang w:val="en-GB"/>
        </w:rPr>
        <w:t xml:space="preserve">5.1.1 </w:t>
      </w:r>
      <w:r>
        <w:t>普通材料</w:t>
      </w:r>
      <w:r>
        <w:tab/>
      </w:r>
      <w:r>
        <w:fldChar w:fldCharType="begin"/>
      </w:r>
      <w:r>
        <w:instrText xml:space="preserve"> PAGEREF _Toc11604 \h </w:instrText>
      </w:r>
      <w:r>
        <w:fldChar w:fldCharType="separate"/>
      </w:r>
      <w:r>
        <w:t>6</w:t>
      </w:r>
      <w:r>
        <w:fldChar w:fldCharType="end"/>
      </w:r>
      <w:r>
        <w:fldChar w:fldCharType="end"/>
      </w:r>
    </w:p>
    <w:p w14:paraId="78751EE1">
      <w:pPr>
        <w:pStyle w:val="13"/>
        <w:tabs>
          <w:tab w:val="right" w:leader="dot" w:pos="0"/>
          <w:tab w:val="clear" w:pos="900"/>
          <w:tab w:val="clear" w:pos="1260"/>
          <w:tab w:val="clear" w:pos="9360"/>
        </w:tabs>
      </w:pPr>
      <w:r>
        <w:fldChar w:fldCharType="begin"/>
      </w:r>
      <w:r>
        <w:instrText xml:space="preserve"> HYPERLINK \l _Toc6001 </w:instrText>
      </w:r>
      <w:r>
        <w:fldChar w:fldCharType="separate"/>
      </w:r>
      <w:r>
        <w:rPr>
          <w:rFonts w:hint="eastAsia" w:eastAsia="宋体"/>
          <w:szCs w:val="24"/>
          <w:lang w:val="en-GB"/>
        </w:rPr>
        <w:t xml:space="preserve">5.1.2 </w:t>
      </w:r>
      <w:r>
        <w:t>其他材料</w:t>
      </w:r>
      <w:r>
        <w:tab/>
      </w:r>
      <w:r>
        <w:fldChar w:fldCharType="begin"/>
      </w:r>
      <w:r>
        <w:instrText xml:space="preserve"> PAGEREF _Toc6001 \h </w:instrText>
      </w:r>
      <w:r>
        <w:fldChar w:fldCharType="separate"/>
      </w:r>
      <w:r>
        <w:t>7</w:t>
      </w:r>
      <w:r>
        <w:fldChar w:fldCharType="end"/>
      </w:r>
      <w:r>
        <w:fldChar w:fldCharType="end"/>
      </w:r>
    </w:p>
    <w:p w14:paraId="7652B599">
      <w:pPr>
        <w:pStyle w:val="17"/>
        <w:tabs>
          <w:tab w:val="right" w:leader="dot" w:pos="0"/>
          <w:tab w:val="clear" w:pos="540"/>
          <w:tab w:val="clear" w:pos="840"/>
          <w:tab w:val="clear" w:pos="9360"/>
        </w:tabs>
      </w:pPr>
      <w:r>
        <w:fldChar w:fldCharType="begin"/>
      </w:r>
      <w:r>
        <w:instrText xml:space="preserve"> HYPERLINK \l _Toc19458 </w:instrText>
      </w:r>
      <w:r>
        <w:fldChar w:fldCharType="separate"/>
      </w:r>
      <w:r>
        <w:rPr>
          <w:rFonts w:hint="eastAsia"/>
          <w:lang w:val="en-GB"/>
        </w:rPr>
        <w:t xml:space="preserve">5.2 </w:t>
      </w:r>
      <w:r>
        <w:t>围护结构作法简要说明</w:t>
      </w:r>
      <w:r>
        <w:tab/>
      </w:r>
      <w:r>
        <w:fldChar w:fldCharType="begin"/>
      </w:r>
      <w:r>
        <w:instrText xml:space="preserve"> PAGEREF _Toc19458 \h </w:instrText>
      </w:r>
      <w:r>
        <w:fldChar w:fldCharType="separate"/>
      </w:r>
      <w:r>
        <w:t>7</w:t>
      </w:r>
      <w:r>
        <w:fldChar w:fldCharType="end"/>
      </w:r>
      <w:r>
        <w:fldChar w:fldCharType="end"/>
      </w:r>
    </w:p>
    <w:p w14:paraId="0D1704D4">
      <w:pPr>
        <w:pStyle w:val="16"/>
        <w:tabs>
          <w:tab w:val="right" w:leader="dot" w:pos="0"/>
          <w:tab w:val="clear" w:pos="180"/>
          <w:tab w:val="clear" w:pos="420"/>
          <w:tab w:val="clear" w:pos="9360"/>
        </w:tabs>
      </w:pPr>
      <w:r>
        <w:fldChar w:fldCharType="begin"/>
      </w:r>
      <w:r>
        <w:instrText xml:space="preserve"> HYPERLINK \l _Toc14724 </w:instrText>
      </w:r>
      <w:r>
        <w:fldChar w:fldCharType="separate"/>
      </w:r>
      <w:r>
        <w:rPr>
          <w:rFonts w:hint="eastAsia"/>
        </w:rPr>
        <w:t xml:space="preserve">6 </w:t>
      </w:r>
      <w:r>
        <w:t>围护结构概况</w:t>
      </w:r>
      <w:r>
        <w:tab/>
      </w:r>
      <w:r>
        <w:fldChar w:fldCharType="begin"/>
      </w:r>
      <w:r>
        <w:instrText xml:space="preserve"> PAGEREF _Toc14724 \h </w:instrText>
      </w:r>
      <w:r>
        <w:fldChar w:fldCharType="separate"/>
      </w:r>
      <w:r>
        <w:t>8</w:t>
      </w:r>
      <w:r>
        <w:fldChar w:fldCharType="end"/>
      </w:r>
      <w:r>
        <w:fldChar w:fldCharType="end"/>
      </w:r>
    </w:p>
    <w:p w14:paraId="47F422D1">
      <w:pPr>
        <w:pStyle w:val="16"/>
        <w:tabs>
          <w:tab w:val="right" w:leader="dot" w:pos="0"/>
          <w:tab w:val="clear" w:pos="180"/>
          <w:tab w:val="clear" w:pos="420"/>
          <w:tab w:val="clear" w:pos="9360"/>
        </w:tabs>
      </w:pPr>
      <w:r>
        <w:fldChar w:fldCharType="begin"/>
      </w:r>
      <w:r>
        <w:instrText xml:space="preserve"> HYPERLINK \l _Toc25482 </w:instrText>
      </w:r>
      <w:r>
        <w:fldChar w:fldCharType="separate"/>
      </w:r>
      <w:r>
        <w:rPr>
          <w:rFonts w:hint="eastAsia"/>
        </w:rPr>
        <w:t xml:space="preserve">7 </w:t>
      </w:r>
      <w:r>
        <w:t>房间类型</w:t>
      </w:r>
      <w:r>
        <w:tab/>
      </w:r>
      <w:r>
        <w:fldChar w:fldCharType="begin"/>
      </w:r>
      <w:r>
        <w:instrText xml:space="preserve"> PAGEREF _Toc25482 \h </w:instrText>
      </w:r>
      <w:r>
        <w:fldChar w:fldCharType="separate"/>
      </w:r>
      <w:r>
        <w:t>8</w:t>
      </w:r>
      <w:r>
        <w:fldChar w:fldCharType="end"/>
      </w:r>
      <w:r>
        <w:fldChar w:fldCharType="end"/>
      </w:r>
    </w:p>
    <w:p w14:paraId="225040AB">
      <w:pPr>
        <w:pStyle w:val="17"/>
        <w:tabs>
          <w:tab w:val="right" w:leader="dot" w:pos="0"/>
          <w:tab w:val="clear" w:pos="540"/>
          <w:tab w:val="clear" w:pos="840"/>
          <w:tab w:val="clear" w:pos="9360"/>
        </w:tabs>
      </w:pPr>
      <w:r>
        <w:fldChar w:fldCharType="begin"/>
      </w:r>
      <w:r>
        <w:instrText xml:space="preserve"> HYPERLINK \l _Toc4427 </w:instrText>
      </w:r>
      <w:r>
        <w:fldChar w:fldCharType="separate"/>
      </w:r>
      <w:r>
        <w:rPr>
          <w:rFonts w:hint="eastAsia"/>
          <w:lang w:val="en-GB"/>
        </w:rPr>
        <w:t xml:space="preserve">7.1 </w:t>
      </w:r>
      <w:r>
        <w:t>房间参数表</w:t>
      </w:r>
      <w:r>
        <w:tab/>
      </w:r>
      <w:r>
        <w:fldChar w:fldCharType="begin"/>
      </w:r>
      <w:r>
        <w:instrText xml:space="preserve"> PAGEREF _Toc4427 \h </w:instrText>
      </w:r>
      <w:r>
        <w:fldChar w:fldCharType="separate"/>
      </w:r>
      <w:r>
        <w:t>8</w:t>
      </w:r>
      <w:r>
        <w:fldChar w:fldCharType="end"/>
      </w:r>
      <w:r>
        <w:fldChar w:fldCharType="end"/>
      </w:r>
    </w:p>
    <w:p w14:paraId="4BC2B361">
      <w:pPr>
        <w:pStyle w:val="17"/>
        <w:tabs>
          <w:tab w:val="right" w:leader="dot" w:pos="0"/>
          <w:tab w:val="clear" w:pos="540"/>
          <w:tab w:val="clear" w:pos="840"/>
          <w:tab w:val="clear" w:pos="9360"/>
        </w:tabs>
      </w:pPr>
      <w:r>
        <w:fldChar w:fldCharType="begin"/>
      </w:r>
      <w:r>
        <w:instrText xml:space="preserve"> HYPERLINK \l _Toc14915 </w:instrText>
      </w:r>
      <w:r>
        <w:fldChar w:fldCharType="separate"/>
      </w:r>
      <w:r>
        <w:rPr>
          <w:rFonts w:hint="eastAsia"/>
          <w:lang w:val="en-GB"/>
        </w:rPr>
        <w:t xml:space="preserve">7.2 </w:t>
      </w:r>
      <w:r>
        <w:t>作息时间表</w:t>
      </w:r>
      <w:r>
        <w:tab/>
      </w:r>
      <w:r>
        <w:fldChar w:fldCharType="begin"/>
      </w:r>
      <w:r>
        <w:instrText xml:space="preserve"> PAGEREF _Toc14915 \h </w:instrText>
      </w:r>
      <w:r>
        <w:fldChar w:fldCharType="separate"/>
      </w:r>
      <w:r>
        <w:t>8</w:t>
      </w:r>
      <w:r>
        <w:fldChar w:fldCharType="end"/>
      </w:r>
      <w:r>
        <w:fldChar w:fldCharType="end"/>
      </w:r>
    </w:p>
    <w:p w14:paraId="737A547D">
      <w:pPr>
        <w:pStyle w:val="16"/>
        <w:tabs>
          <w:tab w:val="right" w:leader="dot" w:pos="0"/>
          <w:tab w:val="clear" w:pos="180"/>
          <w:tab w:val="clear" w:pos="420"/>
          <w:tab w:val="clear" w:pos="9360"/>
        </w:tabs>
      </w:pPr>
      <w:r>
        <w:fldChar w:fldCharType="begin"/>
      </w:r>
      <w:r>
        <w:instrText xml:space="preserve"> HYPERLINK \l _Toc18329 </w:instrText>
      </w:r>
      <w:r>
        <w:fldChar w:fldCharType="separate"/>
      </w:r>
      <w:r>
        <w:rPr>
          <w:rFonts w:hint="eastAsia"/>
        </w:rPr>
        <w:t xml:space="preserve">8 </w:t>
      </w:r>
      <w:r>
        <w:t>系统类型</w:t>
      </w:r>
      <w:r>
        <w:tab/>
      </w:r>
      <w:r>
        <w:fldChar w:fldCharType="begin"/>
      </w:r>
      <w:r>
        <w:instrText xml:space="preserve"> PAGEREF _Toc18329 \h </w:instrText>
      </w:r>
      <w:r>
        <w:fldChar w:fldCharType="separate"/>
      </w:r>
      <w:r>
        <w:t>9</w:t>
      </w:r>
      <w:r>
        <w:fldChar w:fldCharType="end"/>
      </w:r>
      <w:r>
        <w:fldChar w:fldCharType="end"/>
      </w:r>
    </w:p>
    <w:p w14:paraId="416FA74A">
      <w:pPr>
        <w:pStyle w:val="17"/>
        <w:tabs>
          <w:tab w:val="right" w:leader="dot" w:pos="0"/>
          <w:tab w:val="clear" w:pos="540"/>
          <w:tab w:val="clear" w:pos="840"/>
          <w:tab w:val="clear" w:pos="9360"/>
        </w:tabs>
      </w:pPr>
      <w:r>
        <w:fldChar w:fldCharType="begin"/>
      </w:r>
      <w:r>
        <w:instrText xml:space="preserve"> HYPERLINK \l _Toc27144 </w:instrText>
      </w:r>
      <w:r>
        <w:fldChar w:fldCharType="separate"/>
      </w:r>
      <w:r>
        <w:rPr>
          <w:rFonts w:hint="eastAsia"/>
          <w:lang w:val="en-GB"/>
        </w:rPr>
        <w:t xml:space="preserve">8.1 </w:t>
      </w:r>
      <w:r>
        <w:t>系统分区</w:t>
      </w:r>
      <w:r>
        <w:tab/>
      </w:r>
      <w:r>
        <w:fldChar w:fldCharType="begin"/>
      </w:r>
      <w:r>
        <w:instrText xml:space="preserve"> PAGEREF _Toc27144 \h </w:instrText>
      </w:r>
      <w:r>
        <w:fldChar w:fldCharType="separate"/>
      </w:r>
      <w:r>
        <w:t>9</w:t>
      </w:r>
      <w:r>
        <w:fldChar w:fldCharType="end"/>
      </w:r>
      <w:r>
        <w:fldChar w:fldCharType="end"/>
      </w:r>
    </w:p>
    <w:p w14:paraId="3CDC1306">
      <w:pPr>
        <w:pStyle w:val="17"/>
        <w:tabs>
          <w:tab w:val="right" w:leader="dot" w:pos="0"/>
          <w:tab w:val="clear" w:pos="540"/>
          <w:tab w:val="clear" w:pos="840"/>
          <w:tab w:val="clear" w:pos="9360"/>
        </w:tabs>
      </w:pPr>
      <w:r>
        <w:fldChar w:fldCharType="begin"/>
      </w:r>
      <w:r>
        <w:instrText xml:space="preserve"> HYPERLINK \l _Toc14805 </w:instrText>
      </w:r>
      <w:r>
        <w:fldChar w:fldCharType="separate"/>
      </w:r>
      <w:r>
        <w:rPr>
          <w:rFonts w:hint="eastAsia"/>
          <w:lang w:val="en-GB"/>
        </w:rPr>
        <w:t xml:space="preserve">8.2 </w:t>
      </w:r>
      <w:r>
        <w:t>热回收参数</w:t>
      </w:r>
      <w:r>
        <w:tab/>
      </w:r>
      <w:r>
        <w:fldChar w:fldCharType="begin"/>
      </w:r>
      <w:r>
        <w:instrText xml:space="preserve"> PAGEREF _Toc14805 \h </w:instrText>
      </w:r>
      <w:r>
        <w:fldChar w:fldCharType="separate"/>
      </w:r>
      <w:r>
        <w:t>9</w:t>
      </w:r>
      <w:r>
        <w:fldChar w:fldCharType="end"/>
      </w:r>
      <w:r>
        <w:fldChar w:fldCharType="end"/>
      </w:r>
    </w:p>
    <w:p w14:paraId="46564D41">
      <w:pPr>
        <w:pStyle w:val="16"/>
        <w:tabs>
          <w:tab w:val="right" w:leader="dot" w:pos="0"/>
          <w:tab w:val="clear" w:pos="180"/>
          <w:tab w:val="clear" w:pos="420"/>
          <w:tab w:val="clear" w:pos="9360"/>
        </w:tabs>
      </w:pPr>
      <w:r>
        <w:fldChar w:fldCharType="begin"/>
      </w:r>
      <w:r>
        <w:instrText xml:space="preserve"> HYPERLINK \l _Toc8663 </w:instrText>
      </w:r>
      <w:r>
        <w:fldChar w:fldCharType="separate"/>
      </w:r>
      <w:r>
        <w:rPr>
          <w:rFonts w:hint="eastAsia"/>
        </w:rPr>
        <w:t xml:space="preserve">9 </w:t>
      </w:r>
      <w:r>
        <w:t>制冷系统</w:t>
      </w:r>
      <w:r>
        <w:tab/>
      </w:r>
      <w:r>
        <w:fldChar w:fldCharType="begin"/>
      </w:r>
      <w:r>
        <w:instrText xml:space="preserve"> PAGEREF _Toc8663 \h </w:instrText>
      </w:r>
      <w:r>
        <w:fldChar w:fldCharType="separate"/>
      </w:r>
      <w:r>
        <w:t>9</w:t>
      </w:r>
      <w:r>
        <w:fldChar w:fldCharType="end"/>
      </w:r>
      <w:r>
        <w:fldChar w:fldCharType="end"/>
      </w:r>
    </w:p>
    <w:p w14:paraId="22FC9213">
      <w:pPr>
        <w:pStyle w:val="17"/>
        <w:tabs>
          <w:tab w:val="right" w:leader="dot" w:pos="0"/>
          <w:tab w:val="clear" w:pos="540"/>
          <w:tab w:val="clear" w:pos="840"/>
          <w:tab w:val="clear" w:pos="9360"/>
        </w:tabs>
      </w:pPr>
      <w:r>
        <w:fldChar w:fldCharType="begin"/>
      </w:r>
      <w:r>
        <w:instrText xml:space="preserve"> HYPERLINK \l _Toc11650 </w:instrText>
      </w:r>
      <w:r>
        <w:fldChar w:fldCharType="separate"/>
      </w:r>
      <w:r>
        <w:rPr>
          <w:rFonts w:hint="eastAsia"/>
          <w:lang w:val="en-GB"/>
        </w:rPr>
        <w:t xml:space="preserve">9.1 </w:t>
      </w:r>
      <w:r>
        <w:t>默认冷源</w:t>
      </w:r>
      <w:r>
        <w:tab/>
      </w:r>
      <w:r>
        <w:fldChar w:fldCharType="begin"/>
      </w:r>
      <w:r>
        <w:instrText xml:space="preserve"> PAGEREF _Toc11650 \h </w:instrText>
      </w:r>
      <w:r>
        <w:fldChar w:fldCharType="separate"/>
      </w:r>
      <w:r>
        <w:t>9</w:t>
      </w:r>
      <w:r>
        <w:fldChar w:fldCharType="end"/>
      </w:r>
      <w:r>
        <w:fldChar w:fldCharType="end"/>
      </w:r>
    </w:p>
    <w:p w14:paraId="0B247C2B">
      <w:pPr>
        <w:pStyle w:val="13"/>
        <w:tabs>
          <w:tab w:val="right" w:leader="dot" w:pos="0"/>
          <w:tab w:val="clear" w:pos="900"/>
          <w:tab w:val="clear" w:pos="1260"/>
          <w:tab w:val="clear" w:pos="9360"/>
        </w:tabs>
      </w:pPr>
      <w:r>
        <w:fldChar w:fldCharType="begin"/>
      </w:r>
      <w:r>
        <w:instrText xml:space="preserve"> HYPERLINK \l _Toc8602 </w:instrText>
      </w:r>
      <w:r>
        <w:fldChar w:fldCharType="separate"/>
      </w:r>
      <w:r>
        <w:rPr>
          <w:rFonts w:hint="eastAsia" w:eastAsia="宋体"/>
          <w:szCs w:val="24"/>
          <w:lang w:val="en-GB"/>
        </w:rPr>
        <w:t xml:space="preserve">9.1.1 </w:t>
      </w:r>
      <w:r>
        <w:t>供应的系统</w:t>
      </w:r>
      <w:r>
        <w:tab/>
      </w:r>
      <w:r>
        <w:fldChar w:fldCharType="begin"/>
      </w:r>
      <w:r>
        <w:instrText xml:space="preserve"> PAGEREF _Toc8602 \h </w:instrText>
      </w:r>
      <w:r>
        <w:fldChar w:fldCharType="separate"/>
      </w:r>
      <w:r>
        <w:t>9</w:t>
      </w:r>
      <w:r>
        <w:fldChar w:fldCharType="end"/>
      </w:r>
      <w:r>
        <w:fldChar w:fldCharType="end"/>
      </w:r>
    </w:p>
    <w:p w14:paraId="7A9062E8">
      <w:pPr>
        <w:pStyle w:val="13"/>
        <w:tabs>
          <w:tab w:val="right" w:leader="dot" w:pos="0"/>
          <w:tab w:val="clear" w:pos="900"/>
          <w:tab w:val="clear" w:pos="1260"/>
          <w:tab w:val="clear" w:pos="9360"/>
        </w:tabs>
      </w:pPr>
      <w:r>
        <w:fldChar w:fldCharType="begin"/>
      </w:r>
      <w:r>
        <w:instrText xml:space="preserve"> HYPERLINK \l _Toc6521 </w:instrText>
      </w:r>
      <w:r>
        <w:fldChar w:fldCharType="separate"/>
      </w:r>
      <w:r>
        <w:rPr>
          <w:rFonts w:hint="eastAsia" w:eastAsia="宋体"/>
          <w:szCs w:val="24"/>
          <w:lang w:val="en-GB"/>
        </w:rPr>
        <w:t xml:space="preserve">9.1.2 </w:t>
      </w:r>
      <w:r>
        <w:t>冷水机组</w:t>
      </w:r>
      <w:r>
        <w:tab/>
      </w:r>
      <w:r>
        <w:fldChar w:fldCharType="begin"/>
      </w:r>
      <w:r>
        <w:instrText xml:space="preserve"> PAGEREF _Toc6521 \h </w:instrText>
      </w:r>
      <w:r>
        <w:fldChar w:fldCharType="separate"/>
      </w:r>
      <w:r>
        <w:t>9</w:t>
      </w:r>
      <w:r>
        <w:fldChar w:fldCharType="end"/>
      </w:r>
      <w:r>
        <w:fldChar w:fldCharType="end"/>
      </w:r>
    </w:p>
    <w:p w14:paraId="5FFCA7CC">
      <w:pPr>
        <w:pStyle w:val="13"/>
        <w:tabs>
          <w:tab w:val="right" w:leader="dot" w:pos="0"/>
          <w:tab w:val="clear" w:pos="900"/>
          <w:tab w:val="clear" w:pos="1260"/>
          <w:tab w:val="clear" w:pos="9360"/>
        </w:tabs>
      </w:pPr>
      <w:r>
        <w:fldChar w:fldCharType="begin"/>
      </w:r>
      <w:r>
        <w:instrText xml:space="preserve"> HYPERLINK \l _Toc10513 </w:instrText>
      </w:r>
      <w:r>
        <w:fldChar w:fldCharType="separate"/>
      </w:r>
      <w:r>
        <w:rPr>
          <w:rFonts w:hint="eastAsia" w:eastAsia="宋体"/>
          <w:szCs w:val="24"/>
          <w:lang w:val="en-GB"/>
        </w:rPr>
        <w:t xml:space="preserve">9.1.3 </w:t>
      </w:r>
      <w:r>
        <w:t>水泵系统</w:t>
      </w:r>
      <w:r>
        <w:tab/>
      </w:r>
      <w:r>
        <w:fldChar w:fldCharType="begin"/>
      </w:r>
      <w:r>
        <w:instrText xml:space="preserve"> PAGEREF _Toc10513 \h </w:instrText>
      </w:r>
      <w:r>
        <w:fldChar w:fldCharType="separate"/>
      </w:r>
      <w:r>
        <w:t>9</w:t>
      </w:r>
      <w:r>
        <w:fldChar w:fldCharType="end"/>
      </w:r>
      <w:r>
        <w:fldChar w:fldCharType="end"/>
      </w:r>
    </w:p>
    <w:p w14:paraId="700FDAB8">
      <w:pPr>
        <w:pStyle w:val="13"/>
        <w:tabs>
          <w:tab w:val="right" w:leader="dot" w:pos="0"/>
          <w:tab w:val="clear" w:pos="900"/>
          <w:tab w:val="clear" w:pos="1260"/>
          <w:tab w:val="clear" w:pos="9360"/>
        </w:tabs>
      </w:pPr>
      <w:r>
        <w:fldChar w:fldCharType="begin"/>
      </w:r>
      <w:r>
        <w:instrText xml:space="preserve"> HYPERLINK \l _Toc31132 </w:instrText>
      </w:r>
      <w:r>
        <w:fldChar w:fldCharType="separate"/>
      </w:r>
      <w:r>
        <w:rPr>
          <w:rFonts w:hint="eastAsia" w:eastAsia="宋体"/>
          <w:szCs w:val="24"/>
          <w:lang w:val="en-GB"/>
        </w:rPr>
        <w:t xml:space="preserve">9.1.4 </w:t>
      </w:r>
      <w:r>
        <w:t>运行工况</w:t>
      </w:r>
      <w:r>
        <w:tab/>
      </w:r>
      <w:r>
        <w:fldChar w:fldCharType="begin"/>
      </w:r>
      <w:r>
        <w:instrText xml:space="preserve"> PAGEREF _Toc31132 \h </w:instrText>
      </w:r>
      <w:r>
        <w:fldChar w:fldCharType="separate"/>
      </w:r>
      <w:r>
        <w:t>9</w:t>
      </w:r>
      <w:r>
        <w:fldChar w:fldCharType="end"/>
      </w:r>
      <w:r>
        <w:fldChar w:fldCharType="end"/>
      </w:r>
    </w:p>
    <w:p w14:paraId="49B10AC4">
      <w:pPr>
        <w:pStyle w:val="13"/>
        <w:tabs>
          <w:tab w:val="right" w:leader="dot" w:pos="0"/>
          <w:tab w:val="clear" w:pos="900"/>
          <w:tab w:val="clear" w:pos="1260"/>
          <w:tab w:val="clear" w:pos="9360"/>
        </w:tabs>
      </w:pPr>
      <w:r>
        <w:fldChar w:fldCharType="begin"/>
      </w:r>
      <w:r>
        <w:instrText xml:space="preserve"> HYPERLINK \l _Toc6963 </w:instrText>
      </w:r>
      <w:r>
        <w:fldChar w:fldCharType="separate"/>
      </w:r>
      <w:r>
        <w:rPr>
          <w:rFonts w:hint="eastAsia" w:eastAsia="宋体"/>
          <w:szCs w:val="24"/>
          <w:lang w:val="en-GB"/>
        </w:rPr>
        <w:t xml:space="preserve">9.1.5 </w:t>
      </w:r>
      <w:r>
        <w:t>制冷能耗</w:t>
      </w:r>
      <w:r>
        <w:tab/>
      </w:r>
      <w:r>
        <w:fldChar w:fldCharType="begin"/>
      </w:r>
      <w:r>
        <w:instrText xml:space="preserve"> PAGEREF _Toc6963 \h </w:instrText>
      </w:r>
      <w:r>
        <w:fldChar w:fldCharType="separate"/>
      </w:r>
      <w:r>
        <w:t>10</w:t>
      </w:r>
      <w:r>
        <w:fldChar w:fldCharType="end"/>
      </w:r>
      <w:r>
        <w:fldChar w:fldCharType="end"/>
      </w:r>
    </w:p>
    <w:p w14:paraId="1111C2ED">
      <w:pPr>
        <w:pStyle w:val="16"/>
        <w:tabs>
          <w:tab w:val="right" w:leader="dot" w:pos="0"/>
          <w:tab w:val="clear" w:pos="180"/>
          <w:tab w:val="clear" w:pos="420"/>
          <w:tab w:val="clear" w:pos="9360"/>
        </w:tabs>
      </w:pPr>
      <w:r>
        <w:fldChar w:fldCharType="begin"/>
      </w:r>
      <w:r>
        <w:instrText xml:space="preserve"> HYPERLINK \l _Toc2359 </w:instrText>
      </w:r>
      <w:r>
        <w:fldChar w:fldCharType="separate"/>
      </w:r>
      <w:r>
        <w:rPr>
          <w:rFonts w:hint="eastAsia"/>
        </w:rPr>
        <w:t xml:space="preserve">10 </w:t>
      </w:r>
      <w:r>
        <w:t>供暖系统</w:t>
      </w:r>
      <w:r>
        <w:tab/>
      </w:r>
      <w:r>
        <w:fldChar w:fldCharType="begin"/>
      </w:r>
      <w:r>
        <w:instrText xml:space="preserve"> PAGEREF _Toc2359 \h </w:instrText>
      </w:r>
      <w:r>
        <w:fldChar w:fldCharType="separate"/>
      </w:r>
      <w:r>
        <w:t>10</w:t>
      </w:r>
      <w:r>
        <w:fldChar w:fldCharType="end"/>
      </w:r>
      <w:r>
        <w:fldChar w:fldCharType="end"/>
      </w:r>
    </w:p>
    <w:p w14:paraId="5414D567">
      <w:pPr>
        <w:pStyle w:val="17"/>
        <w:tabs>
          <w:tab w:val="right" w:leader="dot" w:pos="0"/>
          <w:tab w:val="clear" w:pos="540"/>
          <w:tab w:val="clear" w:pos="840"/>
          <w:tab w:val="clear" w:pos="9360"/>
        </w:tabs>
      </w:pPr>
      <w:r>
        <w:fldChar w:fldCharType="begin"/>
      </w:r>
      <w:r>
        <w:instrText xml:space="preserve"> HYPERLINK \l _Toc24966 </w:instrText>
      </w:r>
      <w:r>
        <w:fldChar w:fldCharType="separate"/>
      </w:r>
      <w:r>
        <w:rPr>
          <w:rFonts w:hint="eastAsia"/>
          <w:lang w:val="en-GB"/>
        </w:rPr>
        <w:t xml:space="preserve">10.1 </w:t>
      </w:r>
      <w:r>
        <w:t>默认热源</w:t>
      </w:r>
      <w:r>
        <w:tab/>
      </w:r>
      <w:r>
        <w:fldChar w:fldCharType="begin"/>
      </w:r>
      <w:r>
        <w:instrText xml:space="preserve"> PAGEREF _Toc24966 \h </w:instrText>
      </w:r>
      <w:r>
        <w:fldChar w:fldCharType="separate"/>
      </w:r>
      <w:r>
        <w:t>10</w:t>
      </w:r>
      <w:r>
        <w:fldChar w:fldCharType="end"/>
      </w:r>
      <w:r>
        <w:fldChar w:fldCharType="end"/>
      </w:r>
    </w:p>
    <w:p w14:paraId="30AB314B">
      <w:pPr>
        <w:pStyle w:val="13"/>
        <w:tabs>
          <w:tab w:val="right" w:leader="dot" w:pos="0"/>
          <w:tab w:val="clear" w:pos="900"/>
          <w:tab w:val="clear" w:pos="1260"/>
          <w:tab w:val="clear" w:pos="9360"/>
        </w:tabs>
      </w:pPr>
      <w:r>
        <w:fldChar w:fldCharType="begin"/>
      </w:r>
      <w:r>
        <w:instrText xml:space="preserve"> HYPERLINK \l _Toc24951 </w:instrText>
      </w:r>
      <w:r>
        <w:fldChar w:fldCharType="separate"/>
      </w:r>
      <w:r>
        <w:rPr>
          <w:rFonts w:hint="eastAsia" w:eastAsia="宋体"/>
          <w:szCs w:val="24"/>
          <w:lang w:val="en-GB"/>
        </w:rPr>
        <w:t xml:space="preserve">10.1.1 </w:t>
      </w:r>
      <w:r>
        <w:t>供应的系统</w:t>
      </w:r>
      <w:r>
        <w:tab/>
      </w:r>
      <w:r>
        <w:fldChar w:fldCharType="begin"/>
      </w:r>
      <w:r>
        <w:instrText xml:space="preserve"> PAGEREF _Toc24951 \h </w:instrText>
      </w:r>
      <w:r>
        <w:fldChar w:fldCharType="separate"/>
      </w:r>
      <w:r>
        <w:t>10</w:t>
      </w:r>
      <w:r>
        <w:fldChar w:fldCharType="end"/>
      </w:r>
      <w:r>
        <w:fldChar w:fldCharType="end"/>
      </w:r>
    </w:p>
    <w:p w14:paraId="1005CE6B">
      <w:pPr>
        <w:pStyle w:val="13"/>
        <w:tabs>
          <w:tab w:val="right" w:leader="dot" w:pos="0"/>
          <w:tab w:val="clear" w:pos="900"/>
          <w:tab w:val="clear" w:pos="1260"/>
          <w:tab w:val="clear" w:pos="9360"/>
        </w:tabs>
      </w:pPr>
      <w:r>
        <w:fldChar w:fldCharType="begin"/>
      </w:r>
      <w:r>
        <w:instrText xml:space="preserve"> HYPERLINK \l _Toc14137 </w:instrText>
      </w:r>
      <w:r>
        <w:fldChar w:fldCharType="separate"/>
      </w:r>
      <w:r>
        <w:rPr>
          <w:rFonts w:hint="eastAsia" w:eastAsia="宋体"/>
          <w:szCs w:val="24"/>
          <w:lang w:val="en-GB"/>
        </w:rPr>
        <w:t xml:space="preserve">10.1.2 </w:t>
      </w:r>
      <w:r>
        <w:t>热水锅炉</w:t>
      </w:r>
      <w:r>
        <w:tab/>
      </w:r>
      <w:r>
        <w:fldChar w:fldCharType="begin"/>
      </w:r>
      <w:r>
        <w:instrText xml:space="preserve"> PAGEREF _Toc14137 \h </w:instrText>
      </w:r>
      <w:r>
        <w:fldChar w:fldCharType="separate"/>
      </w:r>
      <w:r>
        <w:t>10</w:t>
      </w:r>
      <w:r>
        <w:fldChar w:fldCharType="end"/>
      </w:r>
      <w:r>
        <w:fldChar w:fldCharType="end"/>
      </w:r>
    </w:p>
    <w:p w14:paraId="78AE8B40">
      <w:pPr>
        <w:pStyle w:val="13"/>
        <w:tabs>
          <w:tab w:val="right" w:leader="dot" w:pos="0"/>
          <w:tab w:val="clear" w:pos="900"/>
          <w:tab w:val="clear" w:pos="1260"/>
          <w:tab w:val="clear" w:pos="9360"/>
        </w:tabs>
      </w:pPr>
      <w:r>
        <w:fldChar w:fldCharType="begin"/>
      </w:r>
      <w:r>
        <w:instrText xml:space="preserve"> HYPERLINK \l _Toc9378 </w:instrText>
      </w:r>
      <w:r>
        <w:fldChar w:fldCharType="separate"/>
      </w:r>
      <w:r>
        <w:rPr>
          <w:rFonts w:hint="eastAsia" w:eastAsia="宋体"/>
          <w:szCs w:val="24"/>
          <w:lang w:val="en-GB"/>
        </w:rPr>
        <w:t xml:space="preserve">10.1.3 </w:t>
      </w:r>
      <w:r>
        <w:t>热水循环泵</w:t>
      </w:r>
      <w:r>
        <w:tab/>
      </w:r>
      <w:r>
        <w:fldChar w:fldCharType="begin"/>
      </w:r>
      <w:r>
        <w:instrText xml:space="preserve"> PAGEREF _Toc9378 \h </w:instrText>
      </w:r>
      <w:r>
        <w:fldChar w:fldCharType="separate"/>
      </w:r>
      <w:r>
        <w:t>10</w:t>
      </w:r>
      <w:r>
        <w:fldChar w:fldCharType="end"/>
      </w:r>
      <w:r>
        <w:fldChar w:fldCharType="end"/>
      </w:r>
    </w:p>
    <w:p w14:paraId="642C693E">
      <w:pPr>
        <w:pStyle w:val="13"/>
        <w:tabs>
          <w:tab w:val="right" w:leader="dot" w:pos="0"/>
          <w:tab w:val="clear" w:pos="900"/>
          <w:tab w:val="clear" w:pos="1260"/>
          <w:tab w:val="clear" w:pos="9360"/>
        </w:tabs>
      </w:pPr>
      <w:r>
        <w:fldChar w:fldCharType="begin"/>
      </w:r>
      <w:r>
        <w:instrText xml:space="preserve"> HYPERLINK \l _Toc519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_Toc519 \h </w:instrText>
      </w:r>
      <w:r>
        <w:fldChar w:fldCharType="separate"/>
      </w:r>
      <w:r>
        <w:t>10</w:t>
      </w:r>
      <w:r>
        <w:fldChar w:fldCharType="end"/>
      </w:r>
      <w:r>
        <w:fldChar w:fldCharType="end"/>
      </w:r>
    </w:p>
    <w:p w14:paraId="2956D55C">
      <w:pPr>
        <w:pStyle w:val="16"/>
        <w:tabs>
          <w:tab w:val="right" w:leader="dot" w:pos="0"/>
          <w:tab w:val="clear" w:pos="180"/>
          <w:tab w:val="clear" w:pos="420"/>
          <w:tab w:val="clear" w:pos="9360"/>
        </w:tabs>
      </w:pPr>
      <w:r>
        <w:fldChar w:fldCharType="begin"/>
      </w:r>
      <w:r>
        <w:instrText xml:space="preserve"> HYPERLINK \l _Toc25583 </w:instrText>
      </w:r>
      <w:r>
        <w:fldChar w:fldCharType="separate"/>
      </w:r>
      <w:r>
        <w:rPr>
          <w:rFonts w:hint="eastAsia"/>
        </w:rPr>
        <w:t xml:space="preserve">11 </w:t>
      </w:r>
      <w:r>
        <w:t>空调风机</w:t>
      </w:r>
      <w:r>
        <w:tab/>
      </w:r>
      <w:r>
        <w:fldChar w:fldCharType="begin"/>
      </w:r>
      <w:r>
        <w:instrText xml:space="preserve"> PAGEREF _Toc25583 \h </w:instrText>
      </w:r>
      <w:r>
        <w:fldChar w:fldCharType="separate"/>
      </w:r>
      <w:r>
        <w:t>11</w:t>
      </w:r>
      <w:r>
        <w:fldChar w:fldCharType="end"/>
      </w:r>
      <w:r>
        <w:fldChar w:fldCharType="end"/>
      </w:r>
    </w:p>
    <w:p w14:paraId="2B467B72">
      <w:pPr>
        <w:pStyle w:val="16"/>
        <w:tabs>
          <w:tab w:val="right" w:leader="dot" w:pos="0"/>
          <w:tab w:val="clear" w:pos="180"/>
          <w:tab w:val="clear" w:pos="420"/>
          <w:tab w:val="clear" w:pos="9360"/>
        </w:tabs>
      </w:pPr>
      <w:r>
        <w:fldChar w:fldCharType="begin"/>
      </w:r>
      <w:r>
        <w:instrText xml:space="preserve"> HYPERLINK \l _Toc20260 </w:instrText>
      </w:r>
      <w:r>
        <w:fldChar w:fldCharType="separate"/>
      </w:r>
      <w:r>
        <w:rPr>
          <w:rFonts w:hint="eastAsia"/>
        </w:rPr>
        <w:t xml:space="preserve">12 </w:t>
      </w:r>
      <w:r>
        <w:t>照明</w:t>
      </w:r>
      <w:r>
        <w:tab/>
      </w:r>
      <w:r>
        <w:fldChar w:fldCharType="begin"/>
      </w:r>
      <w:r>
        <w:instrText xml:space="preserve"> PAGEREF _Toc20260 \h </w:instrText>
      </w:r>
      <w:r>
        <w:fldChar w:fldCharType="separate"/>
      </w:r>
      <w:r>
        <w:t>11</w:t>
      </w:r>
      <w:r>
        <w:fldChar w:fldCharType="end"/>
      </w:r>
      <w:r>
        <w:fldChar w:fldCharType="end"/>
      </w:r>
    </w:p>
    <w:p w14:paraId="152782E1">
      <w:pPr>
        <w:pStyle w:val="16"/>
        <w:tabs>
          <w:tab w:val="right" w:leader="dot" w:pos="0"/>
          <w:tab w:val="clear" w:pos="180"/>
          <w:tab w:val="clear" w:pos="420"/>
          <w:tab w:val="clear" w:pos="9360"/>
        </w:tabs>
      </w:pPr>
      <w:r>
        <w:fldChar w:fldCharType="begin"/>
      </w:r>
      <w:r>
        <w:instrText xml:space="preserve"> HYPERLINK \l _Toc7467 </w:instrText>
      </w:r>
      <w:r>
        <w:fldChar w:fldCharType="separate"/>
      </w:r>
      <w:r>
        <w:rPr>
          <w:rFonts w:hint="eastAsia"/>
        </w:rPr>
        <w:t xml:space="preserve">13 </w:t>
      </w:r>
      <w:r>
        <w:t>生活热水</w:t>
      </w:r>
      <w:r>
        <w:tab/>
      </w:r>
      <w:r>
        <w:fldChar w:fldCharType="begin"/>
      </w:r>
      <w:r>
        <w:instrText xml:space="preserve"> PAGEREF _Toc7467 \h </w:instrText>
      </w:r>
      <w:r>
        <w:fldChar w:fldCharType="separate"/>
      </w:r>
      <w:r>
        <w:t>11</w:t>
      </w:r>
      <w:r>
        <w:fldChar w:fldCharType="end"/>
      </w:r>
      <w:r>
        <w:fldChar w:fldCharType="end"/>
      </w:r>
    </w:p>
    <w:p w14:paraId="6E837614">
      <w:pPr>
        <w:pStyle w:val="17"/>
        <w:tabs>
          <w:tab w:val="right" w:leader="dot" w:pos="0"/>
          <w:tab w:val="clear" w:pos="540"/>
          <w:tab w:val="clear" w:pos="840"/>
          <w:tab w:val="clear" w:pos="9360"/>
        </w:tabs>
      </w:pPr>
      <w:r>
        <w:fldChar w:fldCharType="begin"/>
      </w:r>
      <w:r>
        <w:instrText xml:space="preserve"> HYPERLINK \l _Toc31954 </w:instrText>
      </w:r>
      <w:r>
        <w:fldChar w:fldCharType="separate"/>
      </w:r>
      <w:r>
        <w:rPr>
          <w:rFonts w:hint="eastAsia"/>
          <w:lang w:val="en-GB"/>
        </w:rPr>
        <w:t xml:space="preserve">13.1 </w:t>
      </w:r>
      <w:r>
        <w:t>热水需求</w:t>
      </w:r>
      <w:r>
        <w:tab/>
      </w:r>
      <w:r>
        <w:fldChar w:fldCharType="begin"/>
      </w:r>
      <w:r>
        <w:instrText xml:space="preserve"> PAGEREF _Toc31954 \h </w:instrText>
      </w:r>
      <w:r>
        <w:fldChar w:fldCharType="separate"/>
      </w:r>
      <w:r>
        <w:t>11</w:t>
      </w:r>
      <w:r>
        <w:fldChar w:fldCharType="end"/>
      </w:r>
      <w:r>
        <w:fldChar w:fldCharType="end"/>
      </w:r>
    </w:p>
    <w:p w14:paraId="7BE9370B">
      <w:pPr>
        <w:pStyle w:val="17"/>
        <w:tabs>
          <w:tab w:val="right" w:leader="dot" w:pos="0"/>
          <w:tab w:val="clear" w:pos="540"/>
          <w:tab w:val="clear" w:pos="840"/>
          <w:tab w:val="clear" w:pos="9360"/>
        </w:tabs>
      </w:pPr>
      <w:r>
        <w:fldChar w:fldCharType="begin"/>
      </w:r>
      <w:r>
        <w:instrText xml:space="preserve"> HYPERLINK \l _Toc22168 </w:instrText>
      </w:r>
      <w:r>
        <w:fldChar w:fldCharType="separate"/>
      </w:r>
      <w:r>
        <w:rPr>
          <w:rFonts w:hint="eastAsia"/>
          <w:lang w:val="en-GB"/>
        </w:rPr>
        <w:t xml:space="preserve">13.2 </w:t>
      </w:r>
      <w:r>
        <w:t>太阳能集热</w:t>
      </w:r>
      <w:r>
        <w:tab/>
      </w:r>
      <w:r>
        <w:fldChar w:fldCharType="begin"/>
      </w:r>
      <w:r>
        <w:instrText xml:space="preserve"> PAGEREF _Toc22168 \h </w:instrText>
      </w:r>
      <w:r>
        <w:fldChar w:fldCharType="separate"/>
      </w:r>
      <w:r>
        <w:t>12</w:t>
      </w:r>
      <w:r>
        <w:fldChar w:fldCharType="end"/>
      </w:r>
      <w:r>
        <w:fldChar w:fldCharType="end"/>
      </w:r>
    </w:p>
    <w:p w14:paraId="70657DEA">
      <w:pPr>
        <w:pStyle w:val="17"/>
        <w:tabs>
          <w:tab w:val="right" w:leader="dot" w:pos="0"/>
          <w:tab w:val="clear" w:pos="540"/>
          <w:tab w:val="clear" w:pos="840"/>
          <w:tab w:val="clear" w:pos="9360"/>
        </w:tabs>
      </w:pPr>
      <w:r>
        <w:fldChar w:fldCharType="begin"/>
      </w:r>
      <w:r>
        <w:instrText xml:space="preserve"> HYPERLINK \l _Toc7495 </w:instrText>
      </w:r>
      <w:r>
        <w:fldChar w:fldCharType="separate"/>
      </w:r>
      <w:r>
        <w:rPr>
          <w:rFonts w:hint="eastAsia"/>
          <w:lang w:val="en-GB"/>
        </w:rPr>
        <w:t xml:space="preserve">13.3 </w:t>
      </w:r>
      <w:r>
        <w:t>热水设备</w:t>
      </w:r>
      <w:r>
        <w:tab/>
      </w:r>
      <w:r>
        <w:fldChar w:fldCharType="begin"/>
      </w:r>
      <w:r>
        <w:instrText xml:space="preserve"> PAGEREF _Toc7495 \h </w:instrText>
      </w:r>
      <w:r>
        <w:fldChar w:fldCharType="separate"/>
      </w:r>
      <w:r>
        <w:t>12</w:t>
      </w:r>
      <w:r>
        <w:fldChar w:fldCharType="end"/>
      </w:r>
      <w:r>
        <w:fldChar w:fldCharType="end"/>
      </w:r>
    </w:p>
    <w:p w14:paraId="081530D7">
      <w:pPr>
        <w:pStyle w:val="16"/>
        <w:tabs>
          <w:tab w:val="right" w:leader="dot" w:pos="0"/>
          <w:tab w:val="clear" w:pos="180"/>
          <w:tab w:val="clear" w:pos="420"/>
          <w:tab w:val="clear" w:pos="9360"/>
        </w:tabs>
      </w:pPr>
      <w:r>
        <w:fldChar w:fldCharType="begin"/>
      </w:r>
      <w:r>
        <w:instrText xml:space="preserve"> HYPERLINK \l _Toc21154 </w:instrText>
      </w:r>
      <w:r>
        <w:fldChar w:fldCharType="separate"/>
      </w:r>
      <w:r>
        <w:rPr>
          <w:rFonts w:hint="eastAsia"/>
        </w:rPr>
        <w:t xml:space="preserve">14 </w:t>
      </w:r>
      <w:r>
        <w:t>电梯</w:t>
      </w:r>
      <w:r>
        <w:tab/>
      </w:r>
      <w:r>
        <w:fldChar w:fldCharType="begin"/>
      </w:r>
      <w:r>
        <w:instrText xml:space="preserve"> PAGEREF _Toc21154 \h </w:instrText>
      </w:r>
      <w:r>
        <w:fldChar w:fldCharType="separate"/>
      </w:r>
      <w:r>
        <w:t>12</w:t>
      </w:r>
      <w:r>
        <w:fldChar w:fldCharType="end"/>
      </w:r>
      <w:r>
        <w:fldChar w:fldCharType="end"/>
      </w:r>
    </w:p>
    <w:p w14:paraId="20B0B3FC">
      <w:pPr>
        <w:pStyle w:val="17"/>
        <w:tabs>
          <w:tab w:val="right" w:leader="dot" w:pos="0"/>
          <w:tab w:val="clear" w:pos="540"/>
          <w:tab w:val="clear" w:pos="840"/>
          <w:tab w:val="clear" w:pos="9360"/>
        </w:tabs>
      </w:pPr>
      <w:r>
        <w:fldChar w:fldCharType="begin"/>
      </w:r>
      <w:r>
        <w:instrText xml:space="preserve"> HYPERLINK \l _Toc17928 </w:instrText>
      </w:r>
      <w:r>
        <w:fldChar w:fldCharType="separate"/>
      </w:r>
      <w:r>
        <w:rPr>
          <w:rFonts w:hint="eastAsia"/>
          <w:lang w:val="en-GB"/>
        </w:rPr>
        <w:t xml:space="preserve">14.1 </w:t>
      </w:r>
      <w:r>
        <w:t>直梯</w:t>
      </w:r>
      <w:r>
        <w:tab/>
      </w:r>
      <w:r>
        <w:fldChar w:fldCharType="begin"/>
      </w:r>
      <w:r>
        <w:instrText xml:space="preserve"> PAGEREF _Toc17928 \h </w:instrText>
      </w:r>
      <w:r>
        <w:fldChar w:fldCharType="separate"/>
      </w:r>
      <w:r>
        <w:t>12</w:t>
      </w:r>
      <w:r>
        <w:fldChar w:fldCharType="end"/>
      </w:r>
      <w:r>
        <w:fldChar w:fldCharType="end"/>
      </w:r>
    </w:p>
    <w:p w14:paraId="686924F8">
      <w:pPr>
        <w:pStyle w:val="17"/>
        <w:tabs>
          <w:tab w:val="right" w:leader="dot" w:pos="0"/>
          <w:tab w:val="clear" w:pos="540"/>
          <w:tab w:val="clear" w:pos="840"/>
          <w:tab w:val="clear" w:pos="9360"/>
        </w:tabs>
      </w:pPr>
      <w:r>
        <w:fldChar w:fldCharType="begin"/>
      </w:r>
      <w:r>
        <w:instrText xml:space="preserve"> HYPERLINK \l _Toc25184 </w:instrText>
      </w:r>
      <w:r>
        <w:fldChar w:fldCharType="separate"/>
      </w:r>
      <w:r>
        <w:rPr>
          <w:rFonts w:hint="eastAsia"/>
          <w:lang w:val="en-GB"/>
        </w:rPr>
        <w:t xml:space="preserve">14.2 </w:t>
      </w:r>
      <w:r>
        <w:t>电梯碳排放</w:t>
      </w:r>
      <w:r>
        <w:tab/>
      </w:r>
      <w:r>
        <w:fldChar w:fldCharType="begin"/>
      </w:r>
      <w:r>
        <w:instrText xml:space="preserve"> PAGEREF _Toc25184 \h </w:instrText>
      </w:r>
      <w:r>
        <w:fldChar w:fldCharType="separate"/>
      </w:r>
      <w:r>
        <w:t>12</w:t>
      </w:r>
      <w:r>
        <w:fldChar w:fldCharType="end"/>
      </w:r>
      <w:r>
        <w:fldChar w:fldCharType="end"/>
      </w:r>
    </w:p>
    <w:p w14:paraId="28C618E6">
      <w:pPr>
        <w:pStyle w:val="16"/>
        <w:tabs>
          <w:tab w:val="right" w:leader="dot" w:pos="0"/>
          <w:tab w:val="clear" w:pos="180"/>
          <w:tab w:val="clear" w:pos="420"/>
          <w:tab w:val="clear" w:pos="9360"/>
        </w:tabs>
      </w:pPr>
      <w:r>
        <w:fldChar w:fldCharType="begin"/>
      </w:r>
      <w:r>
        <w:instrText xml:space="preserve"> HYPERLINK \l _Toc22253 </w:instrText>
      </w:r>
      <w:r>
        <w:fldChar w:fldCharType="separate"/>
      </w:r>
      <w:r>
        <w:rPr>
          <w:rFonts w:hint="eastAsia"/>
        </w:rPr>
        <w:t xml:space="preserve">15 </w:t>
      </w:r>
      <w:r>
        <w:t>光伏发电</w:t>
      </w:r>
      <w:r>
        <w:tab/>
      </w:r>
      <w:r>
        <w:fldChar w:fldCharType="begin"/>
      </w:r>
      <w:r>
        <w:instrText xml:space="preserve"> PAGEREF _Toc22253 \h </w:instrText>
      </w:r>
      <w:r>
        <w:fldChar w:fldCharType="separate"/>
      </w:r>
      <w:r>
        <w:t>12</w:t>
      </w:r>
      <w:r>
        <w:fldChar w:fldCharType="end"/>
      </w:r>
      <w:r>
        <w:fldChar w:fldCharType="end"/>
      </w:r>
    </w:p>
    <w:p w14:paraId="39D1DE29">
      <w:pPr>
        <w:pStyle w:val="16"/>
        <w:tabs>
          <w:tab w:val="right" w:leader="dot" w:pos="0"/>
          <w:tab w:val="clear" w:pos="180"/>
          <w:tab w:val="clear" w:pos="420"/>
          <w:tab w:val="clear" w:pos="9360"/>
        </w:tabs>
      </w:pPr>
      <w:r>
        <w:fldChar w:fldCharType="begin"/>
      </w:r>
      <w:r>
        <w:instrText xml:space="preserve"> HYPERLINK \l _Toc21754 </w:instrText>
      </w:r>
      <w:r>
        <w:fldChar w:fldCharType="separate"/>
      </w:r>
      <w:r>
        <w:rPr>
          <w:rFonts w:hint="eastAsia"/>
        </w:rPr>
        <w:t xml:space="preserve">16 </w:t>
      </w:r>
      <w:r>
        <w:t>计算结果</w:t>
      </w:r>
      <w:r>
        <w:tab/>
      </w:r>
      <w:r>
        <w:fldChar w:fldCharType="begin"/>
      </w:r>
      <w:r>
        <w:instrText xml:space="preserve"> PAGEREF _Toc21754 \h </w:instrText>
      </w:r>
      <w:r>
        <w:fldChar w:fldCharType="separate"/>
      </w:r>
      <w:r>
        <w:t>13</w:t>
      </w:r>
      <w:r>
        <w:fldChar w:fldCharType="end"/>
      </w:r>
      <w:r>
        <w:fldChar w:fldCharType="end"/>
      </w:r>
    </w:p>
    <w:p w14:paraId="483D4AC7">
      <w:pPr>
        <w:pStyle w:val="17"/>
        <w:tabs>
          <w:tab w:val="right" w:leader="dot" w:pos="0"/>
          <w:tab w:val="clear" w:pos="540"/>
          <w:tab w:val="clear" w:pos="840"/>
          <w:tab w:val="clear" w:pos="9360"/>
        </w:tabs>
      </w:pPr>
      <w:r>
        <w:fldChar w:fldCharType="begin"/>
      </w:r>
      <w:r>
        <w:instrText xml:space="preserve"> HYPERLINK \l _Toc24162 </w:instrText>
      </w:r>
      <w:r>
        <w:fldChar w:fldCharType="separate"/>
      </w:r>
      <w:r>
        <w:rPr>
          <w:rFonts w:hint="eastAsia"/>
          <w:lang w:val="en-GB"/>
        </w:rPr>
        <w:t xml:space="preserve">16.1 </w:t>
      </w:r>
      <w:r>
        <w:t>建材生产运输碳排放</w:t>
      </w:r>
      <w:r>
        <w:tab/>
      </w:r>
      <w:r>
        <w:fldChar w:fldCharType="begin"/>
      </w:r>
      <w:r>
        <w:instrText xml:space="preserve"> PAGEREF _Toc24162 \h </w:instrText>
      </w:r>
      <w:r>
        <w:fldChar w:fldCharType="separate"/>
      </w:r>
      <w:r>
        <w:t>13</w:t>
      </w:r>
      <w:r>
        <w:fldChar w:fldCharType="end"/>
      </w:r>
      <w:r>
        <w:fldChar w:fldCharType="end"/>
      </w:r>
    </w:p>
    <w:p w14:paraId="4153F910">
      <w:pPr>
        <w:pStyle w:val="13"/>
        <w:tabs>
          <w:tab w:val="right" w:leader="dot" w:pos="0"/>
          <w:tab w:val="clear" w:pos="900"/>
          <w:tab w:val="clear" w:pos="1260"/>
          <w:tab w:val="clear" w:pos="9360"/>
        </w:tabs>
      </w:pPr>
      <w:r>
        <w:fldChar w:fldCharType="begin"/>
      </w:r>
      <w:r>
        <w:instrText xml:space="preserve"> HYPERLINK \l _Toc13167 </w:instrText>
      </w:r>
      <w:r>
        <w:fldChar w:fldCharType="separate"/>
      </w:r>
      <w:r>
        <w:rPr>
          <w:rFonts w:hint="eastAsia" w:eastAsia="宋体"/>
          <w:szCs w:val="24"/>
          <w:lang w:val="en-GB"/>
        </w:rPr>
        <w:t xml:space="preserve">16.1.1 </w:t>
      </w:r>
      <w:r>
        <w:t>建材生产阶段</w:t>
      </w:r>
      <w:r>
        <w:tab/>
      </w:r>
      <w:r>
        <w:fldChar w:fldCharType="begin"/>
      </w:r>
      <w:r>
        <w:instrText xml:space="preserve"> PAGEREF _Toc13167 \h </w:instrText>
      </w:r>
      <w:r>
        <w:fldChar w:fldCharType="separate"/>
      </w:r>
      <w:r>
        <w:t>13</w:t>
      </w:r>
      <w:r>
        <w:fldChar w:fldCharType="end"/>
      </w:r>
      <w:r>
        <w:fldChar w:fldCharType="end"/>
      </w:r>
    </w:p>
    <w:p w14:paraId="7C825CA9">
      <w:pPr>
        <w:pStyle w:val="13"/>
        <w:tabs>
          <w:tab w:val="right" w:leader="dot" w:pos="0"/>
          <w:tab w:val="clear" w:pos="900"/>
          <w:tab w:val="clear" w:pos="1260"/>
          <w:tab w:val="clear" w:pos="9360"/>
        </w:tabs>
      </w:pPr>
      <w:r>
        <w:fldChar w:fldCharType="begin"/>
      </w:r>
      <w:r>
        <w:instrText xml:space="preserve"> HYPERLINK \l _Toc11432 </w:instrText>
      </w:r>
      <w:r>
        <w:fldChar w:fldCharType="separate"/>
      </w:r>
      <w:r>
        <w:rPr>
          <w:rFonts w:hint="eastAsia" w:eastAsia="宋体"/>
          <w:szCs w:val="24"/>
          <w:lang w:val="en-GB"/>
        </w:rPr>
        <w:t xml:space="preserve">16.1.2 </w:t>
      </w:r>
      <w:r>
        <w:t>建材运输阶段</w:t>
      </w:r>
      <w:r>
        <w:tab/>
      </w:r>
      <w:r>
        <w:fldChar w:fldCharType="begin"/>
      </w:r>
      <w:r>
        <w:instrText xml:space="preserve"> PAGEREF _Toc11432 \h </w:instrText>
      </w:r>
      <w:r>
        <w:fldChar w:fldCharType="separate"/>
      </w:r>
      <w:r>
        <w:t>14</w:t>
      </w:r>
      <w:r>
        <w:fldChar w:fldCharType="end"/>
      </w:r>
      <w:r>
        <w:fldChar w:fldCharType="end"/>
      </w:r>
    </w:p>
    <w:p w14:paraId="1A081345">
      <w:pPr>
        <w:pStyle w:val="17"/>
        <w:tabs>
          <w:tab w:val="right" w:leader="dot" w:pos="0"/>
          <w:tab w:val="clear" w:pos="540"/>
          <w:tab w:val="clear" w:pos="840"/>
          <w:tab w:val="clear" w:pos="9360"/>
        </w:tabs>
      </w:pPr>
      <w:r>
        <w:fldChar w:fldCharType="begin"/>
      </w:r>
      <w:r>
        <w:instrText xml:space="preserve"> HYPERLINK \l _Toc13133 </w:instrText>
      </w:r>
      <w:r>
        <w:fldChar w:fldCharType="separate"/>
      </w:r>
      <w:r>
        <w:rPr>
          <w:rFonts w:hint="eastAsia"/>
          <w:lang w:val="en-GB"/>
        </w:rPr>
        <w:t xml:space="preserve">16.2 </w:t>
      </w:r>
      <w:r>
        <w:t>建筑建造拆除碳排放</w:t>
      </w:r>
      <w:r>
        <w:tab/>
      </w:r>
      <w:r>
        <w:fldChar w:fldCharType="begin"/>
      </w:r>
      <w:r>
        <w:instrText xml:space="preserve"> PAGEREF _Toc13133 \h </w:instrText>
      </w:r>
      <w:r>
        <w:fldChar w:fldCharType="separate"/>
      </w:r>
      <w:r>
        <w:t>14</w:t>
      </w:r>
      <w:r>
        <w:fldChar w:fldCharType="end"/>
      </w:r>
      <w:r>
        <w:fldChar w:fldCharType="end"/>
      </w:r>
    </w:p>
    <w:p w14:paraId="4BBFAFF4">
      <w:pPr>
        <w:pStyle w:val="13"/>
        <w:tabs>
          <w:tab w:val="right" w:leader="dot" w:pos="0"/>
          <w:tab w:val="clear" w:pos="900"/>
          <w:tab w:val="clear" w:pos="1260"/>
          <w:tab w:val="clear" w:pos="9360"/>
        </w:tabs>
      </w:pPr>
      <w:r>
        <w:fldChar w:fldCharType="begin"/>
      </w:r>
      <w:r>
        <w:instrText xml:space="preserve"> HYPERLINK \l _Toc30240 </w:instrText>
      </w:r>
      <w:r>
        <w:fldChar w:fldCharType="separate"/>
      </w:r>
      <w:r>
        <w:rPr>
          <w:rFonts w:hint="eastAsia" w:eastAsia="宋体"/>
          <w:szCs w:val="24"/>
          <w:lang w:val="en-GB"/>
        </w:rPr>
        <w:t xml:space="preserve">16.2.1 </w:t>
      </w:r>
      <w:r>
        <w:t>建筑建造</w:t>
      </w:r>
      <w:r>
        <w:tab/>
      </w:r>
      <w:r>
        <w:fldChar w:fldCharType="begin"/>
      </w:r>
      <w:r>
        <w:instrText xml:space="preserve"> PAGEREF _Toc30240 \h </w:instrText>
      </w:r>
      <w:r>
        <w:fldChar w:fldCharType="separate"/>
      </w:r>
      <w:r>
        <w:t>14</w:t>
      </w:r>
      <w:r>
        <w:fldChar w:fldCharType="end"/>
      </w:r>
      <w:r>
        <w:fldChar w:fldCharType="end"/>
      </w:r>
    </w:p>
    <w:p w14:paraId="543ECE41">
      <w:pPr>
        <w:pStyle w:val="13"/>
        <w:tabs>
          <w:tab w:val="right" w:leader="dot" w:pos="0"/>
          <w:tab w:val="clear" w:pos="900"/>
          <w:tab w:val="clear" w:pos="1260"/>
          <w:tab w:val="clear" w:pos="9360"/>
        </w:tabs>
      </w:pPr>
      <w:r>
        <w:fldChar w:fldCharType="begin"/>
      </w:r>
      <w:r>
        <w:instrText xml:space="preserve"> HYPERLINK \l _Toc24658 </w:instrText>
      </w:r>
      <w:r>
        <w:fldChar w:fldCharType="separate"/>
      </w:r>
      <w:r>
        <w:rPr>
          <w:rFonts w:hint="eastAsia" w:eastAsia="宋体"/>
          <w:szCs w:val="24"/>
          <w:lang w:val="en-GB"/>
        </w:rPr>
        <w:t xml:space="preserve">16.2.2 </w:t>
      </w:r>
      <w:r>
        <w:t>建筑拆除</w:t>
      </w:r>
      <w:r>
        <w:tab/>
      </w:r>
      <w:r>
        <w:fldChar w:fldCharType="begin"/>
      </w:r>
      <w:r>
        <w:instrText xml:space="preserve"> PAGEREF _Toc24658 \h </w:instrText>
      </w:r>
      <w:r>
        <w:fldChar w:fldCharType="separate"/>
      </w:r>
      <w:r>
        <w:t>14</w:t>
      </w:r>
      <w:r>
        <w:fldChar w:fldCharType="end"/>
      </w:r>
      <w:r>
        <w:fldChar w:fldCharType="end"/>
      </w:r>
    </w:p>
    <w:p w14:paraId="79C6E42F">
      <w:pPr>
        <w:pStyle w:val="17"/>
        <w:tabs>
          <w:tab w:val="right" w:leader="dot" w:pos="0"/>
          <w:tab w:val="clear" w:pos="540"/>
          <w:tab w:val="clear" w:pos="840"/>
          <w:tab w:val="clear" w:pos="9360"/>
        </w:tabs>
      </w:pPr>
      <w:r>
        <w:fldChar w:fldCharType="begin"/>
      </w:r>
      <w:r>
        <w:instrText xml:space="preserve"> HYPERLINK \l _Toc9446 </w:instrText>
      </w:r>
      <w:r>
        <w:fldChar w:fldCharType="separate"/>
      </w:r>
      <w:r>
        <w:rPr>
          <w:rFonts w:hint="eastAsia"/>
          <w:lang w:val="en-GB"/>
        </w:rPr>
        <w:t xml:space="preserve">16.3 </w:t>
      </w:r>
      <w:r>
        <w:t>碳汇</w:t>
      </w:r>
      <w:r>
        <w:tab/>
      </w:r>
      <w:r>
        <w:fldChar w:fldCharType="begin"/>
      </w:r>
      <w:r>
        <w:instrText xml:space="preserve"> PAGEREF _Toc9446 \h </w:instrText>
      </w:r>
      <w:r>
        <w:fldChar w:fldCharType="separate"/>
      </w:r>
      <w:r>
        <w:t>15</w:t>
      </w:r>
      <w:r>
        <w:fldChar w:fldCharType="end"/>
      </w:r>
      <w:r>
        <w:fldChar w:fldCharType="end"/>
      </w:r>
    </w:p>
    <w:p w14:paraId="005C4CC5">
      <w:pPr>
        <w:pStyle w:val="17"/>
        <w:tabs>
          <w:tab w:val="right" w:leader="dot" w:pos="0"/>
          <w:tab w:val="clear" w:pos="540"/>
          <w:tab w:val="clear" w:pos="840"/>
          <w:tab w:val="clear" w:pos="9360"/>
        </w:tabs>
      </w:pPr>
      <w:r>
        <w:fldChar w:fldCharType="begin"/>
      </w:r>
      <w:r>
        <w:instrText xml:space="preserve"> HYPERLINK \l _Toc15391 </w:instrText>
      </w:r>
      <w:r>
        <w:fldChar w:fldCharType="separate"/>
      </w:r>
      <w:r>
        <w:rPr>
          <w:rFonts w:hint="eastAsia"/>
          <w:lang w:val="en-GB"/>
        </w:rPr>
        <w:t xml:space="preserve">16.4 </w:t>
      </w:r>
      <w:r>
        <w:t>建筑运行碳排放</w:t>
      </w:r>
      <w:r>
        <w:tab/>
      </w:r>
      <w:r>
        <w:fldChar w:fldCharType="begin"/>
      </w:r>
      <w:r>
        <w:instrText xml:space="preserve"> PAGEREF _Toc15391 \h </w:instrText>
      </w:r>
      <w:r>
        <w:fldChar w:fldCharType="separate"/>
      </w:r>
      <w:r>
        <w:t>15</w:t>
      </w:r>
      <w:r>
        <w:fldChar w:fldCharType="end"/>
      </w:r>
      <w:r>
        <w:fldChar w:fldCharType="end"/>
      </w:r>
    </w:p>
    <w:p w14:paraId="744E1CDF">
      <w:pPr>
        <w:pStyle w:val="17"/>
        <w:tabs>
          <w:tab w:val="right" w:leader="dot" w:pos="0"/>
          <w:tab w:val="clear" w:pos="540"/>
          <w:tab w:val="clear" w:pos="840"/>
          <w:tab w:val="clear" w:pos="9360"/>
        </w:tabs>
      </w:pPr>
      <w:r>
        <w:fldChar w:fldCharType="begin"/>
      </w:r>
      <w:r>
        <w:instrText xml:space="preserve"> HYPERLINK \l _Toc15427 </w:instrText>
      </w:r>
      <w:r>
        <w:fldChar w:fldCharType="separate"/>
      </w:r>
      <w:r>
        <w:rPr>
          <w:rFonts w:hint="eastAsia"/>
          <w:lang w:val="en-GB"/>
        </w:rPr>
        <w:t xml:space="preserve">16.5 </w:t>
      </w:r>
      <w:r>
        <w:t>全生命周期碳排放</w:t>
      </w:r>
      <w:r>
        <w:tab/>
      </w:r>
      <w:r>
        <w:fldChar w:fldCharType="begin"/>
      </w:r>
      <w:r>
        <w:instrText xml:space="preserve"> PAGEREF _Toc15427 \h </w:instrText>
      </w:r>
      <w:r>
        <w:fldChar w:fldCharType="separate"/>
      </w:r>
      <w:r>
        <w:t>16</w:t>
      </w:r>
      <w:r>
        <w:fldChar w:fldCharType="end"/>
      </w:r>
      <w:r>
        <w:fldChar w:fldCharType="end"/>
      </w:r>
    </w:p>
    <w:p w14:paraId="18B74636">
      <w:pPr>
        <w:pStyle w:val="13"/>
        <w:tabs>
          <w:tab w:val="right" w:leader="dot" w:pos="0"/>
          <w:tab w:val="clear" w:pos="900"/>
          <w:tab w:val="clear" w:pos="1260"/>
          <w:tab w:val="clear" w:pos="9360"/>
        </w:tabs>
      </w:pPr>
      <w:r>
        <w:fldChar w:fldCharType="begin"/>
      </w:r>
      <w:r>
        <w:instrText xml:space="preserve"> HYPERLINK \l _Toc19545 </w:instrText>
      </w:r>
      <w:r>
        <w:fldChar w:fldCharType="separate"/>
      </w:r>
      <w:r>
        <w:rPr>
          <w:rFonts w:hint="eastAsia" w:eastAsia="宋体"/>
          <w:szCs w:val="24"/>
          <w:lang w:val="en-GB"/>
        </w:rPr>
        <w:t xml:space="preserve">16.5.1 </w:t>
      </w:r>
      <w:r>
        <w:t>碳排放强度</w:t>
      </w:r>
      <w:r>
        <w:tab/>
      </w:r>
      <w:r>
        <w:fldChar w:fldCharType="begin"/>
      </w:r>
      <w:r>
        <w:instrText xml:space="preserve"> PAGEREF _Toc19545 \h </w:instrText>
      </w:r>
      <w:r>
        <w:fldChar w:fldCharType="separate"/>
      </w:r>
      <w:r>
        <w:t>16</w:t>
      </w:r>
      <w:r>
        <w:fldChar w:fldCharType="end"/>
      </w:r>
      <w:r>
        <w:fldChar w:fldCharType="end"/>
      </w:r>
    </w:p>
    <w:p w14:paraId="480789BE">
      <w:pPr>
        <w:pStyle w:val="13"/>
        <w:tabs>
          <w:tab w:val="right" w:leader="dot" w:pos="0"/>
          <w:tab w:val="clear" w:pos="900"/>
          <w:tab w:val="clear" w:pos="1260"/>
          <w:tab w:val="clear" w:pos="9360"/>
        </w:tabs>
      </w:pPr>
      <w:r>
        <w:fldChar w:fldCharType="begin"/>
      </w:r>
      <w:r>
        <w:instrText xml:space="preserve"> HYPERLINK \l _Toc1221 </w:instrText>
      </w:r>
      <w:r>
        <w:fldChar w:fldCharType="separate"/>
      </w:r>
      <w:r>
        <w:rPr>
          <w:rFonts w:hint="eastAsia" w:eastAsia="宋体"/>
          <w:szCs w:val="24"/>
          <w:lang w:val="en-GB"/>
        </w:rPr>
        <w:t xml:space="preserve">16.5.2 </w:t>
      </w:r>
      <w:r>
        <w:t>总碳排放量</w:t>
      </w:r>
      <w:r>
        <w:tab/>
      </w:r>
      <w:r>
        <w:fldChar w:fldCharType="begin"/>
      </w:r>
      <w:r>
        <w:instrText xml:space="preserve"> PAGEREF _Toc1221 \h </w:instrText>
      </w:r>
      <w:r>
        <w:fldChar w:fldCharType="separate"/>
      </w:r>
      <w:r>
        <w:t>16</w:t>
      </w:r>
      <w:r>
        <w:fldChar w:fldCharType="end"/>
      </w:r>
      <w:r>
        <w:fldChar w:fldCharType="end"/>
      </w:r>
    </w:p>
    <w:p w14:paraId="6CE1F551">
      <w:pPr>
        <w:pStyle w:val="16"/>
        <w:tabs>
          <w:tab w:val="right" w:leader="dot" w:pos="0"/>
          <w:tab w:val="clear" w:pos="180"/>
          <w:tab w:val="clear" w:pos="420"/>
          <w:tab w:val="clear" w:pos="9360"/>
        </w:tabs>
      </w:pPr>
      <w:r>
        <w:fldChar w:fldCharType="begin"/>
      </w:r>
      <w:r>
        <w:instrText xml:space="preserve"> HYPERLINK \l _Toc4839 </w:instrText>
      </w:r>
      <w:r>
        <w:fldChar w:fldCharType="separate"/>
      </w:r>
      <w:r>
        <w:rPr>
          <w:rFonts w:hint="eastAsia"/>
        </w:rPr>
        <w:t xml:space="preserve">17 </w:t>
      </w:r>
      <w:r>
        <w:t>附录</w:t>
      </w:r>
      <w:r>
        <w:tab/>
      </w:r>
      <w:r>
        <w:fldChar w:fldCharType="begin"/>
      </w:r>
      <w:r>
        <w:instrText xml:space="preserve"> PAGEREF _Toc4839 \h </w:instrText>
      </w:r>
      <w:r>
        <w:fldChar w:fldCharType="separate"/>
      </w:r>
      <w:r>
        <w:t>19</w:t>
      </w:r>
      <w:r>
        <w:fldChar w:fldCharType="end"/>
      </w:r>
      <w:r>
        <w:fldChar w:fldCharType="end"/>
      </w:r>
    </w:p>
    <w:p w14:paraId="292C1D72">
      <w:pPr>
        <w:pStyle w:val="17"/>
        <w:tabs>
          <w:tab w:val="right" w:leader="dot" w:pos="0"/>
          <w:tab w:val="clear" w:pos="540"/>
          <w:tab w:val="clear" w:pos="840"/>
          <w:tab w:val="clear" w:pos="9360"/>
        </w:tabs>
      </w:pPr>
      <w:r>
        <w:fldChar w:fldCharType="begin"/>
      </w:r>
      <w:r>
        <w:instrText xml:space="preserve"> HYPERLINK \l _Toc11772 </w:instrText>
      </w:r>
      <w:r>
        <w:fldChar w:fldCharType="separate"/>
      </w:r>
      <w:r>
        <w:rPr>
          <w:rFonts w:hint="eastAsia"/>
          <w:lang w:val="en-GB"/>
        </w:rPr>
        <w:t xml:space="preserve">17.1 </w:t>
      </w:r>
      <w:r>
        <w:t>工作日/节假日人员逐时在室率(%)</w:t>
      </w:r>
      <w:r>
        <w:tab/>
      </w:r>
      <w:r>
        <w:fldChar w:fldCharType="begin"/>
      </w:r>
      <w:r>
        <w:instrText xml:space="preserve"> PAGEREF _Toc11772 \h </w:instrText>
      </w:r>
      <w:r>
        <w:fldChar w:fldCharType="separate"/>
      </w:r>
      <w:r>
        <w:t>19</w:t>
      </w:r>
      <w:r>
        <w:fldChar w:fldCharType="end"/>
      </w:r>
      <w:r>
        <w:fldChar w:fldCharType="end"/>
      </w:r>
    </w:p>
    <w:p w14:paraId="66D12222">
      <w:pPr>
        <w:pStyle w:val="17"/>
        <w:tabs>
          <w:tab w:val="right" w:leader="dot" w:pos="0"/>
          <w:tab w:val="clear" w:pos="540"/>
          <w:tab w:val="clear" w:pos="840"/>
          <w:tab w:val="clear" w:pos="9360"/>
        </w:tabs>
      </w:pPr>
      <w:r>
        <w:fldChar w:fldCharType="begin"/>
      </w:r>
      <w:r>
        <w:instrText xml:space="preserve"> HYPERLINK \l _Toc2365 </w:instrText>
      </w:r>
      <w:r>
        <w:fldChar w:fldCharType="separate"/>
      </w:r>
      <w:r>
        <w:rPr>
          <w:rFonts w:hint="eastAsia"/>
          <w:lang w:val="en-GB"/>
        </w:rPr>
        <w:t xml:space="preserve">17.2 </w:t>
      </w:r>
      <w:r>
        <w:t>工作日/节假日照明开关时间表(%)</w:t>
      </w:r>
      <w:r>
        <w:tab/>
      </w:r>
      <w:r>
        <w:fldChar w:fldCharType="begin"/>
      </w:r>
      <w:r>
        <w:instrText xml:space="preserve"> PAGEREF _Toc2365 \h </w:instrText>
      </w:r>
      <w:r>
        <w:fldChar w:fldCharType="separate"/>
      </w:r>
      <w:r>
        <w:t>19</w:t>
      </w:r>
      <w:r>
        <w:fldChar w:fldCharType="end"/>
      </w:r>
      <w:r>
        <w:fldChar w:fldCharType="end"/>
      </w:r>
    </w:p>
    <w:p w14:paraId="78A62A81">
      <w:pPr>
        <w:pStyle w:val="17"/>
        <w:tabs>
          <w:tab w:val="right" w:leader="dot" w:pos="0"/>
          <w:tab w:val="clear" w:pos="540"/>
          <w:tab w:val="clear" w:pos="840"/>
          <w:tab w:val="clear" w:pos="9360"/>
        </w:tabs>
      </w:pPr>
      <w:r>
        <w:fldChar w:fldCharType="begin"/>
      </w:r>
      <w:r>
        <w:instrText xml:space="preserve"> HYPERLINK \l _Toc15145 </w:instrText>
      </w:r>
      <w:r>
        <w:fldChar w:fldCharType="separate"/>
      </w:r>
      <w:r>
        <w:rPr>
          <w:rFonts w:hint="eastAsia"/>
          <w:lang w:val="en-GB"/>
        </w:rPr>
        <w:t xml:space="preserve">17.3 </w:t>
      </w:r>
      <w:r>
        <w:t>工作日/节假日设备逐时使用率(%)</w:t>
      </w:r>
      <w:r>
        <w:tab/>
      </w:r>
      <w:r>
        <w:fldChar w:fldCharType="begin"/>
      </w:r>
      <w:r>
        <w:instrText xml:space="preserve"> PAGEREF _Toc15145 \h </w:instrText>
      </w:r>
      <w:r>
        <w:fldChar w:fldCharType="separate"/>
      </w:r>
      <w:r>
        <w:t>20</w:t>
      </w:r>
      <w:r>
        <w:fldChar w:fldCharType="end"/>
      </w:r>
      <w:r>
        <w:fldChar w:fldCharType="end"/>
      </w:r>
    </w:p>
    <w:p w14:paraId="4FD6847C">
      <w:pPr>
        <w:pStyle w:val="17"/>
        <w:tabs>
          <w:tab w:val="right" w:leader="dot" w:pos="0"/>
          <w:tab w:val="clear" w:pos="540"/>
          <w:tab w:val="clear" w:pos="840"/>
          <w:tab w:val="clear" w:pos="9360"/>
        </w:tabs>
      </w:pPr>
      <w:r>
        <w:fldChar w:fldCharType="begin"/>
      </w:r>
      <w:r>
        <w:instrText xml:space="preserve"> HYPERLINK \l _Toc16076 </w:instrText>
      </w:r>
      <w:r>
        <w:fldChar w:fldCharType="separate"/>
      </w:r>
      <w:r>
        <w:rPr>
          <w:rFonts w:hint="eastAsia"/>
          <w:lang w:val="en-GB"/>
        </w:rPr>
        <w:t xml:space="preserve">17.4 </w:t>
      </w:r>
      <w:r>
        <w:t>工作日/节假日空调系统运行时间表(1:开,0:关)</w:t>
      </w:r>
      <w:r>
        <w:tab/>
      </w:r>
      <w:r>
        <w:fldChar w:fldCharType="begin"/>
      </w:r>
      <w:r>
        <w:instrText xml:space="preserve"> PAGEREF _Toc16076 \h </w:instrText>
      </w:r>
      <w:r>
        <w:fldChar w:fldCharType="separate"/>
      </w:r>
      <w:r>
        <w:t>21</w:t>
      </w:r>
      <w:r>
        <w:fldChar w:fldCharType="end"/>
      </w:r>
      <w:r>
        <w:fldChar w:fldCharType="end"/>
      </w:r>
    </w:p>
    <w:p w14:paraId="04D56FBF">
      <w:pPr>
        <w:pStyle w:val="17"/>
        <w:tabs>
          <w:tab w:val="right" w:leader="dot" w:pos="0"/>
          <w:tab w:val="clear" w:pos="540"/>
          <w:tab w:val="clear" w:pos="840"/>
          <w:tab w:val="clear" w:pos="9360"/>
        </w:tabs>
      </w:pPr>
      <w:r>
        <w:fldChar w:fldCharType="begin"/>
      </w:r>
      <w:r>
        <w:instrText xml:space="preserve"> HYPERLINK \l _Toc31332 </w:instrText>
      </w:r>
      <w:r>
        <w:fldChar w:fldCharType="separate"/>
      </w:r>
      <w:r>
        <w:rPr>
          <w:rFonts w:hint="eastAsia"/>
          <w:lang w:val="en-GB"/>
        </w:rPr>
        <w:t xml:space="preserve">17.5 </w:t>
      </w:r>
      <w:r>
        <w:t>工作日/节假日新风运行时间表(%)</w:t>
      </w:r>
      <w:r>
        <w:tab/>
      </w:r>
      <w:r>
        <w:fldChar w:fldCharType="begin"/>
      </w:r>
      <w:r>
        <w:instrText xml:space="preserve"> PAGEREF _Toc31332 \h </w:instrText>
      </w:r>
      <w:r>
        <w:fldChar w:fldCharType="separate"/>
      </w:r>
      <w:r>
        <w:t>21</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30761"/>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留下社区健身体育中心</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浙江-杭州</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30.23</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120.17</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3966</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1</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14.4</w:t>
            </w:r>
            <w:bookmarkEnd w:id="21"/>
            <w:r>
              <w:rPr>
                <w:rFonts w:hint="eastAsia" w:ascii="宋体" w:hAnsi="宋体"/>
                <w:lang w:val="en-US"/>
              </w:rPr>
              <w:t xml:space="preserve">     地下</w:t>
            </w:r>
            <w:bookmarkStart w:id="22" w:name="地下建筑高度"/>
            <w:r>
              <w:rPr>
                <w:rFonts w:hint="eastAsia" w:ascii="宋体" w:hAnsi="宋体"/>
                <w:lang w:val="en-US"/>
              </w:rPr>
              <w:t>3.6</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24038.13</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10052.24</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80.3</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钢</w:t>
            </w:r>
            <w:r>
              <w:rPr>
                <w:rFonts w:hint="eastAsia"/>
                <w:lang w:val="en-US" w:eastAsia="zh-CN"/>
              </w:rPr>
              <w:t>木混合</w:t>
            </w:r>
            <w:r>
              <w:t>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0.75</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0.75</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供冷期:6.15-9.15,供暖期:12.15-2.15</w:t>
            </w:r>
            <w:bookmarkEnd w:id="29"/>
          </w:p>
        </w:tc>
      </w:tr>
    </w:tbl>
    <w:p w14:paraId="42A60E12">
      <w:pPr>
        <w:pStyle w:val="3"/>
        <w:ind w:firstLine="0" w:firstLineChars="0"/>
        <w:rPr>
          <w:lang w:val="en-US"/>
        </w:rPr>
      </w:pPr>
    </w:p>
    <w:p w14:paraId="7776B269">
      <w:pPr>
        <w:pStyle w:val="2"/>
      </w:pPr>
      <w:bookmarkStart w:id="30" w:name="TitleFormat"/>
      <w:bookmarkStart w:id="31" w:name="_Toc19213"/>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38738904">
      <w:pPr>
        <w:pStyle w:val="3"/>
        <w:ind w:firstLine="0" w:firstLineChars="0"/>
        <w:rPr>
          <w:lang w:val="en-US"/>
        </w:rPr>
      </w:pPr>
      <w:r>
        <w:rPr>
          <w:lang w:val="en-US"/>
        </w:rPr>
        <w:t>2. 《建筑碳排放计算标准》GB/T 51366-2019</w:t>
      </w:r>
    </w:p>
    <w:p w14:paraId="7CE90E80">
      <w:pPr>
        <w:pStyle w:val="3"/>
        <w:ind w:firstLine="0" w:firstLineChars="0"/>
        <w:rPr>
          <w:lang w:val="en-US"/>
        </w:rPr>
      </w:pPr>
      <w:r>
        <w:rPr>
          <w:lang w:val="en-US"/>
        </w:rPr>
        <w:t>3. 《绿色建筑评价标准》(GB/T 50378-2019)局部修订(2024年版)</w:t>
      </w:r>
    </w:p>
    <w:p w14:paraId="18D95366">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9787735"/>
      <w:bookmarkStart w:id="35" w:name="_Toc59802421"/>
      <w:bookmarkStart w:id="36" w:name="_Toc58336110"/>
      <w:bookmarkStart w:id="37" w:name="_Toc15786"/>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9383"/>
      <w:r>
        <w:rPr>
          <w:rFonts w:hint="eastAsia"/>
        </w:rPr>
        <w:t>气象数据</w:t>
      </w:r>
      <w:bookmarkEnd w:id="39"/>
    </w:p>
    <w:p w14:paraId="19DF329A">
      <w:pPr>
        <w:pStyle w:val="4"/>
      </w:pPr>
      <w:bookmarkStart w:id="40" w:name="_Toc28956"/>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30411D35">
      <w:pPr>
        <w:pStyle w:val="4"/>
      </w:pPr>
      <w:bookmarkStart w:id="42" w:name="_Toc3498"/>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1EFB7D65">
      <w:pPr>
        <w:pStyle w:val="4"/>
      </w:pPr>
      <w:bookmarkStart w:id="44" w:name="_Toc24491"/>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AD76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9F6F68">
            <w:pPr>
              <w:jc w:val="center"/>
            </w:pPr>
            <w:r>
              <w:t>气象数据</w:t>
            </w:r>
          </w:p>
        </w:tc>
        <w:tc>
          <w:tcPr>
            <w:shd w:val="clear" w:color="auto" w:fill="E6E6E6"/>
            <w:vAlign w:val="center"/>
          </w:tcPr>
          <w:p w14:paraId="63FB4191">
            <w:pPr>
              <w:jc w:val="center"/>
            </w:pPr>
            <w:r>
              <w:t>时刻</w:t>
            </w:r>
          </w:p>
        </w:tc>
        <w:tc>
          <w:tcPr>
            <w:shd w:val="clear" w:color="auto" w:fill="E6E6E6"/>
            <w:vAlign w:val="center"/>
          </w:tcPr>
          <w:p w14:paraId="7B964801">
            <w:pPr>
              <w:jc w:val="center"/>
            </w:pPr>
            <w:r>
              <w:t>干球温度(℃)</w:t>
            </w:r>
          </w:p>
        </w:tc>
        <w:tc>
          <w:tcPr>
            <w:shd w:val="clear" w:color="auto" w:fill="E6E6E6"/>
            <w:vAlign w:val="center"/>
          </w:tcPr>
          <w:p w14:paraId="4E89D4A4">
            <w:pPr>
              <w:jc w:val="center"/>
            </w:pPr>
            <w:r>
              <w:t>湿球温度(℃)</w:t>
            </w:r>
          </w:p>
        </w:tc>
        <w:tc>
          <w:tcPr>
            <w:shd w:val="clear" w:color="auto" w:fill="E6E6E6"/>
            <w:vAlign w:val="center"/>
          </w:tcPr>
          <w:p w14:paraId="542B7EB8">
            <w:pPr>
              <w:jc w:val="center"/>
            </w:pPr>
            <w:r>
              <w:t>含湿量(g/kg)</w:t>
            </w:r>
          </w:p>
        </w:tc>
        <w:tc>
          <w:tcPr>
            <w:shd w:val="clear" w:color="auto" w:fill="E6E6E6"/>
            <w:vAlign w:val="center"/>
          </w:tcPr>
          <w:p w14:paraId="0EEEE126">
            <w:pPr>
              <w:jc w:val="center"/>
            </w:pPr>
            <w:r>
              <w:t>焓值(kj/kg)</w:t>
            </w:r>
          </w:p>
        </w:tc>
      </w:tr>
      <w:tr w14:paraId="21DE8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F42289">
            <w:r>
              <w:t>最热</w:t>
            </w:r>
          </w:p>
        </w:tc>
        <w:tc>
          <w:tcPr>
            <w:vAlign w:val="center"/>
          </w:tcPr>
          <w:p w14:paraId="26801F6F">
            <w:r>
              <w:t>08月04日15时</w:t>
            </w:r>
          </w:p>
        </w:tc>
        <w:tc>
          <w:tcPr>
            <w:vAlign w:val="center"/>
          </w:tcPr>
          <w:p w14:paraId="024D963B">
            <w:r>
              <w:t>37.2</w:t>
            </w:r>
          </w:p>
        </w:tc>
        <w:tc>
          <w:tcPr>
            <w:vAlign w:val="center"/>
          </w:tcPr>
          <w:p w14:paraId="01AADBBF">
            <w:r>
              <w:t>27.2</w:t>
            </w:r>
          </w:p>
        </w:tc>
        <w:tc>
          <w:tcPr>
            <w:vAlign w:val="center"/>
          </w:tcPr>
          <w:p w14:paraId="1DA4B783">
            <w:r>
              <w:t>19.1</w:t>
            </w:r>
          </w:p>
        </w:tc>
        <w:tc>
          <w:tcPr>
            <w:vAlign w:val="center"/>
          </w:tcPr>
          <w:p w14:paraId="5E753FE9">
            <w:r>
              <w:t>86.5</w:t>
            </w:r>
          </w:p>
        </w:tc>
      </w:tr>
      <w:tr w14:paraId="29E56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4B7965">
            <w:r>
              <w:t>最冷</w:t>
            </w:r>
          </w:p>
        </w:tc>
        <w:tc>
          <w:tcPr>
            <w:vAlign w:val="center"/>
          </w:tcPr>
          <w:p w14:paraId="36CEB645">
            <w:r>
              <w:t>02月01日07时</w:t>
            </w:r>
          </w:p>
        </w:tc>
        <w:tc>
          <w:tcPr>
            <w:vAlign w:val="center"/>
          </w:tcPr>
          <w:p w14:paraId="664DF7AE">
            <w:r>
              <w:t>-6.1</w:t>
            </w:r>
          </w:p>
        </w:tc>
        <w:tc>
          <w:tcPr>
            <w:vAlign w:val="center"/>
          </w:tcPr>
          <w:p w14:paraId="697AE5CE">
            <w:r>
              <w:t>-6.7</w:t>
            </w:r>
          </w:p>
        </w:tc>
        <w:tc>
          <w:tcPr>
            <w:vAlign w:val="center"/>
          </w:tcPr>
          <w:p w14:paraId="0810BC0D">
            <w:r>
              <w:t>1.7</w:t>
            </w:r>
          </w:p>
        </w:tc>
        <w:tc>
          <w:tcPr>
            <w:vAlign w:val="center"/>
          </w:tcPr>
          <w:p w14:paraId="139058A1">
            <w:r>
              <w:t>-1.9</w:t>
            </w:r>
          </w:p>
        </w:tc>
      </w:tr>
    </w:tbl>
    <w:p w14:paraId="31065067">
      <w:pPr>
        <w:pStyle w:val="2"/>
        <w:widowControl w:val="0"/>
        <w:jc w:val="both"/>
      </w:pPr>
      <w:bookmarkStart w:id="45" w:name="气象峰值工况"/>
      <w:bookmarkEnd w:id="45"/>
      <w:bookmarkStart w:id="46" w:name="_Toc10841"/>
      <w:r>
        <w:t>围护结构</w:t>
      </w:r>
      <w:bookmarkEnd w:id="46"/>
    </w:p>
    <w:p w14:paraId="0DF3C19A">
      <w:pPr>
        <w:pStyle w:val="4"/>
        <w:widowControl w:val="0"/>
        <w:jc w:val="both"/>
      </w:pPr>
      <w:bookmarkStart w:id="47" w:name="_Toc8491"/>
      <w:r>
        <w:t>工程材料</w:t>
      </w:r>
      <w:bookmarkEnd w:id="47"/>
    </w:p>
    <w:p w14:paraId="395C577A">
      <w:pPr>
        <w:pStyle w:val="5"/>
        <w:widowControl w:val="0"/>
        <w:jc w:val="both"/>
      </w:pPr>
      <w:bookmarkStart w:id="48" w:name="_Toc11604"/>
      <w:r>
        <w:t>普通材料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DF21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34A67DA">
            <w:pPr>
              <w:jc w:val="center"/>
            </w:pPr>
            <w:r>
              <w:t>材料名称</w:t>
            </w:r>
          </w:p>
        </w:tc>
        <w:tc>
          <w:tcPr>
            <w:shd w:val="clear" w:color="auto" w:fill="E6E6E6"/>
            <w:vAlign w:val="center"/>
          </w:tcPr>
          <w:p w14:paraId="7EAA67E5">
            <w:pPr>
              <w:jc w:val="center"/>
            </w:pPr>
            <w:r>
              <w:t>导热系数</w:t>
            </w:r>
            <w:r>
              <w:br w:type="textWrapping"/>
            </w:r>
            <w:r>
              <w:t>λ</w:t>
            </w:r>
          </w:p>
        </w:tc>
        <w:tc>
          <w:tcPr>
            <w:shd w:val="clear" w:color="auto" w:fill="E6E6E6"/>
            <w:vAlign w:val="center"/>
          </w:tcPr>
          <w:p w14:paraId="1DEC512B">
            <w:pPr>
              <w:jc w:val="center"/>
            </w:pPr>
            <w:r>
              <w:t>蓄热系数</w:t>
            </w:r>
            <w:r>
              <w:br w:type="textWrapping"/>
            </w:r>
            <w:r>
              <w:t>S</w:t>
            </w:r>
          </w:p>
        </w:tc>
        <w:tc>
          <w:tcPr>
            <w:shd w:val="clear" w:color="auto" w:fill="E6E6E6"/>
            <w:vAlign w:val="center"/>
          </w:tcPr>
          <w:p w14:paraId="19E9BE5D">
            <w:pPr>
              <w:jc w:val="center"/>
            </w:pPr>
            <w:r>
              <w:t>密度</w:t>
            </w:r>
            <w:r>
              <w:br w:type="textWrapping"/>
            </w:r>
            <w:r>
              <w:t>ρ</w:t>
            </w:r>
          </w:p>
        </w:tc>
        <w:tc>
          <w:tcPr>
            <w:shd w:val="clear" w:color="auto" w:fill="E6E6E6"/>
            <w:vAlign w:val="center"/>
          </w:tcPr>
          <w:p w14:paraId="729F0520">
            <w:pPr>
              <w:jc w:val="center"/>
            </w:pPr>
            <w:r>
              <w:t>比热容</w:t>
            </w:r>
            <w:r>
              <w:br w:type="textWrapping"/>
            </w:r>
            <w:r>
              <w:t>Cp</w:t>
            </w:r>
          </w:p>
        </w:tc>
        <w:tc>
          <w:tcPr>
            <w:shd w:val="clear" w:color="auto" w:fill="E6E6E6"/>
            <w:vAlign w:val="center"/>
          </w:tcPr>
          <w:p w14:paraId="1967092C">
            <w:pPr>
              <w:jc w:val="center"/>
            </w:pPr>
            <w:r>
              <w:t>蒸汽渗透</w:t>
            </w:r>
            <w:r>
              <w:br w:type="textWrapping"/>
            </w:r>
            <w:r>
              <w:t>系数u</w:t>
            </w:r>
          </w:p>
        </w:tc>
        <w:tc>
          <w:tcPr>
            <w:vMerge w:val="restart"/>
            <w:shd w:val="clear" w:color="auto" w:fill="E6E6E6"/>
            <w:vAlign w:val="center"/>
          </w:tcPr>
          <w:p w14:paraId="3530DB63">
            <w:pPr>
              <w:jc w:val="center"/>
            </w:pPr>
            <w:r>
              <w:t>数据来源</w:t>
            </w:r>
          </w:p>
        </w:tc>
      </w:tr>
      <w:tr w14:paraId="26055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CDEB55E">
            <w:pPr>
              <w:jc w:val="center"/>
            </w:pPr>
          </w:p>
        </w:tc>
        <w:tc>
          <w:tcPr>
            <w:shd w:val="clear" w:color="auto" w:fill="E6E6E6"/>
            <w:vAlign w:val="center"/>
          </w:tcPr>
          <w:p w14:paraId="6F208FAA">
            <w:pPr>
              <w:jc w:val="center"/>
            </w:pPr>
            <w:r>
              <w:t>W/(m.K)</w:t>
            </w:r>
          </w:p>
        </w:tc>
        <w:tc>
          <w:tcPr>
            <w:shd w:val="clear" w:color="auto" w:fill="E6E6E6"/>
            <w:vAlign w:val="center"/>
          </w:tcPr>
          <w:p w14:paraId="76919337">
            <w:pPr>
              <w:jc w:val="center"/>
            </w:pPr>
            <w:r>
              <w:t>W/(㎡.K)</w:t>
            </w:r>
          </w:p>
        </w:tc>
        <w:tc>
          <w:tcPr>
            <w:shd w:val="clear" w:color="auto" w:fill="E6E6E6"/>
            <w:vAlign w:val="center"/>
          </w:tcPr>
          <w:p w14:paraId="6A2CCFD5">
            <w:pPr>
              <w:jc w:val="center"/>
            </w:pPr>
            <w:r>
              <w:t>kg/m</w:t>
            </w:r>
            <w:r>
              <w:rPr>
                <w:vertAlign w:val="superscript"/>
              </w:rPr>
              <w:t>3</w:t>
            </w:r>
          </w:p>
        </w:tc>
        <w:tc>
          <w:tcPr>
            <w:shd w:val="clear" w:color="auto" w:fill="E6E6E6"/>
            <w:vAlign w:val="center"/>
          </w:tcPr>
          <w:p w14:paraId="0A989D3F">
            <w:pPr>
              <w:jc w:val="center"/>
            </w:pPr>
            <w:r>
              <w:t>J/(kg.K)</w:t>
            </w:r>
          </w:p>
        </w:tc>
        <w:tc>
          <w:tcPr>
            <w:shd w:val="clear" w:color="auto" w:fill="E6E6E6"/>
            <w:vAlign w:val="center"/>
          </w:tcPr>
          <w:p w14:paraId="07E58CBD">
            <w:pPr>
              <w:jc w:val="center"/>
            </w:pPr>
            <w:r>
              <w:t>g/(m.h.kPa)</w:t>
            </w:r>
          </w:p>
        </w:tc>
        <w:tc>
          <w:tcPr>
            <w:vMerge w:val="continue"/>
            <w:shd w:val="clear" w:color="auto" w:fill="E6E6E6"/>
            <w:vAlign w:val="center"/>
          </w:tcPr>
          <w:p w14:paraId="5E8A1D4F">
            <w:pPr>
              <w:jc w:val="center"/>
            </w:pPr>
          </w:p>
        </w:tc>
      </w:tr>
      <w:tr w14:paraId="72826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0B0401">
            <w:r>
              <w:t>微孔硅酸钙板</w:t>
            </w:r>
          </w:p>
        </w:tc>
        <w:tc>
          <w:tcPr>
            <w:vAlign w:val="center"/>
          </w:tcPr>
          <w:p w14:paraId="140BE773">
            <w:pPr>
              <w:jc w:val="right"/>
            </w:pPr>
            <w:r>
              <w:t>0.065</w:t>
            </w:r>
          </w:p>
        </w:tc>
        <w:tc>
          <w:tcPr>
            <w:vAlign w:val="center"/>
          </w:tcPr>
          <w:p w14:paraId="425CD173">
            <w:pPr>
              <w:jc w:val="right"/>
            </w:pPr>
            <w:r>
              <w:t>1.261</w:t>
            </w:r>
          </w:p>
        </w:tc>
        <w:tc>
          <w:tcPr>
            <w:vAlign w:val="center"/>
          </w:tcPr>
          <w:p w14:paraId="6E721593">
            <w:pPr>
              <w:jc w:val="right"/>
            </w:pPr>
            <w:r>
              <w:t>220.0</w:t>
            </w:r>
          </w:p>
        </w:tc>
        <w:tc>
          <w:tcPr>
            <w:vAlign w:val="center"/>
          </w:tcPr>
          <w:p w14:paraId="58516116">
            <w:pPr>
              <w:jc w:val="right"/>
            </w:pPr>
            <w:r>
              <w:t>1530.0</w:t>
            </w:r>
          </w:p>
        </w:tc>
        <w:tc>
          <w:tcPr>
            <w:vAlign w:val="center"/>
          </w:tcPr>
          <w:p w14:paraId="16C0FEE9">
            <w:pPr>
              <w:jc w:val="right"/>
            </w:pPr>
            <w:r>
              <w:t>0.0000</w:t>
            </w:r>
          </w:p>
        </w:tc>
        <w:tc>
          <w:tcPr>
            <w:vAlign w:val="center"/>
          </w:tcPr>
          <w:p w14:paraId="62083F42">
            <w:r>
              <w:rPr>
                <w:sz w:val="18"/>
                <w:szCs w:val="18"/>
              </w:rPr>
              <w:t>黑龙江居住建筑节能设计标准 DB23-T120－2001</w:t>
            </w:r>
          </w:p>
        </w:tc>
      </w:tr>
      <w:tr w14:paraId="3D8D5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295C70">
            <w:r>
              <w:t>龙骨+空气层</w:t>
            </w:r>
          </w:p>
        </w:tc>
        <w:tc>
          <w:tcPr>
            <w:vAlign w:val="center"/>
          </w:tcPr>
          <w:p w14:paraId="20C8E8CF">
            <w:pPr>
              <w:jc w:val="right"/>
            </w:pPr>
            <w:r>
              <w:t>0.243</w:t>
            </w:r>
          </w:p>
        </w:tc>
        <w:tc>
          <w:tcPr>
            <w:vAlign w:val="center"/>
          </w:tcPr>
          <w:p w14:paraId="600B9C25">
            <w:pPr>
              <w:jc w:val="right"/>
            </w:pPr>
            <w:r>
              <w:t>0.169</w:t>
            </w:r>
          </w:p>
        </w:tc>
        <w:tc>
          <w:tcPr>
            <w:vAlign w:val="center"/>
          </w:tcPr>
          <w:p w14:paraId="75DA2F5A">
            <w:pPr>
              <w:jc w:val="right"/>
            </w:pPr>
            <w:r>
              <w:t>1.2</w:t>
            </w:r>
          </w:p>
        </w:tc>
        <w:tc>
          <w:tcPr>
            <w:vAlign w:val="center"/>
          </w:tcPr>
          <w:p w14:paraId="0267DAB6">
            <w:pPr>
              <w:jc w:val="right"/>
            </w:pPr>
            <w:r>
              <w:t>1340.0</w:t>
            </w:r>
          </w:p>
        </w:tc>
        <w:tc>
          <w:tcPr>
            <w:vAlign w:val="center"/>
          </w:tcPr>
          <w:p w14:paraId="1772DBB2">
            <w:pPr>
              <w:jc w:val="right"/>
            </w:pPr>
            <w:r>
              <w:t>0.0000</w:t>
            </w:r>
          </w:p>
        </w:tc>
        <w:tc>
          <w:tcPr>
            <w:vAlign w:val="center"/>
          </w:tcPr>
          <w:p w14:paraId="2BD370AD">
            <w:r>
              <w:rPr>
                <w:sz w:val="18"/>
                <w:szCs w:val="18"/>
              </w:rPr>
              <w:t>浙江省居住建筑楼板构造(2018浙J76)</w:t>
            </w:r>
          </w:p>
        </w:tc>
      </w:tr>
      <w:tr w14:paraId="62348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5508E0">
            <w:r>
              <w:t>胶合板</w:t>
            </w:r>
          </w:p>
        </w:tc>
        <w:tc>
          <w:tcPr>
            <w:vAlign w:val="center"/>
          </w:tcPr>
          <w:p w14:paraId="7DE8DA6C">
            <w:pPr>
              <w:jc w:val="right"/>
            </w:pPr>
            <w:r>
              <w:t>0.170</w:t>
            </w:r>
          </w:p>
        </w:tc>
        <w:tc>
          <w:tcPr>
            <w:vAlign w:val="center"/>
          </w:tcPr>
          <w:p w14:paraId="760EA093">
            <w:pPr>
              <w:jc w:val="right"/>
            </w:pPr>
            <w:r>
              <w:t>4.570</w:t>
            </w:r>
          </w:p>
        </w:tc>
        <w:tc>
          <w:tcPr>
            <w:vAlign w:val="center"/>
          </w:tcPr>
          <w:p w14:paraId="6DCD11C0">
            <w:pPr>
              <w:jc w:val="right"/>
            </w:pPr>
            <w:r>
              <w:t>600.0</w:t>
            </w:r>
          </w:p>
        </w:tc>
        <w:tc>
          <w:tcPr>
            <w:vAlign w:val="center"/>
          </w:tcPr>
          <w:p w14:paraId="7A138C4C">
            <w:pPr>
              <w:jc w:val="right"/>
            </w:pPr>
            <w:r>
              <w:t>2815.6</w:t>
            </w:r>
          </w:p>
        </w:tc>
        <w:tc>
          <w:tcPr>
            <w:vAlign w:val="center"/>
          </w:tcPr>
          <w:p w14:paraId="0B4278BE">
            <w:pPr>
              <w:jc w:val="right"/>
            </w:pPr>
            <w:r>
              <w:t>0.0000</w:t>
            </w:r>
          </w:p>
        </w:tc>
        <w:tc>
          <w:tcPr>
            <w:vAlign w:val="center"/>
          </w:tcPr>
          <w:p w14:paraId="46A75985">
            <w:r>
              <w:rPr>
                <w:sz w:val="18"/>
                <w:szCs w:val="18"/>
              </w:rPr>
              <w:t>DBJT45-042-2017</w:t>
            </w:r>
          </w:p>
        </w:tc>
      </w:tr>
      <w:tr w14:paraId="20C53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37B4F1">
            <w:r>
              <w:t>建筑钢材</w:t>
            </w:r>
          </w:p>
        </w:tc>
        <w:tc>
          <w:tcPr>
            <w:vAlign w:val="center"/>
          </w:tcPr>
          <w:p w14:paraId="4B52B531">
            <w:pPr>
              <w:jc w:val="right"/>
            </w:pPr>
            <w:r>
              <w:t>58.200</w:t>
            </w:r>
          </w:p>
        </w:tc>
        <w:tc>
          <w:tcPr>
            <w:vAlign w:val="center"/>
          </w:tcPr>
          <w:p w14:paraId="43B466FF">
            <w:pPr>
              <w:jc w:val="right"/>
            </w:pPr>
            <w:r>
              <w:t>126.000</w:t>
            </w:r>
          </w:p>
        </w:tc>
        <w:tc>
          <w:tcPr>
            <w:vAlign w:val="center"/>
          </w:tcPr>
          <w:p w14:paraId="77F36BC2">
            <w:pPr>
              <w:jc w:val="right"/>
            </w:pPr>
            <w:r>
              <w:t>7850.0</w:t>
            </w:r>
          </w:p>
        </w:tc>
        <w:tc>
          <w:tcPr>
            <w:vAlign w:val="center"/>
          </w:tcPr>
          <w:p w14:paraId="78096288">
            <w:pPr>
              <w:jc w:val="right"/>
            </w:pPr>
            <w:r>
              <w:t>480.0</w:t>
            </w:r>
          </w:p>
        </w:tc>
        <w:tc>
          <w:tcPr>
            <w:vAlign w:val="center"/>
          </w:tcPr>
          <w:p w14:paraId="09B5E24F">
            <w:pPr>
              <w:jc w:val="right"/>
            </w:pPr>
            <w:r>
              <w:t>0.0000</w:t>
            </w:r>
          </w:p>
        </w:tc>
        <w:tc>
          <w:tcPr>
            <w:vAlign w:val="center"/>
          </w:tcPr>
          <w:p w14:paraId="49C39F4D">
            <w:r>
              <w:rPr>
                <w:sz w:val="18"/>
                <w:szCs w:val="18"/>
              </w:rPr>
              <w:t>民用建筑热工设计规范 GB50176-2016</w:t>
            </w:r>
          </w:p>
        </w:tc>
      </w:tr>
      <w:tr w14:paraId="72218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DD23F5">
            <w:r>
              <w:t>隔汽层(忽略保温性能)</w:t>
            </w:r>
          </w:p>
        </w:tc>
        <w:tc>
          <w:tcPr>
            <w:vAlign w:val="center"/>
          </w:tcPr>
          <w:p w14:paraId="63328F21">
            <w:pPr>
              <w:jc w:val="right"/>
            </w:pPr>
            <w:r>
              <w:t>5.000</w:t>
            </w:r>
          </w:p>
        </w:tc>
        <w:tc>
          <w:tcPr>
            <w:vAlign w:val="center"/>
          </w:tcPr>
          <w:p w14:paraId="2DE40951">
            <w:pPr>
              <w:jc w:val="right"/>
            </w:pPr>
            <w:r>
              <w:t>0.111</w:t>
            </w:r>
          </w:p>
        </w:tc>
        <w:tc>
          <w:tcPr>
            <w:vAlign w:val="center"/>
          </w:tcPr>
          <w:p w14:paraId="276CA5C0">
            <w:pPr>
              <w:jc w:val="right"/>
            </w:pPr>
            <w:r>
              <w:t>1.0</w:t>
            </w:r>
          </w:p>
        </w:tc>
        <w:tc>
          <w:tcPr>
            <w:vAlign w:val="center"/>
          </w:tcPr>
          <w:p w14:paraId="7F9B69EE">
            <w:pPr>
              <w:jc w:val="right"/>
            </w:pPr>
            <w:r>
              <w:t>1005.0</w:t>
            </w:r>
          </w:p>
        </w:tc>
        <w:tc>
          <w:tcPr>
            <w:vAlign w:val="center"/>
          </w:tcPr>
          <w:p w14:paraId="6B86467B">
            <w:pPr>
              <w:jc w:val="right"/>
            </w:pPr>
            <w:r>
              <w:t>0.0100</w:t>
            </w:r>
          </w:p>
        </w:tc>
        <w:tc>
          <w:tcPr>
            <w:vAlign w:val="center"/>
          </w:tcPr>
          <w:p w14:paraId="2845CD2A">
            <w:pPr>
              <w:rPr>
                <w:sz w:val="18"/>
                <w:szCs w:val="18"/>
              </w:rPr>
            </w:pPr>
          </w:p>
        </w:tc>
      </w:tr>
      <w:tr w14:paraId="73FC3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90E174">
            <w:r>
              <w:t>岩棉带（ρ0≥100）</w:t>
            </w:r>
          </w:p>
        </w:tc>
        <w:tc>
          <w:tcPr>
            <w:vAlign w:val="center"/>
          </w:tcPr>
          <w:p w14:paraId="0B165964">
            <w:pPr>
              <w:jc w:val="right"/>
            </w:pPr>
            <w:r>
              <w:t>0.048</w:t>
            </w:r>
          </w:p>
        </w:tc>
        <w:tc>
          <w:tcPr>
            <w:vAlign w:val="center"/>
          </w:tcPr>
          <w:p w14:paraId="67EC73A5">
            <w:pPr>
              <w:jc w:val="right"/>
            </w:pPr>
            <w:r>
              <w:t>0.770</w:t>
            </w:r>
          </w:p>
        </w:tc>
        <w:tc>
          <w:tcPr>
            <w:vAlign w:val="center"/>
          </w:tcPr>
          <w:p w14:paraId="42E5C75A">
            <w:pPr>
              <w:jc w:val="right"/>
            </w:pPr>
            <w:r>
              <w:t>100.0</w:t>
            </w:r>
          </w:p>
        </w:tc>
        <w:tc>
          <w:tcPr>
            <w:vAlign w:val="center"/>
          </w:tcPr>
          <w:p w14:paraId="6F288574">
            <w:pPr>
              <w:jc w:val="right"/>
            </w:pPr>
            <w:r>
              <w:t>1700.0</w:t>
            </w:r>
          </w:p>
        </w:tc>
        <w:tc>
          <w:tcPr>
            <w:vAlign w:val="center"/>
          </w:tcPr>
          <w:p w14:paraId="4C3A2BF5">
            <w:pPr>
              <w:jc w:val="right"/>
            </w:pPr>
            <w:r>
              <w:t>0.0000</w:t>
            </w:r>
          </w:p>
        </w:tc>
        <w:tc>
          <w:tcPr>
            <w:vAlign w:val="center"/>
          </w:tcPr>
          <w:p w14:paraId="1A14B951">
            <w:r>
              <w:rPr>
                <w:sz w:val="18"/>
                <w:szCs w:val="18"/>
              </w:rPr>
              <w:t>浙江居住建筑节能设计标准 DB33/1015-2021</w:t>
            </w:r>
          </w:p>
        </w:tc>
      </w:tr>
      <w:tr w14:paraId="7A95F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9DFF93">
            <w:r>
              <w:t>软木板（ρ=300）</w:t>
            </w:r>
          </w:p>
        </w:tc>
        <w:tc>
          <w:tcPr>
            <w:vAlign w:val="center"/>
          </w:tcPr>
          <w:p w14:paraId="7C09802F">
            <w:pPr>
              <w:jc w:val="right"/>
            </w:pPr>
            <w:r>
              <w:t>0.093</w:t>
            </w:r>
          </w:p>
        </w:tc>
        <w:tc>
          <w:tcPr>
            <w:vAlign w:val="center"/>
          </w:tcPr>
          <w:p w14:paraId="1F04A0BA">
            <w:pPr>
              <w:jc w:val="right"/>
            </w:pPr>
            <w:r>
              <w:t>1.950</w:t>
            </w:r>
          </w:p>
        </w:tc>
        <w:tc>
          <w:tcPr>
            <w:vAlign w:val="center"/>
          </w:tcPr>
          <w:p w14:paraId="2BFEB3CC">
            <w:pPr>
              <w:jc w:val="right"/>
            </w:pPr>
            <w:r>
              <w:t>300.0</w:t>
            </w:r>
          </w:p>
        </w:tc>
        <w:tc>
          <w:tcPr>
            <w:vAlign w:val="center"/>
          </w:tcPr>
          <w:p w14:paraId="2D06AF10">
            <w:pPr>
              <w:jc w:val="right"/>
            </w:pPr>
            <w:r>
              <w:t>1890.0</w:t>
            </w:r>
          </w:p>
        </w:tc>
        <w:tc>
          <w:tcPr>
            <w:vAlign w:val="center"/>
          </w:tcPr>
          <w:p w14:paraId="0FF9EF88">
            <w:pPr>
              <w:jc w:val="right"/>
            </w:pPr>
            <w:r>
              <w:t>0.0225</w:t>
            </w:r>
          </w:p>
        </w:tc>
        <w:tc>
          <w:tcPr>
            <w:vAlign w:val="center"/>
          </w:tcPr>
          <w:p w14:paraId="7F514DFA">
            <w:r>
              <w:rPr>
                <w:sz w:val="18"/>
                <w:szCs w:val="18"/>
              </w:rPr>
              <w:t>四川65%导则</w:t>
            </w:r>
          </w:p>
        </w:tc>
      </w:tr>
      <w:tr w14:paraId="53A33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F0B52E">
            <w:r>
              <w:t>纸面石膏板</w:t>
            </w:r>
          </w:p>
        </w:tc>
        <w:tc>
          <w:tcPr>
            <w:vAlign w:val="center"/>
          </w:tcPr>
          <w:p w14:paraId="178C2DE0">
            <w:pPr>
              <w:jc w:val="right"/>
            </w:pPr>
            <w:r>
              <w:t>0.330</w:t>
            </w:r>
          </w:p>
        </w:tc>
        <w:tc>
          <w:tcPr>
            <w:vAlign w:val="center"/>
          </w:tcPr>
          <w:p w14:paraId="0C0FE060">
            <w:pPr>
              <w:jc w:val="right"/>
            </w:pPr>
            <w:r>
              <w:t>5.280</w:t>
            </w:r>
          </w:p>
        </w:tc>
        <w:tc>
          <w:tcPr>
            <w:vAlign w:val="center"/>
          </w:tcPr>
          <w:p w14:paraId="5A5EB461">
            <w:pPr>
              <w:jc w:val="right"/>
            </w:pPr>
            <w:r>
              <w:t>1050.0</w:t>
            </w:r>
          </w:p>
        </w:tc>
        <w:tc>
          <w:tcPr>
            <w:vAlign w:val="center"/>
          </w:tcPr>
          <w:p w14:paraId="64D75467">
            <w:pPr>
              <w:jc w:val="right"/>
            </w:pPr>
            <w:r>
              <w:t>1100.0</w:t>
            </w:r>
          </w:p>
        </w:tc>
        <w:tc>
          <w:tcPr>
            <w:vAlign w:val="center"/>
          </w:tcPr>
          <w:p w14:paraId="7FFC3078">
            <w:pPr>
              <w:jc w:val="right"/>
            </w:pPr>
            <w:r>
              <w:t>0.0000</w:t>
            </w:r>
          </w:p>
        </w:tc>
        <w:tc>
          <w:tcPr>
            <w:vAlign w:val="center"/>
          </w:tcPr>
          <w:p w14:paraId="5EBB326F">
            <w:r>
              <w:rPr>
                <w:sz w:val="18"/>
                <w:szCs w:val="18"/>
              </w:rPr>
              <w:t>浙江省居住建筑楼板构造(2018浙J76)</w:t>
            </w:r>
          </w:p>
        </w:tc>
      </w:tr>
      <w:tr w14:paraId="1E759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3E56F4">
            <w:r>
              <w:t>铝</w:t>
            </w:r>
          </w:p>
        </w:tc>
        <w:tc>
          <w:tcPr>
            <w:vAlign w:val="center"/>
          </w:tcPr>
          <w:p w14:paraId="3DC99262">
            <w:pPr>
              <w:jc w:val="right"/>
            </w:pPr>
            <w:r>
              <w:t>－</w:t>
            </w:r>
          </w:p>
        </w:tc>
        <w:tc>
          <w:tcPr>
            <w:vAlign w:val="center"/>
          </w:tcPr>
          <w:p w14:paraId="27F44A77">
            <w:pPr>
              <w:jc w:val="right"/>
            </w:pPr>
            <w:r>
              <w:t>191.000</w:t>
            </w:r>
          </w:p>
        </w:tc>
        <w:tc>
          <w:tcPr>
            <w:vAlign w:val="center"/>
          </w:tcPr>
          <w:p w14:paraId="7956F165">
            <w:pPr>
              <w:jc w:val="right"/>
            </w:pPr>
            <w:r>
              <w:t>－</w:t>
            </w:r>
          </w:p>
        </w:tc>
        <w:tc>
          <w:tcPr>
            <w:vAlign w:val="center"/>
          </w:tcPr>
          <w:p w14:paraId="426FF3C6">
            <w:pPr>
              <w:jc w:val="right"/>
            </w:pPr>
            <w:r>
              <w:t>－</w:t>
            </w:r>
          </w:p>
        </w:tc>
        <w:tc>
          <w:tcPr>
            <w:vAlign w:val="center"/>
          </w:tcPr>
          <w:p w14:paraId="76C74FA6">
            <w:pPr>
              <w:jc w:val="right"/>
            </w:pPr>
            <w:r>
              <w:t>－</w:t>
            </w:r>
          </w:p>
        </w:tc>
        <w:tc>
          <w:tcPr>
            <w:vAlign w:val="center"/>
          </w:tcPr>
          <w:p w14:paraId="7D301E74">
            <w:r>
              <w:rPr>
                <w:sz w:val="18"/>
                <w:szCs w:val="18"/>
              </w:rPr>
              <w:t>民用建筑热工设计规范 GB50176-2016</w:t>
            </w:r>
          </w:p>
        </w:tc>
      </w:tr>
      <w:tr w14:paraId="7CBCC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C71B33">
            <w:r>
              <w:t>岩棉板(ρ0≥80)</w:t>
            </w:r>
          </w:p>
        </w:tc>
        <w:tc>
          <w:tcPr>
            <w:vAlign w:val="center"/>
          </w:tcPr>
          <w:p w14:paraId="5CEF5FBB">
            <w:pPr>
              <w:jc w:val="right"/>
            </w:pPr>
            <w:r>
              <w:t>0.044</w:t>
            </w:r>
          </w:p>
        </w:tc>
        <w:tc>
          <w:tcPr>
            <w:vAlign w:val="center"/>
          </w:tcPr>
          <w:p w14:paraId="6824FACF">
            <w:pPr>
              <w:jc w:val="right"/>
            </w:pPr>
            <w:r>
              <w:t>0.750</w:t>
            </w:r>
          </w:p>
        </w:tc>
        <w:tc>
          <w:tcPr>
            <w:vAlign w:val="center"/>
          </w:tcPr>
          <w:p w14:paraId="7AD694F1">
            <w:pPr>
              <w:jc w:val="right"/>
            </w:pPr>
            <w:r>
              <w:t>80.0</w:t>
            </w:r>
          </w:p>
        </w:tc>
        <w:tc>
          <w:tcPr>
            <w:vAlign w:val="center"/>
          </w:tcPr>
          <w:p w14:paraId="2959E525">
            <w:pPr>
              <w:jc w:val="right"/>
            </w:pPr>
            <w:r>
              <w:t>2200.0</w:t>
            </w:r>
          </w:p>
        </w:tc>
        <w:tc>
          <w:tcPr>
            <w:vAlign w:val="center"/>
          </w:tcPr>
          <w:p w14:paraId="74445387">
            <w:pPr>
              <w:jc w:val="right"/>
            </w:pPr>
            <w:r>
              <w:t>0.4880</w:t>
            </w:r>
          </w:p>
        </w:tc>
        <w:tc>
          <w:tcPr>
            <w:vAlign w:val="center"/>
          </w:tcPr>
          <w:p w14:paraId="4004C668">
            <w:r>
              <w:rPr>
                <w:sz w:val="18"/>
                <w:szCs w:val="18"/>
              </w:rPr>
              <w:t>民用建筑热工设计规范 GB50176-2016</w:t>
            </w:r>
          </w:p>
        </w:tc>
      </w:tr>
      <w:tr w14:paraId="27F74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440642">
            <w:r>
              <w:t>竹屑混凝土</w:t>
            </w:r>
          </w:p>
        </w:tc>
        <w:tc>
          <w:tcPr>
            <w:vAlign w:val="center"/>
          </w:tcPr>
          <w:p w14:paraId="299B5182">
            <w:pPr>
              <w:jc w:val="right"/>
            </w:pPr>
            <w:r>
              <w:t>0.190</w:t>
            </w:r>
          </w:p>
        </w:tc>
        <w:tc>
          <w:tcPr>
            <w:vAlign w:val="center"/>
          </w:tcPr>
          <w:p w14:paraId="29BDAC81">
            <w:pPr>
              <w:jc w:val="right"/>
            </w:pPr>
            <w:r>
              <w:t>2.693</w:t>
            </w:r>
          </w:p>
        </w:tc>
        <w:tc>
          <w:tcPr>
            <w:vAlign w:val="center"/>
          </w:tcPr>
          <w:p w14:paraId="4192A6C9">
            <w:pPr>
              <w:jc w:val="right"/>
            </w:pPr>
            <w:r>
              <w:t>500.0</w:t>
            </w:r>
          </w:p>
        </w:tc>
        <w:tc>
          <w:tcPr>
            <w:vAlign w:val="center"/>
          </w:tcPr>
          <w:p w14:paraId="47F42665">
            <w:pPr>
              <w:jc w:val="right"/>
            </w:pPr>
            <w:r>
              <w:t>1050.0</w:t>
            </w:r>
          </w:p>
        </w:tc>
        <w:tc>
          <w:tcPr>
            <w:vAlign w:val="center"/>
          </w:tcPr>
          <w:p w14:paraId="5EBA5ABD">
            <w:pPr>
              <w:jc w:val="right"/>
            </w:pPr>
            <w:r>
              <w:t>0.1110</w:t>
            </w:r>
          </w:p>
        </w:tc>
        <w:tc>
          <w:tcPr>
            <w:vAlign w:val="center"/>
          </w:tcPr>
          <w:p w14:paraId="5A220F97">
            <w:r>
              <w:rPr>
                <w:sz w:val="18"/>
                <w:szCs w:val="18"/>
              </w:rPr>
              <w:t>民用建筑热工设计规范 GB50176-2016</w:t>
            </w:r>
          </w:p>
        </w:tc>
      </w:tr>
      <w:tr w14:paraId="79CEB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39AC68">
            <w:r>
              <w:t>弹性体改性沥青防水卷材</w:t>
            </w:r>
          </w:p>
        </w:tc>
        <w:tc>
          <w:tcPr>
            <w:vAlign w:val="center"/>
          </w:tcPr>
          <w:p w14:paraId="6A7F7916">
            <w:pPr>
              <w:jc w:val="right"/>
            </w:pPr>
            <w:r>
              <w:t>0.230</w:t>
            </w:r>
          </w:p>
        </w:tc>
        <w:tc>
          <w:tcPr>
            <w:vAlign w:val="center"/>
          </w:tcPr>
          <w:p w14:paraId="16E0DD8C">
            <w:pPr>
              <w:jc w:val="right"/>
            </w:pPr>
            <w:r>
              <w:t>9.370</w:t>
            </w:r>
          </w:p>
        </w:tc>
        <w:tc>
          <w:tcPr>
            <w:vAlign w:val="center"/>
          </w:tcPr>
          <w:p w14:paraId="5D3453AE">
            <w:pPr>
              <w:jc w:val="right"/>
            </w:pPr>
            <w:r>
              <w:t>900.0</w:t>
            </w:r>
          </w:p>
        </w:tc>
        <w:tc>
          <w:tcPr>
            <w:vAlign w:val="center"/>
          </w:tcPr>
          <w:p w14:paraId="7A864C66">
            <w:pPr>
              <w:jc w:val="right"/>
            </w:pPr>
            <w:r>
              <w:t>1620.0</w:t>
            </w:r>
          </w:p>
        </w:tc>
        <w:tc>
          <w:tcPr>
            <w:vAlign w:val="center"/>
          </w:tcPr>
          <w:p w14:paraId="490F91FC">
            <w:pPr>
              <w:jc w:val="right"/>
            </w:pPr>
            <w:r>
              <w:t>0.0014</w:t>
            </w:r>
          </w:p>
        </w:tc>
        <w:tc>
          <w:tcPr>
            <w:vAlign w:val="center"/>
          </w:tcPr>
          <w:p w14:paraId="5F00CE85">
            <w:r>
              <w:rPr>
                <w:sz w:val="18"/>
                <w:szCs w:val="18"/>
              </w:rPr>
              <w:t>DB34-T753-2007</w:t>
            </w:r>
          </w:p>
        </w:tc>
      </w:tr>
      <w:tr w14:paraId="2D2D4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193DB8">
            <w:r>
              <w:t>轻质高强防水找平层</w:t>
            </w:r>
          </w:p>
        </w:tc>
        <w:tc>
          <w:tcPr>
            <w:vAlign w:val="center"/>
          </w:tcPr>
          <w:p w14:paraId="1E9E68C8">
            <w:pPr>
              <w:jc w:val="right"/>
            </w:pPr>
            <w:r>
              <w:t>0.180</w:t>
            </w:r>
          </w:p>
        </w:tc>
        <w:tc>
          <w:tcPr>
            <w:vAlign w:val="center"/>
          </w:tcPr>
          <w:p w14:paraId="64EA5455">
            <w:pPr>
              <w:jc w:val="right"/>
            </w:pPr>
            <w:r>
              <w:t>6.800</w:t>
            </w:r>
          </w:p>
        </w:tc>
        <w:tc>
          <w:tcPr>
            <w:vAlign w:val="center"/>
          </w:tcPr>
          <w:p w14:paraId="6D103C15">
            <w:pPr>
              <w:jc w:val="right"/>
            </w:pPr>
            <w:r>
              <w:t>1400.0</w:t>
            </w:r>
          </w:p>
        </w:tc>
        <w:tc>
          <w:tcPr>
            <w:vAlign w:val="center"/>
          </w:tcPr>
          <w:p w14:paraId="68BDD183">
            <w:pPr>
              <w:jc w:val="right"/>
            </w:pPr>
            <w:r>
              <w:t>2523.2</w:t>
            </w:r>
          </w:p>
        </w:tc>
        <w:tc>
          <w:tcPr>
            <w:vAlign w:val="center"/>
          </w:tcPr>
          <w:p w14:paraId="57F6D5F6">
            <w:pPr>
              <w:jc w:val="right"/>
            </w:pPr>
            <w:r>
              <w:t>0.0000</w:t>
            </w:r>
          </w:p>
        </w:tc>
        <w:tc>
          <w:tcPr>
            <w:vAlign w:val="center"/>
          </w:tcPr>
          <w:p w14:paraId="718BACB0">
            <w:r>
              <w:rPr>
                <w:sz w:val="18"/>
                <w:szCs w:val="18"/>
              </w:rPr>
              <w:t>来源《NK组合自保温墙体系统应用技术规程》Q/320412 NGK010-2022</w:t>
            </w:r>
          </w:p>
        </w:tc>
      </w:tr>
      <w:tr w14:paraId="34101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EF54BB">
            <w:r>
              <w:t>轻骨料混凝土找坡材料（ρ0=1000）</w:t>
            </w:r>
          </w:p>
        </w:tc>
        <w:tc>
          <w:tcPr>
            <w:vAlign w:val="center"/>
          </w:tcPr>
          <w:p w14:paraId="70A9BFAB">
            <w:pPr>
              <w:jc w:val="right"/>
            </w:pPr>
            <w:r>
              <w:t>0.360</w:t>
            </w:r>
          </w:p>
        </w:tc>
        <w:tc>
          <w:tcPr>
            <w:vAlign w:val="center"/>
          </w:tcPr>
          <w:p w14:paraId="6606468A">
            <w:pPr>
              <w:jc w:val="right"/>
            </w:pPr>
            <w:r>
              <w:t>5.130</w:t>
            </w:r>
          </w:p>
        </w:tc>
        <w:tc>
          <w:tcPr>
            <w:vAlign w:val="center"/>
          </w:tcPr>
          <w:p w14:paraId="61C5B08F">
            <w:pPr>
              <w:jc w:val="right"/>
            </w:pPr>
            <w:r>
              <w:t>1000.0</w:t>
            </w:r>
          </w:p>
        </w:tc>
        <w:tc>
          <w:tcPr>
            <w:vAlign w:val="center"/>
          </w:tcPr>
          <w:p w14:paraId="14EF1577">
            <w:pPr>
              <w:jc w:val="right"/>
            </w:pPr>
            <w:r>
              <w:t>1000.0</w:t>
            </w:r>
          </w:p>
        </w:tc>
        <w:tc>
          <w:tcPr>
            <w:vAlign w:val="center"/>
          </w:tcPr>
          <w:p w14:paraId="350C77B3">
            <w:pPr>
              <w:jc w:val="right"/>
            </w:pPr>
            <w:r>
              <w:t>0.0000</w:t>
            </w:r>
          </w:p>
        </w:tc>
        <w:tc>
          <w:tcPr>
            <w:vAlign w:val="center"/>
          </w:tcPr>
          <w:p w14:paraId="6A41BEF8">
            <w:r>
              <w:rPr>
                <w:sz w:val="18"/>
                <w:szCs w:val="18"/>
              </w:rPr>
              <w:t>浙江居住建筑节能设计标准 DB33/1015-2021</w:t>
            </w:r>
          </w:p>
        </w:tc>
      </w:tr>
      <w:tr w14:paraId="2B996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1F80A3">
            <w:r>
              <w:t>胶合板（1）</w:t>
            </w:r>
          </w:p>
        </w:tc>
        <w:tc>
          <w:tcPr>
            <w:vAlign w:val="center"/>
          </w:tcPr>
          <w:p w14:paraId="12CB4690">
            <w:pPr>
              <w:jc w:val="right"/>
            </w:pPr>
            <w:r>
              <w:t>0.170</w:t>
            </w:r>
          </w:p>
        </w:tc>
        <w:tc>
          <w:tcPr>
            <w:vAlign w:val="center"/>
          </w:tcPr>
          <w:p w14:paraId="3CE3A45D">
            <w:pPr>
              <w:jc w:val="right"/>
            </w:pPr>
            <w:r>
              <w:t>4.570</w:t>
            </w:r>
          </w:p>
        </w:tc>
        <w:tc>
          <w:tcPr>
            <w:vAlign w:val="center"/>
          </w:tcPr>
          <w:p w14:paraId="52E14864">
            <w:pPr>
              <w:jc w:val="right"/>
            </w:pPr>
            <w:r>
              <w:t>600.0</w:t>
            </w:r>
          </w:p>
        </w:tc>
        <w:tc>
          <w:tcPr>
            <w:vAlign w:val="center"/>
          </w:tcPr>
          <w:p w14:paraId="435BC8F5">
            <w:pPr>
              <w:jc w:val="right"/>
            </w:pPr>
            <w:r>
              <w:t>2510.0</w:t>
            </w:r>
          </w:p>
        </w:tc>
        <w:tc>
          <w:tcPr>
            <w:vAlign w:val="center"/>
          </w:tcPr>
          <w:p w14:paraId="40213CCF">
            <w:pPr>
              <w:jc w:val="right"/>
            </w:pPr>
            <w:r>
              <w:t>0.0225</w:t>
            </w:r>
          </w:p>
        </w:tc>
        <w:tc>
          <w:tcPr>
            <w:vAlign w:val="center"/>
          </w:tcPr>
          <w:p w14:paraId="14E71301">
            <w:r>
              <w:rPr>
                <w:sz w:val="18"/>
                <w:szCs w:val="18"/>
              </w:rPr>
              <w:t>民用建筑热工设计规范 GB50176-2016</w:t>
            </w:r>
          </w:p>
        </w:tc>
      </w:tr>
    </w:tbl>
    <w:p w14:paraId="26BFA56D">
      <w:pPr>
        <w:pStyle w:val="5"/>
        <w:widowControl w:val="0"/>
        <w:jc w:val="both"/>
      </w:pPr>
      <w:bookmarkStart w:id="49" w:name="_Toc6001"/>
      <w:r>
        <w:t>其他材料</w:t>
      </w:r>
      <w:bookmarkEnd w:id="49"/>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49A56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5CDDCC2">
            <w:pPr>
              <w:jc w:val="center"/>
            </w:pPr>
            <w:r>
              <w:t>材料名称</w:t>
            </w:r>
          </w:p>
        </w:tc>
        <w:tc>
          <w:tcPr>
            <w:shd w:val="clear" w:color="auto" w:fill="E6E6E6"/>
            <w:vAlign w:val="center"/>
          </w:tcPr>
          <w:p w14:paraId="25319C38">
            <w:pPr>
              <w:jc w:val="center"/>
            </w:pPr>
            <w:r>
              <w:t>厚度</w:t>
            </w:r>
          </w:p>
        </w:tc>
        <w:tc>
          <w:tcPr>
            <w:shd w:val="clear" w:color="auto" w:fill="E6E6E6"/>
            <w:vAlign w:val="center"/>
          </w:tcPr>
          <w:p w14:paraId="1F5B1F56">
            <w:pPr>
              <w:jc w:val="center"/>
            </w:pPr>
            <w:r>
              <w:t>热阻R</w:t>
            </w:r>
          </w:p>
        </w:tc>
        <w:tc>
          <w:tcPr>
            <w:vMerge w:val="restart"/>
            <w:shd w:val="clear" w:color="auto" w:fill="E6E6E6"/>
            <w:vAlign w:val="center"/>
          </w:tcPr>
          <w:p w14:paraId="2C7F6195">
            <w:pPr>
              <w:jc w:val="center"/>
            </w:pPr>
            <w:r>
              <w:t>太阳辐射吸收系数</w:t>
            </w:r>
          </w:p>
        </w:tc>
        <w:tc>
          <w:tcPr>
            <w:vMerge w:val="restart"/>
            <w:shd w:val="clear" w:color="auto" w:fill="E6E6E6"/>
            <w:vAlign w:val="center"/>
          </w:tcPr>
          <w:p w14:paraId="3F506B57">
            <w:pPr>
              <w:jc w:val="center"/>
            </w:pPr>
            <w:r>
              <w:t>备注</w:t>
            </w:r>
          </w:p>
        </w:tc>
      </w:tr>
      <w:tr w14:paraId="354D1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132AA94">
            <w:pPr>
              <w:jc w:val="center"/>
            </w:pPr>
          </w:p>
        </w:tc>
        <w:tc>
          <w:tcPr>
            <w:shd w:val="clear" w:color="auto" w:fill="E6E6E6"/>
            <w:vAlign w:val="center"/>
          </w:tcPr>
          <w:p w14:paraId="24E7FA8E">
            <w:pPr>
              <w:jc w:val="center"/>
            </w:pPr>
            <w:r>
              <w:t>mm</w:t>
            </w:r>
          </w:p>
        </w:tc>
        <w:tc>
          <w:tcPr>
            <w:shd w:val="clear" w:color="auto" w:fill="E6E6E6"/>
            <w:vAlign w:val="center"/>
          </w:tcPr>
          <w:p w14:paraId="678C78B8">
            <w:pPr>
              <w:jc w:val="center"/>
            </w:pPr>
            <w:r>
              <w:t>(㎡K)/W</w:t>
            </w:r>
          </w:p>
        </w:tc>
        <w:tc>
          <w:tcPr>
            <w:vMerge w:val="continue"/>
            <w:shd w:val="clear" w:color="auto" w:fill="E6E6E6"/>
            <w:vAlign w:val="center"/>
          </w:tcPr>
          <w:p w14:paraId="78DE78DC">
            <w:pPr>
              <w:jc w:val="center"/>
            </w:pPr>
          </w:p>
        </w:tc>
        <w:tc>
          <w:tcPr>
            <w:vMerge w:val="continue"/>
            <w:shd w:val="clear" w:color="auto" w:fill="E6E6E6"/>
            <w:vAlign w:val="center"/>
          </w:tcPr>
          <w:p w14:paraId="6F55F9F3">
            <w:pPr>
              <w:jc w:val="center"/>
            </w:pPr>
          </w:p>
        </w:tc>
      </w:tr>
      <w:tr w14:paraId="47C08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500D52">
            <w:r>
              <w:t>N-VICP纳米无机纤维复合保温板（厚度50mm）</w:t>
            </w:r>
          </w:p>
        </w:tc>
        <w:tc>
          <w:tcPr>
            <w:vAlign w:val="center"/>
          </w:tcPr>
          <w:p w14:paraId="0F518DD6">
            <w:pPr>
              <w:jc w:val="right"/>
            </w:pPr>
            <w:r>
              <w:t>50.0</w:t>
            </w:r>
          </w:p>
        </w:tc>
        <w:tc>
          <w:tcPr>
            <w:vAlign w:val="center"/>
          </w:tcPr>
          <w:p w14:paraId="60E1BF1F">
            <w:pPr>
              <w:jc w:val="right"/>
            </w:pPr>
            <w:r>
              <w:t>10.000</w:t>
            </w:r>
          </w:p>
        </w:tc>
        <w:tc>
          <w:tcPr>
            <w:vAlign w:val="center"/>
          </w:tcPr>
          <w:p w14:paraId="6553FCB9">
            <w:pPr>
              <w:jc w:val="right"/>
            </w:pPr>
            <w:r>
              <w:t>－</w:t>
            </w:r>
          </w:p>
        </w:tc>
        <w:tc>
          <w:tcPr>
            <w:vAlign w:val="center"/>
          </w:tcPr>
          <w:p w14:paraId="1F32B8E9">
            <w:r>
              <w:rPr>
                <w:sz w:val="18"/>
                <w:szCs w:val="18"/>
              </w:rPr>
              <w:t>导热系数：0.005（W/m*K）</w:t>
            </w:r>
          </w:p>
        </w:tc>
      </w:tr>
      <w:tr w14:paraId="371D4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E5BD82">
            <w:r>
              <w:t>胶黏剂</w:t>
            </w:r>
          </w:p>
        </w:tc>
        <w:tc>
          <w:tcPr>
            <w:vAlign w:val="center"/>
          </w:tcPr>
          <w:p w14:paraId="0D285131">
            <w:pPr>
              <w:jc w:val="right"/>
            </w:pPr>
            <w:r>
              <w:t>－</w:t>
            </w:r>
          </w:p>
        </w:tc>
        <w:tc>
          <w:tcPr>
            <w:vAlign w:val="center"/>
          </w:tcPr>
          <w:p w14:paraId="728DD805">
            <w:pPr>
              <w:jc w:val="right"/>
            </w:pPr>
            <w:r>
              <w:t>－</w:t>
            </w:r>
          </w:p>
        </w:tc>
        <w:tc>
          <w:tcPr>
            <w:vAlign w:val="center"/>
          </w:tcPr>
          <w:p w14:paraId="5F84FDDB">
            <w:pPr>
              <w:jc w:val="right"/>
            </w:pPr>
            <w:r>
              <w:t>－</w:t>
            </w:r>
          </w:p>
        </w:tc>
        <w:tc>
          <w:tcPr>
            <w:vAlign w:val="center"/>
          </w:tcPr>
          <w:p w14:paraId="744F02F4">
            <w:pPr>
              <w:rPr>
                <w:sz w:val="18"/>
                <w:szCs w:val="18"/>
              </w:rPr>
            </w:pPr>
          </w:p>
        </w:tc>
      </w:tr>
    </w:tbl>
    <w:p w14:paraId="429E04D8">
      <w:pPr>
        <w:pStyle w:val="4"/>
        <w:widowControl w:val="0"/>
        <w:jc w:val="both"/>
      </w:pPr>
      <w:bookmarkStart w:id="50" w:name="_Toc19458"/>
      <w:r>
        <w:t>围护结构作法简要说明</w:t>
      </w:r>
      <w:bookmarkEnd w:id="50"/>
    </w:p>
    <w:p w14:paraId="6F4E62D9">
      <w:pPr>
        <w:widowControl w:val="0"/>
        <w:jc w:val="both"/>
      </w:pPr>
      <w:r>
        <w:rPr>
          <w:b/>
          <w:color w:val="000000"/>
          <w:sz w:val="24"/>
          <w:szCs w:val="24"/>
        </w:rPr>
        <w:t>1. 屋顶：</w:t>
      </w:r>
      <w:r>
        <w:rPr>
          <w:rFonts w:hint="eastAsia"/>
          <w:color w:val="0000FF"/>
          <w:kern w:val="2"/>
          <w:szCs w:val="24"/>
          <w:lang w:val="en-US"/>
        </w:rPr>
        <w:t>保温屋面 (K=0.199,D=2.465)</w:t>
      </w:r>
      <w:r>
        <w:rPr>
          <w:color w:val="0000FF"/>
        </w:rPr>
        <w:t>：</w:t>
      </w:r>
      <w:r>
        <w:rPr>
          <w:color w:val="000000"/>
        </w:rPr>
        <w:t>（由上到下）</w:t>
      </w:r>
    </w:p>
    <w:p w14:paraId="0DF8A0DB">
      <w:pPr>
        <w:widowControl w:val="0"/>
        <w:jc w:val="both"/>
        <w:rPr>
          <w:rFonts w:hint="eastAsia"/>
          <w:kern w:val="2"/>
          <w:szCs w:val="24"/>
          <w:lang w:val="en-US"/>
        </w:rPr>
      </w:pPr>
      <w:r>
        <w:rPr>
          <w:rFonts w:hint="eastAsia"/>
          <w:kern w:val="2"/>
          <w:szCs w:val="24"/>
          <w:lang w:val="en-US"/>
        </w:rPr>
        <w:t xml:space="preserve">    </w:t>
      </w:r>
      <w:r>
        <w:rPr>
          <w:rFonts w:hint="eastAsia"/>
          <w:color w:val="000000"/>
          <w:kern w:val="2"/>
          <w:szCs w:val="24"/>
          <w:lang w:val="en-US"/>
        </w:rPr>
        <w:t>表皮铝板 3mm＋弹性体改性沥青防水卷材 3mm＋轻质高强防水找平层 10mm＋铝合金板 20mm＋</w:t>
      </w:r>
      <w:r>
        <w:rPr>
          <w:rFonts w:hint="eastAsia"/>
          <w:color w:val="800000"/>
          <w:kern w:val="2"/>
          <w:szCs w:val="24"/>
          <w:lang w:val="en-US"/>
        </w:rPr>
        <w:t>金属面低密度热固复合聚苯乙烯泡沫保温板 210mm</w:t>
      </w:r>
      <w:r>
        <w:rPr>
          <w:rFonts w:hint="eastAsia"/>
          <w:color w:val="000000"/>
          <w:kern w:val="2"/>
          <w:szCs w:val="24"/>
          <w:lang w:val="en-US"/>
        </w:rPr>
        <w:t>＋隔汽层(忽略保温性能) 10mm＋龙骨+空气层 50mm＋木屑板 15mm</w:t>
      </w:r>
    </w:p>
    <w:p w14:paraId="3EF5E80E">
      <w:pPr>
        <w:widowControl w:val="0"/>
        <w:jc w:val="both"/>
        <w:rPr>
          <w:color w:val="000000"/>
        </w:rPr>
      </w:pPr>
      <w:r>
        <w:rPr>
          <w:b/>
          <w:color w:val="000000"/>
          <w:sz w:val="24"/>
          <w:szCs w:val="24"/>
        </w:rPr>
        <w:t>2. 外墙（填充墙）：</w:t>
      </w:r>
      <w:r>
        <w:rPr>
          <w:rFonts w:hint="eastAsia"/>
          <w:color w:val="0000FF"/>
          <w:kern w:val="2"/>
          <w:szCs w:val="24"/>
          <w:lang w:val="en-US"/>
        </w:rPr>
        <w:t>保温外墙（B07） (K=0.412,D=2.612)</w:t>
      </w:r>
      <w:r>
        <w:rPr>
          <w:color w:val="0000FF"/>
        </w:rPr>
        <w:t>：</w:t>
      </w:r>
      <w:r>
        <w:rPr>
          <w:color w:val="000000"/>
        </w:rPr>
        <w:t>（由外到内）</w:t>
      </w:r>
    </w:p>
    <w:p w14:paraId="49C47090">
      <w:pPr>
        <w:widowControl w:val="0"/>
        <w:jc w:val="both"/>
        <w:rPr>
          <w:color w:val="000000"/>
        </w:rPr>
      </w:pPr>
      <w:r>
        <w:rPr>
          <w:rFonts w:hint="eastAsia"/>
          <w:color w:val="000000"/>
          <w:kern w:val="2"/>
          <w:szCs w:val="24"/>
          <w:lang w:val="en-US"/>
        </w:rPr>
        <w:t xml:space="preserve">    表皮铝板 3mm＋龙骨+空气层 50mm＋</w:t>
      </w:r>
      <w:r>
        <w:rPr>
          <w:rFonts w:hint="eastAsia"/>
          <w:color w:val="800000"/>
          <w:kern w:val="2"/>
          <w:szCs w:val="24"/>
          <w:lang w:val="en-US"/>
        </w:rPr>
        <w:t>岩棉板 85mm</w:t>
      </w:r>
      <w:r>
        <w:rPr>
          <w:rFonts w:hint="eastAsia"/>
          <w:color w:val="000000"/>
          <w:kern w:val="2"/>
          <w:szCs w:val="24"/>
          <w:lang w:val="en-US"/>
        </w:rPr>
        <w:t>＋胶黏剂 2mm＋竹屑混凝土 200mm＋龙骨+空气层 50mm＋隔汽层(忽略保温性能) 20mm＋纸面石膏板 3mm</w:t>
      </w:r>
    </w:p>
    <w:p w14:paraId="6882427F">
      <w:pPr>
        <w:widowControl w:val="0"/>
        <w:jc w:val="both"/>
        <w:rPr>
          <w:color w:val="000000"/>
        </w:rPr>
      </w:pPr>
      <w:r>
        <w:rPr>
          <w:b/>
          <w:color w:val="000000"/>
          <w:sz w:val="24"/>
          <w:szCs w:val="24"/>
        </w:rPr>
        <w:t>3. 屋顶：</w:t>
      </w:r>
      <w:r>
        <w:rPr>
          <w:color w:val="0000FF"/>
        </w:rPr>
        <w:t>保温屋面 (K=0.585,D=2.739)：</w:t>
      </w:r>
      <w:r>
        <w:rPr>
          <w:color w:val="000000"/>
        </w:rPr>
        <w:t>（由上到下）</w:t>
      </w:r>
    </w:p>
    <w:p w14:paraId="06913712">
      <w:pPr>
        <w:widowControl w:val="0"/>
        <w:jc w:val="both"/>
        <w:rPr>
          <w:color w:val="000000"/>
        </w:rPr>
      </w:pPr>
      <w:r>
        <w:rPr>
          <w:rFonts w:hint="eastAsia"/>
          <w:kern w:val="2"/>
          <w:szCs w:val="24"/>
          <w:lang w:val="en-US"/>
        </w:rPr>
        <w:t xml:space="preserve">    </w:t>
      </w:r>
      <w:r>
        <w:rPr>
          <w:rFonts w:hint="eastAsia"/>
          <w:color w:val="000000"/>
          <w:kern w:val="2"/>
          <w:szCs w:val="24"/>
          <w:lang w:val="en-US"/>
        </w:rPr>
        <w:t>表皮铝板 3mm＋弹性体改性沥青防水卷材 3mm＋轻质高强防水找平层 10mm＋铝合金板 20mm＋</w:t>
      </w:r>
      <w:r>
        <w:rPr>
          <w:rFonts w:hint="eastAsia"/>
          <w:color w:val="800000"/>
          <w:kern w:val="2"/>
          <w:szCs w:val="24"/>
          <w:lang w:val="en-US"/>
        </w:rPr>
        <w:t>金属面低密度热固复合聚苯乙烯泡沫保温板 210mm</w:t>
      </w:r>
      <w:r>
        <w:rPr>
          <w:rFonts w:hint="eastAsia"/>
          <w:color w:val="000000"/>
          <w:kern w:val="2"/>
          <w:szCs w:val="24"/>
          <w:lang w:val="en-US"/>
        </w:rPr>
        <w:t>＋隔汽层(忽略保温性能) 10mm＋龙骨+空气层 50mm＋木屑板 15m</w:t>
      </w:r>
      <w:r>
        <w:rPr>
          <w:color w:val="000000"/>
        </w:rPr>
        <w:t>m</w:t>
      </w:r>
    </w:p>
    <w:p w14:paraId="3C4D7E05">
      <w:pPr>
        <w:widowControl w:val="0"/>
        <w:jc w:val="both"/>
        <w:rPr>
          <w:color w:val="000000"/>
        </w:rPr>
      </w:pPr>
      <w:r>
        <w:rPr>
          <w:b/>
          <w:color w:val="000000"/>
          <w:sz w:val="24"/>
          <w:szCs w:val="24"/>
        </w:rPr>
        <w:t>4. 热桥柱：</w:t>
      </w:r>
    </w:p>
    <w:p w14:paraId="671A5B72">
      <w:pPr>
        <w:widowControl w:val="0"/>
        <w:jc w:val="both"/>
        <w:rPr>
          <w:color w:val="000000"/>
        </w:rPr>
      </w:pPr>
      <w:r>
        <w:rPr>
          <w:color w:val="0000FF"/>
        </w:rPr>
        <w:t xml:space="preserve">    （1） 钢木热桥柱 (K=0.734,D=1.960)：</w:t>
      </w:r>
      <w:r>
        <w:rPr>
          <w:color w:val="000000"/>
        </w:rPr>
        <w:t>（由外到内）</w:t>
      </w:r>
    </w:p>
    <w:p w14:paraId="734C8E38">
      <w:pPr>
        <w:widowControl w:val="0"/>
        <w:jc w:val="both"/>
        <w:rPr>
          <w:color w:val="000000"/>
        </w:rPr>
      </w:pPr>
      <w:r>
        <w:rPr>
          <w:color w:val="000000"/>
        </w:rPr>
        <w:t xml:space="preserve">    铝 3mm＋龙骨+空气层 50mm＋</w:t>
      </w:r>
      <w:r>
        <w:rPr>
          <w:color w:val="800000"/>
        </w:rPr>
        <w:t>岩棉板(ρ0≥80) 45mm</w:t>
      </w:r>
      <w:r>
        <w:rPr>
          <w:color w:val="000000"/>
        </w:rPr>
        <w:t>＋胶黏剂 3mm＋</w:t>
      </w:r>
      <w:r>
        <w:rPr>
          <w:color w:val="800080"/>
        </w:rPr>
        <w:t>建筑钢材 480mm</w:t>
      </w:r>
      <w:r>
        <w:rPr>
          <w:color w:val="000000"/>
        </w:rPr>
        <w:t>＋龙骨+空气层 20mm＋软木板（ρ=300） 5mm</w:t>
      </w:r>
    </w:p>
    <w:p w14:paraId="583E8B3D">
      <w:pPr>
        <w:widowControl w:val="0"/>
        <w:jc w:val="both"/>
        <w:rPr>
          <w:color w:val="000000"/>
        </w:rPr>
      </w:pPr>
      <w:r>
        <w:rPr>
          <w:color w:val="0000FF"/>
        </w:rPr>
        <w:t xml:space="preserve">    （2） 工业竹材柱子 (K=0.271,D=16.129)：</w:t>
      </w:r>
      <w:r>
        <w:rPr>
          <w:color w:val="000000"/>
        </w:rPr>
        <w:t>（由外到内）</w:t>
      </w:r>
    </w:p>
    <w:p w14:paraId="65C88F4A">
      <w:pPr>
        <w:widowControl w:val="0"/>
        <w:jc w:val="both"/>
        <w:rPr>
          <w:color w:val="000000"/>
        </w:rPr>
      </w:pPr>
      <w:r>
        <w:rPr>
          <w:color w:val="000000"/>
        </w:rPr>
        <w:t xml:space="preserve">    </w:t>
      </w:r>
      <w:r>
        <w:rPr>
          <w:color w:val="008000"/>
        </w:rPr>
        <w:t>胶合板（1） 600mm</w:t>
      </w:r>
    </w:p>
    <w:p w14:paraId="32ABBAA1">
      <w:pPr>
        <w:widowControl w:val="0"/>
        <w:jc w:val="both"/>
        <w:rPr>
          <w:rFonts w:hint="eastAsia"/>
          <w:color w:val="000000"/>
          <w:kern w:val="2"/>
          <w:szCs w:val="24"/>
          <w:lang w:val="en-US"/>
        </w:rPr>
      </w:pPr>
      <w:r>
        <w:rPr>
          <w:b/>
          <w:color w:val="000000"/>
          <w:sz w:val="24"/>
          <w:szCs w:val="24"/>
        </w:rPr>
        <w:t>5. 天窗：</w:t>
      </w:r>
      <w:r>
        <w:rPr>
          <w:rFonts w:hint="eastAsia"/>
          <w:color w:val="0000FF"/>
          <w:kern w:val="2"/>
          <w:szCs w:val="24"/>
          <w:lang w:val="en-US"/>
        </w:rPr>
        <w:t>80系列内平开隔热铝合金窗(5+12Ar+5+12Ar+5Low_E) (K=1.300)：</w:t>
      </w:r>
    </w:p>
    <w:p w14:paraId="4CA9699C">
      <w:pPr>
        <w:widowControl w:val="0"/>
        <w:jc w:val="both"/>
        <w:rPr>
          <w:rFonts w:hint="eastAsia"/>
          <w:color w:val="000000"/>
          <w:kern w:val="2"/>
          <w:szCs w:val="24"/>
          <w:lang w:val="en-US"/>
        </w:rPr>
      </w:pPr>
      <w:r>
        <w:rPr>
          <w:rFonts w:hint="eastAsia"/>
          <w:color w:val="000000"/>
          <w:kern w:val="2"/>
          <w:szCs w:val="24"/>
          <w:lang w:val="en-US"/>
        </w:rPr>
        <w:t xml:space="preserve">    传热系数1.300W/㎡.K，窗太阳得热系数0.300</w:t>
      </w:r>
    </w:p>
    <w:p w14:paraId="2335649E">
      <w:pPr>
        <w:widowControl w:val="0"/>
        <w:jc w:val="both"/>
        <w:rPr>
          <w:rFonts w:hint="eastAsia"/>
          <w:color w:val="000000"/>
          <w:kern w:val="2"/>
          <w:szCs w:val="24"/>
          <w:lang w:val="en-US"/>
        </w:rPr>
      </w:pPr>
      <w:r>
        <w:rPr>
          <w:b/>
          <w:color w:val="000000"/>
          <w:sz w:val="24"/>
          <w:szCs w:val="24"/>
        </w:rPr>
        <w:t>6. 外窗：</w:t>
      </w:r>
      <w:r>
        <w:rPr>
          <w:rFonts w:hint="eastAsia"/>
          <w:color w:val="0000FF"/>
          <w:kern w:val="2"/>
          <w:szCs w:val="24"/>
          <w:lang w:val="en-US"/>
        </w:rPr>
        <w:t>80系列内平开隔热铝合金窗(5+12Ar+5+12Ar+5Low_E) (K=1.300)：</w:t>
      </w:r>
    </w:p>
    <w:p w14:paraId="1FDE2FFF">
      <w:pPr>
        <w:widowControl w:val="0"/>
        <w:jc w:val="both"/>
        <w:rPr>
          <w:rFonts w:hint="eastAsia"/>
          <w:color w:val="000000"/>
          <w:kern w:val="2"/>
          <w:szCs w:val="24"/>
          <w:lang w:val="en-US"/>
        </w:rPr>
      </w:pPr>
      <w:r>
        <w:rPr>
          <w:rFonts w:hint="eastAsia"/>
          <w:color w:val="000000"/>
          <w:kern w:val="2"/>
          <w:szCs w:val="24"/>
          <w:lang w:val="en-US"/>
        </w:rPr>
        <w:t xml:space="preserve">    传热系数1.300W/㎡.K，窗太阳得热系数0.300</w:t>
      </w:r>
    </w:p>
    <w:p w14:paraId="3B4562A6">
      <w:pPr>
        <w:widowControl w:val="0"/>
        <w:jc w:val="both"/>
        <w:rPr>
          <w:rFonts w:hint="eastAsia"/>
          <w:color w:val="000000"/>
          <w:kern w:val="2"/>
          <w:szCs w:val="24"/>
          <w:lang w:val="en-US"/>
        </w:rPr>
      </w:pPr>
      <w:r>
        <w:rPr>
          <w:b/>
          <w:color w:val="000000"/>
          <w:sz w:val="24"/>
          <w:szCs w:val="24"/>
        </w:rPr>
        <w:t>7. 幕墙：</w:t>
      </w:r>
      <w:r>
        <w:rPr>
          <w:rFonts w:hint="eastAsia"/>
          <w:color w:val="0000FF"/>
          <w:kern w:val="2"/>
          <w:szCs w:val="24"/>
          <w:lang w:val="en-US"/>
        </w:rPr>
        <w:t>80系列内平开隔热铝合金窗(5+12Ar+5+12Ar+5Low_E) (K=1.300)：</w:t>
      </w:r>
    </w:p>
    <w:p w14:paraId="622D1300">
      <w:pPr>
        <w:widowControl w:val="0"/>
        <w:jc w:val="both"/>
        <w:rPr>
          <w:color w:val="000000"/>
        </w:rPr>
      </w:pPr>
      <w:r>
        <w:rPr>
          <w:rFonts w:hint="eastAsia"/>
          <w:color w:val="000000"/>
          <w:kern w:val="2"/>
          <w:szCs w:val="24"/>
          <w:lang w:val="en-US"/>
        </w:rPr>
        <w:t xml:space="preserve">    传热系数1.300W/㎡.K，窗太阳得热系</w:t>
      </w:r>
      <w:bookmarkStart w:id="170" w:name="_GoBack"/>
      <w:bookmarkEnd w:id="170"/>
      <w:r>
        <w:rPr>
          <w:rFonts w:hint="eastAsia"/>
          <w:color w:val="000000"/>
          <w:kern w:val="2"/>
          <w:szCs w:val="24"/>
          <w:lang w:val="en-US"/>
        </w:rPr>
        <w:t>数0.300</w:t>
      </w:r>
    </w:p>
    <w:p w14:paraId="09B72F37">
      <w:pPr>
        <w:pStyle w:val="2"/>
        <w:widowControl w:val="0"/>
        <w:jc w:val="both"/>
        <w:rPr>
          <w:color w:val="000000"/>
        </w:rPr>
      </w:pPr>
      <w:bookmarkStart w:id="51" w:name="_Toc14724"/>
      <w:r>
        <w:rPr>
          <w:color w:val="000000"/>
        </w:rPr>
        <w:t>围护结构概况</w:t>
      </w:r>
      <w:bookmarkEnd w:id="51"/>
    </w:p>
    <w:p w14:paraId="0DA00316"/>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200E30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87E7573">
            <w:pPr>
              <w:jc w:val="center"/>
              <w:rPr>
                <w:rFonts w:eastAsia="宋体"/>
                <w:bCs/>
                <w:sz w:val="21"/>
                <w:szCs w:val="21"/>
                <w:lang w:eastAsia="zh-CN"/>
              </w:rPr>
            </w:pPr>
          </w:p>
        </w:tc>
        <w:tc>
          <w:tcPr>
            <w:tcW w:w="1587" w:type="pct"/>
            <w:gridSpan w:val="3"/>
            <w:shd w:val="clear" w:color="auto" w:fill="E6E6E6"/>
            <w:vAlign w:val="center"/>
          </w:tcPr>
          <w:p w14:paraId="2AA3CE21">
            <w:pPr>
              <w:jc w:val="center"/>
              <w:rPr>
                <w:rFonts w:eastAsia="宋体"/>
                <w:bCs/>
                <w:sz w:val="21"/>
                <w:szCs w:val="21"/>
                <w:lang w:eastAsia="zh-CN"/>
              </w:rPr>
            </w:pPr>
            <w:bookmarkStart w:id="52" w:name="设计建筑别名"/>
            <w:r>
              <w:rPr>
                <w:rFonts w:hAnsi="宋体" w:eastAsia="宋体"/>
                <w:bCs/>
                <w:sz w:val="21"/>
                <w:szCs w:val="21"/>
                <w:lang w:eastAsia="zh-CN"/>
              </w:rPr>
              <w:t>设计建筑</w:t>
            </w:r>
            <w:bookmarkEnd w:id="52"/>
          </w:p>
        </w:tc>
        <w:tc>
          <w:tcPr>
            <w:tcW w:w="1586" w:type="pct"/>
            <w:gridSpan w:val="3"/>
            <w:shd w:val="clear" w:color="auto" w:fill="E6E6E6"/>
            <w:vAlign w:val="center"/>
          </w:tcPr>
          <w:p w14:paraId="3FCA102F">
            <w:pPr>
              <w:jc w:val="center"/>
              <w:rPr>
                <w:rFonts w:eastAsia="宋体"/>
                <w:bCs/>
                <w:sz w:val="21"/>
                <w:szCs w:val="21"/>
                <w:lang w:eastAsia="zh-CN"/>
              </w:rPr>
            </w:pPr>
            <w:bookmarkStart w:id="53" w:name="参照建筑别名"/>
            <w:r>
              <w:rPr>
                <w:rFonts w:hAnsi="宋体" w:eastAsia="宋体"/>
                <w:kern w:val="0"/>
                <w:sz w:val="21"/>
                <w:szCs w:val="21"/>
                <w:lang w:eastAsia="zh-CN"/>
              </w:rPr>
              <w:t>参照建筑</w:t>
            </w:r>
            <w:bookmarkEnd w:id="53"/>
          </w:p>
        </w:tc>
      </w:tr>
      <w:tr w14:paraId="442D00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323ACA8">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7ED1C8A6">
            <w:pPr>
              <w:widowControl/>
              <w:jc w:val="center"/>
              <w:rPr>
                <w:rFonts w:eastAsia="宋体"/>
                <w:kern w:val="0"/>
                <w:sz w:val="21"/>
                <w:szCs w:val="21"/>
                <w:lang w:eastAsia="zh-CN"/>
              </w:rPr>
            </w:pPr>
            <w:bookmarkStart w:id="54" w:name="天窗屋顶比"/>
            <w:r>
              <w:rPr>
                <w:rFonts w:hint="eastAsia" w:eastAsia="宋体"/>
                <w:kern w:val="0"/>
                <w:sz w:val="21"/>
                <w:szCs w:val="21"/>
                <w:lang w:eastAsia="zh-CN"/>
              </w:rPr>
              <w:t>－</w:t>
            </w:r>
            <w:bookmarkEnd w:id="54"/>
          </w:p>
        </w:tc>
        <w:tc>
          <w:tcPr>
            <w:tcW w:w="1586" w:type="pct"/>
            <w:gridSpan w:val="3"/>
            <w:vAlign w:val="center"/>
          </w:tcPr>
          <w:p w14:paraId="6492DD83">
            <w:pPr>
              <w:widowControl/>
              <w:jc w:val="center"/>
              <w:rPr>
                <w:rFonts w:eastAsia="宋体"/>
                <w:kern w:val="0"/>
                <w:sz w:val="21"/>
                <w:szCs w:val="21"/>
                <w:lang w:eastAsia="zh-CN"/>
              </w:rPr>
            </w:pPr>
            <w:bookmarkStart w:id="55" w:name="参照建筑天窗屋顶比"/>
            <w:r>
              <w:rPr>
                <w:rFonts w:hint="eastAsia" w:eastAsia="宋体"/>
                <w:kern w:val="0"/>
                <w:sz w:val="21"/>
                <w:szCs w:val="21"/>
                <w:lang w:eastAsia="zh-CN"/>
              </w:rPr>
              <w:t>—</w:t>
            </w:r>
            <w:bookmarkEnd w:id="55"/>
          </w:p>
        </w:tc>
      </w:tr>
      <w:tr w14:paraId="27F1EA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F142B5F">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E2499EE">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6133ACA5">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屋顶K"/>
            <w:r>
              <w:rPr>
                <w:rFonts w:hint="eastAsia" w:eastAsia="宋体"/>
                <w:bCs/>
                <w:sz w:val="21"/>
                <w:szCs w:val="21"/>
                <w:lang w:eastAsia="zh-CN"/>
              </w:rPr>
              <w:t>0.59</w:t>
            </w:r>
            <w:bookmarkEnd w:id="56"/>
          </w:p>
          <w:p w14:paraId="318594F9">
            <w:pPr>
              <w:jc w:val="center"/>
              <w:rPr>
                <w:rFonts w:eastAsia="宋体"/>
                <w:bCs/>
                <w:sz w:val="21"/>
                <w:szCs w:val="21"/>
                <w:lang w:eastAsia="zh-CN"/>
              </w:rPr>
            </w:pPr>
            <w:r>
              <w:rPr>
                <w:rFonts w:eastAsia="宋体"/>
                <w:bCs/>
                <w:sz w:val="21"/>
                <w:szCs w:val="21"/>
                <w:lang w:eastAsia="zh-CN"/>
              </w:rPr>
              <w:t>D=</w:t>
            </w:r>
            <w:bookmarkStart w:id="57" w:name="屋顶D"/>
            <w:r>
              <w:rPr>
                <w:rFonts w:hint="eastAsia" w:eastAsia="宋体"/>
                <w:bCs/>
                <w:sz w:val="21"/>
                <w:szCs w:val="21"/>
                <w:lang w:eastAsia="zh-CN"/>
              </w:rPr>
              <w:t>2.74</w:t>
            </w:r>
            <w:bookmarkEnd w:id="57"/>
          </w:p>
        </w:tc>
        <w:tc>
          <w:tcPr>
            <w:tcW w:w="1586" w:type="pct"/>
            <w:gridSpan w:val="3"/>
            <w:vAlign w:val="center"/>
          </w:tcPr>
          <w:p w14:paraId="2D06E5C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参照建筑屋顶K"/>
            <w:r>
              <w:rPr>
                <w:rFonts w:hint="eastAsia" w:eastAsia="宋体"/>
                <w:kern w:val="0"/>
                <w:sz w:val="21"/>
                <w:szCs w:val="21"/>
                <w:lang w:eastAsia="zh-CN"/>
              </w:rPr>
              <w:t>—</w:t>
            </w:r>
            <w:bookmarkEnd w:id="58"/>
          </w:p>
          <w:p w14:paraId="2ADB00E0">
            <w:pPr>
              <w:widowControl/>
              <w:jc w:val="center"/>
              <w:rPr>
                <w:rFonts w:eastAsia="宋体"/>
                <w:kern w:val="0"/>
                <w:sz w:val="21"/>
                <w:szCs w:val="21"/>
                <w:lang w:eastAsia="zh-CN"/>
              </w:rPr>
            </w:pPr>
            <w:r>
              <w:rPr>
                <w:rFonts w:eastAsia="宋体"/>
                <w:bCs/>
                <w:sz w:val="21"/>
                <w:szCs w:val="21"/>
                <w:lang w:eastAsia="zh-CN"/>
              </w:rPr>
              <w:t>D=</w:t>
            </w:r>
            <w:bookmarkStart w:id="59" w:name="参照建筑屋顶D"/>
            <w:r>
              <w:rPr>
                <w:rFonts w:hint="eastAsia" w:eastAsia="宋体"/>
                <w:kern w:val="0"/>
                <w:sz w:val="21"/>
                <w:szCs w:val="21"/>
                <w:lang w:eastAsia="zh-CN"/>
              </w:rPr>
              <w:t>—</w:t>
            </w:r>
            <w:bookmarkEnd w:id="59"/>
          </w:p>
        </w:tc>
      </w:tr>
      <w:tr w14:paraId="103128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DABC6A1">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476F13FF">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764F971">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外墙K"/>
            <w:r>
              <w:rPr>
                <w:rFonts w:hint="eastAsia" w:eastAsia="宋体"/>
                <w:bCs/>
                <w:sz w:val="21"/>
                <w:szCs w:val="21"/>
                <w:lang w:eastAsia="zh-CN"/>
              </w:rPr>
              <w:t>0.58</w:t>
            </w:r>
            <w:bookmarkEnd w:id="60"/>
          </w:p>
          <w:p w14:paraId="5A67D977">
            <w:pPr>
              <w:jc w:val="center"/>
              <w:rPr>
                <w:rFonts w:eastAsia="宋体"/>
                <w:bCs/>
                <w:sz w:val="21"/>
                <w:szCs w:val="21"/>
                <w:lang w:eastAsia="zh-CN"/>
              </w:rPr>
            </w:pPr>
            <w:r>
              <w:rPr>
                <w:rFonts w:eastAsia="宋体"/>
                <w:bCs/>
                <w:sz w:val="21"/>
                <w:szCs w:val="21"/>
                <w:lang w:eastAsia="zh-CN"/>
              </w:rPr>
              <w:t>D=</w:t>
            </w:r>
            <w:bookmarkStart w:id="61" w:name="外墙D"/>
            <w:r>
              <w:rPr>
                <w:rFonts w:hint="eastAsia" w:eastAsia="宋体"/>
                <w:bCs/>
                <w:sz w:val="21"/>
                <w:szCs w:val="21"/>
                <w:lang w:eastAsia="zh-CN"/>
              </w:rPr>
              <w:t>2.64</w:t>
            </w:r>
            <w:bookmarkEnd w:id="61"/>
          </w:p>
        </w:tc>
        <w:tc>
          <w:tcPr>
            <w:tcW w:w="1586" w:type="pct"/>
            <w:gridSpan w:val="3"/>
            <w:vAlign w:val="center"/>
          </w:tcPr>
          <w:p w14:paraId="1850B30D">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参照建筑外墙K"/>
            <w:r>
              <w:rPr>
                <w:rFonts w:hint="eastAsia" w:eastAsia="宋体"/>
                <w:kern w:val="0"/>
                <w:sz w:val="21"/>
                <w:szCs w:val="21"/>
                <w:lang w:eastAsia="zh-CN"/>
              </w:rPr>
              <w:t>—</w:t>
            </w:r>
            <w:bookmarkEnd w:id="62"/>
          </w:p>
          <w:p w14:paraId="3ED4EB0F">
            <w:pPr>
              <w:widowControl/>
              <w:jc w:val="center"/>
              <w:rPr>
                <w:rFonts w:eastAsia="宋体"/>
                <w:kern w:val="0"/>
                <w:sz w:val="21"/>
                <w:szCs w:val="21"/>
                <w:lang w:eastAsia="zh-CN"/>
              </w:rPr>
            </w:pPr>
            <w:r>
              <w:rPr>
                <w:rFonts w:eastAsia="宋体"/>
                <w:bCs/>
                <w:sz w:val="21"/>
                <w:szCs w:val="21"/>
                <w:lang w:eastAsia="zh-CN"/>
              </w:rPr>
              <w:t>D=</w:t>
            </w:r>
            <w:bookmarkStart w:id="63" w:name="参照建筑外墙D"/>
            <w:r>
              <w:rPr>
                <w:rFonts w:hint="eastAsia" w:eastAsia="宋体"/>
                <w:kern w:val="0"/>
                <w:sz w:val="21"/>
                <w:szCs w:val="21"/>
                <w:lang w:eastAsia="zh-CN"/>
              </w:rPr>
              <w:t>—</w:t>
            </w:r>
            <w:bookmarkEnd w:id="63"/>
          </w:p>
        </w:tc>
      </w:tr>
      <w:tr w14:paraId="32E5CD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061E52F">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6DD7E78A">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654A3BAC">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挑空楼板K"/>
            <w:r>
              <w:rPr>
                <w:rFonts w:hint="eastAsia" w:eastAsia="宋体"/>
                <w:bCs/>
                <w:sz w:val="21"/>
                <w:szCs w:val="21"/>
                <w:lang w:eastAsia="zh-CN"/>
              </w:rPr>
              <w:t>－</w:t>
            </w:r>
            <w:bookmarkEnd w:id="64"/>
          </w:p>
          <w:p w14:paraId="54F5177B">
            <w:pPr>
              <w:jc w:val="center"/>
              <w:rPr>
                <w:rFonts w:eastAsia="宋体"/>
                <w:bCs/>
                <w:sz w:val="21"/>
                <w:szCs w:val="21"/>
                <w:lang w:eastAsia="zh-CN"/>
              </w:rPr>
            </w:pPr>
            <w:r>
              <w:rPr>
                <w:rFonts w:eastAsia="宋体"/>
                <w:bCs/>
                <w:sz w:val="21"/>
                <w:szCs w:val="21"/>
                <w:lang w:eastAsia="zh-CN"/>
              </w:rPr>
              <w:t>D=</w:t>
            </w:r>
            <w:bookmarkStart w:id="65" w:name="挑空楼板D"/>
            <w:r>
              <w:rPr>
                <w:rFonts w:hint="eastAsia" w:eastAsia="宋体"/>
                <w:bCs/>
                <w:sz w:val="21"/>
                <w:szCs w:val="21"/>
                <w:lang w:eastAsia="zh-CN"/>
              </w:rPr>
              <w:t>－</w:t>
            </w:r>
            <w:bookmarkEnd w:id="65"/>
          </w:p>
        </w:tc>
        <w:tc>
          <w:tcPr>
            <w:tcW w:w="1586" w:type="pct"/>
            <w:gridSpan w:val="3"/>
            <w:vAlign w:val="center"/>
          </w:tcPr>
          <w:p w14:paraId="785AD3BF">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参照建筑挑空楼板K"/>
            <w:r>
              <w:rPr>
                <w:rFonts w:hint="eastAsia" w:eastAsia="宋体"/>
                <w:kern w:val="0"/>
                <w:sz w:val="21"/>
                <w:szCs w:val="21"/>
                <w:lang w:eastAsia="zh-CN"/>
              </w:rPr>
              <w:t>—</w:t>
            </w:r>
            <w:bookmarkEnd w:id="66"/>
          </w:p>
          <w:p w14:paraId="78BF495A">
            <w:pPr>
              <w:widowControl/>
              <w:jc w:val="center"/>
              <w:rPr>
                <w:rFonts w:eastAsia="宋体"/>
                <w:kern w:val="0"/>
                <w:sz w:val="21"/>
                <w:szCs w:val="21"/>
                <w:lang w:eastAsia="zh-CN"/>
              </w:rPr>
            </w:pPr>
            <w:r>
              <w:rPr>
                <w:rFonts w:eastAsia="宋体"/>
                <w:bCs/>
                <w:sz w:val="21"/>
                <w:szCs w:val="21"/>
                <w:lang w:eastAsia="zh-CN"/>
              </w:rPr>
              <w:t>D=</w:t>
            </w:r>
            <w:bookmarkStart w:id="67" w:name="参照建筑挑空楼板D"/>
            <w:r>
              <w:rPr>
                <w:rFonts w:hint="eastAsia" w:eastAsia="宋体"/>
                <w:kern w:val="0"/>
                <w:sz w:val="21"/>
                <w:szCs w:val="21"/>
                <w:lang w:eastAsia="zh-CN"/>
              </w:rPr>
              <w:t>—</w:t>
            </w:r>
            <w:bookmarkEnd w:id="67"/>
          </w:p>
        </w:tc>
      </w:tr>
      <w:tr w14:paraId="1F07B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C38174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64D9B484">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BC16CBF">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天窗K"/>
            <w:r>
              <w:rPr>
                <w:rFonts w:hint="eastAsia" w:eastAsia="宋体"/>
                <w:bCs/>
                <w:sz w:val="21"/>
                <w:szCs w:val="21"/>
                <w:lang w:eastAsia="zh-CN"/>
              </w:rPr>
              <w:t>－</w:t>
            </w:r>
            <w:bookmarkEnd w:id="68"/>
          </w:p>
          <w:p w14:paraId="6C06F0EE">
            <w:pPr>
              <w:jc w:val="center"/>
              <w:rPr>
                <w:rFonts w:eastAsia="宋体"/>
                <w:bCs/>
                <w:sz w:val="21"/>
                <w:szCs w:val="21"/>
                <w:lang w:eastAsia="zh-CN"/>
              </w:rPr>
            </w:pPr>
            <w:r>
              <w:rPr>
                <w:rFonts w:eastAsia="宋体"/>
                <w:bCs/>
                <w:sz w:val="21"/>
                <w:szCs w:val="21"/>
                <w:lang w:eastAsia="zh-CN"/>
              </w:rPr>
              <w:t>SHGC=</w:t>
            </w:r>
            <w:bookmarkStart w:id="69" w:name="天窗SHGC"/>
            <w:r>
              <w:rPr>
                <w:rFonts w:hint="eastAsia" w:eastAsia="宋体"/>
                <w:bCs/>
                <w:sz w:val="21"/>
                <w:szCs w:val="21"/>
                <w:lang w:eastAsia="zh-CN"/>
              </w:rPr>
              <w:t>－</w:t>
            </w:r>
            <w:bookmarkEnd w:id="69"/>
          </w:p>
        </w:tc>
        <w:tc>
          <w:tcPr>
            <w:tcW w:w="1586" w:type="pct"/>
            <w:gridSpan w:val="3"/>
            <w:vAlign w:val="center"/>
          </w:tcPr>
          <w:p w14:paraId="007FED10">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0" w:name="参照建筑天窗K"/>
            <w:r>
              <w:rPr>
                <w:rFonts w:hint="eastAsia" w:eastAsia="宋体"/>
                <w:kern w:val="0"/>
                <w:sz w:val="21"/>
                <w:szCs w:val="21"/>
                <w:lang w:eastAsia="zh-CN"/>
              </w:rPr>
              <w:t>—</w:t>
            </w:r>
            <w:bookmarkEnd w:id="70"/>
          </w:p>
          <w:p w14:paraId="4136ADCB">
            <w:pPr>
              <w:widowControl/>
              <w:jc w:val="center"/>
              <w:rPr>
                <w:rFonts w:eastAsia="宋体"/>
                <w:kern w:val="0"/>
                <w:sz w:val="21"/>
                <w:szCs w:val="21"/>
                <w:lang w:eastAsia="zh-CN"/>
              </w:rPr>
            </w:pPr>
            <w:r>
              <w:rPr>
                <w:rFonts w:eastAsia="宋体"/>
                <w:bCs/>
                <w:sz w:val="21"/>
                <w:szCs w:val="21"/>
                <w:lang w:eastAsia="zh-CN"/>
              </w:rPr>
              <w:t>SHGC=</w:t>
            </w:r>
            <w:bookmarkStart w:id="71" w:name="参照建筑天窗SHGC"/>
            <w:r>
              <w:rPr>
                <w:rFonts w:hint="eastAsia" w:eastAsia="宋体"/>
                <w:kern w:val="0"/>
                <w:sz w:val="21"/>
                <w:szCs w:val="21"/>
                <w:lang w:eastAsia="zh-CN"/>
              </w:rPr>
              <w:t>—</w:t>
            </w:r>
            <w:bookmarkEnd w:id="71"/>
          </w:p>
        </w:tc>
      </w:tr>
      <w:tr w14:paraId="0322CD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1AAE1E5C">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62A67970">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2B01CD88">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2571E5FB">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FD8A3EF">
            <w:pPr>
              <w:jc w:val="center"/>
              <w:rPr>
                <w:rFonts w:eastAsia="宋体"/>
                <w:bCs/>
                <w:sz w:val="21"/>
                <w:szCs w:val="21"/>
                <w:lang w:eastAsia="zh-CN"/>
              </w:rPr>
            </w:pPr>
            <w:r>
              <w:rPr>
                <w:rFonts w:hint="eastAsia" w:eastAsia="宋体"/>
                <w:bCs/>
                <w:sz w:val="21"/>
                <w:szCs w:val="21"/>
                <w:lang w:eastAsia="zh-CN"/>
              </w:rPr>
              <w:t>传热</w:t>
            </w:r>
          </w:p>
          <w:p w14:paraId="5947EF6C">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43CBD97E">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28FC84B3">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C131E20">
            <w:pPr>
              <w:jc w:val="center"/>
              <w:rPr>
                <w:rFonts w:eastAsia="宋体"/>
                <w:bCs/>
                <w:sz w:val="21"/>
                <w:szCs w:val="21"/>
                <w:lang w:eastAsia="zh-CN"/>
              </w:rPr>
            </w:pPr>
            <w:r>
              <w:rPr>
                <w:rFonts w:hint="eastAsia" w:eastAsia="宋体"/>
                <w:bCs/>
                <w:sz w:val="21"/>
                <w:szCs w:val="21"/>
                <w:lang w:eastAsia="zh-CN"/>
              </w:rPr>
              <w:t>传热</w:t>
            </w:r>
          </w:p>
          <w:p w14:paraId="2CC14D6B">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7E1CBA0D">
            <w:pPr>
              <w:jc w:val="center"/>
              <w:rPr>
                <w:rFonts w:eastAsia="宋体"/>
                <w:bCs/>
                <w:sz w:val="21"/>
                <w:szCs w:val="21"/>
                <w:lang w:eastAsia="zh-CN"/>
              </w:rPr>
            </w:pPr>
            <w:r>
              <w:rPr>
                <w:rFonts w:hint="eastAsia" w:eastAsia="宋体"/>
                <w:bCs/>
                <w:sz w:val="21"/>
                <w:szCs w:val="21"/>
                <w:lang w:eastAsia="zh-CN"/>
              </w:rPr>
              <w:t>太阳得热系数</w:t>
            </w:r>
          </w:p>
        </w:tc>
      </w:tr>
      <w:tr w14:paraId="2C4DDF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0673323F">
            <w:pPr>
              <w:jc w:val="center"/>
              <w:rPr>
                <w:rFonts w:eastAsia="宋体"/>
                <w:bCs/>
                <w:sz w:val="21"/>
                <w:szCs w:val="21"/>
                <w:lang w:eastAsia="zh-CN"/>
              </w:rPr>
            </w:pPr>
          </w:p>
        </w:tc>
        <w:tc>
          <w:tcPr>
            <w:tcW w:w="401" w:type="pct"/>
            <w:shd w:val="clear" w:color="auto" w:fill="E6E6E6"/>
            <w:vAlign w:val="center"/>
          </w:tcPr>
          <w:p w14:paraId="42A55FEE">
            <w:pPr>
              <w:jc w:val="center"/>
              <w:rPr>
                <w:rFonts w:hAnsi="宋体" w:eastAsia="宋体"/>
                <w:bCs/>
                <w:sz w:val="21"/>
                <w:szCs w:val="21"/>
                <w:lang w:eastAsia="zh-CN"/>
              </w:rPr>
            </w:pPr>
            <w:bookmarkStart w:id="72" w:name="多立面－计算条件表－8－2－朝向立面窗墙比KSHGC参照"/>
            <w:r>
              <w:rPr>
                <w:rFonts w:hint="eastAsia" w:hAnsi="宋体" w:eastAsia="宋体"/>
                <w:bCs/>
                <w:sz w:val="21"/>
                <w:szCs w:val="21"/>
                <w:lang w:eastAsia="zh-CN"/>
              </w:rPr>
              <w:t>南向</w:t>
            </w:r>
            <w:bookmarkEnd w:id="72"/>
          </w:p>
        </w:tc>
        <w:tc>
          <w:tcPr>
            <w:tcW w:w="937" w:type="pct"/>
            <w:shd w:val="clear" w:color="auto" w:fill="auto"/>
            <w:vAlign w:val="center"/>
          </w:tcPr>
          <w:p w14:paraId="40F10EB2">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154E9ACB">
            <w:pPr>
              <w:jc w:val="center"/>
              <w:rPr>
                <w:rFonts w:eastAsia="宋体"/>
                <w:bCs/>
                <w:sz w:val="21"/>
                <w:szCs w:val="21"/>
                <w:lang w:eastAsia="zh-CN"/>
              </w:rPr>
            </w:pPr>
            <w:r>
              <w:rPr>
                <w:rFonts w:eastAsia="宋体"/>
                <w:bCs/>
                <w:sz w:val="21"/>
                <w:szCs w:val="21"/>
                <w:lang w:eastAsia="zh-CN"/>
              </w:rPr>
              <w:t>0.15</w:t>
            </w:r>
          </w:p>
        </w:tc>
        <w:tc>
          <w:tcPr>
            <w:tcW w:w="501" w:type="pct"/>
            <w:vAlign w:val="center"/>
          </w:tcPr>
          <w:p w14:paraId="0E822264">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0434A032">
            <w:pPr>
              <w:jc w:val="center"/>
              <w:rPr>
                <w:rFonts w:eastAsia="宋体"/>
                <w:bCs/>
                <w:sz w:val="21"/>
                <w:szCs w:val="21"/>
                <w:lang w:eastAsia="zh-CN"/>
              </w:rPr>
            </w:pPr>
            <w:r>
              <w:rPr>
                <w:rFonts w:eastAsia="宋体"/>
                <w:bCs/>
                <w:sz w:val="21"/>
                <w:szCs w:val="21"/>
                <w:lang w:eastAsia="zh-CN"/>
              </w:rPr>
              <w:t>0.25</w:t>
            </w:r>
          </w:p>
        </w:tc>
        <w:tc>
          <w:tcPr>
            <w:tcW w:w="582" w:type="pct"/>
            <w:vAlign w:val="center"/>
          </w:tcPr>
          <w:p w14:paraId="38CA6349">
            <w:pPr>
              <w:jc w:val="center"/>
              <w:rPr>
                <w:rFonts w:eastAsia="宋体"/>
                <w:bCs/>
                <w:sz w:val="21"/>
                <w:szCs w:val="21"/>
                <w:lang w:eastAsia="zh-CN"/>
              </w:rPr>
            </w:pPr>
          </w:p>
        </w:tc>
        <w:tc>
          <w:tcPr>
            <w:tcW w:w="501" w:type="pct"/>
            <w:vAlign w:val="center"/>
          </w:tcPr>
          <w:p w14:paraId="293AA4DA">
            <w:pPr>
              <w:jc w:val="center"/>
              <w:rPr>
                <w:rFonts w:eastAsia="宋体"/>
                <w:bCs/>
                <w:sz w:val="21"/>
                <w:szCs w:val="21"/>
                <w:lang w:eastAsia="zh-CN"/>
              </w:rPr>
            </w:pPr>
          </w:p>
        </w:tc>
        <w:tc>
          <w:tcPr>
            <w:tcW w:w="503" w:type="pct"/>
            <w:vAlign w:val="center"/>
          </w:tcPr>
          <w:p w14:paraId="0994FF74">
            <w:pPr>
              <w:jc w:val="center"/>
              <w:rPr>
                <w:rFonts w:eastAsia="宋体"/>
                <w:bCs/>
                <w:sz w:val="21"/>
                <w:szCs w:val="21"/>
                <w:lang w:eastAsia="zh-CN"/>
              </w:rPr>
            </w:pPr>
          </w:p>
        </w:tc>
      </w:tr>
      <w:tr w14:paraId="0AEB6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0BC2A931">
            <w:pPr>
              <w:jc w:val="center"/>
              <w:rPr>
                <w:rFonts w:eastAsia="宋体"/>
                <w:bCs/>
                <w:sz w:val="21"/>
                <w:szCs w:val="21"/>
                <w:lang w:eastAsia="zh-CN"/>
              </w:rPr>
            </w:pPr>
          </w:p>
        </w:tc>
        <w:tc>
          <w:tcPr>
            <w:tcW w:w="401" w:type="pct"/>
            <w:shd w:val="clear" w:color="auto" w:fill="E6E6E6"/>
            <w:vAlign w:val="center"/>
          </w:tcPr>
          <w:p w14:paraId="4372D316">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0E956817">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614B6A23">
            <w:pPr>
              <w:jc w:val="center"/>
              <w:rPr>
                <w:rFonts w:eastAsia="宋体"/>
                <w:bCs/>
                <w:sz w:val="21"/>
                <w:szCs w:val="21"/>
                <w:lang w:eastAsia="zh-CN"/>
              </w:rPr>
            </w:pPr>
            <w:r>
              <w:rPr>
                <w:rFonts w:eastAsia="宋体"/>
                <w:bCs/>
                <w:sz w:val="21"/>
                <w:szCs w:val="21"/>
                <w:lang w:eastAsia="zh-CN"/>
              </w:rPr>
              <w:t>0.47</w:t>
            </w:r>
          </w:p>
        </w:tc>
        <w:tc>
          <w:tcPr>
            <w:tcW w:w="501" w:type="pct"/>
            <w:vAlign w:val="center"/>
          </w:tcPr>
          <w:p w14:paraId="14EC1A23">
            <w:pPr>
              <w:jc w:val="center"/>
              <w:rPr>
                <w:rFonts w:eastAsia="宋体"/>
                <w:bCs/>
                <w:sz w:val="21"/>
                <w:szCs w:val="21"/>
                <w:lang w:eastAsia="zh-CN"/>
              </w:rPr>
            </w:pPr>
            <w:r>
              <w:rPr>
                <w:rFonts w:eastAsia="宋体"/>
                <w:bCs/>
                <w:sz w:val="21"/>
                <w:szCs w:val="21"/>
                <w:lang w:eastAsia="zh-CN"/>
              </w:rPr>
              <w:t>1.82</w:t>
            </w:r>
          </w:p>
        </w:tc>
        <w:tc>
          <w:tcPr>
            <w:tcW w:w="585" w:type="pct"/>
            <w:vAlign w:val="center"/>
          </w:tcPr>
          <w:p w14:paraId="7225FB28">
            <w:pPr>
              <w:jc w:val="center"/>
              <w:rPr>
                <w:rFonts w:eastAsia="宋体"/>
                <w:bCs/>
                <w:sz w:val="21"/>
                <w:szCs w:val="21"/>
                <w:lang w:eastAsia="zh-CN"/>
              </w:rPr>
            </w:pPr>
            <w:r>
              <w:rPr>
                <w:rFonts w:eastAsia="宋体"/>
                <w:bCs/>
                <w:sz w:val="21"/>
                <w:szCs w:val="21"/>
                <w:lang w:eastAsia="zh-CN"/>
              </w:rPr>
              <w:t>0.35</w:t>
            </w:r>
          </w:p>
        </w:tc>
        <w:tc>
          <w:tcPr>
            <w:tcW w:w="582" w:type="pct"/>
            <w:vAlign w:val="center"/>
          </w:tcPr>
          <w:p w14:paraId="21156B18">
            <w:pPr>
              <w:jc w:val="center"/>
              <w:rPr>
                <w:rFonts w:eastAsia="宋体"/>
                <w:bCs/>
                <w:sz w:val="21"/>
                <w:szCs w:val="21"/>
                <w:lang w:eastAsia="zh-CN"/>
              </w:rPr>
            </w:pPr>
          </w:p>
        </w:tc>
        <w:tc>
          <w:tcPr>
            <w:tcW w:w="501" w:type="pct"/>
            <w:vAlign w:val="center"/>
          </w:tcPr>
          <w:p w14:paraId="4D518B06">
            <w:pPr>
              <w:jc w:val="center"/>
              <w:rPr>
                <w:rFonts w:eastAsia="宋体"/>
                <w:bCs/>
                <w:sz w:val="21"/>
                <w:szCs w:val="21"/>
                <w:lang w:eastAsia="zh-CN"/>
              </w:rPr>
            </w:pPr>
          </w:p>
        </w:tc>
        <w:tc>
          <w:tcPr>
            <w:tcW w:w="503" w:type="pct"/>
            <w:vAlign w:val="center"/>
          </w:tcPr>
          <w:p w14:paraId="70EC20F7">
            <w:pPr>
              <w:jc w:val="center"/>
              <w:rPr>
                <w:rFonts w:eastAsia="宋体"/>
                <w:bCs/>
                <w:sz w:val="21"/>
                <w:szCs w:val="21"/>
                <w:lang w:eastAsia="zh-CN"/>
              </w:rPr>
            </w:pPr>
          </w:p>
        </w:tc>
      </w:tr>
      <w:tr w14:paraId="56A9D4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1FB706D">
            <w:pPr>
              <w:jc w:val="center"/>
              <w:rPr>
                <w:rFonts w:eastAsia="宋体"/>
                <w:bCs/>
                <w:sz w:val="21"/>
                <w:szCs w:val="21"/>
                <w:lang w:eastAsia="zh-CN"/>
              </w:rPr>
            </w:pPr>
          </w:p>
        </w:tc>
        <w:tc>
          <w:tcPr>
            <w:tcW w:w="401" w:type="pct"/>
            <w:shd w:val="clear" w:color="auto" w:fill="E6E6E6"/>
            <w:vAlign w:val="center"/>
          </w:tcPr>
          <w:p w14:paraId="72F5EAF0">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4FF8BC2A">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1BC6246B">
            <w:pPr>
              <w:jc w:val="center"/>
              <w:rPr>
                <w:rFonts w:eastAsia="宋体"/>
                <w:bCs/>
                <w:sz w:val="21"/>
                <w:szCs w:val="21"/>
                <w:lang w:eastAsia="zh-CN"/>
              </w:rPr>
            </w:pPr>
            <w:r>
              <w:rPr>
                <w:rFonts w:eastAsia="宋体"/>
                <w:bCs/>
                <w:sz w:val="21"/>
                <w:szCs w:val="21"/>
                <w:lang w:eastAsia="zh-CN"/>
              </w:rPr>
              <w:t>0.14</w:t>
            </w:r>
          </w:p>
        </w:tc>
        <w:tc>
          <w:tcPr>
            <w:tcW w:w="501" w:type="pct"/>
            <w:vAlign w:val="center"/>
          </w:tcPr>
          <w:p w14:paraId="1B48CD69">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46F7199B">
            <w:pPr>
              <w:jc w:val="center"/>
              <w:rPr>
                <w:rFonts w:eastAsia="宋体"/>
                <w:bCs/>
                <w:sz w:val="21"/>
                <w:szCs w:val="21"/>
                <w:lang w:eastAsia="zh-CN"/>
              </w:rPr>
            </w:pPr>
            <w:r>
              <w:rPr>
                <w:rFonts w:eastAsia="宋体"/>
                <w:bCs/>
                <w:sz w:val="21"/>
                <w:szCs w:val="21"/>
                <w:lang w:eastAsia="zh-CN"/>
              </w:rPr>
              <w:t>0.29</w:t>
            </w:r>
          </w:p>
        </w:tc>
        <w:tc>
          <w:tcPr>
            <w:tcW w:w="582" w:type="pct"/>
            <w:vAlign w:val="center"/>
          </w:tcPr>
          <w:p w14:paraId="72177E40">
            <w:pPr>
              <w:jc w:val="center"/>
              <w:rPr>
                <w:rFonts w:eastAsia="宋体"/>
                <w:bCs/>
                <w:sz w:val="21"/>
                <w:szCs w:val="21"/>
                <w:lang w:eastAsia="zh-CN"/>
              </w:rPr>
            </w:pPr>
          </w:p>
        </w:tc>
        <w:tc>
          <w:tcPr>
            <w:tcW w:w="501" w:type="pct"/>
            <w:vAlign w:val="center"/>
          </w:tcPr>
          <w:p w14:paraId="445D3DE7">
            <w:pPr>
              <w:jc w:val="center"/>
              <w:rPr>
                <w:rFonts w:eastAsia="宋体"/>
                <w:bCs/>
                <w:sz w:val="21"/>
                <w:szCs w:val="21"/>
                <w:lang w:eastAsia="zh-CN"/>
              </w:rPr>
            </w:pPr>
          </w:p>
        </w:tc>
        <w:tc>
          <w:tcPr>
            <w:tcW w:w="503" w:type="pct"/>
            <w:vAlign w:val="center"/>
          </w:tcPr>
          <w:p w14:paraId="61B4D0E5">
            <w:pPr>
              <w:jc w:val="center"/>
              <w:rPr>
                <w:rFonts w:eastAsia="宋体"/>
                <w:bCs/>
                <w:sz w:val="21"/>
                <w:szCs w:val="21"/>
                <w:lang w:eastAsia="zh-CN"/>
              </w:rPr>
            </w:pPr>
          </w:p>
        </w:tc>
      </w:tr>
      <w:tr w14:paraId="2905D1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1EF9BE1">
            <w:pPr>
              <w:jc w:val="center"/>
              <w:rPr>
                <w:rFonts w:eastAsia="宋体"/>
                <w:bCs/>
                <w:sz w:val="21"/>
                <w:szCs w:val="21"/>
                <w:lang w:eastAsia="zh-CN"/>
              </w:rPr>
            </w:pPr>
          </w:p>
        </w:tc>
        <w:tc>
          <w:tcPr>
            <w:tcW w:w="401" w:type="pct"/>
            <w:shd w:val="clear" w:color="auto" w:fill="E6E6E6"/>
            <w:vAlign w:val="center"/>
          </w:tcPr>
          <w:p w14:paraId="680DA32D">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71CFBBC0">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31DDA166">
            <w:pPr>
              <w:jc w:val="center"/>
              <w:rPr>
                <w:rFonts w:eastAsia="宋体"/>
                <w:bCs/>
                <w:sz w:val="21"/>
                <w:szCs w:val="21"/>
                <w:lang w:eastAsia="zh-CN"/>
              </w:rPr>
            </w:pPr>
            <w:r>
              <w:rPr>
                <w:rFonts w:eastAsia="宋体"/>
                <w:bCs/>
                <w:sz w:val="21"/>
                <w:szCs w:val="21"/>
                <w:lang w:eastAsia="zh-CN"/>
              </w:rPr>
              <w:t>0.18</w:t>
            </w:r>
          </w:p>
        </w:tc>
        <w:tc>
          <w:tcPr>
            <w:tcW w:w="501" w:type="pct"/>
            <w:vAlign w:val="center"/>
          </w:tcPr>
          <w:p w14:paraId="6C72B83F">
            <w:pPr>
              <w:jc w:val="center"/>
              <w:rPr>
                <w:rFonts w:eastAsia="宋体"/>
                <w:bCs/>
                <w:sz w:val="21"/>
                <w:szCs w:val="21"/>
                <w:lang w:eastAsia="zh-CN"/>
              </w:rPr>
            </w:pPr>
            <w:r>
              <w:rPr>
                <w:rFonts w:eastAsia="宋体"/>
                <w:bCs/>
                <w:sz w:val="21"/>
                <w:szCs w:val="21"/>
                <w:lang w:eastAsia="zh-CN"/>
              </w:rPr>
              <w:t>1.86</w:t>
            </w:r>
          </w:p>
        </w:tc>
        <w:tc>
          <w:tcPr>
            <w:tcW w:w="585" w:type="pct"/>
            <w:vAlign w:val="center"/>
          </w:tcPr>
          <w:p w14:paraId="3ADD940B">
            <w:pPr>
              <w:jc w:val="center"/>
              <w:rPr>
                <w:rFonts w:eastAsia="宋体"/>
                <w:bCs/>
                <w:sz w:val="21"/>
                <w:szCs w:val="21"/>
                <w:lang w:eastAsia="zh-CN"/>
              </w:rPr>
            </w:pPr>
            <w:r>
              <w:rPr>
                <w:rFonts w:eastAsia="宋体"/>
                <w:bCs/>
                <w:sz w:val="21"/>
                <w:szCs w:val="21"/>
                <w:lang w:eastAsia="zh-CN"/>
              </w:rPr>
              <w:t>0.31</w:t>
            </w:r>
          </w:p>
        </w:tc>
        <w:tc>
          <w:tcPr>
            <w:tcW w:w="582" w:type="pct"/>
            <w:vAlign w:val="center"/>
          </w:tcPr>
          <w:p w14:paraId="1E8D9EF3">
            <w:pPr>
              <w:jc w:val="center"/>
              <w:rPr>
                <w:rFonts w:eastAsia="宋体"/>
                <w:bCs/>
                <w:sz w:val="21"/>
                <w:szCs w:val="21"/>
                <w:lang w:eastAsia="zh-CN"/>
              </w:rPr>
            </w:pPr>
          </w:p>
        </w:tc>
        <w:tc>
          <w:tcPr>
            <w:tcW w:w="501" w:type="pct"/>
            <w:vAlign w:val="center"/>
          </w:tcPr>
          <w:p w14:paraId="492C2496">
            <w:pPr>
              <w:jc w:val="center"/>
              <w:rPr>
                <w:rFonts w:eastAsia="宋体"/>
                <w:bCs/>
                <w:sz w:val="21"/>
                <w:szCs w:val="21"/>
                <w:lang w:eastAsia="zh-CN"/>
              </w:rPr>
            </w:pPr>
          </w:p>
        </w:tc>
        <w:tc>
          <w:tcPr>
            <w:tcW w:w="503" w:type="pct"/>
            <w:vAlign w:val="center"/>
          </w:tcPr>
          <w:p w14:paraId="0561CC17">
            <w:pPr>
              <w:jc w:val="center"/>
              <w:rPr>
                <w:rFonts w:eastAsia="宋体"/>
                <w:bCs/>
                <w:sz w:val="21"/>
                <w:szCs w:val="21"/>
                <w:lang w:eastAsia="zh-CN"/>
              </w:rPr>
            </w:pPr>
          </w:p>
        </w:tc>
      </w:tr>
      <w:tr w14:paraId="6ACDB0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BB94584">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2F3FEEFA">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6062A908">
      <w:pPr>
        <w:widowControl w:val="0"/>
        <w:jc w:val="both"/>
        <w:rPr>
          <w:color w:val="000000"/>
        </w:rPr>
      </w:pPr>
    </w:p>
    <w:p w14:paraId="402FF604">
      <w:pPr>
        <w:pStyle w:val="2"/>
        <w:widowControl w:val="0"/>
        <w:jc w:val="both"/>
        <w:rPr>
          <w:color w:val="000000"/>
        </w:rPr>
      </w:pPr>
      <w:bookmarkStart w:id="73" w:name="_Toc25482"/>
      <w:r>
        <w:rPr>
          <w:color w:val="000000"/>
        </w:rPr>
        <w:t>房间类型</w:t>
      </w:r>
      <w:bookmarkEnd w:id="73"/>
    </w:p>
    <w:p w14:paraId="49C1B7D5">
      <w:pPr>
        <w:pStyle w:val="4"/>
        <w:widowControl w:val="0"/>
        <w:jc w:val="both"/>
        <w:rPr>
          <w:color w:val="000000"/>
        </w:rPr>
      </w:pPr>
      <w:bookmarkStart w:id="74" w:name="_Toc4427"/>
      <w:r>
        <w:rPr>
          <w:color w:val="000000"/>
        </w:rPr>
        <w:t>房间参数表</w:t>
      </w:r>
      <w:bookmarkEnd w:id="7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1565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B8C0A0">
            <w:pPr>
              <w:jc w:val="center"/>
            </w:pPr>
            <w:r>
              <w:t>房间类型</w:t>
            </w:r>
          </w:p>
        </w:tc>
        <w:tc>
          <w:tcPr>
            <w:shd w:val="clear" w:color="auto" w:fill="E6E6E6"/>
            <w:vAlign w:val="center"/>
          </w:tcPr>
          <w:p w14:paraId="3267B07F">
            <w:pPr>
              <w:jc w:val="center"/>
            </w:pPr>
            <w:r>
              <w:t>空调</w:t>
            </w:r>
            <w:r>
              <w:br w:type="textWrapping"/>
            </w:r>
            <w:r>
              <w:t>温度℃</w:t>
            </w:r>
          </w:p>
        </w:tc>
        <w:tc>
          <w:tcPr>
            <w:shd w:val="clear" w:color="auto" w:fill="E6E6E6"/>
            <w:vAlign w:val="center"/>
          </w:tcPr>
          <w:p w14:paraId="2077450E">
            <w:pPr>
              <w:jc w:val="center"/>
            </w:pPr>
            <w:r>
              <w:t>供暖</w:t>
            </w:r>
            <w:r>
              <w:br w:type="textWrapping"/>
            </w:r>
            <w:r>
              <w:t>温度℃</w:t>
            </w:r>
          </w:p>
        </w:tc>
        <w:tc>
          <w:tcPr>
            <w:shd w:val="clear" w:color="auto" w:fill="E6E6E6"/>
            <w:vAlign w:val="center"/>
          </w:tcPr>
          <w:p w14:paraId="3E3A8A1D">
            <w:pPr>
              <w:jc w:val="center"/>
            </w:pPr>
            <w:r>
              <w:t>新风量</w:t>
            </w:r>
          </w:p>
        </w:tc>
        <w:tc>
          <w:tcPr>
            <w:shd w:val="clear" w:color="auto" w:fill="E6E6E6"/>
            <w:vAlign w:val="center"/>
          </w:tcPr>
          <w:p w14:paraId="4B7C264D">
            <w:pPr>
              <w:jc w:val="center"/>
            </w:pPr>
            <w:r>
              <w:t>渗透风</w:t>
            </w:r>
            <w:r>
              <w:br w:type="textWrapping"/>
            </w:r>
            <w:r>
              <w:t>换气次数</w:t>
            </w:r>
          </w:p>
        </w:tc>
        <w:tc>
          <w:tcPr>
            <w:shd w:val="clear" w:color="auto" w:fill="E6E6E6"/>
            <w:vAlign w:val="center"/>
          </w:tcPr>
          <w:p w14:paraId="046200E8">
            <w:pPr>
              <w:jc w:val="center"/>
            </w:pPr>
            <w:r>
              <w:t>人员密度</w:t>
            </w:r>
          </w:p>
        </w:tc>
        <w:tc>
          <w:tcPr>
            <w:shd w:val="clear" w:color="auto" w:fill="E6E6E6"/>
            <w:vAlign w:val="center"/>
          </w:tcPr>
          <w:p w14:paraId="05690343">
            <w:pPr>
              <w:jc w:val="center"/>
            </w:pPr>
            <w:r>
              <w:t>照明功率</w:t>
            </w:r>
          </w:p>
        </w:tc>
        <w:tc>
          <w:tcPr>
            <w:shd w:val="clear" w:color="auto" w:fill="E6E6E6"/>
            <w:vAlign w:val="center"/>
          </w:tcPr>
          <w:p w14:paraId="788DB7F1">
            <w:pPr>
              <w:jc w:val="center"/>
            </w:pPr>
            <w:r>
              <w:t>插座设备</w:t>
            </w:r>
            <w:r>
              <w:br w:type="textWrapping"/>
            </w:r>
            <w:r>
              <w:t>功率</w:t>
            </w:r>
          </w:p>
        </w:tc>
      </w:tr>
      <w:tr w14:paraId="2C1EA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22F0C9">
            <w:r>
              <w:t>会议室</w:t>
            </w:r>
          </w:p>
        </w:tc>
        <w:tc>
          <w:tcPr>
            <w:vAlign w:val="center"/>
          </w:tcPr>
          <w:p w14:paraId="327E0EDE">
            <w:pPr>
              <w:jc w:val="center"/>
            </w:pPr>
            <w:r>
              <w:t>26</w:t>
            </w:r>
          </w:p>
        </w:tc>
        <w:tc>
          <w:tcPr>
            <w:vAlign w:val="center"/>
          </w:tcPr>
          <w:p w14:paraId="2AD9F924">
            <w:pPr>
              <w:jc w:val="center"/>
            </w:pPr>
            <w:r>
              <w:t>20</w:t>
            </w:r>
          </w:p>
        </w:tc>
        <w:tc>
          <w:tcPr>
            <w:vAlign w:val="center"/>
          </w:tcPr>
          <w:p w14:paraId="71BE1833">
            <w:pPr>
              <w:jc w:val="center"/>
            </w:pPr>
            <w:r>
              <w:t>30(m</w:t>
            </w:r>
            <w:r>
              <w:rPr>
                <w:vertAlign w:val="superscript"/>
              </w:rPr>
              <w:t>3</w:t>
            </w:r>
            <w:r>
              <w:t>/h.人)</w:t>
            </w:r>
          </w:p>
        </w:tc>
        <w:tc>
          <w:tcPr>
            <w:vAlign w:val="center"/>
          </w:tcPr>
          <w:p w14:paraId="460E2E0B">
            <w:pPr>
              <w:jc w:val="center"/>
            </w:pPr>
            <w:r>
              <w:t>0(次/h)</w:t>
            </w:r>
          </w:p>
        </w:tc>
        <w:tc>
          <w:tcPr>
            <w:vAlign w:val="center"/>
          </w:tcPr>
          <w:p w14:paraId="3E4097A6">
            <w:pPr>
              <w:jc w:val="center"/>
            </w:pPr>
            <w:r>
              <w:t>8(㎡/人)</w:t>
            </w:r>
          </w:p>
        </w:tc>
        <w:tc>
          <w:tcPr>
            <w:vAlign w:val="center"/>
          </w:tcPr>
          <w:p w14:paraId="2B363EC5">
            <w:pPr>
              <w:jc w:val="center"/>
            </w:pPr>
            <w:r>
              <w:t>9(W/㎡)</w:t>
            </w:r>
          </w:p>
        </w:tc>
        <w:tc>
          <w:tcPr>
            <w:vAlign w:val="center"/>
          </w:tcPr>
          <w:p w14:paraId="36927EFE">
            <w:pPr>
              <w:jc w:val="center"/>
            </w:pPr>
            <w:r>
              <w:t>15(W/㎡)</w:t>
            </w:r>
          </w:p>
        </w:tc>
      </w:tr>
      <w:tr w14:paraId="0301A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7D3FD7">
            <w:r>
              <w:t>体育场</w:t>
            </w:r>
          </w:p>
        </w:tc>
        <w:tc>
          <w:tcPr>
            <w:vAlign w:val="center"/>
          </w:tcPr>
          <w:p w14:paraId="735B9871">
            <w:pPr>
              <w:jc w:val="center"/>
            </w:pPr>
            <w:r>
              <w:t>26</w:t>
            </w:r>
          </w:p>
        </w:tc>
        <w:tc>
          <w:tcPr>
            <w:vAlign w:val="center"/>
          </w:tcPr>
          <w:p w14:paraId="57B9D0B3">
            <w:pPr>
              <w:jc w:val="center"/>
            </w:pPr>
            <w:r>
              <w:t>20</w:t>
            </w:r>
          </w:p>
        </w:tc>
        <w:tc>
          <w:tcPr>
            <w:vAlign w:val="center"/>
          </w:tcPr>
          <w:p w14:paraId="02E39F7A">
            <w:pPr>
              <w:jc w:val="center"/>
            </w:pPr>
            <w:r>
              <w:t>30(m</w:t>
            </w:r>
            <w:r>
              <w:rPr>
                <w:vertAlign w:val="superscript"/>
              </w:rPr>
              <w:t>3</w:t>
            </w:r>
            <w:r>
              <w:t>/h.人)</w:t>
            </w:r>
          </w:p>
        </w:tc>
        <w:tc>
          <w:tcPr>
            <w:vAlign w:val="center"/>
          </w:tcPr>
          <w:p w14:paraId="111E6DD5">
            <w:pPr>
              <w:jc w:val="center"/>
            </w:pPr>
            <w:r>
              <w:t>0(次/h)</w:t>
            </w:r>
          </w:p>
        </w:tc>
        <w:tc>
          <w:tcPr>
            <w:vAlign w:val="center"/>
          </w:tcPr>
          <w:p w14:paraId="61012549">
            <w:pPr>
              <w:jc w:val="center"/>
            </w:pPr>
            <w:r>
              <w:t>8(㎡/人)</w:t>
            </w:r>
          </w:p>
        </w:tc>
        <w:tc>
          <w:tcPr>
            <w:vAlign w:val="center"/>
          </w:tcPr>
          <w:p w14:paraId="70F9A822">
            <w:pPr>
              <w:jc w:val="center"/>
            </w:pPr>
            <w:r>
              <w:t>9(W/㎡)</w:t>
            </w:r>
          </w:p>
        </w:tc>
        <w:tc>
          <w:tcPr>
            <w:vAlign w:val="center"/>
          </w:tcPr>
          <w:p w14:paraId="4B88C383">
            <w:pPr>
              <w:jc w:val="center"/>
            </w:pPr>
            <w:r>
              <w:t>15(W/㎡)</w:t>
            </w:r>
          </w:p>
        </w:tc>
      </w:tr>
      <w:tr w14:paraId="5DF7F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001AA9">
            <w:r>
              <w:t>办公室</w:t>
            </w:r>
          </w:p>
        </w:tc>
        <w:tc>
          <w:tcPr>
            <w:vAlign w:val="center"/>
          </w:tcPr>
          <w:p w14:paraId="3EA6E7D8">
            <w:pPr>
              <w:jc w:val="center"/>
            </w:pPr>
            <w:r>
              <w:t>26</w:t>
            </w:r>
          </w:p>
        </w:tc>
        <w:tc>
          <w:tcPr>
            <w:vAlign w:val="center"/>
          </w:tcPr>
          <w:p w14:paraId="790B3715">
            <w:pPr>
              <w:jc w:val="center"/>
            </w:pPr>
            <w:r>
              <w:t>20</w:t>
            </w:r>
          </w:p>
        </w:tc>
        <w:tc>
          <w:tcPr>
            <w:vAlign w:val="center"/>
          </w:tcPr>
          <w:p w14:paraId="29057DC3">
            <w:pPr>
              <w:jc w:val="center"/>
            </w:pPr>
            <w:r>
              <w:t>30(m</w:t>
            </w:r>
            <w:r>
              <w:rPr>
                <w:vertAlign w:val="superscript"/>
              </w:rPr>
              <w:t>3</w:t>
            </w:r>
            <w:r>
              <w:t>/h.人)</w:t>
            </w:r>
          </w:p>
        </w:tc>
        <w:tc>
          <w:tcPr>
            <w:vAlign w:val="center"/>
          </w:tcPr>
          <w:p w14:paraId="7B0D1F0E">
            <w:pPr>
              <w:jc w:val="center"/>
            </w:pPr>
            <w:r>
              <w:t>0(次/h)</w:t>
            </w:r>
          </w:p>
        </w:tc>
        <w:tc>
          <w:tcPr>
            <w:vAlign w:val="center"/>
          </w:tcPr>
          <w:p w14:paraId="450138D3">
            <w:pPr>
              <w:jc w:val="center"/>
            </w:pPr>
            <w:r>
              <w:t>8(㎡/人)</w:t>
            </w:r>
          </w:p>
        </w:tc>
        <w:tc>
          <w:tcPr>
            <w:vAlign w:val="center"/>
          </w:tcPr>
          <w:p w14:paraId="2679E0BB">
            <w:pPr>
              <w:jc w:val="center"/>
            </w:pPr>
            <w:r>
              <w:t>9(W/㎡)</w:t>
            </w:r>
          </w:p>
        </w:tc>
        <w:tc>
          <w:tcPr>
            <w:vAlign w:val="center"/>
          </w:tcPr>
          <w:p w14:paraId="60DF3E68">
            <w:pPr>
              <w:jc w:val="center"/>
            </w:pPr>
            <w:r>
              <w:t>15(W/㎡)</w:t>
            </w:r>
          </w:p>
        </w:tc>
      </w:tr>
      <w:tr w14:paraId="5E5C4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BB3347">
            <w:r>
              <w:t>卫生间</w:t>
            </w:r>
          </w:p>
        </w:tc>
        <w:tc>
          <w:tcPr>
            <w:vAlign w:val="center"/>
          </w:tcPr>
          <w:p w14:paraId="34954B51">
            <w:pPr>
              <w:jc w:val="center"/>
            </w:pPr>
            <w:r>
              <w:t>28</w:t>
            </w:r>
          </w:p>
        </w:tc>
        <w:tc>
          <w:tcPr>
            <w:vAlign w:val="center"/>
          </w:tcPr>
          <w:p w14:paraId="62F7560D">
            <w:pPr>
              <w:jc w:val="center"/>
            </w:pPr>
            <w:r>
              <w:t>18</w:t>
            </w:r>
          </w:p>
        </w:tc>
        <w:tc>
          <w:tcPr>
            <w:vAlign w:val="center"/>
          </w:tcPr>
          <w:p w14:paraId="295AC7AC">
            <w:pPr>
              <w:jc w:val="center"/>
            </w:pPr>
            <w:r>
              <w:t>20(m</w:t>
            </w:r>
            <w:r>
              <w:rPr>
                <w:vertAlign w:val="superscript"/>
              </w:rPr>
              <w:t>3</w:t>
            </w:r>
            <w:r>
              <w:t>/h.人)</w:t>
            </w:r>
          </w:p>
        </w:tc>
        <w:tc>
          <w:tcPr>
            <w:vAlign w:val="center"/>
          </w:tcPr>
          <w:p w14:paraId="1D224B5E">
            <w:pPr>
              <w:jc w:val="center"/>
            </w:pPr>
            <w:r>
              <w:t>0(次/h)</w:t>
            </w:r>
          </w:p>
        </w:tc>
        <w:tc>
          <w:tcPr>
            <w:vAlign w:val="center"/>
          </w:tcPr>
          <w:p w14:paraId="164B7380">
            <w:pPr>
              <w:jc w:val="center"/>
            </w:pPr>
            <w:r>
              <w:t>20(㎡/人)</w:t>
            </w:r>
          </w:p>
        </w:tc>
        <w:tc>
          <w:tcPr>
            <w:vAlign w:val="center"/>
          </w:tcPr>
          <w:p w14:paraId="5C1A987B">
            <w:pPr>
              <w:jc w:val="center"/>
            </w:pPr>
            <w:r>
              <w:t>4(W/㎡)</w:t>
            </w:r>
          </w:p>
        </w:tc>
        <w:tc>
          <w:tcPr>
            <w:vAlign w:val="center"/>
          </w:tcPr>
          <w:p w14:paraId="23C1906D">
            <w:pPr>
              <w:jc w:val="center"/>
            </w:pPr>
            <w:r>
              <w:t>15(W/㎡)</w:t>
            </w:r>
          </w:p>
        </w:tc>
      </w:tr>
      <w:tr w14:paraId="2CBD4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CDA962">
            <w:r>
              <w:t>大厅</w:t>
            </w:r>
          </w:p>
        </w:tc>
        <w:tc>
          <w:tcPr>
            <w:vAlign w:val="center"/>
          </w:tcPr>
          <w:p w14:paraId="764FB6A2">
            <w:pPr>
              <w:jc w:val="center"/>
            </w:pPr>
            <w:r>
              <w:t>26</w:t>
            </w:r>
          </w:p>
        </w:tc>
        <w:tc>
          <w:tcPr>
            <w:vAlign w:val="center"/>
          </w:tcPr>
          <w:p w14:paraId="2E144C4F">
            <w:pPr>
              <w:jc w:val="center"/>
            </w:pPr>
            <w:r>
              <w:t>20</w:t>
            </w:r>
          </w:p>
        </w:tc>
        <w:tc>
          <w:tcPr>
            <w:vAlign w:val="center"/>
          </w:tcPr>
          <w:p w14:paraId="1CACDFC2">
            <w:pPr>
              <w:jc w:val="center"/>
            </w:pPr>
            <w:r>
              <w:t>30(m</w:t>
            </w:r>
            <w:r>
              <w:rPr>
                <w:vertAlign w:val="superscript"/>
              </w:rPr>
              <w:t>3</w:t>
            </w:r>
            <w:r>
              <w:t>/h.人)</w:t>
            </w:r>
          </w:p>
        </w:tc>
        <w:tc>
          <w:tcPr>
            <w:vAlign w:val="center"/>
          </w:tcPr>
          <w:p w14:paraId="449256A4">
            <w:pPr>
              <w:jc w:val="center"/>
            </w:pPr>
            <w:r>
              <w:t>0(次/h)</w:t>
            </w:r>
          </w:p>
        </w:tc>
        <w:tc>
          <w:tcPr>
            <w:vAlign w:val="center"/>
          </w:tcPr>
          <w:p w14:paraId="2F5DBC9F">
            <w:pPr>
              <w:jc w:val="center"/>
            </w:pPr>
            <w:r>
              <w:t>8(㎡/人)</w:t>
            </w:r>
          </w:p>
        </w:tc>
        <w:tc>
          <w:tcPr>
            <w:vAlign w:val="center"/>
          </w:tcPr>
          <w:p w14:paraId="22870BC6">
            <w:pPr>
              <w:jc w:val="center"/>
            </w:pPr>
            <w:r>
              <w:t>9(W/㎡)</w:t>
            </w:r>
          </w:p>
        </w:tc>
        <w:tc>
          <w:tcPr>
            <w:vAlign w:val="center"/>
          </w:tcPr>
          <w:p w14:paraId="7AA15990">
            <w:pPr>
              <w:jc w:val="center"/>
            </w:pPr>
            <w:r>
              <w:t>15(W/㎡)</w:t>
            </w:r>
          </w:p>
        </w:tc>
      </w:tr>
      <w:tr w14:paraId="334D6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1F225C">
            <w:r>
              <w:t>库房</w:t>
            </w:r>
          </w:p>
        </w:tc>
        <w:tc>
          <w:tcPr>
            <w:vAlign w:val="center"/>
          </w:tcPr>
          <w:p w14:paraId="021C1B8C">
            <w:pPr>
              <w:jc w:val="center"/>
            </w:pPr>
            <w:r>
              <w:t>－</w:t>
            </w:r>
          </w:p>
        </w:tc>
        <w:tc>
          <w:tcPr>
            <w:vAlign w:val="center"/>
          </w:tcPr>
          <w:p w14:paraId="7ED6C415">
            <w:pPr>
              <w:jc w:val="center"/>
            </w:pPr>
            <w:r>
              <w:t>－</w:t>
            </w:r>
          </w:p>
        </w:tc>
        <w:tc>
          <w:tcPr>
            <w:vAlign w:val="center"/>
          </w:tcPr>
          <w:p w14:paraId="1A1C951D">
            <w:pPr>
              <w:jc w:val="center"/>
            </w:pPr>
            <w:r>
              <w:t>0(m</w:t>
            </w:r>
            <w:r>
              <w:rPr>
                <w:vertAlign w:val="superscript"/>
              </w:rPr>
              <w:t>3</w:t>
            </w:r>
            <w:r>
              <w:t>/h.人)</w:t>
            </w:r>
          </w:p>
        </w:tc>
        <w:tc>
          <w:tcPr>
            <w:vAlign w:val="center"/>
          </w:tcPr>
          <w:p w14:paraId="74ADE091">
            <w:pPr>
              <w:jc w:val="center"/>
            </w:pPr>
            <w:r>
              <w:t>0(次/h)</w:t>
            </w:r>
          </w:p>
        </w:tc>
        <w:tc>
          <w:tcPr>
            <w:vAlign w:val="center"/>
          </w:tcPr>
          <w:p w14:paraId="7768A506">
            <w:pPr>
              <w:jc w:val="center"/>
            </w:pPr>
            <w:r>
              <w:t>0(人)</w:t>
            </w:r>
          </w:p>
        </w:tc>
        <w:tc>
          <w:tcPr>
            <w:vAlign w:val="center"/>
          </w:tcPr>
          <w:p w14:paraId="4A0752A9">
            <w:pPr>
              <w:jc w:val="center"/>
            </w:pPr>
            <w:r>
              <w:t>2(W/㎡)</w:t>
            </w:r>
          </w:p>
        </w:tc>
        <w:tc>
          <w:tcPr>
            <w:vAlign w:val="center"/>
          </w:tcPr>
          <w:p w14:paraId="0A0F2D03">
            <w:pPr>
              <w:jc w:val="center"/>
            </w:pPr>
            <w:r>
              <w:t>0(W/㎡)</w:t>
            </w:r>
          </w:p>
        </w:tc>
      </w:tr>
      <w:tr w14:paraId="61270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14B505">
            <w:r>
              <w:t>楼梯间</w:t>
            </w:r>
          </w:p>
        </w:tc>
        <w:tc>
          <w:tcPr>
            <w:vAlign w:val="center"/>
          </w:tcPr>
          <w:p w14:paraId="5B0178C0">
            <w:pPr>
              <w:jc w:val="center"/>
            </w:pPr>
            <w:r>
              <w:t>－</w:t>
            </w:r>
          </w:p>
        </w:tc>
        <w:tc>
          <w:tcPr>
            <w:vAlign w:val="center"/>
          </w:tcPr>
          <w:p w14:paraId="5E0EA7D6">
            <w:pPr>
              <w:jc w:val="center"/>
            </w:pPr>
            <w:r>
              <w:t>－</w:t>
            </w:r>
          </w:p>
        </w:tc>
        <w:tc>
          <w:tcPr>
            <w:vAlign w:val="center"/>
          </w:tcPr>
          <w:p w14:paraId="3FAEFC48">
            <w:pPr>
              <w:jc w:val="center"/>
            </w:pPr>
            <w:r>
              <w:t>0(m</w:t>
            </w:r>
            <w:r>
              <w:rPr>
                <w:vertAlign w:val="superscript"/>
              </w:rPr>
              <w:t>3</w:t>
            </w:r>
            <w:r>
              <w:t>/h.人)</w:t>
            </w:r>
          </w:p>
        </w:tc>
        <w:tc>
          <w:tcPr>
            <w:vAlign w:val="center"/>
          </w:tcPr>
          <w:p w14:paraId="4A5B0D2B">
            <w:pPr>
              <w:jc w:val="center"/>
            </w:pPr>
            <w:r>
              <w:t>0(次/h)</w:t>
            </w:r>
          </w:p>
        </w:tc>
        <w:tc>
          <w:tcPr>
            <w:vAlign w:val="center"/>
          </w:tcPr>
          <w:p w14:paraId="39282131">
            <w:pPr>
              <w:jc w:val="center"/>
            </w:pPr>
            <w:r>
              <w:t>0(人)</w:t>
            </w:r>
          </w:p>
        </w:tc>
        <w:tc>
          <w:tcPr>
            <w:vAlign w:val="center"/>
          </w:tcPr>
          <w:p w14:paraId="6BCBA81A">
            <w:pPr>
              <w:jc w:val="center"/>
            </w:pPr>
            <w:r>
              <w:t>2(W/㎡)</w:t>
            </w:r>
          </w:p>
        </w:tc>
        <w:tc>
          <w:tcPr>
            <w:vAlign w:val="center"/>
          </w:tcPr>
          <w:p w14:paraId="1152DA9A">
            <w:pPr>
              <w:jc w:val="center"/>
            </w:pPr>
            <w:r>
              <w:t>5(W/㎡)</w:t>
            </w:r>
          </w:p>
        </w:tc>
      </w:tr>
      <w:tr w14:paraId="59E4B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EEDA9F">
            <w:r>
              <w:t>浴室</w:t>
            </w:r>
          </w:p>
        </w:tc>
        <w:tc>
          <w:tcPr>
            <w:vAlign w:val="center"/>
          </w:tcPr>
          <w:p w14:paraId="48776D3F">
            <w:pPr>
              <w:jc w:val="center"/>
            </w:pPr>
            <w:r>
              <w:t>26</w:t>
            </w:r>
          </w:p>
        </w:tc>
        <w:tc>
          <w:tcPr>
            <w:vAlign w:val="center"/>
          </w:tcPr>
          <w:p w14:paraId="44663AAB">
            <w:pPr>
              <w:jc w:val="center"/>
            </w:pPr>
            <w:r>
              <w:t>20</w:t>
            </w:r>
          </w:p>
        </w:tc>
        <w:tc>
          <w:tcPr>
            <w:vAlign w:val="center"/>
          </w:tcPr>
          <w:p w14:paraId="4145F51C">
            <w:pPr>
              <w:jc w:val="center"/>
            </w:pPr>
            <w:r>
              <w:t>30(m</w:t>
            </w:r>
            <w:r>
              <w:rPr>
                <w:vertAlign w:val="superscript"/>
              </w:rPr>
              <w:t>3</w:t>
            </w:r>
            <w:r>
              <w:t>/h.人)</w:t>
            </w:r>
          </w:p>
        </w:tc>
        <w:tc>
          <w:tcPr>
            <w:vAlign w:val="center"/>
          </w:tcPr>
          <w:p w14:paraId="218E07C1">
            <w:pPr>
              <w:jc w:val="center"/>
            </w:pPr>
            <w:r>
              <w:t>0(次/h)</w:t>
            </w:r>
          </w:p>
        </w:tc>
        <w:tc>
          <w:tcPr>
            <w:vAlign w:val="center"/>
          </w:tcPr>
          <w:p w14:paraId="19543616">
            <w:pPr>
              <w:jc w:val="center"/>
            </w:pPr>
            <w:r>
              <w:t>8(㎡/人)</w:t>
            </w:r>
          </w:p>
        </w:tc>
        <w:tc>
          <w:tcPr>
            <w:vAlign w:val="center"/>
          </w:tcPr>
          <w:p w14:paraId="41C632E5">
            <w:pPr>
              <w:jc w:val="center"/>
            </w:pPr>
            <w:r>
              <w:t>9(W/㎡)</w:t>
            </w:r>
          </w:p>
        </w:tc>
        <w:tc>
          <w:tcPr>
            <w:vAlign w:val="center"/>
          </w:tcPr>
          <w:p w14:paraId="5C035AF1">
            <w:pPr>
              <w:jc w:val="center"/>
            </w:pPr>
            <w:r>
              <w:t>15(W/㎡)</w:t>
            </w:r>
          </w:p>
        </w:tc>
      </w:tr>
      <w:tr w14:paraId="776AC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ACFAD8">
            <w:r>
              <w:t>设备间</w:t>
            </w:r>
          </w:p>
        </w:tc>
        <w:tc>
          <w:tcPr>
            <w:vAlign w:val="center"/>
          </w:tcPr>
          <w:p w14:paraId="565E7E13">
            <w:pPr>
              <w:jc w:val="center"/>
            </w:pPr>
            <w:r>
              <w:t>－</w:t>
            </w:r>
          </w:p>
        </w:tc>
        <w:tc>
          <w:tcPr>
            <w:vAlign w:val="center"/>
          </w:tcPr>
          <w:p w14:paraId="03E7215B">
            <w:pPr>
              <w:jc w:val="center"/>
            </w:pPr>
            <w:r>
              <w:t>－</w:t>
            </w:r>
          </w:p>
        </w:tc>
        <w:tc>
          <w:tcPr>
            <w:vAlign w:val="center"/>
          </w:tcPr>
          <w:p w14:paraId="05E6A1D2">
            <w:pPr>
              <w:jc w:val="center"/>
            </w:pPr>
            <w:r>
              <w:t>0(m</w:t>
            </w:r>
            <w:r>
              <w:rPr>
                <w:vertAlign w:val="superscript"/>
              </w:rPr>
              <w:t>3</w:t>
            </w:r>
            <w:r>
              <w:t>/h.人)</w:t>
            </w:r>
          </w:p>
        </w:tc>
        <w:tc>
          <w:tcPr>
            <w:vAlign w:val="center"/>
          </w:tcPr>
          <w:p w14:paraId="2772004A">
            <w:pPr>
              <w:jc w:val="center"/>
            </w:pPr>
            <w:r>
              <w:t>0(次/h)</w:t>
            </w:r>
          </w:p>
        </w:tc>
        <w:tc>
          <w:tcPr>
            <w:vAlign w:val="center"/>
          </w:tcPr>
          <w:p w14:paraId="0D1467AC">
            <w:pPr>
              <w:jc w:val="center"/>
            </w:pPr>
            <w:r>
              <w:t>0(人)</w:t>
            </w:r>
          </w:p>
        </w:tc>
        <w:tc>
          <w:tcPr>
            <w:vAlign w:val="center"/>
          </w:tcPr>
          <w:p w14:paraId="2AD16418">
            <w:pPr>
              <w:jc w:val="center"/>
            </w:pPr>
            <w:r>
              <w:t>3.5(W/㎡)</w:t>
            </w:r>
          </w:p>
        </w:tc>
        <w:tc>
          <w:tcPr>
            <w:vAlign w:val="center"/>
          </w:tcPr>
          <w:p w14:paraId="299649AB">
            <w:pPr>
              <w:jc w:val="center"/>
            </w:pPr>
            <w:r>
              <w:t>15(W/㎡)</w:t>
            </w:r>
          </w:p>
        </w:tc>
      </w:tr>
      <w:tr w14:paraId="2D590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DCCD56">
            <w:r>
              <w:t>走廊</w:t>
            </w:r>
          </w:p>
        </w:tc>
        <w:tc>
          <w:tcPr>
            <w:vAlign w:val="center"/>
          </w:tcPr>
          <w:p w14:paraId="7C0581D5">
            <w:pPr>
              <w:jc w:val="center"/>
            </w:pPr>
            <w:r>
              <w:t>26</w:t>
            </w:r>
          </w:p>
        </w:tc>
        <w:tc>
          <w:tcPr>
            <w:vAlign w:val="center"/>
          </w:tcPr>
          <w:p w14:paraId="54E50CD1">
            <w:pPr>
              <w:jc w:val="center"/>
            </w:pPr>
            <w:r>
              <w:t>16</w:t>
            </w:r>
          </w:p>
        </w:tc>
        <w:tc>
          <w:tcPr>
            <w:vAlign w:val="center"/>
          </w:tcPr>
          <w:p w14:paraId="65609C6C">
            <w:pPr>
              <w:jc w:val="center"/>
            </w:pPr>
            <w:r>
              <w:t>20(m</w:t>
            </w:r>
            <w:r>
              <w:rPr>
                <w:vertAlign w:val="superscript"/>
              </w:rPr>
              <w:t>3</w:t>
            </w:r>
            <w:r>
              <w:t>/h.人)</w:t>
            </w:r>
          </w:p>
        </w:tc>
        <w:tc>
          <w:tcPr>
            <w:vAlign w:val="center"/>
          </w:tcPr>
          <w:p w14:paraId="3C45DF86">
            <w:pPr>
              <w:jc w:val="center"/>
            </w:pPr>
            <w:r>
              <w:t>0(次/h)</w:t>
            </w:r>
          </w:p>
        </w:tc>
        <w:tc>
          <w:tcPr>
            <w:vAlign w:val="center"/>
          </w:tcPr>
          <w:p w14:paraId="11DEA2C1">
            <w:pPr>
              <w:jc w:val="center"/>
            </w:pPr>
            <w:r>
              <w:t>50(㎡/人)</w:t>
            </w:r>
          </w:p>
        </w:tc>
        <w:tc>
          <w:tcPr>
            <w:vAlign w:val="center"/>
          </w:tcPr>
          <w:p w14:paraId="784F8CBC">
            <w:pPr>
              <w:jc w:val="center"/>
            </w:pPr>
            <w:r>
              <w:t>3(W/㎡)</w:t>
            </w:r>
          </w:p>
        </w:tc>
        <w:tc>
          <w:tcPr>
            <w:vAlign w:val="center"/>
          </w:tcPr>
          <w:p w14:paraId="120362CB">
            <w:pPr>
              <w:jc w:val="center"/>
            </w:pPr>
            <w:r>
              <w:t>15(W/㎡)</w:t>
            </w:r>
          </w:p>
        </w:tc>
      </w:tr>
    </w:tbl>
    <w:p w14:paraId="097A953F">
      <w:pPr>
        <w:pStyle w:val="4"/>
        <w:widowControl w:val="0"/>
        <w:jc w:val="both"/>
        <w:rPr>
          <w:color w:val="000000"/>
        </w:rPr>
      </w:pPr>
      <w:bookmarkStart w:id="75" w:name="_Toc14915"/>
      <w:r>
        <w:rPr>
          <w:color w:val="000000"/>
        </w:rPr>
        <w:t>作息时间表</w:t>
      </w:r>
      <w:bookmarkEnd w:id="75"/>
    </w:p>
    <w:p w14:paraId="099DBFCD">
      <w:pPr>
        <w:widowControl w:val="0"/>
        <w:jc w:val="both"/>
        <w:rPr>
          <w:color w:val="000000"/>
        </w:rPr>
      </w:pPr>
      <w:r>
        <w:rPr>
          <w:color w:val="000000"/>
        </w:rPr>
        <w:t>详见附录</w:t>
      </w:r>
    </w:p>
    <w:p w14:paraId="4B9A5FA6">
      <w:pPr>
        <w:pStyle w:val="2"/>
        <w:widowControl w:val="0"/>
        <w:jc w:val="both"/>
        <w:rPr>
          <w:color w:val="000000"/>
        </w:rPr>
      </w:pPr>
      <w:bookmarkStart w:id="76" w:name="_Toc18329"/>
      <w:r>
        <w:rPr>
          <w:color w:val="000000"/>
        </w:rPr>
        <w:t>系统类型</w:t>
      </w:r>
      <w:bookmarkEnd w:id="76"/>
    </w:p>
    <w:p w14:paraId="0A4F50A6">
      <w:pPr>
        <w:pStyle w:val="4"/>
        <w:widowControl w:val="0"/>
        <w:jc w:val="both"/>
        <w:rPr>
          <w:color w:val="000000"/>
        </w:rPr>
      </w:pPr>
      <w:bookmarkStart w:id="77" w:name="_Toc27144"/>
      <w:r>
        <w:rPr>
          <w:color w:val="000000"/>
        </w:rPr>
        <w:t>系统分区</w:t>
      </w:r>
      <w:bookmarkEnd w:id="7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27C1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5C123C">
            <w:pPr>
              <w:jc w:val="center"/>
            </w:pPr>
            <w:r>
              <w:t>系统编号</w:t>
            </w:r>
          </w:p>
        </w:tc>
        <w:tc>
          <w:tcPr>
            <w:shd w:val="clear" w:color="auto" w:fill="E6E6E6"/>
            <w:vAlign w:val="center"/>
          </w:tcPr>
          <w:p w14:paraId="730A2A34">
            <w:pPr>
              <w:jc w:val="center"/>
            </w:pPr>
            <w:r>
              <w:t>系统类型</w:t>
            </w:r>
          </w:p>
        </w:tc>
        <w:tc>
          <w:tcPr>
            <w:shd w:val="clear" w:color="auto" w:fill="E6E6E6"/>
            <w:vAlign w:val="center"/>
          </w:tcPr>
          <w:p w14:paraId="50335301">
            <w:pPr>
              <w:jc w:val="center"/>
            </w:pPr>
            <w:r>
              <w:t>面积(㎡)</w:t>
            </w:r>
          </w:p>
        </w:tc>
        <w:tc>
          <w:tcPr>
            <w:shd w:val="clear" w:color="auto" w:fill="E6E6E6"/>
            <w:vAlign w:val="center"/>
          </w:tcPr>
          <w:p w14:paraId="3092946B">
            <w:pPr>
              <w:jc w:val="center"/>
            </w:pPr>
            <w:r>
              <w:t>包含的房间</w:t>
            </w:r>
          </w:p>
        </w:tc>
      </w:tr>
      <w:tr w14:paraId="1CD5F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ECF607">
            <w:r>
              <w:t>自动</w:t>
            </w:r>
          </w:p>
        </w:tc>
        <w:tc>
          <w:tcPr>
            <w:vAlign w:val="center"/>
          </w:tcPr>
          <w:p w14:paraId="6D150785">
            <w:r>
              <w:t>中央空调-双管制风机盘管</w:t>
            </w:r>
          </w:p>
        </w:tc>
        <w:tc>
          <w:tcPr>
            <w:vAlign w:val="center"/>
          </w:tcPr>
          <w:p w14:paraId="4382BA6D">
            <w:r>
              <w:t>4625.55</w:t>
            </w:r>
          </w:p>
        </w:tc>
        <w:tc>
          <w:tcPr>
            <w:vAlign w:val="center"/>
          </w:tcPr>
          <w:p w14:paraId="34169310">
            <w:r>
              <w:t>所有房间</w:t>
            </w:r>
          </w:p>
        </w:tc>
      </w:tr>
    </w:tbl>
    <w:p w14:paraId="0029F3D8">
      <w:pPr>
        <w:pStyle w:val="4"/>
        <w:widowControl w:val="0"/>
        <w:jc w:val="both"/>
        <w:rPr>
          <w:color w:val="000000"/>
        </w:rPr>
      </w:pPr>
      <w:bookmarkStart w:id="78" w:name="_Toc14805"/>
      <w:r>
        <w:rPr>
          <w:color w:val="000000"/>
        </w:rPr>
        <w:t>热回收参数</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7F471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78223C5">
            <w:pPr>
              <w:jc w:val="center"/>
            </w:pPr>
            <w:r>
              <w:t>系统编号</w:t>
            </w:r>
          </w:p>
        </w:tc>
        <w:tc>
          <w:tcPr>
            <w:vMerge w:val="restart"/>
            <w:shd w:val="clear" w:color="auto" w:fill="E6E6E6"/>
            <w:vAlign w:val="center"/>
          </w:tcPr>
          <w:p w14:paraId="08D20528">
            <w:pPr>
              <w:jc w:val="center"/>
            </w:pPr>
            <w:r>
              <w:t>热回收</w:t>
            </w:r>
          </w:p>
        </w:tc>
        <w:tc>
          <w:tcPr>
            <w:gridSpan w:val="2"/>
            <w:shd w:val="clear" w:color="auto" w:fill="E6E6E6"/>
            <w:vAlign w:val="center"/>
          </w:tcPr>
          <w:p w14:paraId="3A5E2F3D">
            <w:pPr>
              <w:jc w:val="center"/>
            </w:pPr>
            <w:r>
              <w:t>供冷</w:t>
            </w:r>
          </w:p>
        </w:tc>
        <w:tc>
          <w:tcPr>
            <w:gridSpan w:val="2"/>
            <w:shd w:val="clear" w:color="auto" w:fill="E6E6E6"/>
            <w:vAlign w:val="center"/>
          </w:tcPr>
          <w:p w14:paraId="6EF0216F">
            <w:pPr>
              <w:jc w:val="center"/>
            </w:pPr>
            <w:r>
              <w:t>供暖</w:t>
            </w:r>
          </w:p>
        </w:tc>
      </w:tr>
      <w:tr w14:paraId="25FDC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0ADA55"/>
        </w:tc>
        <w:tc>
          <w:tcPr>
            <w:vMerge w:val="continue"/>
            <w:vAlign w:val="center"/>
          </w:tcPr>
          <w:p w14:paraId="08B4C729"/>
        </w:tc>
        <w:tc>
          <w:tcPr>
            <w:vAlign w:val="center"/>
          </w:tcPr>
          <w:p w14:paraId="7A539864">
            <w:r>
              <w:t>回收效率(%)</w:t>
            </w:r>
          </w:p>
        </w:tc>
        <w:tc>
          <w:tcPr>
            <w:vAlign w:val="center"/>
          </w:tcPr>
          <w:p w14:paraId="4D906AD4">
            <w:r>
              <w:t>启动温(焓)差</w:t>
            </w:r>
          </w:p>
        </w:tc>
        <w:tc>
          <w:tcPr>
            <w:vAlign w:val="center"/>
          </w:tcPr>
          <w:p w14:paraId="69511E0B">
            <w:r>
              <w:t>回收效率(%)</w:t>
            </w:r>
          </w:p>
        </w:tc>
        <w:tc>
          <w:tcPr>
            <w:vAlign w:val="center"/>
          </w:tcPr>
          <w:p w14:paraId="56E8BADA">
            <w:r>
              <w:t>启动温(焓)差</w:t>
            </w:r>
          </w:p>
        </w:tc>
      </w:tr>
      <w:tr w14:paraId="6CECB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031184">
            <w:r>
              <w:t>自动</w:t>
            </w:r>
          </w:p>
        </w:tc>
        <w:tc>
          <w:tcPr>
            <w:vAlign w:val="center"/>
          </w:tcPr>
          <w:p w14:paraId="1B38DAE6">
            <w:r>
              <w:t>无</w:t>
            </w:r>
          </w:p>
        </w:tc>
        <w:tc>
          <w:tcPr>
            <w:vAlign w:val="center"/>
          </w:tcPr>
          <w:p w14:paraId="745E6F2D">
            <w:r>
              <w:t>－</w:t>
            </w:r>
          </w:p>
        </w:tc>
        <w:tc>
          <w:tcPr>
            <w:vAlign w:val="center"/>
          </w:tcPr>
          <w:p w14:paraId="4D8C1700">
            <w:r>
              <w:t>－</w:t>
            </w:r>
          </w:p>
        </w:tc>
        <w:tc>
          <w:tcPr>
            <w:vAlign w:val="center"/>
          </w:tcPr>
          <w:p w14:paraId="0CD26727">
            <w:r>
              <w:t>－</w:t>
            </w:r>
          </w:p>
        </w:tc>
        <w:tc>
          <w:tcPr>
            <w:vAlign w:val="center"/>
          </w:tcPr>
          <w:p w14:paraId="0E806398">
            <w:r>
              <w:t>－</w:t>
            </w:r>
          </w:p>
        </w:tc>
      </w:tr>
    </w:tbl>
    <w:p w14:paraId="3A89F994">
      <w:pPr>
        <w:pStyle w:val="2"/>
        <w:widowControl w:val="0"/>
        <w:jc w:val="both"/>
        <w:rPr>
          <w:color w:val="000000"/>
        </w:rPr>
      </w:pPr>
      <w:bookmarkStart w:id="79" w:name="_Toc8663"/>
      <w:r>
        <w:rPr>
          <w:color w:val="000000"/>
        </w:rPr>
        <w:t>制冷系统</w:t>
      </w:r>
      <w:bookmarkEnd w:id="79"/>
    </w:p>
    <w:p w14:paraId="59E809D1">
      <w:pPr>
        <w:pStyle w:val="4"/>
        <w:widowControl w:val="0"/>
        <w:jc w:val="both"/>
        <w:rPr>
          <w:color w:val="000000"/>
        </w:rPr>
      </w:pPr>
      <w:bookmarkStart w:id="80" w:name="_Toc11650"/>
      <w:r>
        <w:rPr>
          <w:color w:val="000000"/>
        </w:rPr>
        <w:t>默认冷源</w:t>
      </w:r>
      <w:bookmarkEnd w:id="80"/>
    </w:p>
    <w:p w14:paraId="0033B899">
      <w:pPr>
        <w:pStyle w:val="5"/>
        <w:widowControl w:val="0"/>
        <w:jc w:val="both"/>
        <w:rPr>
          <w:color w:val="000000"/>
        </w:rPr>
      </w:pPr>
      <w:bookmarkStart w:id="81" w:name="_Toc8602"/>
      <w:r>
        <w:rPr>
          <w:color w:val="000000"/>
        </w:rPr>
        <w:t>供应的系统</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E09B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B66587">
            <w:pPr>
              <w:jc w:val="center"/>
            </w:pPr>
            <w:r>
              <w:t>系统编号</w:t>
            </w:r>
          </w:p>
        </w:tc>
        <w:tc>
          <w:tcPr>
            <w:shd w:val="clear" w:color="auto" w:fill="FFFFFF"/>
            <w:vAlign w:val="center"/>
          </w:tcPr>
          <w:p w14:paraId="3AFDDE2A">
            <w:r>
              <w:t>自动</w:t>
            </w:r>
          </w:p>
        </w:tc>
      </w:tr>
    </w:tbl>
    <w:p w14:paraId="7196D50C">
      <w:pPr>
        <w:pStyle w:val="5"/>
        <w:widowControl w:val="0"/>
        <w:jc w:val="both"/>
        <w:rPr>
          <w:color w:val="000000"/>
        </w:rPr>
      </w:pPr>
      <w:bookmarkStart w:id="82" w:name="_Toc6521"/>
      <w:r>
        <w:rPr>
          <w:color w:val="000000"/>
        </w:rPr>
        <w:t>冷水机组</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33DCC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21CC18">
            <w:pPr>
              <w:jc w:val="center"/>
            </w:pPr>
            <w:r>
              <w:t>名称</w:t>
            </w:r>
          </w:p>
        </w:tc>
        <w:tc>
          <w:tcPr>
            <w:shd w:val="clear" w:color="auto" w:fill="E6E6E6"/>
            <w:vAlign w:val="center"/>
          </w:tcPr>
          <w:p w14:paraId="1F435758">
            <w:pPr>
              <w:jc w:val="center"/>
            </w:pPr>
            <w:r>
              <w:t>类型</w:t>
            </w:r>
          </w:p>
        </w:tc>
        <w:tc>
          <w:tcPr>
            <w:shd w:val="clear" w:color="auto" w:fill="E6E6E6"/>
            <w:vAlign w:val="center"/>
          </w:tcPr>
          <w:p w14:paraId="4960CA53">
            <w:pPr>
              <w:jc w:val="center"/>
            </w:pPr>
            <w:r>
              <w:t>额定耗电量</w:t>
            </w:r>
            <w:r>
              <w:br w:type="textWrapping"/>
            </w:r>
            <w:r>
              <w:t>(kW)</w:t>
            </w:r>
          </w:p>
        </w:tc>
        <w:tc>
          <w:tcPr>
            <w:shd w:val="clear" w:color="auto" w:fill="E6E6E6"/>
            <w:vAlign w:val="center"/>
          </w:tcPr>
          <w:p w14:paraId="5067F149">
            <w:pPr>
              <w:jc w:val="center"/>
            </w:pPr>
            <w:r>
              <w:t>额定制冷量</w:t>
            </w:r>
            <w:r>
              <w:br w:type="textWrapping"/>
            </w:r>
            <w:r>
              <w:t>(kW)</w:t>
            </w:r>
          </w:p>
        </w:tc>
        <w:tc>
          <w:tcPr>
            <w:shd w:val="clear" w:color="auto" w:fill="E6E6E6"/>
            <w:vAlign w:val="center"/>
          </w:tcPr>
          <w:p w14:paraId="60E14081">
            <w:pPr>
              <w:jc w:val="center"/>
            </w:pPr>
            <w:r>
              <w:t>额定性能系数</w:t>
            </w:r>
            <w:r>
              <w:br w:type="textWrapping"/>
            </w:r>
            <w:r>
              <w:t>(COP)</w:t>
            </w:r>
          </w:p>
        </w:tc>
        <w:tc>
          <w:tcPr>
            <w:shd w:val="clear" w:color="auto" w:fill="E6E6E6"/>
            <w:vAlign w:val="center"/>
          </w:tcPr>
          <w:p w14:paraId="489A5DA6">
            <w:pPr>
              <w:jc w:val="center"/>
            </w:pPr>
            <w:r>
              <w:t>台数</w:t>
            </w:r>
          </w:p>
        </w:tc>
      </w:tr>
      <w:tr w14:paraId="0527E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A2ADDF">
            <w:r>
              <w:t>机组1</w:t>
            </w:r>
          </w:p>
        </w:tc>
        <w:tc>
          <w:tcPr>
            <w:vAlign w:val="center"/>
          </w:tcPr>
          <w:p w14:paraId="07E25802">
            <w:r>
              <w:t>水冷-螺杆式冷水机组</w:t>
            </w:r>
          </w:p>
        </w:tc>
        <w:tc>
          <w:tcPr>
            <w:vAlign w:val="center"/>
          </w:tcPr>
          <w:p w14:paraId="2887F844">
            <w:r>
              <w:t>100</w:t>
            </w:r>
          </w:p>
        </w:tc>
        <w:tc>
          <w:tcPr>
            <w:vAlign w:val="center"/>
          </w:tcPr>
          <w:p w14:paraId="538E1E16">
            <w:r>
              <w:t>500</w:t>
            </w:r>
          </w:p>
        </w:tc>
        <w:tc>
          <w:tcPr>
            <w:vAlign w:val="center"/>
          </w:tcPr>
          <w:p w14:paraId="24A48DDA">
            <w:r>
              <w:t>5.00</w:t>
            </w:r>
          </w:p>
        </w:tc>
        <w:tc>
          <w:tcPr>
            <w:vAlign w:val="center"/>
          </w:tcPr>
          <w:p w14:paraId="2C9B9252">
            <w:r>
              <w:t>1</w:t>
            </w:r>
          </w:p>
        </w:tc>
      </w:tr>
    </w:tbl>
    <w:p w14:paraId="6F720C67">
      <w:pPr>
        <w:pStyle w:val="5"/>
        <w:widowControl w:val="0"/>
        <w:jc w:val="both"/>
        <w:rPr>
          <w:color w:val="000000"/>
        </w:rPr>
      </w:pPr>
      <w:bookmarkStart w:id="83" w:name="_Toc10513"/>
      <w:r>
        <w:rPr>
          <w:color w:val="000000"/>
        </w:rPr>
        <w:t>水泵系统</w:t>
      </w:r>
      <w:bookmarkEnd w:id="8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2EC59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C2F421">
            <w:pPr>
              <w:jc w:val="center"/>
            </w:pPr>
            <w:r>
              <w:t>机组名称</w:t>
            </w:r>
          </w:p>
        </w:tc>
        <w:tc>
          <w:tcPr>
            <w:shd w:val="clear" w:color="auto" w:fill="E6E6E6"/>
            <w:vAlign w:val="center"/>
          </w:tcPr>
          <w:p w14:paraId="1518B646">
            <w:pPr>
              <w:jc w:val="center"/>
            </w:pPr>
            <w:r>
              <w:t>类型</w:t>
            </w:r>
          </w:p>
        </w:tc>
        <w:tc>
          <w:tcPr>
            <w:shd w:val="clear" w:color="auto" w:fill="E6E6E6"/>
            <w:vAlign w:val="center"/>
          </w:tcPr>
          <w:p w14:paraId="53FB1559">
            <w:pPr>
              <w:jc w:val="center"/>
            </w:pPr>
            <w:r>
              <w:t>调节</w:t>
            </w:r>
          </w:p>
        </w:tc>
        <w:tc>
          <w:tcPr>
            <w:shd w:val="clear" w:color="auto" w:fill="E6E6E6"/>
            <w:vAlign w:val="center"/>
          </w:tcPr>
          <w:p w14:paraId="5990B441">
            <w:pPr>
              <w:jc w:val="center"/>
            </w:pPr>
            <w:r>
              <w:t>流量</w:t>
            </w:r>
            <w:r>
              <w:br w:type="textWrapping"/>
            </w:r>
            <w:r>
              <w:t>(m3/h)</w:t>
            </w:r>
          </w:p>
        </w:tc>
        <w:tc>
          <w:tcPr>
            <w:shd w:val="clear" w:color="auto" w:fill="E6E6E6"/>
            <w:vAlign w:val="center"/>
          </w:tcPr>
          <w:p w14:paraId="4B549FDA">
            <w:pPr>
              <w:jc w:val="center"/>
            </w:pPr>
            <w:r>
              <w:t>扬程</w:t>
            </w:r>
            <w:r>
              <w:br w:type="textWrapping"/>
            </w:r>
            <w:r>
              <w:t>(m)</w:t>
            </w:r>
          </w:p>
        </w:tc>
        <w:tc>
          <w:tcPr>
            <w:shd w:val="clear" w:color="auto" w:fill="E6E6E6"/>
            <w:vAlign w:val="center"/>
          </w:tcPr>
          <w:p w14:paraId="16A9EA9E">
            <w:pPr>
              <w:jc w:val="center"/>
            </w:pPr>
            <w:r>
              <w:t>设计工作效率(%)</w:t>
            </w:r>
          </w:p>
        </w:tc>
        <w:tc>
          <w:tcPr>
            <w:shd w:val="clear" w:color="auto" w:fill="E6E6E6"/>
            <w:vAlign w:val="center"/>
          </w:tcPr>
          <w:p w14:paraId="7E51E0C0">
            <w:pPr>
              <w:jc w:val="center"/>
            </w:pPr>
            <w:r>
              <w:t>输入功率</w:t>
            </w:r>
            <w:r>
              <w:br w:type="textWrapping"/>
            </w:r>
            <w:r>
              <w:t>(kW)</w:t>
            </w:r>
          </w:p>
        </w:tc>
        <w:tc>
          <w:tcPr>
            <w:shd w:val="clear" w:color="auto" w:fill="E6E6E6"/>
            <w:vAlign w:val="center"/>
          </w:tcPr>
          <w:p w14:paraId="20B4C3D7">
            <w:pPr>
              <w:jc w:val="center"/>
            </w:pPr>
            <w:r>
              <w:t>冷却塔耗电比(kWh/m3)</w:t>
            </w:r>
          </w:p>
        </w:tc>
        <w:tc>
          <w:tcPr>
            <w:shd w:val="clear" w:color="auto" w:fill="E6E6E6"/>
            <w:vAlign w:val="center"/>
          </w:tcPr>
          <w:p w14:paraId="4043E76B">
            <w:pPr>
              <w:jc w:val="center"/>
            </w:pPr>
            <w:r>
              <w:t>台数</w:t>
            </w:r>
          </w:p>
        </w:tc>
      </w:tr>
      <w:tr w14:paraId="712B8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6C3FE41">
            <w:r>
              <w:t>机组1</w:t>
            </w:r>
          </w:p>
        </w:tc>
        <w:tc>
          <w:tcPr>
            <w:vAlign w:val="center"/>
          </w:tcPr>
          <w:p w14:paraId="34828D59">
            <w:r>
              <w:t>冷冻水泵</w:t>
            </w:r>
          </w:p>
        </w:tc>
        <w:tc>
          <w:tcPr>
            <w:vAlign w:val="center"/>
          </w:tcPr>
          <w:p w14:paraId="681D431C">
            <w:r>
              <w:t>单速</w:t>
            </w:r>
          </w:p>
        </w:tc>
        <w:tc>
          <w:tcPr>
            <w:vAlign w:val="center"/>
          </w:tcPr>
          <w:p w14:paraId="1C286FC3">
            <w:r>
              <w:t>103</w:t>
            </w:r>
          </w:p>
        </w:tc>
        <w:tc>
          <w:tcPr>
            <w:vAlign w:val="center"/>
          </w:tcPr>
          <w:p w14:paraId="3AEEFDFE">
            <w:r>
              <w:t>30</w:t>
            </w:r>
          </w:p>
        </w:tc>
        <w:tc>
          <w:tcPr>
            <w:vAlign w:val="center"/>
          </w:tcPr>
          <w:p w14:paraId="5E7B0456">
            <w:r>
              <w:t>80</w:t>
            </w:r>
          </w:p>
        </w:tc>
        <w:tc>
          <w:tcPr>
            <w:vAlign w:val="center"/>
          </w:tcPr>
          <w:p w14:paraId="6169B398">
            <w:r>
              <w:t>12.1</w:t>
            </w:r>
          </w:p>
        </w:tc>
        <w:tc>
          <w:tcPr>
            <w:vAlign w:val="center"/>
          </w:tcPr>
          <w:p w14:paraId="3F0FF15D">
            <w:r>
              <w:t>－</w:t>
            </w:r>
          </w:p>
        </w:tc>
        <w:tc>
          <w:tcPr>
            <w:vAlign w:val="center"/>
          </w:tcPr>
          <w:p w14:paraId="4BC3796C">
            <w:r>
              <w:t>1</w:t>
            </w:r>
          </w:p>
        </w:tc>
      </w:tr>
      <w:tr w14:paraId="6EFC7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22F921"/>
        </w:tc>
        <w:tc>
          <w:tcPr>
            <w:vAlign w:val="center"/>
          </w:tcPr>
          <w:p w14:paraId="26365364">
            <w:r>
              <w:t>冷却水泵</w:t>
            </w:r>
          </w:p>
        </w:tc>
        <w:tc>
          <w:tcPr>
            <w:vAlign w:val="center"/>
          </w:tcPr>
          <w:p w14:paraId="1DFFA4F6">
            <w:r>
              <w:t>单速</w:t>
            </w:r>
          </w:p>
        </w:tc>
        <w:tc>
          <w:tcPr>
            <w:vAlign w:val="center"/>
          </w:tcPr>
          <w:p w14:paraId="0A0CC29F">
            <w:r>
              <w:t>124</w:t>
            </w:r>
          </w:p>
        </w:tc>
        <w:tc>
          <w:tcPr>
            <w:vAlign w:val="center"/>
          </w:tcPr>
          <w:p w14:paraId="7E93B433">
            <w:r>
              <w:t>30</w:t>
            </w:r>
          </w:p>
        </w:tc>
        <w:tc>
          <w:tcPr>
            <w:vAlign w:val="center"/>
          </w:tcPr>
          <w:p w14:paraId="34CFF23B">
            <w:r>
              <w:t>80</w:t>
            </w:r>
          </w:p>
        </w:tc>
        <w:tc>
          <w:tcPr>
            <w:vAlign w:val="center"/>
          </w:tcPr>
          <w:p w14:paraId="0A003A62">
            <w:r>
              <w:t>14.6</w:t>
            </w:r>
          </w:p>
        </w:tc>
        <w:tc>
          <w:tcPr>
            <w:vAlign w:val="center"/>
          </w:tcPr>
          <w:p w14:paraId="26D9E05B">
            <w:r>
              <w:t>0.03</w:t>
            </w:r>
          </w:p>
        </w:tc>
        <w:tc>
          <w:tcPr>
            <w:vAlign w:val="center"/>
          </w:tcPr>
          <w:p w14:paraId="78908FAB">
            <w:r>
              <w:t>1</w:t>
            </w:r>
          </w:p>
        </w:tc>
      </w:tr>
    </w:tbl>
    <w:p w14:paraId="29F4D58D">
      <w:pPr>
        <w:pStyle w:val="5"/>
        <w:widowControl w:val="0"/>
        <w:jc w:val="both"/>
        <w:rPr>
          <w:color w:val="000000"/>
        </w:rPr>
      </w:pPr>
      <w:bookmarkStart w:id="84" w:name="_Toc31132"/>
      <w:r>
        <w:rPr>
          <w:color w:val="000000"/>
        </w:rPr>
        <w:t>运行工况</w:t>
      </w:r>
      <w:bookmarkEnd w:id="8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7FEDE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354FA1">
            <w:pPr>
              <w:jc w:val="center"/>
            </w:pPr>
            <w:r>
              <w:t>负载率</w:t>
            </w:r>
            <w:r>
              <w:br w:type="textWrapping"/>
            </w:r>
            <w:r>
              <w:t>(%)</w:t>
            </w:r>
          </w:p>
        </w:tc>
        <w:tc>
          <w:tcPr>
            <w:shd w:val="clear" w:color="auto" w:fill="E6E6E6"/>
            <w:vAlign w:val="center"/>
          </w:tcPr>
          <w:p w14:paraId="771269DB">
            <w:pPr>
              <w:jc w:val="center"/>
            </w:pPr>
            <w:r>
              <w:t>机组制冷量</w:t>
            </w:r>
            <w:r>
              <w:br w:type="textWrapping"/>
            </w:r>
            <w:r>
              <w:t>(kW)</w:t>
            </w:r>
          </w:p>
        </w:tc>
        <w:tc>
          <w:tcPr>
            <w:shd w:val="clear" w:color="auto" w:fill="E6E6E6"/>
            <w:vAlign w:val="center"/>
          </w:tcPr>
          <w:p w14:paraId="0B994939">
            <w:pPr>
              <w:jc w:val="center"/>
            </w:pPr>
            <w:r>
              <w:t>机组功率</w:t>
            </w:r>
            <w:r>
              <w:br w:type="textWrapping"/>
            </w:r>
            <w:r>
              <w:t>(kW)</w:t>
            </w:r>
          </w:p>
        </w:tc>
        <w:tc>
          <w:tcPr>
            <w:shd w:val="clear" w:color="auto" w:fill="E6E6E6"/>
            <w:vAlign w:val="center"/>
          </w:tcPr>
          <w:p w14:paraId="36E378EA">
            <w:pPr>
              <w:jc w:val="center"/>
            </w:pPr>
            <w:r>
              <w:t>性能系数</w:t>
            </w:r>
            <w:r>
              <w:br w:type="textWrapping"/>
            </w:r>
            <w:r>
              <w:t>(COP)</w:t>
            </w:r>
          </w:p>
        </w:tc>
        <w:tc>
          <w:tcPr>
            <w:shd w:val="clear" w:color="auto" w:fill="E6E6E6"/>
            <w:vAlign w:val="center"/>
          </w:tcPr>
          <w:p w14:paraId="6A5172D9">
            <w:pPr>
              <w:jc w:val="center"/>
            </w:pPr>
            <w:r>
              <w:t>冷却水泵功率</w:t>
            </w:r>
            <w:r>
              <w:br w:type="textWrapping"/>
            </w:r>
            <w:r>
              <w:t>(kW)</w:t>
            </w:r>
          </w:p>
        </w:tc>
        <w:tc>
          <w:tcPr>
            <w:shd w:val="clear" w:color="auto" w:fill="E6E6E6"/>
            <w:vAlign w:val="center"/>
          </w:tcPr>
          <w:p w14:paraId="631D2B1E">
            <w:pPr>
              <w:jc w:val="center"/>
            </w:pPr>
            <w:r>
              <w:t>冷冻水泵功率</w:t>
            </w:r>
            <w:r>
              <w:br w:type="textWrapping"/>
            </w:r>
            <w:r>
              <w:t>(kW)</w:t>
            </w:r>
          </w:p>
        </w:tc>
        <w:tc>
          <w:tcPr>
            <w:shd w:val="clear" w:color="auto" w:fill="E6E6E6"/>
            <w:vAlign w:val="center"/>
          </w:tcPr>
          <w:p w14:paraId="7EF163B3">
            <w:pPr>
              <w:jc w:val="center"/>
            </w:pPr>
            <w:r>
              <w:t>冷却塔功率</w:t>
            </w:r>
            <w:r>
              <w:br w:type="textWrapping"/>
            </w:r>
            <w:r>
              <w:t>(kW)</w:t>
            </w:r>
          </w:p>
        </w:tc>
      </w:tr>
      <w:tr w14:paraId="19CE3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53C6AB">
            <w:r>
              <w:t>20</w:t>
            </w:r>
          </w:p>
        </w:tc>
        <w:tc>
          <w:tcPr>
            <w:vAlign w:val="center"/>
          </w:tcPr>
          <w:p w14:paraId="18F92031">
            <w:r>
              <w:t>100</w:t>
            </w:r>
          </w:p>
        </w:tc>
        <w:tc>
          <w:tcPr>
            <w:vAlign w:val="center"/>
          </w:tcPr>
          <w:p w14:paraId="34B7A0AC">
            <w:r>
              <w:t>25</w:t>
            </w:r>
          </w:p>
        </w:tc>
        <w:tc>
          <w:tcPr>
            <w:vAlign w:val="center"/>
          </w:tcPr>
          <w:p w14:paraId="2D316056">
            <w:r>
              <w:t>4.00</w:t>
            </w:r>
          </w:p>
        </w:tc>
        <w:tc>
          <w:tcPr>
            <w:vAlign w:val="center"/>
          </w:tcPr>
          <w:p w14:paraId="2FA2A2E9">
            <w:r>
              <w:t>9.8</w:t>
            </w:r>
          </w:p>
        </w:tc>
        <w:tc>
          <w:tcPr>
            <w:vAlign w:val="center"/>
          </w:tcPr>
          <w:p w14:paraId="4F6DD35B">
            <w:r>
              <w:t>11.7</w:t>
            </w:r>
          </w:p>
        </w:tc>
        <w:tc>
          <w:tcPr>
            <w:vAlign w:val="center"/>
          </w:tcPr>
          <w:p w14:paraId="01700E5B">
            <w:r>
              <w:t>3</w:t>
            </w:r>
          </w:p>
        </w:tc>
      </w:tr>
      <w:tr w14:paraId="20E40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A205D4">
            <w:r>
              <w:t>40</w:t>
            </w:r>
          </w:p>
        </w:tc>
        <w:tc>
          <w:tcPr>
            <w:vAlign w:val="center"/>
          </w:tcPr>
          <w:p w14:paraId="5A5BF6FE">
            <w:r>
              <w:t>200</w:t>
            </w:r>
          </w:p>
        </w:tc>
        <w:tc>
          <w:tcPr>
            <w:vAlign w:val="center"/>
          </w:tcPr>
          <w:p w14:paraId="4D22BD6F">
            <w:r>
              <w:t>48</w:t>
            </w:r>
          </w:p>
        </w:tc>
        <w:tc>
          <w:tcPr>
            <w:vAlign w:val="center"/>
          </w:tcPr>
          <w:p w14:paraId="2590F954">
            <w:r>
              <w:t>4.17</w:t>
            </w:r>
          </w:p>
        </w:tc>
        <w:tc>
          <w:tcPr>
            <w:vAlign w:val="center"/>
          </w:tcPr>
          <w:p w14:paraId="0F46FC51">
            <w:r>
              <w:t>9.8</w:t>
            </w:r>
          </w:p>
        </w:tc>
        <w:tc>
          <w:tcPr>
            <w:vAlign w:val="center"/>
          </w:tcPr>
          <w:p w14:paraId="499D52B7">
            <w:r>
              <w:t>11.7</w:t>
            </w:r>
          </w:p>
        </w:tc>
        <w:tc>
          <w:tcPr>
            <w:vAlign w:val="center"/>
          </w:tcPr>
          <w:p w14:paraId="40560979">
            <w:r>
              <w:t>3</w:t>
            </w:r>
          </w:p>
        </w:tc>
      </w:tr>
      <w:tr w14:paraId="5EE9E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396EB2">
            <w:r>
              <w:t>60</w:t>
            </w:r>
          </w:p>
        </w:tc>
        <w:tc>
          <w:tcPr>
            <w:vAlign w:val="center"/>
          </w:tcPr>
          <w:p w14:paraId="1559D112">
            <w:r>
              <w:t>300</w:t>
            </w:r>
          </w:p>
        </w:tc>
        <w:tc>
          <w:tcPr>
            <w:vAlign w:val="center"/>
          </w:tcPr>
          <w:p w14:paraId="79A93590">
            <w:r>
              <w:t>68</w:t>
            </w:r>
          </w:p>
        </w:tc>
        <w:tc>
          <w:tcPr>
            <w:vAlign w:val="center"/>
          </w:tcPr>
          <w:p w14:paraId="21522AE5">
            <w:r>
              <w:t>4.41</w:t>
            </w:r>
          </w:p>
        </w:tc>
        <w:tc>
          <w:tcPr>
            <w:vAlign w:val="center"/>
          </w:tcPr>
          <w:p w14:paraId="53ADBD4B">
            <w:r>
              <w:t>9.8</w:t>
            </w:r>
          </w:p>
        </w:tc>
        <w:tc>
          <w:tcPr>
            <w:vAlign w:val="center"/>
          </w:tcPr>
          <w:p w14:paraId="1131B31F">
            <w:r>
              <w:t>11.7</w:t>
            </w:r>
          </w:p>
        </w:tc>
        <w:tc>
          <w:tcPr>
            <w:vAlign w:val="center"/>
          </w:tcPr>
          <w:p w14:paraId="6B27DBC0">
            <w:r>
              <w:t>3</w:t>
            </w:r>
          </w:p>
        </w:tc>
      </w:tr>
      <w:tr w14:paraId="11AF7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6D8F28">
            <w:r>
              <w:t>80</w:t>
            </w:r>
          </w:p>
        </w:tc>
        <w:tc>
          <w:tcPr>
            <w:vAlign w:val="center"/>
          </w:tcPr>
          <w:p w14:paraId="0897A757">
            <w:r>
              <w:t>400</w:t>
            </w:r>
          </w:p>
        </w:tc>
        <w:tc>
          <w:tcPr>
            <w:vAlign w:val="center"/>
          </w:tcPr>
          <w:p w14:paraId="33ED3849">
            <w:r>
              <w:t>80</w:t>
            </w:r>
          </w:p>
        </w:tc>
        <w:tc>
          <w:tcPr>
            <w:vAlign w:val="center"/>
          </w:tcPr>
          <w:p w14:paraId="1D80CE9D">
            <w:r>
              <w:t>5.00</w:t>
            </w:r>
          </w:p>
        </w:tc>
        <w:tc>
          <w:tcPr>
            <w:vAlign w:val="center"/>
          </w:tcPr>
          <w:p w14:paraId="3392F505">
            <w:r>
              <w:t>9.8</w:t>
            </w:r>
          </w:p>
        </w:tc>
        <w:tc>
          <w:tcPr>
            <w:vAlign w:val="center"/>
          </w:tcPr>
          <w:p w14:paraId="75B3FAD2">
            <w:r>
              <w:t>11.7</w:t>
            </w:r>
          </w:p>
        </w:tc>
        <w:tc>
          <w:tcPr>
            <w:vAlign w:val="center"/>
          </w:tcPr>
          <w:p w14:paraId="5FC8E2B2">
            <w:r>
              <w:t>3</w:t>
            </w:r>
          </w:p>
        </w:tc>
      </w:tr>
      <w:tr w14:paraId="30FFF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29FCDB">
            <w:r>
              <w:t>100</w:t>
            </w:r>
          </w:p>
        </w:tc>
        <w:tc>
          <w:tcPr>
            <w:vAlign w:val="center"/>
          </w:tcPr>
          <w:p w14:paraId="6D9803B6">
            <w:r>
              <w:t>500</w:t>
            </w:r>
          </w:p>
        </w:tc>
        <w:tc>
          <w:tcPr>
            <w:vAlign w:val="center"/>
          </w:tcPr>
          <w:p w14:paraId="574F7883">
            <w:r>
              <w:t>100</w:t>
            </w:r>
          </w:p>
        </w:tc>
        <w:tc>
          <w:tcPr>
            <w:vAlign w:val="center"/>
          </w:tcPr>
          <w:p w14:paraId="332B7D8C">
            <w:r>
              <w:t>5.00</w:t>
            </w:r>
          </w:p>
        </w:tc>
        <w:tc>
          <w:tcPr>
            <w:vAlign w:val="center"/>
          </w:tcPr>
          <w:p w14:paraId="556E91D2">
            <w:r>
              <w:t>9.8</w:t>
            </w:r>
          </w:p>
        </w:tc>
        <w:tc>
          <w:tcPr>
            <w:vAlign w:val="center"/>
          </w:tcPr>
          <w:p w14:paraId="5E467E5B">
            <w:r>
              <w:t>11.7</w:t>
            </w:r>
          </w:p>
        </w:tc>
        <w:tc>
          <w:tcPr>
            <w:vAlign w:val="center"/>
          </w:tcPr>
          <w:p w14:paraId="6C944525">
            <w:r>
              <w:t>3</w:t>
            </w:r>
          </w:p>
        </w:tc>
      </w:tr>
    </w:tbl>
    <w:p w14:paraId="34814CB2">
      <w:pPr>
        <w:pStyle w:val="5"/>
        <w:widowControl w:val="0"/>
        <w:jc w:val="both"/>
        <w:rPr>
          <w:color w:val="000000"/>
        </w:rPr>
      </w:pPr>
      <w:bookmarkStart w:id="85" w:name="_Toc6963"/>
      <w:r>
        <w:rPr>
          <w:color w:val="000000"/>
        </w:rPr>
        <w:t>制冷能耗</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15335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D35BA9">
            <w:pPr>
              <w:jc w:val="center"/>
            </w:pPr>
            <w:r>
              <w:t>负荷区间</w:t>
            </w:r>
            <w:r>
              <w:br w:type="textWrapping"/>
            </w:r>
            <w:r>
              <w:t>(%)</w:t>
            </w:r>
          </w:p>
        </w:tc>
        <w:tc>
          <w:tcPr>
            <w:shd w:val="clear" w:color="auto" w:fill="E6E6E6"/>
            <w:vAlign w:val="center"/>
          </w:tcPr>
          <w:p w14:paraId="556CE5A0">
            <w:pPr>
              <w:jc w:val="center"/>
            </w:pPr>
            <w:r>
              <w:t>区间负荷</w:t>
            </w:r>
            <w:r>
              <w:br w:type="textWrapping"/>
            </w:r>
            <w:r>
              <w:t>(kWh)</w:t>
            </w:r>
          </w:p>
        </w:tc>
        <w:tc>
          <w:tcPr>
            <w:shd w:val="clear" w:color="auto" w:fill="E6E6E6"/>
            <w:vAlign w:val="center"/>
          </w:tcPr>
          <w:p w14:paraId="73A8C42D">
            <w:pPr>
              <w:jc w:val="center"/>
            </w:pPr>
            <w:r>
              <w:t>运行时长(h)</w:t>
            </w:r>
          </w:p>
        </w:tc>
        <w:tc>
          <w:tcPr>
            <w:shd w:val="clear" w:color="auto" w:fill="E6E6E6"/>
            <w:vAlign w:val="center"/>
          </w:tcPr>
          <w:p w14:paraId="7A61F481">
            <w:pPr>
              <w:jc w:val="center"/>
            </w:pPr>
            <w:r>
              <w:t>制冷机组</w:t>
            </w:r>
            <w:r>
              <w:br w:type="textWrapping"/>
            </w:r>
            <w:r>
              <w:t>(kWh)</w:t>
            </w:r>
          </w:p>
        </w:tc>
        <w:tc>
          <w:tcPr>
            <w:shd w:val="clear" w:color="auto" w:fill="E6E6E6"/>
            <w:vAlign w:val="center"/>
          </w:tcPr>
          <w:p w14:paraId="3FB42AB7">
            <w:pPr>
              <w:jc w:val="center"/>
            </w:pPr>
            <w:r>
              <w:t>平均性能系数(COP)</w:t>
            </w:r>
          </w:p>
        </w:tc>
        <w:tc>
          <w:tcPr>
            <w:shd w:val="clear" w:color="auto" w:fill="E6E6E6"/>
            <w:vAlign w:val="center"/>
          </w:tcPr>
          <w:p w14:paraId="5B503326">
            <w:pPr>
              <w:jc w:val="center"/>
            </w:pPr>
            <w:r>
              <w:t>冷却水泵</w:t>
            </w:r>
            <w:r>
              <w:br w:type="textWrapping"/>
            </w:r>
            <w:r>
              <w:t>(kWh)</w:t>
            </w:r>
          </w:p>
        </w:tc>
        <w:tc>
          <w:tcPr>
            <w:shd w:val="clear" w:color="auto" w:fill="E6E6E6"/>
            <w:vAlign w:val="center"/>
          </w:tcPr>
          <w:p w14:paraId="1C6BE10D">
            <w:pPr>
              <w:jc w:val="center"/>
            </w:pPr>
            <w:r>
              <w:t>冷冻水泵</w:t>
            </w:r>
            <w:r>
              <w:br w:type="textWrapping"/>
            </w:r>
            <w:r>
              <w:t>(kWh)</w:t>
            </w:r>
          </w:p>
        </w:tc>
        <w:tc>
          <w:tcPr>
            <w:shd w:val="clear" w:color="auto" w:fill="E6E6E6"/>
            <w:vAlign w:val="center"/>
          </w:tcPr>
          <w:p w14:paraId="0D071483">
            <w:pPr>
              <w:jc w:val="center"/>
            </w:pPr>
            <w:r>
              <w:t>冷却塔</w:t>
            </w:r>
            <w:r>
              <w:br w:type="textWrapping"/>
            </w:r>
            <w:r>
              <w:t>(kWh)</w:t>
            </w:r>
          </w:p>
        </w:tc>
      </w:tr>
      <w:tr w14:paraId="6D597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BB8BED">
            <w:r>
              <w:t>0~20</w:t>
            </w:r>
          </w:p>
        </w:tc>
        <w:tc>
          <w:tcPr>
            <w:vAlign w:val="center"/>
          </w:tcPr>
          <w:p w14:paraId="229D281B">
            <w:r>
              <w:t>1952</w:t>
            </w:r>
          </w:p>
        </w:tc>
        <w:tc>
          <w:tcPr>
            <w:vAlign w:val="center"/>
          </w:tcPr>
          <w:p w14:paraId="59D774C2">
            <w:r>
              <w:t>57</w:t>
            </w:r>
          </w:p>
        </w:tc>
        <w:tc>
          <w:tcPr>
            <w:vAlign w:val="center"/>
          </w:tcPr>
          <w:p w14:paraId="5F5688E4">
            <w:r>
              <w:t>488</w:t>
            </w:r>
          </w:p>
        </w:tc>
        <w:tc>
          <w:tcPr>
            <w:vAlign w:val="center"/>
          </w:tcPr>
          <w:p w14:paraId="702B46E8">
            <w:r>
              <w:t>4.00</w:t>
            </w:r>
          </w:p>
        </w:tc>
        <w:tc>
          <w:tcPr>
            <w:vAlign w:val="center"/>
          </w:tcPr>
          <w:p w14:paraId="1192F690">
            <w:r>
              <w:t>559</w:t>
            </w:r>
          </w:p>
        </w:tc>
        <w:tc>
          <w:tcPr>
            <w:vAlign w:val="center"/>
          </w:tcPr>
          <w:p w14:paraId="7A086999">
            <w:r>
              <w:t>667</w:t>
            </w:r>
          </w:p>
        </w:tc>
        <w:tc>
          <w:tcPr>
            <w:vAlign w:val="center"/>
          </w:tcPr>
          <w:p w14:paraId="5592EF35">
            <w:r>
              <w:t>171</w:t>
            </w:r>
          </w:p>
        </w:tc>
      </w:tr>
      <w:tr w14:paraId="601BA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663643">
            <w:r>
              <w:t>20~40</w:t>
            </w:r>
          </w:p>
        </w:tc>
        <w:tc>
          <w:tcPr>
            <w:vAlign w:val="center"/>
          </w:tcPr>
          <w:p w14:paraId="4703C7BF">
            <w:r>
              <w:t>1112</w:t>
            </w:r>
          </w:p>
        </w:tc>
        <w:tc>
          <w:tcPr>
            <w:vAlign w:val="center"/>
          </w:tcPr>
          <w:p w14:paraId="790CC914">
            <w:r>
              <w:t>6</w:t>
            </w:r>
          </w:p>
        </w:tc>
        <w:tc>
          <w:tcPr>
            <w:vAlign w:val="center"/>
          </w:tcPr>
          <w:p w14:paraId="5C7D7BB3">
            <w:r>
              <w:t>268</w:t>
            </w:r>
          </w:p>
        </w:tc>
        <w:tc>
          <w:tcPr>
            <w:vAlign w:val="center"/>
          </w:tcPr>
          <w:p w14:paraId="032E9B20">
            <w:r>
              <w:t>4.14</w:t>
            </w:r>
          </w:p>
        </w:tc>
        <w:tc>
          <w:tcPr>
            <w:vAlign w:val="center"/>
          </w:tcPr>
          <w:p w14:paraId="408519FB">
            <w:r>
              <w:t>59</w:t>
            </w:r>
          </w:p>
        </w:tc>
        <w:tc>
          <w:tcPr>
            <w:vAlign w:val="center"/>
          </w:tcPr>
          <w:p w14:paraId="57C56760">
            <w:r>
              <w:t>70</w:t>
            </w:r>
          </w:p>
        </w:tc>
        <w:tc>
          <w:tcPr>
            <w:vAlign w:val="center"/>
          </w:tcPr>
          <w:p w14:paraId="16889B72">
            <w:r>
              <w:t>18</w:t>
            </w:r>
          </w:p>
        </w:tc>
      </w:tr>
      <w:tr w14:paraId="00A7C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55C9FC">
            <w:r>
              <w:t>40~60</w:t>
            </w:r>
          </w:p>
        </w:tc>
        <w:tc>
          <w:tcPr>
            <w:vAlign w:val="center"/>
          </w:tcPr>
          <w:p w14:paraId="321A8996">
            <w:r>
              <w:t>13017</w:t>
            </w:r>
          </w:p>
        </w:tc>
        <w:tc>
          <w:tcPr>
            <w:vAlign w:val="center"/>
          </w:tcPr>
          <w:p w14:paraId="7A0C6266">
            <w:r>
              <w:t>50</w:t>
            </w:r>
          </w:p>
        </w:tc>
        <w:tc>
          <w:tcPr>
            <w:vAlign w:val="center"/>
          </w:tcPr>
          <w:p w14:paraId="6C2F8851">
            <w:r>
              <w:t>3013</w:t>
            </w:r>
          </w:p>
        </w:tc>
        <w:tc>
          <w:tcPr>
            <w:vAlign w:val="center"/>
          </w:tcPr>
          <w:p w14:paraId="2B07DC38">
            <w:r>
              <w:t>4.32</w:t>
            </w:r>
          </w:p>
        </w:tc>
        <w:tc>
          <w:tcPr>
            <w:vAlign w:val="center"/>
          </w:tcPr>
          <w:p w14:paraId="6ACAEC3C">
            <w:r>
              <w:t>490</w:t>
            </w:r>
          </w:p>
        </w:tc>
        <w:tc>
          <w:tcPr>
            <w:vAlign w:val="center"/>
          </w:tcPr>
          <w:p w14:paraId="7AB9DC35">
            <w:r>
              <w:t>585</w:t>
            </w:r>
          </w:p>
        </w:tc>
        <w:tc>
          <w:tcPr>
            <w:vAlign w:val="center"/>
          </w:tcPr>
          <w:p w14:paraId="7561E84F">
            <w:r>
              <w:t>150</w:t>
            </w:r>
          </w:p>
        </w:tc>
      </w:tr>
      <w:tr w14:paraId="54A9A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FDF90E">
            <w:r>
              <w:t>60~80</w:t>
            </w:r>
          </w:p>
        </w:tc>
        <w:tc>
          <w:tcPr>
            <w:vAlign w:val="center"/>
          </w:tcPr>
          <w:p w14:paraId="22A3CDB5">
            <w:r>
              <w:t>44341</w:t>
            </w:r>
          </w:p>
        </w:tc>
        <w:tc>
          <w:tcPr>
            <w:vAlign w:val="center"/>
          </w:tcPr>
          <w:p w14:paraId="51565B2B">
            <w:r>
              <w:t>121</w:t>
            </w:r>
          </w:p>
        </w:tc>
        <w:tc>
          <w:tcPr>
            <w:vAlign w:val="center"/>
          </w:tcPr>
          <w:p w14:paraId="7CDF82B5">
            <w:r>
              <w:t>9221</w:t>
            </w:r>
          </w:p>
        </w:tc>
        <w:tc>
          <w:tcPr>
            <w:vAlign w:val="center"/>
          </w:tcPr>
          <w:p w14:paraId="1864866C">
            <w:r>
              <w:t>4.81</w:t>
            </w:r>
          </w:p>
        </w:tc>
        <w:tc>
          <w:tcPr>
            <w:vAlign w:val="center"/>
          </w:tcPr>
          <w:p w14:paraId="13139821">
            <w:r>
              <w:t>1186</w:t>
            </w:r>
          </w:p>
        </w:tc>
        <w:tc>
          <w:tcPr>
            <w:vAlign w:val="center"/>
          </w:tcPr>
          <w:p w14:paraId="7EB80B49">
            <w:r>
              <w:t>1416</w:t>
            </w:r>
          </w:p>
        </w:tc>
        <w:tc>
          <w:tcPr>
            <w:vAlign w:val="center"/>
          </w:tcPr>
          <w:p w14:paraId="204DDCBA">
            <w:r>
              <w:t>363</w:t>
            </w:r>
          </w:p>
        </w:tc>
      </w:tr>
      <w:tr w14:paraId="48D11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DB3EA0">
            <w:r>
              <w:t>80~100</w:t>
            </w:r>
          </w:p>
        </w:tc>
        <w:tc>
          <w:tcPr>
            <w:vAlign w:val="center"/>
          </w:tcPr>
          <w:p w14:paraId="52BAC62E">
            <w:r>
              <w:t>82948</w:t>
            </w:r>
          </w:p>
        </w:tc>
        <w:tc>
          <w:tcPr>
            <w:vAlign w:val="center"/>
          </w:tcPr>
          <w:p w14:paraId="09324961">
            <w:r>
              <w:t>185</w:t>
            </w:r>
          </w:p>
        </w:tc>
        <w:tc>
          <w:tcPr>
            <w:vAlign w:val="center"/>
          </w:tcPr>
          <w:p w14:paraId="468FFDA8">
            <w:r>
              <w:t>16590</w:t>
            </w:r>
          </w:p>
        </w:tc>
        <w:tc>
          <w:tcPr>
            <w:vAlign w:val="center"/>
          </w:tcPr>
          <w:p w14:paraId="40913C46">
            <w:r>
              <w:t>5.00</w:t>
            </w:r>
          </w:p>
        </w:tc>
        <w:tc>
          <w:tcPr>
            <w:vAlign w:val="center"/>
          </w:tcPr>
          <w:p w14:paraId="452FDEB9">
            <w:r>
              <w:t>1813</w:t>
            </w:r>
          </w:p>
        </w:tc>
        <w:tc>
          <w:tcPr>
            <w:vAlign w:val="center"/>
          </w:tcPr>
          <w:p w14:paraId="784600B0">
            <w:r>
              <w:t>2165</w:t>
            </w:r>
          </w:p>
        </w:tc>
        <w:tc>
          <w:tcPr>
            <w:vAlign w:val="center"/>
          </w:tcPr>
          <w:p w14:paraId="65F10E92">
            <w:r>
              <w:t>555</w:t>
            </w:r>
          </w:p>
        </w:tc>
      </w:tr>
      <w:tr w14:paraId="1CA6D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C802BF">
            <w:r>
              <w:t>&gt;100</w:t>
            </w:r>
          </w:p>
        </w:tc>
        <w:tc>
          <w:tcPr>
            <w:vAlign w:val="center"/>
          </w:tcPr>
          <w:p w14:paraId="17CE6669">
            <w:r>
              <w:t>209708</w:t>
            </w:r>
          </w:p>
        </w:tc>
        <w:tc>
          <w:tcPr>
            <w:vAlign w:val="center"/>
          </w:tcPr>
          <w:p w14:paraId="469643E0">
            <w:r>
              <w:t>361</w:t>
            </w:r>
          </w:p>
        </w:tc>
        <w:tc>
          <w:tcPr>
            <w:vAlign w:val="center"/>
          </w:tcPr>
          <w:p w14:paraId="04B88296">
            <w:r>
              <w:t>36100</w:t>
            </w:r>
          </w:p>
        </w:tc>
        <w:tc>
          <w:tcPr>
            <w:vAlign w:val="center"/>
          </w:tcPr>
          <w:p w14:paraId="56F407FA">
            <w:r>
              <w:t>－</w:t>
            </w:r>
          </w:p>
        </w:tc>
        <w:tc>
          <w:tcPr>
            <w:vAlign w:val="center"/>
          </w:tcPr>
          <w:p w14:paraId="4F417BB5">
            <w:r>
              <w:t>3538</w:t>
            </w:r>
          </w:p>
        </w:tc>
        <w:tc>
          <w:tcPr>
            <w:vAlign w:val="center"/>
          </w:tcPr>
          <w:p w14:paraId="4A7EC7CE">
            <w:r>
              <w:t>4224</w:t>
            </w:r>
          </w:p>
        </w:tc>
        <w:tc>
          <w:tcPr>
            <w:vAlign w:val="center"/>
          </w:tcPr>
          <w:p w14:paraId="6311CA5F">
            <w:r>
              <w:t>1083</w:t>
            </w:r>
          </w:p>
        </w:tc>
      </w:tr>
      <w:tr w14:paraId="3C82D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EDB0EE">
            <w:r>
              <w:t>合计</w:t>
            </w:r>
          </w:p>
        </w:tc>
        <w:tc>
          <w:tcPr>
            <w:vAlign w:val="center"/>
          </w:tcPr>
          <w:p w14:paraId="098DDC45">
            <w:r>
              <w:t>353078</w:t>
            </w:r>
          </w:p>
        </w:tc>
        <w:tc>
          <w:tcPr>
            <w:vAlign w:val="center"/>
          </w:tcPr>
          <w:p w14:paraId="7A2055B3">
            <w:r>
              <w:t>780</w:t>
            </w:r>
          </w:p>
        </w:tc>
        <w:tc>
          <w:tcPr>
            <w:vAlign w:val="center"/>
          </w:tcPr>
          <w:p w14:paraId="39FC8464">
            <w:r>
              <w:t>65680</w:t>
            </w:r>
          </w:p>
        </w:tc>
        <w:tc>
          <w:tcPr>
            <w:vAlign w:val="center"/>
          </w:tcPr>
          <w:p w14:paraId="76E5AB25"/>
        </w:tc>
        <w:tc>
          <w:tcPr>
            <w:vAlign w:val="center"/>
          </w:tcPr>
          <w:p w14:paraId="48D2603D">
            <w:r>
              <w:t>7644</w:t>
            </w:r>
          </w:p>
        </w:tc>
        <w:tc>
          <w:tcPr>
            <w:vAlign w:val="center"/>
          </w:tcPr>
          <w:p w14:paraId="0962B370">
            <w:r>
              <w:t>9126</w:t>
            </w:r>
          </w:p>
        </w:tc>
        <w:tc>
          <w:tcPr>
            <w:vAlign w:val="center"/>
          </w:tcPr>
          <w:p w14:paraId="67CF7BA8">
            <w:r>
              <w:t>2340</w:t>
            </w:r>
          </w:p>
        </w:tc>
      </w:tr>
    </w:tbl>
    <w:p w14:paraId="12C9B9F6"/>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53E4B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497C9C">
            <w:pPr>
              <w:jc w:val="center"/>
            </w:pPr>
            <w:r>
              <w:t>类别</w:t>
            </w:r>
          </w:p>
        </w:tc>
        <w:tc>
          <w:tcPr>
            <w:shd w:val="clear" w:color="auto" w:fill="E6E6E6"/>
            <w:vAlign w:val="center"/>
          </w:tcPr>
          <w:p w14:paraId="1CE8143A">
            <w:pPr>
              <w:jc w:val="center"/>
            </w:pPr>
            <w:r>
              <w:t>电耗(kWh/a)</w:t>
            </w:r>
          </w:p>
        </w:tc>
        <w:tc>
          <w:tcPr>
            <w:shd w:val="clear" w:color="auto" w:fill="E6E6E6"/>
            <w:vAlign w:val="center"/>
          </w:tcPr>
          <w:p w14:paraId="5BF02D76">
            <w:pPr>
              <w:jc w:val="center"/>
            </w:pPr>
            <w:r>
              <w:t>碳排放因子(kgCO2/kWh)</w:t>
            </w:r>
          </w:p>
        </w:tc>
        <w:tc>
          <w:tcPr>
            <w:shd w:val="clear" w:color="auto" w:fill="E6E6E6"/>
            <w:vAlign w:val="center"/>
          </w:tcPr>
          <w:p w14:paraId="2901EAE3">
            <w:pPr>
              <w:jc w:val="center"/>
            </w:pPr>
            <w:r>
              <w:t>碳排放量(tCO2/a)</w:t>
            </w:r>
          </w:p>
        </w:tc>
      </w:tr>
      <w:tr w14:paraId="08ACA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6B98A7">
            <w:r>
              <w:t>制冷机组</w:t>
            </w:r>
          </w:p>
        </w:tc>
        <w:tc>
          <w:tcPr>
            <w:vAlign w:val="center"/>
          </w:tcPr>
          <w:p w14:paraId="190536E0">
            <w:r>
              <w:t>65680</w:t>
            </w:r>
          </w:p>
        </w:tc>
        <w:tc>
          <w:tcPr>
            <w:vMerge w:val="restart"/>
            <w:vAlign w:val="center"/>
          </w:tcPr>
          <w:p w14:paraId="0917681D">
            <w:r>
              <w:t>0.5366</w:t>
            </w:r>
          </w:p>
        </w:tc>
        <w:tc>
          <w:tcPr>
            <w:vAlign w:val="center"/>
          </w:tcPr>
          <w:p w14:paraId="48C77EE9">
            <w:r>
              <w:t>35.244</w:t>
            </w:r>
          </w:p>
        </w:tc>
      </w:tr>
      <w:tr w14:paraId="5ED6A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5E7478">
            <w:r>
              <w:t>冷却水泵</w:t>
            </w:r>
          </w:p>
        </w:tc>
        <w:tc>
          <w:tcPr>
            <w:vAlign w:val="center"/>
          </w:tcPr>
          <w:p w14:paraId="26D7758B">
            <w:r>
              <w:t>7644</w:t>
            </w:r>
          </w:p>
        </w:tc>
        <w:tc>
          <w:tcPr>
            <w:vMerge w:val="continue"/>
            <w:vAlign w:val="center"/>
          </w:tcPr>
          <w:p w14:paraId="32BC1725"/>
        </w:tc>
        <w:tc>
          <w:tcPr>
            <w:vAlign w:val="center"/>
          </w:tcPr>
          <w:p w14:paraId="511D1A50">
            <w:r>
              <w:t>4.102</w:t>
            </w:r>
          </w:p>
        </w:tc>
      </w:tr>
      <w:tr w14:paraId="050D1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509DC0">
            <w:r>
              <w:t>冷却塔</w:t>
            </w:r>
          </w:p>
        </w:tc>
        <w:tc>
          <w:tcPr>
            <w:vAlign w:val="center"/>
          </w:tcPr>
          <w:p w14:paraId="186EF138">
            <w:r>
              <w:t>2340</w:t>
            </w:r>
          </w:p>
        </w:tc>
        <w:tc>
          <w:tcPr>
            <w:vMerge w:val="continue"/>
            <w:vAlign w:val="center"/>
          </w:tcPr>
          <w:p w14:paraId="2E320B65"/>
        </w:tc>
        <w:tc>
          <w:tcPr>
            <w:vAlign w:val="center"/>
          </w:tcPr>
          <w:p w14:paraId="1CED3A45">
            <w:r>
              <w:t>1.256</w:t>
            </w:r>
          </w:p>
        </w:tc>
      </w:tr>
      <w:tr w14:paraId="13BD5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226EF3">
            <w:r>
              <w:t>冷冻水泵</w:t>
            </w:r>
          </w:p>
        </w:tc>
        <w:tc>
          <w:tcPr>
            <w:vAlign w:val="center"/>
          </w:tcPr>
          <w:p w14:paraId="464C8302">
            <w:r>
              <w:t>9126</w:t>
            </w:r>
          </w:p>
        </w:tc>
        <w:tc>
          <w:tcPr>
            <w:vMerge w:val="continue"/>
            <w:vAlign w:val="center"/>
          </w:tcPr>
          <w:p w14:paraId="39D41BE9"/>
        </w:tc>
        <w:tc>
          <w:tcPr>
            <w:vAlign w:val="center"/>
          </w:tcPr>
          <w:p w14:paraId="21535C82">
            <w:r>
              <w:t>4.897</w:t>
            </w:r>
          </w:p>
        </w:tc>
      </w:tr>
      <w:tr w14:paraId="65B51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7BD7C50">
            <w:r>
              <w:t>合计</w:t>
            </w:r>
          </w:p>
        </w:tc>
        <w:tc>
          <w:tcPr>
            <w:vAlign w:val="center"/>
          </w:tcPr>
          <w:p w14:paraId="1462E01D">
            <w:r>
              <w:t>45.498</w:t>
            </w:r>
          </w:p>
        </w:tc>
      </w:tr>
    </w:tbl>
    <w:p w14:paraId="0E9B0B77">
      <w:pPr>
        <w:pStyle w:val="2"/>
      </w:pPr>
      <w:bookmarkStart w:id="86" w:name="_Toc2359"/>
      <w:r>
        <w:t>供暖系统</w:t>
      </w:r>
      <w:bookmarkEnd w:id="86"/>
    </w:p>
    <w:p w14:paraId="1282FCC8">
      <w:pPr>
        <w:pStyle w:val="4"/>
        <w:widowControl w:val="0"/>
        <w:jc w:val="both"/>
        <w:rPr>
          <w:color w:val="000000"/>
        </w:rPr>
      </w:pPr>
      <w:bookmarkStart w:id="87" w:name="_Toc24966"/>
      <w:r>
        <w:rPr>
          <w:color w:val="000000"/>
        </w:rPr>
        <w:t>默认热源</w:t>
      </w:r>
      <w:bookmarkEnd w:id="87"/>
    </w:p>
    <w:p w14:paraId="5B04D989">
      <w:pPr>
        <w:pStyle w:val="5"/>
        <w:widowControl w:val="0"/>
        <w:jc w:val="both"/>
        <w:rPr>
          <w:color w:val="000000"/>
        </w:rPr>
      </w:pPr>
      <w:bookmarkStart w:id="88" w:name="_Toc24951"/>
      <w:r>
        <w:rPr>
          <w:color w:val="000000"/>
        </w:rPr>
        <w:t>供应的系统</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F86A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C914FB">
            <w:pPr>
              <w:jc w:val="center"/>
            </w:pPr>
            <w:r>
              <w:t>系统编号</w:t>
            </w:r>
          </w:p>
        </w:tc>
        <w:tc>
          <w:tcPr>
            <w:shd w:val="clear" w:color="auto" w:fill="FFFFFF"/>
            <w:vAlign w:val="center"/>
          </w:tcPr>
          <w:p w14:paraId="349D7DD7">
            <w:r>
              <w:t>自动</w:t>
            </w:r>
          </w:p>
        </w:tc>
      </w:tr>
    </w:tbl>
    <w:p w14:paraId="7CC46475">
      <w:pPr>
        <w:pStyle w:val="5"/>
        <w:widowControl w:val="0"/>
        <w:jc w:val="both"/>
        <w:rPr>
          <w:color w:val="000000"/>
        </w:rPr>
      </w:pPr>
      <w:bookmarkStart w:id="89" w:name="_Toc14137"/>
      <w:r>
        <w:rPr>
          <w:color w:val="000000"/>
        </w:rPr>
        <w:t>热水锅炉</w:t>
      </w:r>
      <w:bookmarkEnd w:id="8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7A06B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8FD475">
            <w:pPr>
              <w:jc w:val="center"/>
            </w:pPr>
            <w:r>
              <w:t>燃料类型</w:t>
            </w:r>
          </w:p>
        </w:tc>
        <w:tc>
          <w:tcPr>
            <w:shd w:val="clear" w:color="auto" w:fill="E6E6E6"/>
            <w:vAlign w:val="center"/>
          </w:tcPr>
          <w:p w14:paraId="4C39FBF3">
            <w:pPr>
              <w:jc w:val="center"/>
            </w:pPr>
            <w:r>
              <w:t>容量</w:t>
            </w:r>
            <w:r>
              <w:br w:type="textWrapping"/>
            </w:r>
            <w:r>
              <w:t>(MW)</w:t>
            </w:r>
          </w:p>
        </w:tc>
        <w:tc>
          <w:tcPr>
            <w:shd w:val="clear" w:color="auto" w:fill="E6E6E6"/>
            <w:vAlign w:val="center"/>
          </w:tcPr>
          <w:p w14:paraId="6559848F">
            <w:pPr>
              <w:jc w:val="center"/>
            </w:pPr>
            <w:r>
              <w:t>台数</w:t>
            </w:r>
          </w:p>
        </w:tc>
        <w:tc>
          <w:tcPr>
            <w:shd w:val="clear" w:color="auto" w:fill="E6E6E6"/>
            <w:vAlign w:val="center"/>
          </w:tcPr>
          <w:p w14:paraId="2FE1B62D">
            <w:pPr>
              <w:jc w:val="center"/>
            </w:pPr>
            <w:r>
              <w:t>锅炉负荷</w:t>
            </w:r>
            <w:r>
              <w:br w:type="textWrapping"/>
            </w:r>
            <w:r>
              <w:t>(kWh/a)</w:t>
            </w:r>
          </w:p>
        </w:tc>
        <w:tc>
          <w:tcPr>
            <w:shd w:val="clear" w:color="auto" w:fill="E6E6E6"/>
            <w:vAlign w:val="center"/>
          </w:tcPr>
          <w:p w14:paraId="4482BA33">
            <w:pPr>
              <w:jc w:val="center"/>
            </w:pPr>
            <w:r>
              <w:t>锅炉</w:t>
            </w:r>
            <w:r>
              <w:br w:type="textWrapping"/>
            </w:r>
            <w:r>
              <w:t>热效率</w:t>
            </w:r>
          </w:p>
        </w:tc>
        <w:tc>
          <w:tcPr>
            <w:shd w:val="clear" w:color="auto" w:fill="E6E6E6"/>
            <w:vAlign w:val="center"/>
          </w:tcPr>
          <w:p w14:paraId="5096A03F">
            <w:pPr>
              <w:jc w:val="center"/>
            </w:pPr>
            <w:r>
              <w:t>外网热</w:t>
            </w:r>
            <w:r>
              <w:br w:type="textWrapping"/>
            </w:r>
            <w:r>
              <w:t>输送效率</w:t>
            </w:r>
          </w:p>
        </w:tc>
        <w:tc>
          <w:tcPr>
            <w:shd w:val="clear" w:color="auto" w:fill="E6E6E6"/>
            <w:vAlign w:val="center"/>
          </w:tcPr>
          <w:p w14:paraId="17BE311B">
            <w:pPr>
              <w:jc w:val="center"/>
            </w:pPr>
            <w:r>
              <w:t>碳排放因子(tCO2/TJ)</w:t>
            </w:r>
          </w:p>
        </w:tc>
        <w:tc>
          <w:tcPr>
            <w:shd w:val="clear" w:color="auto" w:fill="E6E6E6"/>
            <w:vAlign w:val="center"/>
          </w:tcPr>
          <w:p w14:paraId="74BC4915">
            <w:pPr>
              <w:jc w:val="center"/>
            </w:pPr>
            <w:r>
              <w:t>碳排放量(tCO2/a)</w:t>
            </w:r>
          </w:p>
        </w:tc>
      </w:tr>
      <w:tr w14:paraId="080F8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43A995">
            <w:r>
              <w:t>烟煤II</w:t>
            </w:r>
          </w:p>
        </w:tc>
        <w:tc>
          <w:tcPr>
            <w:vAlign w:val="center"/>
          </w:tcPr>
          <w:p w14:paraId="49E7CAB1">
            <w:r>
              <w:t>1.00</w:t>
            </w:r>
          </w:p>
        </w:tc>
        <w:tc>
          <w:tcPr>
            <w:vAlign w:val="center"/>
          </w:tcPr>
          <w:p w14:paraId="338F7855">
            <w:r>
              <w:t>1</w:t>
            </w:r>
          </w:p>
        </w:tc>
        <w:tc>
          <w:tcPr>
            <w:vAlign w:val="center"/>
          </w:tcPr>
          <w:p w14:paraId="17B05691">
            <w:r>
              <w:t>64075</w:t>
            </w:r>
          </w:p>
        </w:tc>
        <w:tc>
          <w:tcPr>
            <w:vAlign w:val="center"/>
          </w:tcPr>
          <w:p w14:paraId="515EC9C5">
            <w:r>
              <w:t>0.78</w:t>
            </w:r>
          </w:p>
        </w:tc>
        <w:tc>
          <w:tcPr>
            <w:vAlign w:val="center"/>
          </w:tcPr>
          <w:p w14:paraId="20004957">
            <w:r>
              <w:t>0.92</w:t>
            </w:r>
          </w:p>
        </w:tc>
        <w:tc>
          <w:tcPr>
            <w:vAlign w:val="center"/>
          </w:tcPr>
          <w:p w14:paraId="60DCD891">
            <w:r>
              <w:t>89</w:t>
            </w:r>
          </w:p>
        </w:tc>
        <w:tc>
          <w:tcPr>
            <w:vAlign w:val="center"/>
          </w:tcPr>
          <w:p w14:paraId="53A20061">
            <w:r>
              <w:t>28.609</w:t>
            </w:r>
          </w:p>
        </w:tc>
      </w:tr>
    </w:tbl>
    <w:p w14:paraId="6E5E2B5B">
      <w:pPr>
        <w:pStyle w:val="5"/>
        <w:widowControl w:val="0"/>
        <w:jc w:val="both"/>
        <w:rPr>
          <w:color w:val="000000"/>
        </w:rPr>
      </w:pPr>
      <w:bookmarkStart w:id="90" w:name="_Toc9378"/>
      <w:r>
        <w:rPr>
          <w:color w:val="000000"/>
        </w:rPr>
        <w:t>热水循环泵</w:t>
      </w:r>
      <w:bookmarkEnd w:id="9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7E5E9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81CFF2">
            <w:pPr>
              <w:jc w:val="center"/>
            </w:pPr>
            <w:r>
              <w:t>类型</w:t>
            </w:r>
          </w:p>
        </w:tc>
        <w:tc>
          <w:tcPr>
            <w:shd w:val="clear" w:color="auto" w:fill="E6E6E6"/>
            <w:vAlign w:val="center"/>
          </w:tcPr>
          <w:p w14:paraId="410591D7">
            <w:pPr>
              <w:jc w:val="center"/>
            </w:pPr>
            <w:r>
              <w:t>调节</w:t>
            </w:r>
          </w:p>
        </w:tc>
        <w:tc>
          <w:tcPr>
            <w:shd w:val="clear" w:color="auto" w:fill="E6E6E6"/>
            <w:vAlign w:val="center"/>
          </w:tcPr>
          <w:p w14:paraId="6A866EC6">
            <w:pPr>
              <w:jc w:val="center"/>
            </w:pPr>
            <w:r>
              <w:t>流量(m3/h)</w:t>
            </w:r>
          </w:p>
        </w:tc>
        <w:tc>
          <w:tcPr>
            <w:shd w:val="clear" w:color="auto" w:fill="E6E6E6"/>
            <w:vAlign w:val="center"/>
          </w:tcPr>
          <w:p w14:paraId="2A3FB51E">
            <w:pPr>
              <w:jc w:val="center"/>
            </w:pPr>
            <w:r>
              <w:t>扬程(m)</w:t>
            </w:r>
          </w:p>
        </w:tc>
        <w:tc>
          <w:tcPr>
            <w:shd w:val="clear" w:color="auto" w:fill="E6E6E6"/>
            <w:vAlign w:val="center"/>
          </w:tcPr>
          <w:p w14:paraId="650EE51D">
            <w:pPr>
              <w:jc w:val="center"/>
            </w:pPr>
            <w:r>
              <w:t>设计工作效率(%)</w:t>
            </w:r>
          </w:p>
        </w:tc>
        <w:tc>
          <w:tcPr>
            <w:shd w:val="clear" w:color="auto" w:fill="E6E6E6"/>
            <w:vAlign w:val="center"/>
          </w:tcPr>
          <w:p w14:paraId="4B4E5A0B">
            <w:pPr>
              <w:jc w:val="center"/>
            </w:pPr>
            <w:r>
              <w:t>输入功率(kW)</w:t>
            </w:r>
          </w:p>
        </w:tc>
        <w:tc>
          <w:tcPr>
            <w:shd w:val="clear" w:color="auto" w:fill="E6E6E6"/>
            <w:vAlign w:val="center"/>
          </w:tcPr>
          <w:p w14:paraId="1E90A766">
            <w:pPr>
              <w:jc w:val="center"/>
            </w:pPr>
            <w:r>
              <w:t>台数</w:t>
            </w:r>
          </w:p>
        </w:tc>
      </w:tr>
      <w:tr w14:paraId="6E27C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5F459A">
            <w:r>
              <w:t>供暖水泵</w:t>
            </w:r>
          </w:p>
        </w:tc>
        <w:tc>
          <w:tcPr>
            <w:vAlign w:val="center"/>
          </w:tcPr>
          <w:p w14:paraId="3736E0AC">
            <w:r>
              <w:t>单速</w:t>
            </w:r>
          </w:p>
        </w:tc>
        <w:tc>
          <w:tcPr>
            <w:vAlign w:val="center"/>
          </w:tcPr>
          <w:p w14:paraId="7B5672E3">
            <w:r>
              <w:t>100</w:t>
            </w:r>
          </w:p>
        </w:tc>
        <w:tc>
          <w:tcPr>
            <w:vAlign w:val="center"/>
          </w:tcPr>
          <w:p w14:paraId="7DF2947F">
            <w:r>
              <w:t>30</w:t>
            </w:r>
          </w:p>
        </w:tc>
        <w:tc>
          <w:tcPr>
            <w:vAlign w:val="center"/>
          </w:tcPr>
          <w:p w14:paraId="26C38936">
            <w:r>
              <w:t>80</w:t>
            </w:r>
          </w:p>
        </w:tc>
        <w:tc>
          <w:tcPr>
            <w:vAlign w:val="center"/>
          </w:tcPr>
          <w:p w14:paraId="0AE207A8">
            <w:r>
              <w:t>11.7</w:t>
            </w:r>
          </w:p>
        </w:tc>
        <w:tc>
          <w:tcPr>
            <w:vAlign w:val="center"/>
          </w:tcPr>
          <w:p w14:paraId="2E0D6E11">
            <w:r>
              <w:t>1</w:t>
            </w:r>
          </w:p>
        </w:tc>
      </w:tr>
    </w:tbl>
    <w:p w14:paraId="0F2A4424">
      <w:pPr>
        <w:pStyle w:val="5"/>
        <w:widowControl w:val="0"/>
        <w:jc w:val="both"/>
        <w:rPr>
          <w:color w:val="000000"/>
        </w:rPr>
      </w:pPr>
      <w:bookmarkStart w:id="91" w:name="_Toc519"/>
      <w:r>
        <w:rPr>
          <w:color w:val="000000"/>
        </w:rPr>
        <w:t>热水循环水泵能耗</w:t>
      </w:r>
      <w:bookmarkEnd w:id="9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6F932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AE4305">
            <w:pPr>
              <w:jc w:val="center"/>
            </w:pPr>
            <w:r>
              <w:t>负荷</w:t>
            </w:r>
            <w:r>
              <w:br w:type="textWrapping"/>
            </w:r>
            <w:r>
              <w:t>率</w:t>
            </w:r>
            <w:r>
              <w:br w:type="textWrapping"/>
            </w:r>
            <w:r>
              <w:t>(%)</w:t>
            </w:r>
          </w:p>
        </w:tc>
        <w:tc>
          <w:tcPr>
            <w:shd w:val="clear" w:color="auto" w:fill="E6E6E6"/>
            <w:vAlign w:val="center"/>
          </w:tcPr>
          <w:p w14:paraId="54736243">
            <w:pPr>
              <w:jc w:val="center"/>
            </w:pPr>
            <w:r>
              <w:t>锅炉</w:t>
            </w:r>
            <w:r>
              <w:br w:type="textWrapping"/>
            </w:r>
            <w:r>
              <w:t>负荷</w:t>
            </w:r>
            <w:r>
              <w:br w:type="textWrapping"/>
            </w:r>
            <w:r>
              <w:t>(kW)</w:t>
            </w:r>
          </w:p>
        </w:tc>
        <w:tc>
          <w:tcPr>
            <w:shd w:val="clear" w:color="auto" w:fill="E6E6E6"/>
            <w:vAlign w:val="center"/>
          </w:tcPr>
          <w:p w14:paraId="6F0A1B18">
            <w:pPr>
              <w:jc w:val="center"/>
            </w:pPr>
            <w:r>
              <w:t>供暖水</w:t>
            </w:r>
            <w:r>
              <w:br w:type="textWrapping"/>
            </w:r>
            <w:r>
              <w:t>泵功率</w:t>
            </w:r>
            <w:r>
              <w:br w:type="textWrapping"/>
            </w:r>
            <w:r>
              <w:t>(kW)</w:t>
            </w:r>
          </w:p>
        </w:tc>
        <w:tc>
          <w:tcPr>
            <w:shd w:val="clear" w:color="auto" w:fill="E6E6E6"/>
            <w:vAlign w:val="center"/>
          </w:tcPr>
          <w:p w14:paraId="6E0B674C">
            <w:pPr>
              <w:jc w:val="center"/>
            </w:pPr>
            <w:r>
              <w:t>热水输送</w:t>
            </w:r>
            <w:r>
              <w:br w:type="textWrapping"/>
            </w:r>
            <w:r>
              <w:t>能效比</w:t>
            </w:r>
            <w:r>
              <w:br w:type="textWrapping"/>
            </w:r>
            <w:r>
              <w:t>EHR</w:t>
            </w:r>
          </w:p>
        </w:tc>
        <w:tc>
          <w:tcPr>
            <w:shd w:val="clear" w:color="auto" w:fill="E6E6E6"/>
            <w:vAlign w:val="center"/>
          </w:tcPr>
          <w:p w14:paraId="41CE4447">
            <w:pPr>
              <w:jc w:val="center"/>
            </w:pPr>
            <w:r>
              <w:t>区间</w:t>
            </w:r>
            <w:r>
              <w:br w:type="textWrapping"/>
            </w:r>
            <w:r>
              <w:t>负荷</w:t>
            </w:r>
            <w:r>
              <w:br w:type="textWrapping"/>
            </w:r>
            <w:r>
              <w:t>(kWh)</w:t>
            </w:r>
          </w:p>
        </w:tc>
        <w:tc>
          <w:tcPr>
            <w:shd w:val="clear" w:color="auto" w:fill="E6E6E6"/>
            <w:vAlign w:val="center"/>
          </w:tcPr>
          <w:p w14:paraId="5EC88487">
            <w:pPr>
              <w:jc w:val="center"/>
            </w:pPr>
            <w:r>
              <w:t>区间</w:t>
            </w:r>
            <w:r>
              <w:br w:type="textWrapping"/>
            </w:r>
            <w:r>
              <w:t>时长</w:t>
            </w:r>
            <w:r>
              <w:br w:type="textWrapping"/>
            </w:r>
            <w:r>
              <w:t>(h)</w:t>
            </w:r>
          </w:p>
        </w:tc>
        <w:tc>
          <w:tcPr>
            <w:shd w:val="clear" w:color="auto" w:fill="E6E6E6"/>
            <w:vAlign w:val="center"/>
          </w:tcPr>
          <w:p w14:paraId="6EA71D32">
            <w:pPr>
              <w:jc w:val="center"/>
            </w:pPr>
            <w:r>
              <w:t>供暖水</w:t>
            </w:r>
            <w:r>
              <w:br w:type="textWrapping"/>
            </w:r>
            <w:r>
              <w:t>泵电耗</w:t>
            </w:r>
            <w:r>
              <w:br w:type="textWrapping"/>
            </w:r>
            <w:r>
              <w:t>(kWh)</w:t>
            </w:r>
          </w:p>
        </w:tc>
      </w:tr>
      <w:tr w14:paraId="5B8A1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FD3C86">
            <w:r>
              <w:t>20</w:t>
            </w:r>
          </w:p>
        </w:tc>
        <w:tc>
          <w:tcPr>
            <w:vAlign w:val="center"/>
          </w:tcPr>
          <w:p w14:paraId="7E109836">
            <w:r>
              <w:t>200</w:t>
            </w:r>
          </w:p>
        </w:tc>
        <w:tc>
          <w:tcPr>
            <w:vAlign w:val="center"/>
          </w:tcPr>
          <w:p w14:paraId="49EA16C3">
            <w:r>
              <w:t>11.7</w:t>
            </w:r>
          </w:p>
        </w:tc>
        <w:tc>
          <w:tcPr>
            <w:vAlign w:val="center"/>
          </w:tcPr>
          <w:p w14:paraId="7082B805">
            <w:r>
              <w:t>0.0585</w:t>
            </w:r>
          </w:p>
        </w:tc>
        <w:tc>
          <w:tcPr>
            <w:vAlign w:val="center"/>
          </w:tcPr>
          <w:p w14:paraId="73FA6AD5">
            <w:r>
              <w:t>33251</w:t>
            </w:r>
          </w:p>
        </w:tc>
        <w:tc>
          <w:tcPr>
            <w:vAlign w:val="center"/>
          </w:tcPr>
          <w:p w14:paraId="242FF757">
            <w:r>
              <w:t>384</w:t>
            </w:r>
          </w:p>
        </w:tc>
        <w:tc>
          <w:tcPr>
            <w:vAlign w:val="center"/>
          </w:tcPr>
          <w:p w14:paraId="49F6E449">
            <w:r>
              <w:t>4493</w:t>
            </w:r>
          </w:p>
        </w:tc>
      </w:tr>
      <w:tr w14:paraId="1914F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4EF0E2">
            <w:r>
              <w:t>40</w:t>
            </w:r>
          </w:p>
        </w:tc>
        <w:tc>
          <w:tcPr>
            <w:vAlign w:val="center"/>
          </w:tcPr>
          <w:p w14:paraId="20B85046">
            <w:r>
              <w:t>400</w:t>
            </w:r>
          </w:p>
        </w:tc>
        <w:tc>
          <w:tcPr>
            <w:vAlign w:val="center"/>
          </w:tcPr>
          <w:p w14:paraId="2F0EE518">
            <w:r>
              <w:t>11.7</w:t>
            </w:r>
          </w:p>
        </w:tc>
        <w:tc>
          <w:tcPr>
            <w:vAlign w:val="center"/>
          </w:tcPr>
          <w:p w14:paraId="0E54F8E5">
            <w:r>
              <w:t>0.0293</w:t>
            </w:r>
          </w:p>
        </w:tc>
        <w:tc>
          <w:tcPr>
            <w:vAlign w:val="center"/>
          </w:tcPr>
          <w:p w14:paraId="0CEE95B4">
            <w:r>
              <w:t>22999</w:t>
            </w:r>
          </w:p>
        </w:tc>
        <w:tc>
          <w:tcPr>
            <w:vAlign w:val="center"/>
          </w:tcPr>
          <w:p w14:paraId="0ADB2788">
            <w:r>
              <w:t>86</w:t>
            </w:r>
          </w:p>
        </w:tc>
        <w:tc>
          <w:tcPr>
            <w:vAlign w:val="center"/>
          </w:tcPr>
          <w:p w14:paraId="4DCD04BF">
            <w:r>
              <w:t>1006</w:t>
            </w:r>
          </w:p>
        </w:tc>
      </w:tr>
      <w:tr w14:paraId="3E430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805A0D">
            <w:r>
              <w:t>60</w:t>
            </w:r>
          </w:p>
        </w:tc>
        <w:tc>
          <w:tcPr>
            <w:vAlign w:val="center"/>
          </w:tcPr>
          <w:p w14:paraId="25CD5E77">
            <w:r>
              <w:t>600</w:t>
            </w:r>
          </w:p>
        </w:tc>
        <w:tc>
          <w:tcPr>
            <w:vAlign w:val="center"/>
          </w:tcPr>
          <w:p w14:paraId="35162393">
            <w:r>
              <w:t>11.7</w:t>
            </w:r>
          </w:p>
        </w:tc>
        <w:tc>
          <w:tcPr>
            <w:vAlign w:val="center"/>
          </w:tcPr>
          <w:p w14:paraId="132F8C6E">
            <w:r>
              <w:t>0.0195</w:t>
            </w:r>
          </w:p>
        </w:tc>
        <w:tc>
          <w:tcPr>
            <w:vAlign w:val="center"/>
          </w:tcPr>
          <w:p w14:paraId="263D0B8F">
            <w:r>
              <w:t>5893</w:t>
            </w:r>
          </w:p>
        </w:tc>
        <w:tc>
          <w:tcPr>
            <w:vAlign w:val="center"/>
          </w:tcPr>
          <w:p w14:paraId="47B2E0BA">
            <w:r>
              <w:t>12</w:t>
            </w:r>
          </w:p>
        </w:tc>
        <w:tc>
          <w:tcPr>
            <w:vAlign w:val="center"/>
          </w:tcPr>
          <w:p w14:paraId="2DECCE67">
            <w:r>
              <w:t>140</w:t>
            </w:r>
          </w:p>
        </w:tc>
      </w:tr>
      <w:tr w14:paraId="6AE47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A91647">
            <w:r>
              <w:t>80</w:t>
            </w:r>
          </w:p>
        </w:tc>
        <w:tc>
          <w:tcPr>
            <w:vAlign w:val="center"/>
          </w:tcPr>
          <w:p w14:paraId="7B5B7D75">
            <w:r>
              <w:t>800</w:t>
            </w:r>
          </w:p>
        </w:tc>
        <w:tc>
          <w:tcPr>
            <w:vAlign w:val="center"/>
          </w:tcPr>
          <w:p w14:paraId="0AE172F8">
            <w:r>
              <w:t>11.7</w:t>
            </w:r>
          </w:p>
        </w:tc>
        <w:tc>
          <w:tcPr>
            <w:vAlign w:val="center"/>
          </w:tcPr>
          <w:p w14:paraId="2197A2B7">
            <w:r>
              <w:t>0.0146</w:t>
            </w:r>
          </w:p>
        </w:tc>
        <w:tc>
          <w:tcPr>
            <w:vAlign w:val="center"/>
          </w:tcPr>
          <w:p w14:paraId="5CF6EB6A">
            <w:r>
              <w:t>1932</w:t>
            </w:r>
          </w:p>
        </w:tc>
        <w:tc>
          <w:tcPr>
            <w:vAlign w:val="center"/>
          </w:tcPr>
          <w:p w14:paraId="5C77A626">
            <w:r>
              <w:t>3</w:t>
            </w:r>
          </w:p>
        </w:tc>
        <w:tc>
          <w:tcPr>
            <w:vAlign w:val="center"/>
          </w:tcPr>
          <w:p w14:paraId="03F82492">
            <w:r>
              <w:t>35</w:t>
            </w:r>
          </w:p>
        </w:tc>
      </w:tr>
      <w:tr w14:paraId="7E2EF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2BCD83">
            <w:r>
              <w:t>100</w:t>
            </w:r>
          </w:p>
        </w:tc>
        <w:tc>
          <w:tcPr>
            <w:vAlign w:val="center"/>
          </w:tcPr>
          <w:p w14:paraId="53B43570">
            <w:r>
              <w:t>1000</w:t>
            </w:r>
          </w:p>
        </w:tc>
        <w:tc>
          <w:tcPr>
            <w:vAlign w:val="center"/>
          </w:tcPr>
          <w:p w14:paraId="1DD1E6A8">
            <w:r>
              <w:t>11.7</w:t>
            </w:r>
          </w:p>
        </w:tc>
        <w:tc>
          <w:tcPr>
            <w:vAlign w:val="center"/>
          </w:tcPr>
          <w:p w14:paraId="663D0BB5">
            <w:r>
              <w:t>0.0117</w:t>
            </w:r>
          </w:p>
        </w:tc>
        <w:tc>
          <w:tcPr>
            <w:vAlign w:val="center"/>
          </w:tcPr>
          <w:p w14:paraId="5ECB9D4F">
            <w:r>
              <w:t>0</w:t>
            </w:r>
          </w:p>
        </w:tc>
        <w:tc>
          <w:tcPr>
            <w:vAlign w:val="center"/>
          </w:tcPr>
          <w:p w14:paraId="12542908">
            <w:r>
              <w:t>0</w:t>
            </w:r>
          </w:p>
        </w:tc>
        <w:tc>
          <w:tcPr>
            <w:vAlign w:val="center"/>
          </w:tcPr>
          <w:p w14:paraId="453124E8">
            <w:r>
              <w:t>0</w:t>
            </w:r>
          </w:p>
        </w:tc>
      </w:tr>
      <w:tr w14:paraId="17171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2437044D">
            <w:r>
              <w:t>综合</w:t>
            </w:r>
          </w:p>
        </w:tc>
        <w:tc>
          <w:tcPr>
            <w:vAlign w:val="center"/>
          </w:tcPr>
          <w:p w14:paraId="324176F7">
            <w:r>
              <w:t>64075</w:t>
            </w:r>
          </w:p>
        </w:tc>
        <w:tc>
          <w:tcPr>
            <w:vAlign w:val="center"/>
          </w:tcPr>
          <w:p w14:paraId="28D17BF7">
            <w:r>
              <w:t>485</w:t>
            </w:r>
          </w:p>
        </w:tc>
        <w:tc>
          <w:tcPr>
            <w:vAlign w:val="center"/>
          </w:tcPr>
          <w:p w14:paraId="145852CD">
            <w:r>
              <w:t>5675</w:t>
            </w:r>
          </w:p>
        </w:tc>
      </w:tr>
    </w:tbl>
    <w:p w14:paraId="782290D1"/>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5315C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4E4CD7">
            <w:pPr>
              <w:jc w:val="center"/>
            </w:pPr>
            <w:r>
              <w:t>供暖水泵电耗(kWh/a)</w:t>
            </w:r>
          </w:p>
        </w:tc>
        <w:tc>
          <w:tcPr>
            <w:shd w:val="clear" w:color="auto" w:fill="E6E6E6"/>
            <w:vAlign w:val="center"/>
          </w:tcPr>
          <w:p w14:paraId="2C188514">
            <w:pPr>
              <w:jc w:val="center"/>
            </w:pPr>
            <w:r>
              <w:t>碳排放因子(kgCO2/kWh)</w:t>
            </w:r>
          </w:p>
        </w:tc>
        <w:tc>
          <w:tcPr>
            <w:shd w:val="clear" w:color="auto" w:fill="E6E6E6"/>
            <w:vAlign w:val="center"/>
          </w:tcPr>
          <w:p w14:paraId="59AD7865">
            <w:pPr>
              <w:jc w:val="center"/>
            </w:pPr>
            <w:r>
              <w:t>碳排放量(tCO2/a)</w:t>
            </w:r>
          </w:p>
        </w:tc>
      </w:tr>
      <w:tr w14:paraId="1791D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B7D359">
            <w:r>
              <w:t>5675</w:t>
            </w:r>
          </w:p>
        </w:tc>
        <w:tc>
          <w:tcPr>
            <w:vAlign w:val="center"/>
          </w:tcPr>
          <w:p w14:paraId="67F673CC">
            <w:r>
              <w:t>0.5366</w:t>
            </w:r>
          </w:p>
        </w:tc>
        <w:tc>
          <w:tcPr>
            <w:vAlign w:val="center"/>
          </w:tcPr>
          <w:p w14:paraId="49273D9B">
            <w:r>
              <w:t>3.045</w:t>
            </w:r>
          </w:p>
        </w:tc>
      </w:tr>
    </w:tbl>
    <w:p w14:paraId="0E5EA5AD">
      <w:pPr>
        <w:pStyle w:val="2"/>
      </w:pPr>
      <w:bookmarkStart w:id="92" w:name="_Toc25583"/>
      <w:r>
        <w:t>空调风机</w:t>
      </w:r>
      <w:bookmarkEnd w:id="9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63FFC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20870A">
            <w:pPr>
              <w:jc w:val="center"/>
            </w:pPr>
            <w:r>
              <w:t>类别</w:t>
            </w:r>
          </w:p>
        </w:tc>
        <w:tc>
          <w:tcPr>
            <w:shd w:val="clear" w:color="auto" w:fill="E6E6E6"/>
            <w:vAlign w:val="center"/>
          </w:tcPr>
          <w:p w14:paraId="43F6D438">
            <w:pPr>
              <w:jc w:val="center"/>
            </w:pPr>
            <w:r>
              <w:t>电耗(kWh/a)</w:t>
            </w:r>
          </w:p>
        </w:tc>
        <w:tc>
          <w:tcPr>
            <w:shd w:val="clear" w:color="auto" w:fill="E6E6E6"/>
            <w:vAlign w:val="center"/>
          </w:tcPr>
          <w:p w14:paraId="3D05BC58">
            <w:pPr>
              <w:jc w:val="center"/>
            </w:pPr>
            <w:r>
              <w:t>碳排放因子(kgCO2/kWh)</w:t>
            </w:r>
          </w:p>
        </w:tc>
        <w:tc>
          <w:tcPr>
            <w:shd w:val="clear" w:color="auto" w:fill="E6E6E6"/>
            <w:vAlign w:val="center"/>
          </w:tcPr>
          <w:p w14:paraId="02BEBBD4">
            <w:pPr>
              <w:jc w:val="center"/>
            </w:pPr>
            <w:r>
              <w:t>碳排放量(tCO2/a)</w:t>
            </w:r>
          </w:p>
        </w:tc>
      </w:tr>
      <w:tr w14:paraId="45C69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F39AFA">
            <w:r>
              <w:t>独立新排风</w:t>
            </w:r>
          </w:p>
        </w:tc>
        <w:tc>
          <w:tcPr>
            <w:vAlign w:val="center"/>
          </w:tcPr>
          <w:p w14:paraId="7E57F5CC">
            <w:r>
              <w:t>1284</w:t>
            </w:r>
          </w:p>
        </w:tc>
        <w:tc>
          <w:tcPr>
            <w:vMerge w:val="restart"/>
            <w:vAlign w:val="center"/>
          </w:tcPr>
          <w:p w14:paraId="7AFDFBEA">
            <w:r>
              <w:t>0.5366</w:t>
            </w:r>
          </w:p>
        </w:tc>
        <w:tc>
          <w:tcPr>
            <w:vAlign w:val="center"/>
          </w:tcPr>
          <w:p w14:paraId="113CABBB">
            <w:r>
              <w:t>0.689</w:t>
            </w:r>
          </w:p>
        </w:tc>
      </w:tr>
      <w:tr w14:paraId="163B5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15D9CB">
            <w:r>
              <w:t>风机盘管</w:t>
            </w:r>
          </w:p>
        </w:tc>
        <w:tc>
          <w:tcPr>
            <w:vAlign w:val="center"/>
          </w:tcPr>
          <w:p w14:paraId="778FAE81">
            <w:r>
              <w:t>506</w:t>
            </w:r>
          </w:p>
        </w:tc>
        <w:tc>
          <w:tcPr>
            <w:vMerge w:val="continue"/>
            <w:vAlign w:val="center"/>
          </w:tcPr>
          <w:p w14:paraId="7E3169DD"/>
        </w:tc>
        <w:tc>
          <w:tcPr>
            <w:vAlign w:val="center"/>
          </w:tcPr>
          <w:p w14:paraId="3894D90D">
            <w:r>
              <w:t>0.272</w:t>
            </w:r>
          </w:p>
        </w:tc>
      </w:tr>
      <w:tr w14:paraId="3BD41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9C2F3A">
            <w:r>
              <w:t>全空气机组</w:t>
            </w:r>
          </w:p>
        </w:tc>
        <w:tc>
          <w:tcPr>
            <w:vAlign w:val="center"/>
          </w:tcPr>
          <w:p w14:paraId="738FE166">
            <w:r>
              <w:t>0</w:t>
            </w:r>
          </w:p>
        </w:tc>
        <w:tc>
          <w:tcPr>
            <w:vMerge w:val="continue"/>
            <w:vAlign w:val="center"/>
          </w:tcPr>
          <w:p w14:paraId="468F752A"/>
        </w:tc>
        <w:tc>
          <w:tcPr>
            <w:vAlign w:val="center"/>
          </w:tcPr>
          <w:p w14:paraId="2979A08A">
            <w:r>
              <w:t>0.0000</w:t>
            </w:r>
          </w:p>
        </w:tc>
      </w:tr>
      <w:tr w14:paraId="058F4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CF840C8">
            <w:r>
              <w:t>合计</w:t>
            </w:r>
          </w:p>
        </w:tc>
        <w:tc>
          <w:tcPr>
            <w:vAlign w:val="center"/>
          </w:tcPr>
          <w:p w14:paraId="69889C0D">
            <w:r>
              <w:t>0.961</w:t>
            </w:r>
          </w:p>
        </w:tc>
      </w:tr>
    </w:tbl>
    <w:p w14:paraId="06DCE8FD">
      <w:pPr>
        <w:pStyle w:val="2"/>
        <w:widowControl w:val="0"/>
        <w:jc w:val="both"/>
        <w:rPr>
          <w:color w:val="000000"/>
        </w:rPr>
      </w:pPr>
      <w:bookmarkStart w:id="93" w:name="_Toc20260"/>
      <w:r>
        <w:rPr>
          <w:color w:val="000000"/>
        </w:rPr>
        <w:t>照明</w:t>
      </w:r>
      <w:bookmarkEnd w:id="9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734DE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33FA26">
            <w:pPr>
              <w:jc w:val="center"/>
            </w:pPr>
            <w:r>
              <w:t>房间类型</w:t>
            </w:r>
          </w:p>
        </w:tc>
        <w:tc>
          <w:tcPr>
            <w:shd w:val="clear" w:color="auto" w:fill="E6E6E6"/>
            <w:vAlign w:val="center"/>
          </w:tcPr>
          <w:p w14:paraId="4B7E35DC">
            <w:pPr>
              <w:jc w:val="center"/>
            </w:pPr>
            <w:r>
              <w:t>单位面积电耗</w:t>
            </w:r>
            <w:r>
              <w:br w:type="textWrapping"/>
            </w:r>
            <w:r>
              <w:t>(kWh/㎡.a)</w:t>
            </w:r>
          </w:p>
        </w:tc>
        <w:tc>
          <w:tcPr>
            <w:shd w:val="clear" w:color="auto" w:fill="E6E6E6"/>
            <w:vAlign w:val="center"/>
          </w:tcPr>
          <w:p w14:paraId="72C69363">
            <w:pPr>
              <w:jc w:val="center"/>
            </w:pPr>
            <w:r>
              <w:t>房间</w:t>
            </w:r>
            <w:r>
              <w:br w:type="textWrapping"/>
            </w:r>
            <w:r>
              <w:t>数量</w:t>
            </w:r>
          </w:p>
        </w:tc>
        <w:tc>
          <w:tcPr>
            <w:shd w:val="clear" w:color="auto" w:fill="E6E6E6"/>
            <w:vAlign w:val="center"/>
          </w:tcPr>
          <w:p w14:paraId="0B91DE48">
            <w:pPr>
              <w:jc w:val="center"/>
            </w:pPr>
            <w:r>
              <w:t>房间合计面积(㎡)</w:t>
            </w:r>
          </w:p>
        </w:tc>
        <w:tc>
          <w:tcPr>
            <w:shd w:val="clear" w:color="auto" w:fill="E6E6E6"/>
            <w:vAlign w:val="center"/>
          </w:tcPr>
          <w:p w14:paraId="206CEF2A">
            <w:pPr>
              <w:jc w:val="center"/>
            </w:pPr>
            <w:r>
              <w:t>合计电耗</w:t>
            </w:r>
            <w:r>
              <w:br w:type="textWrapping"/>
            </w:r>
            <w:r>
              <w:t>(kWh/a)</w:t>
            </w:r>
          </w:p>
        </w:tc>
        <w:tc>
          <w:tcPr>
            <w:shd w:val="clear" w:color="auto" w:fill="E6E6E6"/>
            <w:vAlign w:val="center"/>
          </w:tcPr>
          <w:p w14:paraId="7F52F816">
            <w:pPr>
              <w:jc w:val="center"/>
            </w:pPr>
            <w:r>
              <w:t>碳排放因子(kgCO2/kWh)</w:t>
            </w:r>
          </w:p>
        </w:tc>
        <w:tc>
          <w:tcPr>
            <w:shd w:val="clear" w:color="auto" w:fill="E6E6E6"/>
            <w:vAlign w:val="center"/>
          </w:tcPr>
          <w:p w14:paraId="0A4E027A">
            <w:pPr>
              <w:jc w:val="center"/>
            </w:pPr>
            <w:r>
              <w:t>碳排放量(tCO2/a)</w:t>
            </w:r>
          </w:p>
        </w:tc>
      </w:tr>
      <w:tr w14:paraId="21EA2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96F2C0">
            <w:r>
              <w:t>体育-会议室</w:t>
            </w:r>
          </w:p>
        </w:tc>
        <w:tc>
          <w:tcPr>
            <w:vAlign w:val="center"/>
          </w:tcPr>
          <w:p w14:paraId="64492A19">
            <w:r>
              <w:t>15.12</w:t>
            </w:r>
          </w:p>
        </w:tc>
        <w:tc>
          <w:tcPr>
            <w:vAlign w:val="center"/>
          </w:tcPr>
          <w:p w14:paraId="0A462DDC">
            <w:r>
              <w:t>3</w:t>
            </w:r>
          </w:p>
        </w:tc>
        <w:tc>
          <w:tcPr>
            <w:vAlign w:val="center"/>
          </w:tcPr>
          <w:p w14:paraId="09E8D527">
            <w:r>
              <w:t>114</w:t>
            </w:r>
          </w:p>
        </w:tc>
        <w:tc>
          <w:tcPr>
            <w:vAlign w:val="center"/>
          </w:tcPr>
          <w:p w14:paraId="1BB6F7E8">
            <w:r>
              <w:t>1720</w:t>
            </w:r>
          </w:p>
        </w:tc>
        <w:tc>
          <w:tcPr>
            <w:vMerge w:val="restart"/>
            <w:vAlign w:val="center"/>
          </w:tcPr>
          <w:p w14:paraId="12000366">
            <w:r>
              <w:t>0.5366</w:t>
            </w:r>
          </w:p>
        </w:tc>
        <w:tc>
          <w:tcPr>
            <w:vAlign w:val="center"/>
          </w:tcPr>
          <w:p w14:paraId="12F85D53">
            <w:r>
              <w:t>0.923</w:t>
            </w:r>
          </w:p>
        </w:tc>
      </w:tr>
      <w:tr w14:paraId="3EC19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40F44D">
            <w:r>
              <w:t>体育-体育场</w:t>
            </w:r>
          </w:p>
        </w:tc>
        <w:tc>
          <w:tcPr>
            <w:vAlign w:val="center"/>
          </w:tcPr>
          <w:p w14:paraId="7D65A4F4">
            <w:r>
              <w:t>15.12</w:t>
            </w:r>
          </w:p>
        </w:tc>
        <w:tc>
          <w:tcPr>
            <w:vAlign w:val="center"/>
          </w:tcPr>
          <w:p w14:paraId="1B30B635">
            <w:r>
              <w:t>8</w:t>
            </w:r>
          </w:p>
        </w:tc>
        <w:tc>
          <w:tcPr>
            <w:vAlign w:val="center"/>
          </w:tcPr>
          <w:p w14:paraId="238F4C04">
            <w:r>
              <w:t>3023</w:t>
            </w:r>
          </w:p>
        </w:tc>
        <w:tc>
          <w:tcPr>
            <w:vAlign w:val="center"/>
          </w:tcPr>
          <w:p w14:paraId="6954EE62">
            <w:r>
              <w:t>45711</w:t>
            </w:r>
          </w:p>
        </w:tc>
        <w:tc>
          <w:tcPr>
            <w:vMerge w:val="continue"/>
            <w:vAlign w:val="center"/>
          </w:tcPr>
          <w:p w14:paraId="2B8F39A9"/>
        </w:tc>
        <w:tc>
          <w:tcPr>
            <w:vAlign w:val="center"/>
          </w:tcPr>
          <w:p w14:paraId="34242F69">
            <w:r>
              <w:t>24.529</w:t>
            </w:r>
          </w:p>
        </w:tc>
      </w:tr>
      <w:tr w14:paraId="0AC43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81A08D">
            <w:r>
              <w:t>体育-办公室</w:t>
            </w:r>
          </w:p>
        </w:tc>
        <w:tc>
          <w:tcPr>
            <w:vAlign w:val="center"/>
          </w:tcPr>
          <w:p w14:paraId="7355CD3E">
            <w:r>
              <w:t>15.12</w:t>
            </w:r>
          </w:p>
        </w:tc>
        <w:tc>
          <w:tcPr>
            <w:vAlign w:val="center"/>
          </w:tcPr>
          <w:p w14:paraId="0ADAFCFE">
            <w:r>
              <w:t>4</w:t>
            </w:r>
          </w:p>
        </w:tc>
        <w:tc>
          <w:tcPr>
            <w:vAlign w:val="center"/>
          </w:tcPr>
          <w:p w14:paraId="18C51D1D">
            <w:r>
              <w:t>153</w:t>
            </w:r>
          </w:p>
        </w:tc>
        <w:tc>
          <w:tcPr>
            <w:vAlign w:val="center"/>
          </w:tcPr>
          <w:p w14:paraId="355BEEFF">
            <w:r>
              <w:t>2315</w:t>
            </w:r>
          </w:p>
        </w:tc>
        <w:tc>
          <w:tcPr>
            <w:vMerge w:val="continue"/>
            <w:vAlign w:val="center"/>
          </w:tcPr>
          <w:p w14:paraId="0A735C63"/>
        </w:tc>
        <w:tc>
          <w:tcPr>
            <w:vAlign w:val="center"/>
          </w:tcPr>
          <w:p w14:paraId="4B1C234A">
            <w:r>
              <w:t>1.242</w:t>
            </w:r>
          </w:p>
        </w:tc>
      </w:tr>
      <w:tr w14:paraId="32550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11EF01">
            <w:r>
              <w:t>体育-卫生间</w:t>
            </w:r>
          </w:p>
        </w:tc>
        <w:tc>
          <w:tcPr>
            <w:vAlign w:val="center"/>
          </w:tcPr>
          <w:p w14:paraId="629A86CD">
            <w:r>
              <w:t>6.72</w:t>
            </w:r>
          </w:p>
        </w:tc>
        <w:tc>
          <w:tcPr>
            <w:vAlign w:val="center"/>
          </w:tcPr>
          <w:p w14:paraId="71E9E17F">
            <w:r>
              <w:t>10</w:t>
            </w:r>
          </w:p>
        </w:tc>
        <w:tc>
          <w:tcPr>
            <w:vAlign w:val="center"/>
          </w:tcPr>
          <w:p w14:paraId="61AB68B1">
            <w:r>
              <w:t>246</w:t>
            </w:r>
          </w:p>
        </w:tc>
        <w:tc>
          <w:tcPr>
            <w:vAlign w:val="center"/>
          </w:tcPr>
          <w:p w14:paraId="6382C937">
            <w:r>
              <w:t>1653</w:t>
            </w:r>
          </w:p>
        </w:tc>
        <w:tc>
          <w:tcPr>
            <w:vMerge w:val="continue"/>
            <w:vAlign w:val="center"/>
          </w:tcPr>
          <w:p w14:paraId="7823295D"/>
        </w:tc>
        <w:tc>
          <w:tcPr>
            <w:vAlign w:val="center"/>
          </w:tcPr>
          <w:p w14:paraId="2BE5691B">
            <w:r>
              <w:t>0.887</w:t>
            </w:r>
          </w:p>
        </w:tc>
      </w:tr>
      <w:tr w14:paraId="16AFC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CD4642">
            <w:r>
              <w:t>体育-大厅</w:t>
            </w:r>
          </w:p>
        </w:tc>
        <w:tc>
          <w:tcPr>
            <w:vAlign w:val="center"/>
          </w:tcPr>
          <w:p w14:paraId="669B08F6">
            <w:r>
              <w:t>15.12</w:t>
            </w:r>
          </w:p>
        </w:tc>
        <w:tc>
          <w:tcPr>
            <w:vAlign w:val="center"/>
          </w:tcPr>
          <w:p w14:paraId="164E1802">
            <w:r>
              <w:t>8</w:t>
            </w:r>
          </w:p>
        </w:tc>
        <w:tc>
          <w:tcPr>
            <w:vAlign w:val="center"/>
          </w:tcPr>
          <w:p w14:paraId="498CE1BE">
            <w:r>
              <w:t>745</w:t>
            </w:r>
          </w:p>
        </w:tc>
        <w:tc>
          <w:tcPr>
            <w:vAlign w:val="center"/>
          </w:tcPr>
          <w:p w14:paraId="72F4013C">
            <w:r>
              <w:t>11258</w:t>
            </w:r>
          </w:p>
        </w:tc>
        <w:tc>
          <w:tcPr>
            <w:vMerge w:val="continue"/>
            <w:vAlign w:val="center"/>
          </w:tcPr>
          <w:p w14:paraId="4748AA1F"/>
        </w:tc>
        <w:tc>
          <w:tcPr>
            <w:vAlign w:val="center"/>
          </w:tcPr>
          <w:p w14:paraId="5A0B8F3D">
            <w:r>
              <w:t>6.041</w:t>
            </w:r>
          </w:p>
        </w:tc>
      </w:tr>
      <w:tr w14:paraId="4929F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E8BA2B">
            <w:r>
              <w:t>体育-库房</w:t>
            </w:r>
          </w:p>
        </w:tc>
        <w:tc>
          <w:tcPr>
            <w:vAlign w:val="center"/>
          </w:tcPr>
          <w:p w14:paraId="72753BF9">
            <w:r>
              <w:t>17.52</w:t>
            </w:r>
          </w:p>
        </w:tc>
        <w:tc>
          <w:tcPr>
            <w:vAlign w:val="center"/>
          </w:tcPr>
          <w:p w14:paraId="73976F51">
            <w:r>
              <w:t>5</w:t>
            </w:r>
          </w:p>
        </w:tc>
        <w:tc>
          <w:tcPr>
            <w:vAlign w:val="center"/>
          </w:tcPr>
          <w:p w14:paraId="037BDAC8">
            <w:r>
              <w:t>81</w:t>
            </w:r>
          </w:p>
        </w:tc>
        <w:tc>
          <w:tcPr>
            <w:vAlign w:val="center"/>
          </w:tcPr>
          <w:p w14:paraId="19D6178F">
            <w:r>
              <w:t>1419</w:t>
            </w:r>
          </w:p>
        </w:tc>
        <w:tc>
          <w:tcPr>
            <w:vMerge w:val="continue"/>
            <w:vAlign w:val="center"/>
          </w:tcPr>
          <w:p w14:paraId="1E65E296"/>
        </w:tc>
        <w:tc>
          <w:tcPr>
            <w:vAlign w:val="center"/>
          </w:tcPr>
          <w:p w14:paraId="1429721A">
            <w:r>
              <w:t>0.761</w:t>
            </w:r>
          </w:p>
        </w:tc>
      </w:tr>
      <w:tr w14:paraId="67AA5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BFBF2C">
            <w:r>
              <w:t>体育-楼梯间</w:t>
            </w:r>
          </w:p>
        </w:tc>
        <w:tc>
          <w:tcPr>
            <w:vAlign w:val="center"/>
          </w:tcPr>
          <w:p w14:paraId="73F251EA">
            <w:r>
              <w:t>17.52</w:t>
            </w:r>
          </w:p>
        </w:tc>
        <w:tc>
          <w:tcPr>
            <w:vAlign w:val="center"/>
          </w:tcPr>
          <w:p w14:paraId="112E039E">
            <w:r>
              <w:t>15</w:t>
            </w:r>
          </w:p>
        </w:tc>
        <w:tc>
          <w:tcPr>
            <w:vAlign w:val="center"/>
          </w:tcPr>
          <w:p w14:paraId="1B488C8D">
            <w:r>
              <w:t>340</w:t>
            </w:r>
          </w:p>
        </w:tc>
        <w:tc>
          <w:tcPr>
            <w:vAlign w:val="center"/>
          </w:tcPr>
          <w:p w14:paraId="4CE1A8E7">
            <w:r>
              <w:t>5952</w:t>
            </w:r>
          </w:p>
        </w:tc>
        <w:tc>
          <w:tcPr>
            <w:vMerge w:val="continue"/>
            <w:vAlign w:val="center"/>
          </w:tcPr>
          <w:p w14:paraId="58E67E25"/>
        </w:tc>
        <w:tc>
          <w:tcPr>
            <w:vAlign w:val="center"/>
          </w:tcPr>
          <w:p w14:paraId="58398161">
            <w:r>
              <w:t>3.194</w:t>
            </w:r>
          </w:p>
        </w:tc>
      </w:tr>
      <w:tr w14:paraId="27F41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C71A81">
            <w:r>
              <w:t>体育-浴室</w:t>
            </w:r>
          </w:p>
        </w:tc>
        <w:tc>
          <w:tcPr>
            <w:vAlign w:val="center"/>
          </w:tcPr>
          <w:p w14:paraId="6E59B2DF">
            <w:r>
              <w:t>15.12</w:t>
            </w:r>
          </w:p>
        </w:tc>
        <w:tc>
          <w:tcPr>
            <w:vAlign w:val="center"/>
          </w:tcPr>
          <w:p w14:paraId="3941E552">
            <w:r>
              <w:t>2</w:t>
            </w:r>
          </w:p>
        </w:tc>
        <w:tc>
          <w:tcPr>
            <w:vAlign w:val="center"/>
          </w:tcPr>
          <w:p w14:paraId="3E37DF04">
            <w:r>
              <w:t>57</w:t>
            </w:r>
          </w:p>
        </w:tc>
        <w:tc>
          <w:tcPr>
            <w:vAlign w:val="center"/>
          </w:tcPr>
          <w:p w14:paraId="4DC7F04A">
            <w:r>
              <w:t>860</w:t>
            </w:r>
          </w:p>
        </w:tc>
        <w:tc>
          <w:tcPr>
            <w:vMerge w:val="continue"/>
            <w:vAlign w:val="center"/>
          </w:tcPr>
          <w:p w14:paraId="07314AE7"/>
        </w:tc>
        <w:tc>
          <w:tcPr>
            <w:vAlign w:val="center"/>
          </w:tcPr>
          <w:p w14:paraId="4EAA9CAC">
            <w:r>
              <w:t>0.462</w:t>
            </w:r>
          </w:p>
        </w:tc>
      </w:tr>
      <w:tr w14:paraId="4AA1A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AE2E3B">
            <w:r>
              <w:t>体育-设备间</w:t>
            </w:r>
          </w:p>
        </w:tc>
        <w:tc>
          <w:tcPr>
            <w:vAlign w:val="center"/>
          </w:tcPr>
          <w:p w14:paraId="1DE24836">
            <w:r>
              <w:t>30.66</w:t>
            </w:r>
          </w:p>
        </w:tc>
        <w:tc>
          <w:tcPr>
            <w:vAlign w:val="center"/>
          </w:tcPr>
          <w:p w14:paraId="72BE0265">
            <w:r>
              <w:t>6</w:t>
            </w:r>
          </w:p>
        </w:tc>
        <w:tc>
          <w:tcPr>
            <w:vAlign w:val="center"/>
          </w:tcPr>
          <w:p w14:paraId="01C6D370">
            <w:r>
              <w:t>180</w:t>
            </w:r>
          </w:p>
        </w:tc>
        <w:tc>
          <w:tcPr>
            <w:vAlign w:val="center"/>
          </w:tcPr>
          <w:p w14:paraId="6470E358">
            <w:r>
              <w:t>5513</w:t>
            </w:r>
          </w:p>
        </w:tc>
        <w:tc>
          <w:tcPr>
            <w:vMerge w:val="continue"/>
            <w:vAlign w:val="center"/>
          </w:tcPr>
          <w:p w14:paraId="09CAABC6"/>
        </w:tc>
        <w:tc>
          <w:tcPr>
            <w:vAlign w:val="center"/>
          </w:tcPr>
          <w:p w14:paraId="0C034CC1">
            <w:r>
              <w:t>2.958</w:t>
            </w:r>
          </w:p>
        </w:tc>
      </w:tr>
      <w:tr w14:paraId="0DF12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9891A5">
            <w:r>
              <w:t>体育-走廊</w:t>
            </w:r>
          </w:p>
        </w:tc>
        <w:tc>
          <w:tcPr>
            <w:vAlign w:val="center"/>
          </w:tcPr>
          <w:p w14:paraId="173A10AA">
            <w:r>
              <w:t>7.09</w:t>
            </w:r>
          </w:p>
        </w:tc>
        <w:tc>
          <w:tcPr>
            <w:vAlign w:val="center"/>
          </w:tcPr>
          <w:p w14:paraId="38EA23E4">
            <w:r>
              <w:t>5</w:t>
            </w:r>
          </w:p>
        </w:tc>
        <w:tc>
          <w:tcPr>
            <w:vAlign w:val="center"/>
          </w:tcPr>
          <w:p w14:paraId="6C199AA8">
            <w:r>
              <w:t>397</w:t>
            </w:r>
          </w:p>
        </w:tc>
        <w:tc>
          <w:tcPr>
            <w:vAlign w:val="center"/>
          </w:tcPr>
          <w:p w14:paraId="668A407B">
            <w:r>
              <w:t>2812</w:t>
            </w:r>
          </w:p>
        </w:tc>
        <w:tc>
          <w:tcPr>
            <w:vMerge w:val="continue"/>
            <w:vAlign w:val="center"/>
          </w:tcPr>
          <w:p w14:paraId="670CFB1C"/>
        </w:tc>
        <w:tc>
          <w:tcPr>
            <w:vAlign w:val="center"/>
          </w:tcPr>
          <w:p w14:paraId="546E2EE3">
            <w:r>
              <w:t>1.509</w:t>
            </w:r>
          </w:p>
        </w:tc>
      </w:tr>
      <w:tr w14:paraId="152BF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34305D5">
            <w:r>
              <w:t>总计</w:t>
            </w:r>
          </w:p>
        </w:tc>
        <w:tc>
          <w:tcPr>
            <w:vAlign w:val="center"/>
          </w:tcPr>
          <w:p w14:paraId="6B84DEB3">
            <w:r>
              <w:t>42.505</w:t>
            </w:r>
          </w:p>
        </w:tc>
      </w:tr>
    </w:tbl>
    <w:p w14:paraId="71618E6E">
      <w:pPr>
        <w:pStyle w:val="2"/>
        <w:widowControl w:val="0"/>
        <w:jc w:val="both"/>
        <w:rPr>
          <w:color w:val="000000"/>
        </w:rPr>
      </w:pPr>
      <w:bookmarkStart w:id="94" w:name="_Toc7467"/>
      <w:r>
        <w:rPr>
          <w:color w:val="000000"/>
        </w:rPr>
        <w:t>生活热水</w:t>
      </w:r>
      <w:bookmarkEnd w:id="94"/>
    </w:p>
    <w:p w14:paraId="7954155B">
      <w:pPr>
        <w:pStyle w:val="4"/>
        <w:widowControl w:val="0"/>
        <w:jc w:val="both"/>
        <w:rPr>
          <w:color w:val="000000"/>
        </w:rPr>
      </w:pPr>
      <w:bookmarkStart w:id="95" w:name="_Toc31954"/>
      <w:r>
        <w:rPr>
          <w:color w:val="000000"/>
        </w:rPr>
        <w:t>热水需求</w:t>
      </w:r>
      <w:bookmarkEnd w:id="95"/>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49E1E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7B2B1F">
            <w:pPr>
              <w:jc w:val="center"/>
            </w:pPr>
            <w:r>
              <w:t>分区</w:t>
            </w:r>
          </w:p>
        </w:tc>
        <w:tc>
          <w:tcPr>
            <w:shd w:val="clear" w:color="auto" w:fill="E6E6E6"/>
            <w:vAlign w:val="center"/>
          </w:tcPr>
          <w:p w14:paraId="1D18BA7E">
            <w:pPr>
              <w:jc w:val="center"/>
            </w:pPr>
            <w:r>
              <w:t>用水定额</w:t>
            </w:r>
            <w:r>
              <w:br w:type="textWrapping"/>
            </w:r>
            <w:r>
              <w:t>(L/人·d)</w:t>
            </w:r>
          </w:p>
        </w:tc>
        <w:tc>
          <w:tcPr>
            <w:shd w:val="clear" w:color="auto" w:fill="E6E6E6"/>
            <w:vAlign w:val="center"/>
          </w:tcPr>
          <w:p w14:paraId="707A7822">
            <w:pPr>
              <w:jc w:val="center"/>
            </w:pPr>
            <w:r>
              <w:t>热水温差(℃)</w:t>
            </w:r>
          </w:p>
        </w:tc>
        <w:tc>
          <w:tcPr>
            <w:shd w:val="clear" w:color="auto" w:fill="E6E6E6"/>
            <w:vAlign w:val="center"/>
          </w:tcPr>
          <w:p w14:paraId="255E7C70">
            <w:pPr>
              <w:jc w:val="center"/>
            </w:pPr>
            <w:r>
              <w:t>用水人数</w:t>
            </w:r>
          </w:p>
        </w:tc>
        <w:tc>
          <w:tcPr>
            <w:shd w:val="clear" w:color="auto" w:fill="E6E6E6"/>
            <w:vAlign w:val="center"/>
          </w:tcPr>
          <w:p w14:paraId="42308290">
            <w:pPr>
              <w:jc w:val="center"/>
            </w:pPr>
            <w:r>
              <w:t>年使用天数</w:t>
            </w:r>
          </w:p>
        </w:tc>
        <w:tc>
          <w:tcPr>
            <w:shd w:val="clear" w:color="auto" w:fill="E6E6E6"/>
            <w:vAlign w:val="center"/>
          </w:tcPr>
          <w:p w14:paraId="0BF12475">
            <w:pPr>
              <w:jc w:val="center"/>
            </w:pPr>
            <w:r>
              <w:t>所需热量</w:t>
            </w:r>
            <w:r>
              <w:br w:type="textWrapping"/>
            </w:r>
            <w:r>
              <w:t>(kWh/a)</w:t>
            </w:r>
          </w:p>
        </w:tc>
      </w:tr>
      <w:tr w14:paraId="07642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427454">
            <w:r>
              <w:t>办公</w:t>
            </w:r>
          </w:p>
        </w:tc>
        <w:tc>
          <w:tcPr>
            <w:vAlign w:val="center"/>
          </w:tcPr>
          <w:p w14:paraId="176BC3F0">
            <w:r>
              <w:t>10</w:t>
            </w:r>
          </w:p>
        </w:tc>
        <w:tc>
          <w:tcPr>
            <w:vAlign w:val="center"/>
          </w:tcPr>
          <w:p w14:paraId="4A6A7BDB">
            <w:r>
              <w:t>45</w:t>
            </w:r>
          </w:p>
        </w:tc>
        <w:tc>
          <w:tcPr>
            <w:vAlign w:val="center"/>
          </w:tcPr>
          <w:p w14:paraId="40397B04">
            <w:r>
              <w:t>50</w:t>
            </w:r>
          </w:p>
        </w:tc>
        <w:tc>
          <w:tcPr>
            <w:vAlign w:val="center"/>
          </w:tcPr>
          <w:p w14:paraId="71B92B3F">
            <w:r>
              <w:t>365</w:t>
            </w:r>
          </w:p>
        </w:tc>
        <w:tc>
          <w:tcPr>
            <w:vAlign w:val="center"/>
          </w:tcPr>
          <w:p w14:paraId="6348F177">
            <w:r>
              <w:t>9389</w:t>
            </w:r>
          </w:p>
        </w:tc>
      </w:tr>
      <w:tr w14:paraId="2E8EF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433E5F">
            <w:r>
              <w:t>淋浴</w:t>
            </w:r>
          </w:p>
        </w:tc>
        <w:tc>
          <w:tcPr>
            <w:vAlign w:val="center"/>
          </w:tcPr>
          <w:p w14:paraId="373AC154">
            <w:r>
              <w:t>35</w:t>
            </w:r>
          </w:p>
        </w:tc>
        <w:tc>
          <w:tcPr>
            <w:vAlign w:val="center"/>
          </w:tcPr>
          <w:p w14:paraId="17D7E6B8">
            <w:r>
              <w:t>45</w:t>
            </w:r>
          </w:p>
        </w:tc>
        <w:tc>
          <w:tcPr>
            <w:vAlign w:val="center"/>
          </w:tcPr>
          <w:p w14:paraId="0CDDC589">
            <w:r>
              <w:t>120</w:t>
            </w:r>
          </w:p>
        </w:tc>
        <w:tc>
          <w:tcPr>
            <w:vAlign w:val="center"/>
          </w:tcPr>
          <w:p w14:paraId="0724E794">
            <w:r>
              <w:t>365</w:t>
            </w:r>
          </w:p>
        </w:tc>
        <w:tc>
          <w:tcPr>
            <w:vAlign w:val="center"/>
          </w:tcPr>
          <w:p w14:paraId="0B29934A">
            <w:r>
              <w:t>78869</w:t>
            </w:r>
          </w:p>
        </w:tc>
      </w:tr>
      <w:tr w14:paraId="04FE9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8F1BB3">
            <w:r>
              <w:t>温水泳池</w:t>
            </w:r>
          </w:p>
        </w:tc>
        <w:tc>
          <w:tcPr>
            <w:vAlign w:val="center"/>
          </w:tcPr>
          <w:p w14:paraId="3214C4C0">
            <w:r>
              <w:t>80</w:t>
            </w:r>
          </w:p>
        </w:tc>
        <w:tc>
          <w:tcPr>
            <w:vAlign w:val="center"/>
          </w:tcPr>
          <w:p w14:paraId="1BEB9E3B">
            <w:r>
              <w:t>25</w:t>
            </w:r>
          </w:p>
        </w:tc>
        <w:tc>
          <w:tcPr>
            <w:vAlign w:val="center"/>
          </w:tcPr>
          <w:p w14:paraId="57E7DA98">
            <w:r>
              <w:t>100</w:t>
            </w:r>
          </w:p>
        </w:tc>
        <w:tc>
          <w:tcPr>
            <w:vAlign w:val="center"/>
          </w:tcPr>
          <w:p w14:paraId="76837370">
            <w:r>
              <w:t>365</w:t>
            </w:r>
          </w:p>
        </w:tc>
        <w:tc>
          <w:tcPr>
            <w:vAlign w:val="center"/>
          </w:tcPr>
          <w:p w14:paraId="0FFEE466">
            <w:r>
              <w:t>83460</w:t>
            </w:r>
          </w:p>
        </w:tc>
      </w:tr>
      <w:tr w14:paraId="44C0D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09F07BD2">
            <w:r>
              <w:t>总计</w:t>
            </w:r>
          </w:p>
        </w:tc>
        <w:tc>
          <w:tcPr>
            <w:vAlign w:val="center"/>
          </w:tcPr>
          <w:p w14:paraId="05D0F341">
            <w:r>
              <w:t>171718</w:t>
            </w:r>
          </w:p>
        </w:tc>
      </w:tr>
    </w:tbl>
    <w:p w14:paraId="4303C3DE">
      <w:pPr>
        <w:pStyle w:val="4"/>
        <w:widowControl w:val="0"/>
        <w:jc w:val="both"/>
        <w:rPr>
          <w:color w:val="000000"/>
        </w:rPr>
      </w:pPr>
      <w:bookmarkStart w:id="96" w:name="_Toc22168"/>
      <w:r>
        <w:rPr>
          <w:color w:val="000000"/>
        </w:rPr>
        <w:t>太阳能集热</w:t>
      </w:r>
      <w:bookmarkEnd w:id="96"/>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770B8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72791C">
            <w:pPr>
              <w:jc w:val="center"/>
            </w:pPr>
            <w:r>
              <w:t>太阳能板</w:t>
            </w:r>
            <w:r>
              <w:br w:type="textWrapping"/>
            </w:r>
            <w:r>
              <w:t>分组名称</w:t>
            </w:r>
          </w:p>
        </w:tc>
        <w:tc>
          <w:tcPr>
            <w:shd w:val="clear" w:color="auto" w:fill="E6E6E6"/>
            <w:vAlign w:val="center"/>
          </w:tcPr>
          <w:p w14:paraId="61763DE9">
            <w:pPr>
              <w:jc w:val="center"/>
            </w:pPr>
            <w:r>
              <w:t>集热器面积(㎡)</w:t>
            </w:r>
          </w:p>
        </w:tc>
        <w:tc>
          <w:tcPr>
            <w:shd w:val="clear" w:color="auto" w:fill="E6E6E6"/>
            <w:vAlign w:val="center"/>
          </w:tcPr>
          <w:p w14:paraId="69874C68">
            <w:pPr>
              <w:jc w:val="center"/>
            </w:pPr>
            <w:r>
              <w:t>日均辐照量(kj/(㎡·d)</w:t>
            </w:r>
          </w:p>
        </w:tc>
        <w:tc>
          <w:tcPr>
            <w:shd w:val="clear" w:color="auto" w:fill="E6E6E6"/>
            <w:vAlign w:val="center"/>
          </w:tcPr>
          <w:p w14:paraId="2623E19B">
            <w:pPr>
              <w:jc w:val="center"/>
            </w:pPr>
            <w:r>
              <w:t>年利用</w:t>
            </w:r>
            <w:r>
              <w:br w:type="textWrapping"/>
            </w:r>
            <w:r>
              <w:t>天数</w:t>
            </w:r>
          </w:p>
        </w:tc>
        <w:tc>
          <w:tcPr>
            <w:shd w:val="clear" w:color="auto" w:fill="E6E6E6"/>
            <w:vAlign w:val="center"/>
          </w:tcPr>
          <w:p w14:paraId="5C019323">
            <w:pPr>
              <w:jc w:val="center"/>
            </w:pPr>
            <w:r>
              <w:t>年均集</w:t>
            </w:r>
            <w:r>
              <w:br w:type="textWrapping"/>
            </w:r>
            <w:r>
              <w:t>热效率(%)</w:t>
            </w:r>
          </w:p>
        </w:tc>
        <w:tc>
          <w:tcPr>
            <w:shd w:val="clear" w:color="auto" w:fill="E6E6E6"/>
            <w:vAlign w:val="center"/>
          </w:tcPr>
          <w:p w14:paraId="1B958432">
            <w:pPr>
              <w:jc w:val="center"/>
            </w:pPr>
            <w:r>
              <w:t>热量</w:t>
            </w:r>
            <w:r>
              <w:br w:type="textWrapping"/>
            </w:r>
            <w:r>
              <w:t>损失率(%)</w:t>
            </w:r>
          </w:p>
        </w:tc>
        <w:tc>
          <w:tcPr>
            <w:shd w:val="clear" w:color="auto" w:fill="E6E6E6"/>
            <w:vAlign w:val="center"/>
          </w:tcPr>
          <w:p w14:paraId="313F1F3F">
            <w:pPr>
              <w:jc w:val="center"/>
            </w:pPr>
            <w:r>
              <w:t>太阳能供热(kWh/a)</w:t>
            </w:r>
          </w:p>
        </w:tc>
      </w:tr>
      <w:tr w14:paraId="75D41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DC2244">
            <w:r>
              <w:t>1</w:t>
            </w:r>
          </w:p>
        </w:tc>
        <w:tc>
          <w:tcPr>
            <w:vAlign w:val="center"/>
          </w:tcPr>
          <w:p w14:paraId="50430265">
            <w:r>
              <w:t>0</w:t>
            </w:r>
          </w:p>
        </w:tc>
        <w:tc>
          <w:tcPr>
            <w:vAlign w:val="center"/>
          </w:tcPr>
          <w:p w14:paraId="7E4A41EC">
            <w:r>
              <w:t>12372</w:t>
            </w:r>
          </w:p>
        </w:tc>
        <w:tc>
          <w:tcPr>
            <w:vAlign w:val="center"/>
          </w:tcPr>
          <w:p w14:paraId="04F79897">
            <w:r>
              <w:t>365</w:t>
            </w:r>
          </w:p>
        </w:tc>
        <w:tc>
          <w:tcPr>
            <w:vAlign w:val="center"/>
          </w:tcPr>
          <w:p w14:paraId="1DE4CE77">
            <w:r>
              <w:t>42</w:t>
            </w:r>
          </w:p>
        </w:tc>
        <w:tc>
          <w:tcPr>
            <w:vAlign w:val="center"/>
          </w:tcPr>
          <w:p w14:paraId="600B3D83">
            <w:r>
              <w:t>25</w:t>
            </w:r>
          </w:p>
        </w:tc>
        <w:tc>
          <w:tcPr>
            <w:vAlign w:val="center"/>
          </w:tcPr>
          <w:p w14:paraId="200A7CE5">
            <w:r>
              <w:t>0</w:t>
            </w:r>
          </w:p>
        </w:tc>
      </w:tr>
      <w:tr w14:paraId="41338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04B7CB9">
            <w:r>
              <w:t>总计</w:t>
            </w:r>
          </w:p>
        </w:tc>
        <w:tc>
          <w:tcPr>
            <w:vAlign w:val="center"/>
          </w:tcPr>
          <w:p w14:paraId="016299F3">
            <w:r>
              <w:t>0</w:t>
            </w:r>
          </w:p>
        </w:tc>
      </w:tr>
    </w:tbl>
    <w:p w14:paraId="33C8586A">
      <w:pPr>
        <w:pStyle w:val="4"/>
        <w:widowControl w:val="0"/>
        <w:jc w:val="both"/>
        <w:rPr>
          <w:color w:val="000000"/>
        </w:rPr>
      </w:pPr>
      <w:bookmarkStart w:id="97" w:name="_Toc7495"/>
      <w:r>
        <w:rPr>
          <w:color w:val="000000"/>
        </w:rPr>
        <w:t>热水设备</w:t>
      </w:r>
      <w:bookmarkEnd w:id="9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6A544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4D80F3">
            <w:pPr>
              <w:jc w:val="center"/>
            </w:pPr>
            <w:r>
              <w:t>热水设备</w:t>
            </w:r>
          </w:p>
        </w:tc>
        <w:tc>
          <w:tcPr>
            <w:shd w:val="clear" w:color="auto" w:fill="E6E6E6"/>
            <w:vAlign w:val="center"/>
          </w:tcPr>
          <w:p w14:paraId="5C229819">
            <w:pPr>
              <w:jc w:val="center"/>
            </w:pPr>
            <w:r>
              <w:t>供热比例</w:t>
            </w:r>
          </w:p>
        </w:tc>
        <w:tc>
          <w:tcPr>
            <w:shd w:val="clear" w:color="auto" w:fill="E6E6E6"/>
            <w:vAlign w:val="center"/>
          </w:tcPr>
          <w:p w14:paraId="35E0B907">
            <w:pPr>
              <w:jc w:val="center"/>
            </w:pPr>
            <w:r>
              <w:t>供热量(kWh/a)</w:t>
            </w:r>
          </w:p>
        </w:tc>
        <w:tc>
          <w:tcPr>
            <w:shd w:val="clear" w:color="auto" w:fill="E6E6E6"/>
            <w:vAlign w:val="center"/>
          </w:tcPr>
          <w:p w14:paraId="74192875">
            <w:pPr>
              <w:jc w:val="center"/>
            </w:pPr>
            <w:r>
              <w:t>能源</w:t>
            </w:r>
          </w:p>
        </w:tc>
        <w:tc>
          <w:tcPr>
            <w:shd w:val="clear" w:color="auto" w:fill="E6E6E6"/>
            <w:vAlign w:val="center"/>
          </w:tcPr>
          <w:p w14:paraId="0E211F65">
            <w:pPr>
              <w:jc w:val="center"/>
            </w:pPr>
            <w:r>
              <w:t>效率(%)</w:t>
            </w:r>
          </w:p>
        </w:tc>
        <w:tc>
          <w:tcPr>
            <w:shd w:val="clear" w:color="auto" w:fill="E6E6E6"/>
            <w:vAlign w:val="center"/>
          </w:tcPr>
          <w:p w14:paraId="25F851B4">
            <w:pPr>
              <w:jc w:val="center"/>
            </w:pPr>
            <w:r>
              <w:t>耗电量(kWh/a)</w:t>
            </w:r>
          </w:p>
        </w:tc>
      </w:tr>
      <w:tr w14:paraId="40E12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6E714C">
            <w:r>
              <w:t>电加热</w:t>
            </w:r>
          </w:p>
        </w:tc>
        <w:tc>
          <w:tcPr>
            <w:vAlign w:val="center"/>
          </w:tcPr>
          <w:p w14:paraId="38F6E90A">
            <w:r>
              <w:t>1</w:t>
            </w:r>
          </w:p>
        </w:tc>
        <w:tc>
          <w:tcPr>
            <w:vAlign w:val="center"/>
          </w:tcPr>
          <w:p w14:paraId="0C06A0F9">
            <w:r>
              <w:t>171718</w:t>
            </w:r>
          </w:p>
        </w:tc>
        <w:tc>
          <w:tcPr>
            <w:vAlign w:val="center"/>
          </w:tcPr>
          <w:p w14:paraId="04045344">
            <w:r>
              <w:t>电</w:t>
            </w:r>
          </w:p>
        </w:tc>
        <w:tc>
          <w:tcPr>
            <w:vAlign w:val="center"/>
          </w:tcPr>
          <w:p w14:paraId="688DA9A2">
            <w:r>
              <w:t>90</w:t>
            </w:r>
          </w:p>
        </w:tc>
        <w:tc>
          <w:tcPr>
            <w:vAlign w:val="center"/>
          </w:tcPr>
          <w:p w14:paraId="64DC9ED4">
            <w:r>
              <w:t>190798</w:t>
            </w:r>
          </w:p>
        </w:tc>
      </w:tr>
      <w:tr w14:paraId="26289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F4823B">
            <w:r>
              <w:t>备注</w:t>
            </w:r>
          </w:p>
        </w:tc>
        <w:tc>
          <w:tcPr>
            <w:gridSpan w:val="5"/>
            <w:vAlign w:val="center"/>
          </w:tcPr>
          <w:p w14:paraId="70130D31">
            <w:r>
              <w:t>热水设备承担的供热量=(总需求热量－太阳能供热量)×设备供热比例。</w:t>
            </w:r>
            <w:r>
              <w:br w:type="textWrapping"/>
            </w:r>
            <w:r>
              <w:t>耗电量=供热量÷效率。</w:t>
            </w:r>
          </w:p>
        </w:tc>
      </w:tr>
    </w:tbl>
    <w:p w14:paraId="1E64C867">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14:paraId="660F0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CAD464">
            <w:pPr>
              <w:jc w:val="center"/>
            </w:pPr>
            <w:r>
              <w:t>生活热水电耗合计(kWh/a)</w:t>
            </w:r>
          </w:p>
        </w:tc>
        <w:tc>
          <w:tcPr>
            <w:shd w:val="clear" w:color="auto" w:fill="E6E6E6"/>
            <w:vAlign w:val="center"/>
          </w:tcPr>
          <w:p w14:paraId="4291D5E5">
            <w:pPr>
              <w:jc w:val="center"/>
            </w:pPr>
            <w:r>
              <w:t>碳排放因子(kgCO2/kWh)</w:t>
            </w:r>
          </w:p>
        </w:tc>
        <w:tc>
          <w:tcPr>
            <w:shd w:val="clear" w:color="auto" w:fill="E6E6E6"/>
            <w:vAlign w:val="center"/>
          </w:tcPr>
          <w:p w14:paraId="11D5F607">
            <w:pPr>
              <w:jc w:val="center"/>
            </w:pPr>
            <w:r>
              <w:t>碳排放量(tCO2/a)</w:t>
            </w:r>
          </w:p>
        </w:tc>
      </w:tr>
      <w:tr w14:paraId="2940E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609A42">
            <w:r>
              <w:t>190798</w:t>
            </w:r>
          </w:p>
        </w:tc>
        <w:tc>
          <w:tcPr>
            <w:vAlign w:val="center"/>
          </w:tcPr>
          <w:p w14:paraId="0AEF18E4">
            <w:r>
              <w:t>0.5366</w:t>
            </w:r>
          </w:p>
        </w:tc>
        <w:tc>
          <w:tcPr>
            <w:vAlign w:val="center"/>
          </w:tcPr>
          <w:p w14:paraId="4D667C0D">
            <w:r>
              <w:t>102.382</w:t>
            </w:r>
          </w:p>
        </w:tc>
      </w:tr>
    </w:tbl>
    <w:p w14:paraId="3F835157">
      <w:pPr>
        <w:pStyle w:val="2"/>
        <w:widowControl w:val="0"/>
        <w:jc w:val="both"/>
        <w:rPr>
          <w:color w:val="000000"/>
        </w:rPr>
      </w:pPr>
      <w:bookmarkStart w:id="98" w:name="_Toc21154"/>
      <w:r>
        <w:rPr>
          <w:color w:val="000000"/>
        </w:rPr>
        <w:t>电梯</w:t>
      </w:r>
      <w:bookmarkEnd w:id="98"/>
    </w:p>
    <w:p w14:paraId="3E53408B">
      <w:pPr>
        <w:pStyle w:val="4"/>
        <w:widowControl w:val="0"/>
        <w:jc w:val="both"/>
        <w:rPr>
          <w:color w:val="000000"/>
        </w:rPr>
      </w:pPr>
      <w:bookmarkStart w:id="99" w:name="_Toc17928"/>
      <w:r>
        <w:rPr>
          <w:color w:val="000000"/>
        </w:rPr>
        <w:t>直梯</w:t>
      </w:r>
      <w:bookmarkEnd w:id="9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4F99F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1D1351">
            <w:pPr>
              <w:jc w:val="center"/>
            </w:pPr>
            <w:r>
              <w:t>名称</w:t>
            </w:r>
          </w:p>
        </w:tc>
        <w:tc>
          <w:tcPr>
            <w:shd w:val="clear" w:color="auto" w:fill="E6E6E6"/>
            <w:vAlign w:val="center"/>
          </w:tcPr>
          <w:p w14:paraId="0D34B975">
            <w:pPr>
              <w:jc w:val="center"/>
            </w:pPr>
            <w:r>
              <w:t>特定能量消耗(mWh/kgm)</w:t>
            </w:r>
          </w:p>
        </w:tc>
        <w:tc>
          <w:tcPr>
            <w:shd w:val="clear" w:color="auto" w:fill="E6E6E6"/>
            <w:vAlign w:val="center"/>
          </w:tcPr>
          <w:p w14:paraId="4FEB3391">
            <w:pPr>
              <w:jc w:val="center"/>
            </w:pPr>
            <w:r>
              <w:t>额定载重量(kg)</w:t>
            </w:r>
          </w:p>
        </w:tc>
        <w:tc>
          <w:tcPr>
            <w:shd w:val="clear" w:color="auto" w:fill="E6E6E6"/>
            <w:vAlign w:val="center"/>
          </w:tcPr>
          <w:p w14:paraId="66B491E6">
            <w:pPr>
              <w:jc w:val="center"/>
            </w:pPr>
            <w:r>
              <w:t>速度(m/s)</w:t>
            </w:r>
          </w:p>
        </w:tc>
        <w:tc>
          <w:tcPr>
            <w:shd w:val="clear" w:color="auto" w:fill="E6E6E6"/>
            <w:vAlign w:val="center"/>
          </w:tcPr>
          <w:p w14:paraId="113B57C0">
            <w:pPr>
              <w:jc w:val="center"/>
            </w:pPr>
            <w:r>
              <w:t>待机功率(W)</w:t>
            </w:r>
          </w:p>
        </w:tc>
        <w:tc>
          <w:tcPr>
            <w:shd w:val="clear" w:color="auto" w:fill="E6E6E6"/>
            <w:vAlign w:val="center"/>
          </w:tcPr>
          <w:p w14:paraId="0FE7FFE1">
            <w:pPr>
              <w:jc w:val="center"/>
            </w:pPr>
            <w:r>
              <w:t>运行时长(h/天)</w:t>
            </w:r>
          </w:p>
        </w:tc>
        <w:tc>
          <w:tcPr>
            <w:shd w:val="clear" w:color="auto" w:fill="E6E6E6"/>
            <w:vAlign w:val="center"/>
          </w:tcPr>
          <w:p w14:paraId="252C6B68">
            <w:pPr>
              <w:jc w:val="center"/>
            </w:pPr>
            <w:r>
              <w:t>年运行天数</w:t>
            </w:r>
          </w:p>
        </w:tc>
        <w:tc>
          <w:tcPr>
            <w:shd w:val="clear" w:color="auto" w:fill="E6E6E6"/>
            <w:vAlign w:val="center"/>
          </w:tcPr>
          <w:p w14:paraId="714C45C3">
            <w:pPr>
              <w:jc w:val="center"/>
            </w:pPr>
            <w:r>
              <w:t>数量</w:t>
            </w:r>
          </w:p>
        </w:tc>
        <w:tc>
          <w:tcPr>
            <w:shd w:val="clear" w:color="auto" w:fill="E6E6E6"/>
            <w:vAlign w:val="center"/>
          </w:tcPr>
          <w:p w14:paraId="148971F2">
            <w:pPr>
              <w:jc w:val="center"/>
            </w:pPr>
            <w:r>
              <w:t>全年电耗</w:t>
            </w:r>
            <w:r>
              <w:br w:type="textWrapping"/>
            </w:r>
            <w:r>
              <w:t>(kWh)</w:t>
            </w:r>
          </w:p>
        </w:tc>
      </w:tr>
      <w:tr w14:paraId="0573E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6B385C">
            <w:r>
              <w:t>直梯1</w:t>
            </w:r>
          </w:p>
        </w:tc>
        <w:tc>
          <w:tcPr>
            <w:vAlign w:val="center"/>
          </w:tcPr>
          <w:p w14:paraId="4B2C7E3E">
            <w:r>
              <w:t>1.26</w:t>
            </w:r>
          </w:p>
        </w:tc>
        <w:tc>
          <w:tcPr>
            <w:vAlign w:val="center"/>
          </w:tcPr>
          <w:p w14:paraId="51DDE949">
            <w:r>
              <w:t>1350</w:t>
            </w:r>
          </w:p>
        </w:tc>
        <w:tc>
          <w:tcPr>
            <w:vAlign w:val="center"/>
          </w:tcPr>
          <w:p w14:paraId="7491CCA2">
            <w:r>
              <w:t>1.75</w:t>
            </w:r>
          </w:p>
        </w:tc>
        <w:tc>
          <w:tcPr>
            <w:vAlign w:val="center"/>
          </w:tcPr>
          <w:p w14:paraId="7E6FEDBC">
            <w:r>
              <w:t>200</w:t>
            </w:r>
          </w:p>
        </w:tc>
        <w:tc>
          <w:tcPr>
            <w:vAlign w:val="center"/>
          </w:tcPr>
          <w:p w14:paraId="3E2426B7">
            <w:r>
              <w:t>1.5</w:t>
            </w:r>
          </w:p>
        </w:tc>
        <w:tc>
          <w:tcPr>
            <w:vAlign w:val="center"/>
          </w:tcPr>
          <w:p w14:paraId="14EDA925">
            <w:r>
              <w:t>365</w:t>
            </w:r>
          </w:p>
        </w:tc>
        <w:tc>
          <w:tcPr>
            <w:vAlign w:val="center"/>
          </w:tcPr>
          <w:p w14:paraId="5BD93F74">
            <w:r>
              <w:t>1</w:t>
            </w:r>
          </w:p>
        </w:tc>
        <w:tc>
          <w:tcPr>
            <w:vAlign w:val="center"/>
          </w:tcPr>
          <w:p w14:paraId="56DFDF58">
            <w:r>
              <w:t>7510</w:t>
            </w:r>
          </w:p>
        </w:tc>
      </w:tr>
      <w:tr w14:paraId="5FD1B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19767804">
            <w:r>
              <w:t>总计</w:t>
            </w:r>
          </w:p>
        </w:tc>
        <w:tc>
          <w:tcPr>
            <w:vAlign w:val="center"/>
          </w:tcPr>
          <w:p w14:paraId="1F4AC9EF">
            <w:r>
              <w:t>7510</w:t>
            </w:r>
          </w:p>
        </w:tc>
      </w:tr>
    </w:tbl>
    <w:p w14:paraId="5D1E8A00">
      <w:pPr>
        <w:pStyle w:val="4"/>
        <w:widowControl w:val="0"/>
        <w:jc w:val="both"/>
        <w:rPr>
          <w:color w:val="000000"/>
        </w:rPr>
      </w:pPr>
      <w:bookmarkStart w:id="100" w:name="_Toc25184"/>
      <w:r>
        <w:rPr>
          <w:color w:val="000000"/>
        </w:rPr>
        <w:t>电梯碳排放</w:t>
      </w:r>
      <w:bookmarkEnd w:id="10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3BAF3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75299E">
            <w:pPr>
              <w:jc w:val="center"/>
            </w:pPr>
            <w:r>
              <w:t>电梯</w:t>
            </w:r>
          </w:p>
        </w:tc>
        <w:tc>
          <w:tcPr>
            <w:shd w:val="clear" w:color="auto" w:fill="E6E6E6"/>
            <w:vAlign w:val="center"/>
          </w:tcPr>
          <w:p w14:paraId="7AD3EE5B">
            <w:pPr>
              <w:jc w:val="center"/>
            </w:pPr>
            <w:r>
              <w:t>电耗(kWh/a)</w:t>
            </w:r>
          </w:p>
        </w:tc>
        <w:tc>
          <w:tcPr>
            <w:shd w:val="clear" w:color="auto" w:fill="E6E6E6"/>
            <w:vAlign w:val="center"/>
          </w:tcPr>
          <w:p w14:paraId="0A6B3D9D">
            <w:pPr>
              <w:jc w:val="center"/>
            </w:pPr>
            <w:r>
              <w:t>碳排放因子(kgCO2/kWh)</w:t>
            </w:r>
          </w:p>
        </w:tc>
        <w:tc>
          <w:tcPr>
            <w:shd w:val="clear" w:color="auto" w:fill="E6E6E6"/>
            <w:vAlign w:val="center"/>
          </w:tcPr>
          <w:p w14:paraId="56A1BC39">
            <w:pPr>
              <w:jc w:val="center"/>
            </w:pPr>
            <w:r>
              <w:t>碳排放量(tCO2/a)</w:t>
            </w:r>
          </w:p>
        </w:tc>
      </w:tr>
      <w:tr w14:paraId="78760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BE5ACB">
            <w:r>
              <w:t>直梯1</w:t>
            </w:r>
          </w:p>
        </w:tc>
        <w:tc>
          <w:tcPr>
            <w:vAlign w:val="center"/>
          </w:tcPr>
          <w:p w14:paraId="550F7C2B">
            <w:r>
              <w:t>7510</w:t>
            </w:r>
          </w:p>
        </w:tc>
        <w:tc>
          <w:tcPr>
            <w:vAlign w:val="center"/>
          </w:tcPr>
          <w:p w14:paraId="5D59494F">
            <w:r>
              <w:t>0.5366</w:t>
            </w:r>
          </w:p>
        </w:tc>
        <w:tc>
          <w:tcPr>
            <w:vAlign w:val="center"/>
          </w:tcPr>
          <w:p w14:paraId="72DFF5F8">
            <w:r>
              <w:t>4.030</w:t>
            </w:r>
          </w:p>
        </w:tc>
      </w:tr>
      <w:tr w14:paraId="21531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8B2081C">
            <w:r>
              <w:t>合计</w:t>
            </w:r>
          </w:p>
        </w:tc>
        <w:tc>
          <w:tcPr>
            <w:vAlign w:val="center"/>
          </w:tcPr>
          <w:p w14:paraId="380D8884">
            <w:r>
              <w:t>4.030</w:t>
            </w:r>
          </w:p>
        </w:tc>
      </w:tr>
    </w:tbl>
    <w:p w14:paraId="381BD944">
      <w:pPr>
        <w:pStyle w:val="2"/>
        <w:widowControl w:val="0"/>
        <w:jc w:val="both"/>
        <w:rPr>
          <w:color w:val="000000"/>
        </w:rPr>
      </w:pPr>
      <w:bookmarkStart w:id="101" w:name="_Toc22253"/>
      <w:r>
        <w:rPr>
          <w:color w:val="000000"/>
        </w:rPr>
        <w:t>光伏发电</w:t>
      </w:r>
      <w:bookmarkEnd w:id="101"/>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9"/>
        <w:gridCol w:w="2331"/>
        <w:gridCol w:w="2897"/>
        <w:gridCol w:w="2897"/>
      </w:tblGrid>
      <w:tr w14:paraId="1B9F3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866874">
            <w:pPr>
              <w:jc w:val="center"/>
            </w:pPr>
            <w:r>
              <w:t>月</w:t>
            </w:r>
          </w:p>
        </w:tc>
        <w:tc>
          <w:tcPr>
            <w:shd w:val="clear" w:color="auto" w:fill="E6E6E6"/>
            <w:vAlign w:val="center"/>
          </w:tcPr>
          <w:p w14:paraId="0D98D307">
            <w:pPr>
              <w:jc w:val="center"/>
            </w:pPr>
            <w:r>
              <w:t>发电量(kWh/a)</w:t>
            </w:r>
          </w:p>
        </w:tc>
        <w:tc>
          <w:tcPr>
            <w:shd w:val="clear" w:color="auto" w:fill="E6E6E6"/>
            <w:vAlign w:val="center"/>
          </w:tcPr>
          <w:p w14:paraId="7C4F3540">
            <w:pPr>
              <w:jc w:val="center"/>
            </w:pPr>
            <w:r>
              <w:t>碳排放因子(kgCO2/kWh)</w:t>
            </w:r>
          </w:p>
        </w:tc>
        <w:tc>
          <w:tcPr>
            <w:shd w:val="clear" w:color="auto" w:fill="E6E6E6"/>
            <w:vAlign w:val="center"/>
          </w:tcPr>
          <w:p w14:paraId="6DE26F88">
            <w:pPr>
              <w:jc w:val="center"/>
            </w:pPr>
            <w:r>
              <w:t>可减少碳排放量(tCO2/a)</w:t>
            </w:r>
          </w:p>
        </w:tc>
      </w:tr>
      <w:tr w14:paraId="54F3E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C47FA9">
            <w:r>
              <w:t>1</w:t>
            </w:r>
          </w:p>
        </w:tc>
        <w:tc>
          <w:tcPr>
            <w:vAlign w:val="center"/>
          </w:tcPr>
          <w:p w14:paraId="577AFF8C">
            <w:r>
              <w:t>20680</w:t>
            </w:r>
          </w:p>
        </w:tc>
        <w:tc>
          <w:tcPr>
            <w:vMerge w:val="restart"/>
            <w:vAlign w:val="center"/>
          </w:tcPr>
          <w:p w14:paraId="45CDFEFA">
            <w:r>
              <w:t>0.5366</w:t>
            </w:r>
          </w:p>
        </w:tc>
        <w:tc>
          <w:tcPr>
            <w:vAlign w:val="center"/>
          </w:tcPr>
          <w:p w14:paraId="509B4DB0">
            <w:r>
              <w:t>11.0969</w:t>
            </w:r>
          </w:p>
        </w:tc>
      </w:tr>
      <w:tr w14:paraId="1AFDD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BB57AF">
            <w:r>
              <w:t>2</w:t>
            </w:r>
          </w:p>
        </w:tc>
        <w:tc>
          <w:tcPr>
            <w:vAlign w:val="center"/>
          </w:tcPr>
          <w:p w14:paraId="51A13052">
            <w:r>
              <w:t>21560</w:t>
            </w:r>
          </w:p>
        </w:tc>
        <w:tc>
          <w:tcPr>
            <w:vMerge w:val="continue"/>
            <w:vAlign w:val="center"/>
          </w:tcPr>
          <w:p w14:paraId="39F68C99"/>
        </w:tc>
        <w:tc>
          <w:tcPr>
            <w:vAlign w:val="center"/>
          </w:tcPr>
          <w:p w14:paraId="71F26A96">
            <w:r>
              <w:t>11.5691</w:t>
            </w:r>
          </w:p>
        </w:tc>
      </w:tr>
      <w:tr w14:paraId="7DEEE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CF7448">
            <w:r>
              <w:t>3</w:t>
            </w:r>
          </w:p>
        </w:tc>
        <w:tc>
          <w:tcPr>
            <w:vAlign w:val="center"/>
          </w:tcPr>
          <w:p w14:paraId="51ADCC52">
            <w:r>
              <w:t>28740</w:t>
            </w:r>
          </w:p>
        </w:tc>
        <w:tc>
          <w:tcPr>
            <w:vMerge w:val="continue"/>
            <w:vAlign w:val="center"/>
          </w:tcPr>
          <w:p w14:paraId="4C5ECEAE"/>
        </w:tc>
        <w:tc>
          <w:tcPr>
            <w:vAlign w:val="center"/>
          </w:tcPr>
          <w:p w14:paraId="770923DB">
            <w:r>
              <w:t>15.4219</w:t>
            </w:r>
          </w:p>
        </w:tc>
      </w:tr>
      <w:tr w14:paraId="44469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B590E8">
            <w:r>
              <w:t>4</w:t>
            </w:r>
          </w:p>
        </w:tc>
        <w:tc>
          <w:tcPr>
            <w:vAlign w:val="center"/>
          </w:tcPr>
          <w:p w14:paraId="3BC3C024">
            <w:r>
              <w:t>30230</w:t>
            </w:r>
          </w:p>
        </w:tc>
        <w:tc>
          <w:tcPr>
            <w:vMerge w:val="continue"/>
            <w:vAlign w:val="center"/>
          </w:tcPr>
          <w:p w14:paraId="22FB5D73"/>
        </w:tc>
        <w:tc>
          <w:tcPr>
            <w:vAlign w:val="center"/>
          </w:tcPr>
          <w:p w14:paraId="43593775">
            <w:r>
              <w:t>16.2214</w:t>
            </w:r>
          </w:p>
        </w:tc>
      </w:tr>
      <w:tr w14:paraId="07377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7F09CF">
            <w:r>
              <w:t>5</w:t>
            </w:r>
          </w:p>
        </w:tc>
        <w:tc>
          <w:tcPr>
            <w:vAlign w:val="center"/>
          </w:tcPr>
          <w:p w14:paraId="437A5F78">
            <w:r>
              <w:t>33070</w:t>
            </w:r>
          </w:p>
        </w:tc>
        <w:tc>
          <w:tcPr>
            <w:vMerge w:val="continue"/>
            <w:vAlign w:val="center"/>
          </w:tcPr>
          <w:p w14:paraId="58F91D82"/>
        </w:tc>
        <w:tc>
          <w:tcPr>
            <w:vAlign w:val="center"/>
          </w:tcPr>
          <w:p w14:paraId="6C085C91">
            <w:r>
              <w:t>17.7454</w:t>
            </w:r>
          </w:p>
        </w:tc>
      </w:tr>
      <w:tr w14:paraId="5A0A9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1C4DA5">
            <w:r>
              <w:t>6</w:t>
            </w:r>
          </w:p>
        </w:tc>
        <w:tc>
          <w:tcPr>
            <w:vAlign w:val="center"/>
          </w:tcPr>
          <w:p w14:paraId="624D5FB3">
            <w:r>
              <w:t>31680</w:t>
            </w:r>
          </w:p>
        </w:tc>
        <w:tc>
          <w:tcPr>
            <w:vMerge w:val="continue"/>
            <w:vAlign w:val="center"/>
          </w:tcPr>
          <w:p w14:paraId="3B7AF990"/>
        </w:tc>
        <w:tc>
          <w:tcPr>
            <w:vAlign w:val="center"/>
          </w:tcPr>
          <w:p w14:paraId="01E6544F">
            <w:r>
              <w:t>16.9995</w:t>
            </w:r>
          </w:p>
        </w:tc>
      </w:tr>
      <w:tr w14:paraId="653FB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8C0149">
            <w:r>
              <w:t>7</w:t>
            </w:r>
          </w:p>
        </w:tc>
        <w:tc>
          <w:tcPr>
            <w:vAlign w:val="center"/>
          </w:tcPr>
          <w:p w14:paraId="25604ECD">
            <w:r>
              <w:t>33390</w:t>
            </w:r>
          </w:p>
        </w:tc>
        <w:tc>
          <w:tcPr>
            <w:vMerge w:val="continue"/>
            <w:vAlign w:val="center"/>
          </w:tcPr>
          <w:p w14:paraId="20A980C2"/>
        </w:tc>
        <w:tc>
          <w:tcPr>
            <w:vAlign w:val="center"/>
          </w:tcPr>
          <w:p w14:paraId="6D3EF3F8">
            <w:r>
              <w:t>17.9171</w:t>
            </w:r>
          </w:p>
        </w:tc>
      </w:tr>
      <w:tr w14:paraId="62384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8BC9E5">
            <w:r>
              <w:t>8</w:t>
            </w:r>
          </w:p>
        </w:tc>
        <w:tc>
          <w:tcPr>
            <w:vAlign w:val="center"/>
          </w:tcPr>
          <w:p w14:paraId="67323AEE">
            <w:r>
              <w:t>34350</w:t>
            </w:r>
          </w:p>
        </w:tc>
        <w:tc>
          <w:tcPr>
            <w:vMerge w:val="continue"/>
            <w:vAlign w:val="center"/>
          </w:tcPr>
          <w:p w14:paraId="13705B4C"/>
        </w:tc>
        <w:tc>
          <w:tcPr>
            <w:vAlign w:val="center"/>
          </w:tcPr>
          <w:p w14:paraId="440FD2BB">
            <w:r>
              <w:t>18.4322</w:t>
            </w:r>
          </w:p>
        </w:tc>
      </w:tr>
      <w:tr w14:paraId="1C402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56CA97">
            <w:r>
              <w:t>9</w:t>
            </w:r>
          </w:p>
        </w:tc>
        <w:tc>
          <w:tcPr>
            <w:vAlign w:val="center"/>
          </w:tcPr>
          <w:p w14:paraId="438EE013">
            <w:r>
              <w:t>28370</w:t>
            </w:r>
          </w:p>
        </w:tc>
        <w:tc>
          <w:tcPr>
            <w:vMerge w:val="continue"/>
            <w:vAlign w:val="center"/>
          </w:tcPr>
          <w:p w14:paraId="5001EAB7"/>
        </w:tc>
        <w:tc>
          <w:tcPr>
            <w:vAlign w:val="center"/>
          </w:tcPr>
          <w:p w14:paraId="3E9BA673">
            <w:r>
              <w:t>15.2233</w:t>
            </w:r>
          </w:p>
        </w:tc>
      </w:tr>
      <w:tr w14:paraId="33FC4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8D2418">
            <w:r>
              <w:t>10</w:t>
            </w:r>
          </w:p>
        </w:tc>
        <w:tc>
          <w:tcPr>
            <w:vAlign w:val="center"/>
          </w:tcPr>
          <w:p w14:paraId="64A20783">
            <w:r>
              <w:t>25770</w:t>
            </w:r>
          </w:p>
        </w:tc>
        <w:tc>
          <w:tcPr>
            <w:vMerge w:val="continue"/>
            <w:vAlign w:val="center"/>
          </w:tcPr>
          <w:p w14:paraId="445503CD"/>
        </w:tc>
        <w:tc>
          <w:tcPr>
            <w:vAlign w:val="center"/>
          </w:tcPr>
          <w:p w14:paraId="1B9E5581">
            <w:r>
              <w:t>13.8282</w:t>
            </w:r>
          </w:p>
        </w:tc>
      </w:tr>
      <w:tr w14:paraId="78801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28C9AF">
            <w:r>
              <w:t>11</w:t>
            </w:r>
          </w:p>
        </w:tc>
        <w:tc>
          <w:tcPr>
            <w:vAlign w:val="center"/>
          </w:tcPr>
          <w:p w14:paraId="169B55C5">
            <w:r>
              <w:t>23030</w:t>
            </w:r>
          </w:p>
        </w:tc>
        <w:tc>
          <w:tcPr>
            <w:vMerge w:val="continue"/>
            <w:vAlign w:val="center"/>
          </w:tcPr>
          <w:p w14:paraId="3D877FCE"/>
        </w:tc>
        <w:tc>
          <w:tcPr>
            <w:vAlign w:val="center"/>
          </w:tcPr>
          <w:p w14:paraId="06234BB7">
            <w:r>
              <w:t>12.3579</w:t>
            </w:r>
          </w:p>
        </w:tc>
      </w:tr>
      <w:tr w14:paraId="62EC5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967E35">
            <w:r>
              <w:t>12</w:t>
            </w:r>
          </w:p>
        </w:tc>
        <w:tc>
          <w:tcPr>
            <w:vAlign w:val="center"/>
          </w:tcPr>
          <w:p w14:paraId="41EC85DA">
            <w:r>
              <w:t>25740</w:t>
            </w:r>
          </w:p>
        </w:tc>
        <w:tc>
          <w:tcPr>
            <w:vMerge w:val="continue"/>
            <w:vAlign w:val="center"/>
          </w:tcPr>
          <w:p w14:paraId="14AE190A"/>
        </w:tc>
        <w:tc>
          <w:tcPr>
            <w:vAlign w:val="center"/>
          </w:tcPr>
          <w:p w14:paraId="6BCB817A">
            <w:r>
              <w:t>13.8121</w:t>
            </w:r>
          </w:p>
        </w:tc>
      </w:tr>
      <w:tr w14:paraId="35179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vAlign w:val="center"/>
          </w:tcPr>
          <w:p w14:paraId="0C09E35F">
            <w:r>
              <w:t>总计</w:t>
            </w:r>
          </w:p>
        </w:tc>
        <w:tc>
          <w:tcPr>
            <w:vAlign w:val="center"/>
          </w:tcPr>
          <w:p w14:paraId="31B39FEF">
            <w:r>
              <w:t>180.625</w:t>
            </w:r>
          </w:p>
        </w:tc>
      </w:tr>
    </w:tbl>
    <w:p w14:paraId="6FFC83C4">
      <w:pPr>
        <w:pStyle w:val="2"/>
        <w:widowControl w:val="0"/>
        <w:jc w:val="both"/>
        <w:rPr>
          <w:color w:val="000000"/>
        </w:rPr>
      </w:pPr>
      <w:bookmarkStart w:id="102" w:name="_Toc21754"/>
      <w:r>
        <w:rPr>
          <w:color w:val="000000"/>
        </w:rPr>
        <w:t>计算结果</w:t>
      </w:r>
      <w:bookmarkEnd w:id="102"/>
    </w:p>
    <w:p w14:paraId="7F465DBC">
      <w:pPr>
        <w:pStyle w:val="4"/>
        <w:widowControl w:val="0"/>
        <w:jc w:val="both"/>
        <w:rPr>
          <w:color w:val="000000"/>
        </w:rPr>
      </w:pPr>
      <w:bookmarkStart w:id="103" w:name="_Toc24162"/>
      <w:r>
        <w:rPr>
          <w:color w:val="000000"/>
        </w:rPr>
        <w:t>建材生产运输碳排放</w:t>
      </w:r>
      <w:bookmarkEnd w:id="103"/>
    </w:p>
    <w:p w14:paraId="0681EC47">
      <w:pPr>
        <w:pStyle w:val="5"/>
        <w:widowControl w:val="0"/>
        <w:jc w:val="both"/>
        <w:rPr>
          <w:color w:val="000000"/>
        </w:rPr>
      </w:pPr>
      <w:bookmarkStart w:id="104" w:name="_Toc13167"/>
      <w:r>
        <w:rPr>
          <w:color w:val="000000"/>
        </w:rPr>
        <w:t>建材生产阶段</w:t>
      </w:r>
      <w:bookmarkEnd w:id="104"/>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56B5D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BFDF3C">
            <w:pPr>
              <w:jc w:val="center"/>
            </w:pPr>
            <w:r>
              <w:t>材料</w:t>
            </w:r>
          </w:p>
        </w:tc>
        <w:tc>
          <w:tcPr>
            <w:shd w:val="clear" w:color="auto" w:fill="E6E6E6"/>
            <w:vAlign w:val="center"/>
          </w:tcPr>
          <w:p w14:paraId="74E1D526">
            <w:pPr>
              <w:jc w:val="center"/>
            </w:pPr>
            <w:r>
              <w:t>单位</w:t>
            </w:r>
          </w:p>
        </w:tc>
        <w:tc>
          <w:tcPr>
            <w:shd w:val="clear" w:color="auto" w:fill="E6E6E6"/>
            <w:vAlign w:val="center"/>
          </w:tcPr>
          <w:p w14:paraId="735E8587">
            <w:pPr>
              <w:jc w:val="center"/>
            </w:pPr>
            <w:r>
              <w:t>用量</w:t>
            </w:r>
          </w:p>
        </w:tc>
        <w:tc>
          <w:tcPr>
            <w:shd w:val="clear" w:color="auto" w:fill="E6E6E6"/>
            <w:vAlign w:val="center"/>
          </w:tcPr>
          <w:p w14:paraId="02C68D70">
            <w:pPr>
              <w:jc w:val="center"/>
            </w:pPr>
            <w:r>
              <w:t>拆除后回收比例</w:t>
            </w:r>
          </w:p>
        </w:tc>
        <w:tc>
          <w:tcPr>
            <w:shd w:val="clear" w:color="auto" w:fill="E6E6E6"/>
            <w:vAlign w:val="center"/>
          </w:tcPr>
          <w:p w14:paraId="531F228F">
            <w:pPr>
              <w:jc w:val="center"/>
            </w:pPr>
            <w:r>
              <w:t>寿命(年)</w:t>
            </w:r>
          </w:p>
        </w:tc>
        <w:tc>
          <w:tcPr>
            <w:shd w:val="clear" w:color="auto" w:fill="E6E6E6"/>
            <w:vAlign w:val="center"/>
          </w:tcPr>
          <w:p w14:paraId="57991728">
            <w:pPr>
              <w:jc w:val="center"/>
            </w:pPr>
            <w:r>
              <w:t>碳排放因子</w:t>
            </w:r>
            <w:r>
              <w:br w:type="textWrapping"/>
            </w:r>
            <w:r>
              <w:t>(kgCO2e/单位)</w:t>
            </w:r>
          </w:p>
        </w:tc>
        <w:tc>
          <w:tcPr>
            <w:shd w:val="clear" w:color="auto" w:fill="E6E6E6"/>
            <w:vAlign w:val="center"/>
          </w:tcPr>
          <w:p w14:paraId="3CAD8033">
            <w:pPr>
              <w:jc w:val="center"/>
            </w:pPr>
            <w:r>
              <w:t>碳排放量</w:t>
            </w:r>
            <w:r>
              <w:br w:type="textWrapping"/>
            </w:r>
            <w:r>
              <w:t>(tCO2e)</w:t>
            </w:r>
          </w:p>
        </w:tc>
      </w:tr>
      <w:tr w14:paraId="53AB1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BBCF29">
            <w:r>
              <w:t>型钢</w:t>
            </w:r>
          </w:p>
        </w:tc>
        <w:tc>
          <w:tcPr>
            <w:vAlign w:val="center"/>
          </w:tcPr>
          <w:p w14:paraId="54535CE2">
            <w:r>
              <w:t>t</w:t>
            </w:r>
          </w:p>
        </w:tc>
        <w:tc>
          <w:tcPr>
            <w:vAlign w:val="center"/>
          </w:tcPr>
          <w:p w14:paraId="5F773CDC">
            <w:pPr>
              <w:jc w:val="right"/>
            </w:pPr>
            <w:r>
              <w:t>120.00</w:t>
            </w:r>
          </w:p>
        </w:tc>
        <w:tc>
          <w:tcPr>
            <w:vAlign w:val="center"/>
          </w:tcPr>
          <w:p w14:paraId="50880A0D">
            <w:pPr>
              <w:jc w:val="right"/>
            </w:pPr>
            <w:r>
              <w:t>0.9</w:t>
            </w:r>
          </w:p>
        </w:tc>
        <w:tc>
          <w:tcPr>
            <w:vAlign w:val="center"/>
          </w:tcPr>
          <w:p w14:paraId="7EA331EE">
            <w:pPr>
              <w:jc w:val="right"/>
            </w:pPr>
            <w:r>
              <w:t>全生命周期</w:t>
            </w:r>
          </w:p>
        </w:tc>
        <w:tc>
          <w:tcPr>
            <w:vAlign w:val="center"/>
          </w:tcPr>
          <w:p w14:paraId="6895AFC8">
            <w:pPr>
              <w:jc w:val="right"/>
            </w:pPr>
            <w:r>
              <w:t>2365</w:t>
            </w:r>
          </w:p>
        </w:tc>
        <w:tc>
          <w:tcPr>
            <w:vAlign w:val="center"/>
          </w:tcPr>
          <w:p w14:paraId="3E06BFD4">
            <w:pPr>
              <w:jc w:val="right"/>
            </w:pPr>
            <w:r>
              <w:t>156.090</w:t>
            </w:r>
          </w:p>
        </w:tc>
      </w:tr>
      <w:tr w14:paraId="52D9B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1BF4BA">
            <w:r>
              <w:t>水泥</w:t>
            </w:r>
          </w:p>
        </w:tc>
        <w:tc>
          <w:tcPr>
            <w:vAlign w:val="center"/>
          </w:tcPr>
          <w:p w14:paraId="7DDA53EC">
            <w:r>
              <w:t>t</w:t>
            </w:r>
          </w:p>
        </w:tc>
        <w:tc>
          <w:tcPr>
            <w:vAlign w:val="center"/>
          </w:tcPr>
          <w:p w14:paraId="6E6CAEB1">
            <w:pPr>
              <w:jc w:val="right"/>
            </w:pPr>
            <w:r>
              <w:t>145.97</w:t>
            </w:r>
          </w:p>
        </w:tc>
        <w:tc>
          <w:tcPr>
            <w:vAlign w:val="center"/>
          </w:tcPr>
          <w:p w14:paraId="317F5C9A">
            <w:pPr>
              <w:jc w:val="right"/>
            </w:pPr>
            <w:r>
              <w:t>0</w:t>
            </w:r>
          </w:p>
        </w:tc>
        <w:tc>
          <w:tcPr>
            <w:vAlign w:val="center"/>
          </w:tcPr>
          <w:p w14:paraId="0260B525">
            <w:pPr>
              <w:jc w:val="right"/>
            </w:pPr>
            <w:r>
              <w:t>全生命周期</w:t>
            </w:r>
          </w:p>
        </w:tc>
        <w:tc>
          <w:tcPr>
            <w:vAlign w:val="center"/>
          </w:tcPr>
          <w:p w14:paraId="4DCAA2DD">
            <w:pPr>
              <w:jc w:val="right"/>
            </w:pPr>
            <w:r>
              <w:t>735</w:t>
            </w:r>
          </w:p>
        </w:tc>
        <w:tc>
          <w:tcPr>
            <w:vAlign w:val="center"/>
          </w:tcPr>
          <w:p w14:paraId="0D659AF7">
            <w:pPr>
              <w:jc w:val="right"/>
            </w:pPr>
            <w:r>
              <w:t>107.288</w:t>
            </w:r>
          </w:p>
        </w:tc>
      </w:tr>
      <w:tr w14:paraId="4A9C5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7AEF86">
            <w:r>
              <w:t>预拌砂浆</w:t>
            </w:r>
          </w:p>
        </w:tc>
        <w:tc>
          <w:tcPr>
            <w:vAlign w:val="center"/>
          </w:tcPr>
          <w:p w14:paraId="2FD4E23A">
            <w:r>
              <w:t>t</w:t>
            </w:r>
          </w:p>
        </w:tc>
        <w:tc>
          <w:tcPr>
            <w:vAlign w:val="center"/>
          </w:tcPr>
          <w:p w14:paraId="70D9B0F0">
            <w:pPr>
              <w:jc w:val="right"/>
            </w:pPr>
            <w:r>
              <w:t>643.06</w:t>
            </w:r>
          </w:p>
        </w:tc>
        <w:tc>
          <w:tcPr>
            <w:vAlign w:val="center"/>
          </w:tcPr>
          <w:p w14:paraId="220CC28B">
            <w:pPr>
              <w:jc w:val="right"/>
            </w:pPr>
            <w:r>
              <w:t>0</w:t>
            </w:r>
          </w:p>
        </w:tc>
        <w:tc>
          <w:tcPr>
            <w:vAlign w:val="center"/>
          </w:tcPr>
          <w:p w14:paraId="1A1BD881">
            <w:pPr>
              <w:jc w:val="right"/>
            </w:pPr>
            <w:r>
              <w:t>全生命周期</w:t>
            </w:r>
          </w:p>
        </w:tc>
        <w:tc>
          <w:tcPr>
            <w:vAlign w:val="center"/>
          </w:tcPr>
          <w:p w14:paraId="76609AE8">
            <w:pPr>
              <w:jc w:val="right"/>
            </w:pPr>
            <w:r>
              <w:t>370</w:t>
            </w:r>
          </w:p>
        </w:tc>
        <w:tc>
          <w:tcPr>
            <w:vAlign w:val="center"/>
          </w:tcPr>
          <w:p w14:paraId="7F439F83">
            <w:pPr>
              <w:jc w:val="right"/>
            </w:pPr>
            <w:r>
              <w:t>237.932</w:t>
            </w:r>
          </w:p>
        </w:tc>
      </w:tr>
      <w:tr w14:paraId="028C4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7DABD0">
            <w:r>
              <w:t>砂</w:t>
            </w:r>
          </w:p>
        </w:tc>
        <w:tc>
          <w:tcPr>
            <w:vAlign w:val="center"/>
          </w:tcPr>
          <w:p w14:paraId="33332FAF">
            <w:r>
              <w:t>m3</w:t>
            </w:r>
          </w:p>
        </w:tc>
        <w:tc>
          <w:tcPr>
            <w:vAlign w:val="center"/>
          </w:tcPr>
          <w:p w14:paraId="69E9FF60">
            <w:pPr>
              <w:jc w:val="right"/>
            </w:pPr>
            <w:r>
              <w:t>51.29</w:t>
            </w:r>
          </w:p>
        </w:tc>
        <w:tc>
          <w:tcPr>
            <w:vAlign w:val="center"/>
          </w:tcPr>
          <w:p w14:paraId="6BD26969">
            <w:pPr>
              <w:jc w:val="right"/>
            </w:pPr>
            <w:r>
              <w:t>0</w:t>
            </w:r>
          </w:p>
        </w:tc>
        <w:tc>
          <w:tcPr>
            <w:vAlign w:val="center"/>
          </w:tcPr>
          <w:p w14:paraId="15CA1FE1">
            <w:pPr>
              <w:jc w:val="right"/>
            </w:pPr>
            <w:r>
              <w:t>全生命周期</w:t>
            </w:r>
          </w:p>
        </w:tc>
        <w:tc>
          <w:tcPr>
            <w:vAlign w:val="center"/>
          </w:tcPr>
          <w:p w14:paraId="0EA52928">
            <w:pPr>
              <w:jc w:val="right"/>
            </w:pPr>
            <w:r>
              <w:t>3</w:t>
            </w:r>
          </w:p>
        </w:tc>
        <w:tc>
          <w:tcPr>
            <w:vAlign w:val="center"/>
          </w:tcPr>
          <w:p w14:paraId="0F3D5E24">
            <w:pPr>
              <w:jc w:val="right"/>
            </w:pPr>
            <w:r>
              <w:t>0.154</w:t>
            </w:r>
          </w:p>
        </w:tc>
      </w:tr>
      <w:tr w14:paraId="732C8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E55FA3">
            <w:r>
              <w:t>岩棉带（ρ0≥100）</w:t>
            </w:r>
          </w:p>
        </w:tc>
        <w:tc>
          <w:tcPr>
            <w:vAlign w:val="center"/>
          </w:tcPr>
          <w:p w14:paraId="4AC94658">
            <w:r>
              <w:t>m3</w:t>
            </w:r>
          </w:p>
        </w:tc>
        <w:tc>
          <w:tcPr>
            <w:vAlign w:val="center"/>
          </w:tcPr>
          <w:p w14:paraId="5FF5AF01">
            <w:pPr>
              <w:jc w:val="right"/>
            </w:pPr>
            <w:r>
              <w:t>247.40</w:t>
            </w:r>
          </w:p>
        </w:tc>
        <w:tc>
          <w:tcPr>
            <w:vAlign w:val="center"/>
          </w:tcPr>
          <w:p w14:paraId="3C3237F3">
            <w:pPr>
              <w:jc w:val="right"/>
            </w:pPr>
            <w:r>
              <w:t>0</w:t>
            </w:r>
          </w:p>
        </w:tc>
        <w:tc>
          <w:tcPr>
            <w:vAlign w:val="center"/>
          </w:tcPr>
          <w:p w14:paraId="48AFB893">
            <w:pPr>
              <w:jc w:val="right"/>
            </w:pPr>
            <w:r>
              <w:t>全生命周期</w:t>
            </w:r>
          </w:p>
        </w:tc>
        <w:tc>
          <w:tcPr>
            <w:vAlign w:val="center"/>
          </w:tcPr>
          <w:p w14:paraId="0C501F26">
            <w:pPr>
              <w:jc w:val="right"/>
            </w:pPr>
            <w:r>
              <w:t>534</w:t>
            </w:r>
          </w:p>
        </w:tc>
        <w:tc>
          <w:tcPr>
            <w:vAlign w:val="center"/>
          </w:tcPr>
          <w:p w14:paraId="3B7AA705">
            <w:pPr>
              <w:jc w:val="right"/>
            </w:pPr>
            <w:r>
              <w:t>132.112</w:t>
            </w:r>
          </w:p>
        </w:tc>
      </w:tr>
      <w:tr w14:paraId="6E50D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DFF994">
            <w:r>
              <w:t>竹屑混凝土</w:t>
            </w:r>
          </w:p>
        </w:tc>
        <w:tc>
          <w:tcPr>
            <w:vAlign w:val="center"/>
          </w:tcPr>
          <w:p w14:paraId="6A0FF02A">
            <w:r>
              <w:t>m3</w:t>
            </w:r>
          </w:p>
        </w:tc>
        <w:tc>
          <w:tcPr>
            <w:vAlign w:val="center"/>
          </w:tcPr>
          <w:p w14:paraId="35F2AAA4">
            <w:pPr>
              <w:jc w:val="right"/>
            </w:pPr>
            <w:r>
              <w:t>641.70</w:t>
            </w:r>
          </w:p>
        </w:tc>
        <w:tc>
          <w:tcPr>
            <w:vAlign w:val="center"/>
          </w:tcPr>
          <w:p w14:paraId="108AB66D">
            <w:pPr>
              <w:jc w:val="right"/>
            </w:pPr>
            <w:r>
              <w:t>0</w:t>
            </w:r>
          </w:p>
        </w:tc>
        <w:tc>
          <w:tcPr>
            <w:vAlign w:val="center"/>
          </w:tcPr>
          <w:p w14:paraId="5195A4DF">
            <w:pPr>
              <w:jc w:val="right"/>
            </w:pPr>
            <w:r>
              <w:t>全生命周期</w:t>
            </w:r>
          </w:p>
        </w:tc>
        <w:tc>
          <w:tcPr>
            <w:vAlign w:val="center"/>
          </w:tcPr>
          <w:p w14:paraId="3718A249">
            <w:pPr>
              <w:jc w:val="right"/>
            </w:pPr>
            <w:r>
              <w:t>295</w:t>
            </w:r>
          </w:p>
        </w:tc>
        <w:tc>
          <w:tcPr>
            <w:vAlign w:val="center"/>
          </w:tcPr>
          <w:p w14:paraId="6F0927E5">
            <w:pPr>
              <w:jc w:val="right"/>
            </w:pPr>
            <w:r>
              <w:t>189.302</w:t>
            </w:r>
          </w:p>
        </w:tc>
      </w:tr>
      <w:tr w14:paraId="1C7C1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27F685">
            <w:r>
              <w:t>龙骨+空气层</w:t>
            </w:r>
          </w:p>
        </w:tc>
        <w:tc>
          <w:tcPr>
            <w:vAlign w:val="center"/>
          </w:tcPr>
          <w:p w14:paraId="0764FF89">
            <w:r>
              <w:t>m3</w:t>
            </w:r>
          </w:p>
        </w:tc>
        <w:tc>
          <w:tcPr>
            <w:vAlign w:val="center"/>
          </w:tcPr>
          <w:p w14:paraId="1697B47F">
            <w:pPr>
              <w:jc w:val="right"/>
            </w:pPr>
            <w:r>
              <w:t>543.18</w:t>
            </w:r>
          </w:p>
        </w:tc>
        <w:tc>
          <w:tcPr>
            <w:vAlign w:val="center"/>
          </w:tcPr>
          <w:p w14:paraId="29F4F83A">
            <w:pPr>
              <w:jc w:val="right"/>
            </w:pPr>
            <w:r>
              <w:t>0</w:t>
            </w:r>
          </w:p>
        </w:tc>
        <w:tc>
          <w:tcPr>
            <w:vAlign w:val="center"/>
          </w:tcPr>
          <w:p w14:paraId="10D72B57">
            <w:pPr>
              <w:jc w:val="right"/>
            </w:pPr>
            <w:r>
              <w:t>全生命周期</w:t>
            </w:r>
          </w:p>
        </w:tc>
        <w:tc>
          <w:tcPr>
            <w:vAlign w:val="center"/>
          </w:tcPr>
          <w:p w14:paraId="756A4CC9">
            <w:pPr>
              <w:jc w:val="right"/>
            </w:pPr>
            <w:r>
              <w:t>534</w:t>
            </w:r>
          </w:p>
        </w:tc>
        <w:tc>
          <w:tcPr>
            <w:vAlign w:val="center"/>
          </w:tcPr>
          <w:p w14:paraId="4705274E">
            <w:pPr>
              <w:jc w:val="right"/>
            </w:pPr>
            <w:r>
              <w:t>290.058</w:t>
            </w:r>
          </w:p>
        </w:tc>
      </w:tr>
      <w:tr w14:paraId="3690A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8CA2F0">
            <w:r>
              <w:t>岩棉板(ρ0≥80)</w:t>
            </w:r>
          </w:p>
        </w:tc>
        <w:tc>
          <w:tcPr>
            <w:vAlign w:val="center"/>
          </w:tcPr>
          <w:p w14:paraId="16D17C1E">
            <w:r>
              <w:t>m3</w:t>
            </w:r>
          </w:p>
        </w:tc>
        <w:tc>
          <w:tcPr>
            <w:vAlign w:val="center"/>
          </w:tcPr>
          <w:p w14:paraId="3C26CBDC">
            <w:pPr>
              <w:jc w:val="right"/>
            </w:pPr>
            <w:r>
              <w:t>13.99</w:t>
            </w:r>
          </w:p>
        </w:tc>
        <w:tc>
          <w:tcPr>
            <w:vAlign w:val="center"/>
          </w:tcPr>
          <w:p w14:paraId="0A765A9D">
            <w:pPr>
              <w:jc w:val="right"/>
            </w:pPr>
            <w:r>
              <w:t>0</w:t>
            </w:r>
          </w:p>
        </w:tc>
        <w:tc>
          <w:tcPr>
            <w:vAlign w:val="center"/>
          </w:tcPr>
          <w:p w14:paraId="432E074A">
            <w:pPr>
              <w:jc w:val="right"/>
            </w:pPr>
            <w:r>
              <w:t>全生命周期</w:t>
            </w:r>
          </w:p>
        </w:tc>
        <w:tc>
          <w:tcPr>
            <w:vAlign w:val="center"/>
          </w:tcPr>
          <w:p w14:paraId="4BBD73AA">
            <w:pPr>
              <w:jc w:val="right"/>
            </w:pPr>
            <w:r>
              <w:t>534</w:t>
            </w:r>
          </w:p>
        </w:tc>
        <w:tc>
          <w:tcPr>
            <w:vAlign w:val="center"/>
          </w:tcPr>
          <w:p w14:paraId="4F73515B">
            <w:pPr>
              <w:jc w:val="right"/>
            </w:pPr>
            <w:r>
              <w:t>7.471</w:t>
            </w:r>
          </w:p>
        </w:tc>
      </w:tr>
      <w:tr w14:paraId="08B8F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5DB2C6">
            <w:r>
              <w:t>胶合板（1）</w:t>
            </w:r>
          </w:p>
        </w:tc>
        <w:tc>
          <w:tcPr>
            <w:vAlign w:val="center"/>
          </w:tcPr>
          <w:p w14:paraId="1B124C04">
            <w:r>
              <w:t>m3</w:t>
            </w:r>
          </w:p>
        </w:tc>
        <w:tc>
          <w:tcPr>
            <w:vAlign w:val="center"/>
          </w:tcPr>
          <w:p w14:paraId="7D15CCFC">
            <w:pPr>
              <w:jc w:val="right"/>
            </w:pPr>
            <w:r>
              <w:t>54.86</w:t>
            </w:r>
          </w:p>
        </w:tc>
        <w:tc>
          <w:tcPr>
            <w:vAlign w:val="center"/>
          </w:tcPr>
          <w:p w14:paraId="24A20A9A">
            <w:pPr>
              <w:jc w:val="right"/>
            </w:pPr>
            <w:r>
              <w:t>0</w:t>
            </w:r>
          </w:p>
        </w:tc>
        <w:tc>
          <w:tcPr>
            <w:vAlign w:val="center"/>
          </w:tcPr>
          <w:p w14:paraId="78254049">
            <w:pPr>
              <w:jc w:val="right"/>
            </w:pPr>
            <w:r>
              <w:t>全生命周期</w:t>
            </w:r>
          </w:p>
        </w:tc>
        <w:tc>
          <w:tcPr>
            <w:vAlign w:val="center"/>
          </w:tcPr>
          <w:p w14:paraId="7D224191">
            <w:pPr>
              <w:jc w:val="right"/>
            </w:pPr>
            <w:r>
              <w:t>487</w:t>
            </w:r>
          </w:p>
        </w:tc>
        <w:tc>
          <w:tcPr>
            <w:vAlign w:val="center"/>
          </w:tcPr>
          <w:p w14:paraId="1A7F99C9">
            <w:pPr>
              <w:jc w:val="right"/>
            </w:pPr>
            <w:r>
              <w:t>26.717</w:t>
            </w:r>
          </w:p>
        </w:tc>
      </w:tr>
      <w:tr w14:paraId="438CF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9C4AE9">
            <w:r>
              <w:t>N-VICP纳米无机纤维复合保温板（厚度50mm）</w:t>
            </w:r>
          </w:p>
        </w:tc>
        <w:tc>
          <w:tcPr>
            <w:vAlign w:val="center"/>
          </w:tcPr>
          <w:p w14:paraId="4516C94F">
            <w:r>
              <w:t>m3</w:t>
            </w:r>
          </w:p>
        </w:tc>
        <w:tc>
          <w:tcPr>
            <w:vAlign w:val="center"/>
          </w:tcPr>
          <w:p w14:paraId="057A73BB">
            <w:pPr>
              <w:jc w:val="right"/>
            </w:pPr>
            <w:r>
              <w:t>93.18</w:t>
            </w:r>
          </w:p>
        </w:tc>
        <w:tc>
          <w:tcPr>
            <w:vAlign w:val="center"/>
          </w:tcPr>
          <w:p w14:paraId="1A9D1451">
            <w:pPr>
              <w:jc w:val="right"/>
            </w:pPr>
            <w:r>
              <w:t>0</w:t>
            </w:r>
          </w:p>
        </w:tc>
        <w:tc>
          <w:tcPr>
            <w:vAlign w:val="center"/>
          </w:tcPr>
          <w:p w14:paraId="4080A9D3">
            <w:pPr>
              <w:jc w:val="right"/>
            </w:pPr>
            <w:r>
              <w:t>全生命周期</w:t>
            </w:r>
          </w:p>
        </w:tc>
        <w:tc>
          <w:tcPr>
            <w:vAlign w:val="center"/>
          </w:tcPr>
          <w:p w14:paraId="6ED51F8A">
            <w:pPr>
              <w:jc w:val="right"/>
            </w:pPr>
            <w:r>
              <w:t>22.7</w:t>
            </w:r>
          </w:p>
        </w:tc>
        <w:tc>
          <w:tcPr>
            <w:vAlign w:val="center"/>
          </w:tcPr>
          <w:p w14:paraId="5A452C28">
            <w:pPr>
              <w:jc w:val="right"/>
            </w:pPr>
            <w:r>
              <w:t>2.115</w:t>
            </w:r>
          </w:p>
        </w:tc>
      </w:tr>
      <w:tr w14:paraId="68A74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63ED4F">
            <w:r>
              <w:t>胶合板</w:t>
            </w:r>
          </w:p>
        </w:tc>
        <w:tc>
          <w:tcPr>
            <w:vAlign w:val="center"/>
          </w:tcPr>
          <w:p w14:paraId="2952CA24">
            <w:r>
              <w:t>m3</w:t>
            </w:r>
          </w:p>
        </w:tc>
        <w:tc>
          <w:tcPr>
            <w:vAlign w:val="center"/>
          </w:tcPr>
          <w:p w14:paraId="768AA614">
            <w:pPr>
              <w:jc w:val="right"/>
            </w:pPr>
            <w:r>
              <w:t>60.00</w:t>
            </w:r>
          </w:p>
        </w:tc>
        <w:tc>
          <w:tcPr>
            <w:vAlign w:val="center"/>
          </w:tcPr>
          <w:p w14:paraId="17030BB2">
            <w:pPr>
              <w:jc w:val="right"/>
            </w:pPr>
            <w:r>
              <w:t>0.85</w:t>
            </w:r>
          </w:p>
        </w:tc>
        <w:tc>
          <w:tcPr>
            <w:vAlign w:val="center"/>
          </w:tcPr>
          <w:p w14:paraId="0FD43C41">
            <w:pPr>
              <w:jc w:val="right"/>
            </w:pPr>
            <w:r>
              <w:t>全生命周期</w:t>
            </w:r>
          </w:p>
        </w:tc>
        <w:tc>
          <w:tcPr>
            <w:vAlign w:val="center"/>
          </w:tcPr>
          <w:p w14:paraId="50945DE1">
            <w:pPr>
              <w:jc w:val="right"/>
            </w:pPr>
            <w:r>
              <w:t>487</w:t>
            </w:r>
          </w:p>
        </w:tc>
        <w:tc>
          <w:tcPr>
            <w:vAlign w:val="center"/>
          </w:tcPr>
          <w:p w14:paraId="070E5B20">
            <w:pPr>
              <w:jc w:val="right"/>
            </w:pPr>
            <w:r>
              <w:t>16.802</w:t>
            </w:r>
          </w:p>
        </w:tc>
      </w:tr>
      <w:tr w14:paraId="2D077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9B5152">
            <w:r>
              <w:t>强化复合木地板</w:t>
            </w:r>
          </w:p>
        </w:tc>
        <w:tc>
          <w:tcPr>
            <w:vAlign w:val="center"/>
          </w:tcPr>
          <w:p w14:paraId="1B6EDCC1">
            <w:r>
              <w:t>m3</w:t>
            </w:r>
          </w:p>
        </w:tc>
        <w:tc>
          <w:tcPr>
            <w:vAlign w:val="center"/>
          </w:tcPr>
          <w:p w14:paraId="0B85A292">
            <w:pPr>
              <w:jc w:val="right"/>
            </w:pPr>
            <w:r>
              <w:t>0.34</w:t>
            </w:r>
          </w:p>
        </w:tc>
        <w:tc>
          <w:tcPr>
            <w:vAlign w:val="center"/>
          </w:tcPr>
          <w:p w14:paraId="51B33191">
            <w:pPr>
              <w:jc w:val="right"/>
            </w:pPr>
            <w:r>
              <w:t>0</w:t>
            </w:r>
          </w:p>
        </w:tc>
        <w:tc>
          <w:tcPr>
            <w:vAlign w:val="center"/>
          </w:tcPr>
          <w:p w14:paraId="69EFA0A5">
            <w:pPr>
              <w:jc w:val="right"/>
            </w:pPr>
            <w:r>
              <w:t>全生命周期</w:t>
            </w:r>
          </w:p>
        </w:tc>
        <w:tc>
          <w:tcPr>
            <w:vAlign w:val="center"/>
          </w:tcPr>
          <w:p w14:paraId="7FB5F1C1">
            <w:pPr>
              <w:jc w:val="right"/>
            </w:pPr>
            <w:r>
              <w:t>178</w:t>
            </w:r>
          </w:p>
        </w:tc>
        <w:tc>
          <w:tcPr>
            <w:vAlign w:val="center"/>
          </w:tcPr>
          <w:p w14:paraId="1E22EC1C">
            <w:pPr>
              <w:jc w:val="right"/>
            </w:pPr>
            <w:r>
              <w:t>0.061</w:t>
            </w:r>
          </w:p>
        </w:tc>
      </w:tr>
      <w:tr w14:paraId="7A583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5F1AE6">
            <w:r>
              <w:t>砌块</w:t>
            </w:r>
          </w:p>
        </w:tc>
        <w:tc>
          <w:tcPr>
            <w:vAlign w:val="center"/>
          </w:tcPr>
          <w:p w14:paraId="571784CA">
            <w:r>
              <w:t>m3</w:t>
            </w:r>
          </w:p>
        </w:tc>
        <w:tc>
          <w:tcPr>
            <w:vAlign w:val="center"/>
          </w:tcPr>
          <w:p w14:paraId="1B7411F5">
            <w:pPr>
              <w:jc w:val="right"/>
            </w:pPr>
            <w:r>
              <w:t>528.65</w:t>
            </w:r>
          </w:p>
        </w:tc>
        <w:tc>
          <w:tcPr>
            <w:vAlign w:val="center"/>
          </w:tcPr>
          <w:p w14:paraId="205546A0">
            <w:pPr>
              <w:jc w:val="right"/>
            </w:pPr>
            <w:r>
              <w:t>0</w:t>
            </w:r>
          </w:p>
        </w:tc>
        <w:tc>
          <w:tcPr>
            <w:vAlign w:val="center"/>
          </w:tcPr>
          <w:p w14:paraId="6E768B58">
            <w:pPr>
              <w:jc w:val="right"/>
            </w:pPr>
            <w:r>
              <w:t>全生命周期</w:t>
            </w:r>
          </w:p>
        </w:tc>
        <w:tc>
          <w:tcPr>
            <w:vAlign w:val="center"/>
          </w:tcPr>
          <w:p w14:paraId="0445DFCD">
            <w:pPr>
              <w:jc w:val="right"/>
            </w:pPr>
            <w:r>
              <w:t>349</w:t>
            </w:r>
          </w:p>
        </w:tc>
        <w:tc>
          <w:tcPr>
            <w:vAlign w:val="center"/>
          </w:tcPr>
          <w:p w14:paraId="46D96CED">
            <w:pPr>
              <w:jc w:val="right"/>
            </w:pPr>
            <w:r>
              <w:t>184.499</w:t>
            </w:r>
          </w:p>
        </w:tc>
      </w:tr>
      <w:tr w14:paraId="0D80E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9C50B1">
            <w:r>
              <w:t>砖</w:t>
            </w:r>
          </w:p>
        </w:tc>
        <w:tc>
          <w:tcPr>
            <w:vAlign w:val="center"/>
          </w:tcPr>
          <w:p w14:paraId="422A56F7">
            <w:r>
              <w:t>m3</w:t>
            </w:r>
          </w:p>
        </w:tc>
        <w:tc>
          <w:tcPr>
            <w:vAlign w:val="center"/>
          </w:tcPr>
          <w:p w14:paraId="41F1289B">
            <w:pPr>
              <w:jc w:val="right"/>
            </w:pPr>
            <w:r>
              <w:t>299.83</w:t>
            </w:r>
          </w:p>
        </w:tc>
        <w:tc>
          <w:tcPr>
            <w:vAlign w:val="center"/>
          </w:tcPr>
          <w:p w14:paraId="69EDF7AA">
            <w:pPr>
              <w:jc w:val="right"/>
            </w:pPr>
            <w:r>
              <w:t>0</w:t>
            </w:r>
          </w:p>
        </w:tc>
        <w:tc>
          <w:tcPr>
            <w:vAlign w:val="center"/>
          </w:tcPr>
          <w:p w14:paraId="331264CF">
            <w:pPr>
              <w:jc w:val="right"/>
            </w:pPr>
            <w:r>
              <w:t>全生命周期</w:t>
            </w:r>
          </w:p>
        </w:tc>
        <w:tc>
          <w:tcPr>
            <w:vAlign w:val="center"/>
          </w:tcPr>
          <w:p w14:paraId="68552A55">
            <w:pPr>
              <w:jc w:val="right"/>
            </w:pPr>
            <w:r>
              <w:t>336</w:t>
            </w:r>
          </w:p>
        </w:tc>
        <w:tc>
          <w:tcPr>
            <w:vAlign w:val="center"/>
          </w:tcPr>
          <w:p w14:paraId="3D40A279">
            <w:pPr>
              <w:jc w:val="right"/>
            </w:pPr>
            <w:r>
              <w:t>100.743</w:t>
            </w:r>
          </w:p>
        </w:tc>
      </w:tr>
      <w:tr w14:paraId="674E2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34734B">
            <w:r>
              <w:t>86系列内平开铝木复合窗(5+12Ar+5Low_E)</w:t>
            </w:r>
          </w:p>
        </w:tc>
        <w:tc>
          <w:tcPr>
            <w:vAlign w:val="center"/>
          </w:tcPr>
          <w:p w14:paraId="640E873A">
            <w:r>
              <w:t>m2</w:t>
            </w:r>
          </w:p>
        </w:tc>
        <w:tc>
          <w:tcPr>
            <w:vAlign w:val="center"/>
          </w:tcPr>
          <w:p w14:paraId="4D6F60C7">
            <w:pPr>
              <w:jc w:val="right"/>
            </w:pPr>
            <w:r>
              <w:t>1434.62</w:t>
            </w:r>
          </w:p>
        </w:tc>
        <w:tc>
          <w:tcPr>
            <w:vAlign w:val="center"/>
          </w:tcPr>
          <w:p w14:paraId="4D9236A6">
            <w:pPr>
              <w:jc w:val="right"/>
            </w:pPr>
            <w:r>
              <w:t>0</w:t>
            </w:r>
          </w:p>
        </w:tc>
        <w:tc>
          <w:tcPr>
            <w:vAlign w:val="center"/>
          </w:tcPr>
          <w:p w14:paraId="7885E362">
            <w:pPr>
              <w:jc w:val="right"/>
            </w:pPr>
            <w:r>
              <w:t>全生命周期</w:t>
            </w:r>
          </w:p>
        </w:tc>
        <w:tc>
          <w:tcPr>
            <w:vAlign w:val="center"/>
          </w:tcPr>
          <w:p w14:paraId="0041CA84">
            <w:pPr>
              <w:jc w:val="right"/>
            </w:pPr>
            <w:r>
              <w:t>129.5</w:t>
            </w:r>
          </w:p>
        </w:tc>
        <w:tc>
          <w:tcPr>
            <w:vAlign w:val="center"/>
          </w:tcPr>
          <w:p w14:paraId="4E733513">
            <w:pPr>
              <w:jc w:val="right"/>
            </w:pPr>
            <w:r>
              <w:t>185.783</w:t>
            </w:r>
          </w:p>
        </w:tc>
      </w:tr>
      <w:tr w14:paraId="04D56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D9BD83">
            <w:r>
              <w:t>铝合金平开窗(5中透Low_E+12A+5)(双银)(34mm隔热条)</w:t>
            </w:r>
          </w:p>
        </w:tc>
        <w:tc>
          <w:tcPr>
            <w:vAlign w:val="center"/>
          </w:tcPr>
          <w:p w14:paraId="641BD27A">
            <w:r>
              <w:t>m2</w:t>
            </w:r>
          </w:p>
        </w:tc>
        <w:tc>
          <w:tcPr>
            <w:vAlign w:val="center"/>
          </w:tcPr>
          <w:p w14:paraId="6A37AAD2">
            <w:pPr>
              <w:jc w:val="right"/>
            </w:pPr>
            <w:r>
              <w:t>208.46</w:t>
            </w:r>
          </w:p>
        </w:tc>
        <w:tc>
          <w:tcPr>
            <w:vAlign w:val="center"/>
          </w:tcPr>
          <w:p w14:paraId="3D5D062E">
            <w:pPr>
              <w:jc w:val="right"/>
            </w:pPr>
            <w:r>
              <w:t>0</w:t>
            </w:r>
          </w:p>
        </w:tc>
        <w:tc>
          <w:tcPr>
            <w:vAlign w:val="center"/>
          </w:tcPr>
          <w:p w14:paraId="17C65DA4">
            <w:pPr>
              <w:jc w:val="right"/>
            </w:pPr>
            <w:r>
              <w:t>全生命周期</w:t>
            </w:r>
          </w:p>
        </w:tc>
        <w:tc>
          <w:tcPr>
            <w:vAlign w:val="center"/>
          </w:tcPr>
          <w:p w14:paraId="516E35BF">
            <w:pPr>
              <w:jc w:val="right"/>
            </w:pPr>
            <w:r>
              <w:t>129.5</w:t>
            </w:r>
          </w:p>
        </w:tc>
        <w:tc>
          <w:tcPr>
            <w:vAlign w:val="center"/>
          </w:tcPr>
          <w:p w14:paraId="168BD988">
            <w:pPr>
              <w:jc w:val="right"/>
            </w:pPr>
            <w:r>
              <w:t>26.996</w:t>
            </w:r>
          </w:p>
        </w:tc>
      </w:tr>
      <w:tr w14:paraId="447F0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5F6933">
            <w:r>
              <w:t>多功能户门(具有保温、隔声、防盗作用)</w:t>
            </w:r>
          </w:p>
        </w:tc>
        <w:tc>
          <w:tcPr>
            <w:vAlign w:val="center"/>
          </w:tcPr>
          <w:p w14:paraId="0948F12E">
            <w:r>
              <w:t>m2</w:t>
            </w:r>
          </w:p>
        </w:tc>
        <w:tc>
          <w:tcPr>
            <w:vAlign w:val="center"/>
          </w:tcPr>
          <w:p w14:paraId="687703FA">
            <w:pPr>
              <w:jc w:val="right"/>
            </w:pPr>
            <w:r>
              <w:t>126.92</w:t>
            </w:r>
          </w:p>
        </w:tc>
        <w:tc>
          <w:tcPr>
            <w:vAlign w:val="center"/>
          </w:tcPr>
          <w:p w14:paraId="75FBD048">
            <w:pPr>
              <w:jc w:val="right"/>
            </w:pPr>
            <w:r>
              <w:t>0</w:t>
            </w:r>
          </w:p>
        </w:tc>
        <w:tc>
          <w:tcPr>
            <w:vAlign w:val="center"/>
          </w:tcPr>
          <w:p w14:paraId="4DB35B29">
            <w:pPr>
              <w:jc w:val="right"/>
            </w:pPr>
            <w:r>
              <w:t>全生命周期</w:t>
            </w:r>
          </w:p>
        </w:tc>
        <w:tc>
          <w:tcPr>
            <w:vAlign w:val="center"/>
          </w:tcPr>
          <w:p w14:paraId="21EFEDB9">
            <w:pPr>
              <w:jc w:val="right"/>
            </w:pPr>
            <w:r>
              <w:t>48.3</w:t>
            </w:r>
          </w:p>
        </w:tc>
        <w:tc>
          <w:tcPr>
            <w:vAlign w:val="center"/>
          </w:tcPr>
          <w:p w14:paraId="3A7D3B06">
            <w:pPr>
              <w:jc w:val="right"/>
            </w:pPr>
            <w:r>
              <w:t>6.130</w:t>
            </w:r>
          </w:p>
        </w:tc>
      </w:tr>
      <w:tr w14:paraId="71AC3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E8AA81">
            <w:r>
              <w:t>内门</w:t>
            </w:r>
          </w:p>
        </w:tc>
        <w:tc>
          <w:tcPr>
            <w:vAlign w:val="center"/>
          </w:tcPr>
          <w:p w14:paraId="7218E513">
            <w:r>
              <w:t>m2</w:t>
            </w:r>
          </w:p>
        </w:tc>
        <w:tc>
          <w:tcPr>
            <w:vAlign w:val="center"/>
          </w:tcPr>
          <w:p w14:paraId="723CDE08">
            <w:pPr>
              <w:jc w:val="right"/>
            </w:pPr>
            <w:r>
              <w:t>150.78</w:t>
            </w:r>
          </w:p>
        </w:tc>
        <w:tc>
          <w:tcPr>
            <w:vAlign w:val="center"/>
          </w:tcPr>
          <w:p w14:paraId="1DD23F4C">
            <w:pPr>
              <w:jc w:val="right"/>
            </w:pPr>
            <w:r>
              <w:t>0</w:t>
            </w:r>
          </w:p>
        </w:tc>
        <w:tc>
          <w:tcPr>
            <w:vAlign w:val="center"/>
          </w:tcPr>
          <w:p w14:paraId="0432DA93">
            <w:pPr>
              <w:jc w:val="right"/>
            </w:pPr>
            <w:r>
              <w:t>全生命周期</w:t>
            </w:r>
          </w:p>
        </w:tc>
        <w:tc>
          <w:tcPr>
            <w:vAlign w:val="center"/>
          </w:tcPr>
          <w:p w14:paraId="6482C245">
            <w:pPr>
              <w:jc w:val="right"/>
            </w:pPr>
            <w:r>
              <w:t>48.3</w:t>
            </w:r>
          </w:p>
        </w:tc>
        <w:tc>
          <w:tcPr>
            <w:vAlign w:val="center"/>
          </w:tcPr>
          <w:p w14:paraId="1558EBDB">
            <w:pPr>
              <w:jc w:val="right"/>
            </w:pPr>
            <w:r>
              <w:t>7.283</w:t>
            </w:r>
          </w:p>
        </w:tc>
      </w:tr>
      <w:tr w14:paraId="55F01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ECCB9D">
            <w:r>
              <w:t>陶瓷</w:t>
            </w:r>
          </w:p>
        </w:tc>
        <w:tc>
          <w:tcPr>
            <w:vAlign w:val="center"/>
          </w:tcPr>
          <w:p w14:paraId="2E7E7F71">
            <w:r>
              <w:t>m2</w:t>
            </w:r>
          </w:p>
        </w:tc>
        <w:tc>
          <w:tcPr>
            <w:vAlign w:val="center"/>
          </w:tcPr>
          <w:p w14:paraId="2C649931">
            <w:pPr>
              <w:jc w:val="right"/>
            </w:pPr>
            <w:r>
              <w:t>2015.97</w:t>
            </w:r>
          </w:p>
        </w:tc>
        <w:tc>
          <w:tcPr>
            <w:vAlign w:val="center"/>
          </w:tcPr>
          <w:p w14:paraId="4641A235">
            <w:pPr>
              <w:jc w:val="right"/>
            </w:pPr>
            <w:r>
              <w:t>0</w:t>
            </w:r>
          </w:p>
        </w:tc>
        <w:tc>
          <w:tcPr>
            <w:vAlign w:val="center"/>
          </w:tcPr>
          <w:p w14:paraId="789301BC">
            <w:pPr>
              <w:jc w:val="right"/>
            </w:pPr>
            <w:r>
              <w:t>全生命周期</w:t>
            </w:r>
          </w:p>
        </w:tc>
        <w:tc>
          <w:tcPr>
            <w:vAlign w:val="center"/>
          </w:tcPr>
          <w:p w14:paraId="7C545E2D">
            <w:pPr>
              <w:jc w:val="right"/>
            </w:pPr>
            <w:r>
              <w:t>19.5</w:t>
            </w:r>
          </w:p>
        </w:tc>
        <w:tc>
          <w:tcPr>
            <w:vAlign w:val="center"/>
          </w:tcPr>
          <w:p w14:paraId="7C7570A3">
            <w:pPr>
              <w:jc w:val="right"/>
            </w:pPr>
            <w:r>
              <w:t>39.311</w:t>
            </w:r>
          </w:p>
        </w:tc>
      </w:tr>
      <w:tr w14:paraId="38C4B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8128F7">
            <w:r>
              <w:t>涂料</w:t>
            </w:r>
          </w:p>
        </w:tc>
        <w:tc>
          <w:tcPr>
            <w:vAlign w:val="center"/>
          </w:tcPr>
          <w:p w14:paraId="22976029">
            <w:r>
              <w:t>t</w:t>
            </w:r>
          </w:p>
        </w:tc>
        <w:tc>
          <w:tcPr>
            <w:vAlign w:val="center"/>
          </w:tcPr>
          <w:p w14:paraId="537AA07A">
            <w:pPr>
              <w:jc w:val="right"/>
            </w:pPr>
            <w:r>
              <w:t>11.84</w:t>
            </w:r>
          </w:p>
        </w:tc>
        <w:tc>
          <w:tcPr>
            <w:vAlign w:val="center"/>
          </w:tcPr>
          <w:p w14:paraId="3941BF08">
            <w:pPr>
              <w:jc w:val="right"/>
            </w:pPr>
            <w:r>
              <w:t>0</w:t>
            </w:r>
          </w:p>
        </w:tc>
        <w:tc>
          <w:tcPr>
            <w:vAlign w:val="center"/>
          </w:tcPr>
          <w:p w14:paraId="06CA76F8">
            <w:pPr>
              <w:jc w:val="right"/>
            </w:pPr>
            <w:r>
              <w:t>全生命周期</w:t>
            </w:r>
          </w:p>
        </w:tc>
        <w:tc>
          <w:tcPr>
            <w:vAlign w:val="center"/>
          </w:tcPr>
          <w:p w14:paraId="64FB83BD">
            <w:pPr>
              <w:jc w:val="right"/>
            </w:pPr>
            <w:r>
              <w:t>6550</w:t>
            </w:r>
          </w:p>
        </w:tc>
        <w:tc>
          <w:tcPr>
            <w:vAlign w:val="center"/>
          </w:tcPr>
          <w:p w14:paraId="22117278">
            <w:pPr>
              <w:jc w:val="right"/>
            </w:pPr>
            <w:r>
              <w:t>77.552</w:t>
            </w:r>
          </w:p>
        </w:tc>
      </w:tr>
      <w:tr w14:paraId="7251D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62D725">
            <w:r>
              <w:t>电缆</w:t>
            </w:r>
          </w:p>
        </w:tc>
        <w:tc>
          <w:tcPr>
            <w:vAlign w:val="center"/>
          </w:tcPr>
          <w:p w14:paraId="51D5F703">
            <w:r>
              <w:t>kg</w:t>
            </w:r>
          </w:p>
        </w:tc>
        <w:tc>
          <w:tcPr>
            <w:vAlign w:val="center"/>
          </w:tcPr>
          <w:p w14:paraId="3CC84ED1">
            <w:pPr>
              <w:jc w:val="right"/>
            </w:pPr>
            <w:r>
              <w:t>812.70</w:t>
            </w:r>
          </w:p>
        </w:tc>
        <w:tc>
          <w:tcPr>
            <w:vAlign w:val="center"/>
          </w:tcPr>
          <w:p w14:paraId="3E113E7F">
            <w:pPr>
              <w:jc w:val="right"/>
            </w:pPr>
            <w:r>
              <w:t>0</w:t>
            </w:r>
          </w:p>
        </w:tc>
        <w:tc>
          <w:tcPr>
            <w:vAlign w:val="center"/>
          </w:tcPr>
          <w:p w14:paraId="65616F68">
            <w:pPr>
              <w:jc w:val="right"/>
            </w:pPr>
            <w:r>
              <w:t>全生命周期</w:t>
            </w:r>
          </w:p>
        </w:tc>
        <w:tc>
          <w:tcPr>
            <w:vAlign w:val="center"/>
          </w:tcPr>
          <w:p w14:paraId="25FD0674">
            <w:pPr>
              <w:jc w:val="right"/>
            </w:pPr>
            <w:r>
              <w:t>94.1</w:t>
            </w:r>
          </w:p>
        </w:tc>
        <w:tc>
          <w:tcPr>
            <w:vAlign w:val="center"/>
          </w:tcPr>
          <w:p w14:paraId="24D612BE">
            <w:pPr>
              <w:jc w:val="right"/>
            </w:pPr>
            <w:r>
              <w:t>76.475</w:t>
            </w:r>
          </w:p>
        </w:tc>
      </w:tr>
      <w:tr w14:paraId="4081B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491745">
            <w:r>
              <w:t>管材</w:t>
            </w:r>
          </w:p>
        </w:tc>
        <w:tc>
          <w:tcPr>
            <w:vAlign w:val="center"/>
          </w:tcPr>
          <w:p w14:paraId="0C870ACB">
            <w:r>
              <w:t>kg</w:t>
            </w:r>
          </w:p>
        </w:tc>
        <w:tc>
          <w:tcPr>
            <w:vAlign w:val="center"/>
          </w:tcPr>
          <w:p w14:paraId="4E46DC97">
            <w:pPr>
              <w:jc w:val="right"/>
            </w:pPr>
            <w:r>
              <w:t>5917.71</w:t>
            </w:r>
          </w:p>
        </w:tc>
        <w:tc>
          <w:tcPr>
            <w:vAlign w:val="center"/>
          </w:tcPr>
          <w:p w14:paraId="204C88B7">
            <w:pPr>
              <w:jc w:val="right"/>
            </w:pPr>
            <w:r>
              <w:t>0</w:t>
            </w:r>
          </w:p>
        </w:tc>
        <w:tc>
          <w:tcPr>
            <w:vAlign w:val="center"/>
          </w:tcPr>
          <w:p w14:paraId="3C59D4A2">
            <w:pPr>
              <w:jc w:val="right"/>
            </w:pPr>
            <w:r>
              <w:t>全生命周期</w:t>
            </w:r>
          </w:p>
        </w:tc>
        <w:tc>
          <w:tcPr>
            <w:vAlign w:val="center"/>
          </w:tcPr>
          <w:p w14:paraId="55AF1FC5">
            <w:pPr>
              <w:jc w:val="right"/>
            </w:pPr>
            <w:r>
              <w:t>3.6</w:t>
            </w:r>
          </w:p>
        </w:tc>
        <w:tc>
          <w:tcPr>
            <w:vAlign w:val="center"/>
          </w:tcPr>
          <w:p w14:paraId="33BAE12E">
            <w:pPr>
              <w:jc w:val="right"/>
            </w:pPr>
            <w:r>
              <w:t>21.304</w:t>
            </w:r>
          </w:p>
        </w:tc>
      </w:tr>
      <w:tr w14:paraId="5761B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46A730F6">
            <w:r>
              <w:t>合计</w:t>
            </w:r>
          </w:p>
        </w:tc>
        <w:tc>
          <w:tcPr>
            <w:vAlign w:val="center"/>
          </w:tcPr>
          <w:p w14:paraId="30501394">
            <w:pPr>
              <w:jc w:val="right"/>
            </w:pPr>
            <w:r>
              <w:t>1892.178</w:t>
            </w:r>
          </w:p>
        </w:tc>
      </w:tr>
    </w:tbl>
    <w:p w14:paraId="7F6FED5E">
      <w:pPr>
        <w:pStyle w:val="5"/>
        <w:widowControl w:val="0"/>
        <w:jc w:val="both"/>
        <w:rPr>
          <w:color w:val="000000"/>
        </w:rPr>
      </w:pPr>
      <w:bookmarkStart w:id="105" w:name="_Toc11432"/>
      <w:r>
        <w:rPr>
          <w:color w:val="000000"/>
        </w:rPr>
        <w:t>建材运输阶段</w:t>
      </w:r>
      <w:bookmarkEnd w:id="105"/>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799CD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8EDCCD">
            <w:pPr>
              <w:jc w:val="center"/>
            </w:pPr>
            <w:r>
              <w:t>材料</w:t>
            </w:r>
          </w:p>
        </w:tc>
        <w:tc>
          <w:tcPr>
            <w:shd w:val="clear" w:color="auto" w:fill="E6E6E6"/>
            <w:vAlign w:val="center"/>
          </w:tcPr>
          <w:p w14:paraId="12B2145E">
            <w:pPr>
              <w:jc w:val="center"/>
            </w:pPr>
            <w:r>
              <w:t>重量(t)</w:t>
            </w:r>
          </w:p>
        </w:tc>
        <w:tc>
          <w:tcPr>
            <w:shd w:val="clear" w:color="auto" w:fill="E6E6E6"/>
            <w:vAlign w:val="center"/>
          </w:tcPr>
          <w:p w14:paraId="55A8FA13">
            <w:pPr>
              <w:jc w:val="center"/>
            </w:pPr>
            <w:r>
              <w:t>运输距离</w:t>
            </w:r>
            <w:r>
              <w:br w:type="textWrapping"/>
            </w:r>
            <w:r>
              <w:t>(km)</w:t>
            </w:r>
          </w:p>
        </w:tc>
        <w:tc>
          <w:tcPr>
            <w:shd w:val="clear" w:color="auto" w:fill="E6E6E6"/>
            <w:vAlign w:val="center"/>
          </w:tcPr>
          <w:p w14:paraId="53AE7571">
            <w:pPr>
              <w:jc w:val="center"/>
            </w:pPr>
            <w:r>
              <w:t>寿命(年)</w:t>
            </w:r>
          </w:p>
        </w:tc>
        <w:tc>
          <w:tcPr>
            <w:shd w:val="clear" w:color="auto" w:fill="E6E6E6"/>
            <w:vAlign w:val="center"/>
          </w:tcPr>
          <w:p w14:paraId="37CA3535">
            <w:pPr>
              <w:jc w:val="center"/>
            </w:pPr>
            <w:r>
              <w:t>碳排放因子</w:t>
            </w:r>
            <w:r>
              <w:br w:type="textWrapping"/>
            </w:r>
            <w:r>
              <w:t>(kgCO2e/t·km)</w:t>
            </w:r>
          </w:p>
        </w:tc>
        <w:tc>
          <w:tcPr>
            <w:shd w:val="clear" w:color="auto" w:fill="E6E6E6"/>
            <w:vAlign w:val="center"/>
          </w:tcPr>
          <w:p w14:paraId="726B0159">
            <w:pPr>
              <w:jc w:val="center"/>
            </w:pPr>
            <w:r>
              <w:t>碳排放量</w:t>
            </w:r>
            <w:r>
              <w:br w:type="textWrapping"/>
            </w:r>
            <w:r>
              <w:t>(tCO2e)</w:t>
            </w:r>
          </w:p>
        </w:tc>
      </w:tr>
      <w:tr w14:paraId="1D88C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A1A2EE">
            <w:r>
              <w:t>型钢</w:t>
            </w:r>
          </w:p>
        </w:tc>
        <w:tc>
          <w:tcPr>
            <w:vAlign w:val="center"/>
          </w:tcPr>
          <w:p w14:paraId="43A40FEF">
            <w:pPr>
              <w:jc w:val="right"/>
            </w:pPr>
            <w:r>
              <w:t>120.00</w:t>
            </w:r>
          </w:p>
        </w:tc>
        <w:tc>
          <w:tcPr>
            <w:vAlign w:val="center"/>
          </w:tcPr>
          <w:p w14:paraId="0F79A1B4">
            <w:pPr>
              <w:jc w:val="right"/>
            </w:pPr>
            <w:r>
              <w:t>30</w:t>
            </w:r>
          </w:p>
        </w:tc>
        <w:tc>
          <w:tcPr>
            <w:vAlign w:val="center"/>
          </w:tcPr>
          <w:p w14:paraId="0D8E5CA2">
            <w:pPr>
              <w:jc w:val="right"/>
            </w:pPr>
            <w:r>
              <w:t>全生命周期</w:t>
            </w:r>
          </w:p>
        </w:tc>
        <w:tc>
          <w:tcPr>
            <w:vAlign w:val="center"/>
          </w:tcPr>
          <w:p w14:paraId="4E682A4A">
            <w:pPr>
              <w:jc w:val="right"/>
            </w:pPr>
            <w:r>
              <w:t>0.115</w:t>
            </w:r>
          </w:p>
        </w:tc>
        <w:tc>
          <w:tcPr>
            <w:vAlign w:val="center"/>
          </w:tcPr>
          <w:p w14:paraId="03286695">
            <w:pPr>
              <w:jc w:val="right"/>
            </w:pPr>
            <w:r>
              <w:t>0.414</w:t>
            </w:r>
          </w:p>
        </w:tc>
      </w:tr>
      <w:tr w14:paraId="11F2D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0D11A3">
            <w:r>
              <w:t>水泥</w:t>
            </w:r>
          </w:p>
        </w:tc>
        <w:tc>
          <w:tcPr>
            <w:vAlign w:val="center"/>
          </w:tcPr>
          <w:p w14:paraId="07A06D8C">
            <w:pPr>
              <w:jc w:val="right"/>
            </w:pPr>
            <w:r>
              <w:t>145.97</w:t>
            </w:r>
          </w:p>
        </w:tc>
        <w:tc>
          <w:tcPr>
            <w:vAlign w:val="center"/>
          </w:tcPr>
          <w:p w14:paraId="36F68D80">
            <w:pPr>
              <w:jc w:val="right"/>
            </w:pPr>
            <w:r>
              <w:t>500</w:t>
            </w:r>
          </w:p>
        </w:tc>
        <w:tc>
          <w:tcPr>
            <w:vAlign w:val="center"/>
          </w:tcPr>
          <w:p w14:paraId="066D0AB5">
            <w:pPr>
              <w:jc w:val="right"/>
            </w:pPr>
            <w:r>
              <w:t>全生命周期</w:t>
            </w:r>
          </w:p>
        </w:tc>
        <w:tc>
          <w:tcPr>
            <w:vAlign w:val="center"/>
          </w:tcPr>
          <w:p w14:paraId="4765F7F0">
            <w:pPr>
              <w:jc w:val="right"/>
            </w:pPr>
            <w:r>
              <w:t>0.115</w:t>
            </w:r>
          </w:p>
        </w:tc>
        <w:tc>
          <w:tcPr>
            <w:vAlign w:val="center"/>
          </w:tcPr>
          <w:p w14:paraId="7FE425FD">
            <w:pPr>
              <w:jc w:val="right"/>
            </w:pPr>
            <w:r>
              <w:t>8.393</w:t>
            </w:r>
          </w:p>
        </w:tc>
      </w:tr>
      <w:tr w14:paraId="0F41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02F26E">
            <w:r>
              <w:t>预拌砂浆</w:t>
            </w:r>
          </w:p>
        </w:tc>
        <w:tc>
          <w:tcPr>
            <w:vAlign w:val="center"/>
          </w:tcPr>
          <w:p w14:paraId="6ED6BD08">
            <w:pPr>
              <w:jc w:val="right"/>
            </w:pPr>
            <w:r>
              <w:t>643.06</w:t>
            </w:r>
          </w:p>
        </w:tc>
        <w:tc>
          <w:tcPr>
            <w:vAlign w:val="center"/>
          </w:tcPr>
          <w:p w14:paraId="70FE4F68">
            <w:pPr>
              <w:jc w:val="right"/>
            </w:pPr>
            <w:r>
              <w:t>40</w:t>
            </w:r>
          </w:p>
        </w:tc>
        <w:tc>
          <w:tcPr>
            <w:vAlign w:val="center"/>
          </w:tcPr>
          <w:p w14:paraId="237DA7F6">
            <w:pPr>
              <w:jc w:val="right"/>
            </w:pPr>
            <w:r>
              <w:t>全生命周期</w:t>
            </w:r>
          </w:p>
        </w:tc>
        <w:tc>
          <w:tcPr>
            <w:vAlign w:val="center"/>
          </w:tcPr>
          <w:p w14:paraId="297C203E">
            <w:pPr>
              <w:jc w:val="right"/>
            </w:pPr>
            <w:r>
              <w:t>0.115</w:t>
            </w:r>
          </w:p>
        </w:tc>
        <w:tc>
          <w:tcPr>
            <w:vAlign w:val="center"/>
          </w:tcPr>
          <w:p w14:paraId="26047268">
            <w:pPr>
              <w:jc w:val="right"/>
            </w:pPr>
            <w:r>
              <w:t>2.958</w:t>
            </w:r>
          </w:p>
        </w:tc>
      </w:tr>
      <w:tr w14:paraId="07AFB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CB8CB0">
            <w:r>
              <w:t>砂</w:t>
            </w:r>
          </w:p>
        </w:tc>
        <w:tc>
          <w:tcPr>
            <w:vAlign w:val="center"/>
          </w:tcPr>
          <w:p w14:paraId="380272E5">
            <w:pPr>
              <w:jc w:val="right"/>
            </w:pPr>
            <w:r>
              <w:t>82.06</w:t>
            </w:r>
          </w:p>
        </w:tc>
        <w:tc>
          <w:tcPr>
            <w:vAlign w:val="center"/>
          </w:tcPr>
          <w:p w14:paraId="5DABFD4D">
            <w:pPr>
              <w:jc w:val="right"/>
            </w:pPr>
            <w:r>
              <w:t>500</w:t>
            </w:r>
          </w:p>
        </w:tc>
        <w:tc>
          <w:tcPr>
            <w:vAlign w:val="center"/>
          </w:tcPr>
          <w:p w14:paraId="198F8441">
            <w:pPr>
              <w:jc w:val="right"/>
            </w:pPr>
            <w:r>
              <w:t>全生命周期</w:t>
            </w:r>
          </w:p>
        </w:tc>
        <w:tc>
          <w:tcPr>
            <w:vAlign w:val="center"/>
          </w:tcPr>
          <w:p w14:paraId="6C3F4A79">
            <w:pPr>
              <w:jc w:val="right"/>
            </w:pPr>
            <w:r>
              <w:t>0.115</w:t>
            </w:r>
          </w:p>
        </w:tc>
        <w:tc>
          <w:tcPr>
            <w:vAlign w:val="center"/>
          </w:tcPr>
          <w:p w14:paraId="3378523D">
            <w:pPr>
              <w:jc w:val="right"/>
            </w:pPr>
            <w:r>
              <w:t>4.718</w:t>
            </w:r>
          </w:p>
        </w:tc>
      </w:tr>
      <w:tr w14:paraId="323A4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E92FB5">
            <w:r>
              <w:t>岩棉带（ρ0≥100）</w:t>
            </w:r>
          </w:p>
        </w:tc>
        <w:tc>
          <w:tcPr>
            <w:vAlign w:val="center"/>
          </w:tcPr>
          <w:p w14:paraId="6BCB7CC5">
            <w:pPr>
              <w:jc w:val="right"/>
            </w:pPr>
            <w:r>
              <w:t>24.74</w:t>
            </w:r>
          </w:p>
        </w:tc>
        <w:tc>
          <w:tcPr>
            <w:vAlign w:val="center"/>
          </w:tcPr>
          <w:p w14:paraId="6BE992F7">
            <w:pPr>
              <w:jc w:val="right"/>
            </w:pPr>
            <w:r>
              <w:t>500</w:t>
            </w:r>
          </w:p>
        </w:tc>
        <w:tc>
          <w:tcPr>
            <w:vAlign w:val="center"/>
          </w:tcPr>
          <w:p w14:paraId="2D295C0A">
            <w:pPr>
              <w:jc w:val="right"/>
            </w:pPr>
            <w:r>
              <w:t>全生命周期</w:t>
            </w:r>
          </w:p>
        </w:tc>
        <w:tc>
          <w:tcPr>
            <w:vAlign w:val="center"/>
          </w:tcPr>
          <w:p w14:paraId="650DE41B">
            <w:pPr>
              <w:jc w:val="right"/>
            </w:pPr>
            <w:r>
              <w:t>0.115</w:t>
            </w:r>
          </w:p>
        </w:tc>
        <w:tc>
          <w:tcPr>
            <w:vAlign w:val="center"/>
          </w:tcPr>
          <w:p w14:paraId="7441CDB0">
            <w:pPr>
              <w:jc w:val="right"/>
            </w:pPr>
            <w:r>
              <w:t>1.423</w:t>
            </w:r>
          </w:p>
        </w:tc>
      </w:tr>
      <w:tr w14:paraId="0CB0C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83FBEC">
            <w:r>
              <w:t>竹屑混凝土</w:t>
            </w:r>
          </w:p>
        </w:tc>
        <w:tc>
          <w:tcPr>
            <w:vAlign w:val="center"/>
          </w:tcPr>
          <w:p w14:paraId="08D5FF7E">
            <w:pPr>
              <w:jc w:val="right"/>
            </w:pPr>
            <w:r>
              <w:t>320.85</w:t>
            </w:r>
          </w:p>
        </w:tc>
        <w:tc>
          <w:tcPr>
            <w:vAlign w:val="center"/>
          </w:tcPr>
          <w:p w14:paraId="7F3B192B">
            <w:pPr>
              <w:jc w:val="right"/>
            </w:pPr>
            <w:r>
              <w:t>40</w:t>
            </w:r>
          </w:p>
        </w:tc>
        <w:tc>
          <w:tcPr>
            <w:vAlign w:val="center"/>
          </w:tcPr>
          <w:p w14:paraId="13C9A9C9">
            <w:pPr>
              <w:jc w:val="right"/>
            </w:pPr>
            <w:r>
              <w:t>全生命周期</w:t>
            </w:r>
          </w:p>
        </w:tc>
        <w:tc>
          <w:tcPr>
            <w:vAlign w:val="center"/>
          </w:tcPr>
          <w:p w14:paraId="57CAE5E6">
            <w:pPr>
              <w:jc w:val="right"/>
            </w:pPr>
            <w:r>
              <w:t>0.115</w:t>
            </w:r>
          </w:p>
        </w:tc>
        <w:tc>
          <w:tcPr>
            <w:vAlign w:val="center"/>
          </w:tcPr>
          <w:p w14:paraId="6D1DD71D">
            <w:pPr>
              <w:jc w:val="right"/>
            </w:pPr>
            <w:r>
              <w:t>1.476</w:t>
            </w:r>
          </w:p>
        </w:tc>
      </w:tr>
      <w:tr w14:paraId="166E4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BE0815">
            <w:r>
              <w:t>龙骨+空气层</w:t>
            </w:r>
          </w:p>
        </w:tc>
        <w:tc>
          <w:tcPr>
            <w:vAlign w:val="center"/>
          </w:tcPr>
          <w:p w14:paraId="597FA46D">
            <w:pPr>
              <w:jc w:val="right"/>
            </w:pPr>
            <w:r>
              <w:t>0.65</w:t>
            </w:r>
          </w:p>
        </w:tc>
        <w:tc>
          <w:tcPr>
            <w:vAlign w:val="center"/>
          </w:tcPr>
          <w:p w14:paraId="66496854">
            <w:pPr>
              <w:jc w:val="right"/>
            </w:pPr>
            <w:r>
              <w:t>500</w:t>
            </w:r>
          </w:p>
        </w:tc>
        <w:tc>
          <w:tcPr>
            <w:vAlign w:val="center"/>
          </w:tcPr>
          <w:p w14:paraId="74FF71B5">
            <w:pPr>
              <w:jc w:val="right"/>
            </w:pPr>
            <w:r>
              <w:t>全生命周期</w:t>
            </w:r>
          </w:p>
        </w:tc>
        <w:tc>
          <w:tcPr>
            <w:vAlign w:val="center"/>
          </w:tcPr>
          <w:p w14:paraId="3FF119CB">
            <w:pPr>
              <w:jc w:val="right"/>
            </w:pPr>
            <w:r>
              <w:t>0.115</w:t>
            </w:r>
          </w:p>
        </w:tc>
        <w:tc>
          <w:tcPr>
            <w:vAlign w:val="center"/>
          </w:tcPr>
          <w:p w14:paraId="7DD69ECF">
            <w:pPr>
              <w:jc w:val="right"/>
            </w:pPr>
            <w:r>
              <w:t>0.037</w:t>
            </w:r>
          </w:p>
        </w:tc>
      </w:tr>
      <w:tr w14:paraId="227AF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3C674A">
            <w:r>
              <w:t>岩棉板(ρ0≥80)</w:t>
            </w:r>
          </w:p>
        </w:tc>
        <w:tc>
          <w:tcPr>
            <w:vAlign w:val="center"/>
          </w:tcPr>
          <w:p w14:paraId="4A2DF9B3">
            <w:pPr>
              <w:jc w:val="right"/>
            </w:pPr>
            <w:r>
              <w:t>1.12</w:t>
            </w:r>
          </w:p>
        </w:tc>
        <w:tc>
          <w:tcPr>
            <w:vAlign w:val="center"/>
          </w:tcPr>
          <w:p w14:paraId="2FA3D273">
            <w:pPr>
              <w:jc w:val="right"/>
            </w:pPr>
            <w:r>
              <w:t>500</w:t>
            </w:r>
          </w:p>
        </w:tc>
        <w:tc>
          <w:tcPr>
            <w:vAlign w:val="center"/>
          </w:tcPr>
          <w:p w14:paraId="198713BD">
            <w:pPr>
              <w:jc w:val="right"/>
            </w:pPr>
            <w:r>
              <w:t>全生命周期</w:t>
            </w:r>
          </w:p>
        </w:tc>
        <w:tc>
          <w:tcPr>
            <w:vAlign w:val="center"/>
          </w:tcPr>
          <w:p w14:paraId="0C0B6DA7">
            <w:pPr>
              <w:jc w:val="right"/>
            </w:pPr>
            <w:r>
              <w:t>0.115</w:t>
            </w:r>
          </w:p>
        </w:tc>
        <w:tc>
          <w:tcPr>
            <w:vAlign w:val="center"/>
          </w:tcPr>
          <w:p w14:paraId="22141D18">
            <w:pPr>
              <w:jc w:val="right"/>
            </w:pPr>
            <w:r>
              <w:t>0.064</w:t>
            </w:r>
          </w:p>
        </w:tc>
      </w:tr>
      <w:tr w14:paraId="76FDC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89E940">
            <w:r>
              <w:t>胶合板（1）</w:t>
            </w:r>
          </w:p>
        </w:tc>
        <w:tc>
          <w:tcPr>
            <w:vAlign w:val="center"/>
          </w:tcPr>
          <w:p w14:paraId="0290132C">
            <w:pPr>
              <w:jc w:val="right"/>
            </w:pPr>
            <w:r>
              <w:t>32.92</w:t>
            </w:r>
          </w:p>
        </w:tc>
        <w:tc>
          <w:tcPr>
            <w:vAlign w:val="center"/>
          </w:tcPr>
          <w:p w14:paraId="388BC108">
            <w:pPr>
              <w:jc w:val="right"/>
            </w:pPr>
            <w:r>
              <w:t>500</w:t>
            </w:r>
          </w:p>
        </w:tc>
        <w:tc>
          <w:tcPr>
            <w:vAlign w:val="center"/>
          </w:tcPr>
          <w:p w14:paraId="0F74C476">
            <w:pPr>
              <w:jc w:val="right"/>
            </w:pPr>
            <w:r>
              <w:t>全生命周期</w:t>
            </w:r>
          </w:p>
        </w:tc>
        <w:tc>
          <w:tcPr>
            <w:vAlign w:val="center"/>
          </w:tcPr>
          <w:p w14:paraId="5C749FED">
            <w:pPr>
              <w:jc w:val="right"/>
            </w:pPr>
            <w:r>
              <w:t>0.115</w:t>
            </w:r>
          </w:p>
        </w:tc>
        <w:tc>
          <w:tcPr>
            <w:vAlign w:val="center"/>
          </w:tcPr>
          <w:p w14:paraId="0446DCFE">
            <w:pPr>
              <w:jc w:val="right"/>
            </w:pPr>
            <w:r>
              <w:t>1.893</w:t>
            </w:r>
          </w:p>
        </w:tc>
      </w:tr>
      <w:tr w14:paraId="34E1A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300893">
            <w:r>
              <w:t>N-VICP纳米无机纤维复合保温板（厚度50mm）</w:t>
            </w:r>
          </w:p>
        </w:tc>
        <w:tc>
          <w:tcPr>
            <w:vAlign w:val="center"/>
          </w:tcPr>
          <w:p w14:paraId="69E5F55E">
            <w:pPr>
              <w:jc w:val="right"/>
            </w:pPr>
            <w:r>
              <w:t>0.00</w:t>
            </w:r>
          </w:p>
        </w:tc>
        <w:tc>
          <w:tcPr>
            <w:vAlign w:val="center"/>
          </w:tcPr>
          <w:p w14:paraId="147F0248">
            <w:pPr>
              <w:jc w:val="right"/>
            </w:pPr>
            <w:r>
              <w:t>500</w:t>
            </w:r>
          </w:p>
        </w:tc>
        <w:tc>
          <w:tcPr>
            <w:vAlign w:val="center"/>
          </w:tcPr>
          <w:p w14:paraId="101FCC1F">
            <w:pPr>
              <w:jc w:val="right"/>
            </w:pPr>
            <w:r>
              <w:t>全生命周期</w:t>
            </w:r>
          </w:p>
        </w:tc>
        <w:tc>
          <w:tcPr>
            <w:vAlign w:val="center"/>
          </w:tcPr>
          <w:p w14:paraId="2151C07A">
            <w:pPr>
              <w:jc w:val="right"/>
            </w:pPr>
            <w:r>
              <w:t>0.115</w:t>
            </w:r>
          </w:p>
        </w:tc>
        <w:tc>
          <w:tcPr>
            <w:vAlign w:val="center"/>
          </w:tcPr>
          <w:p w14:paraId="29786DFB">
            <w:pPr>
              <w:jc w:val="right"/>
            </w:pPr>
            <w:r>
              <w:t>0.000</w:t>
            </w:r>
          </w:p>
        </w:tc>
      </w:tr>
      <w:tr w14:paraId="0C9F7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162F3E">
            <w:r>
              <w:t>胶合板</w:t>
            </w:r>
          </w:p>
        </w:tc>
        <w:tc>
          <w:tcPr>
            <w:vAlign w:val="center"/>
          </w:tcPr>
          <w:p w14:paraId="23A70A77">
            <w:pPr>
              <w:jc w:val="right"/>
            </w:pPr>
            <w:r>
              <w:t>36.00</w:t>
            </w:r>
          </w:p>
        </w:tc>
        <w:tc>
          <w:tcPr>
            <w:vAlign w:val="center"/>
          </w:tcPr>
          <w:p w14:paraId="5273BB54">
            <w:pPr>
              <w:jc w:val="right"/>
            </w:pPr>
            <w:r>
              <w:t>65</w:t>
            </w:r>
          </w:p>
        </w:tc>
        <w:tc>
          <w:tcPr>
            <w:vAlign w:val="center"/>
          </w:tcPr>
          <w:p w14:paraId="05913A82">
            <w:pPr>
              <w:jc w:val="right"/>
            </w:pPr>
            <w:r>
              <w:t>全生命周期</w:t>
            </w:r>
          </w:p>
        </w:tc>
        <w:tc>
          <w:tcPr>
            <w:vAlign w:val="center"/>
          </w:tcPr>
          <w:p w14:paraId="10F077F2">
            <w:pPr>
              <w:jc w:val="right"/>
            </w:pPr>
            <w:r>
              <w:t>0.115</w:t>
            </w:r>
          </w:p>
        </w:tc>
        <w:tc>
          <w:tcPr>
            <w:vAlign w:val="center"/>
          </w:tcPr>
          <w:p w14:paraId="2F97DA29">
            <w:pPr>
              <w:jc w:val="right"/>
            </w:pPr>
            <w:r>
              <w:t>0.269</w:t>
            </w:r>
          </w:p>
        </w:tc>
      </w:tr>
      <w:tr w14:paraId="2F301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33849A">
            <w:r>
              <w:t>强化复合木地板</w:t>
            </w:r>
          </w:p>
        </w:tc>
        <w:tc>
          <w:tcPr>
            <w:vAlign w:val="center"/>
          </w:tcPr>
          <w:p w14:paraId="4AD20FC6">
            <w:pPr>
              <w:jc w:val="right"/>
            </w:pPr>
            <w:r>
              <w:t>0.21</w:t>
            </w:r>
          </w:p>
        </w:tc>
        <w:tc>
          <w:tcPr>
            <w:vAlign w:val="center"/>
          </w:tcPr>
          <w:p w14:paraId="410B6281">
            <w:pPr>
              <w:jc w:val="right"/>
            </w:pPr>
            <w:r>
              <w:t>500</w:t>
            </w:r>
          </w:p>
        </w:tc>
        <w:tc>
          <w:tcPr>
            <w:vAlign w:val="center"/>
          </w:tcPr>
          <w:p w14:paraId="66E115CC">
            <w:pPr>
              <w:jc w:val="right"/>
            </w:pPr>
            <w:r>
              <w:t>全生命周期</w:t>
            </w:r>
          </w:p>
        </w:tc>
        <w:tc>
          <w:tcPr>
            <w:vAlign w:val="center"/>
          </w:tcPr>
          <w:p w14:paraId="3528C67E">
            <w:pPr>
              <w:jc w:val="right"/>
            </w:pPr>
            <w:r>
              <w:t>0.115</w:t>
            </w:r>
          </w:p>
        </w:tc>
        <w:tc>
          <w:tcPr>
            <w:vAlign w:val="center"/>
          </w:tcPr>
          <w:p w14:paraId="35D2131E">
            <w:pPr>
              <w:jc w:val="right"/>
            </w:pPr>
            <w:r>
              <w:t>0.012</w:t>
            </w:r>
          </w:p>
        </w:tc>
      </w:tr>
      <w:tr w14:paraId="07DA5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A8986F">
            <w:r>
              <w:t>砌块</w:t>
            </w:r>
          </w:p>
        </w:tc>
        <w:tc>
          <w:tcPr>
            <w:vAlign w:val="center"/>
          </w:tcPr>
          <w:p w14:paraId="43C3D10B">
            <w:pPr>
              <w:jc w:val="right"/>
            </w:pPr>
            <w:r>
              <w:t>528.65</w:t>
            </w:r>
          </w:p>
        </w:tc>
        <w:tc>
          <w:tcPr>
            <w:vAlign w:val="center"/>
          </w:tcPr>
          <w:p w14:paraId="55EABFC7">
            <w:pPr>
              <w:jc w:val="right"/>
            </w:pPr>
            <w:r>
              <w:t>500</w:t>
            </w:r>
          </w:p>
        </w:tc>
        <w:tc>
          <w:tcPr>
            <w:vAlign w:val="center"/>
          </w:tcPr>
          <w:p w14:paraId="7DBECB4F">
            <w:pPr>
              <w:jc w:val="right"/>
            </w:pPr>
            <w:r>
              <w:t>全生命周期</w:t>
            </w:r>
          </w:p>
        </w:tc>
        <w:tc>
          <w:tcPr>
            <w:vAlign w:val="center"/>
          </w:tcPr>
          <w:p w14:paraId="2E17D7EA">
            <w:pPr>
              <w:jc w:val="right"/>
            </w:pPr>
            <w:r>
              <w:t>0.115</w:t>
            </w:r>
          </w:p>
        </w:tc>
        <w:tc>
          <w:tcPr>
            <w:vAlign w:val="center"/>
          </w:tcPr>
          <w:p w14:paraId="7765EFCA">
            <w:pPr>
              <w:jc w:val="right"/>
            </w:pPr>
            <w:r>
              <w:t>30.397</w:t>
            </w:r>
          </w:p>
        </w:tc>
      </w:tr>
      <w:tr w14:paraId="1E393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C31F03">
            <w:r>
              <w:t>砖</w:t>
            </w:r>
          </w:p>
        </w:tc>
        <w:tc>
          <w:tcPr>
            <w:vAlign w:val="center"/>
          </w:tcPr>
          <w:p w14:paraId="6E8451FB">
            <w:pPr>
              <w:jc w:val="right"/>
            </w:pPr>
            <w:r>
              <w:t>434.75</w:t>
            </w:r>
          </w:p>
        </w:tc>
        <w:tc>
          <w:tcPr>
            <w:vAlign w:val="center"/>
          </w:tcPr>
          <w:p w14:paraId="0B2A2B06">
            <w:pPr>
              <w:jc w:val="right"/>
            </w:pPr>
            <w:r>
              <w:t>500</w:t>
            </w:r>
          </w:p>
        </w:tc>
        <w:tc>
          <w:tcPr>
            <w:vAlign w:val="center"/>
          </w:tcPr>
          <w:p w14:paraId="5CDF7EDE">
            <w:pPr>
              <w:jc w:val="right"/>
            </w:pPr>
            <w:r>
              <w:t>全生命周期</w:t>
            </w:r>
          </w:p>
        </w:tc>
        <w:tc>
          <w:tcPr>
            <w:vAlign w:val="center"/>
          </w:tcPr>
          <w:p w14:paraId="26C426F5">
            <w:pPr>
              <w:jc w:val="right"/>
            </w:pPr>
            <w:r>
              <w:t>0.115</w:t>
            </w:r>
          </w:p>
        </w:tc>
        <w:tc>
          <w:tcPr>
            <w:vAlign w:val="center"/>
          </w:tcPr>
          <w:p w14:paraId="0B1FEAC8">
            <w:pPr>
              <w:jc w:val="right"/>
            </w:pPr>
            <w:r>
              <w:t>24.998</w:t>
            </w:r>
          </w:p>
        </w:tc>
      </w:tr>
      <w:tr w14:paraId="6BC54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D4FEB1">
            <w:r>
              <w:t>86系列内平开铝木复合窗(5+12Ar+5Low_E)</w:t>
            </w:r>
          </w:p>
        </w:tc>
        <w:tc>
          <w:tcPr>
            <w:vAlign w:val="center"/>
          </w:tcPr>
          <w:p w14:paraId="03BCA9A6">
            <w:pPr>
              <w:jc w:val="right"/>
            </w:pPr>
            <w:r>
              <w:t>28.69</w:t>
            </w:r>
          </w:p>
        </w:tc>
        <w:tc>
          <w:tcPr>
            <w:vAlign w:val="center"/>
          </w:tcPr>
          <w:p w14:paraId="68E154B1">
            <w:pPr>
              <w:jc w:val="right"/>
            </w:pPr>
            <w:r>
              <w:t>500</w:t>
            </w:r>
          </w:p>
        </w:tc>
        <w:tc>
          <w:tcPr>
            <w:vAlign w:val="center"/>
          </w:tcPr>
          <w:p w14:paraId="1EE9513A">
            <w:pPr>
              <w:jc w:val="right"/>
            </w:pPr>
            <w:r>
              <w:t>全生命周期</w:t>
            </w:r>
          </w:p>
        </w:tc>
        <w:tc>
          <w:tcPr>
            <w:vAlign w:val="center"/>
          </w:tcPr>
          <w:p w14:paraId="0F4F4C2E">
            <w:pPr>
              <w:jc w:val="right"/>
            </w:pPr>
            <w:r>
              <w:t>0.115</w:t>
            </w:r>
          </w:p>
        </w:tc>
        <w:tc>
          <w:tcPr>
            <w:vAlign w:val="center"/>
          </w:tcPr>
          <w:p w14:paraId="096AFC27">
            <w:pPr>
              <w:jc w:val="right"/>
            </w:pPr>
            <w:r>
              <w:t>1.650</w:t>
            </w:r>
          </w:p>
        </w:tc>
      </w:tr>
      <w:tr w14:paraId="76521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D5637F">
            <w:r>
              <w:t>铝合金平开窗(5中透Low_E+12A+5)(双银)(34mm隔热条)</w:t>
            </w:r>
          </w:p>
        </w:tc>
        <w:tc>
          <w:tcPr>
            <w:vAlign w:val="center"/>
          </w:tcPr>
          <w:p w14:paraId="7B04EAE1">
            <w:pPr>
              <w:jc w:val="right"/>
            </w:pPr>
            <w:r>
              <w:t>4.17</w:t>
            </w:r>
          </w:p>
        </w:tc>
        <w:tc>
          <w:tcPr>
            <w:vAlign w:val="center"/>
          </w:tcPr>
          <w:p w14:paraId="0E58BF96">
            <w:pPr>
              <w:jc w:val="right"/>
            </w:pPr>
            <w:r>
              <w:t>500</w:t>
            </w:r>
          </w:p>
        </w:tc>
        <w:tc>
          <w:tcPr>
            <w:vAlign w:val="center"/>
          </w:tcPr>
          <w:p w14:paraId="71ABB46F">
            <w:pPr>
              <w:jc w:val="right"/>
            </w:pPr>
            <w:r>
              <w:t>全生命周期</w:t>
            </w:r>
          </w:p>
        </w:tc>
        <w:tc>
          <w:tcPr>
            <w:vAlign w:val="center"/>
          </w:tcPr>
          <w:p w14:paraId="292BCF48">
            <w:pPr>
              <w:jc w:val="right"/>
            </w:pPr>
            <w:r>
              <w:t>0.115</w:t>
            </w:r>
          </w:p>
        </w:tc>
        <w:tc>
          <w:tcPr>
            <w:vAlign w:val="center"/>
          </w:tcPr>
          <w:p w14:paraId="6A143635">
            <w:pPr>
              <w:jc w:val="right"/>
            </w:pPr>
            <w:r>
              <w:t>0.240</w:t>
            </w:r>
          </w:p>
        </w:tc>
      </w:tr>
      <w:tr w14:paraId="283BC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4F5032">
            <w:r>
              <w:t>多功能户门(具有保温、隔声、防盗作用)</w:t>
            </w:r>
          </w:p>
        </w:tc>
        <w:tc>
          <w:tcPr>
            <w:vAlign w:val="center"/>
          </w:tcPr>
          <w:p w14:paraId="3C40A311">
            <w:pPr>
              <w:jc w:val="right"/>
            </w:pPr>
            <w:r>
              <w:t>3.81</w:t>
            </w:r>
          </w:p>
        </w:tc>
        <w:tc>
          <w:tcPr>
            <w:vAlign w:val="center"/>
          </w:tcPr>
          <w:p w14:paraId="7CA34088">
            <w:pPr>
              <w:jc w:val="right"/>
            </w:pPr>
            <w:r>
              <w:t>500</w:t>
            </w:r>
          </w:p>
        </w:tc>
        <w:tc>
          <w:tcPr>
            <w:vAlign w:val="center"/>
          </w:tcPr>
          <w:p w14:paraId="1147B357">
            <w:pPr>
              <w:jc w:val="right"/>
            </w:pPr>
            <w:r>
              <w:t>全生命周期</w:t>
            </w:r>
          </w:p>
        </w:tc>
        <w:tc>
          <w:tcPr>
            <w:vAlign w:val="center"/>
          </w:tcPr>
          <w:p w14:paraId="53D694C0">
            <w:pPr>
              <w:jc w:val="right"/>
            </w:pPr>
            <w:r>
              <w:t>0.115</w:t>
            </w:r>
          </w:p>
        </w:tc>
        <w:tc>
          <w:tcPr>
            <w:vAlign w:val="center"/>
          </w:tcPr>
          <w:p w14:paraId="6EC52F20">
            <w:pPr>
              <w:jc w:val="right"/>
            </w:pPr>
            <w:r>
              <w:t>0.219</w:t>
            </w:r>
          </w:p>
        </w:tc>
      </w:tr>
      <w:tr w14:paraId="17A0A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9BE57E">
            <w:r>
              <w:t>内门</w:t>
            </w:r>
          </w:p>
        </w:tc>
        <w:tc>
          <w:tcPr>
            <w:vAlign w:val="center"/>
          </w:tcPr>
          <w:p w14:paraId="34E63D36">
            <w:pPr>
              <w:jc w:val="right"/>
            </w:pPr>
            <w:r>
              <w:t>4.52</w:t>
            </w:r>
          </w:p>
        </w:tc>
        <w:tc>
          <w:tcPr>
            <w:vAlign w:val="center"/>
          </w:tcPr>
          <w:p w14:paraId="1D9411A1">
            <w:pPr>
              <w:jc w:val="right"/>
            </w:pPr>
            <w:r>
              <w:t>500</w:t>
            </w:r>
          </w:p>
        </w:tc>
        <w:tc>
          <w:tcPr>
            <w:vAlign w:val="center"/>
          </w:tcPr>
          <w:p w14:paraId="6F57D030">
            <w:pPr>
              <w:jc w:val="right"/>
            </w:pPr>
            <w:r>
              <w:t>全生命周期</w:t>
            </w:r>
          </w:p>
        </w:tc>
        <w:tc>
          <w:tcPr>
            <w:vAlign w:val="center"/>
          </w:tcPr>
          <w:p w14:paraId="5A626E09">
            <w:pPr>
              <w:jc w:val="right"/>
            </w:pPr>
            <w:r>
              <w:t>0.115</w:t>
            </w:r>
          </w:p>
        </w:tc>
        <w:tc>
          <w:tcPr>
            <w:vAlign w:val="center"/>
          </w:tcPr>
          <w:p w14:paraId="31EA1346">
            <w:pPr>
              <w:jc w:val="right"/>
            </w:pPr>
            <w:r>
              <w:t>0.260</w:t>
            </w:r>
          </w:p>
        </w:tc>
      </w:tr>
      <w:tr w14:paraId="2235B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2B2574">
            <w:r>
              <w:t>陶瓷</w:t>
            </w:r>
          </w:p>
        </w:tc>
        <w:tc>
          <w:tcPr>
            <w:vAlign w:val="center"/>
          </w:tcPr>
          <w:p w14:paraId="637A1F1F">
            <w:pPr>
              <w:jc w:val="right"/>
            </w:pPr>
            <w:r>
              <w:t>60.48</w:t>
            </w:r>
          </w:p>
        </w:tc>
        <w:tc>
          <w:tcPr>
            <w:vAlign w:val="center"/>
          </w:tcPr>
          <w:p w14:paraId="522F6B93">
            <w:pPr>
              <w:jc w:val="right"/>
            </w:pPr>
            <w:r>
              <w:t>500</w:t>
            </w:r>
          </w:p>
        </w:tc>
        <w:tc>
          <w:tcPr>
            <w:vAlign w:val="center"/>
          </w:tcPr>
          <w:p w14:paraId="17042B36">
            <w:pPr>
              <w:jc w:val="right"/>
            </w:pPr>
            <w:r>
              <w:t>全生命周期</w:t>
            </w:r>
          </w:p>
        </w:tc>
        <w:tc>
          <w:tcPr>
            <w:vAlign w:val="center"/>
          </w:tcPr>
          <w:p w14:paraId="22F947E9">
            <w:pPr>
              <w:jc w:val="right"/>
            </w:pPr>
            <w:r>
              <w:t>0.115</w:t>
            </w:r>
          </w:p>
        </w:tc>
        <w:tc>
          <w:tcPr>
            <w:vAlign w:val="center"/>
          </w:tcPr>
          <w:p w14:paraId="651BC3DD">
            <w:pPr>
              <w:jc w:val="right"/>
            </w:pPr>
            <w:r>
              <w:t>3.478</w:t>
            </w:r>
          </w:p>
        </w:tc>
      </w:tr>
      <w:tr w14:paraId="7DF04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C36039">
            <w:r>
              <w:t>涂料</w:t>
            </w:r>
          </w:p>
        </w:tc>
        <w:tc>
          <w:tcPr>
            <w:vAlign w:val="center"/>
          </w:tcPr>
          <w:p w14:paraId="0DA62B3E">
            <w:pPr>
              <w:jc w:val="right"/>
            </w:pPr>
            <w:r>
              <w:t>11.84</w:t>
            </w:r>
          </w:p>
        </w:tc>
        <w:tc>
          <w:tcPr>
            <w:vAlign w:val="center"/>
          </w:tcPr>
          <w:p w14:paraId="76BCE2BB">
            <w:pPr>
              <w:jc w:val="right"/>
            </w:pPr>
            <w:r>
              <w:t>500</w:t>
            </w:r>
          </w:p>
        </w:tc>
        <w:tc>
          <w:tcPr>
            <w:vAlign w:val="center"/>
          </w:tcPr>
          <w:p w14:paraId="00B1AA0B">
            <w:pPr>
              <w:jc w:val="right"/>
            </w:pPr>
            <w:r>
              <w:t>全生命周期</w:t>
            </w:r>
          </w:p>
        </w:tc>
        <w:tc>
          <w:tcPr>
            <w:vAlign w:val="center"/>
          </w:tcPr>
          <w:p w14:paraId="3AAB3DFB">
            <w:pPr>
              <w:jc w:val="right"/>
            </w:pPr>
            <w:r>
              <w:t>0.115</w:t>
            </w:r>
          </w:p>
        </w:tc>
        <w:tc>
          <w:tcPr>
            <w:vAlign w:val="center"/>
          </w:tcPr>
          <w:p w14:paraId="0DE901ED">
            <w:pPr>
              <w:jc w:val="right"/>
            </w:pPr>
            <w:r>
              <w:t>0.681</w:t>
            </w:r>
          </w:p>
        </w:tc>
      </w:tr>
      <w:tr w14:paraId="377FB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754C19">
            <w:r>
              <w:t>电缆</w:t>
            </w:r>
          </w:p>
        </w:tc>
        <w:tc>
          <w:tcPr>
            <w:vAlign w:val="center"/>
          </w:tcPr>
          <w:p w14:paraId="446B57E8">
            <w:pPr>
              <w:jc w:val="right"/>
            </w:pPr>
            <w:r>
              <w:t>0.81</w:t>
            </w:r>
          </w:p>
        </w:tc>
        <w:tc>
          <w:tcPr>
            <w:vAlign w:val="center"/>
          </w:tcPr>
          <w:p w14:paraId="23BC6C93">
            <w:pPr>
              <w:jc w:val="right"/>
            </w:pPr>
            <w:r>
              <w:t>500</w:t>
            </w:r>
          </w:p>
        </w:tc>
        <w:tc>
          <w:tcPr>
            <w:vAlign w:val="center"/>
          </w:tcPr>
          <w:p w14:paraId="0CE7B564">
            <w:pPr>
              <w:jc w:val="right"/>
            </w:pPr>
            <w:r>
              <w:t>全生命周期</w:t>
            </w:r>
          </w:p>
        </w:tc>
        <w:tc>
          <w:tcPr>
            <w:vAlign w:val="center"/>
          </w:tcPr>
          <w:p w14:paraId="16475351">
            <w:pPr>
              <w:jc w:val="right"/>
            </w:pPr>
            <w:r>
              <w:t>0.115</w:t>
            </w:r>
          </w:p>
        </w:tc>
        <w:tc>
          <w:tcPr>
            <w:vAlign w:val="center"/>
          </w:tcPr>
          <w:p w14:paraId="1DFB7F4F">
            <w:pPr>
              <w:jc w:val="right"/>
            </w:pPr>
            <w:r>
              <w:t>0.047</w:t>
            </w:r>
          </w:p>
        </w:tc>
      </w:tr>
      <w:tr w14:paraId="3A070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FE51CA">
            <w:r>
              <w:t>管材</w:t>
            </w:r>
          </w:p>
        </w:tc>
        <w:tc>
          <w:tcPr>
            <w:vAlign w:val="center"/>
          </w:tcPr>
          <w:p w14:paraId="5C3FCD3D">
            <w:pPr>
              <w:jc w:val="right"/>
            </w:pPr>
            <w:r>
              <w:t>5.92</w:t>
            </w:r>
          </w:p>
        </w:tc>
        <w:tc>
          <w:tcPr>
            <w:vAlign w:val="center"/>
          </w:tcPr>
          <w:p w14:paraId="2EB1BBF7">
            <w:pPr>
              <w:jc w:val="right"/>
            </w:pPr>
            <w:r>
              <w:t>500</w:t>
            </w:r>
          </w:p>
        </w:tc>
        <w:tc>
          <w:tcPr>
            <w:vAlign w:val="center"/>
          </w:tcPr>
          <w:p w14:paraId="65A8F1FF">
            <w:pPr>
              <w:jc w:val="right"/>
            </w:pPr>
            <w:r>
              <w:t>全生命周期</w:t>
            </w:r>
          </w:p>
        </w:tc>
        <w:tc>
          <w:tcPr>
            <w:vAlign w:val="center"/>
          </w:tcPr>
          <w:p w14:paraId="68A75EFD">
            <w:pPr>
              <w:jc w:val="right"/>
            </w:pPr>
            <w:r>
              <w:t>0.115</w:t>
            </w:r>
          </w:p>
        </w:tc>
        <w:tc>
          <w:tcPr>
            <w:vAlign w:val="center"/>
          </w:tcPr>
          <w:p w14:paraId="1D2A6B70">
            <w:pPr>
              <w:jc w:val="right"/>
            </w:pPr>
            <w:r>
              <w:t>0.340</w:t>
            </w:r>
          </w:p>
        </w:tc>
      </w:tr>
      <w:tr w14:paraId="1050A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60DCFD8">
            <w:r>
              <w:t>总计</w:t>
            </w:r>
          </w:p>
        </w:tc>
        <w:tc>
          <w:tcPr>
            <w:vAlign w:val="center"/>
          </w:tcPr>
          <w:p w14:paraId="154E08FC">
            <w:pPr>
              <w:jc w:val="right"/>
            </w:pPr>
            <w:r>
              <w:t>83.967</w:t>
            </w:r>
          </w:p>
        </w:tc>
      </w:tr>
    </w:tbl>
    <w:p w14:paraId="6DD300BC">
      <w:pPr>
        <w:pStyle w:val="4"/>
        <w:widowControl w:val="0"/>
        <w:jc w:val="both"/>
        <w:rPr>
          <w:color w:val="000000"/>
        </w:rPr>
      </w:pPr>
      <w:bookmarkStart w:id="106" w:name="_Toc13133"/>
      <w:r>
        <w:rPr>
          <w:color w:val="000000"/>
        </w:rPr>
        <w:t>建筑建造拆除碳排放</w:t>
      </w:r>
      <w:bookmarkEnd w:id="106"/>
    </w:p>
    <w:p w14:paraId="78FAEF5D">
      <w:pPr>
        <w:pStyle w:val="5"/>
        <w:widowControl w:val="0"/>
        <w:jc w:val="both"/>
        <w:rPr>
          <w:color w:val="000000"/>
        </w:rPr>
      </w:pPr>
      <w:bookmarkStart w:id="107" w:name="_Toc30240"/>
      <w:r>
        <w:rPr>
          <w:color w:val="000000"/>
        </w:rPr>
        <w:t>建筑建造</w:t>
      </w:r>
      <w:bookmarkEnd w:id="107"/>
    </w:p>
    <w:p w14:paraId="1E5DD4C4">
      <w:pPr>
        <w:widowControl w:val="0"/>
        <w:jc w:val="both"/>
        <w:rPr>
          <w:color w:val="000000"/>
        </w:rPr>
      </w:pPr>
      <w:r>
        <w:rPr>
          <w:color w:val="000000"/>
        </w:rPr>
        <w:t>根据广东省《建筑碳排放计算导则（试行）》，采用经验公式法进行估算，公式如下：</w:t>
      </w:r>
    </w:p>
    <w:p w14:paraId="1D45ECF5">
      <w:pPr>
        <w:widowControl w:val="0"/>
        <w:jc w:val="both"/>
        <w:rPr>
          <w:color w:val="000000"/>
        </w:rPr>
      </w:pPr>
      <w:r>
        <w:rPr>
          <w:color w:val="000000"/>
        </w:rPr>
        <w:t xml:space="preserve">Y = X + 1.99 </w:t>
      </w:r>
    </w:p>
    <w:p w14:paraId="00CEC603">
      <w:pPr>
        <w:widowControl w:val="0"/>
        <w:jc w:val="both"/>
        <w:rPr>
          <w:color w:val="000000"/>
        </w:rPr>
      </w:pPr>
      <w:r>
        <w:rPr>
          <w:color w:val="000000"/>
        </w:rPr>
        <w:t>其中X 为地上层数，Y 为单位面积的碳排放量，单位为：kgCO2/㎡,</w:t>
      </w:r>
    </w:p>
    <w:p w14:paraId="3F7350B0">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3ED0B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613868">
            <w:pPr>
              <w:jc w:val="center"/>
            </w:pPr>
            <w:r>
              <w:t>建筑面积(㎡)</w:t>
            </w:r>
          </w:p>
        </w:tc>
        <w:tc>
          <w:tcPr>
            <w:shd w:val="clear" w:color="auto" w:fill="E6E6E6"/>
            <w:vAlign w:val="center"/>
          </w:tcPr>
          <w:p w14:paraId="38EE4E92">
            <w:pPr>
              <w:jc w:val="center"/>
            </w:pPr>
            <w:r>
              <w:t>地上层数</w:t>
            </w:r>
          </w:p>
        </w:tc>
        <w:tc>
          <w:tcPr>
            <w:shd w:val="clear" w:color="auto" w:fill="E6E6E6"/>
            <w:vAlign w:val="center"/>
          </w:tcPr>
          <w:p w14:paraId="46B6ED4A">
            <w:pPr>
              <w:jc w:val="center"/>
            </w:pPr>
            <w:r>
              <w:t>单位面积碳排放量(kgCO2/㎡)</w:t>
            </w:r>
          </w:p>
        </w:tc>
        <w:tc>
          <w:tcPr>
            <w:shd w:val="clear" w:color="auto" w:fill="E6E6E6"/>
            <w:vAlign w:val="center"/>
          </w:tcPr>
          <w:p w14:paraId="101B9A99">
            <w:pPr>
              <w:jc w:val="center"/>
            </w:pPr>
            <w:r>
              <w:t>建造碳排放量(tCO2)</w:t>
            </w:r>
          </w:p>
        </w:tc>
      </w:tr>
      <w:tr w14:paraId="2F227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B0B3B1">
            <w:r>
              <w:t>3966.16</w:t>
            </w:r>
          </w:p>
        </w:tc>
        <w:tc>
          <w:tcPr>
            <w:vAlign w:val="center"/>
          </w:tcPr>
          <w:p w14:paraId="003BBE60">
            <w:r>
              <w:t>3</w:t>
            </w:r>
          </w:p>
        </w:tc>
        <w:tc>
          <w:tcPr>
            <w:vAlign w:val="center"/>
          </w:tcPr>
          <w:p w14:paraId="0FB6F6AB">
            <w:r>
              <w:t>4.99</w:t>
            </w:r>
          </w:p>
        </w:tc>
        <w:tc>
          <w:tcPr>
            <w:vAlign w:val="center"/>
          </w:tcPr>
          <w:p w14:paraId="28459CF2">
            <w:r>
              <w:t>19.791</w:t>
            </w:r>
          </w:p>
        </w:tc>
      </w:tr>
    </w:tbl>
    <w:p w14:paraId="231D698D">
      <w:pPr>
        <w:pStyle w:val="5"/>
        <w:widowControl w:val="0"/>
        <w:jc w:val="both"/>
        <w:rPr>
          <w:color w:val="000000"/>
        </w:rPr>
      </w:pPr>
      <w:bookmarkStart w:id="108" w:name="_Toc24658"/>
      <w:r>
        <w:rPr>
          <w:color w:val="000000"/>
        </w:rPr>
        <w:t>建筑拆除</w:t>
      </w:r>
      <w:bookmarkEnd w:id="108"/>
    </w:p>
    <w:p w14:paraId="530B71C7">
      <w:pPr>
        <w:widowControl w:val="0"/>
        <w:jc w:val="both"/>
        <w:rPr>
          <w:color w:val="000000"/>
        </w:rPr>
      </w:pPr>
      <w:r>
        <w:rPr>
          <w:color w:val="000000"/>
        </w:rPr>
        <w:t>根据广东省《建筑碳排放计算导则（试行）》，建议粗略估算拆除阶段的碳排放，计算方法与建造阶段公式一致即可，公式如下：</w:t>
      </w:r>
    </w:p>
    <w:p w14:paraId="10C920D5">
      <w:pPr>
        <w:widowControl w:val="0"/>
        <w:jc w:val="both"/>
        <w:rPr>
          <w:color w:val="000000"/>
        </w:rPr>
      </w:pPr>
      <w:r>
        <w:rPr>
          <w:color w:val="000000"/>
        </w:rPr>
        <w:t xml:space="preserve">Y = X + 1.99 </w:t>
      </w:r>
    </w:p>
    <w:p w14:paraId="09980D57">
      <w:pPr>
        <w:widowControl w:val="0"/>
        <w:jc w:val="both"/>
        <w:rPr>
          <w:color w:val="000000"/>
        </w:rPr>
      </w:pPr>
      <w:r>
        <w:rPr>
          <w:color w:val="000000"/>
        </w:rPr>
        <w:t>其中X 为地上层数，Y 为单位面积的碳排放量，单位为：kgCO2/㎡,</w:t>
      </w:r>
    </w:p>
    <w:p w14:paraId="36838C14">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2C265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976630">
            <w:pPr>
              <w:jc w:val="center"/>
            </w:pPr>
            <w:r>
              <w:t>建筑面积(㎡)</w:t>
            </w:r>
          </w:p>
        </w:tc>
        <w:tc>
          <w:tcPr>
            <w:shd w:val="clear" w:color="auto" w:fill="E6E6E6"/>
            <w:vAlign w:val="center"/>
          </w:tcPr>
          <w:p w14:paraId="1EB5A7F1">
            <w:pPr>
              <w:jc w:val="center"/>
            </w:pPr>
            <w:r>
              <w:t>地上层数</w:t>
            </w:r>
          </w:p>
        </w:tc>
        <w:tc>
          <w:tcPr>
            <w:shd w:val="clear" w:color="auto" w:fill="E6E6E6"/>
            <w:vAlign w:val="center"/>
          </w:tcPr>
          <w:p w14:paraId="3FD52C66">
            <w:pPr>
              <w:jc w:val="center"/>
            </w:pPr>
            <w:r>
              <w:t>单位面积碳排放量(kgCO2/㎡)</w:t>
            </w:r>
          </w:p>
        </w:tc>
        <w:tc>
          <w:tcPr>
            <w:shd w:val="clear" w:color="auto" w:fill="E6E6E6"/>
            <w:vAlign w:val="center"/>
          </w:tcPr>
          <w:p w14:paraId="373B10BF">
            <w:pPr>
              <w:jc w:val="center"/>
            </w:pPr>
            <w:r>
              <w:t>拆除碳排放量(tCO2)</w:t>
            </w:r>
          </w:p>
        </w:tc>
      </w:tr>
      <w:tr w14:paraId="13237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A90B9E">
            <w:r>
              <w:t>3966.16</w:t>
            </w:r>
          </w:p>
        </w:tc>
        <w:tc>
          <w:tcPr>
            <w:vAlign w:val="center"/>
          </w:tcPr>
          <w:p w14:paraId="543951F2">
            <w:r>
              <w:t>3</w:t>
            </w:r>
          </w:p>
        </w:tc>
        <w:tc>
          <w:tcPr>
            <w:vAlign w:val="center"/>
          </w:tcPr>
          <w:p w14:paraId="6D603918">
            <w:r>
              <w:t>4.99</w:t>
            </w:r>
          </w:p>
        </w:tc>
        <w:tc>
          <w:tcPr>
            <w:vAlign w:val="center"/>
          </w:tcPr>
          <w:p w14:paraId="23614F05">
            <w:r>
              <w:t>19.791</w:t>
            </w:r>
          </w:p>
        </w:tc>
      </w:tr>
    </w:tbl>
    <w:p w14:paraId="42A22EE5">
      <w:pPr>
        <w:pStyle w:val="4"/>
        <w:widowControl w:val="0"/>
        <w:jc w:val="both"/>
        <w:rPr>
          <w:color w:val="000000"/>
        </w:rPr>
      </w:pPr>
      <w:bookmarkStart w:id="109" w:name="_Toc9446"/>
      <w:r>
        <w:rPr>
          <w:color w:val="000000"/>
        </w:rPr>
        <w:t>碳汇</w:t>
      </w:r>
      <w:bookmarkEnd w:id="10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50E48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106898">
            <w:pPr>
              <w:jc w:val="center"/>
            </w:pPr>
            <w:r>
              <w:t>绿植</w:t>
            </w:r>
          </w:p>
        </w:tc>
        <w:tc>
          <w:tcPr>
            <w:shd w:val="clear" w:color="auto" w:fill="E6E6E6"/>
            <w:vAlign w:val="center"/>
          </w:tcPr>
          <w:p w14:paraId="6F39059C">
            <w:pPr>
              <w:jc w:val="center"/>
            </w:pPr>
            <w:r>
              <w:t>CO2固定量kg/(㎡·a)</w:t>
            </w:r>
          </w:p>
        </w:tc>
        <w:tc>
          <w:tcPr>
            <w:shd w:val="clear" w:color="auto" w:fill="E6E6E6"/>
            <w:vAlign w:val="center"/>
          </w:tcPr>
          <w:p w14:paraId="3407AC31">
            <w:pPr>
              <w:jc w:val="center"/>
            </w:pPr>
            <w:r>
              <w:t>面积(㎡)</w:t>
            </w:r>
          </w:p>
        </w:tc>
        <w:tc>
          <w:tcPr>
            <w:shd w:val="clear" w:color="auto" w:fill="E6E6E6"/>
            <w:vAlign w:val="center"/>
          </w:tcPr>
          <w:p w14:paraId="310B559C">
            <w:pPr>
              <w:jc w:val="center"/>
            </w:pPr>
            <w:r>
              <w:t>年数</w:t>
            </w:r>
          </w:p>
        </w:tc>
        <w:tc>
          <w:tcPr>
            <w:shd w:val="clear" w:color="auto" w:fill="E6E6E6"/>
            <w:vAlign w:val="center"/>
          </w:tcPr>
          <w:p w14:paraId="08FA74AD">
            <w:pPr>
              <w:jc w:val="center"/>
            </w:pPr>
            <w:r>
              <w:t>减碳量(tCO2)</w:t>
            </w:r>
          </w:p>
        </w:tc>
      </w:tr>
      <w:tr w14:paraId="4F762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51DD89">
            <w:r>
              <w:t>休闲绿地</w:t>
            </w:r>
          </w:p>
        </w:tc>
        <w:tc>
          <w:tcPr>
            <w:vAlign w:val="center"/>
          </w:tcPr>
          <w:p w14:paraId="4BA22527">
            <w:r>
              <w:t>2.9628</w:t>
            </w:r>
          </w:p>
        </w:tc>
        <w:tc>
          <w:tcPr>
            <w:vAlign w:val="center"/>
          </w:tcPr>
          <w:p w14:paraId="092CD413">
            <w:r>
              <w:t>2435</w:t>
            </w:r>
          </w:p>
        </w:tc>
        <w:tc>
          <w:tcPr>
            <w:vAlign w:val="center"/>
          </w:tcPr>
          <w:p w14:paraId="6A5C7F03">
            <w:r>
              <w:t>50</w:t>
            </w:r>
          </w:p>
        </w:tc>
        <w:tc>
          <w:tcPr>
            <w:vAlign w:val="center"/>
          </w:tcPr>
          <w:p w14:paraId="5044B773">
            <w:r>
              <w:t>360.721</w:t>
            </w:r>
          </w:p>
        </w:tc>
      </w:tr>
      <w:tr w14:paraId="1D2C0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05DED9E">
            <w:r>
              <w:t>合计</w:t>
            </w:r>
          </w:p>
        </w:tc>
        <w:tc>
          <w:tcPr>
            <w:vAlign w:val="center"/>
          </w:tcPr>
          <w:p w14:paraId="54B29319">
            <w:r>
              <w:t>360.721</w:t>
            </w:r>
          </w:p>
        </w:tc>
      </w:tr>
    </w:tbl>
    <w:p w14:paraId="18076F68">
      <w:pPr>
        <w:widowControl w:val="0"/>
        <w:jc w:val="both"/>
        <w:rPr>
          <w:color w:val="000000"/>
        </w:rPr>
      </w:pPr>
      <w:r>
        <w:rPr>
          <w:color w:val="000000"/>
        </w:rPr>
        <w:t>注：碳汇的计算考虑了植物生长期的影响。</w:t>
      </w:r>
    </w:p>
    <w:p w14:paraId="0D7F8DCB">
      <w:pPr>
        <w:pStyle w:val="4"/>
        <w:widowControl w:val="0"/>
        <w:jc w:val="both"/>
        <w:rPr>
          <w:color w:val="000000"/>
        </w:rPr>
      </w:pPr>
      <w:bookmarkStart w:id="110" w:name="_Toc15391"/>
      <w:r>
        <w:rPr>
          <w:color w:val="000000"/>
        </w:rPr>
        <w:t>建筑运行碳排放</w:t>
      </w:r>
      <w:bookmarkEnd w:id="110"/>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11"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12" w:name="冷源能耗"/>
            <w:r>
              <w:rPr>
                <w:lang w:val="en-US"/>
              </w:rPr>
              <w:t>828.01</w:t>
            </w:r>
            <w:bookmarkEnd w:id="112"/>
          </w:p>
        </w:tc>
        <w:tc>
          <w:tcPr>
            <w:tcW w:w="1701" w:type="dxa"/>
            <w:vMerge w:val="restart"/>
            <w:vAlign w:val="center"/>
          </w:tcPr>
          <w:p w14:paraId="754FF6AE">
            <w:pPr>
              <w:ind w:firstLine="0" w:firstLineChars="0"/>
              <w:jc w:val="center"/>
              <w:rPr>
                <w:lang w:val="en-US"/>
              </w:rPr>
            </w:pPr>
            <w:bookmarkStart w:id="113" w:name="电力CO2排放因子"/>
            <w:r>
              <w:t>0.5366</w:t>
            </w:r>
            <w:bookmarkEnd w:id="113"/>
          </w:p>
        </w:tc>
        <w:tc>
          <w:tcPr>
            <w:tcW w:w="1570" w:type="dxa"/>
            <w:vMerge w:val="restart"/>
            <w:vAlign w:val="center"/>
          </w:tcPr>
          <w:p w14:paraId="17B75BE9">
            <w:pPr>
              <w:ind w:firstLine="0" w:firstLineChars="0"/>
              <w:jc w:val="center"/>
              <w:rPr>
                <w:lang w:val="en-US"/>
              </w:rPr>
            </w:pPr>
            <w:bookmarkStart w:id="114" w:name="空调能耗_电耗CO2排放"/>
            <w:r>
              <w:t>2274.920</w:t>
            </w:r>
            <w:bookmarkEnd w:id="114"/>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15" w:name="冷却水泵能耗"/>
            <w:r>
              <w:rPr>
                <w:lang w:val="en-US"/>
              </w:rPr>
              <w:t>96.36</w:t>
            </w:r>
            <w:bookmarkEnd w:id="115"/>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16" w:name="冷冻水泵能耗"/>
            <w:r>
              <w:rPr>
                <w:lang w:val="en-US"/>
              </w:rPr>
              <w:t>115.05</w:t>
            </w:r>
            <w:bookmarkEnd w:id="116"/>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17" w:name="冷却塔能耗"/>
            <w:r>
              <w:rPr>
                <w:rFonts w:hint="eastAsia"/>
                <w:lang w:val="en-US"/>
              </w:rPr>
              <w:t>29.50</w:t>
            </w:r>
            <w:bookmarkEnd w:id="117"/>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8" w:name="单元式空调能耗"/>
            <w:r>
              <w:rPr>
                <w:lang w:val="en-US"/>
              </w:rPr>
              <w:t>0.00</w:t>
            </w:r>
            <w:bookmarkEnd w:id="118"/>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9" w:name="空调能耗"/>
            <w:r>
              <w:rPr>
                <w:lang w:val="en-US"/>
              </w:rPr>
              <w:t>1068.92</w:t>
            </w:r>
            <w:bookmarkEnd w:id="119"/>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20" w:name="热源能耗"/>
            <w:r>
              <w:rPr>
                <w:lang w:val="en-US"/>
              </w:rPr>
              <w:t>0.00</w:t>
            </w:r>
            <w:bookmarkEnd w:id="120"/>
          </w:p>
        </w:tc>
        <w:tc>
          <w:tcPr>
            <w:tcW w:w="1701" w:type="dxa"/>
            <w:vMerge w:val="restart"/>
            <w:vAlign w:val="center"/>
          </w:tcPr>
          <w:p w14:paraId="7BA922AF">
            <w:pPr>
              <w:ind w:firstLine="0" w:firstLineChars="0"/>
              <w:jc w:val="center"/>
              <w:rPr>
                <w:lang w:val="en-US"/>
              </w:rPr>
            </w:pPr>
            <w:bookmarkStart w:id="121" w:name="电力CO2排放因子2"/>
            <w:r>
              <w:t>0.5366</w:t>
            </w:r>
            <w:bookmarkEnd w:id="121"/>
          </w:p>
        </w:tc>
        <w:tc>
          <w:tcPr>
            <w:tcW w:w="1570" w:type="dxa"/>
            <w:vMerge w:val="restart"/>
            <w:vAlign w:val="center"/>
          </w:tcPr>
          <w:p w14:paraId="22A481B9">
            <w:pPr>
              <w:ind w:firstLine="0" w:firstLineChars="0"/>
              <w:jc w:val="center"/>
              <w:rPr>
                <w:lang w:val="en-US"/>
              </w:rPr>
            </w:pPr>
            <w:bookmarkStart w:id="122" w:name="供暖能耗_电耗CO2排放"/>
            <w:r>
              <w:t>152.246</w:t>
            </w:r>
            <w:bookmarkEnd w:id="122"/>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23" w:name="热水泵能耗"/>
            <w:r>
              <w:rPr>
                <w:lang w:val="en-US"/>
              </w:rPr>
              <w:t>71.54</w:t>
            </w:r>
            <w:bookmarkEnd w:id="123"/>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24" w:name="供暖热源侧水泵能耗"/>
            <w:r>
              <w:rPr>
                <w:rFonts w:hint="eastAsia"/>
                <w:lang w:val="en-US"/>
              </w:rPr>
              <w:t>0.00</w:t>
            </w:r>
            <w:bookmarkEnd w:id="124"/>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25" w:name="单元式热泵能耗"/>
            <w:r>
              <w:rPr>
                <w:lang w:val="en-US"/>
              </w:rPr>
              <w:t>0.00</w:t>
            </w:r>
            <w:bookmarkEnd w:id="125"/>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26" w:name="供暖能耗"/>
            <w:r>
              <w:rPr>
                <w:lang w:val="en-US"/>
              </w:rPr>
              <w:t>71.54</w:t>
            </w:r>
            <w:bookmarkEnd w:id="126"/>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27" w:name="新排风系统能耗"/>
            <w:r>
              <w:rPr>
                <w:rFonts w:hint="eastAsia"/>
                <w:lang w:val="en-US"/>
              </w:rPr>
              <w:t>16.19</w:t>
            </w:r>
            <w:bookmarkEnd w:id="127"/>
          </w:p>
        </w:tc>
        <w:tc>
          <w:tcPr>
            <w:tcW w:w="1701" w:type="dxa"/>
            <w:vMerge w:val="restart"/>
            <w:vAlign w:val="center"/>
          </w:tcPr>
          <w:p w14:paraId="28DEED85">
            <w:pPr>
              <w:ind w:firstLine="0" w:firstLineChars="0"/>
              <w:jc w:val="center"/>
              <w:rPr>
                <w:lang w:val="en-US"/>
              </w:rPr>
            </w:pPr>
            <w:bookmarkStart w:id="128" w:name="电力CO2排放因子3"/>
            <w:r>
              <w:t>0.5366</w:t>
            </w:r>
            <w:bookmarkEnd w:id="128"/>
          </w:p>
        </w:tc>
        <w:tc>
          <w:tcPr>
            <w:tcW w:w="1570" w:type="dxa"/>
            <w:vMerge w:val="restart"/>
            <w:vAlign w:val="center"/>
          </w:tcPr>
          <w:p w14:paraId="0B4ADAF1">
            <w:pPr>
              <w:ind w:firstLine="0" w:firstLineChars="0"/>
              <w:jc w:val="center"/>
              <w:rPr>
                <w:lang w:val="en-US"/>
              </w:rPr>
            </w:pPr>
            <w:bookmarkStart w:id="129" w:name="空调动力能耗_电耗CO2排放"/>
            <w:r>
              <w:t>48.034</w:t>
            </w:r>
            <w:bookmarkEnd w:id="129"/>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30" w:name="风机盘管能耗"/>
            <w:r>
              <w:rPr>
                <w:rFonts w:hint="eastAsia"/>
                <w:lang w:val="en-US"/>
              </w:rPr>
              <w:t>6.38</w:t>
            </w:r>
            <w:bookmarkEnd w:id="130"/>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31" w:name="全空气系统能耗"/>
            <w:r>
              <w:rPr>
                <w:rFonts w:hint="eastAsia"/>
                <w:lang w:val="en-US"/>
              </w:rPr>
              <w:t>0.00</w:t>
            </w:r>
            <w:bookmarkEnd w:id="131"/>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32" w:name="空调动力能耗"/>
            <w:r>
              <w:rPr>
                <w:rFonts w:hint="eastAsia"/>
                <w:lang w:val="en-US"/>
              </w:rPr>
              <w:t>22.57</w:t>
            </w:r>
            <w:bookmarkEnd w:id="132"/>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33" w:name="照明能耗"/>
            <w:r>
              <w:rPr>
                <w:rFonts w:hint="eastAsia"/>
                <w:lang w:val="en-US"/>
              </w:rPr>
              <w:t>998.60</w:t>
            </w:r>
            <w:bookmarkEnd w:id="133"/>
          </w:p>
        </w:tc>
        <w:tc>
          <w:tcPr>
            <w:tcW w:w="1701" w:type="dxa"/>
            <w:vAlign w:val="center"/>
          </w:tcPr>
          <w:p w14:paraId="6E21A4DD">
            <w:pPr>
              <w:ind w:firstLine="0" w:firstLineChars="0"/>
              <w:jc w:val="center"/>
              <w:rPr>
                <w:lang w:val="en-US"/>
              </w:rPr>
            </w:pPr>
            <w:bookmarkStart w:id="134" w:name="电力CO2排放因子4"/>
            <w:r>
              <w:t>0.5366</w:t>
            </w:r>
            <w:bookmarkEnd w:id="134"/>
          </w:p>
        </w:tc>
        <w:tc>
          <w:tcPr>
            <w:tcW w:w="1570" w:type="dxa"/>
          </w:tcPr>
          <w:p w14:paraId="1BBEAD52">
            <w:pPr>
              <w:ind w:firstLine="0" w:firstLineChars="0"/>
              <w:jc w:val="center"/>
              <w:rPr>
                <w:lang w:val="en-US"/>
              </w:rPr>
            </w:pPr>
            <w:bookmarkStart w:id="135" w:name="照明能耗_电耗CO2排放"/>
            <w:r>
              <w:t>2125.264</w:t>
            </w:r>
            <w:bookmarkEnd w:id="135"/>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6" w:name="动力系统能耗"/>
            <w:r>
              <w:rPr>
                <w:rFonts w:hint="eastAsia"/>
                <w:lang w:val="en-US"/>
              </w:rPr>
              <w:t>94.67</w:t>
            </w:r>
            <w:bookmarkEnd w:id="136"/>
          </w:p>
        </w:tc>
        <w:tc>
          <w:tcPr>
            <w:tcW w:w="1701" w:type="dxa"/>
            <w:vMerge w:val="restart"/>
            <w:vAlign w:val="center"/>
          </w:tcPr>
          <w:p w14:paraId="637F1C7A">
            <w:pPr>
              <w:ind w:firstLine="0" w:firstLineChars="0"/>
              <w:jc w:val="center"/>
              <w:rPr>
                <w:lang w:val="en-US"/>
              </w:rPr>
            </w:pPr>
            <w:bookmarkStart w:id="137" w:name="电力CO2排放因子6"/>
            <w:r>
              <w:t>0.5366</w:t>
            </w:r>
            <w:bookmarkEnd w:id="137"/>
          </w:p>
        </w:tc>
        <w:tc>
          <w:tcPr>
            <w:tcW w:w="1570" w:type="dxa"/>
            <w:vMerge w:val="restart"/>
            <w:vAlign w:val="center"/>
          </w:tcPr>
          <w:p w14:paraId="1E746923">
            <w:pPr>
              <w:ind w:firstLine="0" w:firstLineChars="0"/>
              <w:jc w:val="center"/>
              <w:rPr>
                <w:lang w:val="en-US"/>
              </w:rPr>
            </w:pPr>
            <w:bookmarkStart w:id="138" w:name="其他能耗_电耗CO2排放"/>
            <w:r>
              <w:t>5320.600</w:t>
            </w:r>
            <w:bookmarkEnd w:id="138"/>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9" w:name="排风机能耗"/>
            <w:r>
              <w:rPr>
                <w:rFonts w:hint="eastAsia"/>
                <w:lang w:val="en-US"/>
              </w:rPr>
              <w:t>0.00</w:t>
            </w:r>
            <w:bookmarkEnd w:id="139"/>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40" w:name="生活热水_电能"/>
            <w:bookmarkEnd w:id="140"/>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41" w:name="热水系统能耗"/>
            <w:r>
              <w:rPr>
                <w:rFonts w:hint="eastAsia"/>
                <w:lang w:val="en-US"/>
              </w:rPr>
              <w:t>2405.32</w:t>
            </w:r>
            <w:bookmarkEnd w:id="141"/>
            <w:r>
              <w:rPr>
                <w:lang w:val="en-US"/>
              </w:rPr>
              <w:t xml:space="preserve"> </w:t>
            </w:r>
            <w:bookmarkStart w:id="142" w:name="生活热水供需关系"/>
            <w:bookmarkEnd w:id="142"/>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43" w:name="炊事能耗"/>
            <w:r>
              <w:rPr>
                <w:rFonts w:hint="eastAsia"/>
                <w:lang w:val="en-US"/>
              </w:rPr>
              <w:t>-</w:t>
            </w:r>
            <w:bookmarkEnd w:id="143"/>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44" w:name="其他设备能耗"/>
            <w:r>
              <w:rPr>
                <w:rFonts w:hint="eastAsia"/>
                <w:lang w:val="en-US"/>
              </w:rPr>
              <w:t>0.00</w:t>
            </w:r>
            <w:bookmarkEnd w:id="144"/>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45" w:name="其他能耗"/>
            <w:r>
              <w:rPr>
                <w:rFonts w:hint="eastAsia"/>
                <w:lang w:val="en-US"/>
              </w:rPr>
              <w:t>2500.00</w:t>
            </w:r>
            <w:bookmarkEnd w:id="145"/>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46" w:name="化石燃料类别"/>
            <w:r>
              <w:rPr>
                <w:rFonts w:hint="eastAsia"/>
                <w:lang w:val="en-US"/>
              </w:rPr>
              <w:t>化石</w:t>
            </w:r>
            <w:r>
              <w:rPr>
                <w:lang w:val="en-US"/>
              </w:rPr>
              <w:t>燃料</w:t>
            </w:r>
            <w:bookmarkEnd w:id="146"/>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47" w:name="热源能耗_燃料类型"/>
            <w:r>
              <w:t>烟煤II</w:t>
            </w:r>
            <w:bookmarkEnd w:id="147"/>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48" w:name="热源锅炉能耗"/>
            <w:r>
              <w:rPr>
                <w:rFonts w:hint="eastAsia"/>
                <w:lang w:val="en-US"/>
              </w:rPr>
              <w:t>1125.66</w:t>
            </w:r>
            <w:bookmarkEnd w:id="148"/>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49" w:name="热源能耗_燃料CO2排放因子"/>
            <w:r>
              <w:t>89</w:t>
            </w:r>
            <w:bookmarkEnd w:id="149"/>
          </w:p>
        </w:tc>
        <w:tc>
          <w:tcPr>
            <w:tcW w:w="1570" w:type="dxa"/>
            <w:shd w:val="clear" w:color="auto" w:fill="FFFFFF"/>
            <w:vAlign w:val="center"/>
          </w:tcPr>
          <w:p w14:paraId="0944612B">
            <w:pPr>
              <w:ind w:firstLine="0" w:firstLineChars="0"/>
              <w:jc w:val="center"/>
              <w:rPr>
                <w:lang w:val="en-US"/>
              </w:rPr>
            </w:pPr>
            <w:bookmarkStart w:id="150" w:name="热源能耗锅炉碳排放"/>
            <w:r>
              <w:t>1430.445</w:t>
            </w:r>
            <w:bookmarkEnd w:id="150"/>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51" w:name="制冷剂消耗量"/>
            <w:r>
              <w:t>0</w:t>
            </w:r>
            <w:bookmarkEnd w:id="151"/>
          </w:p>
        </w:tc>
        <w:tc>
          <w:tcPr>
            <w:tcW w:w="1570" w:type="dxa"/>
            <w:shd w:val="clear" w:color="auto" w:fill="FFFFFF"/>
            <w:vAlign w:val="center"/>
          </w:tcPr>
          <w:p w14:paraId="3C46DDD1">
            <w:pPr>
              <w:ind w:firstLine="0" w:firstLineChars="0"/>
              <w:jc w:val="center"/>
              <w:rPr>
                <w:lang w:val="en-US"/>
              </w:rPr>
            </w:pPr>
            <w:bookmarkStart w:id="152" w:name="制冷剂碳排放"/>
            <w:r>
              <w:t>0.000</w:t>
            </w:r>
            <w:bookmarkEnd w:id="152"/>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53" w:name="光伏能耗"/>
            <w:r>
              <w:rPr>
                <w:rFonts w:hint="eastAsia"/>
                <w:lang w:val="en-US"/>
              </w:rPr>
              <w:t>4243.52</w:t>
            </w:r>
            <w:bookmarkEnd w:id="153"/>
          </w:p>
        </w:tc>
        <w:tc>
          <w:tcPr>
            <w:tcW w:w="1701" w:type="dxa"/>
            <w:vMerge w:val="restart"/>
            <w:vAlign w:val="center"/>
          </w:tcPr>
          <w:p w14:paraId="18C063BF">
            <w:pPr>
              <w:ind w:firstLine="0" w:firstLineChars="0"/>
              <w:jc w:val="center"/>
              <w:rPr>
                <w:lang w:val="en-US"/>
              </w:rPr>
            </w:pPr>
            <w:bookmarkStart w:id="154" w:name="电力CO2排放因子7"/>
            <w:r>
              <w:t>0.5366</w:t>
            </w:r>
            <w:bookmarkEnd w:id="154"/>
          </w:p>
        </w:tc>
        <w:tc>
          <w:tcPr>
            <w:tcW w:w="1570" w:type="dxa"/>
          </w:tcPr>
          <w:p w14:paraId="27BF46B8">
            <w:pPr>
              <w:ind w:firstLine="0" w:firstLineChars="0"/>
              <w:jc w:val="center"/>
              <w:rPr>
                <w:lang w:val="en-US"/>
              </w:rPr>
            </w:pPr>
            <w:bookmarkStart w:id="155" w:name="光伏能耗_电耗CO2排放"/>
            <w:r>
              <w:t>9031.245</w:t>
            </w:r>
            <w:bookmarkEnd w:id="155"/>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56" w:name="风力能耗"/>
            <w:r>
              <w:rPr>
                <w:rFonts w:hint="eastAsia"/>
                <w:lang w:val="en-US"/>
              </w:rPr>
              <w:t>0.00</w:t>
            </w:r>
            <w:bookmarkEnd w:id="156"/>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57" w:name="风力能耗_电耗CO2排放"/>
            <w:r>
              <w:t>0.000</w:t>
            </w:r>
            <w:bookmarkEnd w:id="157"/>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8" w:name="设计建筑碳汇"/>
            <w:r>
              <w:t>360.721</w:t>
            </w:r>
            <w:bookmarkEnd w:id="158"/>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9" w:name="建筑总碳排放"/>
            <w:r>
              <w:t>1959.262</w:t>
            </w:r>
            <w:bookmarkEnd w:id="159"/>
          </w:p>
        </w:tc>
        <w:bookmarkStart w:id="160" w:name="建筑总碳排放平米"/>
        <w:bookmarkEnd w:id="160"/>
      </w:tr>
      <w:bookmarkEnd w:id="111"/>
    </w:tbl>
    <w:p w14:paraId="4BA5F435"/>
    <w:p w14:paraId="68A833AE">
      <w:pPr>
        <w:widowControl w:val="0"/>
        <w:jc w:val="both"/>
        <w:rPr>
          <w:color w:val="000000"/>
        </w:rPr>
      </w:pPr>
    </w:p>
    <w:p w14:paraId="7883EB84">
      <w:pPr>
        <w:pStyle w:val="4"/>
        <w:widowControl w:val="0"/>
        <w:jc w:val="both"/>
        <w:rPr>
          <w:color w:val="000000"/>
        </w:rPr>
      </w:pPr>
      <w:bookmarkStart w:id="161" w:name="_Toc15427"/>
      <w:r>
        <w:rPr>
          <w:color w:val="000000"/>
        </w:rPr>
        <w:t>全生命周期碳排放</w:t>
      </w:r>
      <w:bookmarkEnd w:id="161"/>
    </w:p>
    <w:p w14:paraId="42699992">
      <w:pPr>
        <w:pStyle w:val="5"/>
        <w:widowControl w:val="0"/>
        <w:jc w:val="both"/>
        <w:rPr>
          <w:color w:val="000000"/>
        </w:rPr>
      </w:pPr>
      <w:bookmarkStart w:id="162" w:name="_Toc19545"/>
      <w:r>
        <w:rPr>
          <w:color w:val="000000"/>
        </w:rPr>
        <w:t>碳排放强度</w:t>
      </w:r>
      <w:bookmarkEnd w:id="16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B391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B2522C1">
            <w:pPr>
              <w:jc w:val="center"/>
            </w:pPr>
            <w:r>
              <w:t>类别</w:t>
            </w:r>
          </w:p>
        </w:tc>
        <w:tc>
          <w:tcPr>
            <w:shd w:val="clear" w:color="auto" w:fill="E6E6E6"/>
            <w:vAlign w:val="center"/>
          </w:tcPr>
          <w:p w14:paraId="369FA99D">
            <w:pPr>
              <w:jc w:val="center"/>
            </w:pPr>
            <w:r>
              <w:t>年均碳排放量kgCO2/(㎡·a)</w:t>
            </w:r>
          </w:p>
        </w:tc>
        <w:tc>
          <w:tcPr>
            <w:shd w:val="clear" w:color="auto" w:fill="E6E6E6"/>
            <w:vAlign w:val="center"/>
          </w:tcPr>
          <w:p w14:paraId="0A7941E2">
            <w:pPr>
              <w:jc w:val="center"/>
            </w:pPr>
            <w:r>
              <w:t>50年碳排放量(kgCO2/㎡)</w:t>
            </w:r>
          </w:p>
        </w:tc>
      </w:tr>
      <w:tr w14:paraId="7BD39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3F8779B">
            <w:r>
              <w:t>建筑材料生产</w:t>
            </w:r>
          </w:p>
        </w:tc>
        <w:tc>
          <w:tcPr>
            <w:vAlign w:val="center"/>
          </w:tcPr>
          <w:p w14:paraId="58F46B5D">
            <w:r>
              <w:t>9.54</w:t>
            </w:r>
          </w:p>
        </w:tc>
        <w:tc>
          <w:tcPr>
            <w:vAlign w:val="center"/>
          </w:tcPr>
          <w:p w14:paraId="4648B1C9">
            <w:r>
              <w:t>477.08</w:t>
            </w:r>
          </w:p>
        </w:tc>
      </w:tr>
      <w:tr w14:paraId="184AE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63F5885">
            <w:r>
              <w:t>建筑材料运输</w:t>
            </w:r>
          </w:p>
        </w:tc>
        <w:tc>
          <w:tcPr>
            <w:vAlign w:val="center"/>
          </w:tcPr>
          <w:p w14:paraId="775B6FA4">
            <w:r>
              <w:t>0.42</w:t>
            </w:r>
          </w:p>
        </w:tc>
        <w:tc>
          <w:tcPr>
            <w:vAlign w:val="center"/>
          </w:tcPr>
          <w:p w14:paraId="50844BEC">
            <w:r>
              <w:t>21.17</w:t>
            </w:r>
          </w:p>
        </w:tc>
      </w:tr>
      <w:tr w14:paraId="0DBF9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5B8B292">
            <w:r>
              <w:t>建筑建造</w:t>
            </w:r>
          </w:p>
        </w:tc>
        <w:tc>
          <w:tcPr>
            <w:vAlign w:val="center"/>
          </w:tcPr>
          <w:p w14:paraId="22743A9C">
            <w:r>
              <w:t>0.10</w:t>
            </w:r>
          </w:p>
        </w:tc>
        <w:tc>
          <w:tcPr>
            <w:vAlign w:val="center"/>
          </w:tcPr>
          <w:p w14:paraId="3DE0BAC6">
            <w:r>
              <w:t>4.99</w:t>
            </w:r>
          </w:p>
        </w:tc>
      </w:tr>
      <w:tr w14:paraId="51B0D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FCF6C2D">
            <w:r>
              <w:t>建筑拆除</w:t>
            </w:r>
          </w:p>
        </w:tc>
        <w:tc>
          <w:tcPr>
            <w:vAlign w:val="center"/>
          </w:tcPr>
          <w:p w14:paraId="2D1CB736">
            <w:r>
              <w:t>0.10</w:t>
            </w:r>
          </w:p>
        </w:tc>
        <w:tc>
          <w:tcPr>
            <w:vAlign w:val="center"/>
          </w:tcPr>
          <w:p w14:paraId="0B8026A6">
            <w:r>
              <w:t>4.99</w:t>
            </w:r>
          </w:p>
        </w:tc>
      </w:tr>
      <w:tr w14:paraId="16391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B2D7BC6">
            <w:r>
              <w:t>建筑运行</w:t>
            </w:r>
          </w:p>
        </w:tc>
        <w:tc>
          <w:tcPr>
            <w:shd w:val="clear" w:color="auto" w:fill="E6E6E6"/>
            <w:vAlign w:val="center"/>
          </w:tcPr>
          <w:p w14:paraId="055B2C85">
            <w:r>
              <w:t>直接碳排放</w:t>
            </w:r>
          </w:p>
        </w:tc>
        <w:tc>
          <w:tcPr>
            <w:vAlign w:val="center"/>
          </w:tcPr>
          <w:p w14:paraId="3971EEC4">
            <w:r>
              <w:t>7.21</w:t>
            </w:r>
          </w:p>
        </w:tc>
        <w:tc>
          <w:tcPr>
            <w:vAlign w:val="center"/>
          </w:tcPr>
          <w:p w14:paraId="6E04A683">
            <w:r>
              <w:t>360.66</w:t>
            </w:r>
          </w:p>
        </w:tc>
      </w:tr>
      <w:tr w14:paraId="7AFB4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E9B0DD9"/>
        </w:tc>
        <w:tc>
          <w:tcPr>
            <w:shd w:val="clear" w:color="auto" w:fill="E6E6E6"/>
            <w:vAlign w:val="center"/>
          </w:tcPr>
          <w:p w14:paraId="79E4538D">
            <w:r>
              <w:t>间接碳排放</w:t>
            </w:r>
          </w:p>
        </w:tc>
        <w:tc>
          <w:tcPr>
            <w:vAlign w:val="center"/>
          </w:tcPr>
          <w:p w14:paraId="098C63B8">
            <w:r>
              <w:t>2.67</w:t>
            </w:r>
          </w:p>
        </w:tc>
        <w:tc>
          <w:tcPr>
            <w:vAlign w:val="center"/>
          </w:tcPr>
          <w:p w14:paraId="7E377477">
            <w:r>
              <w:t>133.33</w:t>
            </w:r>
          </w:p>
        </w:tc>
      </w:tr>
      <w:tr w14:paraId="1AB38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ED75915">
            <w:r>
              <w:t>全生命周期</w:t>
            </w:r>
          </w:p>
        </w:tc>
        <w:tc>
          <w:tcPr>
            <w:vAlign w:val="center"/>
          </w:tcPr>
          <w:p w14:paraId="6A589DD9">
            <w:r>
              <w:t>20.04</w:t>
            </w:r>
          </w:p>
        </w:tc>
        <w:tc>
          <w:tcPr>
            <w:vAlign w:val="center"/>
          </w:tcPr>
          <w:p w14:paraId="25FC081D">
            <w:r>
              <w:t>1002.22</w:t>
            </w:r>
          </w:p>
        </w:tc>
      </w:tr>
    </w:tbl>
    <w:p w14:paraId="22282C1D">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5598BC27">
      <w:pPr>
        <w:pStyle w:val="5"/>
        <w:widowControl w:val="0"/>
        <w:jc w:val="both"/>
        <w:rPr>
          <w:color w:val="000000"/>
        </w:rPr>
      </w:pPr>
      <w:bookmarkStart w:id="163" w:name="_Toc1221"/>
      <w:r>
        <w:rPr>
          <w:color w:val="000000"/>
        </w:rPr>
        <w:t>总碳排放量</w:t>
      </w:r>
      <w:bookmarkEnd w:id="16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4145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91DC1C6">
            <w:pPr>
              <w:jc w:val="center"/>
            </w:pPr>
            <w:r>
              <w:t>类别</w:t>
            </w:r>
          </w:p>
        </w:tc>
        <w:tc>
          <w:tcPr>
            <w:shd w:val="clear" w:color="auto" w:fill="E6E6E6"/>
            <w:vAlign w:val="center"/>
          </w:tcPr>
          <w:p w14:paraId="4822272F">
            <w:pPr>
              <w:jc w:val="center"/>
            </w:pPr>
            <w:r>
              <w:t>年均碳排放量(tCO2/a)</w:t>
            </w:r>
          </w:p>
        </w:tc>
        <w:tc>
          <w:tcPr>
            <w:shd w:val="clear" w:color="auto" w:fill="E6E6E6"/>
            <w:vAlign w:val="center"/>
          </w:tcPr>
          <w:p w14:paraId="70132813">
            <w:pPr>
              <w:jc w:val="center"/>
            </w:pPr>
            <w:r>
              <w:t>50年碳排放量(tCO2)</w:t>
            </w:r>
          </w:p>
        </w:tc>
      </w:tr>
      <w:tr w14:paraId="0AE2C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BAE3021">
            <w:r>
              <w:t>建筑材料生产</w:t>
            </w:r>
          </w:p>
        </w:tc>
        <w:tc>
          <w:tcPr>
            <w:vAlign w:val="center"/>
          </w:tcPr>
          <w:p w14:paraId="1C2F55E8">
            <w:r>
              <w:t>37.844</w:t>
            </w:r>
          </w:p>
        </w:tc>
        <w:tc>
          <w:tcPr>
            <w:vAlign w:val="center"/>
          </w:tcPr>
          <w:p w14:paraId="6FFA5F34">
            <w:r>
              <w:t>1892.178</w:t>
            </w:r>
          </w:p>
        </w:tc>
      </w:tr>
      <w:tr w14:paraId="6B79A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4FEC11C">
            <w:r>
              <w:t>建筑材料运输</w:t>
            </w:r>
          </w:p>
        </w:tc>
        <w:tc>
          <w:tcPr>
            <w:vAlign w:val="center"/>
          </w:tcPr>
          <w:p w14:paraId="473BFC50">
            <w:r>
              <w:t>1.679</w:t>
            </w:r>
          </w:p>
        </w:tc>
        <w:tc>
          <w:tcPr>
            <w:vAlign w:val="center"/>
          </w:tcPr>
          <w:p w14:paraId="5A90B236">
            <w:r>
              <w:t>83.967</w:t>
            </w:r>
          </w:p>
        </w:tc>
      </w:tr>
      <w:tr w14:paraId="06184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EC950B4">
            <w:r>
              <w:t>建筑建造</w:t>
            </w:r>
          </w:p>
        </w:tc>
        <w:tc>
          <w:tcPr>
            <w:vAlign w:val="center"/>
          </w:tcPr>
          <w:p w14:paraId="6932AE26">
            <w:r>
              <w:t>0.396</w:t>
            </w:r>
          </w:p>
        </w:tc>
        <w:tc>
          <w:tcPr>
            <w:vAlign w:val="center"/>
          </w:tcPr>
          <w:p w14:paraId="634B4CFD">
            <w:r>
              <w:t>19.791</w:t>
            </w:r>
          </w:p>
        </w:tc>
      </w:tr>
      <w:tr w14:paraId="07A69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CCD64D1">
            <w:r>
              <w:t>建筑拆除</w:t>
            </w:r>
          </w:p>
        </w:tc>
        <w:tc>
          <w:tcPr>
            <w:vAlign w:val="center"/>
          </w:tcPr>
          <w:p w14:paraId="2A4E3104">
            <w:r>
              <w:t>0.396</w:t>
            </w:r>
          </w:p>
        </w:tc>
        <w:tc>
          <w:tcPr>
            <w:vAlign w:val="center"/>
          </w:tcPr>
          <w:p w14:paraId="04B93117">
            <w:r>
              <w:t>19.791</w:t>
            </w:r>
          </w:p>
        </w:tc>
      </w:tr>
      <w:tr w14:paraId="4575A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68923EF">
            <w:r>
              <w:t>建筑运行</w:t>
            </w:r>
          </w:p>
        </w:tc>
        <w:tc>
          <w:tcPr>
            <w:shd w:val="clear" w:color="auto" w:fill="E6E6E6"/>
            <w:vAlign w:val="center"/>
          </w:tcPr>
          <w:p w14:paraId="4F83A60D">
            <w:r>
              <w:t>直接碳排放</w:t>
            </w:r>
          </w:p>
        </w:tc>
        <w:tc>
          <w:tcPr>
            <w:vAlign w:val="center"/>
          </w:tcPr>
          <w:p w14:paraId="0AC0D9CF">
            <w:r>
              <w:t>28.609</w:t>
            </w:r>
          </w:p>
        </w:tc>
        <w:tc>
          <w:tcPr>
            <w:vAlign w:val="center"/>
          </w:tcPr>
          <w:p w14:paraId="6F060656">
            <w:r>
              <w:t>1430.445</w:t>
            </w:r>
          </w:p>
        </w:tc>
      </w:tr>
      <w:tr w14:paraId="5362B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69B0B39"/>
        </w:tc>
        <w:tc>
          <w:tcPr>
            <w:shd w:val="clear" w:color="auto" w:fill="E6E6E6"/>
            <w:vAlign w:val="center"/>
          </w:tcPr>
          <w:p w14:paraId="40D761D2">
            <w:r>
              <w:t>间接碳排放</w:t>
            </w:r>
          </w:p>
        </w:tc>
        <w:tc>
          <w:tcPr>
            <w:vAlign w:val="center"/>
          </w:tcPr>
          <w:p w14:paraId="3BB0B7C6">
            <w:r>
              <w:t>10.576</w:t>
            </w:r>
          </w:p>
        </w:tc>
        <w:tc>
          <w:tcPr>
            <w:vAlign w:val="center"/>
          </w:tcPr>
          <w:p w14:paraId="6763E74C">
            <w:r>
              <w:t>528.817</w:t>
            </w:r>
          </w:p>
        </w:tc>
      </w:tr>
      <w:tr w14:paraId="4F080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9668C03">
            <w:r>
              <w:t>全生命周期</w:t>
            </w:r>
          </w:p>
        </w:tc>
        <w:tc>
          <w:tcPr>
            <w:vAlign w:val="center"/>
          </w:tcPr>
          <w:p w14:paraId="78040E04">
            <w:r>
              <w:t>79.500</w:t>
            </w:r>
          </w:p>
        </w:tc>
        <w:tc>
          <w:tcPr>
            <w:vAlign w:val="center"/>
          </w:tcPr>
          <w:p w14:paraId="47A13D40">
            <w:r>
              <w:t>3974.989</w:t>
            </w:r>
          </w:p>
        </w:tc>
      </w:tr>
    </w:tbl>
    <w:p w14:paraId="24B7194B">
      <w:pPr>
        <w:widowControl w:val="0"/>
        <w:jc w:val="center"/>
        <w:rPr>
          <w:color w:val="000000"/>
        </w:rPr>
      </w:pPr>
      <w:r>
        <w:drawing>
          <wp:inline distT="0" distB="0" distL="0" distR="0">
            <wp:extent cx="5562600" cy="5629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563184" cy="5629866"/>
                    </a:xfrm>
                    <a:prstGeom prst="rect">
                      <a:avLst/>
                    </a:prstGeom>
                  </pic:spPr>
                </pic:pic>
              </a:graphicData>
            </a:graphic>
          </wp:inline>
        </w:drawing>
      </w:r>
    </w:p>
    <w:p w14:paraId="61DDE9F6">
      <w:pPr>
        <w:widowControl w:val="0"/>
        <w:jc w:val="center"/>
        <w:rPr>
          <w:color w:val="000000"/>
        </w:rPr>
      </w:pPr>
      <w:r>
        <w:drawing>
          <wp:inline distT="0" distB="0" distL="0" distR="0">
            <wp:extent cx="5562600" cy="5629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563184" cy="5629866"/>
                    </a:xfrm>
                    <a:prstGeom prst="rect">
                      <a:avLst/>
                    </a:prstGeom>
                  </pic:spPr>
                </pic:pic>
              </a:graphicData>
            </a:graphic>
          </wp:inline>
        </w:drawing>
      </w:r>
    </w:p>
    <w:p w14:paraId="4182C3F9">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37F6E329">
      <w:pPr>
        <w:pStyle w:val="2"/>
        <w:widowControl w:val="0"/>
        <w:jc w:val="both"/>
        <w:rPr>
          <w:color w:val="000000"/>
        </w:rPr>
      </w:pPr>
      <w:bookmarkStart w:id="164" w:name="_Toc4839"/>
      <w:r>
        <w:rPr>
          <w:color w:val="000000"/>
        </w:rPr>
        <w:t>附录</w:t>
      </w:r>
      <w:bookmarkEnd w:id="164"/>
    </w:p>
    <w:p w14:paraId="0338D0BF">
      <w:pPr>
        <w:pStyle w:val="4"/>
        <w:widowControl w:val="0"/>
        <w:jc w:val="both"/>
        <w:rPr>
          <w:color w:val="000000"/>
        </w:rPr>
      </w:pPr>
      <w:bookmarkStart w:id="165" w:name="_Toc11772"/>
      <w:r>
        <w:rPr>
          <w:color w:val="000000"/>
        </w:rPr>
        <w:t>工作日/节假日人员逐时在室率(%)</w:t>
      </w:r>
      <w:bookmarkEnd w:id="165"/>
    </w:p>
    <w:p w14:paraId="55AEEE5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298648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318E77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BD06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8D110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2ACD2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8CA41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B09C0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92128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76413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888A2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03824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30F4D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8D60D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4E5F5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EAC95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05296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F4DC5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48C40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D0F41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84344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046F9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6F1E9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4C269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1FA86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FA6CA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E1BFC0">
            <w:pPr>
              <w:spacing w:line="400" w:lineRule="exact"/>
              <w:ind w:firstLine="0" w:firstLineChars="0"/>
              <w:rPr>
                <w:sz w:val="18"/>
                <w:szCs w:val="18"/>
                <w:lang w:val="en-US"/>
              </w:rPr>
            </w:pPr>
            <w:r>
              <w:rPr>
                <w:sz w:val="18"/>
                <w:szCs w:val="18"/>
                <w:lang w:val="en-US"/>
              </w:rPr>
              <w:t>24</w:t>
            </w:r>
          </w:p>
        </w:tc>
      </w:tr>
      <w:tr w14:paraId="6F70E7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7DAC39">
            <w:pPr>
              <w:spacing w:line="400" w:lineRule="exact"/>
              <w:ind w:firstLine="0" w:firstLineChars="0"/>
              <w:rPr>
                <w:sz w:val="18"/>
                <w:szCs w:val="18"/>
                <w:lang w:val="en-US"/>
              </w:rPr>
            </w:pPr>
            <w:r>
              <w:rPr>
                <w:sz w:val="18"/>
                <w:szCs w:val="18"/>
                <w:lang w:val="en-US"/>
              </w:rPr>
              <w:t>体育-会议室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0D647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75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931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94CA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51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CE2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F1DB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AAE7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B00A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D4C3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C0D6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C0F94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AB26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8FC8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960C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919E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B9316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8B8E09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09D5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C651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32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D8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D7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B3E25">
            <w:pPr>
              <w:spacing w:line="400" w:lineRule="exact"/>
              <w:ind w:firstLine="0" w:firstLineChars="0"/>
              <w:rPr>
                <w:sz w:val="18"/>
                <w:szCs w:val="18"/>
                <w:lang w:val="en-US"/>
              </w:rPr>
            </w:pPr>
            <w:r>
              <w:rPr>
                <w:sz w:val="18"/>
                <w:szCs w:val="18"/>
                <w:lang w:val="en-US"/>
              </w:rPr>
              <w:t>0</w:t>
            </w:r>
          </w:p>
        </w:tc>
      </w:tr>
      <w:tr w14:paraId="55E3CE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8E7C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827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25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EC9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BF2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90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9CB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38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E053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30F6B3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D3C72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F75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CA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1B7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79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F6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83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597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53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C6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889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9D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15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29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8F0DC">
            <w:pPr>
              <w:spacing w:line="400" w:lineRule="exact"/>
              <w:ind w:firstLine="0" w:firstLineChars="0"/>
              <w:rPr>
                <w:sz w:val="18"/>
                <w:szCs w:val="18"/>
                <w:lang w:val="en-US"/>
              </w:rPr>
            </w:pPr>
            <w:r>
              <w:rPr>
                <w:sz w:val="18"/>
                <w:szCs w:val="18"/>
                <w:lang w:val="en-US"/>
              </w:rPr>
              <w:t>0</w:t>
            </w:r>
          </w:p>
        </w:tc>
      </w:tr>
      <w:tr w14:paraId="6FBFDAC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95996E">
            <w:pPr>
              <w:spacing w:line="400" w:lineRule="exact"/>
              <w:ind w:firstLine="0" w:firstLineChars="0"/>
              <w:rPr>
                <w:sz w:val="18"/>
                <w:szCs w:val="18"/>
                <w:lang w:val="en-US"/>
              </w:rPr>
            </w:pPr>
            <w:r>
              <w:rPr>
                <w:sz w:val="18"/>
                <w:szCs w:val="18"/>
                <w:lang w:val="en-US"/>
              </w:rPr>
              <w:t>体育-体育场</w:t>
            </w:r>
          </w:p>
        </w:tc>
        <w:tc>
          <w:tcPr>
            <w:tcW w:w="401" w:type="dxa"/>
            <w:tcBorders>
              <w:top w:val="single" w:color="auto" w:sz="4" w:space="0"/>
              <w:left w:val="single" w:color="auto" w:sz="4" w:space="0"/>
              <w:bottom w:val="single" w:color="auto" w:sz="4" w:space="0"/>
              <w:right w:val="single" w:color="auto" w:sz="4" w:space="0"/>
            </w:tcBorders>
            <w:vAlign w:val="center"/>
          </w:tcPr>
          <w:p w14:paraId="7358D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8C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0B2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006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1F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019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7FF4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CED4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82EF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146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91D5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04EDF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BBB85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36E1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DC21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27A4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C135C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174F3A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143F2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8E4A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81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E8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16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DC2F9">
            <w:pPr>
              <w:spacing w:line="400" w:lineRule="exact"/>
              <w:ind w:firstLine="0" w:firstLineChars="0"/>
              <w:rPr>
                <w:sz w:val="18"/>
                <w:szCs w:val="18"/>
                <w:lang w:val="en-US"/>
              </w:rPr>
            </w:pPr>
            <w:r>
              <w:rPr>
                <w:sz w:val="18"/>
                <w:szCs w:val="18"/>
                <w:lang w:val="en-US"/>
              </w:rPr>
              <w:t>0</w:t>
            </w:r>
          </w:p>
        </w:tc>
      </w:tr>
      <w:tr w14:paraId="6867A9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4BA92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F09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2F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C01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24E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D5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661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59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2B04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3F64BC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8A7DE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251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3E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F0B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4A7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B0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8F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965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134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08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472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2C0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FC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62E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70DED">
            <w:pPr>
              <w:spacing w:line="400" w:lineRule="exact"/>
              <w:ind w:firstLine="0" w:firstLineChars="0"/>
              <w:rPr>
                <w:sz w:val="18"/>
                <w:szCs w:val="18"/>
                <w:lang w:val="en-US"/>
              </w:rPr>
            </w:pPr>
            <w:r>
              <w:rPr>
                <w:sz w:val="18"/>
                <w:szCs w:val="18"/>
                <w:lang w:val="en-US"/>
              </w:rPr>
              <w:t>0</w:t>
            </w:r>
          </w:p>
        </w:tc>
      </w:tr>
      <w:tr w14:paraId="2833162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92AFC9">
            <w:pPr>
              <w:spacing w:line="400" w:lineRule="exact"/>
              <w:ind w:firstLine="0" w:firstLineChars="0"/>
              <w:rPr>
                <w:sz w:val="18"/>
                <w:szCs w:val="18"/>
                <w:lang w:val="en-US"/>
              </w:rPr>
            </w:pPr>
            <w:r>
              <w:rPr>
                <w:sz w:val="18"/>
                <w:szCs w:val="18"/>
                <w:lang w:val="en-US"/>
              </w:rPr>
              <w:t>体育-办公室</w:t>
            </w:r>
          </w:p>
        </w:tc>
        <w:tc>
          <w:tcPr>
            <w:tcW w:w="401" w:type="dxa"/>
            <w:tcBorders>
              <w:top w:val="single" w:color="auto" w:sz="4" w:space="0"/>
              <w:left w:val="single" w:color="auto" w:sz="4" w:space="0"/>
              <w:bottom w:val="single" w:color="auto" w:sz="4" w:space="0"/>
              <w:right w:val="single" w:color="auto" w:sz="4" w:space="0"/>
            </w:tcBorders>
            <w:vAlign w:val="center"/>
          </w:tcPr>
          <w:p w14:paraId="23BE7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E4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D57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FA8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F4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50A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C5D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1B2F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4A59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9409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4F49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D6847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4B2B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BFA6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226C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0F3F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08C08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134D9A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BB025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AC4F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0F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18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E6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E4F3B">
            <w:pPr>
              <w:spacing w:line="400" w:lineRule="exact"/>
              <w:ind w:firstLine="0" w:firstLineChars="0"/>
              <w:rPr>
                <w:sz w:val="18"/>
                <w:szCs w:val="18"/>
                <w:lang w:val="en-US"/>
              </w:rPr>
            </w:pPr>
            <w:r>
              <w:rPr>
                <w:sz w:val="18"/>
                <w:szCs w:val="18"/>
                <w:lang w:val="en-US"/>
              </w:rPr>
              <w:t>0</w:t>
            </w:r>
          </w:p>
        </w:tc>
      </w:tr>
      <w:tr w14:paraId="162B7B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1B9B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60D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A4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DDC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EB0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FB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1B3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7B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8717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4BFA13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ACB96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E21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2C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CA9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5CD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DD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25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657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27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66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275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D13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7C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60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E4D2F">
            <w:pPr>
              <w:spacing w:line="400" w:lineRule="exact"/>
              <w:ind w:firstLine="0" w:firstLineChars="0"/>
              <w:rPr>
                <w:sz w:val="18"/>
                <w:szCs w:val="18"/>
                <w:lang w:val="en-US"/>
              </w:rPr>
            </w:pPr>
            <w:r>
              <w:rPr>
                <w:sz w:val="18"/>
                <w:szCs w:val="18"/>
                <w:lang w:val="en-US"/>
              </w:rPr>
              <w:t>0</w:t>
            </w:r>
          </w:p>
        </w:tc>
      </w:tr>
      <w:tr w14:paraId="77EFF16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0F4F8C">
            <w:pPr>
              <w:spacing w:line="400" w:lineRule="exact"/>
              <w:ind w:firstLine="0" w:firstLineChars="0"/>
              <w:rPr>
                <w:sz w:val="18"/>
                <w:szCs w:val="18"/>
                <w:lang w:val="en-US"/>
              </w:rPr>
            </w:pPr>
            <w:r>
              <w:rPr>
                <w:sz w:val="18"/>
                <w:szCs w:val="18"/>
                <w:lang w:val="en-US"/>
              </w:rPr>
              <w:t>体育-卫生间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639FD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89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524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E12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AF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E8A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6E67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09D9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8B5A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91ABA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BBA1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884FA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E4DF7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4990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CB27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1FFC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2B035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38741F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12042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DE92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FF9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B9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FB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9FB4D">
            <w:pPr>
              <w:spacing w:line="400" w:lineRule="exact"/>
              <w:ind w:firstLine="0" w:firstLineChars="0"/>
              <w:rPr>
                <w:sz w:val="18"/>
                <w:szCs w:val="18"/>
                <w:lang w:val="en-US"/>
              </w:rPr>
            </w:pPr>
            <w:r>
              <w:rPr>
                <w:sz w:val="18"/>
                <w:szCs w:val="18"/>
                <w:lang w:val="en-US"/>
              </w:rPr>
              <w:t>0</w:t>
            </w:r>
          </w:p>
        </w:tc>
      </w:tr>
      <w:tr w14:paraId="625C7B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1F92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1D3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00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7FF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68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8E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FD9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8D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C670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B6F467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B74CB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07DC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1A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83E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1CE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CB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E5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CF0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EA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26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06F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09F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F3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58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3394F">
            <w:pPr>
              <w:spacing w:line="400" w:lineRule="exact"/>
              <w:ind w:firstLine="0" w:firstLineChars="0"/>
              <w:rPr>
                <w:sz w:val="18"/>
                <w:szCs w:val="18"/>
                <w:lang w:val="en-US"/>
              </w:rPr>
            </w:pPr>
            <w:r>
              <w:rPr>
                <w:sz w:val="18"/>
                <w:szCs w:val="18"/>
                <w:lang w:val="en-US"/>
              </w:rPr>
              <w:t>0</w:t>
            </w:r>
          </w:p>
        </w:tc>
      </w:tr>
      <w:tr w14:paraId="3957044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E77690">
            <w:pPr>
              <w:spacing w:line="400" w:lineRule="exact"/>
              <w:ind w:firstLine="0" w:firstLineChars="0"/>
              <w:rPr>
                <w:sz w:val="18"/>
                <w:szCs w:val="18"/>
                <w:lang w:val="en-US"/>
              </w:rPr>
            </w:pPr>
            <w:r>
              <w:rPr>
                <w:sz w:val="18"/>
                <w:szCs w:val="18"/>
                <w:lang w:val="en-US"/>
              </w:rPr>
              <w:t>体育-大厅</w:t>
            </w:r>
          </w:p>
        </w:tc>
        <w:tc>
          <w:tcPr>
            <w:tcW w:w="401" w:type="dxa"/>
            <w:tcBorders>
              <w:top w:val="single" w:color="auto" w:sz="4" w:space="0"/>
              <w:left w:val="single" w:color="auto" w:sz="4" w:space="0"/>
              <w:bottom w:val="single" w:color="auto" w:sz="4" w:space="0"/>
              <w:right w:val="single" w:color="auto" w:sz="4" w:space="0"/>
            </w:tcBorders>
            <w:vAlign w:val="center"/>
          </w:tcPr>
          <w:p w14:paraId="3861C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2D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851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6D7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38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A87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6A6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6136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D2DF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482E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B519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4DBBB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77BE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8674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4C5D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A954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C36D7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6CD418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CC4A9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2CB6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39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F6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0B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354FF">
            <w:pPr>
              <w:spacing w:line="400" w:lineRule="exact"/>
              <w:ind w:firstLine="0" w:firstLineChars="0"/>
              <w:rPr>
                <w:sz w:val="18"/>
                <w:szCs w:val="18"/>
                <w:lang w:val="en-US"/>
              </w:rPr>
            </w:pPr>
            <w:r>
              <w:rPr>
                <w:sz w:val="18"/>
                <w:szCs w:val="18"/>
                <w:lang w:val="en-US"/>
              </w:rPr>
              <w:t>0</w:t>
            </w:r>
          </w:p>
        </w:tc>
      </w:tr>
      <w:tr w14:paraId="25D7E2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2D37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956D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56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816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5D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F1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260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692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D256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0D6B49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2C555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6E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2D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87A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76E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28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0D5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BBC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6C3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8C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4BF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D77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4AF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0C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A1264">
            <w:pPr>
              <w:spacing w:line="400" w:lineRule="exact"/>
              <w:ind w:firstLine="0" w:firstLineChars="0"/>
              <w:rPr>
                <w:sz w:val="18"/>
                <w:szCs w:val="18"/>
                <w:lang w:val="en-US"/>
              </w:rPr>
            </w:pPr>
            <w:r>
              <w:rPr>
                <w:sz w:val="18"/>
                <w:szCs w:val="18"/>
                <w:lang w:val="en-US"/>
              </w:rPr>
              <w:t>0</w:t>
            </w:r>
          </w:p>
        </w:tc>
      </w:tr>
      <w:tr w14:paraId="3E3D19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1CE03A">
            <w:pPr>
              <w:spacing w:line="400" w:lineRule="exact"/>
              <w:ind w:firstLine="0" w:firstLineChars="0"/>
              <w:rPr>
                <w:sz w:val="18"/>
                <w:szCs w:val="18"/>
                <w:lang w:val="en-US"/>
              </w:rPr>
            </w:pPr>
            <w:r>
              <w:rPr>
                <w:sz w:val="18"/>
                <w:szCs w:val="18"/>
                <w:lang w:val="en-US"/>
              </w:rPr>
              <w:t>体育-库房</w:t>
            </w:r>
          </w:p>
        </w:tc>
        <w:tc>
          <w:tcPr>
            <w:tcW w:w="401" w:type="dxa"/>
            <w:tcBorders>
              <w:top w:val="single" w:color="auto" w:sz="4" w:space="0"/>
              <w:left w:val="single" w:color="auto" w:sz="4" w:space="0"/>
              <w:bottom w:val="single" w:color="auto" w:sz="4" w:space="0"/>
              <w:right w:val="single" w:color="auto" w:sz="4" w:space="0"/>
            </w:tcBorders>
            <w:vAlign w:val="center"/>
          </w:tcPr>
          <w:p w14:paraId="630441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DD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3CD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6BB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7D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BBC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F0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0EA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BB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B31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E92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18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70C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1AA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7D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CA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DE4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65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8A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D35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187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B2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3F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A8A65">
            <w:pPr>
              <w:spacing w:line="400" w:lineRule="exact"/>
              <w:ind w:firstLine="0" w:firstLineChars="0"/>
              <w:rPr>
                <w:sz w:val="18"/>
                <w:szCs w:val="18"/>
                <w:lang w:val="en-US"/>
              </w:rPr>
            </w:pPr>
            <w:r>
              <w:rPr>
                <w:sz w:val="18"/>
                <w:szCs w:val="18"/>
                <w:lang w:val="en-US"/>
              </w:rPr>
              <w:t>0</w:t>
            </w:r>
          </w:p>
        </w:tc>
      </w:tr>
      <w:tr w14:paraId="6E5F00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309E8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8E2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AD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582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7B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3A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51D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75D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A1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81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068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7D1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41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14A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C0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F8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851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727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A2E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04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5FE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E1E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8A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1C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1AE2A">
            <w:pPr>
              <w:spacing w:line="400" w:lineRule="exact"/>
              <w:ind w:firstLine="0" w:firstLineChars="0"/>
              <w:rPr>
                <w:sz w:val="18"/>
                <w:szCs w:val="18"/>
                <w:lang w:val="en-US"/>
              </w:rPr>
            </w:pPr>
            <w:r>
              <w:rPr>
                <w:sz w:val="18"/>
                <w:szCs w:val="18"/>
                <w:lang w:val="en-US"/>
              </w:rPr>
              <w:t>0</w:t>
            </w:r>
          </w:p>
        </w:tc>
      </w:tr>
      <w:tr w14:paraId="030562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E3FC11">
            <w:pPr>
              <w:spacing w:line="400" w:lineRule="exact"/>
              <w:ind w:firstLine="0" w:firstLineChars="0"/>
              <w:rPr>
                <w:sz w:val="18"/>
                <w:szCs w:val="18"/>
                <w:lang w:val="en-US"/>
              </w:rPr>
            </w:pPr>
            <w:r>
              <w:rPr>
                <w:sz w:val="18"/>
                <w:szCs w:val="18"/>
                <w:lang w:val="en-US"/>
              </w:rPr>
              <w:t>体育-楼梯间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0F5D8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36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F60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555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DD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E6A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7C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93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1A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21B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E9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C7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AC6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E16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DF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54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5C8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3A5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C9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30D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10A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76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5C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90592">
            <w:pPr>
              <w:spacing w:line="400" w:lineRule="exact"/>
              <w:ind w:firstLine="0" w:firstLineChars="0"/>
              <w:rPr>
                <w:sz w:val="18"/>
                <w:szCs w:val="18"/>
                <w:lang w:val="en-US"/>
              </w:rPr>
            </w:pPr>
            <w:r>
              <w:rPr>
                <w:sz w:val="18"/>
                <w:szCs w:val="18"/>
                <w:lang w:val="en-US"/>
              </w:rPr>
              <w:t>0</w:t>
            </w:r>
          </w:p>
        </w:tc>
      </w:tr>
      <w:tr w14:paraId="6E0F03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E972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FEB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51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D61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81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0C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A70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35B1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89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27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E07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A5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70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4D5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BC2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C9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34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9E1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16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A0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65A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470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ED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7E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97576">
            <w:pPr>
              <w:spacing w:line="400" w:lineRule="exact"/>
              <w:ind w:firstLine="0" w:firstLineChars="0"/>
              <w:rPr>
                <w:sz w:val="18"/>
                <w:szCs w:val="18"/>
                <w:lang w:val="en-US"/>
              </w:rPr>
            </w:pPr>
            <w:r>
              <w:rPr>
                <w:sz w:val="18"/>
                <w:szCs w:val="18"/>
                <w:lang w:val="en-US"/>
              </w:rPr>
              <w:t>0</w:t>
            </w:r>
          </w:p>
        </w:tc>
      </w:tr>
      <w:tr w14:paraId="3709545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C7382B">
            <w:pPr>
              <w:spacing w:line="400" w:lineRule="exact"/>
              <w:ind w:firstLine="0" w:firstLineChars="0"/>
              <w:rPr>
                <w:sz w:val="18"/>
                <w:szCs w:val="18"/>
                <w:lang w:val="en-US"/>
              </w:rPr>
            </w:pPr>
            <w:r>
              <w:rPr>
                <w:sz w:val="18"/>
                <w:szCs w:val="18"/>
                <w:lang w:val="en-US"/>
              </w:rPr>
              <w:t>体育-浴室</w:t>
            </w:r>
          </w:p>
        </w:tc>
        <w:tc>
          <w:tcPr>
            <w:tcW w:w="401" w:type="dxa"/>
            <w:tcBorders>
              <w:top w:val="single" w:color="auto" w:sz="4" w:space="0"/>
              <w:left w:val="single" w:color="auto" w:sz="4" w:space="0"/>
              <w:bottom w:val="single" w:color="auto" w:sz="4" w:space="0"/>
              <w:right w:val="single" w:color="auto" w:sz="4" w:space="0"/>
            </w:tcBorders>
            <w:vAlign w:val="center"/>
          </w:tcPr>
          <w:p w14:paraId="764CB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CF7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C27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9B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9B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1E2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2ED7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B82C5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5A5A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8493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70D9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DA7DA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81D3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C01D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7FE8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2B89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84CD6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9D4123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800F6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C94A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379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60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E4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5B2A7">
            <w:pPr>
              <w:spacing w:line="400" w:lineRule="exact"/>
              <w:ind w:firstLine="0" w:firstLineChars="0"/>
              <w:rPr>
                <w:sz w:val="18"/>
                <w:szCs w:val="18"/>
                <w:lang w:val="en-US"/>
              </w:rPr>
            </w:pPr>
            <w:r>
              <w:rPr>
                <w:sz w:val="18"/>
                <w:szCs w:val="18"/>
                <w:lang w:val="en-US"/>
              </w:rPr>
              <w:t>0</w:t>
            </w:r>
          </w:p>
        </w:tc>
      </w:tr>
      <w:tr w14:paraId="208F0C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68A7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A5A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D1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51C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EB0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691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87B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3C8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68ED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E69F4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0DA39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40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4B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FBA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6085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83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BF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ABB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798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40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A70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17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20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F9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1E808">
            <w:pPr>
              <w:spacing w:line="400" w:lineRule="exact"/>
              <w:ind w:firstLine="0" w:firstLineChars="0"/>
              <w:rPr>
                <w:sz w:val="18"/>
                <w:szCs w:val="18"/>
                <w:lang w:val="en-US"/>
              </w:rPr>
            </w:pPr>
            <w:r>
              <w:rPr>
                <w:sz w:val="18"/>
                <w:szCs w:val="18"/>
                <w:lang w:val="en-US"/>
              </w:rPr>
              <w:t>0</w:t>
            </w:r>
          </w:p>
        </w:tc>
      </w:tr>
      <w:tr w14:paraId="08B0BF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EB5BE1">
            <w:pPr>
              <w:spacing w:line="400" w:lineRule="exact"/>
              <w:ind w:firstLine="0" w:firstLineChars="0"/>
              <w:rPr>
                <w:sz w:val="18"/>
                <w:szCs w:val="18"/>
                <w:lang w:val="en-US"/>
              </w:rPr>
            </w:pPr>
            <w:r>
              <w:rPr>
                <w:sz w:val="18"/>
                <w:szCs w:val="18"/>
                <w:lang w:val="en-US"/>
              </w:rPr>
              <w:t>体育-设备间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00A3A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DC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380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BC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42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72F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29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8B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F8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9D3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2B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4B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53F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3F4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3E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CF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643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E25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C6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B66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DD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8E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B5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F92FB">
            <w:pPr>
              <w:spacing w:line="400" w:lineRule="exact"/>
              <w:ind w:firstLine="0" w:firstLineChars="0"/>
              <w:rPr>
                <w:sz w:val="18"/>
                <w:szCs w:val="18"/>
                <w:lang w:val="en-US"/>
              </w:rPr>
            </w:pPr>
            <w:r>
              <w:rPr>
                <w:sz w:val="18"/>
                <w:szCs w:val="18"/>
                <w:lang w:val="en-US"/>
              </w:rPr>
              <w:t>0</w:t>
            </w:r>
          </w:p>
        </w:tc>
      </w:tr>
      <w:tr w14:paraId="76A1F9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CEF8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BBF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0B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FF9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23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AF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FA3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7E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63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91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0EB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31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70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472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030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F9C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B5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22A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50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23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C3A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D02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A6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F5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59594">
            <w:pPr>
              <w:spacing w:line="400" w:lineRule="exact"/>
              <w:ind w:firstLine="0" w:firstLineChars="0"/>
              <w:rPr>
                <w:sz w:val="18"/>
                <w:szCs w:val="18"/>
                <w:lang w:val="en-US"/>
              </w:rPr>
            </w:pPr>
            <w:r>
              <w:rPr>
                <w:sz w:val="18"/>
                <w:szCs w:val="18"/>
                <w:lang w:val="en-US"/>
              </w:rPr>
              <w:t>0</w:t>
            </w:r>
          </w:p>
        </w:tc>
      </w:tr>
      <w:tr w14:paraId="413C082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7A6F8C">
            <w:pPr>
              <w:spacing w:line="400" w:lineRule="exact"/>
              <w:ind w:firstLine="0" w:firstLineChars="0"/>
              <w:rPr>
                <w:sz w:val="18"/>
                <w:szCs w:val="18"/>
                <w:lang w:val="en-US"/>
              </w:rPr>
            </w:pPr>
            <w:r>
              <w:rPr>
                <w:sz w:val="18"/>
                <w:szCs w:val="18"/>
                <w:lang w:val="en-US"/>
              </w:rPr>
              <w:t>体育-走廊</w:t>
            </w:r>
          </w:p>
        </w:tc>
        <w:tc>
          <w:tcPr>
            <w:tcW w:w="401" w:type="dxa"/>
            <w:tcBorders>
              <w:top w:val="single" w:color="auto" w:sz="4" w:space="0"/>
              <w:left w:val="single" w:color="auto" w:sz="4" w:space="0"/>
              <w:bottom w:val="single" w:color="auto" w:sz="4" w:space="0"/>
              <w:right w:val="single" w:color="auto" w:sz="4" w:space="0"/>
            </w:tcBorders>
            <w:vAlign w:val="center"/>
          </w:tcPr>
          <w:p w14:paraId="09314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0C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CAD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564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AB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65C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570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97800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63902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55B4B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6353D6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9A60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82FDA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51E54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C6193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C638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55460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1EAC39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A68F1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F1C3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00E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31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41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726ED">
            <w:pPr>
              <w:spacing w:line="400" w:lineRule="exact"/>
              <w:ind w:firstLine="0" w:firstLineChars="0"/>
              <w:rPr>
                <w:sz w:val="18"/>
                <w:szCs w:val="18"/>
                <w:lang w:val="en-US"/>
              </w:rPr>
            </w:pPr>
            <w:r>
              <w:rPr>
                <w:sz w:val="18"/>
                <w:szCs w:val="18"/>
                <w:lang w:val="en-US"/>
              </w:rPr>
              <w:t>0</w:t>
            </w:r>
          </w:p>
        </w:tc>
      </w:tr>
      <w:tr w14:paraId="213F31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13BB2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AE1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6C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E75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91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4D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15E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2C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BC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A2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737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72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8C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665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4B8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0B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A4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3F4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C3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57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ED8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C35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8F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2F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EDF8F">
            <w:pPr>
              <w:spacing w:line="400" w:lineRule="exact"/>
              <w:ind w:firstLine="0" w:firstLineChars="0"/>
              <w:rPr>
                <w:sz w:val="18"/>
                <w:szCs w:val="18"/>
                <w:lang w:val="en-US"/>
              </w:rPr>
            </w:pPr>
            <w:r>
              <w:rPr>
                <w:sz w:val="18"/>
                <w:szCs w:val="18"/>
                <w:lang w:val="en-US"/>
              </w:rPr>
              <w:t>0</w:t>
            </w:r>
          </w:p>
        </w:tc>
      </w:tr>
    </w:tbl>
    <w:p w14:paraId="42E28DFD">
      <w:pPr>
        <w:widowControl w:val="0"/>
        <w:jc w:val="both"/>
        <w:rPr>
          <w:color w:val="000000"/>
        </w:rPr>
      </w:pPr>
    </w:p>
    <w:p w14:paraId="73747E18">
      <w:r>
        <w:t>注：上行：工作日；下行：节假日</w:t>
      </w:r>
    </w:p>
    <w:p w14:paraId="52C9198D">
      <w:pPr>
        <w:pStyle w:val="4"/>
      </w:pPr>
      <w:bookmarkStart w:id="166" w:name="_Toc2365"/>
      <w:r>
        <w:t>工作日/节假日照明开关时间表(%)</w:t>
      </w:r>
      <w:bookmarkEnd w:id="166"/>
    </w:p>
    <w:p w14:paraId="3FC0199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FDFBCC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87F898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B0321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2A247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6DFFA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5F636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79B08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FED5D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5AF50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6C2FF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E6790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00498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1D325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9C578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7231E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59B9E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AC7B4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517F7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A6B64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0640E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C0B7F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D4B4A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3A8E0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4B5C1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E1B06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B37178">
            <w:pPr>
              <w:spacing w:line="400" w:lineRule="exact"/>
              <w:ind w:firstLine="0" w:firstLineChars="0"/>
              <w:rPr>
                <w:sz w:val="18"/>
                <w:szCs w:val="18"/>
                <w:lang w:val="en-US"/>
              </w:rPr>
            </w:pPr>
            <w:r>
              <w:rPr>
                <w:sz w:val="18"/>
                <w:szCs w:val="18"/>
                <w:lang w:val="en-US"/>
              </w:rPr>
              <w:t>24</w:t>
            </w:r>
          </w:p>
        </w:tc>
      </w:tr>
      <w:tr w14:paraId="73159B0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79E7AD">
            <w:pPr>
              <w:spacing w:line="400" w:lineRule="exact"/>
              <w:ind w:firstLine="0" w:firstLineChars="0"/>
              <w:rPr>
                <w:sz w:val="18"/>
                <w:szCs w:val="18"/>
                <w:lang w:val="en-US"/>
              </w:rPr>
            </w:pPr>
            <w:r>
              <w:rPr>
                <w:sz w:val="18"/>
                <w:szCs w:val="18"/>
                <w:lang w:val="en-US"/>
              </w:rPr>
              <w:t>体育-会议室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775DC4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8D5C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FC8A3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AA51F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D2E8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7183D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D6AD9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BA96A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7FB0DD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F53C62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B28872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314768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806318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FEB087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F0D0DF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914848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E1C824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E2F8D1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B9327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23A34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0114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CB52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FBD7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0289C6">
            <w:pPr>
              <w:spacing w:line="400" w:lineRule="exact"/>
              <w:ind w:firstLine="0" w:firstLineChars="0"/>
              <w:rPr>
                <w:sz w:val="18"/>
                <w:szCs w:val="18"/>
                <w:lang w:val="en-US"/>
              </w:rPr>
            </w:pPr>
            <w:r>
              <w:rPr>
                <w:sz w:val="18"/>
                <w:szCs w:val="18"/>
                <w:lang w:val="en-US"/>
              </w:rPr>
              <w:t>10</w:t>
            </w:r>
          </w:p>
        </w:tc>
      </w:tr>
      <w:tr w14:paraId="589B2D0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ACB49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255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95A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86B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215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CD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2A3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1B4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C4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A0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891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34E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48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70C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C53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3D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CC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6D5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2E6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85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D5F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359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403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C9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A230E">
            <w:pPr>
              <w:spacing w:line="400" w:lineRule="exact"/>
              <w:ind w:firstLine="0" w:firstLineChars="0"/>
              <w:rPr>
                <w:sz w:val="18"/>
                <w:szCs w:val="18"/>
                <w:lang w:val="en-US"/>
              </w:rPr>
            </w:pPr>
            <w:r>
              <w:rPr>
                <w:sz w:val="18"/>
                <w:szCs w:val="18"/>
                <w:lang w:val="en-US"/>
              </w:rPr>
              <w:t>0</w:t>
            </w:r>
          </w:p>
        </w:tc>
      </w:tr>
      <w:tr w14:paraId="7AD9DB9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124CF4">
            <w:pPr>
              <w:spacing w:line="400" w:lineRule="exact"/>
              <w:ind w:firstLine="0" w:firstLineChars="0"/>
              <w:rPr>
                <w:sz w:val="18"/>
                <w:szCs w:val="18"/>
                <w:lang w:val="en-US"/>
              </w:rPr>
            </w:pPr>
            <w:r>
              <w:rPr>
                <w:sz w:val="18"/>
                <w:szCs w:val="18"/>
                <w:lang w:val="en-US"/>
              </w:rPr>
              <w:t>体育-体育场</w:t>
            </w:r>
          </w:p>
        </w:tc>
        <w:tc>
          <w:tcPr>
            <w:tcW w:w="401" w:type="dxa"/>
            <w:tcBorders>
              <w:top w:val="single" w:color="auto" w:sz="4" w:space="0"/>
              <w:left w:val="single" w:color="auto" w:sz="4" w:space="0"/>
              <w:bottom w:val="single" w:color="auto" w:sz="4" w:space="0"/>
              <w:right w:val="single" w:color="auto" w:sz="4" w:space="0"/>
            </w:tcBorders>
            <w:vAlign w:val="center"/>
          </w:tcPr>
          <w:p w14:paraId="75D5A9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BC23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AB907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5EFF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3E67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08880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71F09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645B6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23E1A3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71B159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9F1731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00EBF68">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4E8BE3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86DAF7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A9BA17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890E77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E1FB7E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6D4E6A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AE4D6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D4FF1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64ABE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9CC5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7635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F3F2C2">
            <w:pPr>
              <w:spacing w:line="400" w:lineRule="exact"/>
              <w:ind w:firstLine="0" w:firstLineChars="0"/>
              <w:rPr>
                <w:sz w:val="18"/>
                <w:szCs w:val="18"/>
                <w:lang w:val="en-US"/>
              </w:rPr>
            </w:pPr>
            <w:r>
              <w:rPr>
                <w:sz w:val="18"/>
                <w:szCs w:val="18"/>
                <w:lang w:val="en-US"/>
              </w:rPr>
              <w:t>10</w:t>
            </w:r>
          </w:p>
        </w:tc>
      </w:tr>
      <w:tr w14:paraId="5889A8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23D4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DB5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C5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01F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55E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F0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676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5B4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C7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EF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D03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33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E1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5DE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2C32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0A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367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B95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B7A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23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523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E9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C2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7A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932D4">
            <w:pPr>
              <w:spacing w:line="400" w:lineRule="exact"/>
              <w:ind w:firstLine="0" w:firstLineChars="0"/>
              <w:rPr>
                <w:sz w:val="18"/>
                <w:szCs w:val="18"/>
                <w:lang w:val="en-US"/>
              </w:rPr>
            </w:pPr>
            <w:r>
              <w:rPr>
                <w:sz w:val="18"/>
                <w:szCs w:val="18"/>
                <w:lang w:val="en-US"/>
              </w:rPr>
              <w:t>0</w:t>
            </w:r>
          </w:p>
        </w:tc>
      </w:tr>
      <w:tr w14:paraId="3E53A60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8579C5">
            <w:pPr>
              <w:spacing w:line="400" w:lineRule="exact"/>
              <w:ind w:firstLine="0" w:firstLineChars="0"/>
              <w:rPr>
                <w:sz w:val="18"/>
                <w:szCs w:val="18"/>
                <w:lang w:val="en-US"/>
              </w:rPr>
            </w:pPr>
            <w:r>
              <w:rPr>
                <w:sz w:val="18"/>
                <w:szCs w:val="18"/>
                <w:lang w:val="en-US"/>
              </w:rPr>
              <w:t>体育-办公室</w:t>
            </w:r>
          </w:p>
        </w:tc>
        <w:tc>
          <w:tcPr>
            <w:tcW w:w="401" w:type="dxa"/>
            <w:tcBorders>
              <w:top w:val="single" w:color="auto" w:sz="4" w:space="0"/>
              <w:left w:val="single" w:color="auto" w:sz="4" w:space="0"/>
              <w:bottom w:val="single" w:color="auto" w:sz="4" w:space="0"/>
              <w:right w:val="single" w:color="auto" w:sz="4" w:space="0"/>
            </w:tcBorders>
            <w:vAlign w:val="center"/>
          </w:tcPr>
          <w:p w14:paraId="714D44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565E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A468C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FB3D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3243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932C0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E5CE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5F430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EEBDBA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322818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B78B3C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63C221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D78920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37AFF3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7037E7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1235DD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EEC273C">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CCB45F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EC53A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8416B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4603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D845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8D1A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D453A0">
            <w:pPr>
              <w:spacing w:line="400" w:lineRule="exact"/>
              <w:ind w:firstLine="0" w:firstLineChars="0"/>
              <w:rPr>
                <w:sz w:val="18"/>
                <w:szCs w:val="18"/>
                <w:lang w:val="en-US"/>
              </w:rPr>
            </w:pPr>
            <w:r>
              <w:rPr>
                <w:sz w:val="18"/>
                <w:szCs w:val="18"/>
                <w:lang w:val="en-US"/>
              </w:rPr>
              <w:t>10</w:t>
            </w:r>
          </w:p>
        </w:tc>
      </w:tr>
      <w:tr w14:paraId="0726D8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C18E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F0F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BE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F32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B8B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1D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01A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83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90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91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8CF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22E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6F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89A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9BF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EF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DD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253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CE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52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32C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C8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07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12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5F691">
            <w:pPr>
              <w:spacing w:line="400" w:lineRule="exact"/>
              <w:ind w:firstLine="0" w:firstLineChars="0"/>
              <w:rPr>
                <w:sz w:val="18"/>
                <w:szCs w:val="18"/>
                <w:lang w:val="en-US"/>
              </w:rPr>
            </w:pPr>
            <w:r>
              <w:rPr>
                <w:sz w:val="18"/>
                <w:szCs w:val="18"/>
                <w:lang w:val="en-US"/>
              </w:rPr>
              <w:t>0</w:t>
            </w:r>
          </w:p>
        </w:tc>
      </w:tr>
      <w:tr w14:paraId="1C4FAD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6BE8CA">
            <w:pPr>
              <w:spacing w:line="400" w:lineRule="exact"/>
              <w:ind w:firstLine="0" w:firstLineChars="0"/>
              <w:rPr>
                <w:sz w:val="18"/>
                <w:szCs w:val="18"/>
                <w:lang w:val="en-US"/>
              </w:rPr>
            </w:pPr>
            <w:r>
              <w:rPr>
                <w:sz w:val="18"/>
                <w:szCs w:val="18"/>
                <w:lang w:val="en-US"/>
              </w:rPr>
              <w:t>体育-卫生间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5774F3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17EC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60080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3C28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95C6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158E3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080C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81795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0EDA6D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9BEB24B">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CEE351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929783B">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7AF46F1">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935DF0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61BFC2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BBB87E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64CAC7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A4B7FE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C6C97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08206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7B74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88D7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A36A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6D88CB">
            <w:pPr>
              <w:spacing w:line="400" w:lineRule="exact"/>
              <w:ind w:firstLine="0" w:firstLineChars="0"/>
              <w:rPr>
                <w:sz w:val="18"/>
                <w:szCs w:val="18"/>
                <w:lang w:val="en-US"/>
              </w:rPr>
            </w:pPr>
            <w:r>
              <w:rPr>
                <w:sz w:val="18"/>
                <w:szCs w:val="18"/>
                <w:lang w:val="en-US"/>
              </w:rPr>
              <w:t>10</w:t>
            </w:r>
          </w:p>
        </w:tc>
      </w:tr>
      <w:tr w14:paraId="5964D6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900E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782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C8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F67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66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92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133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970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FF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EC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CBE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329A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AC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FEC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469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7C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44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853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CC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84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927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DCD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FB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1B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9FCD1">
            <w:pPr>
              <w:spacing w:line="400" w:lineRule="exact"/>
              <w:ind w:firstLine="0" w:firstLineChars="0"/>
              <w:rPr>
                <w:sz w:val="18"/>
                <w:szCs w:val="18"/>
                <w:lang w:val="en-US"/>
              </w:rPr>
            </w:pPr>
            <w:r>
              <w:rPr>
                <w:sz w:val="18"/>
                <w:szCs w:val="18"/>
                <w:lang w:val="en-US"/>
              </w:rPr>
              <w:t>0</w:t>
            </w:r>
          </w:p>
        </w:tc>
      </w:tr>
      <w:tr w14:paraId="781C6D6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323CEF">
            <w:pPr>
              <w:spacing w:line="400" w:lineRule="exact"/>
              <w:ind w:firstLine="0" w:firstLineChars="0"/>
              <w:rPr>
                <w:sz w:val="18"/>
                <w:szCs w:val="18"/>
                <w:lang w:val="en-US"/>
              </w:rPr>
            </w:pPr>
            <w:r>
              <w:rPr>
                <w:sz w:val="18"/>
                <w:szCs w:val="18"/>
                <w:lang w:val="en-US"/>
              </w:rPr>
              <w:t>体育-大厅</w:t>
            </w:r>
          </w:p>
        </w:tc>
        <w:tc>
          <w:tcPr>
            <w:tcW w:w="401" w:type="dxa"/>
            <w:tcBorders>
              <w:top w:val="single" w:color="auto" w:sz="4" w:space="0"/>
              <w:left w:val="single" w:color="auto" w:sz="4" w:space="0"/>
              <w:bottom w:val="single" w:color="auto" w:sz="4" w:space="0"/>
              <w:right w:val="single" w:color="auto" w:sz="4" w:space="0"/>
            </w:tcBorders>
            <w:vAlign w:val="center"/>
          </w:tcPr>
          <w:p w14:paraId="13845A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0F17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3444B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1AD52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B6B5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80C25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642A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57C65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DD2F04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8BD2B5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6AAEB7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D9F619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1EEC90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97D89F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484A7A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94F178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D5DE42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CA598A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86467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3DD61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F0CC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B22C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3451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264BC1">
            <w:pPr>
              <w:spacing w:line="400" w:lineRule="exact"/>
              <w:ind w:firstLine="0" w:firstLineChars="0"/>
              <w:rPr>
                <w:sz w:val="18"/>
                <w:szCs w:val="18"/>
                <w:lang w:val="en-US"/>
              </w:rPr>
            </w:pPr>
            <w:r>
              <w:rPr>
                <w:sz w:val="18"/>
                <w:szCs w:val="18"/>
                <w:lang w:val="en-US"/>
              </w:rPr>
              <w:t>10</w:t>
            </w:r>
          </w:p>
        </w:tc>
      </w:tr>
      <w:tr w14:paraId="76CDAD5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B154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DAA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ED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DF5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40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BB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62A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49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B9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BF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B0A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ECE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D5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C6A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CAC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A1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D0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1FF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BE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39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D15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4E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5A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AF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D5504">
            <w:pPr>
              <w:spacing w:line="400" w:lineRule="exact"/>
              <w:ind w:firstLine="0" w:firstLineChars="0"/>
              <w:rPr>
                <w:sz w:val="18"/>
                <w:szCs w:val="18"/>
                <w:lang w:val="en-US"/>
              </w:rPr>
            </w:pPr>
            <w:r>
              <w:rPr>
                <w:sz w:val="18"/>
                <w:szCs w:val="18"/>
                <w:lang w:val="en-US"/>
              </w:rPr>
              <w:t>0</w:t>
            </w:r>
          </w:p>
        </w:tc>
      </w:tr>
      <w:tr w14:paraId="0914F7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2FC07F">
            <w:pPr>
              <w:spacing w:line="400" w:lineRule="exact"/>
              <w:ind w:firstLine="0" w:firstLineChars="0"/>
              <w:rPr>
                <w:sz w:val="18"/>
                <w:szCs w:val="18"/>
                <w:lang w:val="en-US"/>
              </w:rPr>
            </w:pPr>
            <w:r>
              <w:rPr>
                <w:sz w:val="18"/>
                <w:szCs w:val="18"/>
                <w:lang w:val="en-US"/>
              </w:rPr>
              <w:t>体育-库房</w:t>
            </w:r>
          </w:p>
        </w:tc>
        <w:tc>
          <w:tcPr>
            <w:tcW w:w="401" w:type="dxa"/>
            <w:tcBorders>
              <w:top w:val="single" w:color="auto" w:sz="4" w:space="0"/>
              <w:left w:val="single" w:color="auto" w:sz="4" w:space="0"/>
              <w:bottom w:val="single" w:color="auto" w:sz="4" w:space="0"/>
              <w:right w:val="single" w:color="auto" w:sz="4" w:space="0"/>
            </w:tcBorders>
            <w:vAlign w:val="center"/>
          </w:tcPr>
          <w:p w14:paraId="6D1126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B0B6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7947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6061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1DC1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8318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E021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1C76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90EC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9E78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94E6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893F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199C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1468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BC49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D52A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0F1E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2C8E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A429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DAD4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A108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BB8B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08FD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ADA826">
            <w:pPr>
              <w:spacing w:line="400" w:lineRule="exact"/>
              <w:ind w:firstLine="0" w:firstLineChars="0"/>
              <w:rPr>
                <w:sz w:val="18"/>
                <w:szCs w:val="18"/>
                <w:lang w:val="en-US"/>
              </w:rPr>
            </w:pPr>
            <w:r>
              <w:rPr>
                <w:sz w:val="18"/>
                <w:szCs w:val="18"/>
                <w:lang w:val="en-US"/>
              </w:rPr>
              <w:t>100</w:t>
            </w:r>
          </w:p>
        </w:tc>
      </w:tr>
      <w:tr w14:paraId="6A5913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0DB0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6F75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2E41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F402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F94C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3D58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CE73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F54E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6EF6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0D55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40A0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4F8C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B161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C205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716D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A887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E1CA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FBD5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00A5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046F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B384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4054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19E3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9152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486551">
            <w:pPr>
              <w:spacing w:line="400" w:lineRule="exact"/>
              <w:ind w:firstLine="0" w:firstLineChars="0"/>
              <w:rPr>
                <w:sz w:val="18"/>
                <w:szCs w:val="18"/>
                <w:lang w:val="en-US"/>
              </w:rPr>
            </w:pPr>
            <w:r>
              <w:rPr>
                <w:sz w:val="18"/>
                <w:szCs w:val="18"/>
                <w:lang w:val="en-US"/>
              </w:rPr>
              <w:t>100</w:t>
            </w:r>
          </w:p>
        </w:tc>
      </w:tr>
      <w:tr w14:paraId="39DAEC5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03A745">
            <w:pPr>
              <w:spacing w:line="400" w:lineRule="exact"/>
              <w:ind w:firstLine="0" w:firstLineChars="0"/>
              <w:rPr>
                <w:sz w:val="18"/>
                <w:szCs w:val="18"/>
                <w:lang w:val="en-US"/>
              </w:rPr>
            </w:pPr>
            <w:r>
              <w:rPr>
                <w:sz w:val="18"/>
                <w:szCs w:val="18"/>
                <w:lang w:val="en-US"/>
              </w:rPr>
              <w:t>体育-楼梯间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7DAF47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16BE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9AAA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CCC7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702B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5480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7C2E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38A7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3FBB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473C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A4CA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F147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8AE3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B729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63A5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E8BC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6167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1C80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DE2B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40A46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050F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B05C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B651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50B878">
            <w:pPr>
              <w:spacing w:line="400" w:lineRule="exact"/>
              <w:ind w:firstLine="0" w:firstLineChars="0"/>
              <w:rPr>
                <w:sz w:val="18"/>
                <w:szCs w:val="18"/>
                <w:lang w:val="en-US"/>
              </w:rPr>
            </w:pPr>
            <w:r>
              <w:rPr>
                <w:sz w:val="18"/>
                <w:szCs w:val="18"/>
                <w:lang w:val="en-US"/>
              </w:rPr>
              <w:t>100</w:t>
            </w:r>
          </w:p>
        </w:tc>
      </w:tr>
      <w:tr w14:paraId="4D1C5E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CF9C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B43B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A559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B4B7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01B8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18E9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5AC3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91B1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6841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5C83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9677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E5B0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91F2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6B51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33F7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114F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405E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40F89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F83F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2187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9DD2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366D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B68B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CEAE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81167E">
            <w:pPr>
              <w:spacing w:line="400" w:lineRule="exact"/>
              <w:ind w:firstLine="0" w:firstLineChars="0"/>
              <w:rPr>
                <w:sz w:val="18"/>
                <w:szCs w:val="18"/>
                <w:lang w:val="en-US"/>
              </w:rPr>
            </w:pPr>
            <w:r>
              <w:rPr>
                <w:sz w:val="18"/>
                <w:szCs w:val="18"/>
                <w:lang w:val="en-US"/>
              </w:rPr>
              <w:t>100</w:t>
            </w:r>
          </w:p>
        </w:tc>
      </w:tr>
      <w:tr w14:paraId="33DBB6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376F45">
            <w:pPr>
              <w:spacing w:line="400" w:lineRule="exact"/>
              <w:ind w:firstLine="0" w:firstLineChars="0"/>
              <w:rPr>
                <w:sz w:val="18"/>
                <w:szCs w:val="18"/>
                <w:lang w:val="en-US"/>
              </w:rPr>
            </w:pPr>
            <w:r>
              <w:rPr>
                <w:sz w:val="18"/>
                <w:szCs w:val="18"/>
                <w:lang w:val="en-US"/>
              </w:rPr>
              <w:t>体育-浴室</w:t>
            </w:r>
          </w:p>
        </w:tc>
        <w:tc>
          <w:tcPr>
            <w:tcW w:w="401" w:type="dxa"/>
            <w:tcBorders>
              <w:top w:val="single" w:color="auto" w:sz="4" w:space="0"/>
              <w:left w:val="single" w:color="auto" w:sz="4" w:space="0"/>
              <w:bottom w:val="single" w:color="auto" w:sz="4" w:space="0"/>
              <w:right w:val="single" w:color="auto" w:sz="4" w:space="0"/>
            </w:tcBorders>
            <w:vAlign w:val="center"/>
          </w:tcPr>
          <w:p w14:paraId="0CB6AF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F765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35C02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AD646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0C6B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EB1BD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7053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088AA6">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1DF215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C2C75D8">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CE9419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559FB1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23BC528">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E0C128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83AD70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C7EEB8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0016EB5">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6EDCD9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D6FF1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C35A8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E320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F12D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1988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3D9DF7">
            <w:pPr>
              <w:spacing w:line="400" w:lineRule="exact"/>
              <w:ind w:firstLine="0" w:firstLineChars="0"/>
              <w:rPr>
                <w:sz w:val="18"/>
                <w:szCs w:val="18"/>
                <w:lang w:val="en-US"/>
              </w:rPr>
            </w:pPr>
            <w:r>
              <w:rPr>
                <w:sz w:val="18"/>
                <w:szCs w:val="18"/>
                <w:lang w:val="en-US"/>
              </w:rPr>
              <w:t>10</w:t>
            </w:r>
          </w:p>
        </w:tc>
      </w:tr>
      <w:tr w14:paraId="44D02A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23A7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971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2B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D06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31D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15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273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AC6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CA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DF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F9E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D1B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F5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A87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C8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E7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0A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A14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CD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56F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F3B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398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01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CA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75115">
            <w:pPr>
              <w:spacing w:line="400" w:lineRule="exact"/>
              <w:ind w:firstLine="0" w:firstLineChars="0"/>
              <w:rPr>
                <w:sz w:val="18"/>
                <w:szCs w:val="18"/>
                <w:lang w:val="en-US"/>
              </w:rPr>
            </w:pPr>
            <w:r>
              <w:rPr>
                <w:sz w:val="18"/>
                <w:szCs w:val="18"/>
                <w:lang w:val="en-US"/>
              </w:rPr>
              <w:t>0</w:t>
            </w:r>
          </w:p>
        </w:tc>
      </w:tr>
      <w:tr w14:paraId="75CFED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AA7C87">
            <w:pPr>
              <w:spacing w:line="400" w:lineRule="exact"/>
              <w:ind w:firstLine="0" w:firstLineChars="0"/>
              <w:rPr>
                <w:sz w:val="18"/>
                <w:szCs w:val="18"/>
                <w:lang w:val="en-US"/>
              </w:rPr>
            </w:pPr>
            <w:r>
              <w:rPr>
                <w:sz w:val="18"/>
                <w:szCs w:val="18"/>
                <w:lang w:val="en-US"/>
              </w:rPr>
              <w:t>体育-设备间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383E60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2A7C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3BCC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3B1E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8391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D278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8DAA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903B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F50D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8FF2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0B09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7FAE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0060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B170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0B05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46D3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0B61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8343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F9FE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B31D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FB27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7279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E6C4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FC5301">
            <w:pPr>
              <w:spacing w:line="400" w:lineRule="exact"/>
              <w:ind w:firstLine="0" w:firstLineChars="0"/>
              <w:rPr>
                <w:sz w:val="18"/>
                <w:szCs w:val="18"/>
                <w:lang w:val="en-US"/>
              </w:rPr>
            </w:pPr>
            <w:r>
              <w:rPr>
                <w:sz w:val="18"/>
                <w:szCs w:val="18"/>
                <w:lang w:val="en-US"/>
              </w:rPr>
              <w:t>100</w:t>
            </w:r>
          </w:p>
        </w:tc>
      </w:tr>
      <w:tr w14:paraId="35481C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A679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75F1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AC89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83AB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4BCA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7E68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F005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D27A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4D5A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FB71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0B0A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477E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FE7A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0987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5F13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C8B7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A1EC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8AF5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9D73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81B1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8A79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F769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932E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D0F0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16E7E7">
            <w:pPr>
              <w:spacing w:line="400" w:lineRule="exact"/>
              <w:ind w:firstLine="0" w:firstLineChars="0"/>
              <w:rPr>
                <w:sz w:val="18"/>
                <w:szCs w:val="18"/>
                <w:lang w:val="en-US"/>
              </w:rPr>
            </w:pPr>
            <w:r>
              <w:rPr>
                <w:sz w:val="18"/>
                <w:szCs w:val="18"/>
                <w:lang w:val="en-US"/>
              </w:rPr>
              <w:t>100</w:t>
            </w:r>
          </w:p>
        </w:tc>
      </w:tr>
      <w:tr w14:paraId="237E42B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B7080F">
            <w:pPr>
              <w:spacing w:line="400" w:lineRule="exact"/>
              <w:ind w:firstLine="0" w:firstLineChars="0"/>
              <w:rPr>
                <w:sz w:val="18"/>
                <w:szCs w:val="18"/>
                <w:lang w:val="en-US"/>
              </w:rPr>
            </w:pPr>
            <w:r>
              <w:rPr>
                <w:sz w:val="18"/>
                <w:szCs w:val="18"/>
                <w:lang w:val="en-US"/>
              </w:rPr>
              <w:t>体育-走廊</w:t>
            </w:r>
          </w:p>
        </w:tc>
        <w:tc>
          <w:tcPr>
            <w:tcW w:w="401" w:type="dxa"/>
            <w:tcBorders>
              <w:top w:val="single" w:color="auto" w:sz="4" w:space="0"/>
              <w:left w:val="single" w:color="auto" w:sz="4" w:space="0"/>
              <w:bottom w:val="single" w:color="auto" w:sz="4" w:space="0"/>
              <w:right w:val="single" w:color="auto" w:sz="4" w:space="0"/>
            </w:tcBorders>
            <w:vAlign w:val="center"/>
          </w:tcPr>
          <w:p w14:paraId="7C48C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83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D65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8D4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AF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C92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2BAB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37B5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401B1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44E13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E9AE95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4787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2F08E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F47B6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A0DB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F29E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1E1B8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29AB46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F762E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9344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401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98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FBA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98989">
            <w:pPr>
              <w:spacing w:line="400" w:lineRule="exact"/>
              <w:ind w:firstLine="0" w:firstLineChars="0"/>
              <w:rPr>
                <w:sz w:val="18"/>
                <w:szCs w:val="18"/>
                <w:lang w:val="en-US"/>
              </w:rPr>
            </w:pPr>
            <w:r>
              <w:rPr>
                <w:sz w:val="18"/>
                <w:szCs w:val="18"/>
                <w:lang w:val="en-US"/>
              </w:rPr>
              <w:t>0</w:t>
            </w:r>
          </w:p>
        </w:tc>
      </w:tr>
      <w:tr w14:paraId="142D98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65A97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33B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6F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31A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015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25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CF8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34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5E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98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A98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7A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26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E3D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638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51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6E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6A4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2A5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9B6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40A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79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9E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5F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F509E">
            <w:pPr>
              <w:spacing w:line="400" w:lineRule="exact"/>
              <w:ind w:firstLine="0" w:firstLineChars="0"/>
              <w:rPr>
                <w:sz w:val="18"/>
                <w:szCs w:val="18"/>
                <w:lang w:val="en-US"/>
              </w:rPr>
            </w:pPr>
            <w:r>
              <w:rPr>
                <w:sz w:val="18"/>
                <w:szCs w:val="18"/>
                <w:lang w:val="en-US"/>
              </w:rPr>
              <w:t>0</w:t>
            </w:r>
          </w:p>
        </w:tc>
      </w:tr>
    </w:tbl>
    <w:p w14:paraId="7F2BFA3A"/>
    <w:p w14:paraId="6CBA9890">
      <w:r>
        <w:t>注：上行：工作日；下行：节假日</w:t>
      </w:r>
    </w:p>
    <w:p w14:paraId="0AABBA27">
      <w:pPr>
        <w:pStyle w:val="4"/>
      </w:pPr>
      <w:bookmarkStart w:id="167" w:name="_Toc15145"/>
      <w:r>
        <w:t>工作日/节假日设备逐时使用率(%)</w:t>
      </w:r>
      <w:bookmarkEnd w:id="167"/>
    </w:p>
    <w:p w14:paraId="78513EA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6AAAFE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AB1F12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6951D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D7003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43428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9A6E9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DAA71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6C646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71B82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ECD74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53B09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EC9D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EF2CF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1228B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2F9E0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529FA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1B8D5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528C3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9B86F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8381E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54D67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B1C37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5B7EE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9AF12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447C9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3DED41">
            <w:pPr>
              <w:spacing w:line="400" w:lineRule="exact"/>
              <w:ind w:firstLine="0" w:firstLineChars="0"/>
              <w:rPr>
                <w:sz w:val="18"/>
                <w:szCs w:val="18"/>
                <w:lang w:val="en-US"/>
              </w:rPr>
            </w:pPr>
            <w:r>
              <w:rPr>
                <w:sz w:val="18"/>
                <w:szCs w:val="18"/>
                <w:lang w:val="en-US"/>
              </w:rPr>
              <w:t>24</w:t>
            </w:r>
          </w:p>
        </w:tc>
      </w:tr>
      <w:tr w14:paraId="13FC0FD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5EB5D4">
            <w:pPr>
              <w:spacing w:line="400" w:lineRule="exact"/>
              <w:ind w:firstLine="0" w:firstLineChars="0"/>
              <w:rPr>
                <w:sz w:val="18"/>
                <w:szCs w:val="18"/>
                <w:lang w:val="en-US"/>
              </w:rPr>
            </w:pPr>
            <w:r>
              <w:rPr>
                <w:sz w:val="18"/>
                <w:szCs w:val="18"/>
                <w:lang w:val="en-US"/>
              </w:rPr>
              <w:t>体育-会议室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0E9CD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12A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84F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64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F0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4DD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074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6C0A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7EA0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2D28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7CBA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6A03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E4BB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F35F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95FF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8B9E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22100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60775B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3858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F365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45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47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49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E2EE9">
            <w:pPr>
              <w:spacing w:line="400" w:lineRule="exact"/>
              <w:ind w:firstLine="0" w:firstLineChars="0"/>
              <w:rPr>
                <w:sz w:val="18"/>
                <w:szCs w:val="18"/>
                <w:lang w:val="en-US"/>
              </w:rPr>
            </w:pPr>
            <w:r>
              <w:rPr>
                <w:sz w:val="18"/>
                <w:szCs w:val="18"/>
                <w:lang w:val="en-US"/>
              </w:rPr>
              <w:t>0</w:t>
            </w:r>
          </w:p>
        </w:tc>
      </w:tr>
      <w:tr w14:paraId="16B1CA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007D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4FB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16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17B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0F9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95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D86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511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22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20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D27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43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DA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A1F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A61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AB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A4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C7B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32D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8D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F66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06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22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69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6313C">
            <w:pPr>
              <w:spacing w:line="400" w:lineRule="exact"/>
              <w:ind w:firstLine="0" w:firstLineChars="0"/>
              <w:rPr>
                <w:sz w:val="18"/>
                <w:szCs w:val="18"/>
                <w:lang w:val="en-US"/>
              </w:rPr>
            </w:pPr>
            <w:r>
              <w:rPr>
                <w:sz w:val="18"/>
                <w:szCs w:val="18"/>
                <w:lang w:val="en-US"/>
              </w:rPr>
              <w:t>0</w:t>
            </w:r>
          </w:p>
        </w:tc>
      </w:tr>
      <w:tr w14:paraId="4911E52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3B6FA7">
            <w:pPr>
              <w:spacing w:line="400" w:lineRule="exact"/>
              <w:ind w:firstLine="0" w:firstLineChars="0"/>
              <w:rPr>
                <w:sz w:val="18"/>
                <w:szCs w:val="18"/>
                <w:lang w:val="en-US"/>
              </w:rPr>
            </w:pPr>
            <w:r>
              <w:rPr>
                <w:sz w:val="18"/>
                <w:szCs w:val="18"/>
                <w:lang w:val="en-US"/>
              </w:rPr>
              <w:t>体育-体育场</w:t>
            </w:r>
          </w:p>
        </w:tc>
        <w:tc>
          <w:tcPr>
            <w:tcW w:w="401" w:type="dxa"/>
            <w:tcBorders>
              <w:top w:val="single" w:color="auto" w:sz="4" w:space="0"/>
              <w:left w:val="single" w:color="auto" w:sz="4" w:space="0"/>
              <w:bottom w:val="single" w:color="auto" w:sz="4" w:space="0"/>
              <w:right w:val="single" w:color="auto" w:sz="4" w:space="0"/>
            </w:tcBorders>
            <w:vAlign w:val="center"/>
          </w:tcPr>
          <w:p w14:paraId="006A4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9C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836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492D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3B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DCF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E564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F117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5D20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D140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82AC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421B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CAEF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9C58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42AA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1EB3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7AE82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EB12F5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1F55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CD28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F70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C5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95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020EB">
            <w:pPr>
              <w:spacing w:line="400" w:lineRule="exact"/>
              <w:ind w:firstLine="0" w:firstLineChars="0"/>
              <w:rPr>
                <w:sz w:val="18"/>
                <w:szCs w:val="18"/>
                <w:lang w:val="en-US"/>
              </w:rPr>
            </w:pPr>
            <w:r>
              <w:rPr>
                <w:sz w:val="18"/>
                <w:szCs w:val="18"/>
                <w:lang w:val="en-US"/>
              </w:rPr>
              <w:t>0</w:t>
            </w:r>
          </w:p>
        </w:tc>
      </w:tr>
      <w:tr w14:paraId="2985B25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FEDC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795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C3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A5B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711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59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147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4AC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61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60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5CE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49E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34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172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202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1C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B4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2C9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B1A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F6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B84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8DB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F4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45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4E52A">
            <w:pPr>
              <w:spacing w:line="400" w:lineRule="exact"/>
              <w:ind w:firstLine="0" w:firstLineChars="0"/>
              <w:rPr>
                <w:sz w:val="18"/>
                <w:szCs w:val="18"/>
                <w:lang w:val="en-US"/>
              </w:rPr>
            </w:pPr>
            <w:r>
              <w:rPr>
                <w:sz w:val="18"/>
                <w:szCs w:val="18"/>
                <w:lang w:val="en-US"/>
              </w:rPr>
              <w:t>0</w:t>
            </w:r>
          </w:p>
        </w:tc>
      </w:tr>
      <w:tr w14:paraId="7DC5FF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041249">
            <w:pPr>
              <w:spacing w:line="400" w:lineRule="exact"/>
              <w:ind w:firstLine="0" w:firstLineChars="0"/>
              <w:rPr>
                <w:sz w:val="18"/>
                <w:szCs w:val="18"/>
                <w:lang w:val="en-US"/>
              </w:rPr>
            </w:pPr>
            <w:r>
              <w:rPr>
                <w:sz w:val="18"/>
                <w:szCs w:val="18"/>
                <w:lang w:val="en-US"/>
              </w:rPr>
              <w:t>体育-办公室</w:t>
            </w:r>
          </w:p>
        </w:tc>
        <w:tc>
          <w:tcPr>
            <w:tcW w:w="401" w:type="dxa"/>
            <w:tcBorders>
              <w:top w:val="single" w:color="auto" w:sz="4" w:space="0"/>
              <w:left w:val="single" w:color="auto" w:sz="4" w:space="0"/>
              <w:bottom w:val="single" w:color="auto" w:sz="4" w:space="0"/>
              <w:right w:val="single" w:color="auto" w:sz="4" w:space="0"/>
            </w:tcBorders>
            <w:vAlign w:val="center"/>
          </w:tcPr>
          <w:p w14:paraId="1F8CC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8B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A78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F0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66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51A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D9E4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A8C4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51CA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44C5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99E1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5249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9DE01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1158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E97C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C1E5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C620F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243550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0592F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8CF9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931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31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1F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4A5CF">
            <w:pPr>
              <w:spacing w:line="400" w:lineRule="exact"/>
              <w:ind w:firstLine="0" w:firstLineChars="0"/>
              <w:rPr>
                <w:sz w:val="18"/>
                <w:szCs w:val="18"/>
                <w:lang w:val="en-US"/>
              </w:rPr>
            </w:pPr>
            <w:r>
              <w:rPr>
                <w:sz w:val="18"/>
                <w:szCs w:val="18"/>
                <w:lang w:val="en-US"/>
              </w:rPr>
              <w:t>0</w:t>
            </w:r>
          </w:p>
        </w:tc>
      </w:tr>
      <w:tr w14:paraId="2D6535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91B7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064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E3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F66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20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2A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A69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A5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9B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64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169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E42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34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B49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FC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21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9E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FF9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4B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7A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CD3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AD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61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61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5ACFB">
            <w:pPr>
              <w:spacing w:line="400" w:lineRule="exact"/>
              <w:ind w:firstLine="0" w:firstLineChars="0"/>
              <w:rPr>
                <w:sz w:val="18"/>
                <w:szCs w:val="18"/>
                <w:lang w:val="en-US"/>
              </w:rPr>
            </w:pPr>
            <w:r>
              <w:rPr>
                <w:sz w:val="18"/>
                <w:szCs w:val="18"/>
                <w:lang w:val="en-US"/>
              </w:rPr>
              <w:t>0</w:t>
            </w:r>
          </w:p>
        </w:tc>
      </w:tr>
      <w:tr w14:paraId="56608F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B939BE">
            <w:pPr>
              <w:spacing w:line="400" w:lineRule="exact"/>
              <w:ind w:firstLine="0" w:firstLineChars="0"/>
              <w:rPr>
                <w:sz w:val="18"/>
                <w:szCs w:val="18"/>
                <w:lang w:val="en-US"/>
              </w:rPr>
            </w:pPr>
            <w:r>
              <w:rPr>
                <w:sz w:val="18"/>
                <w:szCs w:val="18"/>
                <w:lang w:val="en-US"/>
              </w:rPr>
              <w:t>体育-卫生间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07130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18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541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E25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32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53F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E88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BF58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C4E1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CF89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23AB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1359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DB39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D439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8233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7D21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86A0E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0218BC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0686A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85C9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05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AA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88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04B6A">
            <w:pPr>
              <w:spacing w:line="400" w:lineRule="exact"/>
              <w:ind w:firstLine="0" w:firstLineChars="0"/>
              <w:rPr>
                <w:sz w:val="18"/>
                <w:szCs w:val="18"/>
                <w:lang w:val="en-US"/>
              </w:rPr>
            </w:pPr>
            <w:r>
              <w:rPr>
                <w:sz w:val="18"/>
                <w:szCs w:val="18"/>
                <w:lang w:val="en-US"/>
              </w:rPr>
              <w:t>0</w:t>
            </w:r>
          </w:p>
        </w:tc>
      </w:tr>
      <w:tr w14:paraId="1B29CA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0217A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02C1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C2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D5A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F9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94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C08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BD2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22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F2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52D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CCF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78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ABD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4FD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4E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06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650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B9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75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367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8CF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BE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63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B1AB0">
            <w:pPr>
              <w:spacing w:line="400" w:lineRule="exact"/>
              <w:ind w:firstLine="0" w:firstLineChars="0"/>
              <w:rPr>
                <w:sz w:val="18"/>
                <w:szCs w:val="18"/>
                <w:lang w:val="en-US"/>
              </w:rPr>
            </w:pPr>
            <w:r>
              <w:rPr>
                <w:sz w:val="18"/>
                <w:szCs w:val="18"/>
                <w:lang w:val="en-US"/>
              </w:rPr>
              <w:t>0</w:t>
            </w:r>
          </w:p>
        </w:tc>
      </w:tr>
      <w:tr w14:paraId="1E8E90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1A3982">
            <w:pPr>
              <w:spacing w:line="400" w:lineRule="exact"/>
              <w:ind w:firstLine="0" w:firstLineChars="0"/>
              <w:rPr>
                <w:sz w:val="18"/>
                <w:szCs w:val="18"/>
                <w:lang w:val="en-US"/>
              </w:rPr>
            </w:pPr>
            <w:r>
              <w:rPr>
                <w:sz w:val="18"/>
                <w:szCs w:val="18"/>
                <w:lang w:val="en-US"/>
              </w:rPr>
              <w:t>体育-大厅</w:t>
            </w:r>
          </w:p>
        </w:tc>
        <w:tc>
          <w:tcPr>
            <w:tcW w:w="401" w:type="dxa"/>
            <w:tcBorders>
              <w:top w:val="single" w:color="auto" w:sz="4" w:space="0"/>
              <w:left w:val="single" w:color="auto" w:sz="4" w:space="0"/>
              <w:bottom w:val="single" w:color="auto" w:sz="4" w:space="0"/>
              <w:right w:val="single" w:color="auto" w:sz="4" w:space="0"/>
            </w:tcBorders>
            <w:vAlign w:val="center"/>
          </w:tcPr>
          <w:p w14:paraId="7FD4E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83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216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B39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5F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536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7A08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A0F8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119A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6A12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EC1F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50CD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0FBC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5C6D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0A97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3B5E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9E3DA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AC2090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34C16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79E1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6E1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B1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22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55A67">
            <w:pPr>
              <w:spacing w:line="400" w:lineRule="exact"/>
              <w:ind w:firstLine="0" w:firstLineChars="0"/>
              <w:rPr>
                <w:sz w:val="18"/>
                <w:szCs w:val="18"/>
                <w:lang w:val="en-US"/>
              </w:rPr>
            </w:pPr>
            <w:r>
              <w:rPr>
                <w:sz w:val="18"/>
                <w:szCs w:val="18"/>
                <w:lang w:val="en-US"/>
              </w:rPr>
              <w:t>0</w:t>
            </w:r>
          </w:p>
        </w:tc>
      </w:tr>
      <w:tr w14:paraId="14DB6D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3F35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CF7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05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E50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E3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D9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1F4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EE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BFA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C8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9B2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D4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92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D8D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14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41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E5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C08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35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98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184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0C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FC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44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EDB56">
            <w:pPr>
              <w:spacing w:line="400" w:lineRule="exact"/>
              <w:ind w:firstLine="0" w:firstLineChars="0"/>
              <w:rPr>
                <w:sz w:val="18"/>
                <w:szCs w:val="18"/>
                <w:lang w:val="en-US"/>
              </w:rPr>
            </w:pPr>
            <w:r>
              <w:rPr>
                <w:sz w:val="18"/>
                <w:szCs w:val="18"/>
                <w:lang w:val="en-US"/>
              </w:rPr>
              <w:t>0</w:t>
            </w:r>
          </w:p>
        </w:tc>
      </w:tr>
      <w:tr w14:paraId="7473BA0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FCE7E9">
            <w:pPr>
              <w:spacing w:line="400" w:lineRule="exact"/>
              <w:ind w:firstLine="0" w:firstLineChars="0"/>
              <w:rPr>
                <w:sz w:val="18"/>
                <w:szCs w:val="18"/>
                <w:lang w:val="en-US"/>
              </w:rPr>
            </w:pPr>
            <w:r>
              <w:rPr>
                <w:sz w:val="18"/>
                <w:szCs w:val="18"/>
                <w:lang w:val="en-US"/>
              </w:rPr>
              <w:t>体育-库房</w:t>
            </w:r>
          </w:p>
        </w:tc>
        <w:tc>
          <w:tcPr>
            <w:tcW w:w="401" w:type="dxa"/>
            <w:tcBorders>
              <w:top w:val="single" w:color="auto" w:sz="4" w:space="0"/>
              <w:left w:val="single" w:color="auto" w:sz="4" w:space="0"/>
              <w:bottom w:val="single" w:color="auto" w:sz="4" w:space="0"/>
              <w:right w:val="single" w:color="auto" w:sz="4" w:space="0"/>
            </w:tcBorders>
            <w:vAlign w:val="center"/>
          </w:tcPr>
          <w:p w14:paraId="00E1D0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5653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37D3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8B32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C363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CB45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2E0C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FEEC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D24F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9533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9303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3095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80E9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3866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C193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5FB4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879E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2E9F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1D0B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992B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736E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8535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5331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045E50">
            <w:pPr>
              <w:spacing w:line="400" w:lineRule="exact"/>
              <w:ind w:firstLine="0" w:firstLineChars="0"/>
              <w:rPr>
                <w:sz w:val="18"/>
                <w:szCs w:val="18"/>
                <w:lang w:val="en-US"/>
              </w:rPr>
            </w:pPr>
            <w:r>
              <w:rPr>
                <w:sz w:val="18"/>
                <w:szCs w:val="18"/>
                <w:lang w:val="en-US"/>
              </w:rPr>
              <w:t>100</w:t>
            </w:r>
          </w:p>
        </w:tc>
      </w:tr>
      <w:tr w14:paraId="33FAC6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B58B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127A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736C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1847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5884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280F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6F1B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9675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77A4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7CAF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90A9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0D04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F489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86E3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FAF8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9771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3E4D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0AAD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2F5C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A4A9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8E7D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8F1A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536B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302B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0738A5">
            <w:pPr>
              <w:spacing w:line="400" w:lineRule="exact"/>
              <w:ind w:firstLine="0" w:firstLineChars="0"/>
              <w:rPr>
                <w:sz w:val="18"/>
                <w:szCs w:val="18"/>
                <w:lang w:val="en-US"/>
              </w:rPr>
            </w:pPr>
            <w:r>
              <w:rPr>
                <w:sz w:val="18"/>
                <w:szCs w:val="18"/>
                <w:lang w:val="en-US"/>
              </w:rPr>
              <w:t>100</w:t>
            </w:r>
          </w:p>
        </w:tc>
      </w:tr>
      <w:tr w14:paraId="73EB30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2C8A49">
            <w:pPr>
              <w:spacing w:line="400" w:lineRule="exact"/>
              <w:ind w:firstLine="0" w:firstLineChars="0"/>
              <w:rPr>
                <w:sz w:val="18"/>
                <w:szCs w:val="18"/>
                <w:lang w:val="en-US"/>
              </w:rPr>
            </w:pPr>
            <w:r>
              <w:rPr>
                <w:sz w:val="18"/>
                <w:szCs w:val="18"/>
                <w:lang w:val="en-US"/>
              </w:rPr>
              <w:t>体育-楼梯间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0417AD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1151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A708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38C6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57C9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CC06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2C97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E560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C705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2FA8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5255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997A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6B1A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5FBD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5CAC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FCF5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C1A4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0276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8546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84A3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34F9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D2D7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9478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93D224">
            <w:pPr>
              <w:spacing w:line="400" w:lineRule="exact"/>
              <w:ind w:firstLine="0" w:firstLineChars="0"/>
              <w:rPr>
                <w:sz w:val="18"/>
                <w:szCs w:val="18"/>
                <w:lang w:val="en-US"/>
              </w:rPr>
            </w:pPr>
            <w:r>
              <w:rPr>
                <w:sz w:val="18"/>
                <w:szCs w:val="18"/>
                <w:lang w:val="en-US"/>
              </w:rPr>
              <w:t>100</w:t>
            </w:r>
          </w:p>
        </w:tc>
      </w:tr>
      <w:tr w14:paraId="614D3B0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2D9F2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7806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0576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8093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9D0F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94B8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567A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2554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38F0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7036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83C3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9AE1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3730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3EEE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22A5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E1C5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228D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BFDD8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C0F4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2062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A5FF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231D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E84E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73A2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4091B6">
            <w:pPr>
              <w:spacing w:line="400" w:lineRule="exact"/>
              <w:ind w:firstLine="0" w:firstLineChars="0"/>
              <w:rPr>
                <w:sz w:val="18"/>
                <w:szCs w:val="18"/>
                <w:lang w:val="en-US"/>
              </w:rPr>
            </w:pPr>
            <w:r>
              <w:rPr>
                <w:sz w:val="18"/>
                <w:szCs w:val="18"/>
                <w:lang w:val="en-US"/>
              </w:rPr>
              <w:t>100</w:t>
            </w:r>
          </w:p>
        </w:tc>
      </w:tr>
      <w:tr w14:paraId="5048068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E03014">
            <w:pPr>
              <w:spacing w:line="400" w:lineRule="exact"/>
              <w:ind w:firstLine="0" w:firstLineChars="0"/>
              <w:rPr>
                <w:sz w:val="18"/>
                <w:szCs w:val="18"/>
                <w:lang w:val="en-US"/>
              </w:rPr>
            </w:pPr>
            <w:r>
              <w:rPr>
                <w:sz w:val="18"/>
                <w:szCs w:val="18"/>
                <w:lang w:val="en-US"/>
              </w:rPr>
              <w:t>体育-浴室</w:t>
            </w:r>
          </w:p>
        </w:tc>
        <w:tc>
          <w:tcPr>
            <w:tcW w:w="401" w:type="dxa"/>
            <w:tcBorders>
              <w:top w:val="single" w:color="auto" w:sz="4" w:space="0"/>
              <w:left w:val="single" w:color="auto" w:sz="4" w:space="0"/>
              <w:bottom w:val="single" w:color="auto" w:sz="4" w:space="0"/>
              <w:right w:val="single" w:color="auto" w:sz="4" w:space="0"/>
            </w:tcBorders>
            <w:vAlign w:val="center"/>
          </w:tcPr>
          <w:p w14:paraId="4DE06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2D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882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571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E4D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52D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33D6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AA7F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E4E4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5852B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3C9C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7DB2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A200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66FD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EA8F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55A3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B3DEE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1B512A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72F17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6014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20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1B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EC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686E3">
            <w:pPr>
              <w:spacing w:line="400" w:lineRule="exact"/>
              <w:ind w:firstLine="0" w:firstLineChars="0"/>
              <w:rPr>
                <w:sz w:val="18"/>
                <w:szCs w:val="18"/>
                <w:lang w:val="en-US"/>
              </w:rPr>
            </w:pPr>
            <w:r>
              <w:rPr>
                <w:sz w:val="18"/>
                <w:szCs w:val="18"/>
                <w:lang w:val="en-US"/>
              </w:rPr>
              <w:t>0</w:t>
            </w:r>
          </w:p>
        </w:tc>
      </w:tr>
      <w:tr w14:paraId="5AA4D5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0734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719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80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AA1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F2F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29C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52C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71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FA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79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44C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BC8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EE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F1D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C5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BD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A4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5E4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E93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59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AF4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E9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32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AAD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55967">
            <w:pPr>
              <w:spacing w:line="400" w:lineRule="exact"/>
              <w:ind w:firstLine="0" w:firstLineChars="0"/>
              <w:rPr>
                <w:sz w:val="18"/>
                <w:szCs w:val="18"/>
                <w:lang w:val="en-US"/>
              </w:rPr>
            </w:pPr>
            <w:r>
              <w:rPr>
                <w:sz w:val="18"/>
                <w:szCs w:val="18"/>
                <w:lang w:val="en-US"/>
              </w:rPr>
              <w:t>0</w:t>
            </w:r>
          </w:p>
        </w:tc>
      </w:tr>
      <w:tr w14:paraId="4BFBD10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9C17D7">
            <w:pPr>
              <w:spacing w:line="400" w:lineRule="exact"/>
              <w:ind w:firstLine="0" w:firstLineChars="0"/>
              <w:rPr>
                <w:sz w:val="18"/>
                <w:szCs w:val="18"/>
                <w:lang w:val="en-US"/>
              </w:rPr>
            </w:pPr>
            <w:r>
              <w:rPr>
                <w:sz w:val="18"/>
                <w:szCs w:val="18"/>
                <w:lang w:val="en-US"/>
              </w:rPr>
              <w:t>体育-设备间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6C5CA5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4E5F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67DF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5482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6335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78E0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246A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328F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0502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3622B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6D2E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00AC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6A58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D8A4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B45C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E4E5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1018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F4A5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FD39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AE84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03AC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80B5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1E89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9D3907">
            <w:pPr>
              <w:spacing w:line="400" w:lineRule="exact"/>
              <w:ind w:firstLine="0" w:firstLineChars="0"/>
              <w:rPr>
                <w:sz w:val="18"/>
                <w:szCs w:val="18"/>
                <w:lang w:val="en-US"/>
              </w:rPr>
            </w:pPr>
            <w:r>
              <w:rPr>
                <w:sz w:val="18"/>
                <w:szCs w:val="18"/>
                <w:lang w:val="en-US"/>
              </w:rPr>
              <w:t>100</w:t>
            </w:r>
          </w:p>
        </w:tc>
      </w:tr>
      <w:tr w14:paraId="722B99E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073C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05A8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C87C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F640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9AB9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1F32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4523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8475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8E3B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FE27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8C6A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F852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028E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8768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16AF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4339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8A74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0750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5A81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D374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6B7E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C3DC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CA94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6A49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57FB7D">
            <w:pPr>
              <w:spacing w:line="400" w:lineRule="exact"/>
              <w:ind w:firstLine="0" w:firstLineChars="0"/>
              <w:rPr>
                <w:sz w:val="18"/>
                <w:szCs w:val="18"/>
                <w:lang w:val="en-US"/>
              </w:rPr>
            </w:pPr>
            <w:r>
              <w:rPr>
                <w:sz w:val="18"/>
                <w:szCs w:val="18"/>
                <w:lang w:val="en-US"/>
              </w:rPr>
              <w:t>100</w:t>
            </w:r>
          </w:p>
        </w:tc>
      </w:tr>
      <w:tr w14:paraId="0BE7AE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74BF32">
            <w:pPr>
              <w:spacing w:line="400" w:lineRule="exact"/>
              <w:ind w:firstLine="0" w:firstLineChars="0"/>
              <w:rPr>
                <w:sz w:val="18"/>
                <w:szCs w:val="18"/>
                <w:lang w:val="en-US"/>
              </w:rPr>
            </w:pPr>
            <w:r>
              <w:rPr>
                <w:sz w:val="18"/>
                <w:szCs w:val="18"/>
                <w:lang w:val="en-US"/>
              </w:rPr>
              <w:t>体育-走廊</w:t>
            </w:r>
          </w:p>
        </w:tc>
        <w:tc>
          <w:tcPr>
            <w:tcW w:w="401" w:type="dxa"/>
            <w:tcBorders>
              <w:top w:val="single" w:color="auto" w:sz="4" w:space="0"/>
              <w:left w:val="single" w:color="auto" w:sz="4" w:space="0"/>
              <w:bottom w:val="single" w:color="auto" w:sz="4" w:space="0"/>
              <w:right w:val="single" w:color="auto" w:sz="4" w:space="0"/>
            </w:tcBorders>
            <w:vAlign w:val="center"/>
          </w:tcPr>
          <w:p w14:paraId="1EEFC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4A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CCD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755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4A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DC4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086C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F34F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3AE7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5FDC8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B951B3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E7583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2609D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14A860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A67BE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EA97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3D5F2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253405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BA40D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BB4AB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84A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A7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2E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72311">
            <w:pPr>
              <w:spacing w:line="400" w:lineRule="exact"/>
              <w:ind w:firstLine="0" w:firstLineChars="0"/>
              <w:rPr>
                <w:sz w:val="18"/>
                <w:szCs w:val="18"/>
                <w:lang w:val="en-US"/>
              </w:rPr>
            </w:pPr>
            <w:r>
              <w:rPr>
                <w:sz w:val="18"/>
                <w:szCs w:val="18"/>
                <w:lang w:val="en-US"/>
              </w:rPr>
              <w:t>0</w:t>
            </w:r>
          </w:p>
        </w:tc>
      </w:tr>
      <w:tr w14:paraId="6D834F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150B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BA7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50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4A5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70B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60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966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1ED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5B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00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8C8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79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C7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B12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783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8E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35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3F7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640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3E1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A38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AC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A8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D4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FD227">
            <w:pPr>
              <w:spacing w:line="400" w:lineRule="exact"/>
              <w:ind w:firstLine="0" w:firstLineChars="0"/>
              <w:rPr>
                <w:sz w:val="18"/>
                <w:szCs w:val="18"/>
                <w:lang w:val="en-US"/>
              </w:rPr>
            </w:pPr>
            <w:r>
              <w:rPr>
                <w:sz w:val="18"/>
                <w:szCs w:val="18"/>
                <w:lang w:val="en-US"/>
              </w:rPr>
              <w:t>0</w:t>
            </w:r>
          </w:p>
        </w:tc>
      </w:tr>
    </w:tbl>
    <w:p w14:paraId="10C5B8E7"/>
    <w:p w14:paraId="36662719">
      <w:r>
        <w:t>注：上行：工作日；下行：节假日</w:t>
      </w:r>
    </w:p>
    <w:p w14:paraId="156A165B">
      <w:pPr>
        <w:pStyle w:val="4"/>
      </w:pPr>
      <w:bookmarkStart w:id="168" w:name="_Toc16076"/>
      <w:r>
        <w:t>工作日/节假日空调系统运行时间表(1:开,0:关)</w:t>
      </w:r>
      <w:bookmarkEnd w:id="168"/>
    </w:p>
    <w:p w14:paraId="73B4C59A">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FF6530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F69D1D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3A1BB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D4F5E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59D6B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DAA84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E5616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463F8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5A4E7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2CDE3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DEED1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F483B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C4E9E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41E2B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5FD42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678D8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FA8C7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582C2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486F0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D59C9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44E90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4629E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BE018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205CA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F974D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5F6C11">
            <w:pPr>
              <w:spacing w:line="400" w:lineRule="exact"/>
              <w:ind w:firstLine="0" w:firstLineChars="0"/>
              <w:rPr>
                <w:sz w:val="18"/>
                <w:szCs w:val="18"/>
                <w:lang w:val="en-US"/>
              </w:rPr>
            </w:pPr>
            <w:r>
              <w:rPr>
                <w:sz w:val="18"/>
                <w:szCs w:val="18"/>
                <w:lang w:val="en-US"/>
              </w:rPr>
              <w:t>24</w:t>
            </w:r>
          </w:p>
        </w:tc>
      </w:tr>
      <w:tr w14:paraId="384EFB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17743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B73F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02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339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EB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4F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D7C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590F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CC8FFB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9C926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B0E55D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0DCA21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F1650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15B76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5879CA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9C749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5F317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AD175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F6ECEC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EFD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A63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BD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F3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B2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A38D1">
            <w:pPr>
              <w:spacing w:line="400" w:lineRule="exact"/>
              <w:ind w:firstLine="0" w:firstLineChars="0"/>
              <w:rPr>
                <w:sz w:val="18"/>
                <w:szCs w:val="18"/>
                <w:lang w:val="en-US"/>
              </w:rPr>
            </w:pPr>
            <w:r>
              <w:rPr>
                <w:sz w:val="18"/>
                <w:szCs w:val="18"/>
                <w:lang w:val="en-US"/>
              </w:rPr>
              <w:t>0</w:t>
            </w:r>
          </w:p>
        </w:tc>
      </w:tr>
      <w:tr w14:paraId="6D6421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2BD4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D97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67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D00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CE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46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DE4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0A3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DD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48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642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1F1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07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905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6B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39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57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A0E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66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32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147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310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23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27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8B407">
            <w:pPr>
              <w:spacing w:line="400" w:lineRule="exact"/>
              <w:ind w:firstLine="0" w:firstLineChars="0"/>
              <w:rPr>
                <w:sz w:val="18"/>
                <w:szCs w:val="18"/>
                <w:lang w:val="en-US"/>
              </w:rPr>
            </w:pPr>
            <w:r>
              <w:rPr>
                <w:sz w:val="18"/>
                <w:szCs w:val="18"/>
                <w:lang w:val="en-US"/>
              </w:rPr>
              <w:t>0</w:t>
            </w:r>
          </w:p>
        </w:tc>
      </w:tr>
    </w:tbl>
    <w:p w14:paraId="46417F65">
      <w:r>
        <w:t>供冷期：</w:t>
      </w:r>
    </w:p>
    <w:p w14:paraId="337E132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080DB9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EDBC0DD">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8A67D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089B1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F9BAB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BDD80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5A1BF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93267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7A452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EFA11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9B617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9D4F9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3538F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75447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D3D71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0266A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5116A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51264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EEB7D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54F87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ED945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9B306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2067F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8D54A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6D284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03D5D7">
            <w:pPr>
              <w:spacing w:line="400" w:lineRule="exact"/>
              <w:ind w:firstLine="0" w:firstLineChars="0"/>
              <w:rPr>
                <w:sz w:val="18"/>
                <w:szCs w:val="18"/>
                <w:lang w:val="en-US"/>
              </w:rPr>
            </w:pPr>
            <w:r>
              <w:rPr>
                <w:sz w:val="18"/>
                <w:szCs w:val="18"/>
                <w:lang w:val="en-US"/>
              </w:rPr>
              <w:t>24</w:t>
            </w:r>
          </w:p>
        </w:tc>
      </w:tr>
      <w:tr w14:paraId="0B7C8C0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7D2BBC">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9F03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A3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A91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ED7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0A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009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E3874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8CF89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8620A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332F71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BD5A2D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1CD8C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5CB4F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1EB61D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B92D9E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AA923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5ECDB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711BC0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B552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9F5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0E9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3F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41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2D604">
            <w:pPr>
              <w:spacing w:line="400" w:lineRule="exact"/>
              <w:ind w:firstLine="0" w:firstLineChars="0"/>
              <w:rPr>
                <w:sz w:val="18"/>
                <w:szCs w:val="18"/>
                <w:lang w:val="en-US"/>
              </w:rPr>
            </w:pPr>
            <w:r>
              <w:rPr>
                <w:sz w:val="18"/>
                <w:szCs w:val="18"/>
                <w:lang w:val="en-US"/>
              </w:rPr>
              <w:t>0</w:t>
            </w:r>
          </w:p>
        </w:tc>
      </w:tr>
      <w:tr w14:paraId="19CE0AC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683D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B61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43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717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149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07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C83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31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C7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22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650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B0B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6C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7BD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6AF7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7E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15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8B2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28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E4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BD8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74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C0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45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EAE02">
            <w:pPr>
              <w:spacing w:line="400" w:lineRule="exact"/>
              <w:ind w:firstLine="0" w:firstLineChars="0"/>
              <w:rPr>
                <w:sz w:val="18"/>
                <w:szCs w:val="18"/>
                <w:lang w:val="en-US"/>
              </w:rPr>
            </w:pPr>
            <w:r>
              <w:rPr>
                <w:sz w:val="18"/>
                <w:szCs w:val="18"/>
                <w:lang w:val="en-US"/>
              </w:rPr>
              <w:t>0</w:t>
            </w:r>
          </w:p>
        </w:tc>
      </w:tr>
    </w:tbl>
    <w:p w14:paraId="19102047"/>
    <w:p w14:paraId="1FAE74B7">
      <w:r>
        <w:t>注：上行：工作日；下行：节假日</w:t>
      </w:r>
    </w:p>
    <w:p w14:paraId="4F2AE661">
      <w:pPr>
        <w:pStyle w:val="4"/>
      </w:pPr>
      <w:bookmarkStart w:id="169" w:name="_Toc31332"/>
      <w:r>
        <w:t>工作日/节假日新风运行时间表(%)</w:t>
      </w:r>
      <w:bookmarkEnd w:id="169"/>
    </w:p>
    <w:p w14:paraId="644D849F">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D3E3E7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7FFB1E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ED8BD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1E38B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E0D77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2DEF4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4CF60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B6D70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05104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6C380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74A90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2B276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1A279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82479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B2B17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CD9F2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33996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67B1D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B4264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C56F2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66B9B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C6432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F58EE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7621C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51A36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E7F555">
            <w:pPr>
              <w:spacing w:line="400" w:lineRule="exact"/>
              <w:ind w:firstLine="0" w:firstLineChars="0"/>
              <w:rPr>
                <w:sz w:val="18"/>
                <w:szCs w:val="18"/>
                <w:lang w:val="en-US"/>
              </w:rPr>
            </w:pPr>
            <w:r>
              <w:rPr>
                <w:sz w:val="18"/>
                <w:szCs w:val="18"/>
                <w:lang w:val="en-US"/>
              </w:rPr>
              <w:t>24</w:t>
            </w:r>
          </w:p>
        </w:tc>
      </w:tr>
      <w:tr w14:paraId="3B44AFC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DF9AA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4815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1C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A29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CE7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CB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F34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80C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A980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9FBB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C1CD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F07A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0033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765C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F1D3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DBD8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284C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D174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56AA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731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4A5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8A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37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D0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C1085">
            <w:pPr>
              <w:spacing w:line="400" w:lineRule="exact"/>
              <w:ind w:firstLine="0" w:firstLineChars="0"/>
              <w:rPr>
                <w:sz w:val="18"/>
                <w:szCs w:val="18"/>
                <w:lang w:val="en-US"/>
              </w:rPr>
            </w:pPr>
            <w:r>
              <w:rPr>
                <w:sz w:val="18"/>
                <w:szCs w:val="18"/>
                <w:lang w:val="en-US"/>
              </w:rPr>
              <w:t>0</w:t>
            </w:r>
          </w:p>
        </w:tc>
      </w:tr>
      <w:tr w14:paraId="3CAC36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61E1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0F7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28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374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5E07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63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E3D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41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B23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B59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5A5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2A0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76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6D1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0D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9B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FC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EED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AE3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6E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677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5B2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ED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91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130B1">
            <w:pPr>
              <w:spacing w:line="400" w:lineRule="exact"/>
              <w:ind w:firstLine="0" w:firstLineChars="0"/>
              <w:rPr>
                <w:sz w:val="18"/>
                <w:szCs w:val="18"/>
                <w:lang w:val="en-US"/>
              </w:rPr>
            </w:pPr>
            <w:r>
              <w:rPr>
                <w:sz w:val="18"/>
                <w:szCs w:val="18"/>
                <w:lang w:val="en-US"/>
              </w:rPr>
              <w:t>0</w:t>
            </w:r>
          </w:p>
        </w:tc>
      </w:tr>
    </w:tbl>
    <w:p w14:paraId="68E7DF34">
      <w:r>
        <w:t>供冷期：</w:t>
      </w:r>
    </w:p>
    <w:p w14:paraId="1DE05F2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3AF6BA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2CFD83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44077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9E217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2A643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461B0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381FC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A0277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8CE03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A5789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7E1F8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E21DE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1FA4B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19AB8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AF69D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515C5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53730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6E3CB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107B5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DF247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4C563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D1EB0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F3AD2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D669A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26A63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AC24B5">
            <w:pPr>
              <w:spacing w:line="400" w:lineRule="exact"/>
              <w:ind w:firstLine="0" w:firstLineChars="0"/>
              <w:rPr>
                <w:sz w:val="18"/>
                <w:szCs w:val="18"/>
                <w:lang w:val="en-US"/>
              </w:rPr>
            </w:pPr>
            <w:r>
              <w:rPr>
                <w:sz w:val="18"/>
                <w:szCs w:val="18"/>
                <w:lang w:val="en-US"/>
              </w:rPr>
              <w:t>24</w:t>
            </w:r>
          </w:p>
        </w:tc>
      </w:tr>
      <w:tr w14:paraId="045CBE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350CC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F7514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9A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8F8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0B82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D5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E2B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5BD8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4CFA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56B9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70D2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1318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8622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269C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949D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5024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FA15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D48D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6A23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0BC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600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C5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40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43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7A0B7">
            <w:pPr>
              <w:spacing w:line="400" w:lineRule="exact"/>
              <w:ind w:firstLine="0" w:firstLineChars="0"/>
              <w:rPr>
                <w:sz w:val="18"/>
                <w:szCs w:val="18"/>
                <w:lang w:val="en-US"/>
              </w:rPr>
            </w:pPr>
            <w:r>
              <w:rPr>
                <w:sz w:val="18"/>
                <w:szCs w:val="18"/>
                <w:lang w:val="en-US"/>
              </w:rPr>
              <w:t>0</w:t>
            </w:r>
          </w:p>
        </w:tc>
      </w:tr>
      <w:tr w14:paraId="6EF9F9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B359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B9A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A0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896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10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52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0D5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6B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E7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E7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A21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2B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10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D3B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E1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12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80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D69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BAA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46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1A8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02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D0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D1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3A729">
            <w:pPr>
              <w:spacing w:line="400" w:lineRule="exact"/>
              <w:ind w:firstLine="0" w:firstLineChars="0"/>
              <w:rPr>
                <w:sz w:val="18"/>
                <w:szCs w:val="18"/>
                <w:lang w:val="en-US"/>
              </w:rPr>
            </w:pPr>
            <w:r>
              <w:rPr>
                <w:sz w:val="18"/>
                <w:szCs w:val="18"/>
                <w:lang w:val="en-US"/>
              </w:rPr>
              <w:t>0</w:t>
            </w:r>
          </w:p>
        </w:tc>
      </w:tr>
    </w:tbl>
    <w:p w14:paraId="6F01C5B5"/>
    <w:p w14:paraId="01216A98">
      <w:r>
        <w:t>注：上行：工作日；下行：节假日</w:t>
      </w:r>
    </w:p>
    <w:p w14:paraId="0F25CF2D"/>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8F847">
    <w:pPr>
      <w:pStyle w:val="14"/>
      <w:jc w:val="center"/>
    </w:pPr>
    <w:r>
      <w:fldChar w:fldCharType="begin"/>
    </w:r>
    <w:r>
      <w:instrText xml:space="preserve">PAGE   \* MERGEFORMAT</w:instrText>
    </w:r>
    <w:r>
      <w:fldChar w:fldCharType="separate"/>
    </w:r>
    <w:r>
      <w:rPr>
        <w:lang w:val="zh-CN"/>
      </w:rPr>
      <w:t>2</w:t>
    </w:r>
    <w:r>
      <w:fldChar w:fldCharType="end"/>
    </w:r>
  </w:p>
  <w:p w14:paraId="076A835B">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6622F">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727"/>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A6727"/>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2C83526D"/>
    <w:rsid w:val="76743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30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22</Pages>
  <Words>1938</Words>
  <Characters>3237</Characters>
  <Lines>24</Lines>
  <Paragraphs>7</Paragraphs>
  <TotalTime>0</TotalTime>
  <ScaleCrop>false</ScaleCrop>
  <LinksUpToDate>false</LinksUpToDate>
  <CharactersWithSpaces>3490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2025-12-09T12:44:00Z</dcterms:created>
  <dc:creator>Tummmy</dc:creator>
  <cp:lastModifiedBy>Tummmy</cp:lastModifiedBy>
  <dcterms:modified xsi:type="dcterms:W3CDTF">2026-01-02T15:41:31Z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1DB9B8D4ADB744DA841B53CA12A08E16_11</vt:lpwstr>
  </property>
  <property fmtid="{D5CDD505-2E9C-101B-9397-08002B2CF9AE}" pid="3" name="KSOTemplateDocerSaveRecord">
    <vt:lpwstr>eyJoZGlkIjoiMzMzNjdjMzU0YWUzMjliYjdmZTljNjA1YmM0ZDY4N2IiLCJ1c2VySWQiOiIxMTcwODY1MDcyIn0=</vt:lpwstr>
  </property>
  <property fmtid="{D5CDD505-2E9C-101B-9397-08002B2CF9AE}" pid="4" name="KSOProductBuildVer">
    <vt:lpwstr>2052-12.1.0.24034</vt:lpwstr>
  </property>
</Properties>
</file>