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86C53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42" w:name="_GoBack"/>
      <w:bookmarkEnd w:id="142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7A9D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2D8A59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54D15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745366016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745366016"/>
              </w:rPr>
              <w:t>书</w:t>
            </w:r>
          </w:p>
          <w:p w14:paraId="5CEFE7D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1AF3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312" w:type="dxa"/>
          </w:tcPr>
          <w:p w14:paraId="7FE54E2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7A64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12" w:type="dxa"/>
          </w:tcPr>
          <w:p w14:paraId="038A29EF">
            <w:pPr>
              <w:snapToGrid w:val="0"/>
              <w:spacing w:line="360" w:lineRule="exact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43C1BC6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  <w:tr w14:paraId="65ACE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A4A0BA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5ED07AE7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7C615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p w14:paraId="0BD7C871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6A9A4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470F7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0929EBA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2841425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北京-北京</w:t>
            </w:r>
            <w:bookmarkEnd w:id="4"/>
          </w:p>
        </w:tc>
      </w:tr>
      <w:tr w14:paraId="57EB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51B765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48F56BF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0A3CC1F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2C19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18A920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6C110D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54F3E6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34AA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D1372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D3E2E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57E987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1D32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E1D4A3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64B4BB7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4892A9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B238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8F38400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1BCE2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52C0024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D108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DF4395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6D490D7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6971515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2025年12月22日</w:t>
            </w:r>
            <w:bookmarkEnd w:id="7"/>
          </w:p>
        </w:tc>
      </w:tr>
    </w:tbl>
    <w:p w14:paraId="4D48A28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7690B82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28F50A68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49812E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B9CFCA4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3094F6A5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DC6F454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39D8DF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91B1B3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FEEDB6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7963C58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C9A4B8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E5CAA07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53F3B23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T19824342841</w:t>
            </w:r>
            <w:bookmarkEnd w:id="10"/>
          </w:p>
        </w:tc>
        <w:tc>
          <w:tcPr>
            <w:tcW w:w="3958" w:type="dxa"/>
            <w:vMerge w:val="continue"/>
          </w:tcPr>
          <w:p w14:paraId="4708185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5F66E0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64F2013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48E6A0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66870C7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7F861544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5EAC504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36BFAB8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_Toc266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132963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_Toc31247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_Toc31247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98C95D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_Toc9492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_Toc9492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EE20F6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_Toc7415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_Toc7415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0D925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_Toc22762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_Toc22762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A896F6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_Toc20202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_Toc20202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41546D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_Toc29012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_Toc29012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A923BF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_Toc14091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_Toc14091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8478FE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_Toc28789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_Toc28789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3C91E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_Toc12346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_Toc12346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E1AA5F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_Toc18899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_Toc18899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B07BC8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_Toc23422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_Toc23422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06F08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_Toc3977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_Toc3977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B10D8E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_Toc27376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_Toc27376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21A7BB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_Toc6672 </w:instrText>
      </w:r>
      <w:r>
        <w:fldChar w:fldCharType="separate"/>
      </w:r>
      <w:r>
        <w:rPr>
          <w:rFonts w:hint="eastAsia"/>
        </w:rPr>
        <w:t xml:space="preserve">8 </w:t>
      </w:r>
      <w:r>
        <w:t>系统类型</w:t>
      </w:r>
      <w:r>
        <w:tab/>
      </w:r>
      <w:r>
        <w:fldChar w:fldCharType="begin"/>
      </w:r>
      <w:r>
        <w:instrText xml:space="preserve"> PAGEREF _Toc6672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AB2D45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_Toc4324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系统分区</w:t>
      </w:r>
      <w:r>
        <w:tab/>
      </w:r>
      <w:r>
        <w:fldChar w:fldCharType="begin"/>
      </w:r>
      <w:r>
        <w:instrText xml:space="preserve"> PAGEREF _Toc4324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B4F304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_Toc1856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热回收参数</w:t>
      </w:r>
      <w:r>
        <w:tab/>
      </w:r>
      <w:r>
        <w:fldChar w:fldCharType="begin"/>
      </w:r>
      <w:r>
        <w:instrText xml:space="preserve"> PAGEREF _Toc1856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6BF058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_Toc7512 </w:instrText>
      </w:r>
      <w:r>
        <w:fldChar w:fldCharType="separate"/>
      </w:r>
      <w:r>
        <w:rPr>
          <w:rFonts w:hint="eastAsia"/>
        </w:rPr>
        <w:t xml:space="preserve">9 </w:t>
      </w:r>
      <w:r>
        <w:t>制冷系统</w:t>
      </w:r>
      <w:r>
        <w:tab/>
      </w:r>
      <w:r>
        <w:fldChar w:fldCharType="begin"/>
      </w:r>
      <w:r>
        <w:instrText xml:space="preserve"> PAGEREF _Toc7512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F1A568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_Toc4732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默认冷源</w:t>
      </w:r>
      <w:r>
        <w:tab/>
      </w:r>
      <w:r>
        <w:fldChar w:fldCharType="begin"/>
      </w:r>
      <w:r>
        <w:instrText xml:space="preserve"> PAGEREF _Toc4732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D79966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_Toc25595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供应的系统</w:t>
      </w:r>
      <w:r>
        <w:tab/>
      </w:r>
      <w:r>
        <w:fldChar w:fldCharType="begin"/>
      </w:r>
      <w:r>
        <w:instrText xml:space="preserve"> PAGEREF _Toc25595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F8B3BF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_Toc5930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冷水机组</w:t>
      </w:r>
      <w:r>
        <w:tab/>
      </w:r>
      <w:r>
        <w:fldChar w:fldCharType="begin"/>
      </w:r>
      <w:r>
        <w:instrText xml:space="preserve"> PAGEREF _Toc5930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55BA7A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_Toc5961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9.1.3 </w:t>
      </w:r>
      <w:r>
        <w:t>水泵系统</w:t>
      </w:r>
      <w:r>
        <w:tab/>
      </w:r>
      <w:r>
        <w:fldChar w:fldCharType="begin"/>
      </w:r>
      <w:r>
        <w:instrText xml:space="preserve"> PAGEREF _Toc5961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0CDE40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_Toc22492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9.1.4 </w:t>
      </w:r>
      <w:r>
        <w:t>运行工况</w:t>
      </w:r>
      <w:r>
        <w:tab/>
      </w:r>
      <w:r>
        <w:fldChar w:fldCharType="begin"/>
      </w:r>
      <w:r>
        <w:instrText xml:space="preserve"> PAGEREF _Toc22492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F800C4A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_Toc27012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9.1.5 </w:t>
      </w:r>
      <w:r>
        <w:t>制冷能耗</w:t>
      </w:r>
      <w:r>
        <w:tab/>
      </w:r>
      <w:r>
        <w:fldChar w:fldCharType="begin"/>
      </w:r>
      <w:r>
        <w:instrText xml:space="preserve"> PAGEREF _Toc27012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B477D8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_Toc14297 </w:instrText>
      </w:r>
      <w:r>
        <w:fldChar w:fldCharType="separate"/>
      </w:r>
      <w:r>
        <w:rPr>
          <w:rFonts w:hint="eastAsia"/>
        </w:rPr>
        <w:t xml:space="preserve">10 </w:t>
      </w:r>
      <w:r>
        <w:t>供暖系统</w:t>
      </w:r>
      <w:r>
        <w:tab/>
      </w:r>
      <w:r>
        <w:fldChar w:fldCharType="begin"/>
      </w:r>
      <w:r>
        <w:instrText xml:space="preserve"> PAGEREF _Toc14297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C57134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_Toc2719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默认热源</w:t>
      </w:r>
      <w:r>
        <w:tab/>
      </w:r>
      <w:r>
        <w:fldChar w:fldCharType="begin"/>
      </w:r>
      <w:r>
        <w:instrText xml:space="preserve"> PAGEREF _Toc2719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B414FA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_Toc16878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10.1.1 </w:t>
      </w:r>
      <w:r>
        <w:t>供应的系统</w:t>
      </w:r>
      <w:r>
        <w:tab/>
      </w:r>
      <w:r>
        <w:fldChar w:fldCharType="begin"/>
      </w:r>
      <w:r>
        <w:instrText xml:space="preserve"> PAGEREF _Toc16878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A625BD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_Toc4689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10.1.2 </w:t>
      </w:r>
      <w:r>
        <w:t>热水锅炉</w:t>
      </w:r>
      <w:r>
        <w:tab/>
      </w:r>
      <w:r>
        <w:fldChar w:fldCharType="begin"/>
      </w:r>
      <w:r>
        <w:instrText xml:space="preserve"> PAGEREF _Toc4689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7ADCB7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_Toc28323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10.1.3 </w:t>
      </w:r>
      <w:r>
        <w:t>热水循环泵</w:t>
      </w:r>
      <w:r>
        <w:tab/>
      </w:r>
      <w:r>
        <w:fldChar w:fldCharType="begin"/>
      </w:r>
      <w:r>
        <w:instrText xml:space="preserve"> PAGEREF _Toc28323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9C93DF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_Toc8170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10.1.4 </w:t>
      </w:r>
      <w:r>
        <w:t>热水循环水泵能耗</w:t>
      </w:r>
      <w:r>
        <w:tab/>
      </w:r>
      <w:r>
        <w:fldChar w:fldCharType="begin"/>
      </w:r>
      <w:r>
        <w:instrText xml:space="preserve"> PAGEREF _Toc8170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5617D9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_Toc27983 </w:instrText>
      </w:r>
      <w:r>
        <w:fldChar w:fldCharType="separate"/>
      </w:r>
      <w:r>
        <w:rPr>
          <w:rFonts w:hint="eastAsia"/>
        </w:rPr>
        <w:t xml:space="preserve">11 </w:t>
      </w:r>
      <w:r>
        <w:t>空调风机</w:t>
      </w:r>
      <w:r>
        <w:tab/>
      </w:r>
      <w:r>
        <w:fldChar w:fldCharType="begin"/>
      </w:r>
      <w:r>
        <w:instrText xml:space="preserve"> PAGEREF _Toc27983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78251F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_Toc1440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独立新排风</w:t>
      </w:r>
      <w:r>
        <w:tab/>
      </w:r>
      <w:r>
        <w:fldChar w:fldCharType="begin"/>
      </w:r>
      <w:r>
        <w:instrText xml:space="preserve"> PAGEREF _Toc1440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EE3D2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_Toc3747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风机盘管</w:t>
      </w:r>
      <w:r>
        <w:tab/>
      </w:r>
      <w:r>
        <w:fldChar w:fldCharType="begin"/>
      </w:r>
      <w:r>
        <w:instrText xml:space="preserve"> PAGEREF _Toc3747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D1667F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_Toc17256 </w:instrText>
      </w:r>
      <w:r>
        <w:fldChar w:fldCharType="separate"/>
      </w:r>
      <w:r>
        <w:rPr>
          <w:rFonts w:hint="eastAsia"/>
        </w:rPr>
        <w:t xml:space="preserve">12 </w:t>
      </w:r>
      <w:r>
        <w:t>照明</w:t>
      </w:r>
      <w:r>
        <w:tab/>
      </w:r>
      <w:r>
        <w:fldChar w:fldCharType="begin"/>
      </w:r>
      <w:r>
        <w:instrText xml:space="preserve"> PAGEREF _Toc17256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22C177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_Toc9372 </w:instrText>
      </w:r>
      <w:r>
        <w:fldChar w:fldCharType="separate"/>
      </w:r>
      <w:r>
        <w:rPr>
          <w:rFonts w:hint="eastAsia"/>
        </w:rPr>
        <w:t xml:space="preserve">13 </w:t>
      </w:r>
      <w:r>
        <w:t>计算结果</w:t>
      </w:r>
      <w:r>
        <w:tab/>
      </w:r>
      <w:r>
        <w:fldChar w:fldCharType="begin"/>
      </w:r>
      <w:r>
        <w:instrText xml:space="preserve"> PAGEREF _Toc9372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D9297E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_Toc30119 </w:instrText>
      </w:r>
      <w:r>
        <w:fldChar w:fldCharType="separate"/>
      </w:r>
      <w:r>
        <w:rPr>
          <w:rFonts w:hint="eastAsia"/>
          <w:lang w:val="en-GB"/>
        </w:rPr>
        <w:t xml:space="preserve">13.1 </w:t>
      </w:r>
      <w:r>
        <w:t>负荷分项统计</w:t>
      </w:r>
      <w:r>
        <w:tab/>
      </w:r>
      <w:r>
        <w:fldChar w:fldCharType="begin"/>
      </w:r>
      <w:r>
        <w:instrText xml:space="preserve"> PAGEREF _Toc30119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F7B59E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_Toc2817 </w:instrText>
      </w:r>
      <w:r>
        <w:fldChar w:fldCharType="separate"/>
      </w:r>
      <w:r>
        <w:rPr>
          <w:rFonts w:hint="eastAsia"/>
          <w:lang w:val="en-GB"/>
        </w:rPr>
        <w:t xml:space="preserve">13.2 </w:t>
      </w:r>
      <w:r>
        <w:t>逐月负荷表</w:t>
      </w:r>
      <w:r>
        <w:tab/>
      </w:r>
      <w:r>
        <w:fldChar w:fldCharType="begin"/>
      </w:r>
      <w:r>
        <w:instrText xml:space="preserve"> PAGEREF _Toc2817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EE3680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_Toc15921 </w:instrText>
      </w:r>
      <w:r>
        <w:fldChar w:fldCharType="separate"/>
      </w:r>
      <w:r>
        <w:rPr>
          <w:rFonts w:hint="eastAsia"/>
          <w:lang w:val="en-GB"/>
        </w:rPr>
        <w:t xml:space="preserve">13.3 </w:t>
      </w:r>
      <w:r>
        <w:t>逐月电耗</w:t>
      </w:r>
      <w:r>
        <w:tab/>
      </w:r>
      <w:r>
        <w:fldChar w:fldCharType="begin"/>
      </w:r>
      <w:r>
        <w:instrText xml:space="preserve"> PAGEREF _Toc15921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6DB2D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_Toc25815 </w:instrText>
      </w:r>
      <w:r>
        <w:fldChar w:fldCharType="separate"/>
      </w:r>
      <w:r>
        <w:rPr>
          <w:rFonts w:hint="eastAsia"/>
          <w:lang w:val="en-GB"/>
        </w:rPr>
        <w:t xml:space="preserve">13.4 </w:t>
      </w:r>
      <w:r>
        <w:t>全年能耗</w:t>
      </w:r>
      <w:r>
        <w:tab/>
      </w:r>
      <w:r>
        <w:fldChar w:fldCharType="begin"/>
      </w:r>
      <w:r>
        <w:instrText xml:space="preserve"> PAGEREF _Toc25815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E039DD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_Toc8816 </w:instrText>
      </w:r>
      <w:r>
        <w:fldChar w:fldCharType="separate"/>
      </w:r>
      <w:r>
        <w:rPr>
          <w:rFonts w:hint="eastAsia"/>
        </w:rPr>
        <w:t xml:space="preserve">14 </w:t>
      </w:r>
      <w:r>
        <w:t>附录</w:t>
      </w:r>
      <w:r>
        <w:tab/>
      </w:r>
      <w:r>
        <w:fldChar w:fldCharType="begin"/>
      </w:r>
      <w:r>
        <w:instrText xml:space="preserve"> PAGEREF _Toc8816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D19CE8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_Toc15987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_Toc15987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64036A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_Toc28594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_Toc28594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098AFF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_Toc269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_Toc269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8D5C3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_Toc32487 </w:instrText>
      </w:r>
      <w:r>
        <w:fldChar w:fldCharType="separate"/>
      </w:r>
      <w:r>
        <w:rPr>
          <w:rFonts w:hint="eastAsia"/>
          <w:lang w:val="en-GB"/>
        </w:rPr>
        <w:t xml:space="preserve">14.4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_Toc32487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0F017A3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_Toc19460 </w:instrText>
      </w:r>
      <w:r>
        <w:fldChar w:fldCharType="separate"/>
      </w:r>
      <w:r>
        <w:rPr>
          <w:rFonts w:hint="eastAsia"/>
          <w:lang w:val="en-GB"/>
        </w:rPr>
        <w:t xml:space="preserve">14.5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_Toc19460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C31CDC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2119AD">
      <w:pPr>
        <w:pStyle w:val="2"/>
      </w:pPr>
      <w:bookmarkStart w:id="11" w:name="_Toc266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6EEB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E2D06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4E60B4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2C07F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C49B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30E70B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北京-北京</w:t>
            </w:r>
            <w:bookmarkEnd w:id="13"/>
          </w:p>
        </w:tc>
      </w:tr>
      <w:tr w14:paraId="4BA4C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9F28F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7964D3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39.80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2C18BA0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116.47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6E394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85962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1DD03B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6" w:name="地上建筑面积"/>
            <w:r>
              <w:rPr>
                <w:rFonts w:hint="eastAsia" w:ascii="宋体" w:hAnsi="宋体"/>
                <w:lang w:val="en-US"/>
              </w:rPr>
              <w:t>15060</w:t>
            </w:r>
            <w:bookmarkEnd w:id="16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7" w:name="地下建筑面积"/>
            <w:r>
              <w:rPr>
                <w:rFonts w:hint="eastAsia" w:ascii="宋体" w:hAnsi="宋体"/>
                <w:lang w:val="en-US"/>
              </w:rPr>
              <w:t>3766</w:t>
            </w:r>
            <w:bookmarkEnd w:id="17"/>
          </w:p>
        </w:tc>
      </w:tr>
      <w:tr w14:paraId="371E6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CDDEA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3BE40EF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9" w:name="地下建筑层数"/>
            <w:r>
              <w:t>1</w:t>
            </w:r>
            <w:bookmarkEnd w:id="19"/>
          </w:p>
        </w:tc>
      </w:tr>
      <w:tr w14:paraId="778F6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5A45DD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2DB0ED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高度"/>
            <w:r>
              <w:rPr>
                <w:rFonts w:hint="eastAsia" w:ascii="宋体" w:hAnsi="宋体"/>
                <w:lang w:val="en-US"/>
              </w:rPr>
              <w:t>16.8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1" w:name="地下建筑高度"/>
            <w:r>
              <w:rPr>
                <w:rFonts w:hint="eastAsia" w:ascii="宋体" w:hAnsi="宋体"/>
                <w:lang w:val="en-US"/>
              </w:rPr>
              <w:t>0.5</w:t>
            </w:r>
            <w:bookmarkEnd w:id="21"/>
          </w:p>
        </w:tc>
      </w:tr>
      <w:tr w14:paraId="7BA04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38CDFF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E79A44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建筑体积"/>
            <w:r>
              <w:t>63249.91</w:t>
            </w:r>
            <w:bookmarkEnd w:id="22"/>
          </w:p>
        </w:tc>
      </w:tr>
      <w:tr w14:paraId="0FB6B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E713E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4F4002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外表面积"/>
            <w:r>
              <w:t>8072.63</w:t>
            </w:r>
            <w:bookmarkEnd w:id="23"/>
          </w:p>
        </w:tc>
      </w:tr>
      <w:tr w14:paraId="74B8DA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F1425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2F67A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14:paraId="45EBB7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291DA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6087699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14:paraId="271F2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FBDD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F7358B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0.70</w:t>
            </w:r>
            <w:bookmarkEnd w:id="26"/>
          </w:p>
        </w:tc>
      </w:tr>
      <w:tr w14:paraId="176AD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2E94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461464C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0.70</w:t>
            </w:r>
            <w:bookmarkEnd w:id="27"/>
          </w:p>
        </w:tc>
      </w:tr>
      <w:tr w14:paraId="42265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81D38A7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413440D">
            <w:pPr>
              <w:pStyle w:val="3"/>
              <w:ind w:firstLine="0" w:firstLineChars="0"/>
            </w:pPr>
            <w:bookmarkStart w:id="28" w:name="控温期"/>
            <w:r>
              <w:t>供冷期:5.15-9.15,供暖期:11.15-3.15</w:t>
            </w:r>
            <w:bookmarkEnd w:id="28"/>
          </w:p>
        </w:tc>
      </w:tr>
    </w:tbl>
    <w:p w14:paraId="530077FA">
      <w:pPr>
        <w:pStyle w:val="3"/>
        <w:ind w:firstLine="0" w:firstLineChars="0"/>
        <w:rPr>
          <w:lang w:val="en-US"/>
        </w:rPr>
      </w:pPr>
    </w:p>
    <w:p w14:paraId="54078F41">
      <w:pPr>
        <w:pStyle w:val="2"/>
      </w:pPr>
      <w:bookmarkStart w:id="29" w:name="TitleFormat"/>
      <w:bookmarkStart w:id="30" w:name="_Toc31247"/>
      <w:r>
        <w:rPr>
          <w:rFonts w:hint="eastAsia"/>
        </w:rPr>
        <w:t>计算依据</w:t>
      </w:r>
      <w:bookmarkEnd w:id="29"/>
      <w:bookmarkEnd w:id="30"/>
    </w:p>
    <w:p w14:paraId="410F9DDC">
      <w:pPr>
        <w:pStyle w:val="3"/>
        <w:ind w:firstLine="0" w:firstLineChars="0"/>
        <w:rPr>
          <w:lang w:val="en-US"/>
        </w:rPr>
      </w:pPr>
      <w:bookmarkStart w:id="31" w:name="计算依据"/>
      <w:bookmarkEnd w:id="31"/>
      <w:r>
        <w:rPr>
          <w:lang w:val="en-US"/>
        </w:rPr>
        <w:t>1. 《建筑节能与可再生能源利用通用规范》GB55010-2021</w:t>
      </w:r>
    </w:p>
    <w:p w14:paraId="1204CB20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《民用建筑绿色性能计算标准》JGJ/T 449-2018</w:t>
      </w:r>
    </w:p>
    <w:p w14:paraId="0F27D452">
      <w:pPr>
        <w:pStyle w:val="2"/>
      </w:pPr>
      <w:bookmarkStart w:id="32" w:name="_Toc59800596"/>
      <w:bookmarkStart w:id="33" w:name="_Toc58336110"/>
      <w:bookmarkStart w:id="34" w:name="_Toc59787735"/>
      <w:bookmarkStart w:id="35" w:name="_Toc59802421"/>
      <w:bookmarkStart w:id="36" w:name="_Toc9492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060907A3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建筑碳排放CEEB2025</w:t>
      </w:r>
      <w:bookmarkEnd w:id="37"/>
      <w:r>
        <w:rPr>
          <w:rFonts w:hint="eastAsia"/>
          <w:lang w:val="en-US"/>
        </w:rPr>
        <w:t>计算并输出，C</w:t>
      </w:r>
      <w:r>
        <w:rPr>
          <w:lang w:val="en-US"/>
        </w:rPr>
        <w:t>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内核，可与建筑节能模型无缝对接，精准快速得到动态理想负荷，软件充分考虑工程实际需求，从冷热源、输配水泵到末端风机，覆盖了常见暖通设备的能耗计算；</w:t>
      </w:r>
      <w:r>
        <w:rPr>
          <w:lang w:val="en-US"/>
        </w:rPr>
        <w:t>并支持</w:t>
      </w:r>
      <w:r>
        <w:rPr>
          <w:rFonts w:hint="eastAsia"/>
          <w:lang w:val="en-US"/>
        </w:rPr>
        <w:t>照明</w:t>
      </w:r>
      <w:r>
        <w:rPr>
          <w:lang w:val="en-US"/>
        </w:rPr>
        <w:t>、生活热水、电梯动力、</w:t>
      </w:r>
      <w:r>
        <w:rPr>
          <w:rFonts w:hint="eastAsia"/>
          <w:lang w:val="en-US"/>
        </w:rPr>
        <w:t>插座设备</w:t>
      </w:r>
      <w:r>
        <w:rPr>
          <w:lang w:val="en-US"/>
        </w:rPr>
        <w:t>等</w:t>
      </w:r>
      <w:r>
        <w:rPr>
          <w:rFonts w:hint="eastAsia"/>
          <w:lang w:val="en-US"/>
        </w:rPr>
        <w:t>能耗计算，最终</w:t>
      </w:r>
      <w:r>
        <w:rPr>
          <w:lang w:val="en-US"/>
        </w:rPr>
        <w:t>得到</w:t>
      </w:r>
      <w:r>
        <w:rPr>
          <w:rFonts w:hint="eastAsia"/>
          <w:lang w:val="en-US"/>
        </w:rPr>
        <w:t>包含</w:t>
      </w:r>
      <w:r>
        <w:rPr>
          <w:lang w:val="en-US"/>
        </w:rPr>
        <w:t>详细</w:t>
      </w:r>
      <w:r>
        <w:rPr>
          <w:rFonts w:hint="eastAsia"/>
          <w:lang w:val="en-US"/>
        </w:rPr>
        <w:t>数据</w:t>
      </w:r>
      <w:r>
        <w:rPr>
          <w:lang w:val="en-US"/>
        </w:rPr>
        <w:t>的建筑运行能耗</w:t>
      </w:r>
      <w:r>
        <w:rPr>
          <w:rFonts w:hint="eastAsia"/>
          <w:lang w:val="en-US"/>
        </w:rPr>
        <w:t>报告</w:t>
      </w:r>
      <w:r>
        <w:rPr>
          <w:lang w:val="en-US"/>
        </w:rPr>
        <w:t>。</w:t>
      </w:r>
    </w:p>
    <w:p w14:paraId="2376B462">
      <w:pPr>
        <w:pStyle w:val="2"/>
      </w:pPr>
      <w:bookmarkStart w:id="38" w:name="_Toc7415"/>
      <w:r>
        <w:rPr>
          <w:rFonts w:hint="eastAsia"/>
        </w:rPr>
        <w:t>气象数据</w:t>
      </w:r>
      <w:bookmarkEnd w:id="38"/>
    </w:p>
    <w:p w14:paraId="1BF2E7F9">
      <w:pPr>
        <w:pStyle w:val="4"/>
      </w:pPr>
      <w:bookmarkStart w:id="39" w:name="_Toc22762"/>
      <w:r>
        <w:rPr>
          <w:rFonts w:hint="eastAsia"/>
        </w:rPr>
        <w:t>逐日干球温度表</w:t>
      </w:r>
      <w:bookmarkEnd w:id="39"/>
    </w:p>
    <w:p w14:paraId="50BA032A">
      <w:pPr>
        <w:pStyle w:val="3"/>
        <w:ind w:firstLine="0" w:firstLineChars="0"/>
        <w:rPr>
          <w:lang w:val="en-US"/>
        </w:rPr>
      </w:pPr>
      <w:bookmarkStart w:id="40" w:name="日均干球温度变化表"/>
      <w:bookmarkEnd w:id="40"/>
      <w:r>
        <w:drawing>
          <wp:inline distT="0" distB="0" distL="0" distR="0">
            <wp:extent cx="5667375" cy="29051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83595">
      <w:pPr>
        <w:pStyle w:val="4"/>
      </w:pPr>
      <w:bookmarkStart w:id="41" w:name="_Toc20202"/>
      <w:r>
        <w:rPr>
          <w:rFonts w:hint="eastAsia"/>
        </w:rPr>
        <w:t>逐月辐照量表</w:t>
      </w:r>
      <w:bookmarkEnd w:id="41"/>
    </w:p>
    <w:p w14:paraId="3ACC4802">
      <w:pPr>
        <w:pStyle w:val="3"/>
        <w:ind w:firstLine="0" w:firstLineChars="0"/>
        <w:rPr>
          <w:lang w:val="en-US"/>
        </w:rPr>
      </w:pPr>
      <w:bookmarkStart w:id="42" w:name="逐月辐照量图表"/>
      <w:bookmarkEnd w:id="42"/>
      <w:r>
        <w:drawing>
          <wp:inline distT="0" distB="0" distL="0" distR="0">
            <wp:extent cx="5667375" cy="26289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33504">
      <w:pPr>
        <w:pStyle w:val="4"/>
      </w:pPr>
      <w:bookmarkStart w:id="43" w:name="_Toc29012"/>
      <w:r>
        <w:rPr>
          <w:rFonts w:hint="eastAsia"/>
        </w:rPr>
        <w:t>峰值工况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663E1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4F8D80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1C704E5A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4E8B3CC0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AF40F99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13569B18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7928E028">
            <w:pPr>
              <w:jc w:val="center"/>
            </w:pPr>
            <w:r>
              <w:t>焓值(kj/kg)</w:t>
            </w:r>
          </w:p>
        </w:tc>
      </w:tr>
      <w:tr w14:paraId="3605E8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3253F6">
            <w:r>
              <w:t>最热</w:t>
            </w:r>
          </w:p>
        </w:tc>
        <w:tc>
          <w:tcPr>
            <w:vAlign w:val="center"/>
          </w:tcPr>
          <w:p w14:paraId="7E4CE9B7">
            <w:r>
              <w:t>06月16日15时</w:t>
            </w:r>
          </w:p>
        </w:tc>
        <w:tc>
          <w:tcPr>
            <w:vAlign w:val="center"/>
          </w:tcPr>
          <w:p w14:paraId="3AC806ED">
            <w:r>
              <w:t>36.1</w:t>
            </w:r>
          </w:p>
        </w:tc>
        <w:tc>
          <w:tcPr>
            <w:vAlign w:val="center"/>
          </w:tcPr>
          <w:p w14:paraId="67C50AD4">
            <w:r>
              <w:t>23.3</w:t>
            </w:r>
          </w:p>
        </w:tc>
        <w:tc>
          <w:tcPr>
            <w:vAlign w:val="center"/>
          </w:tcPr>
          <w:p w14:paraId="370FA79B">
            <w:r>
              <w:t>13.1</w:t>
            </w:r>
          </w:p>
        </w:tc>
        <w:tc>
          <w:tcPr>
            <w:vAlign w:val="center"/>
          </w:tcPr>
          <w:p w14:paraId="77260FF1">
            <w:r>
              <w:t>69.9</w:t>
            </w:r>
          </w:p>
        </w:tc>
      </w:tr>
      <w:tr w14:paraId="314642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296326">
            <w:r>
              <w:t>最冷</w:t>
            </w:r>
          </w:p>
        </w:tc>
        <w:tc>
          <w:tcPr>
            <w:vAlign w:val="center"/>
          </w:tcPr>
          <w:p w14:paraId="56D758F6">
            <w:r>
              <w:t>01月15日07时</w:t>
            </w:r>
          </w:p>
        </w:tc>
        <w:tc>
          <w:tcPr>
            <w:vAlign w:val="center"/>
          </w:tcPr>
          <w:p w14:paraId="43651FF1">
            <w:r>
              <w:t>-18.9</w:t>
            </w:r>
          </w:p>
        </w:tc>
        <w:tc>
          <w:tcPr>
            <w:vAlign w:val="center"/>
          </w:tcPr>
          <w:p w14:paraId="2154F60A">
            <w:r>
              <w:t>-20.0</w:t>
            </w:r>
          </w:p>
        </w:tc>
        <w:tc>
          <w:tcPr>
            <w:vAlign w:val="center"/>
          </w:tcPr>
          <w:p w14:paraId="36EC09C8">
            <w:r>
              <w:t>0.3</w:t>
            </w:r>
          </w:p>
        </w:tc>
        <w:tc>
          <w:tcPr>
            <w:vAlign w:val="center"/>
          </w:tcPr>
          <w:p w14:paraId="34E2FCB3">
            <w:r>
              <w:t>-18.2</w:t>
            </w:r>
          </w:p>
        </w:tc>
      </w:tr>
    </w:tbl>
    <w:p w14:paraId="1245AE73">
      <w:pPr>
        <w:pStyle w:val="2"/>
        <w:widowControl w:val="0"/>
        <w:jc w:val="both"/>
      </w:pPr>
      <w:bookmarkStart w:id="44" w:name="气象峰值工况"/>
      <w:bookmarkEnd w:id="44"/>
      <w:bookmarkStart w:id="45" w:name="_Toc14091"/>
      <w:r>
        <w:t>围护结构</w:t>
      </w:r>
      <w:bookmarkEnd w:id="45"/>
    </w:p>
    <w:p w14:paraId="23FEB2DA">
      <w:pPr>
        <w:pStyle w:val="4"/>
        <w:widowControl w:val="0"/>
        <w:jc w:val="both"/>
      </w:pPr>
      <w:bookmarkStart w:id="46" w:name="_Toc28789"/>
      <w:r>
        <w:t>工程材料</w:t>
      </w:r>
      <w:bookmarkEnd w:id="46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5F47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B9F89D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6E413B9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040DA76F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2E9A43B1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1A58305B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DA50E95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2CF158A">
            <w:pPr>
              <w:jc w:val="center"/>
            </w:pPr>
            <w:r>
              <w:t>数据来源</w:t>
            </w:r>
          </w:p>
        </w:tc>
      </w:tr>
      <w:tr w14:paraId="6800D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8DD228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9878E6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5B3C69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CAE791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5EF17D0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66C4F977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C5C7CCD">
            <w:pPr>
              <w:jc w:val="center"/>
            </w:pPr>
          </w:p>
        </w:tc>
      </w:tr>
      <w:tr w14:paraId="7400C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4FF281">
            <w:r>
              <w:t>水泥砂浆</w:t>
            </w:r>
          </w:p>
        </w:tc>
        <w:tc>
          <w:tcPr>
            <w:vAlign w:val="center"/>
          </w:tcPr>
          <w:p w14:paraId="56BB7A8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883BA5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E0785C7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28E0936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7B6563F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1C19D0B1">
            <w:pPr>
              <w:rPr>
                <w:sz w:val="18"/>
                <w:szCs w:val="18"/>
              </w:rPr>
            </w:pPr>
          </w:p>
        </w:tc>
      </w:tr>
      <w:tr w14:paraId="6A5AD7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4ADC70">
            <w:r>
              <w:t>石灰砂浆</w:t>
            </w:r>
          </w:p>
        </w:tc>
        <w:tc>
          <w:tcPr>
            <w:vAlign w:val="center"/>
          </w:tcPr>
          <w:p w14:paraId="4BC0992B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13B938D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A549996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102C05A8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8411C49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1F72FBCC">
            <w:pPr>
              <w:rPr>
                <w:sz w:val="18"/>
                <w:szCs w:val="18"/>
              </w:rPr>
            </w:pPr>
          </w:p>
        </w:tc>
      </w:tr>
      <w:tr w14:paraId="39255A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1A6220">
            <w:r>
              <w:t>钢筋混凝土</w:t>
            </w:r>
          </w:p>
        </w:tc>
        <w:tc>
          <w:tcPr>
            <w:vAlign w:val="center"/>
          </w:tcPr>
          <w:p w14:paraId="6AF19F48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7336DD2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E0AF3C3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530443A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2CF013E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AF74CC5">
            <w:pPr>
              <w:rPr>
                <w:sz w:val="18"/>
                <w:szCs w:val="18"/>
              </w:rPr>
            </w:pPr>
          </w:p>
        </w:tc>
      </w:tr>
      <w:tr w14:paraId="34D04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DDB92B">
            <w:r>
              <w:t>碎石、卵石混凝土(ρ=2300)</w:t>
            </w:r>
          </w:p>
        </w:tc>
        <w:tc>
          <w:tcPr>
            <w:vAlign w:val="center"/>
          </w:tcPr>
          <w:p w14:paraId="7EFED79A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450BACE5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7124E1D6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69B1EC14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2C047E6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707EF62A">
            <w:pPr>
              <w:rPr>
                <w:sz w:val="18"/>
                <w:szCs w:val="18"/>
              </w:rPr>
            </w:pPr>
          </w:p>
        </w:tc>
      </w:tr>
      <w:tr w14:paraId="765DD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FCD535">
            <w:r>
              <w:t>挤塑聚苯乙烯泡沫塑料（带表皮）</w:t>
            </w:r>
          </w:p>
        </w:tc>
        <w:tc>
          <w:tcPr>
            <w:vAlign w:val="center"/>
          </w:tcPr>
          <w:p w14:paraId="035CCA20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236DF1A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0721C933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4F17299A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3A0968B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3CB2EC7">
            <w:pPr>
              <w:rPr>
                <w:sz w:val="18"/>
                <w:szCs w:val="18"/>
              </w:rPr>
            </w:pPr>
          </w:p>
        </w:tc>
      </w:tr>
      <w:tr w14:paraId="754A0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D931BA">
            <w:r>
              <w:t>加气混凝土、泡沫混凝土(ρ=700)</w:t>
            </w:r>
          </w:p>
        </w:tc>
        <w:tc>
          <w:tcPr>
            <w:vAlign w:val="center"/>
          </w:tcPr>
          <w:p w14:paraId="191D4123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73DD9EEF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59F6C988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2C0A284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6DAD80D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07EE92FB">
            <w:pPr>
              <w:rPr>
                <w:sz w:val="18"/>
                <w:szCs w:val="18"/>
              </w:rPr>
            </w:pPr>
          </w:p>
        </w:tc>
      </w:tr>
      <w:tr w14:paraId="281A0E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1A2FDA">
            <w:r>
              <w:t>混凝土多孔砖(190六孔砖）</w:t>
            </w:r>
          </w:p>
        </w:tc>
        <w:tc>
          <w:tcPr>
            <w:vAlign w:val="center"/>
          </w:tcPr>
          <w:p w14:paraId="35265FFE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3000A717">
            <w:pPr>
              <w:jc w:val="right"/>
            </w:pPr>
            <w:r>
              <w:t>7.490</w:t>
            </w:r>
          </w:p>
        </w:tc>
        <w:tc>
          <w:tcPr>
            <w:vAlign w:val="center"/>
          </w:tcPr>
          <w:p w14:paraId="568B3744">
            <w:pPr>
              <w:jc w:val="right"/>
            </w:pPr>
            <w:r>
              <w:t>1450.0</w:t>
            </w:r>
          </w:p>
        </w:tc>
        <w:tc>
          <w:tcPr>
            <w:vAlign w:val="center"/>
          </w:tcPr>
          <w:p w14:paraId="7232F4AD">
            <w:pPr>
              <w:jc w:val="right"/>
            </w:pPr>
            <w:r>
              <w:t>709.4</w:t>
            </w:r>
          </w:p>
        </w:tc>
        <w:tc>
          <w:tcPr>
            <w:vAlign w:val="center"/>
          </w:tcPr>
          <w:p w14:paraId="1D765994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D1A5D72">
            <w:pPr>
              <w:rPr>
                <w:sz w:val="18"/>
                <w:szCs w:val="18"/>
              </w:rPr>
            </w:pPr>
          </w:p>
        </w:tc>
      </w:tr>
    </w:tbl>
    <w:p w14:paraId="7EB4F57B">
      <w:pPr>
        <w:pStyle w:val="4"/>
        <w:widowControl w:val="0"/>
        <w:jc w:val="both"/>
      </w:pPr>
      <w:bookmarkStart w:id="47" w:name="_Toc12346"/>
      <w:r>
        <w:t>围护结构作法简要说明</w:t>
      </w:r>
      <w:bookmarkEnd w:id="47"/>
    </w:p>
    <w:p w14:paraId="2ACCDE1D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(K=0.774,D=3.691)：</w:t>
      </w:r>
      <w:r>
        <w:rPr>
          <w:color w:val="000000"/>
        </w:rPr>
        <w:t>（由上到下）</w:t>
      </w:r>
    </w:p>
    <w:p w14:paraId="4F57E1B1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20mm＋加气混凝土、泡沫混凝土(ρ=700) 80mm＋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4D2A606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(K=1.126,D=2.941)：</w:t>
      </w:r>
      <w:r>
        <w:rPr>
          <w:color w:val="000000"/>
        </w:rPr>
        <w:t>（由外到内）</w:t>
      </w:r>
    </w:p>
    <w:p w14:paraId="06212F2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1EA9BC2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梁柱构造一 (K=1.126,D=2.941)：</w:t>
      </w:r>
      <w:r>
        <w:rPr>
          <w:color w:val="000000"/>
        </w:rPr>
        <w:t>（由外到内）</w:t>
      </w:r>
    </w:p>
    <w:p w14:paraId="33191BD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544B5397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阳台门下部门芯板：</w:t>
      </w:r>
      <w:r>
        <w:rPr>
          <w:color w:val="0000FF"/>
        </w:rPr>
        <w:t>保温门（多功能门） (K=1.972)：</w:t>
      </w:r>
    </w:p>
    <w:p w14:paraId="6AF7357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传热系数1.972W/㎡.K</w:t>
      </w:r>
    </w:p>
    <w:p w14:paraId="2D107F8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分隔供暖与非供暖空间的隔墙：</w:t>
      </w:r>
      <w:r>
        <w:rPr>
          <w:color w:val="0000FF"/>
        </w:rPr>
        <w:t>户墙构造一 (K=1.925,D=2.391)：</w:t>
      </w:r>
    </w:p>
    <w:p w14:paraId="66D08AF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008000"/>
        </w:rPr>
        <w:t>混凝土多孔砖(190六孔砖） 190mm</w:t>
      </w:r>
      <w:r>
        <w:rPr>
          <w:color w:val="000000"/>
        </w:rPr>
        <w:t>＋石灰砂浆 20mm</w:t>
      </w:r>
    </w:p>
    <w:p w14:paraId="19E10DD4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分隔供暖与非供暖空间的楼板：</w:t>
      </w:r>
      <w:r>
        <w:rPr>
          <w:color w:val="0000FF"/>
        </w:rPr>
        <w:t>控温与非控温空间楼板构造一 (K=2.984,D=1.679)：</w:t>
      </w:r>
    </w:p>
    <w:p w14:paraId="390E091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0926D0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7. 分隔供暖与非供暖空间的户门：</w:t>
      </w:r>
      <w:r>
        <w:rPr>
          <w:color w:val="0000FF"/>
        </w:rPr>
        <w:t>单层实体门 (K=2.303)：</w:t>
      </w:r>
    </w:p>
    <w:p w14:paraId="4D901B9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传热系数2.303W/㎡.K</w:t>
      </w:r>
    </w:p>
    <w:p w14:paraId="3800361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8. 外窗构造：</w:t>
      </w:r>
      <w:r>
        <w:rPr>
          <w:color w:val="0000FF"/>
        </w:rPr>
        <w:t>12A钢铝单框双玻窗（平均） (K=3.900)：</w:t>
      </w:r>
    </w:p>
    <w:p w14:paraId="7AF7E77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传热系数3.900W/㎡.K，窗太阳得热系数0.652</w:t>
      </w:r>
    </w:p>
    <w:p w14:paraId="06872F5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9. 地下墙：</w:t>
      </w:r>
      <w:r>
        <w:rPr>
          <w:color w:val="0000FF"/>
        </w:rPr>
        <w:t>地下墙构造一 (K=4.006,D=2.226)：</w:t>
      </w:r>
    </w:p>
    <w:p w14:paraId="7B351FE2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3835E4AF">
      <w:pPr>
        <w:pStyle w:val="2"/>
        <w:widowControl w:val="0"/>
        <w:jc w:val="both"/>
        <w:rPr>
          <w:color w:val="000000"/>
        </w:rPr>
      </w:pPr>
      <w:bookmarkStart w:id="48" w:name="_Toc18899"/>
      <w:r>
        <w:rPr>
          <w:color w:val="000000"/>
        </w:rPr>
        <w:t>围护结构概况</w:t>
      </w:r>
      <w:bookmarkEnd w:id="48"/>
    </w:p>
    <w:p w14:paraId="17B10F61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1"/>
        <w:gridCol w:w="2571"/>
        <w:gridCol w:w="1454"/>
        <w:gridCol w:w="1194"/>
        <w:gridCol w:w="1909"/>
      </w:tblGrid>
      <w:tr w14:paraId="68771D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73D4B9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2" w:type="pct"/>
            <w:gridSpan w:val="3"/>
            <w:shd w:val="clear" w:color="auto" w:fill="E6E6E6"/>
            <w:vAlign w:val="center"/>
          </w:tcPr>
          <w:p w14:paraId="458A8B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9"/>
          </w:p>
        </w:tc>
      </w:tr>
      <w:tr w14:paraId="6EB94B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CBB837E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332" w:type="pct"/>
            <w:gridSpan w:val="3"/>
            <w:vAlign w:val="center"/>
          </w:tcPr>
          <w:p w14:paraId="00B051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体形系数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0.13</w:t>
            </w:r>
            <w:bookmarkEnd w:id="50"/>
          </w:p>
        </w:tc>
      </w:tr>
      <w:tr w14:paraId="3B069C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557F38B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2332" w:type="pct"/>
            <w:gridSpan w:val="3"/>
            <w:vAlign w:val="center"/>
          </w:tcPr>
          <w:p w14:paraId="0CAFDA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1"/>
          </w:p>
        </w:tc>
      </w:tr>
      <w:tr w14:paraId="2BB49B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07BE870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334F4F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2"/>
          </w:p>
        </w:tc>
      </w:tr>
      <w:tr w14:paraId="1CB3FD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4AAD4200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房间</w:t>
            </w:r>
            <w:r>
              <w:rPr>
                <w:rFonts w:eastAsia="宋体"/>
                <w:sz w:val="21"/>
                <w:szCs w:val="21"/>
                <w:lang w:eastAsia="zh-CN"/>
              </w:rPr>
              <w:t>天窗屋顶比</w:t>
            </w:r>
          </w:p>
        </w:tc>
        <w:tc>
          <w:tcPr>
            <w:tcW w:w="2332" w:type="pct"/>
            <w:gridSpan w:val="3"/>
            <w:vAlign w:val="center"/>
          </w:tcPr>
          <w:p w14:paraId="73C9D2A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最不利房间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3"/>
          </w:p>
        </w:tc>
      </w:tr>
      <w:tr w14:paraId="3759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726A879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挑空楼板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2332" w:type="pct"/>
            <w:gridSpan w:val="3"/>
            <w:vAlign w:val="center"/>
          </w:tcPr>
          <w:p w14:paraId="211A15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</w:tc>
      </w:tr>
      <w:tr w14:paraId="016762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003FADD6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非供暖地下室顶板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25FC8C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不采暖地下室上部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6E8B6A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646AA6A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分隔供暖与非供暖空间的隔墙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100491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采暖与非采暖内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1.93</w:t>
            </w:r>
            <w:bookmarkEnd w:id="56"/>
          </w:p>
        </w:tc>
      </w:tr>
      <w:tr w14:paraId="69A021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57CAB14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分隔供暖与非供暖空间的楼板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4ABC26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采暖与非采暖楼板K"/>
            <w:bookmarkStart w:id="58" w:name="不采暖地上室上部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2.98</w:t>
            </w:r>
            <w:bookmarkEnd w:id="57"/>
            <w:bookmarkEnd w:id="58"/>
          </w:p>
        </w:tc>
      </w:tr>
      <w:tr w14:paraId="17F654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F3DF284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周边地面保温材料层热阻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R </w:t>
            </w:r>
          </w:p>
        </w:tc>
        <w:tc>
          <w:tcPr>
            <w:tcW w:w="2332" w:type="pct"/>
            <w:gridSpan w:val="3"/>
            <w:vAlign w:val="center"/>
          </w:tcPr>
          <w:p w14:paraId="468D968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周边地面保温层R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9"/>
          </w:p>
        </w:tc>
      </w:tr>
      <w:tr w14:paraId="3648F5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60195B8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地下室外墙保温材料层热阻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R </w:t>
            </w:r>
          </w:p>
        </w:tc>
        <w:tc>
          <w:tcPr>
            <w:tcW w:w="2332" w:type="pct"/>
            <w:gridSpan w:val="3"/>
            <w:vAlign w:val="center"/>
          </w:tcPr>
          <w:p w14:paraId="47DA6A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地下墙保温层R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0.00</w:t>
            </w:r>
            <w:bookmarkEnd w:id="60"/>
          </w:p>
        </w:tc>
      </w:tr>
      <w:tr w14:paraId="5166DA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2FD5EAEC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78BA51E5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32" w:type="pct"/>
            <w:gridSpan w:val="3"/>
            <w:vAlign w:val="center"/>
          </w:tcPr>
          <w:p w14:paraId="35CCB67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1"/>
          </w:p>
          <w:p w14:paraId="1EE4B1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2" w:name="天窗SHGC－夏季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2"/>
          </w:p>
        </w:tc>
      </w:tr>
      <w:tr w14:paraId="0CD6F4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352" w:type="pct"/>
            <w:vMerge w:val="restart"/>
            <w:shd w:val="clear" w:color="auto" w:fill="E6E6E6"/>
            <w:vAlign w:val="center"/>
          </w:tcPr>
          <w:p w14:paraId="27F1E2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1315" w:type="pct"/>
            <w:shd w:val="clear" w:color="auto" w:fill="E6E6E6"/>
            <w:vAlign w:val="center"/>
          </w:tcPr>
          <w:p w14:paraId="057A54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4" w:type="pct"/>
            <w:shd w:val="clear" w:color="auto" w:fill="E6E6E6"/>
            <w:vAlign w:val="center"/>
          </w:tcPr>
          <w:p w14:paraId="40FC56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11" w:type="pct"/>
            <w:shd w:val="clear" w:color="auto" w:fill="E6E6E6"/>
            <w:vAlign w:val="center"/>
          </w:tcPr>
          <w:p w14:paraId="2B9A09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F7D95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978" w:type="pct"/>
            <w:shd w:val="clear" w:color="auto" w:fill="E6E6E6"/>
            <w:vAlign w:val="center"/>
          </w:tcPr>
          <w:p w14:paraId="1FCC471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  系数(夏季)</w:t>
            </w:r>
          </w:p>
        </w:tc>
      </w:tr>
      <w:tr w14:paraId="6C07D1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1352" w:type="pct"/>
            <w:vMerge w:val="continue"/>
            <w:vAlign w:val="center"/>
          </w:tcPr>
          <w:p w14:paraId="2D6F33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1E264D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4" w:type="pct"/>
            <w:vMerge w:val="restart"/>
            <w:vAlign w:val="center"/>
          </w:tcPr>
          <w:p w14:paraId="3E715C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最不利开间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0.43</w:t>
            </w:r>
            <w:bookmarkEnd w:id="63"/>
          </w:p>
        </w:tc>
        <w:tc>
          <w:tcPr>
            <w:tcW w:w="611" w:type="pct"/>
            <w:vMerge w:val="restart"/>
            <w:vAlign w:val="center"/>
          </w:tcPr>
          <w:p w14:paraId="1DF250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最不利窗墙比房间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4"/>
          </w:p>
        </w:tc>
        <w:tc>
          <w:tcPr>
            <w:tcW w:w="978" w:type="pct"/>
            <w:vMerge w:val="restart"/>
            <w:vAlign w:val="center"/>
          </w:tcPr>
          <w:p w14:paraId="73F7E5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5"/>
          </w:p>
        </w:tc>
      </w:tr>
      <w:tr w14:paraId="4C9EE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2F55B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19BF5B0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5D12E2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389293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6A280FD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742A5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6C458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358B4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4" w:type="pct"/>
            <w:vMerge w:val="restart"/>
            <w:vAlign w:val="center"/>
          </w:tcPr>
          <w:p w14:paraId="3AF28F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最不利开间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66"/>
          </w:p>
        </w:tc>
        <w:tc>
          <w:tcPr>
            <w:tcW w:w="611" w:type="pct"/>
            <w:vMerge w:val="restart"/>
            <w:vAlign w:val="center"/>
          </w:tcPr>
          <w:p w14:paraId="0667EC7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7"/>
          </w:p>
        </w:tc>
        <w:tc>
          <w:tcPr>
            <w:tcW w:w="978" w:type="pct"/>
            <w:vMerge w:val="restart"/>
            <w:vAlign w:val="center"/>
          </w:tcPr>
          <w:p w14:paraId="5BE7C1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8"/>
          </w:p>
        </w:tc>
      </w:tr>
      <w:tr w14:paraId="319C38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352" w:type="pct"/>
            <w:vMerge w:val="continue"/>
            <w:vAlign w:val="center"/>
          </w:tcPr>
          <w:p w14:paraId="62D729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73640F66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0AFB2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4F4F13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27A4B5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4FB1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5133DF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4E0F725A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4" w:type="pct"/>
            <w:vMerge w:val="restart"/>
            <w:vAlign w:val="center"/>
          </w:tcPr>
          <w:p w14:paraId="41A2B6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最不利开间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69"/>
          </w:p>
        </w:tc>
        <w:tc>
          <w:tcPr>
            <w:tcW w:w="611" w:type="pct"/>
            <w:vMerge w:val="restart"/>
            <w:vAlign w:val="center"/>
          </w:tcPr>
          <w:p w14:paraId="1A2EAB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70"/>
          </w:p>
        </w:tc>
        <w:tc>
          <w:tcPr>
            <w:tcW w:w="978" w:type="pct"/>
            <w:vMerge w:val="restart"/>
            <w:vAlign w:val="center"/>
          </w:tcPr>
          <w:p w14:paraId="0B77F4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1"/>
          </w:p>
        </w:tc>
      </w:tr>
      <w:tr w14:paraId="028695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1EA1AE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BACC6E4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E56DD0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1569A1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1058C9D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19D94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028E69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C220A0D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00E856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6C58E8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29D3A1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56143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554DD7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26412D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4" w:type="pct"/>
            <w:vMerge w:val="restart"/>
            <w:vAlign w:val="center"/>
          </w:tcPr>
          <w:p w14:paraId="2D787E8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72"/>
          </w:p>
        </w:tc>
        <w:tc>
          <w:tcPr>
            <w:tcW w:w="611" w:type="pct"/>
            <w:vMerge w:val="restart"/>
            <w:vAlign w:val="center"/>
          </w:tcPr>
          <w:p w14:paraId="029B936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73"/>
          </w:p>
        </w:tc>
        <w:tc>
          <w:tcPr>
            <w:tcW w:w="978" w:type="pct"/>
            <w:vMerge w:val="restart"/>
            <w:vAlign w:val="center"/>
          </w:tcPr>
          <w:p w14:paraId="2573C33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4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4"/>
          </w:p>
        </w:tc>
      </w:tr>
      <w:tr w14:paraId="54DEC6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2F5CF2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1BE2DBE8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91B20C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50C485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1E399D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5E2E5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17CFDA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31B3BB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36CFC6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5C0230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5B0437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2625F337">
      <w:pPr>
        <w:widowControl w:val="0"/>
        <w:jc w:val="both"/>
        <w:rPr>
          <w:color w:val="000000"/>
        </w:rPr>
      </w:pPr>
    </w:p>
    <w:p w14:paraId="7DB86A80">
      <w:pPr>
        <w:pStyle w:val="2"/>
        <w:widowControl w:val="0"/>
        <w:jc w:val="both"/>
        <w:rPr>
          <w:color w:val="000000"/>
        </w:rPr>
      </w:pPr>
      <w:bookmarkStart w:id="75" w:name="_Toc23422"/>
      <w:r>
        <w:rPr>
          <w:color w:val="000000"/>
        </w:rPr>
        <w:t>房间类型</w:t>
      </w:r>
      <w:bookmarkEnd w:id="75"/>
    </w:p>
    <w:p w14:paraId="7B98CD3D">
      <w:pPr>
        <w:pStyle w:val="4"/>
        <w:widowControl w:val="0"/>
        <w:jc w:val="both"/>
        <w:rPr>
          <w:color w:val="000000"/>
        </w:rPr>
      </w:pPr>
      <w:bookmarkStart w:id="76" w:name="_Toc3977"/>
      <w:r>
        <w:rPr>
          <w:color w:val="000000"/>
        </w:rPr>
        <w:t>房间参数表</w:t>
      </w:r>
      <w:bookmarkEnd w:id="7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74986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D81B8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98BEE80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BCBB788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153197D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7FA6BBB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6EA105F8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3B4C57F7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6A3A0AF2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31829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5F08D0">
            <w:r>
              <w:t>卫生间</w:t>
            </w:r>
          </w:p>
        </w:tc>
        <w:tc>
          <w:tcPr>
            <w:vAlign w:val="center"/>
          </w:tcPr>
          <w:p w14:paraId="43917007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B3235F3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84E67C4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79A2492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689E76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80741AD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18E76A74">
            <w:pPr>
              <w:jc w:val="center"/>
            </w:pPr>
            <w:r>
              <w:t>0(W/㎡)</w:t>
            </w:r>
          </w:p>
        </w:tc>
      </w:tr>
      <w:tr w14:paraId="55C56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EA40E2">
            <w:r>
              <w:t>库房</w:t>
            </w:r>
          </w:p>
        </w:tc>
        <w:tc>
          <w:tcPr>
            <w:vAlign w:val="center"/>
          </w:tcPr>
          <w:p w14:paraId="5396764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0B2E7C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4FCC553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108B685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F425E3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702B2B5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20D1E8C2">
            <w:pPr>
              <w:jc w:val="center"/>
            </w:pPr>
            <w:r>
              <w:t>0(W/㎡)</w:t>
            </w:r>
          </w:p>
        </w:tc>
      </w:tr>
      <w:tr w14:paraId="5AF83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25CBD80">
            <w:r>
              <w:t>楼梯间</w:t>
            </w:r>
          </w:p>
        </w:tc>
        <w:tc>
          <w:tcPr>
            <w:vAlign w:val="center"/>
          </w:tcPr>
          <w:p w14:paraId="7628813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A9A2D8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CB58AF5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32B1C40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E5BF90E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E31EC44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1DADD299">
            <w:pPr>
              <w:jc w:val="center"/>
            </w:pPr>
            <w:r>
              <w:t>5(W/㎡)</w:t>
            </w:r>
          </w:p>
        </w:tc>
      </w:tr>
      <w:tr w14:paraId="2E1CB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D92CA0">
            <w:r>
              <w:t>起居室</w:t>
            </w:r>
          </w:p>
        </w:tc>
        <w:tc>
          <w:tcPr>
            <w:vAlign w:val="center"/>
          </w:tcPr>
          <w:p w14:paraId="62FDFFF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B31009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AEF90F9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5FC10FF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ED66138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770B35B5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623E48C">
            <w:pPr>
              <w:jc w:val="center"/>
            </w:pPr>
            <w:r>
              <w:t>5(W/㎡)</w:t>
            </w:r>
          </w:p>
        </w:tc>
      </w:tr>
    </w:tbl>
    <w:p w14:paraId="50B1596B">
      <w:pPr>
        <w:pStyle w:val="4"/>
        <w:widowControl w:val="0"/>
        <w:jc w:val="both"/>
        <w:rPr>
          <w:color w:val="000000"/>
        </w:rPr>
      </w:pPr>
      <w:bookmarkStart w:id="77" w:name="_Toc27376"/>
      <w:r>
        <w:rPr>
          <w:color w:val="000000"/>
        </w:rPr>
        <w:t>作息时间表</w:t>
      </w:r>
      <w:bookmarkEnd w:id="77"/>
    </w:p>
    <w:p w14:paraId="34055D5C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61479E84">
      <w:pPr>
        <w:pStyle w:val="2"/>
        <w:widowControl w:val="0"/>
        <w:jc w:val="both"/>
        <w:rPr>
          <w:color w:val="000000"/>
        </w:rPr>
      </w:pPr>
      <w:bookmarkStart w:id="78" w:name="_Toc6672"/>
      <w:r>
        <w:rPr>
          <w:color w:val="000000"/>
        </w:rPr>
        <w:t>系统类型</w:t>
      </w:r>
      <w:bookmarkEnd w:id="78"/>
    </w:p>
    <w:p w14:paraId="0E46B772">
      <w:pPr>
        <w:pStyle w:val="4"/>
        <w:widowControl w:val="0"/>
        <w:jc w:val="both"/>
        <w:rPr>
          <w:color w:val="000000"/>
        </w:rPr>
      </w:pPr>
      <w:bookmarkStart w:id="79" w:name="_Toc4324"/>
      <w:r>
        <w:rPr>
          <w:color w:val="000000"/>
        </w:rPr>
        <w:t>系统分区</w:t>
      </w:r>
      <w:bookmarkEnd w:id="7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62C78E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91423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E6C216B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7436A3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4264870">
            <w:pPr>
              <w:jc w:val="center"/>
            </w:pPr>
            <w:r>
              <w:t>包含的房间</w:t>
            </w:r>
          </w:p>
        </w:tc>
      </w:tr>
      <w:tr w14:paraId="7E49AB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66ED70">
            <w:r>
              <w:t>自动</w:t>
            </w:r>
          </w:p>
        </w:tc>
        <w:tc>
          <w:tcPr>
            <w:vAlign w:val="center"/>
          </w:tcPr>
          <w:p w14:paraId="5E41A763">
            <w:r>
              <w:t>中央空调-双管制风机盘管</w:t>
            </w:r>
          </w:p>
        </w:tc>
        <w:tc>
          <w:tcPr>
            <w:vAlign w:val="center"/>
          </w:tcPr>
          <w:p w14:paraId="47FDD73C">
            <w:r>
              <w:t>17422.56</w:t>
            </w:r>
          </w:p>
        </w:tc>
        <w:tc>
          <w:tcPr>
            <w:vAlign w:val="center"/>
          </w:tcPr>
          <w:p w14:paraId="63E64FEF">
            <w:r>
              <w:t>所有房间</w:t>
            </w:r>
          </w:p>
        </w:tc>
      </w:tr>
    </w:tbl>
    <w:p w14:paraId="33A6D1E7">
      <w:pPr>
        <w:pStyle w:val="4"/>
        <w:widowControl w:val="0"/>
        <w:jc w:val="both"/>
        <w:rPr>
          <w:color w:val="000000"/>
        </w:rPr>
      </w:pPr>
      <w:bookmarkStart w:id="80" w:name="_Toc1856"/>
      <w:r>
        <w:rPr>
          <w:color w:val="000000"/>
        </w:rPr>
        <w:t>热回收参数</w:t>
      </w:r>
      <w:bookmarkEnd w:id="80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1E63ED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CEB1569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0F2EA86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F1FAB7B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716F0C5">
            <w:pPr>
              <w:jc w:val="center"/>
            </w:pPr>
            <w:r>
              <w:t>供暖</w:t>
            </w:r>
          </w:p>
        </w:tc>
      </w:tr>
      <w:tr w14:paraId="61CDFE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EFFBD6"/>
        </w:tc>
        <w:tc>
          <w:tcPr>
            <w:vMerge w:val="continue"/>
            <w:vAlign w:val="center"/>
          </w:tcPr>
          <w:p w14:paraId="68EE00C9"/>
        </w:tc>
        <w:tc>
          <w:tcPr>
            <w:vAlign w:val="center"/>
          </w:tcPr>
          <w:p w14:paraId="57F3F7EA">
            <w:r>
              <w:t>回收效率(%)</w:t>
            </w:r>
          </w:p>
        </w:tc>
        <w:tc>
          <w:tcPr>
            <w:vAlign w:val="center"/>
          </w:tcPr>
          <w:p w14:paraId="727293A2">
            <w:r>
              <w:t>启动温(焓)差</w:t>
            </w:r>
          </w:p>
        </w:tc>
        <w:tc>
          <w:tcPr>
            <w:vAlign w:val="center"/>
          </w:tcPr>
          <w:p w14:paraId="27D34F71">
            <w:r>
              <w:t>回收效率(%)</w:t>
            </w:r>
          </w:p>
        </w:tc>
        <w:tc>
          <w:tcPr>
            <w:vAlign w:val="center"/>
          </w:tcPr>
          <w:p w14:paraId="4460935F">
            <w:r>
              <w:t>启动温(焓)差</w:t>
            </w:r>
          </w:p>
        </w:tc>
      </w:tr>
      <w:tr w14:paraId="103514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B14558">
            <w:r>
              <w:t>自动</w:t>
            </w:r>
          </w:p>
        </w:tc>
        <w:tc>
          <w:tcPr>
            <w:vAlign w:val="center"/>
          </w:tcPr>
          <w:p w14:paraId="230278B2">
            <w:r>
              <w:t>无</w:t>
            </w:r>
          </w:p>
        </w:tc>
        <w:tc>
          <w:tcPr>
            <w:vAlign w:val="center"/>
          </w:tcPr>
          <w:p w14:paraId="056D77A1">
            <w:r>
              <w:t>－</w:t>
            </w:r>
          </w:p>
        </w:tc>
        <w:tc>
          <w:tcPr>
            <w:vAlign w:val="center"/>
          </w:tcPr>
          <w:p w14:paraId="6B9F5451">
            <w:r>
              <w:t>－</w:t>
            </w:r>
          </w:p>
        </w:tc>
        <w:tc>
          <w:tcPr>
            <w:vAlign w:val="center"/>
          </w:tcPr>
          <w:p w14:paraId="4842B4E6">
            <w:r>
              <w:t>－</w:t>
            </w:r>
          </w:p>
        </w:tc>
        <w:tc>
          <w:tcPr>
            <w:vAlign w:val="center"/>
          </w:tcPr>
          <w:p w14:paraId="33EC995A">
            <w:r>
              <w:t>－</w:t>
            </w:r>
          </w:p>
        </w:tc>
      </w:tr>
    </w:tbl>
    <w:p w14:paraId="68B5D19D">
      <w:pPr>
        <w:pStyle w:val="2"/>
        <w:widowControl w:val="0"/>
        <w:jc w:val="both"/>
        <w:rPr>
          <w:color w:val="000000"/>
        </w:rPr>
      </w:pPr>
      <w:bookmarkStart w:id="81" w:name="_Toc7512"/>
      <w:r>
        <w:rPr>
          <w:color w:val="000000"/>
        </w:rPr>
        <w:t>制冷系统</w:t>
      </w:r>
      <w:bookmarkEnd w:id="81"/>
    </w:p>
    <w:p w14:paraId="1674D47D">
      <w:pPr>
        <w:pStyle w:val="4"/>
        <w:widowControl w:val="0"/>
        <w:jc w:val="both"/>
        <w:rPr>
          <w:color w:val="000000"/>
        </w:rPr>
      </w:pPr>
      <w:bookmarkStart w:id="82" w:name="_Toc4732"/>
      <w:r>
        <w:rPr>
          <w:color w:val="000000"/>
        </w:rPr>
        <w:t>默认冷源</w:t>
      </w:r>
      <w:bookmarkEnd w:id="82"/>
    </w:p>
    <w:p w14:paraId="0A62BE8E">
      <w:pPr>
        <w:pStyle w:val="5"/>
        <w:widowControl w:val="0"/>
        <w:jc w:val="both"/>
        <w:rPr>
          <w:color w:val="000000"/>
        </w:rPr>
      </w:pPr>
      <w:bookmarkStart w:id="83" w:name="_Toc25595"/>
      <w:r>
        <w:rPr>
          <w:color w:val="000000"/>
        </w:rPr>
        <w:t>供应的系统</w:t>
      </w:r>
      <w:bookmarkEnd w:id="8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6ECFC5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32D914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3E10CF07">
            <w:r>
              <w:t>自动</w:t>
            </w:r>
          </w:p>
        </w:tc>
      </w:tr>
    </w:tbl>
    <w:p w14:paraId="4187D343">
      <w:pPr>
        <w:pStyle w:val="5"/>
        <w:widowControl w:val="0"/>
        <w:jc w:val="both"/>
        <w:rPr>
          <w:color w:val="000000"/>
        </w:rPr>
      </w:pPr>
      <w:bookmarkStart w:id="84" w:name="_Toc5930"/>
      <w:r>
        <w:rPr>
          <w:color w:val="000000"/>
        </w:rPr>
        <w:t>冷水机组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6356B8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F10F0F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7D4C51BC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73A3DB8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D2ECC05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71470EF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57881CFF">
            <w:pPr>
              <w:jc w:val="center"/>
            </w:pPr>
            <w:r>
              <w:t>台数</w:t>
            </w:r>
          </w:p>
        </w:tc>
      </w:tr>
      <w:tr w14:paraId="0379D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B38122">
            <w:r>
              <w:t>机组1</w:t>
            </w:r>
          </w:p>
        </w:tc>
        <w:tc>
          <w:tcPr>
            <w:vAlign w:val="center"/>
          </w:tcPr>
          <w:p w14:paraId="2DB1819C">
            <w:r>
              <w:t>水冷-螺杆式冷水机组</w:t>
            </w:r>
          </w:p>
        </w:tc>
        <w:tc>
          <w:tcPr>
            <w:vAlign w:val="center"/>
          </w:tcPr>
          <w:p w14:paraId="19754931">
            <w:r>
              <w:t>100</w:t>
            </w:r>
          </w:p>
        </w:tc>
        <w:tc>
          <w:tcPr>
            <w:vAlign w:val="center"/>
          </w:tcPr>
          <w:p w14:paraId="7EA64837">
            <w:r>
              <w:t>500</w:t>
            </w:r>
          </w:p>
        </w:tc>
        <w:tc>
          <w:tcPr>
            <w:vAlign w:val="center"/>
          </w:tcPr>
          <w:p w14:paraId="1008E1B1">
            <w:r>
              <w:t>5.00</w:t>
            </w:r>
          </w:p>
        </w:tc>
        <w:tc>
          <w:tcPr>
            <w:vAlign w:val="center"/>
          </w:tcPr>
          <w:p w14:paraId="6A52BECE">
            <w:r>
              <w:t>1</w:t>
            </w:r>
          </w:p>
        </w:tc>
      </w:tr>
    </w:tbl>
    <w:p w14:paraId="4823A564">
      <w:pPr>
        <w:pStyle w:val="5"/>
        <w:widowControl w:val="0"/>
        <w:jc w:val="both"/>
        <w:rPr>
          <w:color w:val="000000"/>
        </w:rPr>
      </w:pPr>
      <w:bookmarkStart w:id="85" w:name="_Toc5961"/>
      <w:r>
        <w:rPr>
          <w:color w:val="000000"/>
        </w:rPr>
        <w:t>水泵系统</w:t>
      </w:r>
      <w:bookmarkEnd w:id="85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5CBBE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1C73AD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3603AC1C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B79F1ED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CF1F7C9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3892D7DA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6FE785C1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71B27BDD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A836037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343F43CB">
            <w:pPr>
              <w:jc w:val="center"/>
            </w:pPr>
            <w:r>
              <w:t>台数</w:t>
            </w:r>
          </w:p>
        </w:tc>
      </w:tr>
      <w:tr w14:paraId="141B12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6A0D8BF">
            <w:r>
              <w:t>机组1</w:t>
            </w:r>
          </w:p>
        </w:tc>
        <w:tc>
          <w:tcPr>
            <w:vAlign w:val="center"/>
          </w:tcPr>
          <w:p w14:paraId="3D1FBB45">
            <w:r>
              <w:t>冷冻水泵</w:t>
            </w:r>
          </w:p>
        </w:tc>
        <w:tc>
          <w:tcPr>
            <w:vAlign w:val="center"/>
          </w:tcPr>
          <w:p w14:paraId="22F9153D">
            <w:r>
              <w:t>单速</w:t>
            </w:r>
          </w:p>
        </w:tc>
        <w:tc>
          <w:tcPr>
            <w:vAlign w:val="center"/>
          </w:tcPr>
          <w:p w14:paraId="739E3341">
            <w:r>
              <w:t>103</w:t>
            </w:r>
          </w:p>
        </w:tc>
        <w:tc>
          <w:tcPr>
            <w:vAlign w:val="center"/>
          </w:tcPr>
          <w:p w14:paraId="1FB0FADD">
            <w:r>
              <w:t>30</w:t>
            </w:r>
          </w:p>
        </w:tc>
        <w:tc>
          <w:tcPr>
            <w:vAlign w:val="center"/>
          </w:tcPr>
          <w:p w14:paraId="1897EEFD">
            <w:r>
              <w:t>80</w:t>
            </w:r>
          </w:p>
        </w:tc>
        <w:tc>
          <w:tcPr>
            <w:vAlign w:val="center"/>
          </w:tcPr>
          <w:p w14:paraId="47D59017">
            <w:r>
              <w:t>12.1</w:t>
            </w:r>
          </w:p>
        </w:tc>
        <w:tc>
          <w:tcPr>
            <w:vAlign w:val="center"/>
          </w:tcPr>
          <w:p w14:paraId="7CCB396E">
            <w:r>
              <w:t>－</w:t>
            </w:r>
          </w:p>
        </w:tc>
        <w:tc>
          <w:tcPr>
            <w:vAlign w:val="center"/>
          </w:tcPr>
          <w:p w14:paraId="134C2A9E">
            <w:r>
              <w:t>1</w:t>
            </w:r>
          </w:p>
        </w:tc>
      </w:tr>
      <w:tr w14:paraId="66798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25D347A"/>
        </w:tc>
        <w:tc>
          <w:tcPr>
            <w:vAlign w:val="center"/>
          </w:tcPr>
          <w:p w14:paraId="58D699F7">
            <w:r>
              <w:t>冷却水泵</w:t>
            </w:r>
          </w:p>
        </w:tc>
        <w:tc>
          <w:tcPr>
            <w:vAlign w:val="center"/>
          </w:tcPr>
          <w:p w14:paraId="08B9BDCE">
            <w:r>
              <w:t>单速</w:t>
            </w:r>
          </w:p>
        </w:tc>
        <w:tc>
          <w:tcPr>
            <w:vAlign w:val="center"/>
          </w:tcPr>
          <w:p w14:paraId="47770CD3">
            <w:r>
              <w:t>124</w:t>
            </w:r>
          </w:p>
        </w:tc>
        <w:tc>
          <w:tcPr>
            <w:vAlign w:val="center"/>
          </w:tcPr>
          <w:p w14:paraId="3C784A77">
            <w:r>
              <w:t>30</w:t>
            </w:r>
          </w:p>
        </w:tc>
        <w:tc>
          <w:tcPr>
            <w:vAlign w:val="center"/>
          </w:tcPr>
          <w:p w14:paraId="59166A00">
            <w:r>
              <w:t>80</w:t>
            </w:r>
          </w:p>
        </w:tc>
        <w:tc>
          <w:tcPr>
            <w:vAlign w:val="center"/>
          </w:tcPr>
          <w:p w14:paraId="3B7E5093">
            <w:r>
              <w:t>14.6</w:t>
            </w:r>
          </w:p>
        </w:tc>
        <w:tc>
          <w:tcPr>
            <w:vAlign w:val="center"/>
          </w:tcPr>
          <w:p w14:paraId="4C32BCBF">
            <w:r>
              <w:t>0.03</w:t>
            </w:r>
          </w:p>
        </w:tc>
        <w:tc>
          <w:tcPr>
            <w:vAlign w:val="center"/>
          </w:tcPr>
          <w:p w14:paraId="6E85270E">
            <w:r>
              <w:t>1</w:t>
            </w:r>
          </w:p>
        </w:tc>
      </w:tr>
    </w:tbl>
    <w:p w14:paraId="68D93A99">
      <w:pPr>
        <w:pStyle w:val="5"/>
        <w:widowControl w:val="0"/>
        <w:jc w:val="both"/>
        <w:rPr>
          <w:color w:val="000000"/>
        </w:rPr>
      </w:pPr>
      <w:bookmarkStart w:id="86" w:name="_Toc22492"/>
      <w:r>
        <w:rPr>
          <w:color w:val="000000"/>
        </w:rPr>
        <w:t>运行工况</w:t>
      </w:r>
      <w:bookmarkEnd w:id="8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05879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8173D4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2BB8392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FDE3678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E64C6EB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483A8DC6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85D3F8D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92458AF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6D93B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EC2267">
            <w:r>
              <w:t>20</w:t>
            </w:r>
          </w:p>
        </w:tc>
        <w:tc>
          <w:tcPr>
            <w:vAlign w:val="center"/>
          </w:tcPr>
          <w:p w14:paraId="6DD2B9A7">
            <w:r>
              <w:t>100</w:t>
            </w:r>
          </w:p>
        </w:tc>
        <w:tc>
          <w:tcPr>
            <w:vAlign w:val="center"/>
          </w:tcPr>
          <w:p w14:paraId="3FD11808">
            <w:r>
              <w:t>25</w:t>
            </w:r>
          </w:p>
        </w:tc>
        <w:tc>
          <w:tcPr>
            <w:vAlign w:val="center"/>
          </w:tcPr>
          <w:p w14:paraId="7ABF8ABD">
            <w:r>
              <w:t>4.00</w:t>
            </w:r>
          </w:p>
        </w:tc>
        <w:tc>
          <w:tcPr>
            <w:vAlign w:val="center"/>
          </w:tcPr>
          <w:p w14:paraId="15108C9B">
            <w:r>
              <w:t>9.8</w:t>
            </w:r>
          </w:p>
        </w:tc>
        <w:tc>
          <w:tcPr>
            <w:vAlign w:val="center"/>
          </w:tcPr>
          <w:p w14:paraId="1BEC235D">
            <w:r>
              <w:t>11.7</w:t>
            </w:r>
          </w:p>
        </w:tc>
        <w:tc>
          <w:tcPr>
            <w:vAlign w:val="center"/>
          </w:tcPr>
          <w:p w14:paraId="63E12666">
            <w:r>
              <w:t>3</w:t>
            </w:r>
          </w:p>
        </w:tc>
      </w:tr>
      <w:tr w14:paraId="51D21E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D45422">
            <w:r>
              <w:t>40</w:t>
            </w:r>
          </w:p>
        </w:tc>
        <w:tc>
          <w:tcPr>
            <w:vAlign w:val="center"/>
          </w:tcPr>
          <w:p w14:paraId="7CA0F4AF">
            <w:r>
              <w:t>200</w:t>
            </w:r>
          </w:p>
        </w:tc>
        <w:tc>
          <w:tcPr>
            <w:vAlign w:val="center"/>
          </w:tcPr>
          <w:p w14:paraId="70CA79BF">
            <w:r>
              <w:t>48</w:t>
            </w:r>
          </w:p>
        </w:tc>
        <w:tc>
          <w:tcPr>
            <w:vAlign w:val="center"/>
          </w:tcPr>
          <w:p w14:paraId="59EDFB8D">
            <w:r>
              <w:t>4.17</w:t>
            </w:r>
          </w:p>
        </w:tc>
        <w:tc>
          <w:tcPr>
            <w:vAlign w:val="center"/>
          </w:tcPr>
          <w:p w14:paraId="4E2E992B">
            <w:r>
              <w:t>9.8</w:t>
            </w:r>
          </w:p>
        </w:tc>
        <w:tc>
          <w:tcPr>
            <w:vAlign w:val="center"/>
          </w:tcPr>
          <w:p w14:paraId="17760BD8">
            <w:r>
              <w:t>11.7</w:t>
            </w:r>
          </w:p>
        </w:tc>
        <w:tc>
          <w:tcPr>
            <w:vAlign w:val="center"/>
          </w:tcPr>
          <w:p w14:paraId="7B30E220">
            <w:r>
              <w:t>3</w:t>
            </w:r>
          </w:p>
        </w:tc>
      </w:tr>
      <w:tr w14:paraId="3C8C1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C821F0">
            <w:r>
              <w:t>60</w:t>
            </w:r>
          </w:p>
        </w:tc>
        <w:tc>
          <w:tcPr>
            <w:vAlign w:val="center"/>
          </w:tcPr>
          <w:p w14:paraId="54CD4B51">
            <w:r>
              <w:t>300</w:t>
            </w:r>
          </w:p>
        </w:tc>
        <w:tc>
          <w:tcPr>
            <w:vAlign w:val="center"/>
          </w:tcPr>
          <w:p w14:paraId="4FF8EB6C">
            <w:r>
              <w:t>68</w:t>
            </w:r>
          </w:p>
        </w:tc>
        <w:tc>
          <w:tcPr>
            <w:vAlign w:val="center"/>
          </w:tcPr>
          <w:p w14:paraId="7878254B">
            <w:r>
              <w:t>4.41</w:t>
            </w:r>
          </w:p>
        </w:tc>
        <w:tc>
          <w:tcPr>
            <w:vAlign w:val="center"/>
          </w:tcPr>
          <w:p w14:paraId="370DD319">
            <w:r>
              <w:t>9.8</w:t>
            </w:r>
          </w:p>
        </w:tc>
        <w:tc>
          <w:tcPr>
            <w:vAlign w:val="center"/>
          </w:tcPr>
          <w:p w14:paraId="19365936">
            <w:r>
              <w:t>11.7</w:t>
            </w:r>
          </w:p>
        </w:tc>
        <w:tc>
          <w:tcPr>
            <w:vAlign w:val="center"/>
          </w:tcPr>
          <w:p w14:paraId="662A7A29">
            <w:r>
              <w:t>3</w:t>
            </w:r>
          </w:p>
        </w:tc>
      </w:tr>
      <w:tr w14:paraId="63BA1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AEED37">
            <w:r>
              <w:t>80</w:t>
            </w:r>
          </w:p>
        </w:tc>
        <w:tc>
          <w:tcPr>
            <w:vAlign w:val="center"/>
          </w:tcPr>
          <w:p w14:paraId="40145550">
            <w:r>
              <w:t>400</w:t>
            </w:r>
          </w:p>
        </w:tc>
        <w:tc>
          <w:tcPr>
            <w:vAlign w:val="center"/>
          </w:tcPr>
          <w:p w14:paraId="6A398DCF">
            <w:r>
              <w:t>80</w:t>
            </w:r>
          </w:p>
        </w:tc>
        <w:tc>
          <w:tcPr>
            <w:vAlign w:val="center"/>
          </w:tcPr>
          <w:p w14:paraId="6A43AEE8">
            <w:r>
              <w:t>5.00</w:t>
            </w:r>
          </w:p>
        </w:tc>
        <w:tc>
          <w:tcPr>
            <w:vAlign w:val="center"/>
          </w:tcPr>
          <w:p w14:paraId="3D95929E">
            <w:r>
              <w:t>9.8</w:t>
            </w:r>
          </w:p>
        </w:tc>
        <w:tc>
          <w:tcPr>
            <w:vAlign w:val="center"/>
          </w:tcPr>
          <w:p w14:paraId="69125936">
            <w:r>
              <w:t>11.7</w:t>
            </w:r>
          </w:p>
        </w:tc>
        <w:tc>
          <w:tcPr>
            <w:vAlign w:val="center"/>
          </w:tcPr>
          <w:p w14:paraId="7E7ABFD6">
            <w:r>
              <w:t>3</w:t>
            </w:r>
          </w:p>
        </w:tc>
      </w:tr>
      <w:tr w14:paraId="34CC4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5C8FFD">
            <w:r>
              <w:t>100</w:t>
            </w:r>
          </w:p>
        </w:tc>
        <w:tc>
          <w:tcPr>
            <w:vAlign w:val="center"/>
          </w:tcPr>
          <w:p w14:paraId="6E9391A8">
            <w:r>
              <w:t>500</w:t>
            </w:r>
          </w:p>
        </w:tc>
        <w:tc>
          <w:tcPr>
            <w:vAlign w:val="center"/>
          </w:tcPr>
          <w:p w14:paraId="5626C560">
            <w:r>
              <w:t>100</w:t>
            </w:r>
          </w:p>
        </w:tc>
        <w:tc>
          <w:tcPr>
            <w:vAlign w:val="center"/>
          </w:tcPr>
          <w:p w14:paraId="43EE0C11">
            <w:r>
              <w:t>5.00</w:t>
            </w:r>
          </w:p>
        </w:tc>
        <w:tc>
          <w:tcPr>
            <w:vAlign w:val="center"/>
          </w:tcPr>
          <w:p w14:paraId="5CAA2F29">
            <w:r>
              <w:t>9.8</w:t>
            </w:r>
          </w:p>
        </w:tc>
        <w:tc>
          <w:tcPr>
            <w:vAlign w:val="center"/>
          </w:tcPr>
          <w:p w14:paraId="1DEAE5D2">
            <w:r>
              <w:t>11.7</w:t>
            </w:r>
          </w:p>
        </w:tc>
        <w:tc>
          <w:tcPr>
            <w:vAlign w:val="center"/>
          </w:tcPr>
          <w:p w14:paraId="15A9711F">
            <w:r>
              <w:t>3</w:t>
            </w:r>
          </w:p>
        </w:tc>
      </w:tr>
    </w:tbl>
    <w:p w14:paraId="3787E2FA">
      <w:pPr>
        <w:pStyle w:val="5"/>
        <w:widowControl w:val="0"/>
        <w:jc w:val="both"/>
        <w:rPr>
          <w:color w:val="000000"/>
        </w:rPr>
      </w:pPr>
      <w:bookmarkStart w:id="87" w:name="_Toc27012"/>
      <w:r>
        <w:rPr>
          <w:color w:val="000000"/>
        </w:rPr>
        <w:t>制冷能耗</w:t>
      </w:r>
      <w:bookmarkEnd w:id="87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2DDB4D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358987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9CAC326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C12155A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635C976D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746D1BF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084405E5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989C05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68D4194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39FC0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51B06D">
            <w:r>
              <w:t>0~20</w:t>
            </w:r>
          </w:p>
        </w:tc>
        <w:tc>
          <w:tcPr>
            <w:vAlign w:val="center"/>
          </w:tcPr>
          <w:p w14:paraId="6249DCF4">
            <w:r>
              <w:t>14456</w:t>
            </w:r>
          </w:p>
        </w:tc>
        <w:tc>
          <w:tcPr>
            <w:vAlign w:val="center"/>
          </w:tcPr>
          <w:p w14:paraId="70154634">
            <w:r>
              <w:t>405</w:t>
            </w:r>
          </w:p>
        </w:tc>
        <w:tc>
          <w:tcPr>
            <w:vAlign w:val="center"/>
          </w:tcPr>
          <w:p w14:paraId="6E2FC8BD">
            <w:r>
              <w:t>3614</w:t>
            </w:r>
          </w:p>
        </w:tc>
        <w:tc>
          <w:tcPr>
            <w:vAlign w:val="center"/>
          </w:tcPr>
          <w:p w14:paraId="2BC50789">
            <w:r>
              <w:t>4.00</w:t>
            </w:r>
          </w:p>
        </w:tc>
        <w:tc>
          <w:tcPr>
            <w:vAlign w:val="center"/>
          </w:tcPr>
          <w:p w14:paraId="5F459F64">
            <w:r>
              <w:t>3969</w:t>
            </w:r>
          </w:p>
        </w:tc>
        <w:tc>
          <w:tcPr>
            <w:vAlign w:val="center"/>
          </w:tcPr>
          <w:p w14:paraId="318BC36C">
            <w:r>
              <w:t>4739</w:t>
            </w:r>
          </w:p>
        </w:tc>
        <w:tc>
          <w:tcPr>
            <w:vAlign w:val="center"/>
          </w:tcPr>
          <w:p w14:paraId="179E5F00">
            <w:r>
              <w:t>1215</w:t>
            </w:r>
          </w:p>
        </w:tc>
      </w:tr>
      <w:tr w14:paraId="738F0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09D575">
            <w:r>
              <w:t>20~40</w:t>
            </w:r>
          </w:p>
        </w:tc>
        <w:tc>
          <w:tcPr>
            <w:vAlign w:val="center"/>
          </w:tcPr>
          <w:p w14:paraId="38184EB2">
            <w:r>
              <w:t>82383</w:t>
            </w:r>
          </w:p>
        </w:tc>
        <w:tc>
          <w:tcPr>
            <w:vAlign w:val="center"/>
          </w:tcPr>
          <w:p w14:paraId="26757060">
            <w:r>
              <w:t>536</w:t>
            </w:r>
          </w:p>
        </w:tc>
        <w:tc>
          <w:tcPr>
            <w:vAlign w:val="center"/>
          </w:tcPr>
          <w:p w14:paraId="43B383A2">
            <w:r>
              <w:t>20106</w:t>
            </w:r>
          </w:p>
        </w:tc>
        <w:tc>
          <w:tcPr>
            <w:vAlign w:val="center"/>
          </w:tcPr>
          <w:p w14:paraId="485A73F4">
            <w:r>
              <w:t>4.10</w:t>
            </w:r>
          </w:p>
        </w:tc>
        <w:tc>
          <w:tcPr>
            <w:vAlign w:val="center"/>
          </w:tcPr>
          <w:p w14:paraId="3CFF6F9B">
            <w:r>
              <w:t>5253</w:t>
            </w:r>
          </w:p>
        </w:tc>
        <w:tc>
          <w:tcPr>
            <w:vAlign w:val="center"/>
          </w:tcPr>
          <w:p w14:paraId="39928918">
            <w:r>
              <w:t>6271</w:t>
            </w:r>
          </w:p>
        </w:tc>
        <w:tc>
          <w:tcPr>
            <w:vAlign w:val="center"/>
          </w:tcPr>
          <w:p w14:paraId="09F48F78">
            <w:r>
              <w:t>1608</w:t>
            </w:r>
          </w:p>
        </w:tc>
      </w:tr>
      <w:tr w14:paraId="3A73C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1527E6">
            <w:r>
              <w:t>40~60</w:t>
            </w:r>
          </w:p>
        </w:tc>
        <w:tc>
          <w:tcPr>
            <w:vAlign w:val="center"/>
          </w:tcPr>
          <w:p w14:paraId="567E300E">
            <w:r>
              <w:t>192929</w:t>
            </w:r>
          </w:p>
        </w:tc>
        <w:tc>
          <w:tcPr>
            <w:vAlign w:val="center"/>
          </w:tcPr>
          <w:p w14:paraId="77A478DD">
            <w:r>
              <w:t>768</w:t>
            </w:r>
          </w:p>
        </w:tc>
        <w:tc>
          <w:tcPr>
            <w:vAlign w:val="center"/>
          </w:tcPr>
          <w:p w14:paraId="39186539">
            <w:r>
              <w:t>44876</w:t>
            </w:r>
          </w:p>
        </w:tc>
        <w:tc>
          <w:tcPr>
            <w:vAlign w:val="center"/>
          </w:tcPr>
          <w:p w14:paraId="08D12327">
            <w:r>
              <w:t>4.30</w:t>
            </w:r>
          </w:p>
        </w:tc>
        <w:tc>
          <w:tcPr>
            <w:vAlign w:val="center"/>
          </w:tcPr>
          <w:p w14:paraId="314D9C19">
            <w:r>
              <w:t>7526</w:t>
            </w:r>
          </w:p>
        </w:tc>
        <w:tc>
          <w:tcPr>
            <w:vAlign w:val="center"/>
          </w:tcPr>
          <w:p w14:paraId="5C894606">
            <w:r>
              <w:t>8986</w:t>
            </w:r>
          </w:p>
        </w:tc>
        <w:tc>
          <w:tcPr>
            <w:vAlign w:val="center"/>
          </w:tcPr>
          <w:p w14:paraId="77C377C7">
            <w:r>
              <w:t>2304</w:t>
            </w:r>
          </w:p>
        </w:tc>
      </w:tr>
      <w:tr w14:paraId="5ADF52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17B308">
            <w:r>
              <w:t>60~80</w:t>
            </w:r>
          </w:p>
        </w:tc>
        <w:tc>
          <w:tcPr>
            <w:vAlign w:val="center"/>
          </w:tcPr>
          <w:p w14:paraId="44D262E0">
            <w:r>
              <w:t>260812</w:t>
            </w:r>
          </w:p>
        </w:tc>
        <w:tc>
          <w:tcPr>
            <w:vAlign w:val="center"/>
          </w:tcPr>
          <w:p w14:paraId="5A10CA01">
            <w:r>
              <w:t>753</w:t>
            </w:r>
          </w:p>
        </w:tc>
        <w:tc>
          <w:tcPr>
            <w:vAlign w:val="center"/>
          </w:tcPr>
          <w:p w14:paraId="23803D37">
            <w:r>
              <w:t>55581</w:t>
            </w:r>
          </w:p>
        </w:tc>
        <w:tc>
          <w:tcPr>
            <w:vAlign w:val="center"/>
          </w:tcPr>
          <w:p w14:paraId="19640690">
            <w:r>
              <w:t>4.69</w:t>
            </w:r>
          </w:p>
        </w:tc>
        <w:tc>
          <w:tcPr>
            <w:vAlign w:val="center"/>
          </w:tcPr>
          <w:p w14:paraId="10335466">
            <w:r>
              <w:t>7379</w:t>
            </w:r>
          </w:p>
        </w:tc>
        <w:tc>
          <w:tcPr>
            <w:vAlign w:val="center"/>
          </w:tcPr>
          <w:p w14:paraId="4F1BB986">
            <w:r>
              <w:t>8810</w:t>
            </w:r>
          </w:p>
        </w:tc>
        <w:tc>
          <w:tcPr>
            <w:vAlign w:val="center"/>
          </w:tcPr>
          <w:p w14:paraId="0924CE8E">
            <w:r>
              <w:t>2259</w:t>
            </w:r>
          </w:p>
        </w:tc>
      </w:tr>
      <w:tr w14:paraId="0967E1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6E909C">
            <w:r>
              <w:t>80~100</w:t>
            </w:r>
          </w:p>
        </w:tc>
        <w:tc>
          <w:tcPr>
            <w:vAlign w:val="center"/>
          </w:tcPr>
          <w:p w14:paraId="39A7A896">
            <w:r>
              <w:t>175111</w:t>
            </w:r>
          </w:p>
        </w:tc>
        <w:tc>
          <w:tcPr>
            <w:vAlign w:val="center"/>
          </w:tcPr>
          <w:p w14:paraId="51E9C200">
            <w:r>
              <w:t>395</w:t>
            </w:r>
          </w:p>
        </w:tc>
        <w:tc>
          <w:tcPr>
            <w:vAlign w:val="center"/>
          </w:tcPr>
          <w:p w14:paraId="5D39359C">
            <w:r>
              <w:t>35022</w:t>
            </w:r>
          </w:p>
        </w:tc>
        <w:tc>
          <w:tcPr>
            <w:vAlign w:val="center"/>
          </w:tcPr>
          <w:p w14:paraId="020010FC">
            <w:r>
              <w:t>5.00</w:t>
            </w:r>
          </w:p>
        </w:tc>
        <w:tc>
          <w:tcPr>
            <w:vAlign w:val="center"/>
          </w:tcPr>
          <w:p w14:paraId="691570B2">
            <w:r>
              <w:t>3871</w:t>
            </w:r>
          </w:p>
        </w:tc>
        <w:tc>
          <w:tcPr>
            <w:vAlign w:val="center"/>
          </w:tcPr>
          <w:p w14:paraId="5B9B7C3A">
            <w:r>
              <w:t>4622</w:t>
            </w:r>
          </w:p>
        </w:tc>
        <w:tc>
          <w:tcPr>
            <w:vAlign w:val="center"/>
          </w:tcPr>
          <w:p w14:paraId="765325D8">
            <w:r>
              <w:t>1185</w:t>
            </w:r>
          </w:p>
        </w:tc>
      </w:tr>
      <w:tr w14:paraId="3035A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C81C06">
            <w:r>
              <w:t>&gt;100</w:t>
            </w:r>
          </w:p>
        </w:tc>
        <w:tc>
          <w:tcPr>
            <w:vAlign w:val="center"/>
          </w:tcPr>
          <w:p w14:paraId="5AD9C478">
            <w:r>
              <w:t>66364</w:t>
            </w:r>
          </w:p>
        </w:tc>
        <w:tc>
          <w:tcPr>
            <w:vAlign w:val="center"/>
          </w:tcPr>
          <w:p w14:paraId="513F729C">
            <w:r>
              <w:t>117</w:t>
            </w:r>
          </w:p>
        </w:tc>
        <w:tc>
          <w:tcPr>
            <w:vAlign w:val="center"/>
          </w:tcPr>
          <w:p w14:paraId="7DFFFA0D">
            <w:r>
              <w:t>11700</w:t>
            </w:r>
          </w:p>
        </w:tc>
        <w:tc>
          <w:tcPr>
            <w:vAlign w:val="center"/>
          </w:tcPr>
          <w:p w14:paraId="405C2E28">
            <w:r>
              <w:t>－</w:t>
            </w:r>
          </w:p>
        </w:tc>
        <w:tc>
          <w:tcPr>
            <w:vAlign w:val="center"/>
          </w:tcPr>
          <w:p w14:paraId="64B7E384">
            <w:r>
              <w:t>1147</w:t>
            </w:r>
          </w:p>
        </w:tc>
        <w:tc>
          <w:tcPr>
            <w:vAlign w:val="center"/>
          </w:tcPr>
          <w:p w14:paraId="0FF5EDF9">
            <w:r>
              <w:t>1369</w:t>
            </w:r>
          </w:p>
        </w:tc>
        <w:tc>
          <w:tcPr>
            <w:vAlign w:val="center"/>
          </w:tcPr>
          <w:p w14:paraId="6B3B190C">
            <w:r>
              <w:t>1170</w:t>
            </w:r>
          </w:p>
        </w:tc>
      </w:tr>
      <w:tr w14:paraId="4612F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D444FB">
            <w:r>
              <w:t>合计</w:t>
            </w:r>
          </w:p>
        </w:tc>
        <w:tc>
          <w:tcPr>
            <w:vAlign w:val="center"/>
          </w:tcPr>
          <w:p w14:paraId="2F4261BE">
            <w:r>
              <w:t>792054</w:t>
            </w:r>
          </w:p>
        </w:tc>
        <w:tc>
          <w:tcPr>
            <w:vAlign w:val="center"/>
          </w:tcPr>
          <w:p w14:paraId="76FCCD86">
            <w:r>
              <w:t>2974</w:t>
            </w:r>
          </w:p>
        </w:tc>
        <w:tc>
          <w:tcPr>
            <w:vAlign w:val="center"/>
          </w:tcPr>
          <w:p w14:paraId="5DD297EB">
            <w:r>
              <w:t>170899</w:t>
            </w:r>
          </w:p>
        </w:tc>
        <w:tc>
          <w:tcPr>
            <w:vAlign w:val="center"/>
          </w:tcPr>
          <w:p w14:paraId="0203D02A"/>
        </w:tc>
        <w:tc>
          <w:tcPr>
            <w:vAlign w:val="center"/>
          </w:tcPr>
          <w:p w14:paraId="57F64895">
            <w:r>
              <w:t>29145</w:t>
            </w:r>
          </w:p>
        </w:tc>
        <w:tc>
          <w:tcPr>
            <w:vAlign w:val="center"/>
          </w:tcPr>
          <w:p w14:paraId="3F323B1F">
            <w:r>
              <w:t>34796</w:t>
            </w:r>
          </w:p>
        </w:tc>
        <w:tc>
          <w:tcPr>
            <w:vAlign w:val="center"/>
          </w:tcPr>
          <w:p w14:paraId="309086D4">
            <w:r>
              <w:t>9741</w:t>
            </w:r>
          </w:p>
        </w:tc>
      </w:tr>
    </w:tbl>
    <w:p w14:paraId="6CF4C571">
      <w:pPr>
        <w:pStyle w:val="2"/>
        <w:widowControl w:val="0"/>
        <w:jc w:val="both"/>
        <w:rPr>
          <w:color w:val="000000"/>
        </w:rPr>
      </w:pPr>
      <w:bookmarkStart w:id="88" w:name="_Toc14297"/>
      <w:r>
        <w:rPr>
          <w:color w:val="000000"/>
        </w:rPr>
        <w:t>供暖系统</w:t>
      </w:r>
      <w:bookmarkEnd w:id="88"/>
    </w:p>
    <w:p w14:paraId="464C5274">
      <w:pPr>
        <w:pStyle w:val="4"/>
        <w:widowControl w:val="0"/>
        <w:jc w:val="both"/>
        <w:rPr>
          <w:color w:val="000000"/>
        </w:rPr>
      </w:pPr>
      <w:bookmarkStart w:id="89" w:name="_Toc2719"/>
      <w:r>
        <w:rPr>
          <w:color w:val="000000"/>
        </w:rPr>
        <w:t>默认热源</w:t>
      </w:r>
      <w:bookmarkEnd w:id="89"/>
    </w:p>
    <w:p w14:paraId="65F69128">
      <w:pPr>
        <w:pStyle w:val="5"/>
        <w:widowControl w:val="0"/>
        <w:jc w:val="both"/>
        <w:rPr>
          <w:color w:val="000000"/>
        </w:rPr>
      </w:pPr>
      <w:bookmarkStart w:id="90" w:name="_Toc16878"/>
      <w:r>
        <w:rPr>
          <w:color w:val="000000"/>
        </w:rPr>
        <w:t>供应的系统</w:t>
      </w:r>
      <w:bookmarkEnd w:id="90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5AC5F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97D16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6BD4B054">
            <w:r>
              <w:t>自动</w:t>
            </w:r>
          </w:p>
        </w:tc>
      </w:tr>
    </w:tbl>
    <w:p w14:paraId="488D6B76">
      <w:pPr>
        <w:pStyle w:val="5"/>
        <w:widowControl w:val="0"/>
        <w:jc w:val="both"/>
        <w:rPr>
          <w:color w:val="000000"/>
        </w:rPr>
      </w:pPr>
      <w:bookmarkStart w:id="91" w:name="_Toc4689"/>
      <w:r>
        <w:rPr>
          <w:color w:val="000000"/>
        </w:rPr>
        <w:t>热水锅炉</w:t>
      </w:r>
      <w:bookmarkEnd w:id="9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4DC84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B2F6A2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02C677F0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2D5D5971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61B5D8ED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0E825B6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29D16717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47B75A50">
            <w:pPr>
              <w:jc w:val="center"/>
            </w:pPr>
            <w:r>
              <w:t>热/电系数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3BCB9ACC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24C52E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9CA274">
            <w:r>
              <w:t>烟煤II</w:t>
            </w:r>
          </w:p>
        </w:tc>
        <w:tc>
          <w:tcPr>
            <w:vAlign w:val="center"/>
          </w:tcPr>
          <w:p w14:paraId="01897394">
            <w:r>
              <w:t>1.00</w:t>
            </w:r>
          </w:p>
        </w:tc>
        <w:tc>
          <w:tcPr>
            <w:vAlign w:val="center"/>
          </w:tcPr>
          <w:p w14:paraId="6BFC4255">
            <w:r>
              <w:t>1</w:t>
            </w:r>
          </w:p>
        </w:tc>
        <w:tc>
          <w:tcPr>
            <w:vAlign w:val="center"/>
          </w:tcPr>
          <w:p w14:paraId="3E70C773">
            <w:r>
              <w:t>745365</w:t>
            </w:r>
          </w:p>
        </w:tc>
        <w:tc>
          <w:tcPr>
            <w:vAlign w:val="center"/>
          </w:tcPr>
          <w:p w14:paraId="5C3E5CC1">
            <w:r>
              <w:t>0.78</w:t>
            </w:r>
          </w:p>
        </w:tc>
        <w:tc>
          <w:tcPr>
            <w:vAlign w:val="center"/>
          </w:tcPr>
          <w:p w14:paraId="3756B5FD">
            <w:r>
              <w:t>0.92</w:t>
            </w:r>
          </w:p>
        </w:tc>
        <w:tc>
          <w:tcPr>
            <w:vAlign w:val="center"/>
          </w:tcPr>
          <w:p w14:paraId="2CEA31DE">
            <w:r>
              <w:t>127603.37</w:t>
            </w:r>
          </w:p>
        </w:tc>
        <w:tc>
          <w:tcPr>
            <w:vAlign w:val="center"/>
          </w:tcPr>
          <w:p w14:paraId="0C09D6F1">
            <w:r>
              <w:t>386677</w:t>
            </w:r>
          </w:p>
        </w:tc>
      </w:tr>
    </w:tbl>
    <w:p w14:paraId="2BFD65A9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标准煤热值：8.14kWh/kgce；标准煤折电系数：0.33</w:t>
      </w:r>
    </w:p>
    <w:p w14:paraId="0738B9F6">
      <w:pPr>
        <w:pStyle w:val="5"/>
        <w:widowControl w:val="0"/>
        <w:jc w:val="both"/>
        <w:rPr>
          <w:color w:val="000000"/>
        </w:rPr>
      </w:pPr>
      <w:bookmarkStart w:id="92" w:name="_Toc28323"/>
      <w:r>
        <w:rPr>
          <w:color w:val="000000"/>
        </w:rPr>
        <w:t>热水循环泵</w:t>
      </w:r>
      <w:bookmarkEnd w:id="92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7C89C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7615A1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5542FE8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2BA7C2D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79374E6C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1634D958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789789D5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2E1A3CF5">
            <w:pPr>
              <w:jc w:val="center"/>
            </w:pPr>
            <w:r>
              <w:t>台数</w:t>
            </w:r>
          </w:p>
        </w:tc>
      </w:tr>
      <w:tr w14:paraId="01D085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16D4B4">
            <w:r>
              <w:t>供暖水泵</w:t>
            </w:r>
          </w:p>
        </w:tc>
        <w:tc>
          <w:tcPr>
            <w:vAlign w:val="center"/>
          </w:tcPr>
          <w:p w14:paraId="7390FDC2">
            <w:r>
              <w:t>单速</w:t>
            </w:r>
          </w:p>
        </w:tc>
        <w:tc>
          <w:tcPr>
            <w:vAlign w:val="center"/>
          </w:tcPr>
          <w:p w14:paraId="25C9EB3D">
            <w:r>
              <w:t>100</w:t>
            </w:r>
          </w:p>
        </w:tc>
        <w:tc>
          <w:tcPr>
            <w:vAlign w:val="center"/>
          </w:tcPr>
          <w:p w14:paraId="2A4154E1">
            <w:r>
              <w:t>30</w:t>
            </w:r>
          </w:p>
        </w:tc>
        <w:tc>
          <w:tcPr>
            <w:vAlign w:val="center"/>
          </w:tcPr>
          <w:p w14:paraId="62C3FF3D">
            <w:r>
              <w:t>80</w:t>
            </w:r>
          </w:p>
        </w:tc>
        <w:tc>
          <w:tcPr>
            <w:vAlign w:val="center"/>
          </w:tcPr>
          <w:p w14:paraId="3E2F54C5">
            <w:r>
              <w:t>11.7</w:t>
            </w:r>
          </w:p>
        </w:tc>
        <w:tc>
          <w:tcPr>
            <w:vAlign w:val="center"/>
          </w:tcPr>
          <w:p w14:paraId="6B303F22">
            <w:r>
              <w:t>1</w:t>
            </w:r>
          </w:p>
        </w:tc>
      </w:tr>
    </w:tbl>
    <w:p w14:paraId="04A8B848">
      <w:pPr>
        <w:pStyle w:val="5"/>
        <w:widowControl w:val="0"/>
        <w:jc w:val="both"/>
        <w:rPr>
          <w:color w:val="000000"/>
        </w:rPr>
      </w:pPr>
      <w:bookmarkStart w:id="93" w:name="_Toc8170"/>
      <w:r>
        <w:rPr>
          <w:color w:val="000000"/>
        </w:rPr>
        <w:t>热水循环水泵能耗</w:t>
      </w:r>
      <w:bookmarkEnd w:id="9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4D0F3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B9E298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671D6302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EFE05E5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43FBACE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6B10EFC9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61AE0F3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1685838E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24A5E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960FC2">
            <w:r>
              <w:t>20</w:t>
            </w:r>
          </w:p>
        </w:tc>
        <w:tc>
          <w:tcPr>
            <w:vAlign w:val="center"/>
          </w:tcPr>
          <w:p w14:paraId="52F2FEB4">
            <w:r>
              <w:t>200</w:t>
            </w:r>
          </w:p>
        </w:tc>
        <w:tc>
          <w:tcPr>
            <w:vAlign w:val="center"/>
          </w:tcPr>
          <w:p w14:paraId="62DBB3CC">
            <w:r>
              <w:t>11.7</w:t>
            </w:r>
          </w:p>
        </w:tc>
        <w:tc>
          <w:tcPr>
            <w:vAlign w:val="center"/>
          </w:tcPr>
          <w:p w14:paraId="1CA6DEEB">
            <w:r>
              <w:t>0.0585</w:t>
            </w:r>
          </w:p>
        </w:tc>
        <w:tc>
          <w:tcPr>
            <w:vAlign w:val="center"/>
          </w:tcPr>
          <w:p w14:paraId="0967D401">
            <w:r>
              <w:t>124778</w:t>
            </w:r>
          </w:p>
        </w:tc>
        <w:tc>
          <w:tcPr>
            <w:vAlign w:val="center"/>
          </w:tcPr>
          <w:p w14:paraId="6A73D68C">
            <w:r>
              <w:t>895</w:t>
            </w:r>
          </w:p>
        </w:tc>
        <w:tc>
          <w:tcPr>
            <w:vAlign w:val="center"/>
          </w:tcPr>
          <w:p w14:paraId="3E1A544B">
            <w:r>
              <w:t>10472</w:t>
            </w:r>
          </w:p>
        </w:tc>
      </w:tr>
      <w:tr w14:paraId="12337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2648D3">
            <w:r>
              <w:t>40</w:t>
            </w:r>
          </w:p>
        </w:tc>
        <w:tc>
          <w:tcPr>
            <w:vAlign w:val="center"/>
          </w:tcPr>
          <w:p w14:paraId="41D85F31">
            <w:r>
              <w:t>400</w:t>
            </w:r>
          </w:p>
        </w:tc>
        <w:tc>
          <w:tcPr>
            <w:vAlign w:val="center"/>
          </w:tcPr>
          <w:p w14:paraId="10A1585A">
            <w:r>
              <w:t>11.7</w:t>
            </w:r>
          </w:p>
        </w:tc>
        <w:tc>
          <w:tcPr>
            <w:vAlign w:val="center"/>
          </w:tcPr>
          <w:p w14:paraId="0AEB668F">
            <w:r>
              <w:t>0.0293</w:t>
            </w:r>
          </w:p>
        </w:tc>
        <w:tc>
          <w:tcPr>
            <w:vAlign w:val="center"/>
          </w:tcPr>
          <w:p w14:paraId="0817753E">
            <w:r>
              <w:t>510212</w:t>
            </w:r>
          </w:p>
        </w:tc>
        <w:tc>
          <w:tcPr>
            <w:vAlign w:val="center"/>
          </w:tcPr>
          <w:p w14:paraId="2A83CCB5">
            <w:r>
              <w:t>1761</w:t>
            </w:r>
          </w:p>
        </w:tc>
        <w:tc>
          <w:tcPr>
            <w:vAlign w:val="center"/>
          </w:tcPr>
          <w:p w14:paraId="1AD40C76">
            <w:r>
              <w:t>20604</w:t>
            </w:r>
          </w:p>
        </w:tc>
      </w:tr>
      <w:tr w14:paraId="673B5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1CA19E">
            <w:r>
              <w:t>60</w:t>
            </w:r>
          </w:p>
        </w:tc>
        <w:tc>
          <w:tcPr>
            <w:vAlign w:val="center"/>
          </w:tcPr>
          <w:p w14:paraId="759A2878">
            <w:r>
              <w:t>600</w:t>
            </w:r>
          </w:p>
        </w:tc>
        <w:tc>
          <w:tcPr>
            <w:vAlign w:val="center"/>
          </w:tcPr>
          <w:p w14:paraId="1008F462">
            <w:r>
              <w:t>11.7</w:t>
            </w:r>
          </w:p>
        </w:tc>
        <w:tc>
          <w:tcPr>
            <w:vAlign w:val="center"/>
          </w:tcPr>
          <w:p w14:paraId="6003E659">
            <w:r>
              <w:t>0.0195</w:t>
            </w:r>
          </w:p>
        </w:tc>
        <w:tc>
          <w:tcPr>
            <w:vAlign w:val="center"/>
          </w:tcPr>
          <w:p w14:paraId="0D9F0E7B">
            <w:r>
              <w:t>110375</w:t>
            </w:r>
          </w:p>
        </w:tc>
        <w:tc>
          <w:tcPr>
            <w:vAlign w:val="center"/>
          </w:tcPr>
          <w:p w14:paraId="3D146A2C">
            <w:r>
              <w:t>248</w:t>
            </w:r>
          </w:p>
        </w:tc>
        <w:tc>
          <w:tcPr>
            <w:vAlign w:val="center"/>
          </w:tcPr>
          <w:p w14:paraId="0045F012">
            <w:r>
              <w:t>2902</w:t>
            </w:r>
          </w:p>
        </w:tc>
      </w:tr>
      <w:tr w14:paraId="4EF02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B225EF">
            <w:r>
              <w:t>80</w:t>
            </w:r>
          </w:p>
        </w:tc>
        <w:tc>
          <w:tcPr>
            <w:vAlign w:val="center"/>
          </w:tcPr>
          <w:p w14:paraId="5AF6926B">
            <w:r>
              <w:t>800</w:t>
            </w:r>
          </w:p>
        </w:tc>
        <w:tc>
          <w:tcPr>
            <w:vAlign w:val="center"/>
          </w:tcPr>
          <w:p w14:paraId="649B4766">
            <w:r>
              <w:t>11.7</w:t>
            </w:r>
          </w:p>
        </w:tc>
        <w:tc>
          <w:tcPr>
            <w:vAlign w:val="center"/>
          </w:tcPr>
          <w:p w14:paraId="16BF970D">
            <w:r>
              <w:t>0.0146</w:t>
            </w:r>
          </w:p>
        </w:tc>
        <w:tc>
          <w:tcPr>
            <w:vAlign w:val="center"/>
          </w:tcPr>
          <w:p w14:paraId="0F0C84DE">
            <w:r>
              <w:t>0</w:t>
            </w:r>
          </w:p>
        </w:tc>
        <w:tc>
          <w:tcPr>
            <w:vAlign w:val="center"/>
          </w:tcPr>
          <w:p w14:paraId="3BF3B690">
            <w:r>
              <w:t>0</w:t>
            </w:r>
          </w:p>
        </w:tc>
        <w:tc>
          <w:tcPr>
            <w:vAlign w:val="center"/>
          </w:tcPr>
          <w:p w14:paraId="03FC126E">
            <w:r>
              <w:t>0</w:t>
            </w:r>
          </w:p>
        </w:tc>
      </w:tr>
      <w:tr w14:paraId="6456B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72468B">
            <w:r>
              <w:t>100</w:t>
            </w:r>
          </w:p>
        </w:tc>
        <w:tc>
          <w:tcPr>
            <w:vAlign w:val="center"/>
          </w:tcPr>
          <w:p w14:paraId="61774192">
            <w:r>
              <w:t>1000</w:t>
            </w:r>
          </w:p>
        </w:tc>
        <w:tc>
          <w:tcPr>
            <w:vAlign w:val="center"/>
          </w:tcPr>
          <w:p w14:paraId="1559E8EC">
            <w:r>
              <w:t>11.7</w:t>
            </w:r>
          </w:p>
        </w:tc>
        <w:tc>
          <w:tcPr>
            <w:vAlign w:val="center"/>
          </w:tcPr>
          <w:p w14:paraId="4B29AF6E">
            <w:r>
              <w:t>0.0117</w:t>
            </w:r>
          </w:p>
        </w:tc>
        <w:tc>
          <w:tcPr>
            <w:vAlign w:val="center"/>
          </w:tcPr>
          <w:p w14:paraId="1FF21159">
            <w:r>
              <w:t>0</w:t>
            </w:r>
          </w:p>
        </w:tc>
        <w:tc>
          <w:tcPr>
            <w:vAlign w:val="center"/>
          </w:tcPr>
          <w:p w14:paraId="682AF846">
            <w:r>
              <w:t>0</w:t>
            </w:r>
          </w:p>
        </w:tc>
        <w:tc>
          <w:tcPr>
            <w:vAlign w:val="center"/>
          </w:tcPr>
          <w:p w14:paraId="02A2B54C">
            <w:r>
              <w:t>0</w:t>
            </w:r>
          </w:p>
        </w:tc>
      </w:tr>
      <w:tr w14:paraId="562D5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08758AB1">
            <w:r>
              <w:t>综合</w:t>
            </w:r>
          </w:p>
        </w:tc>
        <w:tc>
          <w:tcPr>
            <w:vAlign w:val="center"/>
          </w:tcPr>
          <w:p w14:paraId="0FD13A3A">
            <w:r>
              <w:t>745365</w:t>
            </w:r>
          </w:p>
        </w:tc>
        <w:tc>
          <w:tcPr>
            <w:vAlign w:val="center"/>
          </w:tcPr>
          <w:p w14:paraId="579179A3">
            <w:r>
              <w:t>2904</w:t>
            </w:r>
          </w:p>
        </w:tc>
        <w:tc>
          <w:tcPr>
            <w:vAlign w:val="center"/>
          </w:tcPr>
          <w:p w14:paraId="26FB5919">
            <w:r>
              <w:t>33977</w:t>
            </w:r>
          </w:p>
        </w:tc>
      </w:tr>
    </w:tbl>
    <w:p w14:paraId="0EE4F069">
      <w:pPr>
        <w:pStyle w:val="2"/>
        <w:widowControl w:val="0"/>
        <w:jc w:val="both"/>
        <w:rPr>
          <w:color w:val="000000"/>
        </w:rPr>
      </w:pPr>
      <w:bookmarkStart w:id="94" w:name="_Toc27983"/>
      <w:r>
        <w:rPr>
          <w:color w:val="000000"/>
        </w:rPr>
        <w:t>空调风机</w:t>
      </w:r>
      <w:bookmarkEnd w:id="94"/>
    </w:p>
    <w:p w14:paraId="52D4B5D2">
      <w:pPr>
        <w:pStyle w:val="4"/>
        <w:widowControl w:val="0"/>
        <w:jc w:val="both"/>
        <w:rPr>
          <w:color w:val="000000"/>
        </w:rPr>
      </w:pPr>
      <w:bookmarkStart w:id="95" w:name="_Toc1440"/>
      <w:r>
        <w:rPr>
          <w:color w:val="000000"/>
        </w:rPr>
        <w:t>独立新排风</w:t>
      </w:r>
      <w:bookmarkEnd w:id="9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6106E5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F89E35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4E6F64A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28BFB18C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D54378A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51E823F8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648F5B2D">
            <w:pPr>
              <w:jc w:val="center"/>
            </w:pPr>
            <w:r>
              <w:t>新风电耗(kWh)</w:t>
            </w:r>
          </w:p>
        </w:tc>
      </w:tr>
      <w:tr w14:paraId="1124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713F13">
            <w:r>
              <w:t>自动</w:t>
            </w:r>
          </w:p>
        </w:tc>
        <w:tc>
          <w:tcPr>
            <w:vAlign w:val="center"/>
          </w:tcPr>
          <w:p w14:paraId="23DE6E52">
            <w:r>
              <w:t>－</w:t>
            </w:r>
          </w:p>
        </w:tc>
        <w:tc>
          <w:tcPr>
            <w:vAlign w:val="center"/>
          </w:tcPr>
          <w:p w14:paraId="748AF978">
            <w:r>
              <w:t>－</w:t>
            </w:r>
          </w:p>
        </w:tc>
        <w:tc>
          <w:tcPr>
            <w:vAlign w:val="center"/>
          </w:tcPr>
          <w:p w14:paraId="5FEA35BE">
            <w:r>
              <w:t>500</w:t>
            </w:r>
          </w:p>
        </w:tc>
        <w:tc>
          <w:tcPr>
            <w:vAlign w:val="center"/>
          </w:tcPr>
          <w:p w14:paraId="5501A3FD">
            <w:r>
              <w:t>5880</w:t>
            </w:r>
          </w:p>
        </w:tc>
        <w:tc>
          <w:tcPr>
            <w:vAlign w:val="center"/>
          </w:tcPr>
          <w:p w14:paraId="7ABA7CCE">
            <w:r>
              <w:t>2940</w:t>
            </w:r>
          </w:p>
        </w:tc>
      </w:tr>
      <w:tr w14:paraId="124F63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1946C6CE">
            <w:r>
              <w:t>合计</w:t>
            </w:r>
          </w:p>
        </w:tc>
        <w:tc>
          <w:tcPr>
            <w:vAlign w:val="center"/>
          </w:tcPr>
          <w:p w14:paraId="3DB095BB">
            <w:r>
              <w:t>2940</w:t>
            </w:r>
          </w:p>
        </w:tc>
      </w:tr>
    </w:tbl>
    <w:p w14:paraId="536F9B44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0"/>
        <w:gridCol w:w="1697"/>
        <w:gridCol w:w="1131"/>
        <w:gridCol w:w="1131"/>
        <w:gridCol w:w="1550"/>
      </w:tblGrid>
      <w:tr w14:paraId="67E1E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5F1F5D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D374A57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748E1177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0680A926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4DC5A947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0E02D9FA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6FE91AEB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6304C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840F3C">
            <w:r>
              <w:t>自动</w:t>
            </w:r>
          </w:p>
        </w:tc>
        <w:tc>
          <w:tcPr>
            <w:vAlign w:val="center"/>
          </w:tcPr>
          <w:p w14:paraId="1C5FCF36">
            <w:r>
              <w:t>－</w:t>
            </w:r>
          </w:p>
        </w:tc>
        <w:tc>
          <w:tcPr>
            <w:vAlign w:val="center"/>
          </w:tcPr>
          <w:p w14:paraId="7764C1EF">
            <w:r>
              <w:t>0.8</w:t>
            </w:r>
          </w:p>
        </w:tc>
        <w:tc>
          <w:tcPr>
            <w:vAlign w:val="center"/>
          </w:tcPr>
          <w:p w14:paraId="03C4F479">
            <w:r>
              <w:t>－</w:t>
            </w:r>
          </w:p>
        </w:tc>
        <w:tc>
          <w:tcPr>
            <w:vAlign w:val="center"/>
          </w:tcPr>
          <w:p w14:paraId="70226688">
            <w:r>
              <w:t>500</w:t>
            </w:r>
          </w:p>
        </w:tc>
        <w:tc>
          <w:tcPr>
            <w:vAlign w:val="center"/>
          </w:tcPr>
          <w:p w14:paraId="54FB9EAD">
            <w:r>
              <w:t>5880</w:t>
            </w:r>
          </w:p>
        </w:tc>
        <w:tc>
          <w:tcPr>
            <w:vAlign w:val="center"/>
          </w:tcPr>
          <w:p w14:paraId="76B54E7F">
            <w:r>
              <w:t>2940</w:t>
            </w:r>
          </w:p>
        </w:tc>
      </w:tr>
      <w:tr w14:paraId="3B83FA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6BD61339">
            <w:r>
              <w:t>合计</w:t>
            </w:r>
          </w:p>
        </w:tc>
        <w:tc>
          <w:tcPr>
            <w:vAlign w:val="center"/>
          </w:tcPr>
          <w:p w14:paraId="089BA95B">
            <w:r>
              <w:t>2940</w:t>
            </w:r>
          </w:p>
        </w:tc>
      </w:tr>
    </w:tbl>
    <w:p w14:paraId="03707BEA">
      <w:pPr>
        <w:pStyle w:val="4"/>
        <w:widowControl w:val="0"/>
        <w:jc w:val="both"/>
        <w:rPr>
          <w:color w:val="000000"/>
        </w:rPr>
      </w:pPr>
      <w:bookmarkStart w:id="96" w:name="_Toc3747"/>
      <w:r>
        <w:rPr>
          <w:color w:val="000000"/>
        </w:rPr>
        <w:t>风机盘管</w:t>
      </w:r>
      <w:bookmarkEnd w:id="96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666A6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5DEC4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B672A63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35E2E9BB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20A7A7CE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35F14FFC">
            <w:pPr>
              <w:jc w:val="center"/>
            </w:pPr>
            <w:r>
              <w:t>风机盘管电耗(kWh)</w:t>
            </w:r>
          </w:p>
        </w:tc>
      </w:tr>
      <w:tr w14:paraId="40705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09534B">
            <w:r>
              <w:t>自动</w:t>
            </w:r>
          </w:p>
        </w:tc>
        <w:tc>
          <w:tcPr>
            <w:vAlign w:val="center"/>
          </w:tcPr>
          <w:p w14:paraId="37395D7D">
            <w:r>
              <w:t>400</w:t>
            </w:r>
          </w:p>
        </w:tc>
        <w:tc>
          <w:tcPr>
            <w:vAlign w:val="center"/>
          </w:tcPr>
          <w:p w14:paraId="7B9DE817">
            <w:r>
              <w:t>1</w:t>
            </w:r>
          </w:p>
        </w:tc>
        <w:tc>
          <w:tcPr>
            <w:vAlign w:val="center"/>
          </w:tcPr>
          <w:p w14:paraId="23EAAD8F">
            <w:r>
              <w:t>5878</w:t>
            </w:r>
          </w:p>
        </w:tc>
        <w:tc>
          <w:tcPr>
            <w:vAlign w:val="center"/>
          </w:tcPr>
          <w:p w14:paraId="6C4130DE">
            <w:r>
              <w:t>2351</w:t>
            </w:r>
          </w:p>
        </w:tc>
      </w:tr>
      <w:tr w14:paraId="414B6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170A82E">
            <w:r>
              <w:t>合计</w:t>
            </w:r>
          </w:p>
        </w:tc>
        <w:tc>
          <w:tcPr>
            <w:vAlign w:val="center"/>
          </w:tcPr>
          <w:p w14:paraId="005881E0">
            <w:r>
              <w:t>2351</w:t>
            </w:r>
          </w:p>
        </w:tc>
      </w:tr>
    </w:tbl>
    <w:p w14:paraId="778248B6">
      <w:pPr>
        <w:pStyle w:val="2"/>
        <w:widowControl w:val="0"/>
        <w:jc w:val="both"/>
        <w:rPr>
          <w:color w:val="000000"/>
        </w:rPr>
      </w:pPr>
      <w:bookmarkStart w:id="97" w:name="_Toc17256"/>
      <w:r>
        <w:rPr>
          <w:color w:val="000000"/>
        </w:rPr>
        <w:t>照明</w:t>
      </w:r>
      <w:bookmarkEnd w:id="97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0C6F8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9FB04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4BE4B48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2B1BD6AB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0B334899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3761E123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6277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98EC90">
            <w:r>
              <w:t>居住-卫生间</w:t>
            </w:r>
          </w:p>
        </w:tc>
        <w:tc>
          <w:tcPr>
            <w:vAlign w:val="center"/>
          </w:tcPr>
          <w:p w14:paraId="18323A21">
            <w:r>
              <w:t>10.22</w:t>
            </w:r>
          </w:p>
        </w:tc>
        <w:tc>
          <w:tcPr>
            <w:vAlign w:val="center"/>
          </w:tcPr>
          <w:p w14:paraId="17444041">
            <w:r>
              <w:t>27</w:t>
            </w:r>
          </w:p>
        </w:tc>
        <w:tc>
          <w:tcPr>
            <w:vAlign w:val="center"/>
          </w:tcPr>
          <w:p w14:paraId="1136A0E7">
            <w:r>
              <w:t>491</w:t>
            </w:r>
          </w:p>
        </w:tc>
        <w:tc>
          <w:tcPr>
            <w:vAlign w:val="center"/>
          </w:tcPr>
          <w:p w14:paraId="3CD349E3">
            <w:r>
              <w:t>5021</w:t>
            </w:r>
          </w:p>
        </w:tc>
      </w:tr>
      <w:tr w14:paraId="71C3E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30C0D2">
            <w:r>
              <w:t>居住-库房</w:t>
            </w:r>
          </w:p>
        </w:tc>
        <w:tc>
          <w:tcPr>
            <w:vAlign w:val="center"/>
          </w:tcPr>
          <w:p w14:paraId="4C5C2842">
            <w:r>
              <w:t>17.52</w:t>
            </w:r>
          </w:p>
        </w:tc>
        <w:tc>
          <w:tcPr>
            <w:vAlign w:val="center"/>
          </w:tcPr>
          <w:p w14:paraId="07997858">
            <w:r>
              <w:t>5</w:t>
            </w:r>
          </w:p>
        </w:tc>
        <w:tc>
          <w:tcPr>
            <w:vAlign w:val="center"/>
          </w:tcPr>
          <w:p w14:paraId="036E2843">
            <w:r>
              <w:t>283</w:t>
            </w:r>
          </w:p>
        </w:tc>
        <w:tc>
          <w:tcPr>
            <w:vAlign w:val="center"/>
          </w:tcPr>
          <w:p w14:paraId="0A5C4B3E">
            <w:r>
              <w:t>4964</w:t>
            </w:r>
          </w:p>
        </w:tc>
      </w:tr>
      <w:tr w14:paraId="5456F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2973C7">
            <w:r>
              <w:t>居住-楼梯间</w:t>
            </w:r>
          </w:p>
        </w:tc>
        <w:tc>
          <w:tcPr>
            <w:vAlign w:val="center"/>
          </w:tcPr>
          <w:p w14:paraId="52644631">
            <w:r>
              <w:t>17.52</w:t>
            </w:r>
          </w:p>
        </w:tc>
        <w:tc>
          <w:tcPr>
            <w:vAlign w:val="center"/>
          </w:tcPr>
          <w:p w14:paraId="4E11BAEB">
            <w:r>
              <w:t>10</w:t>
            </w:r>
          </w:p>
        </w:tc>
        <w:tc>
          <w:tcPr>
            <w:vAlign w:val="center"/>
          </w:tcPr>
          <w:p w14:paraId="53E82E1B">
            <w:r>
              <w:t>293</w:t>
            </w:r>
          </w:p>
        </w:tc>
        <w:tc>
          <w:tcPr>
            <w:vAlign w:val="center"/>
          </w:tcPr>
          <w:p w14:paraId="57F48C79">
            <w:r>
              <w:t>5136</w:t>
            </w:r>
          </w:p>
        </w:tc>
      </w:tr>
      <w:tr w14:paraId="54C9F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A0552D">
            <w:r>
              <w:t>居住-起居室</w:t>
            </w:r>
          </w:p>
        </w:tc>
        <w:tc>
          <w:tcPr>
            <w:vAlign w:val="center"/>
          </w:tcPr>
          <w:p w14:paraId="7D06ADE1">
            <w:r>
              <w:t>10.04</w:t>
            </w:r>
          </w:p>
        </w:tc>
        <w:tc>
          <w:tcPr>
            <w:vAlign w:val="center"/>
          </w:tcPr>
          <w:p w14:paraId="427E67F6">
            <w:r>
              <w:t>71</w:t>
            </w:r>
          </w:p>
        </w:tc>
        <w:tc>
          <w:tcPr>
            <w:vAlign w:val="center"/>
          </w:tcPr>
          <w:p w14:paraId="412E217D">
            <w:r>
              <w:t>17565</w:t>
            </w:r>
          </w:p>
        </w:tc>
        <w:tc>
          <w:tcPr>
            <w:vAlign w:val="center"/>
          </w:tcPr>
          <w:p w14:paraId="3266E866">
            <w:r>
              <w:t>176307</w:t>
            </w:r>
          </w:p>
        </w:tc>
      </w:tr>
      <w:tr w14:paraId="76F4AC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214AC9A2">
            <w:r>
              <w:t>总计</w:t>
            </w:r>
          </w:p>
        </w:tc>
        <w:tc>
          <w:tcPr>
            <w:vAlign w:val="center"/>
          </w:tcPr>
          <w:p w14:paraId="517B62AD">
            <w:r>
              <w:t>191427</w:t>
            </w:r>
          </w:p>
        </w:tc>
      </w:tr>
    </w:tbl>
    <w:p w14:paraId="2F595468">
      <w:pPr>
        <w:pStyle w:val="2"/>
        <w:widowControl w:val="0"/>
        <w:jc w:val="both"/>
        <w:rPr>
          <w:color w:val="000000"/>
        </w:rPr>
      </w:pPr>
      <w:bookmarkStart w:id="98" w:name="_Toc9372"/>
      <w:r>
        <w:rPr>
          <w:color w:val="000000"/>
        </w:rPr>
        <w:t>计算结果</w:t>
      </w:r>
      <w:bookmarkEnd w:id="98"/>
    </w:p>
    <w:p w14:paraId="0DF03C3B">
      <w:pPr>
        <w:pStyle w:val="4"/>
        <w:widowControl w:val="0"/>
        <w:jc w:val="both"/>
        <w:rPr>
          <w:color w:val="000000"/>
        </w:rPr>
      </w:pPr>
      <w:bookmarkStart w:id="99" w:name="_Toc30119"/>
      <w:r>
        <w:rPr>
          <w:color w:val="000000"/>
        </w:rPr>
        <w:t>负荷分项统计</w:t>
      </w:r>
      <w:bookmarkEnd w:id="99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02A8BC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E0C762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5F7FD0DC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60F229BE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26276075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4E82695B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103F986D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416BBAF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59D20575">
            <w:pPr>
              <w:jc w:val="center"/>
            </w:pPr>
            <w:r>
              <w:t>合计</w:t>
            </w:r>
          </w:p>
        </w:tc>
      </w:tr>
      <w:tr w14:paraId="08D827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5547C4">
            <w:r>
              <w:t>供暖(kWh/㎡)</w:t>
            </w:r>
          </w:p>
        </w:tc>
        <w:tc>
          <w:tcPr>
            <w:vAlign w:val="center"/>
          </w:tcPr>
          <w:p w14:paraId="3ACA67BB">
            <w:pPr>
              <w:jc w:val="center"/>
            </w:pPr>
            <w:r>
              <w:t>-32.61</w:t>
            </w:r>
          </w:p>
        </w:tc>
        <w:tc>
          <w:tcPr>
            <w:vAlign w:val="center"/>
          </w:tcPr>
          <w:p w14:paraId="1750A32C">
            <w:pPr>
              <w:jc w:val="center"/>
            </w:pPr>
            <w:r>
              <w:t>7.91</w:t>
            </w:r>
          </w:p>
        </w:tc>
        <w:tc>
          <w:tcPr>
            <w:vAlign w:val="center"/>
          </w:tcPr>
          <w:p w14:paraId="0629FB53">
            <w:pPr>
              <w:jc w:val="center"/>
            </w:pPr>
            <w:r>
              <w:t>6.41</w:t>
            </w:r>
          </w:p>
        </w:tc>
        <w:tc>
          <w:tcPr>
            <w:vAlign w:val="center"/>
          </w:tcPr>
          <w:p w14:paraId="0202B84B">
            <w:pPr>
              <w:jc w:val="center"/>
            </w:pPr>
            <w:r>
              <w:t>-21.31</w:t>
            </w:r>
          </w:p>
        </w:tc>
        <w:tc>
          <w:tcPr>
            <w:vAlign w:val="center"/>
          </w:tcPr>
          <w:p w14:paraId="4998C311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0FDDC8D7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71C0293">
            <w:r>
              <w:t>-39.59</w:t>
            </w:r>
          </w:p>
        </w:tc>
      </w:tr>
      <w:tr w14:paraId="7BC5F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6B5498E8">
            <w:r>
              <w:t>供冷(kWh/㎡)</w:t>
            </w:r>
          </w:p>
        </w:tc>
        <w:tc>
          <w:tcPr>
            <w:vAlign w:val="center"/>
          </w:tcPr>
          <w:p w14:paraId="6D52A277">
            <w:pPr>
              <w:jc w:val="center"/>
            </w:pPr>
            <w:r>
              <w:t>9.79</w:t>
            </w:r>
          </w:p>
        </w:tc>
        <w:tc>
          <w:tcPr>
            <w:vAlign w:val="center"/>
          </w:tcPr>
          <w:p w14:paraId="261A12D1">
            <w:pPr>
              <w:jc w:val="center"/>
            </w:pPr>
            <w:r>
              <w:t>10.94</w:t>
            </w:r>
          </w:p>
        </w:tc>
        <w:tc>
          <w:tcPr>
            <w:vAlign w:val="center"/>
          </w:tcPr>
          <w:p w14:paraId="4729261C">
            <w:pPr>
              <w:jc w:val="center"/>
            </w:pPr>
            <w:r>
              <w:t>8.83</w:t>
            </w:r>
          </w:p>
        </w:tc>
        <w:tc>
          <w:tcPr>
            <w:vAlign w:val="center"/>
          </w:tcPr>
          <w:p w14:paraId="737B0C9A">
            <w:pPr>
              <w:jc w:val="center"/>
            </w:pPr>
            <w:r>
              <w:t>13.36</w:t>
            </w:r>
          </w:p>
        </w:tc>
        <w:tc>
          <w:tcPr>
            <w:vAlign w:val="center"/>
          </w:tcPr>
          <w:p w14:paraId="50DF9CD3">
            <w:pPr>
              <w:jc w:val="center"/>
            </w:pPr>
            <w:r>
              <w:t>-0.84</w:t>
            </w:r>
          </w:p>
        </w:tc>
        <w:tc>
          <w:tcPr>
            <w:vAlign w:val="center"/>
          </w:tcPr>
          <w:p w14:paraId="7C833C36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20C42AA">
            <w:r>
              <w:t>42.07</w:t>
            </w:r>
          </w:p>
        </w:tc>
      </w:tr>
    </w:tbl>
    <w:p w14:paraId="48C2707F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F6D12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881D">
      <w:pPr>
        <w:pStyle w:val="4"/>
      </w:pPr>
      <w:bookmarkStart w:id="100" w:name="_Toc2817"/>
      <w:r>
        <w:t>逐月负荷表</w:t>
      </w:r>
      <w:bookmarkEnd w:id="10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7C252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B441AB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3F6DDF28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3ACB5F06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4A5FEABC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482ADED1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40D72B6A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56A11B83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07A0B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E977531">
            <w:r>
              <w:t>1月</w:t>
            </w:r>
          </w:p>
        </w:tc>
        <w:tc>
          <w:tcPr>
            <w:vAlign w:val="center"/>
          </w:tcPr>
          <w:p w14:paraId="7122C990">
            <w:pPr>
              <w:jc w:val="right"/>
            </w:pPr>
            <w:r>
              <w:t>258011</w:t>
            </w:r>
          </w:p>
        </w:tc>
        <w:tc>
          <w:tcPr>
            <w:vAlign w:val="center"/>
          </w:tcPr>
          <w:p w14:paraId="262D898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51CE5DF">
            <w:pPr>
              <w:jc w:val="right"/>
            </w:pPr>
            <w:r>
              <w:rPr>
                <w:color w:val="FF0000"/>
              </w:rPr>
              <w:t>578.152</w:t>
            </w:r>
          </w:p>
        </w:tc>
        <w:tc>
          <w:tcPr>
            <w:vAlign w:val="center"/>
          </w:tcPr>
          <w:p w14:paraId="59526379">
            <w:r>
              <w:rPr>
                <w:color w:val="FF0000"/>
              </w:rPr>
              <w:t>1月15日8时</w:t>
            </w:r>
          </w:p>
        </w:tc>
        <w:tc>
          <w:tcPr>
            <w:vAlign w:val="center"/>
          </w:tcPr>
          <w:p w14:paraId="6B3C500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D1F8957">
            <w:r>
              <w:t>--</w:t>
            </w:r>
          </w:p>
        </w:tc>
      </w:tr>
      <w:tr w14:paraId="34DC73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870082">
            <w:r>
              <w:t>2月</w:t>
            </w:r>
          </w:p>
        </w:tc>
        <w:tc>
          <w:tcPr>
            <w:vAlign w:val="center"/>
          </w:tcPr>
          <w:p w14:paraId="4A648C65">
            <w:pPr>
              <w:jc w:val="right"/>
            </w:pPr>
            <w:r>
              <w:t>134671</w:t>
            </w:r>
          </w:p>
        </w:tc>
        <w:tc>
          <w:tcPr>
            <w:vAlign w:val="center"/>
          </w:tcPr>
          <w:p w14:paraId="2393049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DC2B8CC">
            <w:pPr>
              <w:jc w:val="right"/>
            </w:pPr>
            <w:r>
              <w:t>388.924</w:t>
            </w:r>
          </w:p>
        </w:tc>
        <w:tc>
          <w:tcPr>
            <w:vAlign w:val="center"/>
          </w:tcPr>
          <w:p w14:paraId="5CB97085">
            <w:r>
              <w:t>2月3日7时</w:t>
            </w:r>
          </w:p>
        </w:tc>
        <w:tc>
          <w:tcPr>
            <w:vAlign w:val="center"/>
          </w:tcPr>
          <w:p w14:paraId="3DDF59B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3A9805B">
            <w:r>
              <w:t>--</w:t>
            </w:r>
          </w:p>
        </w:tc>
      </w:tr>
      <w:tr w14:paraId="6629B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2A141E">
            <w:r>
              <w:t>3月</w:t>
            </w:r>
          </w:p>
        </w:tc>
        <w:tc>
          <w:tcPr>
            <w:vAlign w:val="center"/>
          </w:tcPr>
          <w:p w14:paraId="4D2F85A8">
            <w:pPr>
              <w:jc w:val="right"/>
            </w:pPr>
            <w:r>
              <w:t>62512</w:t>
            </w:r>
          </w:p>
        </w:tc>
        <w:tc>
          <w:tcPr>
            <w:vAlign w:val="center"/>
          </w:tcPr>
          <w:p w14:paraId="5DFDF63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3377B55">
            <w:pPr>
              <w:jc w:val="right"/>
            </w:pPr>
            <w:r>
              <w:t>326.334</w:t>
            </w:r>
          </w:p>
        </w:tc>
        <w:tc>
          <w:tcPr>
            <w:vAlign w:val="center"/>
          </w:tcPr>
          <w:p w14:paraId="1B510B5C">
            <w:r>
              <w:t>3月10日6时</w:t>
            </w:r>
          </w:p>
        </w:tc>
        <w:tc>
          <w:tcPr>
            <w:vAlign w:val="center"/>
          </w:tcPr>
          <w:p w14:paraId="2E4E7D4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A9D9C91">
            <w:r>
              <w:t>--</w:t>
            </w:r>
          </w:p>
        </w:tc>
      </w:tr>
      <w:tr w14:paraId="37AEE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77A5EA">
            <w:r>
              <w:t>4月</w:t>
            </w:r>
          </w:p>
        </w:tc>
        <w:tc>
          <w:tcPr>
            <w:vAlign w:val="center"/>
          </w:tcPr>
          <w:p w14:paraId="1C0E9BB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AAB9E9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48EC5B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175F72E">
            <w:r>
              <w:t>--</w:t>
            </w:r>
          </w:p>
        </w:tc>
        <w:tc>
          <w:tcPr>
            <w:vAlign w:val="center"/>
          </w:tcPr>
          <w:p w14:paraId="6C0D341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CCFA1B4">
            <w:r>
              <w:t>--</w:t>
            </w:r>
          </w:p>
        </w:tc>
      </w:tr>
      <w:tr w14:paraId="0EEA9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6B92B847">
            <w:r>
              <w:t>5月</w:t>
            </w:r>
          </w:p>
        </w:tc>
        <w:tc>
          <w:tcPr>
            <w:vAlign w:val="center"/>
          </w:tcPr>
          <w:p w14:paraId="5CF34CB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7775198">
            <w:pPr>
              <w:jc w:val="right"/>
            </w:pPr>
            <w:r>
              <w:t>28212</w:t>
            </w:r>
          </w:p>
        </w:tc>
        <w:tc>
          <w:tcPr>
            <w:vAlign w:val="center"/>
          </w:tcPr>
          <w:p w14:paraId="566C171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8B540FE">
            <w:r>
              <w:t>--</w:t>
            </w:r>
          </w:p>
        </w:tc>
        <w:tc>
          <w:tcPr>
            <w:vAlign w:val="center"/>
          </w:tcPr>
          <w:p w14:paraId="4DB4CDFC">
            <w:pPr>
              <w:jc w:val="right"/>
            </w:pPr>
            <w:r>
              <w:t>224.272</w:t>
            </w:r>
          </w:p>
        </w:tc>
        <w:tc>
          <w:tcPr>
            <w:vAlign w:val="center"/>
          </w:tcPr>
          <w:p w14:paraId="79B674E2">
            <w:r>
              <w:t>5月25日14时</w:t>
            </w:r>
          </w:p>
        </w:tc>
      </w:tr>
      <w:tr w14:paraId="1373F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57D74D">
            <w:r>
              <w:t>6月</w:t>
            </w:r>
          </w:p>
        </w:tc>
        <w:tc>
          <w:tcPr>
            <w:vAlign w:val="center"/>
          </w:tcPr>
          <w:p w14:paraId="7D65E8E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7BB741B">
            <w:pPr>
              <w:jc w:val="right"/>
            </w:pPr>
            <w:r>
              <w:t>183112</w:t>
            </w:r>
          </w:p>
        </w:tc>
        <w:tc>
          <w:tcPr>
            <w:vAlign w:val="center"/>
          </w:tcPr>
          <w:p w14:paraId="6501ACA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E904257">
            <w:r>
              <w:t>--</w:t>
            </w:r>
          </w:p>
        </w:tc>
        <w:tc>
          <w:tcPr>
            <w:vAlign w:val="center"/>
          </w:tcPr>
          <w:p w14:paraId="65CD8347">
            <w:pPr>
              <w:jc w:val="right"/>
            </w:pPr>
            <w:r>
              <w:t>517.943</w:t>
            </w:r>
          </w:p>
        </w:tc>
        <w:tc>
          <w:tcPr>
            <w:vAlign w:val="center"/>
          </w:tcPr>
          <w:p w14:paraId="5EDB148B">
            <w:r>
              <w:t>6月28日21时</w:t>
            </w:r>
          </w:p>
        </w:tc>
      </w:tr>
      <w:tr w14:paraId="71977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1E867A">
            <w:r>
              <w:t>7月</w:t>
            </w:r>
          </w:p>
        </w:tc>
        <w:tc>
          <w:tcPr>
            <w:vAlign w:val="center"/>
          </w:tcPr>
          <w:p w14:paraId="4B8F032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8C7641B">
            <w:pPr>
              <w:jc w:val="right"/>
            </w:pPr>
            <w:r>
              <w:t>278790</w:t>
            </w:r>
          </w:p>
        </w:tc>
        <w:tc>
          <w:tcPr>
            <w:vAlign w:val="center"/>
          </w:tcPr>
          <w:p w14:paraId="523D622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AD5CA08">
            <w:r>
              <w:t>--</w:t>
            </w:r>
          </w:p>
        </w:tc>
        <w:tc>
          <w:tcPr>
            <w:vAlign w:val="center"/>
          </w:tcPr>
          <w:p w14:paraId="0A1C9859">
            <w:pPr>
              <w:jc w:val="right"/>
            </w:pPr>
            <w:r>
              <w:t>598.359</w:t>
            </w:r>
          </w:p>
        </w:tc>
        <w:tc>
          <w:tcPr>
            <w:vAlign w:val="center"/>
          </w:tcPr>
          <w:p w14:paraId="17613433">
            <w:r>
              <w:t>7月15日20时</w:t>
            </w:r>
          </w:p>
        </w:tc>
      </w:tr>
      <w:tr w14:paraId="59E51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286B39">
            <w:r>
              <w:t>8月</w:t>
            </w:r>
          </w:p>
        </w:tc>
        <w:tc>
          <w:tcPr>
            <w:vAlign w:val="center"/>
          </w:tcPr>
          <w:p w14:paraId="71E2209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62C82A7">
            <w:pPr>
              <w:jc w:val="right"/>
            </w:pPr>
            <w:r>
              <w:t>245648</w:t>
            </w:r>
          </w:p>
        </w:tc>
        <w:tc>
          <w:tcPr>
            <w:vAlign w:val="center"/>
          </w:tcPr>
          <w:p w14:paraId="746C6A9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C548DCC">
            <w:r>
              <w:t>--</w:t>
            </w:r>
          </w:p>
        </w:tc>
        <w:tc>
          <w:tcPr>
            <w:vAlign w:val="center"/>
          </w:tcPr>
          <w:p w14:paraId="5CC27DBD">
            <w:pPr>
              <w:jc w:val="right"/>
            </w:pPr>
            <w:r>
              <w:rPr>
                <w:color w:val="0000FF"/>
              </w:rPr>
              <w:t>744.080</w:t>
            </w:r>
          </w:p>
        </w:tc>
        <w:tc>
          <w:tcPr>
            <w:vAlign w:val="center"/>
          </w:tcPr>
          <w:p w14:paraId="618BE1C0">
            <w:r>
              <w:rPr>
                <w:color w:val="0000FF"/>
              </w:rPr>
              <w:t>8月2日22时</w:t>
            </w:r>
          </w:p>
        </w:tc>
      </w:tr>
      <w:tr w14:paraId="2929EE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83EF28">
            <w:r>
              <w:t>9月</w:t>
            </w:r>
          </w:p>
        </w:tc>
        <w:tc>
          <w:tcPr>
            <w:vAlign w:val="center"/>
          </w:tcPr>
          <w:p w14:paraId="03B6D63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B5F2BC4">
            <w:pPr>
              <w:jc w:val="right"/>
            </w:pPr>
            <w:r>
              <w:t>56292</w:t>
            </w:r>
          </w:p>
        </w:tc>
        <w:tc>
          <w:tcPr>
            <w:vAlign w:val="center"/>
          </w:tcPr>
          <w:p w14:paraId="269BC97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76863A4">
            <w:r>
              <w:t>--</w:t>
            </w:r>
          </w:p>
        </w:tc>
        <w:tc>
          <w:tcPr>
            <w:vAlign w:val="center"/>
          </w:tcPr>
          <w:p w14:paraId="6C777916">
            <w:pPr>
              <w:jc w:val="right"/>
            </w:pPr>
            <w:r>
              <w:t>407.098</w:t>
            </w:r>
          </w:p>
        </w:tc>
        <w:tc>
          <w:tcPr>
            <w:vAlign w:val="center"/>
          </w:tcPr>
          <w:p w14:paraId="5A0BB7C4">
            <w:r>
              <w:t>9月2日21时</w:t>
            </w:r>
          </w:p>
        </w:tc>
      </w:tr>
      <w:tr w14:paraId="4F8C5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095053">
            <w:r>
              <w:t>10月</w:t>
            </w:r>
          </w:p>
        </w:tc>
        <w:tc>
          <w:tcPr>
            <w:vAlign w:val="center"/>
          </w:tcPr>
          <w:p w14:paraId="2D1CCB6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6865C3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DAF6FD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CDDD0BE">
            <w:r>
              <w:t>--</w:t>
            </w:r>
          </w:p>
        </w:tc>
        <w:tc>
          <w:tcPr>
            <w:vAlign w:val="center"/>
          </w:tcPr>
          <w:p w14:paraId="730A9D7E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3977E6F">
            <w:r>
              <w:t>--</w:t>
            </w:r>
          </w:p>
        </w:tc>
      </w:tr>
      <w:tr w14:paraId="458AC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03CCA3">
            <w:r>
              <w:t>11月</w:t>
            </w:r>
          </w:p>
        </w:tc>
        <w:tc>
          <w:tcPr>
            <w:vAlign w:val="center"/>
          </w:tcPr>
          <w:p w14:paraId="604BFF40">
            <w:pPr>
              <w:jc w:val="right"/>
            </w:pPr>
            <w:r>
              <w:t>68972</w:t>
            </w:r>
          </w:p>
        </w:tc>
        <w:tc>
          <w:tcPr>
            <w:vAlign w:val="center"/>
          </w:tcPr>
          <w:p w14:paraId="10A214D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FC8B5AC">
            <w:pPr>
              <w:jc w:val="right"/>
            </w:pPr>
            <w:r>
              <w:t>295.058</w:t>
            </w:r>
          </w:p>
        </w:tc>
        <w:tc>
          <w:tcPr>
            <w:vAlign w:val="center"/>
          </w:tcPr>
          <w:p w14:paraId="5FEE8D86">
            <w:r>
              <w:t>11月17日7时</w:t>
            </w:r>
          </w:p>
        </w:tc>
        <w:tc>
          <w:tcPr>
            <w:vAlign w:val="center"/>
          </w:tcPr>
          <w:p w14:paraId="53585D8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2E3AA03">
            <w:r>
              <w:t>--</w:t>
            </w:r>
          </w:p>
        </w:tc>
      </w:tr>
      <w:tr w14:paraId="12274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D82039">
            <w:r>
              <w:t>12月</w:t>
            </w:r>
          </w:p>
        </w:tc>
        <w:tc>
          <w:tcPr>
            <w:vAlign w:val="center"/>
          </w:tcPr>
          <w:p w14:paraId="2D45A294">
            <w:pPr>
              <w:jc w:val="right"/>
            </w:pPr>
            <w:r>
              <w:t>221198</w:t>
            </w:r>
          </w:p>
        </w:tc>
        <w:tc>
          <w:tcPr>
            <w:vAlign w:val="center"/>
          </w:tcPr>
          <w:p w14:paraId="41990A8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5E28FA2">
            <w:pPr>
              <w:jc w:val="right"/>
            </w:pPr>
            <w:r>
              <w:t>485.555</w:t>
            </w:r>
          </w:p>
        </w:tc>
        <w:tc>
          <w:tcPr>
            <w:vAlign w:val="center"/>
          </w:tcPr>
          <w:p w14:paraId="1B191F61">
            <w:r>
              <w:t>12月26日7时</w:t>
            </w:r>
          </w:p>
        </w:tc>
        <w:tc>
          <w:tcPr>
            <w:vAlign w:val="center"/>
          </w:tcPr>
          <w:p w14:paraId="0040E12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2A52B9B">
            <w:r>
              <w:t>--</w:t>
            </w:r>
          </w:p>
        </w:tc>
      </w:tr>
    </w:tbl>
    <w:p w14:paraId="02468407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CD342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851AF">
      <w:pPr>
        <w:pStyle w:val="4"/>
      </w:pPr>
      <w:bookmarkStart w:id="101" w:name="_Toc15921"/>
      <w:r>
        <w:t>逐月电耗</w:t>
      </w:r>
      <w:bookmarkEnd w:id="101"/>
    </w:p>
    <w:p w14:paraId="1476C555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44799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826D56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70CE2C8D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1AB402E0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55B03C2B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35A79DC7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6827CB71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09C5FA42">
            <w:pPr>
              <w:jc w:val="center"/>
            </w:pPr>
            <w:r>
              <w:t>排风机</w:t>
            </w:r>
          </w:p>
        </w:tc>
        <w:tc>
          <w:tcPr>
            <w:shd w:val="clear" w:color="auto" w:fill="E6E6E6"/>
            <w:vAlign w:val="center"/>
          </w:tcPr>
          <w:p w14:paraId="31E59282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5C9BE3D9">
            <w:pPr>
              <w:jc w:val="center"/>
            </w:pPr>
            <w:r>
              <w:t>热水</w:t>
            </w:r>
          </w:p>
        </w:tc>
      </w:tr>
      <w:tr w14:paraId="778A67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4BE1A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EFBF26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B09B9DB">
            <w:pPr>
              <w:jc w:val="right"/>
            </w:pPr>
            <w:r>
              <w:t>7.57</w:t>
            </w:r>
          </w:p>
        </w:tc>
        <w:tc>
          <w:tcPr>
            <w:vAlign w:val="center"/>
          </w:tcPr>
          <w:p w14:paraId="17DDD1EC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1E65482A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229ACB04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7077EA16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4D2B3E8C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286F8C51">
            <w:pPr>
              <w:jc w:val="right"/>
            </w:pPr>
            <w:r>
              <w:t>0.00</w:t>
            </w:r>
          </w:p>
        </w:tc>
      </w:tr>
      <w:tr w14:paraId="42C17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9C34A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BB8A79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36D2305">
            <w:pPr>
              <w:jc w:val="right"/>
            </w:pPr>
            <w:r>
              <w:t>4.13</w:t>
            </w:r>
          </w:p>
        </w:tc>
        <w:tc>
          <w:tcPr>
            <w:vAlign w:val="center"/>
          </w:tcPr>
          <w:p w14:paraId="311CB66C">
            <w:pPr>
              <w:jc w:val="right"/>
            </w:pPr>
            <w:r>
              <w:t>0.05</w:t>
            </w:r>
          </w:p>
        </w:tc>
        <w:tc>
          <w:tcPr>
            <w:vAlign w:val="center"/>
          </w:tcPr>
          <w:p w14:paraId="457185DE">
            <w:pPr>
              <w:jc w:val="right"/>
            </w:pPr>
            <w:r>
              <w:t>0.78</w:t>
            </w:r>
          </w:p>
        </w:tc>
        <w:tc>
          <w:tcPr>
            <w:vAlign w:val="center"/>
          </w:tcPr>
          <w:p w14:paraId="4C82FB5F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77EA04A7">
            <w:pPr>
              <w:jc w:val="right"/>
            </w:pPr>
          </w:p>
        </w:tc>
        <w:tc>
          <w:tcPr>
            <w:vMerge w:val="continue"/>
            <w:vAlign w:val="center"/>
          </w:tcPr>
          <w:p w14:paraId="0DA51B70">
            <w:pPr>
              <w:jc w:val="right"/>
            </w:pPr>
          </w:p>
        </w:tc>
        <w:tc>
          <w:tcPr>
            <w:vMerge w:val="continue"/>
            <w:vAlign w:val="center"/>
          </w:tcPr>
          <w:p w14:paraId="519BDFB2">
            <w:pPr>
              <w:jc w:val="right"/>
            </w:pPr>
          </w:p>
        </w:tc>
      </w:tr>
      <w:tr w14:paraId="308CB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47D09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A1450A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0AC42C2">
            <w:pPr>
              <w:jc w:val="right"/>
            </w:pPr>
            <w:r>
              <w:t>1.95</w:t>
            </w:r>
          </w:p>
        </w:tc>
        <w:tc>
          <w:tcPr>
            <w:vAlign w:val="center"/>
          </w:tcPr>
          <w:p w14:paraId="5FE4D0B4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42E0B59A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439BEBF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788D8258">
            <w:pPr>
              <w:jc w:val="right"/>
            </w:pPr>
          </w:p>
        </w:tc>
        <w:tc>
          <w:tcPr>
            <w:vMerge w:val="continue"/>
            <w:vAlign w:val="center"/>
          </w:tcPr>
          <w:p w14:paraId="10C2CC70">
            <w:pPr>
              <w:jc w:val="right"/>
            </w:pPr>
          </w:p>
        </w:tc>
        <w:tc>
          <w:tcPr>
            <w:vMerge w:val="continue"/>
            <w:vAlign w:val="center"/>
          </w:tcPr>
          <w:p w14:paraId="04B8C9C9">
            <w:pPr>
              <w:jc w:val="right"/>
            </w:pPr>
          </w:p>
        </w:tc>
      </w:tr>
      <w:tr w14:paraId="1A043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E9CB3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44C194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EE697F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E24948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8C449A4">
            <w:pPr>
              <w:jc w:val="right"/>
            </w:pPr>
            <w:r>
              <w:t>0.84</w:t>
            </w:r>
          </w:p>
        </w:tc>
        <w:tc>
          <w:tcPr>
            <w:vAlign w:val="center"/>
          </w:tcPr>
          <w:p w14:paraId="52C4A422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499D76D2">
            <w:pPr>
              <w:jc w:val="right"/>
            </w:pPr>
          </w:p>
        </w:tc>
        <w:tc>
          <w:tcPr>
            <w:vMerge w:val="continue"/>
            <w:vAlign w:val="center"/>
          </w:tcPr>
          <w:p w14:paraId="64240A54">
            <w:pPr>
              <w:jc w:val="right"/>
            </w:pPr>
          </w:p>
        </w:tc>
        <w:tc>
          <w:tcPr>
            <w:vMerge w:val="continue"/>
            <w:vAlign w:val="center"/>
          </w:tcPr>
          <w:p w14:paraId="7028B0D4">
            <w:pPr>
              <w:jc w:val="right"/>
            </w:pPr>
          </w:p>
        </w:tc>
      </w:tr>
      <w:tr w14:paraId="348D8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BCCF58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1273510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3965F2B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A9D6AB4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04223DEB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60AA59E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7A7081C2">
            <w:pPr>
              <w:jc w:val="right"/>
            </w:pPr>
          </w:p>
        </w:tc>
        <w:tc>
          <w:tcPr>
            <w:vMerge w:val="continue"/>
            <w:vAlign w:val="center"/>
          </w:tcPr>
          <w:p w14:paraId="774C4F05">
            <w:pPr>
              <w:jc w:val="right"/>
            </w:pPr>
          </w:p>
        </w:tc>
        <w:tc>
          <w:tcPr>
            <w:vMerge w:val="continue"/>
            <w:vAlign w:val="center"/>
          </w:tcPr>
          <w:p w14:paraId="55DD97F1">
            <w:pPr>
              <w:jc w:val="right"/>
            </w:pPr>
          </w:p>
        </w:tc>
      </w:tr>
      <w:tr w14:paraId="4ED99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6AE10C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692B12D4">
            <w:pPr>
              <w:jc w:val="right"/>
            </w:pPr>
            <w:r>
              <w:t>3.12</w:t>
            </w:r>
          </w:p>
        </w:tc>
        <w:tc>
          <w:tcPr>
            <w:vAlign w:val="center"/>
          </w:tcPr>
          <w:p w14:paraId="2268CD6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9D1AA89">
            <w:pPr>
              <w:jc w:val="right"/>
            </w:pPr>
            <w:r>
              <w:t>0.05</w:t>
            </w:r>
          </w:p>
        </w:tc>
        <w:tc>
          <w:tcPr>
            <w:vAlign w:val="center"/>
          </w:tcPr>
          <w:p w14:paraId="2615A447">
            <w:pPr>
              <w:jc w:val="right"/>
            </w:pPr>
            <w:r>
              <w:t>0.84</w:t>
            </w:r>
          </w:p>
        </w:tc>
        <w:tc>
          <w:tcPr>
            <w:vAlign w:val="center"/>
          </w:tcPr>
          <w:p w14:paraId="09B764E3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31D2CC77">
            <w:pPr>
              <w:jc w:val="right"/>
            </w:pPr>
          </w:p>
        </w:tc>
        <w:tc>
          <w:tcPr>
            <w:vMerge w:val="continue"/>
            <w:vAlign w:val="center"/>
          </w:tcPr>
          <w:p w14:paraId="61AF915F">
            <w:pPr>
              <w:jc w:val="right"/>
            </w:pPr>
          </w:p>
        </w:tc>
        <w:tc>
          <w:tcPr>
            <w:vMerge w:val="continue"/>
            <w:vAlign w:val="center"/>
          </w:tcPr>
          <w:p w14:paraId="5AB21DBE">
            <w:pPr>
              <w:jc w:val="right"/>
            </w:pPr>
          </w:p>
        </w:tc>
      </w:tr>
      <w:tr w14:paraId="7F9473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9F6452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C8C094B">
            <w:pPr>
              <w:jc w:val="right"/>
            </w:pPr>
            <w:r>
              <w:t>4.07</w:t>
            </w:r>
          </w:p>
        </w:tc>
        <w:tc>
          <w:tcPr>
            <w:vAlign w:val="center"/>
          </w:tcPr>
          <w:p w14:paraId="328CF4F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6432542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57DE52AC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4B730097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2D7EEF8B">
            <w:pPr>
              <w:jc w:val="right"/>
            </w:pPr>
          </w:p>
        </w:tc>
        <w:tc>
          <w:tcPr>
            <w:vMerge w:val="continue"/>
            <w:vAlign w:val="center"/>
          </w:tcPr>
          <w:p w14:paraId="34C5F295">
            <w:pPr>
              <w:jc w:val="right"/>
            </w:pPr>
          </w:p>
        </w:tc>
        <w:tc>
          <w:tcPr>
            <w:vMerge w:val="continue"/>
            <w:vAlign w:val="center"/>
          </w:tcPr>
          <w:p w14:paraId="71414F06">
            <w:pPr>
              <w:jc w:val="right"/>
            </w:pPr>
          </w:p>
        </w:tc>
      </w:tr>
      <w:tr w14:paraId="36A5CA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6B407E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6FB7ADA">
            <w:pPr>
              <w:jc w:val="right"/>
            </w:pPr>
            <w:r>
              <w:t>3.73</w:t>
            </w:r>
          </w:p>
        </w:tc>
        <w:tc>
          <w:tcPr>
            <w:vAlign w:val="center"/>
          </w:tcPr>
          <w:p w14:paraId="0BFB214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7470EF6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0D5110F4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11D54D9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7142D02">
            <w:pPr>
              <w:jc w:val="right"/>
            </w:pPr>
          </w:p>
        </w:tc>
        <w:tc>
          <w:tcPr>
            <w:vMerge w:val="continue"/>
            <w:vAlign w:val="center"/>
          </w:tcPr>
          <w:p w14:paraId="784FEF49">
            <w:pPr>
              <w:jc w:val="right"/>
            </w:pPr>
          </w:p>
        </w:tc>
        <w:tc>
          <w:tcPr>
            <w:vMerge w:val="continue"/>
            <w:vAlign w:val="center"/>
          </w:tcPr>
          <w:p w14:paraId="20414A18">
            <w:pPr>
              <w:jc w:val="right"/>
            </w:pPr>
          </w:p>
        </w:tc>
      </w:tr>
      <w:tr w14:paraId="43224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79A0F8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E6E9887">
            <w:pPr>
              <w:jc w:val="right"/>
            </w:pPr>
            <w:r>
              <w:t>1.18</w:t>
            </w:r>
          </w:p>
        </w:tc>
        <w:tc>
          <w:tcPr>
            <w:vAlign w:val="center"/>
          </w:tcPr>
          <w:p w14:paraId="11B35F8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DC0D951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48326A8A">
            <w:pPr>
              <w:jc w:val="right"/>
            </w:pPr>
            <w:r>
              <w:t>0.84</w:t>
            </w:r>
          </w:p>
        </w:tc>
        <w:tc>
          <w:tcPr>
            <w:vAlign w:val="center"/>
          </w:tcPr>
          <w:p w14:paraId="29B89BDD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5B934F0">
            <w:pPr>
              <w:jc w:val="right"/>
            </w:pPr>
          </w:p>
        </w:tc>
        <w:tc>
          <w:tcPr>
            <w:vMerge w:val="continue"/>
            <w:vAlign w:val="center"/>
          </w:tcPr>
          <w:p w14:paraId="5E5A5667">
            <w:pPr>
              <w:jc w:val="right"/>
            </w:pPr>
          </w:p>
        </w:tc>
        <w:tc>
          <w:tcPr>
            <w:vMerge w:val="continue"/>
            <w:vAlign w:val="center"/>
          </w:tcPr>
          <w:p w14:paraId="432155D7">
            <w:pPr>
              <w:jc w:val="right"/>
            </w:pPr>
          </w:p>
        </w:tc>
      </w:tr>
      <w:tr w14:paraId="321839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05E59D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3FB1D2B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99A481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B8ED1F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65F8DBE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1E13C2A8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C7914AC">
            <w:pPr>
              <w:jc w:val="right"/>
            </w:pPr>
          </w:p>
        </w:tc>
        <w:tc>
          <w:tcPr>
            <w:vMerge w:val="continue"/>
            <w:vAlign w:val="center"/>
          </w:tcPr>
          <w:p w14:paraId="7A2FD43E">
            <w:pPr>
              <w:jc w:val="right"/>
            </w:pPr>
          </w:p>
        </w:tc>
        <w:tc>
          <w:tcPr>
            <w:vMerge w:val="continue"/>
            <w:vAlign w:val="center"/>
          </w:tcPr>
          <w:p w14:paraId="05FA3188">
            <w:pPr>
              <w:jc w:val="right"/>
            </w:pPr>
          </w:p>
        </w:tc>
      </w:tr>
      <w:tr w14:paraId="7CDCE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D4FF2F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71D30CF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ED15F83">
            <w:pPr>
              <w:jc w:val="right"/>
            </w:pPr>
            <w:r>
              <w:t>2.14</w:t>
            </w:r>
          </w:p>
        </w:tc>
        <w:tc>
          <w:tcPr>
            <w:vAlign w:val="center"/>
          </w:tcPr>
          <w:p w14:paraId="67D2CDE2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20B6E740">
            <w:pPr>
              <w:jc w:val="right"/>
            </w:pPr>
            <w:r>
              <w:t>0.84</w:t>
            </w:r>
          </w:p>
        </w:tc>
        <w:tc>
          <w:tcPr>
            <w:vAlign w:val="center"/>
          </w:tcPr>
          <w:p w14:paraId="2D51D05B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7F896DD1">
            <w:pPr>
              <w:jc w:val="right"/>
            </w:pPr>
          </w:p>
        </w:tc>
        <w:tc>
          <w:tcPr>
            <w:vMerge w:val="continue"/>
            <w:vAlign w:val="center"/>
          </w:tcPr>
          <w:p w14:paraId="46C76D85">
            <w:pPr>
              <w:jc w:val="right"/>
            </w:pPr>
          </w:p>
        </w:tc>
        <w:tc>
          <w:tcPr>
            <w:vMerge w:val="continue"/>
            <w:vAlign w:val="center"/>
          </w:tcPr>
          <w:p w14:paraId="07B9AE6E">
            <w:pPr>
              <w:jc w:val="right"/>
            </w:pPr>
          </w:p>
        </w:tc>
      </w:tr>
      <w:tr w14:paraId="0DDECD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BB35B3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2138AB2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A758F42">
            <w:pPr>
              <w:jc w:val="right"/>
            </w:pPr>
            <w:r>
              <w:t>6.56</w:t>
            </w:r>
          </w:p>
        </w:tc>
        <w:tc>
          <w:tcPr>
            <w:vAlign w:val="center"/>
          </w:tcPr>
          <w:p w14:paraId="4B3C8010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20AE7440">
            <w:pPr>
              <w:jc w:val="right"/>
            </w:pPr>
            <w:r>
              <w:t>0.86</w:t>
            </w:r>
          </w:p>
        </w:tc>
        <w:tc>
          <w:tcPr>
            <w:vAlign w:val="center"/>
          </w:tcPr>
          <w:p w14:paraId="33F2652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3ED6827E">
            <w:pPr>
              <w:jc w:val="right"/>
            </w:pPr>
          </w:p>
        </w:tc>
        <w:tc>
          <w:tcPr>
            <w:vMerge w:val="continue"/>
            <w:vAlign w:val="center"/>
          </w:tcPr>
          <w:p w14:paraId="31CE7F61">
            <w:pPr>
              <w:jc w:val="right"/>
            </w:pPr>
          </w:p>
        </w:tc>
        <w:tc>
          <w:tcPr>
            <w:vMerge w:val="continue"/>
            <w:vAlign w:val="center"/>
          </w:tcPr>
          <w:p w14:paraId="72484010">
            <w:pPr>
              <w:jc w:val="right"/>
            </w:pPr>
          </w:p>
        </w:tc>
      </w:tr>
      <w:tr w14:paraId="53EBC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717F8C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70C4A9ED">
            <w:pPr>
              <w:jc w:val="right"/>
            </w:pPr>
            <w:r>
              <w:t>12.99</w:t>
            </w:r>
          </w:p>
        </w:tc>
        <w:tc>
          <w:tcPr>
            <w:vAlign w:val="center"/>
          </w:tcPr>
          <w:p w14:paraId="694C8312">
            <w:pPr>
              <w:jc w:val="right"/>
            </w:pPr>
            <w:r>
              <w:t>22.35</w:t>
            </w:r>
          </w:p>
        </w:tc>
        <w:tc>
          <w:tcPr>
            <w:vAlign w:val="center"/>
          </w:tcPr>
          <w:p w14:paraId="1CC9DAC6">
            <w:pPr>
              <w:jc w:val="right"/>
            </w:pPr>
            <w:r>
              <w:t>0.44</w:t>
            </w:r>
          </w:p>
        </w:tc>
        <w:tc>
          <w:tcPr>
            <w:vAlign w:val="center"/>
          </w:tcPr>
          <w:p w14:paraId="6B63185C">
            <w:pPr>
              <w:jc w:val="right"/>
            </w:pPr>
            <w:r>
              <w:t>10.17</w:t>
            </w:r>
          </w:p>
        </w:tc>
        <w:tc>
          <w:tcPr>
            <w:vAlign w:val="center"/>
          </w:tcPr>
          <w:p w14:paraId="002E3BB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16A3CE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F5349E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CC79981">
            <w:pPr>
              <w:jc w:val="right"/>
            </w:pPr>
            <w:r>
              <w:t>0.00</w:t>
            </w:r>
          </w:p>
        </w:tc>
      </w:tr>
    </w:tbl>
    <w:p w14:paraId="065D3EA5">
      <w:pPr>
        <w:pStyle w:val="4"/>
        <w:widowControl w:val="0"/>
        <w:jc w:val="both"/>
        <w:rPr>
          <w:color w:val="000000"/>
        </w:rPr>
      </w:pPr>
      <w:bookmarkStart w:id="102" w:name="_Toc25815"/>
      <w:r>
        <w:rPr>
          <w:color w:val="000000"/>
        </w:rPr>
        <w:t>全年能耗</w:t>
      </w:r>
      <w:bookmarkEnd w:id="102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3115"/>
        <w:gridCol w:w="2267"/>
        <w:gridCol w:w="2411"/>
      </w:tblGrid>
      <w:tr w14:paraId="1FDC3A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c>
          <w:tcPr>
            <w:tcW w:w="820" w:type="pct"/>
            <w:shd w:val="clear" w:color="auto" w:fill="E0E0E0"/>
            <w:vAlign w:val="center"/>
          </w:tcPr>
          <w:p w14:paraId="377F1C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227C24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216" w:type="pct"/>
            <w:shd w:val="clear" w:color="auto" w:fill="E0E0E0"/>
            <w:vAlign w:val="center"/>
          </w:tcPr>
          <w:p w14:paraId="0F9A45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2C5E58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A63C07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4FD5E2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5ECB777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3EB2229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216" w:type="pct"/>
            <w:vAlign w:val="center"/>
          </w:tcPr>
          <w:p w14:paraId="52E69E7A">
            <w:pPr>
              <w:ind w:firstLine="0" w:firstLineChars="0"/>
              <w:jc w:val="center"/>
              <w:rPr>
                <w:lang w:val="en-US"/>
              </w:rPr>
            </w:pPr>
            <w:bookmarkStart w:id="103" w:name="耗冷量2"/>
            <w:r>
              <w:rPr>
                <w:rFonts w:hint="eastAsia"/>
                <w:lang w:val="en-US"/>
              </w:rPr>
              <w:t>42.07</w:t>
            </w:r>
            <w:bookmarkEnd w:id="103"/>
          </w:p>
        </w:tc>
        <w:tc>
          <w:tcPr>
            <w:tcW w:w="1293" w:type="pct"/>
          </w:tcPr>
          <w:p w14:paraId="745A860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7954E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B53254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1FC9E67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216" w:type="pct"/>
            <w:vAlign w:val="center"/>
          </w:tcPr>
          <w:p w14:paraId="1F9B3C9F">
            <w:pPr>
              <w:ind w:firstLine="0" w:firstLineChars="0"/>
              <w:jc w:val="center"/>
              <w:rPr>
                <w:lang w:val="en-US"/>
              </w:rPr>
            </w:pPr>
            <w:bookmarkStart w:id="104" w:name="耗热量2"/>
            <w:r>
              <w:rPr>
                <w:rFonts w:hint="eastAsia"/>
                <w:lang w:val="en-US"/>
              </w:rPr>
              <w:t>39.59</w:t>
            </w:r>
            <w:bookmarkEnd w:id="104"/>
          </w:p>
        </w:tc>
        <w:tc>
          <w:tcPr>
            <w:tcW w:w="1293" w:type="pct"/>
          </w:tcPr>
          <w:p w14:paraId="21716DF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26B0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5F79B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171E5C2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216" w:type="pct"/>
            <w:vAlign w:val="center"/>
          </w:tcPr>
          <w:p w14:paraId="02C3253C">
            <w:pPr>
              <w:ind w:firstLine="0" w:firstLineChars="0"/>
              <w:jc w:val="center"/>
              <w:rPr>
                <w:lang w:val="en-US"/>
              </w:rPr>
            </w:pPr>
            <w:bookmarkStart w:id="105" w:name="耗冷耗热量2"/>
            <w:r>
              <w:rPr>
                <w:rFonts w:hint="eastAsia"/>
                <w:lang w:val="en-US"/>
              </w:rPr>
              <w:t>81.67</w:t>
            </w:r>
            <w:bookmarkEnd w:id="105"/>
          </w:p>
        </w:tc>
        <w:tc>
          <w:tcPr>
            <w:tcW w:w="1293" w:type="pct"/>
          </w:tcPr>
          <w:p w14:paraId="13781E1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98E7B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214810F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64BF83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216" w:type="pct"/>
            <w:vAlign w:val="center"/>
          </w:tcPr>
          <w:p w14:paraId="22346A9F">
            <w:pPr>
              <w:ind w:firstLine="0" w:firstLineChars="0"/>
              <w:jc w:val="center"/>
              <w:rPr>
                <w:lang w:val="en-US"/>
              </w:rPr>
            </w:pPr>
            <w:bookmarkStart w:id="106" w:name="热回收供冷负荷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4FEB1B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4D565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A172DF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264BD37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216" w:type="pct"/>
            <w:vAlign w:val="center"/>
          </w:tcPr>
          <w:p w14:paraId="45FC81E7">
            <w:pPr>
              <w:ind w:firstLine="0" w:firstLineChars="0"/>
              <w:jc w:val="center"/>
              <w:rPr>
                <w:lang w:val="en-US"/>
              </w:rPr>
            </w:pPr>
            <w:bookmarkStart w:id="107" w:name="热回收供暖负荷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  <w:tc>
          <w:tcPr>
            <w:tcW w:w="1293" w:type="pct"/>
          </w:tcPr>
          <w:p w14:paraId="0310568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C8921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2992409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6AC40F4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216" w:type="pct"/>
            <w:vAlign w:val="center"/>
          </w:tcPr>
          <w:p w14:paraId="7E8A383B">
            <w:pPr>
              <w:ind w:firstLine="0" w:firstLineChars="0"/>
              <w:jc w:val="center"/>
              <w:rPr>
                <w:lang w:val="en-US"/>
              </w:rPr>
            </w:pPr>
            <w:bookmarkStart w:id="108" w:name="热回收负荷"/>
            <w:r>
              <w:rPr>
                <w:rFonts w:hint="eastAsia"/>
                <w:lang w:val="en-US"/>
              </w:rPr>
              <w:t>0.00</w:t>
            </w:r>
            <w:bookmarkEnd w:id="108"/>
          </w:p>
        </w:tc>
        <w:tc>
          <w:tcPr>
            <w:tcW w:w="1293" w:type="pct"/>
          </w:tcPr>
          <w:p w14:paraId="179C26C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ACE6E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13CC5B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  <w:p w14:paraId="21E3F3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671" w:type="pct"/>
            <w:vAlign w:val="center"/>
          </w:tcPr>
          <w:p w14:paraId="410AD26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16" w:type="pct"/>
            <w:vAlign w:val="center"/>
          </w:tcPr>
          <w:p w14:paraId="5737C351">
            <w:pPr>
              <w:ind w:firstLine="0" w:firstLineChars="0"/>
              <w:jc w:val="center"/>
              <w:rPr>
                <w:lang w:val="en-US"/>
              </w:rPr>
            </w:pPr>
            <w:bookmarkStart w:id="109" w:name="冷源能耗"/>
            <w:r>
              <w:rPr>
                <w:lang w:val="en-US"/>
              </w:rPr>
              <w:t>9.08</w:t>
            </w:r>
            <w:bookmarkEnd w:id="109"/>
          </w:p>
        </w:tc>
        <w:tc>
          <w:tcPr>
            <w:tcW w:w="1293" w:type="pct"/>
          </w:tcPr>
          <w:p w14:paraId="114CCFD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09D23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C5F02B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13F804F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16" w:type="pct"/>
            <w:vAlign w:val="center"/>
          </w:tcPr>
          <w:p w14:paraId="2CE35385">
            <w:pPr>
              <w:ind w:firstLine="0" w:firstLineChars="0"/>
              <w:jc w:val="center"/>
              <w:rPr>
                <w:lang w:val="en-US"/>
              </w:rPr>
            </w:pPr>
            <w:bookmarkStart w:id="110" w:name="冷却水泵能耗"/>
            <w:r>
              <w:rPr>
                <w:lang w:val="en-US"/>
              </w:rPr>
              <w:t>1.55</w:t>
            </w:r>
            <w:bookmarkEnd w:id="110"/>
          </w:p>
        </w:tc>
        <w:tc>
          <w:tcPr>
            <w:tcW w:w="1293" w:type="pct"/>
          </w:tcPr>
          <w:p w14:paraId="2807DC5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9597C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76E08B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135184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16" w:type="pct"/>
            <w:vAlign w:val="center"/>
          </w:tcPr>
          <w:p w14:paraId="39547CBD">
            <w:pPr>
              <w:ind w:firstLine="0" w:firstLineChars="0"/>
              <w:jc w:val="center"/>
              <w:rPr>
                <w:lang w:val="en-US"/>
              </w:rPr>
            </w:pPr>
            <w:bookmarkStart w:id="111" w:name="冷冻水泵能耗"/>
            <w:r>
              <w:rPr>
                <w:lang w:val="en-US"/>
              </w:rPr>
              <w:t>1.85</w:t>
            </w:r>
            <w:bookmarkEnd w:id="111"/>
          </w:p>
        </w:tc>
        <w:tc>
          <w:tcPr>
            <w:tcW w:w="1293" w:type="pct"/>
          </w:tcPr>
          <w:p w14:paraId="7942238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D4C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05982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66AA5D2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16" w:type="pct"/>
            <w:vAlign w:val="center"/>
          </w:tcPr>
          <w:p w14:paraId="30C4139B">
            <w:pPr>
              <w:ind w:firstLine="0" w:firstLineChars="0"/>
              <w:jc w:val="center"/>
              <w:rPr>
                <w:lang w:val="en-US"/>
              </w:rPr>
            </w:pPr>
            <w:bookmarkStart w:id="112" w:name="冷却塔能耗"/>
            <w:r>
              <w:rPr>
                <w:rFonts w:hint="eastAsia"/>
                <w:lang w:val="en-US"/>
              </w:rPr>
              <w:t>0.52</w:t>
            </w:r>
            <w:bookmarkEnd w:id="112"/>
          </w:p>
        </w:tc>
        <w:tc>
          <w:tcPr>
            <w:tcW w:w="1293" w:type="pct"/>
          </w:tcPr>
          <w:p w14:paraId="6D30FF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5249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D62DA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vAlign w:val="center"/>
          </w:tcPr>
          <w:p w14:paraId="54746F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216" w:type="pct"/>
            <w:vAlign w:val="center"/>
          </w:tcPr>
          <w:p w14:paraId="11F90CDD">
            <w:pPr>
              <w:ind w:firstLine="0" w:firstLineChars="0"/>
              <w:jc w:val="center"/>
              <w:rPr>
                <w:lang w:val="en-US"/>
              </w:rPr>
            </w:pPr>
            <w:bookmarkStart w:id="113" w:name="单元式空调能耗"/>
            <w:r>
              <w:rPr>
                <w:lang w:val="en-US"/>
              </w:rPr>
              <w:t>0.00</w:t>
            </w:r>
            <w:bookmarkEnd w:id="113"/>
          </w:p>
        </w:tc>
        <w:tc>
          <w:tcPr>
            <w:tcW w:w="1293" w:type="pct"/>
          </w:tcPr>
          <w:p w14:paraId="1A6F267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D4F21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6B752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51E814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16" w:type="pct"/>
            <w:vAlign w:val="center"/>
          </w:tcPr>
          <w:p w14:paraId="4F70851B">
            <w:pPr>
              <w:ind w:firstLine="0" w:firstLineChars="0"/>
              <w:jc w:val="center"/>
              <w:rPr>
                <w:lang w:val="en-US"/>
              </w:rPr>
            </w:pPr>
            <w:bookmarkStart w:id="114" w:name="空调能耗"/>
            <w:r>
              <w:rPr>
                <w:lang w:val="en-US"/>
              </w:rPr>
              <w:t>12.99</w:t>
            </w:r>
            <w:bookmarkEnd w:id="114"/>
          </w:p>
        </w:tc>
        <w:tc>
          <w:tcPr>
            <w:tcW w:w="1293" w:type="pct"/>
          </w:tcPr>
          <w:p w14:paraId="2AAF2C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190FF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FBD95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  <w:p w14:paraId="272B01A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671" w:type="pct"/>
            <w:shd w:val="clear" w:color="auto" w:fill="auto"/>
            <w:vAlign w:val="center"/>
          </w:tcPr>
          <w:p w14:paraId="37EBFAE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16" w:type="pct"/>
            <w:vAlign w:val="center"/>
          </w:tcPr>
          <w:p w14:paraId="73062EF6">
            <w:pPr>
              <w:ind w:firstLine="0" w:firstLineChars="0"/>
              <w:jc w:val="center"/>
              <w:rPr>
                <w:lang w:val="en-US"/>
              </w:rPr>
            </w:pPr>
            <w:bookmarkStart w:id="115" w:name="热源能耗"/>
            <w:r>
              <w:rPr>
                <w:lang w:val="en-US"/>
              </w:rPr>
              <w:t>20.54</w:t>
            </w:r>
            <w:bookmarkEnd w:id="115"/>
          </w:p>
        </w:tc>
        <w:tc>
          <w:tcPr>
            <w:tcW w:w="1293" w:type="pct"/>
          </w:tcPr>
          <w:p w14:paraId="4F447D8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64A1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2B2788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auto"/>
            <w:vAlign w:val="center"/>
          </w:tcPr>
          <w:p w14:paraId="13C67BB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16" w:type="pct"/>
            <w:vAlign w:val="center"/>
          </w:tcPr>
          <w:p w14:paraId="4085809D">
            <w:pPr>
              <w:ind w:firstLine="0" w:firstLineChars="0"/>
              <w:jc w:val="center"/>
              <w:rPr>
                <w:lang w:val="en-US"/>
              </w:rPr>
            </w:pPr>
            <w:bookmarkStart w:id="116" w:name="热水泵能耗"/>
            <w:r>
              <w:rPr>
                <w:lang w:val="en-US"/>
              </w:rPr>
              <w:t>1.80</w:t>
            </w:r>
            <w:bookmarkEnd w:id="116"/>
          </w:p>
        </w:tc>
        <w:tc>
          <w:tcPr>
            <w:tcW w:w="1293" w:type="pct"/>
          </w:tcPr>
          <w:p w14:paraId="5CA3E30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443C2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49F7B9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auto"/>
            <w:vAlign w:val="center"/>
          </w:tcPr>
          <w:p w14:paraId="6554B5D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216" w:type="pct"/>
            <w:vAlign w:val="center"/>
          </w:tcPr>
          <w:p w14:paraId="7DD16B45">
            <w:pPr>
              <w:ind w:firstLine="0" w:firstLineChars="0"/>
              <w:jc w:val="center"/>
              <w:rPr>
                <w:lang w:val="en-US"/>
              </w:rPr>
            </w:pPr>
            <w:bookmarkStart w:id="117" w:name="供暖热源侧水泵能耗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1293" w:type="pct"/>
          </w:tcPr>
          <w:p w14:paraId="660D38A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80CACE9">
        <w:tc>
          <w:tcPr>
            <w:tcW w:w="820" w:type="pct"/>
            <w:vMerge w:val="continue"/>
            <w:shd w:val="clear" w:color="auto" w:fill="E0E0E0"/>
            <w:vAlign w:val="center"/>
          </w:tcPr>
          <w:p w14:paraId="5690366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auto"/>
            <w:vAlign w:val="center"/>
          </w:tcPr>
          <w:p w14:paraId="7584A35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多联机/单元式热泵/壁挂炉</w:t>
            </w:r>
          </w:p>
        </w:tc>
        <w:tc>
          <w:tcPr>
            <w:tcW w:w="1216" w:type="pct"/>
            <w:vAlign w:val="center"/>
          </w:tcPr>
          <w:p w14:paraId="7C7A9C0A">
            <w:pPr>
              <w:ind w:firstLine="0" w:firstLineChars="0"/>
              <w:jc w:val="center"/>
              <w:rPr>
                <w:lang w:val="en-US"/>
              </w:rPr>
            </w:pPr>
            <w:bookmarkStart w:id="118" w:name="单元式热泵能耗"/>
            <w:r>
              <w:rPr>
                <w:lang w:val="en-US"/>
              </w:rPr>
              <w:t>0.00</w:t>
            </w:r>
            <w:bookmarkEnd w:id="118"/>
          </w:p>
        </w:tc>
        <w:tc>
          <w:tcPr>
            <w:tcW w:w="1293" w:type="pct"/>
          </w:tcPr>
          <w:p w14:paraId="06C1134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4C40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95229A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4013EE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16" w:type="pct"/>
            <w:vAlign w:val="center"/>
          </w:tcPr>
          <w:p w14:paraId="57A49194">
            <w:pPr>
              <w:ind w:firstLine="0" w:firstLineChars="0"/>
              <w:jc w:val="center"/>
              <w:rPr>
                <w:lang w:val="en-US"/>
              </w:rPr>
            </w:pPr>
            <w:bookmarkStart w:id="119" w:name="供暖能耗"/>
            <w:r>
              <w:rPr>
                <w:lang w:val="en-US"/>
              </w:rPr>
              <w:t>22.34</w:t>
            </w:r>
            <w:bookmarkEnd w:id="119"/>
          </w:p>
        </w:tc>
        <w:tc>
          <w:tcPr>
            <w:tcW w:w="1293" w:type="pct"/>
          </w:tcPr>
          <w:p w14:paraId="5F71D02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C0866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044F015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空调风机电耗</w:t>
            </w:r>
          </w:p>
          <w:p w14:paraId="65F325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3BE8B60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16" w:type="pct"/>
            <w:vAlign w:val="center"/>
          </w:tcPr>
          <w:p w14:paraId="699C2A12">
            <w:pPr>
              <w:ind w:firstLine="0" w:firstLineChars="0"/>
              <w:jc w:val="center"/>
              <w:rPr>
                <w:lang w:val="en-US"/>
              </w:rPr>
            </w:pPr>
            <w:bookmarkStart w:id="120" w:name="新排风系统能耗"/>
            <w:r>
              <w:rPr>
                <w:rFonts w:hint="eastAsia"/>
                <w:lang w:val="en-US"/>
              </w:rPr>
              <w:t>0.31</w:t>
            </w:r>
            <w:bookmarkEnd w:id="120"/>
          </w:p>
        </w:tc>
        <w:tc>
          <w:tcPr>
            <w:tcW w:w="1293" w:type="pct"/>
          </w:tcPr>
          <w:p w14:paraId="2706D43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705F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5D778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11BE7B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16" w:type="pct"/>
            <w:vAlign w:val="center"/>
          </w:tcPr>
          <w:p w14:paraId="538D71D2">
            <w:pPr>
              <w:ind w:firstLine="0" w:firstLineChars="0"/>
              <w:jc w:val="center"/>
              <w:rPr>
                <w:lang w:val="en-US"/>
              </w:rPr>
            </w:pPr>
            <w:bookmarkStart w:id="121" w:name="风机盘管能耗"/>
            <w:r>
              <w:rPr>
                <w:rFonts w:hint="eastAsia"/>
                <w:lang w:val="en-US"/>
              </w:rPr>
              <w:t>0.12</w:t>
            </w:r>
            <w:bookmarkEnd w:id="121"/>
          </w:p>
        </w:tc>
        <w:tc>
          <w:tcPr>
            <w:tcW w:w="1293" w:type="pct"/>
          </w:tcPr>
          <w:p w14:paraId="7454633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FFE80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081538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6C6E62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16" w:type="pct"/>
            <w:vAlign w:val="center"/>
          </w:tcPr>
          <w:p w14:paraId="61D89B43">
            <w:pPr>
              <w:ind w:firstLine="0" w:firstLineChars="0"/>
              <w:jc w:val="center"/>
              <w:rPr>
                <w:lang w:val="en-US"/>
              </w:rPr>
            </w:pPr>
            <w:bookmarkStart w:id="122" w:name="全空气系统能耗"/>
            <w:r>
              <w:rPr>
                <w:rFonts w:hint="eastAsia"/>
                <w:lang w:val="en-US"/>
              </w:rPr>
              <w:t>0.00</w:t>
            </w:r>
            <w:bookmarkEnd w:id="122"/>
          </w:p>
        </w:tc>
        <w:tc>
          <w:tcPr>
            <w:tcW w:w="1293" w:type="pct"/>
          </w:tcPr>
          <w:p w14:paraId="4DC9563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EE3B0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21A246D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6983CA6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16" w:type="pct"/>
            <w:vAlign w:val="center"/>
          </w:tcPr>
          <w:p w14:paraId="7FF851F0">
            <w:pPr>
              <w:ind w:firstLine="0" w:firstLineChars="0"/>
              <w:jc w:val="center"/>
              <w:rPr>
                <w:lang w:val="en-US"/>
              </w:rPr>
            </w:pPr>
            <w:bookmarkStart w:id="123" w:name="空调动力能耗"/>
            <w:r>
              <w:rPr>
                <w:rFonts w:hint="eastAsia"/>
                <w:lang w:val="en-US"/>
              </w:rPr>
              <w:t>0.44</w:t>
            </w:r>
            <w:bookmarkEnd w:id="123"/>
          </w:p>
        </w:tc>
        <w:tc>
          <w:tcPr>
            <w:tcW w:w="1293" w:type="pct"/>
          </w:tcPr>
          <w:p w14:paraId="746C6EC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C3F2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pct"/>
            <w:gridSpan w:val="2"/>
            <w:shd w:val="clear" w:color="auto" w:fill="E0E0E0"/>
            <w:vAlign w:val="center"/>
          </w:tcPr>
          <w:p w14:paraId="7FEA720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216" w:type="pct"/>
            <w:vAlign w:val="center"/>
          </w:tcPr>
          <w:p w14:paraId="60249177">
            <w:pPr>
              <w:ind w:firstLine="0" w:firstLineChars="0"/>
              <w:jc w:val="center"/>
              <w:rPr>
                <w:lang w:val="en-US"/>
              </w:rPr>
            </w:pPr>
            <w:bookmarkStart w:id="124" w:name="照明能耗"/>
            <w:r>
              <w:rPr>
                <w:rFonts w:hint="eastAsia"/>
                <w:lang w:val="en-US"/>
              </w:rPr>
              <w:t>10.17</w:t>
            </w:r>
            <w:bookmarkEnd w:id="124"/>
          </w:p>
        </w:tc>
        <w:tc>
          <w:tcPr>
            <w:tcW w:w="1293" w:type="pct"/>
          </w:tcPr>
          <w:p w14:paraId="75ED5A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27D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pct"/>
            <w:gridSpan w:val="2"/>
            <w:shd w:val="clear" w:color="auto" w:fill="E0E0E0"/>
            <w:vAlign w:val="center"/>
          </w:tcPr>
          <w:p w14:paraId="513282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216" w:type="pct"/>
            <w:vAlign w:val="center"/>
          </w:tcPr>
          <w:p w14:paraId="19D4D474">
            <w:pPr>
              <w:ind w:firstLine="0" w:firstLineChars="0"/>
              <w:jc w:val="center"/>
              <w:rPr>
                <w:lang w:val="en-US"/>
              </w:rPr>
            </w:pPr>
            <w:bookmarkStart w:id="125" w:name="设备用电"/>
            <w:r>
              <w:rPr>
                <w:rFonts w:hint="eastAsia"/>
                <w:lang w:val="en-US"/>
              </w:rPr>
              <w:t>-</w:t>
            </w:r>
            <w:bookmarkEnd w:id="125"/>
          </w:p>
        </w:tc>
        <w:tc>
          <w:tcPr>
            <w:tcW w:w="1293" w:type="pct"/>
          </w:tcPr>
          <w:p w14:paraId="14E7154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D530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141F52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10A3FFE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16" w:type="pct"/>
            <w:vAlign w:val="center"/>
          </w:tcPr>
          <w:p w14:paraId="7E9E0DA7">
            <w:pPr>
              <w:ind w:firstLine="0" w:firstLineChars="0"/>
              <w:jc w:val="center"/>
              <w:rPr>
                <w:lang w:val="en-US"/>
              </w:rPr>
            </w:pPr>
            <w:bookmarkStart w:id="126" w:name="动力系统能耗"/>
            <w:r>
              <w:rPr>
                <w:rFonts w:hint="eastAsia"/>
                <w:lang w:val="en-US"/>
              </w:rPr>
              <w:t>0.00</w:t>
            </w:r>
            <w:bookmarkEnd w:id="126"/>
          </w:p>
        </w:tc>
        <w:tc>
          <w:tcPr>
            <w:tcW w:w="1293" w:type="pct"/>
          </w:tcPr>
          <w:p w14:paraId="107EBA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EEEC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5A9A6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686C0B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216" w:type="pct"/>
            <w:vAlign w:val="center"/>
          </w:tcPr>
          <w:p w14:paraId="1415049D">
            <w:pPr>
              <w:ind w:firstLine="0" w:firstLineChars="0"/>
              <w:jc w:val="center"/>
              <w:rPr>
                <w:lang w:val="en-US"/>
              </w:rPr>
            </w:pPr>
            <w:bookmarkStart w:id="127" w:name="排风机能耗"/>
            <w:r>
              <w:rPr>
                <w:rFonts w:hint="eastAsia"/>
                <w:lang w:val="en-US"/>
              </w:rPr>
              <w:t>0.00</w:t>
            </w:r>
            <w:bookmarkEnd w:id="127"/>
          </w:p>
        </w:tc>
        <w:tc>
          <w:tcPr>
            <w:tcW w:w="1293" w:type="pct"/>
          </w:tcPr>
          <w:p w14:paraId="055EBFC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29026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A026B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59E60A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16" w:type="pct"/>
            <w:vAlign w:val="center"/>
          </w:tcPr>
          <w:p w14:paraId="6938FB84">
            <w:pPr>
              <w:ind w:firstLine="0" w:firstLineChars="0"/>
              <w:jc w:val="center"/>
              <w:rPr>
                <w:lang w:val="en-US"/>
              </w:rPr>
            </w:pPr>
            <w:bookmarkStart w:id="128" w:name="热水系统能耗"/>
            <w:r>
              <w:rPr>
                <w:rFonts w:hint="eastAsia"/>
                <w:lang w:val="en-US"/>
              </w:rPr>
              <w:t>0.00</w:t>
            </w:r>
            <w:bookmarkEnd w:id="128"/>
            <w:r>
              <w:rPr>
                <w:lang w:val="en-US"/>
              </w:rPr>
              <w:t xml:space="preserve"> </w:t>
            </w:r>
            <w:bookmarkStart w:id="129" w:name="生活热水供需关系"/>
            <w:r>
              <w:t>(太阳能供大于需)</w:t>
            </w:r>
            <w:bookmarkEnd w:id="129"/>
          </w:p>
        </w:tc>
        <w:tc>
          <w:tcPr>
            <w:tcW w:w="1293" w:type="pct"/>
          </w:tcPr>
          <w:p w14:paraId="4A15D4C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6594FE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E3B55E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055C94C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216" w:type="pct"/>
            <w:vAlign w:val="center"/>
          </w:tcPr>
          <w:p w14:paraId="4BC57AA7">
            <w:pPr>
              <w:ind w:firstLine="0" w:firstLineChars="0"/>
              <w:jc w:val="center"/>
              <w:rPr>
                <w:lang w:val="en-US"/>
              </w:rPr>
            </w:pPr>
            <w:bookmarkStart w:id="130" w:name="其他设备能耗"/>
            <w:r>
              <w:rPr>
                <w:rFonts w:hint="eastAsia"/>
                <w:lang w:val="en-US"/>
              </w:rPr>
              <w:t>0.00</w:t>
            </w:r>
            <w:bookmarkEnd w:id="130"/>
          </w:p>
        </w:tc>
        <w:tc>
          <w:tcPr>
            <w:tcW w:w="1293" w:type="pct"/>
          </w:tcPr>
          <w:p w14:paraId="71FF2E0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5C24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2F2447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E0E0E0"/>
            <w:vAlign w:val="center"/>
          </w:tcPr>
          <w:p w14:paraId="1DD682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16" w:type="pct"/>
            <w:vAlign w:val="center"/>
          </w:tcPr>
          <w:p w14:paraId="495207FC">
            <w:pPr>
              <w:ind w:firstLine="0" w:firstLineChars="0"/>
              <w:jc w:val="center"/>
              <w:rPr>
                <w:lang w:val="en-US"/>
              </w:rPr>
            </w:pPr>
            <w:bookmarkStart w:id="131" w:name="其他能耗"/>
            <w:r>
              <w:rPr>
                <w:rFonts w:hint="eastAsia"/>
                <w:lang w:val="en-US"/>
              </w:rPr>
              <w:t>0.00</w:t>
            </w:r>
            <w:bookmarkEnd w:id="131"/>
          </w:p>
        </w:tc>
        <w:tc>
          <w:tcPr>
            <w:tcW w:w="1293" w:type="pct"/>
          </w:tcPr>
          <w:p w14:paraId="6B092EF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A3A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C055C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566431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671" w:type="pct"/>
            <w:shd w:val="clear" w:color="auto" w:fill="FFFFFF"/>
            <w:vAlign w:val="center"/>
          </w:tcPr>
          <w:p w14:paraId="5CC078B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216" w:type="pct"/>
            <w:vAlign w:val="center"/>
          </w:tcPr>
          <w:p w14:paraId="5EE33894">
            <w:pPr>
              <w:ind w:firstLine="0" w:firstLineChars="0"/>
              <w:jc w:val="center"/>
              <w:rPr>
                <w:lang w:val="en-US"/>
              </w:rPr>
            </w:pPr>
            <w:bookmarkStart w:id="132" w:name="光伏能耗"/>
            <w:r>
              <w:rPr>
                <w:rFonts w:hint="eastAsia"/>
                <w:lang w:val="en-US"/>
              </w:rPr>
              <w:t>0.00</w:t>
            </w:r>
            <w:bookmarkEnd w:id="132"/>
          </w:p>
        </w:tc>
        <w:tc>
          <w:tcPr>
            <w:tcW w:w="1293" w:type="pct"/>
          </w:tcPr>
          <w:p w14:paraId="4DFE5F8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CA8E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C81A2A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671" w:type="pct"/>
            <w:shd w:val="clear" w:color="auto" w:fill="FFFFFF"/>
            <w:vAlign w:val="center"/>
          </w:tcPr>
          <w:p w14:paraId="244AE16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67B6E1DF">
            <w:pPr>
              <w:ind w:firstLine="0" w:firstLineChars="0"/>
              <w:jc w:val="center"/>
              <w:rPr>
                <w:lang w:val="en-US"/>
              </w:rPr>
            </w:pPr>
            <w:bookmarkStart w:id="133" w:name="风力能耗"/>
            <w:r>
              <w:rPr>
                <w:rFonts w:hint="eastAsia"/>
                <w:lang w:val="en-US"/>
              </w:rPr>
              <w:t>0.00</w:t>
            </w:r>
            <w:bookmarkEnd w:id="133"/>
          </w:p>
        </w:tc>
        <w:tc>
          <w:tcPr>
            <w:tcW w:w="1293" w:type="pct"/>
          </w:tcPr>
          <w:p w14:paraId="6E0408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8745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pct"/>
            <w:gridSpan w:val="2"/>
            <w:shd w:val="clear" w:color="auto" w:fill="E0E0E0"/>
            <w:vAlign w:val="center"/>
          </w:tcPr>
          <w:p w14:paraId="575965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1B92A855">
            <w:pPr>
              <w:ind w:firstLine="0" w:firstLineChars="0"/>
              <w:jc w:val="center"/>
              <w:rPr>
                <w:lang w:val="en-US"/>
              </w:rPr>
            </w:pPr>
            <w:bookmarkStart w:id="134" w:name="建筑总能耗"/>
            <w:r>
              <w:rPr>
                <w:lang w:val="en-US"/>
              </w:rPr>
              <w:t>45.94</w:t>
            </w:r>
            <w:bookmarkEnd w:id="134"/>
          </w:p>
        </w:tc>
        <w:tc>
          <w:tcPr>
            <w:tcW w:w="1293" w:type="pct"/>
          </w:tcPr>
          <w:p w14:paraId="64508E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E1=Ec+Eh+Ef+Eo-Er</w:t>
            </w:r>
          </w:p>
        </w:tc>
      </w:tr>
      <w:tr w14:paraId="4244B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1" w:type="pct"/>
            <w:gridSpan w:val="2"/>
            <w:shd w:val="clear" w:color="auto" w:fill="E0E0E0"/>
            <w:vAlign w:val="center"/>
          </w:tcPr>
          <w:p w14:paraId="782DE74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：标煤</w:t>
            </w:r>
            <w:r>
              <w:rPr>
                <w:lang w:val="en-US"/>
              </w:rPr>
              <w:t>(kgce/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16" w:type="pct"/>
            <w:vAlign w:val="center"/>
          </w:tcPr>
          <w:p w14:paraId="140F4CA4">
            <w:pPr>
              <w:ind w:firstLine="0" w:firstLineChars="0"/>
              <w:jc w:val="center"/>
              <w:rPr>
                <w:lang w:val="en-US"/>
              </w:rPr>
            </w:pPr>
            <w:bookmarkStart w:id="135" w:name="建筑总能耗_标煤"/>
            <w:r>
              <w:rPr>
                <w:rFonts w:hint="eastAsia"/>
                <w:lang w:val="en-US"/>
              </w:rPr>
              <w:t>15.16</w:t>
            </w:r>
            <w:bookmarkEnd w:id="135"/>
          </w:p>
        </w:tc>
        <w:tc>
          <w:tcPr>
            <w:tcW w:w="1293" w:type="pct"/>
          </w:tcPr>
          <w:p w14:paraId="29FBF723">
            <w:pPr>
              <w:ind w:firstLine="0" w:firstLineChars="0"/>
              <w:jc w:val="center"/>
              <w:rPr>
                <w:lang w:val="en-US"/>
              </w:rPr>
            </w:pPr>
          </w:p>
        </w:tc>
      </w:tr>
    </w:tbl>
    <w:p w14:paraId="3D8DBC6A"/>
    <w:p w14:paraId="6CF79763">
      <w:pPr>
        <w:widowControl w:val="0"/>
        <w:jc w:val="both"/>
        <w:rPr>
          <w:color w:val="000000"/>
        </w:rPr>
      </w:pPr>
    </w:p>
    <w:p w14:paraId="5F9502C2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721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69620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2A047541">
      <w:pPr>
        <w:pStyle w:val="2"/>
        <w:widowControl w:val="0"/>
        <w:jc w:val="both"/>
        <w:rPr>
          <w:color w:val="000000"/>
        </w:rPr>
      </w:pPr>
      <w:bookmarkStart w:id="136" w:name="_Toc8816"/>
      <w:r>
        <w:rPr>
          <w:color w:val="000000"/>
        </w:rPr>
        <w:t>附录</w:t>
      </w:r>
      <w:bookmarkEnd w:id="136"/>
    </w:p>
    <w:p w14:paraId="669A2090">
      <w:pPr>
        <w:pStyle w:val="4"/>
        <w:widowControl w:val="0"/>
        <w:jc w:val="both"/>
        <w:rPr>
          <w:color w:val="000000"/>
        </w:rPr>
      </w:pPr>
      <w:bookmarkStart w:id="137" w:name="_Toc15987"/>
      <w:r>
        <w:rPr>
          <w:color w:val="000000"/>
        </w:rPr>
        <w:t>工作日/节假日人员逐时在室率(%)</w:t>
      </w:r>
      <w:bookmarkEnd w:id="137"/>
    </w:p>
    <w:p w14:paraId="5DA9D90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C9EB2F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25A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778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D8C0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2EC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A4A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0FE6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62F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281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27F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FAE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999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87D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7A4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6F05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BC1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D02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BA8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58A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D36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315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882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657A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9EF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11E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612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D81EF4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AC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F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0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B5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8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3E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0D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78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D1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9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9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1E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B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A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7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2F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7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F6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CE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7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47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2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A5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B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3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FF9EDA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5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75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A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06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25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B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7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9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8F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7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2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36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2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37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5C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1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A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B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E7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8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1D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DC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4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1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6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6DD2F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5A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0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A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6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3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B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3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B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E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5C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D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5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5E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3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B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1B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9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D2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61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55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1C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D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3A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20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5E5B2E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77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C3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1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D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9A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A86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6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6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8E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00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F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AD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8C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00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28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5B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8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E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BD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B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F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4C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F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C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A2282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ED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791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A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E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12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C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F3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86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36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5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90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F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C3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5F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A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0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EF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C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48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F1F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98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42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52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C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15C70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F2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B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E9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71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87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D6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4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EA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FA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95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3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67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36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1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07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8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2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0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58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29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6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1F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46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DD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32E67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5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70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17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37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D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2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C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2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3D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2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4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9B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F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1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1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6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78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AC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9E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8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12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49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F7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7C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4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028CF9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2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5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E3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2A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5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BF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36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05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77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04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E8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F8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A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A1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21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86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0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8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5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6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4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1B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0D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A7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E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</w:tbl>
    <w:p w14:paraId="445CFDA9">
      <w:pPr>
        <w:widowControl w:val="0"/>
        <w:jc w:val="both"/>
        <w:rPr>
          <w:color w:val="000000"/>
        </w:rPr>
      </w:pPr>
    </w:p>
    <w:p w14:paraId="7CCB20E6">
      <w:r>
        <w:t>注：上行：工作日；下行：节假日</w:t>
      </w:r>
    </w:p>
    <w:p w14:paraId="569D4EE1">
      <w:pPr>
        <w:pStyle w:val="4"/>
      </w:pPr>
      <w:bookmarkStart w:id="138" w:name="_Toc28594"/>
      <w:r>
        <w:t>工作日/节假日照明开关时间表(%)</w:t>
      </w:r>
      <w:bookmarkEnd w:id="138"/>
    </w:p>
    <w:p w14:paraId="53748DA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45411F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B24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BB82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28D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1E6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666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492F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E0D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80D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F81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81D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457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F12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829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949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473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152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8DC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63B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FAE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0C6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BAB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C53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A38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E1D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3B3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B5547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75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A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B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82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7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9B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A6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CF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E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7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6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0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6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26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E9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24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9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0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1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70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3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B7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1F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48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9C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D6A5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4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3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48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9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BC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F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1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9B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1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6B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1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F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9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3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2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3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0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9D1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26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E2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4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A2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64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1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A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B49C5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E0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2D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0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6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3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F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DC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08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BD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A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F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0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B2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D8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1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7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1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6F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05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2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6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86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E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7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F1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03F57E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7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A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2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C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8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B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E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2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CE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F2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7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A8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B8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9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D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2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7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6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18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84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6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795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2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4F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CF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E70FE5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ED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C6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5A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A5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EF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8F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9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8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F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9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0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09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0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1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11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75B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FD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4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54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3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65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9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BA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83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FA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AE62F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6A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68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8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A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34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2B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F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63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632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F8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9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B9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71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69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D7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8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0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9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7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4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CE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E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4D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93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F9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075DC1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5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73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62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5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0F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09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2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1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57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B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D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A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3E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D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2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8B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2B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9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2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A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9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A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4B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50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6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4C63B38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7B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8B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8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E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0A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3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23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1D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32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1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F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D90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17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89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DB0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24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44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52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C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0F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19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0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F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EC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D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397B39A9"/>
    <w:p w14:paraId="0ACFDDDD">
      <w:r>
        <w:t>注：上行：工作日；下行：节假日</w:t>
      </w:r>
    </w:p>
    <w:p w14:paraId="3BF61E5C">
      <w:pPr>
        <w:pStyle w:val="4"/>
      </w:pPr>
      <w:bookmarkStart w:id="139" w:name="_Toc269"/>
      <w:r>
        <w:t>工作日/节假日设备逐时使用率(%)</w:t>
      </w:r>
      <w:bookmarkEnd w:id="139"/>
    </w:p>
    <w:p w14:paraId="468E577C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A98EEA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C50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5F3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916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807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DCC9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568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DDC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FF1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8CA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FD8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602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1F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2A3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85B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E9F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609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16F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214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8CF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D51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8F97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69C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920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A957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C10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59625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54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39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4B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7D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7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9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D9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7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C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5F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D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A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2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C6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C9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7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2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26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5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8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D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0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C3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C89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73063C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A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A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F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78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E3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6C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BF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05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F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B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EC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D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C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C2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F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D8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A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34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BD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F87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A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6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8B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A5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E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B35D59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3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居住-库房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97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A9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AE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B1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3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5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CD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B1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D4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89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4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2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6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4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7C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78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45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F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8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1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2BF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7F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E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CB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D6A2E1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4A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0B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E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00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40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E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DC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0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52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F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1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8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A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91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CA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F3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E0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B5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F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B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0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B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C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23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E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8F0CF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3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F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8B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56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2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0F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D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C9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B1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8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F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F3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F6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E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9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4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7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B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0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A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B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70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D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D0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0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4AAC1E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3D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E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1B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69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5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0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EC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2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2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C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B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7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7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7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C2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EC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F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B91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9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86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6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E7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0C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C2233D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9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20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C2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27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B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2E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1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E7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9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1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2C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3D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D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95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0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EA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DB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D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2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FE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9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99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8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47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45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3979EE0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A3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28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4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25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19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E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5A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A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3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3E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41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B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C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B7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7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C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B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6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40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9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EF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34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8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3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8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50A56DC5"/>
    <w:p w14:paraId="19EDDCE8">
      <w:r>
        <w:t>注：上行：工作日；下行：节假日</w:t>
      </w:r>
    </w:p>
    <w:p w14:paraId="60934923">
      <w:pPr>
        <w:pStyle w:val="4"/>
      </w:pPr>
      <w:bookmarkStart w:id="140" w:name="_Toc32487"/>
      <w:r>
        <w:t>工作日/节假日空调系统运行时间表(1:开,0:关)</w:t>
      </w:r>
      <w:bookmarkEnd w:id="140"/>
    </w:p>
    <w:p w14:paraId="24AF5838">
      <w:r>
        <w:t>采暖期：</w:t>
      </w:r>
    </w:p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61ACFB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D11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37D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B3F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AB8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077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933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9AE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01FB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495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0833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53D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C5B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C12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548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386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E03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CCF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953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39D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6BE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F9B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635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A40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E84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E8D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8B2FF5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7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F5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25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1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9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8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B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1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2D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A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2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D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5D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B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2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B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44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E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4B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7A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14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1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DB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8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15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501D1B7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27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92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3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5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C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71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3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2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2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73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6A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33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F0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4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BE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B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E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AC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E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C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5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8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E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A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A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557A3D4A">
      <w:r>
        <w:t>供冷期：</w:t>
      </w:r>
    </w:p>
    <w:p w14:paraId="0D3916C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A5CD3E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02A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070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5F5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D52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F15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237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5D1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7A8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A69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CC14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EEE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CC9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841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91B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6EF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C98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BC7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3EB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D45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F75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5D5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15C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166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523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8AD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9B59A4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B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0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2A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2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C75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AC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92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64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3B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5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E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E9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7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650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A0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7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C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98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F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4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F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4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F2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9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2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2C499CA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B8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D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40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AD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3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9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B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0B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0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0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19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9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A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2E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9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98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0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0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3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0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B1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3C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E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C4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AF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767B2D2C"/>
    <w:p w14:paraId="5F470C2A">
      <w:r>
        <w:t>注：上行：工作日；下行：节假日</w:t>
      </w:r>
    </w:p>
    <w:p w14:paraId="638D1587">
      <w:pPr>
        <w:pStyle w:val="4"/>
      </w:pPr>
      <w:bookmarkStart w:id="141" w:name="_Toc19460"/>
      <w:r>
        <w:t>工作日/节假日新风运行时间表(%)</w:t>
      </w:r>
      <w:bookmarkEnd w:id="141"/>
    </w:p>
    <w:p w14:paraId="1D866A63">
      <w:r>
        <w:t>采暖期：</w:t>
      </w:r>
    </w:p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6FD8CF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792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B32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852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7EF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866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451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1BC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6BD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373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C28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3798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344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CEF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1D3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DEA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69F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B5D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BFF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95E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6AA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6CB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4C5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C88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8EB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942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67D552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52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5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8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0E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85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A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B26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2A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7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1F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7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98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2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18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B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8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61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F91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47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79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3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1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A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BF0DEA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06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B7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0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8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D0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6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13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E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D7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D9C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02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0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41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B3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DB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E3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1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1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7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02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E1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F3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2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A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4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0DF4F4AE">
      <w:r>
        <w:t>供冷期：</w:t>
      </w:r>
    </w:p>
    <w:p w14:paraId="582C81E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68D04F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2D9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3EE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128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440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011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901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C69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5830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C19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21B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539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F33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2A0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B82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E23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359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5F6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AEE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70D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B43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A07D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0BE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A37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D16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A3C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ED7837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4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6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1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A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3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E4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65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4A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7F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4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E7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A4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714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E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F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0D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8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20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32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DB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F5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7A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05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E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F5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79A74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4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5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E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0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B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F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A8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D5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5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76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7E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87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8E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F0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C9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4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92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C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88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61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A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7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01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7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7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4A8F2F11"/>
    <w:p w14:paraId="38E2EE36">
      <w:r>
        <w:t>注：上行：工作日；下行：节假日</w:t>
      </w:r>
    </w:p>
    <w:p w14:paraId="27DEDD6E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D7C5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5</w:t>
    </w:r>
    <w:r>
      <w:rPr>
        <w:rStyle w:val="21"/>
      </w:rPr>
      <w:fldChar w:fldCharType="end"/>
    </w:r>
  </w:p>
  <w:p w14:paraId="4EDCA111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2D3B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126DBD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1430A6"/>
    <w:rsid w:val="000118E3"/>
    <w:rsid w:val="00033A7A"/>
    <w:rsid w:val="00037A4C"/>
    <w:rsid w:val="00057DFB"/>
    <w:rsid w:val="0009327C"/>
    <w:rsid w:val="000A763A"/>
    <w:rsid w:val="000D5BDD"/>
    <w:rsid w:val="000E707C"/>
    <w:rsid w:val="000F4300"/>
    <w:rsid w:val="000F7EF2"/>
    <w:rsid w:val="00122AE1"/>
    <w:rsid w:val="0014776A"/>
    <w:rsid w:val="00152636"/>
    <w:rsid w:val="001D5BEF"/>
    <w:rsid w:val="001F2EAE"/>
    <w:rsid w:val="00203A7D"/>
    <w:rsid w:val="00235D41"/>
    <w:rsid w:val="00250616"/>
    <w:rsid w:val="002555B8"/>
    <w:rsid w:val="002B2EC4"/>
    <w:rsid w:val="002C0A18"/>
    <w:rsid w:val="002F76F2"/>
    <w:rsid w:val="0030437C"/>
    <w:rsid w:val="00310C01"/>
    <w:rsid w:val="00310E0F"/>
    <w:rsid w:val="003121F7"/>
    <w:rsid w:val="00314D29"/>
    <w:rsid w:val="00341131"/>
    <w:rsid w:val="00343409"/>
    <w:rsid w:val="00380EFC"/>
    <w:rsid w:val="00383B66"/>
    <w:rsid w:val="00396FF3"/>
    <w:rsid w:val="003D7BDB"/>
    <w:rsid w:val="003E0BD9"/>
    <w:rsid w:val="0045611F"/>
    <w:rsid w:val="00483CEF"/>
    <w:rsid w:val="00484061"/>
    <w:rsid w:val="00494B98"/>
    <w:rsid w:val="0049561F"/>
    <w:rsid w:val="004D230F"/>
    <w:rsid w:val="004D449D"/>
    <w:rsid w:val="004E31C9"/>
    <w:rsid w:val="004E66E1"/>
    <w:rsid w:val="005143FA"/>
    <w:rsid w:val="00517BC7"/>
    <w:rsid w:val="005215FB"/>
    <w:rsid w:val="00534262"/>
    <w:rsid w:val="00552332"/>
    <w:rsid w:val="0056173B"/>
    <w:rsid w:val="00566790"/>
    <w:rsid w:val="005755BA"/>
    <w:rsid w:val="005A5ADF"/>
    <w:rsid w:val="005C264D"/>
    <w:rsid w:val="005C48E7"/>
    <w:rsid w:val="005C4C2C"/>
    <w:rsid w:val="005D18B6"/>
    <w:rsid w:val="005E385A"/>
    <w:rsid w:val="005F23B3"/>
    <w:rsid w:val="006053BF"/>
    <w:rsid w:val="00676023"/>
    <w:rsid w:val="00681D10"/>
    <w:rsid w:val="00694FCA"/>
    <w:rsid w:val="006A48CE"/>
    <w:rsid w:val="006E3B8E"/>
    <w:rsid w:val="00732438"/>
    <w:rsid w:val="007429D0"/>
    <w:rsid w:val="00784EC6"/>
    <w:rsid w:val="007A2210"/>
    <w:rsid w:val="007B5194"/>
    <w:rsid w:val="007D7FC4"/>
    <w:rsid w:val="007F1D28"/>
    <w:rsid w:val="00807CA3"/>
    <w:rsid w:val="00810375"/>
    <w:rsid w:val="0082048F"/>
    <w:rsid w:val="008244A0"/>
    <w:rsid w:val="00824A6F"/>
    <w:rsid w:val="008257CD"/>
    <w:rsid w:val="008450AE"/>
    <w:rsid w:val="00883D6C"/>
    <w:rsid w:val="008D3D30"/>
    <w:rsid w:val="008F35C4"/>
    <w:rsid w:val="00902539"/>
    <w:rsid w:val="0092018E"/>
    <w:rsid w:val="00931867"/>
    <w:rsid w:val="00932BF3"/>
    <w:rsid w:val="009677EB"/>
    <w:rsid w:val="00984FAC"/>
    <w:rsid w:val="00995051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030E"/>
    <w:rsid w:val="00A86D97"/>
    <w:rsid w:val="00A955E5"/>
    <w:rsid w:val="00AA47FE"/>
    <w:rsid w:val="00AA684C"/>
    <w:rsid w:val="00AB02C1"/>
    <w:rsid w:val="00AB45C3"/>
    <w:rsid w:val="00B10F3C"/>
    <w:rsid w:val="00B13FDF"/>
    <w:rsid w:val="00B31357"/>
    <w:rsid w:val="00B41640"/>
    <w:rsid w:val="00B55B22"/>
    <w:rsid w:val="00B55D3D"/>
    <w:rsid w:val="00B60841"/>
    <w:rsid w:val="00BA2E58"/>
    <w:rsid w:val="00C37EE3"/>
    <w:rsid w:val="00C63237"/>
    <w:rsid w:val="00C67778"/>
    <w:rsid w:val="00C82E0F"/>
    <w:rsid w:val="00C918D7"/>
    <w:rsid w:val="00C97E25"/>
    <w:rsid w:val="00CB1703"/>
    <w:rsid w:val="00CB562B"/>
    <w:rsid w:val="00CB5E85"/>
    <w:rsid w:val="00CE28AA"/>
    <w:rsid w:val="00D012C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55817"/>
    <w:rsid w:val="00E81ACD"/>
    <w:rsid w:val="00EB2016"/>
    <w:rsid w:val="00ED2BB4"/>
    <w:rsid w:val="00F04642"/>
    <w:rsid w:val="00F4490D"/>
    <w:rsid w:val="00F47A9B"/>
    <w:rsid w:val="00F54441"/>
    <w:rsid w:val="00F75DD1"/>
    <w:rsid w:val="00FA4B87"/>
    <w:rsid w:val="00FF2243"/>
    <w:rsid w:val="3314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645\AppData\Local\Temp\tmp3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tmp3.dotx</Template>
  <Pages>16</Pages>
  <Words>4431</Words>
  <Characters>7577</Characters>
  <Lines>43</Lines>
  <Paragraphs>12</Paragraphs>
  <TotalTime>0</TotalTime>
  <ScaleCrop>false</ScaleCrop>
  <LinksUpToDate>false</LinksUpToDate>
  <CharactersWithSpaces>16231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2025-12-22T10:19:00Z</dcterms:created>
  <dc:creator>长安垂杨</dc:creator>
  <cp:lastModifiedBy>长安垂杨</cp:lastModifiedBy>
  <dcterms:modified xsi:type="dcterms:W3CDTF">2025-12-22T10:20:00Z</dcterms:modified>
  <dc:title>建筑全能耗报告书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0DB05840AA644B8FBAC2B18F293C4E61_11</vt:lpwstr>
  </property>
  <property fmtid="{D5CDD505-2E9C-101B-9397-08002B2CF9AE}" pid="3" name="KSOTemplateDocerSaveRecord">
    <vt:lpwstr>eyJoZGlkIjoiN2RhYmUyNTI1MmMxZTRjMmRlYmMyYzE2MWFlYTMxMjIiLCJ1c2VySWQiOiI5MTk0NTY1NDcifQ==</vt:lpwstr>
  </property>
  <property fmtid="{D5CDD505-2E9C-101B-9397-08002B2CF9AE}" pid="4" name="KSOProductBuildVer">
    <vt:lpwstr>2052-12.1.0.24034</vt:lpwstr>
  </property>
</Properties>
</file>