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rsidR="00D40158" w:rsidRPr="00CE28AA" w:rsidRDefault="00D40158" w:rsidP="00CE28AA">
      <w:pPr>
        <w:spacing w:beforeLines="100" w:before="312" w:line="180" w:lineRule="atLeast"/>
        <w:jc w:val="center"/>
        <w:rPr>
          <w:rFonts w:ascii="宋体" w:hAnsi="宋体"/>
          <w:bCs/>
          <w:sz w:val="44"/>
          <w:szCs w:val="44"/>
          <w:lang w:val="en-US"/>
        </w:rPr>
      </w:pPr>
    </w:p>
    <w:p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rsidR="00D40158" w:rsidRPr="00D40158" w:rsidRDefault="00375B3B" w:rsidP="00C97E25">
            <w:pPr>
              <w:pStyle w:val="a5"/>
              <w:tabs>
                <w:tab w:val="clear" w:pos="4153"/>
                <w:tab w:val="clear" w:pos="8306"/>
              </w:tabs>
              <w:snapToGrid/>
              <w:jc w:val="both"/>
              <w:rPr>
                <w:rFonts w:ascii="宋体" w:hAnsi="宋体"/>
                <w:szCs w:val="21"/>
              </w:rPr>
            </w:pPr>
            <w:bookmarkStart w:id="1" w:name="项目名称"/>
            <w:bookmarkEnd w:id="1"/>
            <w:r>
              <w:rPr>
                <w:rFonts w:ascii="宋体" w:hAnsi="宋体"/>
                <w:szCs w:val="21"/>
              </w:rPr>
              <w:t>XXX</w:t>
            </w:r>
            <w:r>
              <w:rPr>
                <w:rFonts w:ascii="宋体" w:hAnsi="宋体" w:hint="eastAsia"/>
                <w:szCs w:val="21"/>
              </w:rPr>
              <w:t>写字楼</w:t>
            </w: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项目地点"/>
            <w:r>
              <w:t>北京</w:t>
            </w:r>
            <w:bookmarkEnd w:id="2"/>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E52B53" w:rsidP="00C97E25">
            <w:pPr>
              <w:jc w:val="both"/>
              <w:rPr>
                <w:rFonts w:ascii="宋体" w:hAnsi="宋体"/>
                <w:szCs w:val="21"/>
              </w:rPr>
            </w:pPr>
            <w:r>
              <w:rPr>
                <w:rFonts w:ascii="宋体" w:hAnsi="宋体" w:hint="eastAsia"/>
                <w:szCs w:val="21"/>
              </w:rPr>
              <w:t>审 定 人</w:t>
            </w:r>
          </w:p>
        </w:tc>
        <w:tc>
          <w:tcPr>
            <w:tcW w:w="3780" w:type="dxa"/>
          </w:tcPr>
          <w:p w:rsidR="00E52B53" w:rsidRPr="00D40158" w:rsidRDefault="00E52B53"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报告日期"/>
            <w:r w:rsidRPr="00D40158">
              <w:rPr>
                <w:rFonts w:ascii="宋体" w:hAnsi="宋体" w:hint="eastAsia"/>
                <w:szCs w:val="21"/>
              </w:rPr>
              <w:t>2020年12月10日</w:t>
            </w:r>
            <w:bookmarkEnd w:id="6"/>
          </w:p>
        </w:tc>
      </w:tr>
    </w:tbl>
    <w:p w:rsidR="00D40158" w:rsidRDefault="00D40158"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40158" w:rsidRDefault="00D40158" w:rsidP="002A1AF2">
      <w:pPr>
        <w:spacing w:line="240" w:lineRule="auto"/>
        <w:jc w:val="center"/>
        <w:rPr>
          <w:rFonts w:ascii="宋体" w:hAnsi="宋体"/>
          <w:lang w:val="en-US"/>
        </w:rPr>
      </w:pPr>
      <w:bookmarkStart w:id="7" w:name="二维码"/>
      <w:bookmarkEnd w:id="7"/>
      <w:r>
        <w:rPr>
          <w:noProof/>
          <w:lang w:val="en-US"/>
        </w:rPr>
        <w:drawing>
          <wp:inline distT="0" distB="0" distL="0" distR="0">
            <wp:extent cx="1514634" cy="1514634"/>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CE28AA" w:rsidRDefault="00CE28AA" w:rsidP="00B41640">
      <w:pPr>
        <w:spacing w:line="240" w:lineRule="auto"/>
        <w:rPr>
          <w:rFonts w:ascii="宋体" w:hAnsi="宋体"/>
          <w:lang w:val="en-US"/>
        </w:rPr>
      </w:pPr>
    </w:p>
    <w:p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rsidTr="00372110">
        <w:trPr>
          <w:cantSplit/>
          <w:trHeight w:hRule="exact" w:val="597"/>
        </w:trPr>
        <w:tc>
          <w:tcPr>
            <w:tcW w:w="1800" w:type="dxa"/>
            <w:shd w:val="clear" w:color="auto" w:fill="E6E6E6"/>
            <w:vAlign w:val="center"/>
          </w:tcPr>
          <w:p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绿建</w:t>
            </w:r>
            <w:r w:rsidRPr="00D40158">
              <w:rPr>
                <w:rFonts w:ascii="宋体" w:hAnsi="宋体" w:hint="eastAsia"/>
              </w:rPr>
              <w:t>斯维尔</w:t>
            </w:r>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rsidR="00377566"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514223" w:history="1">
        <w:r w:rsidR="00377566" w:rsidRPr="00F526AA">
          <w:rPr>
            <w:rStyle w:val="a6"/>
          </w:rPr>
          <w:t>1</w:t>
        </w:r>
        <w:r w:rsidR="00377566">
          <w:rPr>
            <w:rFonts w:asciiTheme="minorHAnsi" w:eastAsiaTheme="minorEastAsia" w:hAnsiTheme="minorHAnsi" w:cstheme="minorBidi"/>
            <w:b w:val="0"/>
            <w:bCs w:val="0"/>
            <w:szCs w:val="22"/>
          </w:rPr>
          <w:tab/>
        </w:r>
        <w:r w:rsidR="00377566" w:rsidRPr="00F526AA">
          <w:rPr>
            <w:rStyle w:val="a6"/>
            <w:rFonts w:hint="eastAsia"/>
          </w:rPr>
          <w:t>项目概况</w:t>
        </w:r>
        <w:r w:rsidR="00377566">
          <w:rPr>
            <w:webHidden/>
          </w:rPr>
          <w:tab/>
        </w:r>
        <w:r w:rsidR="00377566">
          <w:rPr>
            <w:webHidden/>
          </w:rPr>
          <w:fldChar w:fldCharType="begin"/>
        </w:r>
        <w:r w:rsidR="00377566">
          <w:rPr>
            <w:webHidden/>
          </w:rPr>
          <w:instrText xml:space="preserve"> PAGEREF _Toc58514223 \h </w:instrText>
        </w:r>
        <w:r w:rsidR="00377566">
          <w:rPr>
            <w:webHidden/>
          </w:rPr>
        </w:r>
        <w:r w:rsidR="00377566">
          <w:rPr>
            <w:webHidden/>
          </w:rPr>
          <w:fldChar w:fldCharType="separate"/>
        </w:r>
        <w:r w:rsidR="00377566">
          <w:rPr>
            <w:webHidden/>
          </w:rPr>
          <w:t>3</w:t>
        </w:r>
        <w:r w:rsidR="00377566">
          <w:rPr>
            <w:webHidden/>
          </w:rPr>
          <w:fldChar w:fldCharType="end"/>
        </w:r>
      </w:hyperlink>
    </w:p>
    <w:p w:rsidR="00377566" w:rsidRDefault="007A2008">
      <w:pPr>
        <w:pStyle w:val="20"/>
        <w:rPr>
          <w:rFonts w:asciiTheme="minorHAnsi" w:eastAsiaTheme="minorEastAsia" w:hAnsiTheme="minorHAnsi" w:cstheme="minorBidi"/>
          <w:szCs w:val="22"/>
        </w:rPr>
      </w:pPr>
      <w:hyperlink w:anchor="_Toc58514224" w:history="1">
        <w:r w:rsidR="00377566" w:rsidRPr="00F526AA">
          <w:rPr>
            <w:rStyle w:val="a6"/>
            <w:lang w:val="en-GB"/>
          </w:rPr>
          <w:t>1.1</w:t>
        </w:r>
        <w:r w:rsidR="00377566">
          <w:rPr>
            <w:rFonts w:asciiTheme="minorHAnsi" w:eastAsiaTheme="minorEastAsia" w:hAnsiTheme="minorHAnsi" w:cstheme="minorBidi"/>
            <w:szCs w:val="22"/>
          </w:rPr>
          <w:tab/>
        </w:r>
        <w:r w:rsidR="00377566" w:rsidRPr="00F526AA">
          <w:rPr>
            <w:rStyle w:val="a6"/>
            <w:rFonts w:hint="eastAsia"/>
          </w:rPr>
          <w:t>总平面图</w:t>
        </w:r>
        <w:r w:rsidR="00377566">
          <w:rPr>
            <w:webHidden/>
          </w:rPr>
          <w:tab/>
        </w:r>
        <w:r w:rsidR="00377566">
          <w:rPr>
            <w:webHidden/>
          </w:rPr>
          <w:fldChar w:fldCharType="begin"/>
        </w:r>
        <w:r w:rsidR="00377566">
          <w:rPr>
            <w:webHidden/>
          </w:rPr>
          <w:instrText xml:space="preserve"> PAGEREF _Toc58514224 \h </w:instrText>
        </w:r>
        <w:r w:rsidR="00377566">
          <w:rPr>
            <w:webHidden/>
          </w:rPr>
        </w:r>
        <w:r w:rsidR="00377566">
          <w:rPr>
            <w:webHidden/>
          </w:rPr>
          <w:fldChar w:fldCharType="separate"/>
        </w:r>
        <w:r w:rsidR="00377566">
          <w:rPr>
            <w:webHidden/>
          </w:rPr>
          <w:t>4</w:t>
        </w:r>
        <w:r w:rsidR="00377566">
          <w:rPr>
            <w:webHidden/>
          </w:rPr>
          <w:fldChar w:fldCharType="end"/>
        </w:r>
      </w:hyperlink>
    </w:p>
    <w:p w:rsidR="00377566" w:rsidRDefault="007A2008">
      <w:pPr>
        <w:pStyle w:val="20"/>
        <w:rPr>
          <w:rFonts w:asciiTheme="minorHAnsi" w:eastAsiaTheme="minorEastAsia" w:hAnsiTheme="minorHAnsi" w:cstheme="minorBidi"/>
          <w:szCs w:val="22"/>
        </w:rPr>
      </w:pPr>
      <w:hyperlink w:anchor="_Toc58514225" w:history="1">
        <w:r w:rsidR="00377566" w:rsidRPr="00F526AA">
          <w:rPr>
            <w:rStyle w:val="a6"/>
            <w:lang w:val="en-GB"/>
          </w:rPr>
          <w:t>1.2</w:t>
        </w:r>
        <w:r w:rsidR="00377566">
          <w:rPr>
            <w:rFonts w:asciiTheme="minorHAnsi" w:eastAsiaTheme="minorEastAsia" w:hAnsiTheme="minorHAnsi" w:cstheme="minorBidi"/>
            <w:szCs w:val="22"/>
          </w:rPr>
          <w:tab/>
        </w:r>
        <w:r w:rsidR="00377566" w:rsidRPr="00F526AA">
          <w:rPr>
            <w:rStyle w:val="a6"/>
            <w:rFonts w:hint="eastAsia"/>
          </w:rPr>
          <w:t>三维视图</w:t>
        </w:r>
        <w:r w:rsidR="00377566">
          <w:rPr>
            <w:webHidden/>
          </w:rPr>
          <w:tab/>
        </w:r>
        <w:r w:rsidR="00377566">
          <w:rPr>
            <w:webHidden/>
          </w:rPr>
          <w:fldChar w:fldCharType="begin"/>
        </w:r>
        <w:r w:rsidR="00377566">
          <w:rPr>
            <w:webHidden/>
          </w:rPr>
          <w:instrText xml:space="preserve"> PAGEREF _Toc58514225 \h </w:instrText>
        </w:r>
        <w:r w:rsidR="00377566">
          <w:rPr>
            <w:webHidden/>
          </w:rPr>
        </w:r>
        <w:r w:rsidR="00377566">
          <w:rPr>
            <w:webHidden/>
          </w:rPr>
          <w:fldChar w:fldCharType="separate"/>
        </w:r>
        <w:r w:rsidR="00377566">
          <w:rPr>
            <w:webHidden/>
          </w:rPr>
          <w:t>5</w:t>
        </w:r>
        <w:r w:rsidR="00377566">
          <w:rPr>
            <w:webHidden/>
          </w:rPr>
          <w:fldChar w:fldCharType="end"/>
        </w:r>
      </w:hyperlink>
    </w:p>
    <w:p w:rsidR="00377566" w:rsidRDefault="007A2008">
      <w:pPr>
        <w:pStyle w:val="10"/>
        <w:rPr>
          <w:rFonts w:asciiTheme="minorHAnsi" w:eastAsiaTheme="minorEastAsia" w:hAnsiTheme="minorHAnsi" w:cstheme="minorBidi"/>
          <w:b w:val="0"/>
          <w:bCs w:val="0"/>
          <w:szCs w:val="22"/>
        </w:rPr>
      </w:pPr>
      <w:hyperlink w:anchor="_Toc58514226" w:history="1">
        <w:r w:rsidR="00377566" w:rsidRPr="00F526AA">
          <w:rPr>
            <w:rStyle w:val="a6"/>
          </w:rPr>
          <w:t>2</w:t>
        </w:r>
        <w:r w:rsidR="00377566">
          <w:rPr>
            <w:rFonts w:asciiTheme="minorHAnsi" w:eastAsiaTheme="minorEastAsia" w:hAnsiTheme="minorHAnsi" w:cstheme="minorBidi"/>
            <w:b w:val="0"/>
            <w:bCs w:val="0"/>
            <w:szCs w:val="22"/>
          </w:rPr>
          <w:tab/>
        </w:r>
        <w:r w:rsidR="00377566" w:rsidRPr="00F526AA">
          <w:rPr>
            <w:rStyle w:val="a6"/>
            <w:rFonts w:hint="eastAsia"/>
          </w:rPr>
          <w:t>计算依据</w:t>
        </w:r>
        <w:r w:rsidR="00377566">
          <w:rPr>
            <w:webHidden/>
          </w:rPr>
          <w:tab/>
        </w:r>
        <w:r w:rsidR="00377566">
          <w:rPr>
            <w:webHidden/>
          </w:rPr>
          <w:fldChar w:fldCharType="begin"/>
        </w:r>
        <w:r w:rsidR="00377566">
          <w:rPr>
            <w:webHidden/>
          </w:rPr>
          <w:instrText xml:space="preserve"> PAGEREF _Toc58514226 \h </w:instrText>
        </w:r>
        <w:r w:rsidR="00377566">
          <w:rPr>
            <w:webHidden/>
          </w:rPr>
        </w:r>
        <w:r w:rsidR="00377566">
          <w:rPr>
            <w:webHidden/>
          </w:rPr>
          <w:fldChar w:fldCharType="separate"/>
        </w:r>
        <w:r w:rsidR="00377566">
          <w:rPr>
            <w:webHidden/>
          </w:rPr>
          <w:t>6</w:t>
        </w:r>
        <w:r w:rsidR="00377566">
          <w:rPr>
            <w:webHidden/>
          </w:rPr>
          <w:fldChar w:fldCharType="end"/>
        </w:r>
      </w:hyperlink>
    </w:p>
    <w:p w:rsidR="00377566" w:rsidRDefault="007A2008">
      <w:pPr>
        <w:pStyle w:val="10"/>
        <w:rPr>
          <w:rFonts w:asciiTheme="minorHAnsi" w:eastAsiaTheme="minorEastAsia" w:hAnsiTheme="minorHAnsi" w:cstheme="minorBidi"/>
          <w:b w:val="0"/>
          <w:bCs w:val="0"/>
          <w:szCs w:val="22"/>
        </w:rPr>
      </w:pPr>
      <w:hyperlink w:anchor="_Toc58514227" w:history="1">
        <w:r w:rsidR="00377566" w:rsidRPr="00F526AA">
          <w:rPr>
            <w:rStyle w:val="a6"/>
          </w:rPr>
          <w:t>3</w:t>
        </w:r>
        <w:r w:rsidR="00377566">
          <w:rPr>
            <w:rFonts w:asciiTheme="minorHAnsi" w:eastAsiaTheme="minorEastAsia" w:hAnsiTheme="minorHAnsi" w:cstheme="minorBidi"/>
            <w:b w:val="0"/>
            <w:bCs w:val="0"/>
            <w:szCs w:val="22"/>
          </w:rPr>
          <w:tab/>
        </w:r>
        <w:r w:rsidR="00377566" w:rsidRPr="00F526AA">
          <w:rPr>
            <w:rStyle w:val="a6"/>
            <w:rFonts w:hint="eastAsia"/>
          </w:rPr>
          <w:t>参考标准</w:t>
        </w:r>
        <w:r w:rsidR="00377566">
          <w:rPr>
            <w:webHidden/>
          </w:rPr>
          <w:tab/>
        </w:r>
        <w:r w:rsidR="00377566">
          <w:rPr>
            <w:webHidden/>
          </w:rPr>
          <w:fldChar w:fldCharType="begin"/>
        </w:r>
        <w:r w:rsidR="00377566">
          <w:rPr>
            <w:webHidden/>
          </w:rPr>
          <w:instrText xml:space="preserve"> PAGEREF _Toc58514227 \h </w:instrText>
        </w:r>
        <w:r w:rsidR="00377566">
          <w:rPr>
            <w:webHidden/>
          </w:rPr>
        </w:r>
        <w:r w:rsidR="00377566">
          <w:rPr>
            <w:webHidden/>
          </w:rPr>
          <w:fldChar w:fldCharType="separate"/>
        </w:r>
        <w:r w:rsidR="00377566">
          <w:rPr>
            <w:webHidden/>
          </w:rPr>
          <w:t>6</w:t>
        </w:r>
        <w:r w:rsidR="00377566">
          <w:rPr>
            <w:webHidden/>
          </w:rPr>
          <w:fldChar w:fldCharType="end"/>
        </w:r>
      </w:hyperlink>
    </w:p>
    <w:p w:rsidR="00377566" w:rsidRDefault="007A2008">
      <w:pPr>
        <w:pStyle w:val="10"/>
        <w:rPr>
          <w:rFonts w:asciiTheme="minorHAnsi" w:eastAsiaTheme="minorEastAsia" w:hAnsiTheme="minorHAnsi" w:cstheme="minorBidi"/>
          <w:b w:val="0"/>
          <w:bCs w:val="0"/>
          <w:szCs w:val="22"/>
        </w:rPr>
      </w:pPr>
      <w:hyperlink w:anchor="_Toc58514228" w:history="1">
        <w:r w:rsidR="00377566" w:rsidRPr="00F526AA">
          <w:rPr>
            <w:rStyle w:val="a6"/>
          </w:rPr>
          <w:t>4</w:t>
        </w:r>
        <w:r w:rsidR="00377566">
          <w:rPr>
            <w:rFonts w:asciiTheme="minorHAnsi" w:eastAsiaTheme="minorEastAsia" w:hAnsiTheme="minorHAnsi" w:cstheme="minorBidi"/>
            <w:b w:val="0"/>
            <w:bCs w:val="0"/>
            <w:szCs w:val="22"/>
          </w:rPr>
          <w:tab/>
        </w:r>
        <w:r w:rsidR="00377566" w:rsidRPr="00F526AA">
          <w:rPr>
            <w:rStyle w:val="a6"/>
            <w:rFonts w:hint="eastAsia"/>
          </w:rPr>
          <w:t>计算原理</w:t>
        </w:r>
        <w:r w:rsidR="00377566">
          <w:rPr>
            <w:webHidden/>
          </w:rPr>
          <w:tab/>
        </w:r>
        <w:r w:rsidR="00377566">
          <w:rPr>
            <w:webHidden/>
          </w:rPr>
          <w:fldChar w:fldCharType="begin"/>
        </w:r>
        <w:r w:rsidR="00377566">
          <w:rPr>
            <w:webHidden/>
          </w:rPr>
          <w:instrText xml:space="preserve"> PAGEREF _Toc58514228 \h </w:instrText>
        </w:r>
        <w:r w:rsidR="00377566">
          <w:rPr>
            <w:webHidden/>
          </w:rPr>
        </w:r>
        <w:r w:rsidR="00377566">
          <w:rPr>
            <w:webHidden/>
          </w:rPr>
          <w:fldChar w:fldCharType="separate"/>
        </w:r>
        <w:r w:rsidR="00377566">
          <w:rPr>
            <w:webHidden/>
          </w:rPr>
          <w:t>6</w:t>
        </w:r>
        <w:r w:rsidR="00377566">
          <w:rPr>
            <w:webHidden/>
          </w:rPr>
          <w:fldChar w:fldCharType="end"/>
        </w:r>
      </w:hyperlink>
    </w:p>
    <w:p w:rsidR="00377566" w:rsidRDefault="007A2008">
      <w:pPr>
        <w:pStyle w:val="20"/>
        <w:rPr>
          <w:rFonts w:asciiTheme="minorHAnsi" w:eastAsiaTheme="minorEastAsia" w:hAnsiTheme="minorHAnsi" w:cstheme="minorBidi"/>
          <w:szCs w:val="22"/>
        </w:rPr>
      </w:pPr>
      <w:hyperlink w:anchor="_Toc58514229" w:history="1">
        <w:r w:rsidR="00377566" w:rsidRPr="00F526AA">
          <w:rPr>
            <w:rStyle w:val="a6"/>
            <w:lang w:val="en-GB"/>
          </w:rPr>
          <w:t>4.1</w:t>
        </w:r>
        <w:r w:rsidR="00377566">
          <w:rPr>
            <w:rFonts w:asciiTheme="minorHAnsi" w:eastAsiaTheme="minorEastAsia" w:hAnsiTheme="minorHAnsi" w:cstheme="minorBidi"/>
            <w:szCs w:val="22"/>
          </w:rPr>
          <w:tab/>
        </w:r>
        <w:r w:rsidR="00377566" w:rsidRPr="00F526AA">
          <w:rPr>
            <w:rStyle w:val="a6"/>
            <w:rFonts w:hint="eastAsia"/>
          </w:rPr>
          <w:t>风场计算域</w:t>
        </w:r>
        <w:r w:rsidR="00377566">
          <w:rPr>
            <w:webHidden/>
          </w:rPr>
          <w:tab/>
        </w:r>
        <w:r w:rsidR="00377566">
          <w:rPr>
            <w:webHidden/>
          </w:rPr>
          <w:fldChar w:fldCharType="begin"/>
        </w:r>
        <w:r w:rsidR="00377566">
          <w:rPr>
            <w:webHidden/>
          </w:rPr>
          <w:instrText xml:space="preserve"> PAGEREF _Toc58514229 \h </w:instrText>
        </w:r>
        <w:r w:rsidR="00377566">
          <w:rPr>
            <w:webHidden/>
          </w:rPr>
        </w:r>
        <w:r w:rsidR="00377566">
          <w:rPr>
            <w:webHidden/>
          </w:rPr>
          <w:fldChar w:fldCharType="separate"/>
        </w:r>
        <w:r w:rsidR="00377566">
          <w:rPr>
            <w:webHidden/>
          </w:rPr>
          <w:t>6</w:t>
        </w:r>
        <w:r w:rsidR="00377566">
          <w:rPr>
            <w:webHidden/>
          </w:rPr>
          <w:fldChar w:fldCharType="end"/>
        </w:r>
      </w:hyperlink>
    </w:p>
    <w:p w:rsidR="00377566" w:rsidRDefault="007A2008">
      <w:pPr>
        <w:pStyle w:val="30"/>
        <w:rPr>
          <w:rFonts w:asciiTheme="minorHAnsi" w:eastAsiaTheme="minorEastAsia" w:hAnsiTheme="minorHAnsi" w:cstheme="minorBidi"/>
          <w:szCs w:val="22"/>
        </w:rPr>
      </w:pPr>
      <w:hyperlink w:anchor="_Toc58514230" w:history="1">
        <w:r w:rsidR="00377566" w:rsidRPr="00F526AA">
          <w:rPr>
            <w:rStyle w:val="a6"/>
            <w:lang w:val="en-GB"/>
          </w:rPr>
          <w:t>4.1.1</w:t>
        </w:r>
        <w:r w:rsidR="00377566">
          <w:rPr>
            <w:rFonts w:asciiTheme="minorHAnsi" w:eastAsiaTheme="minorEastAsia" w:hAnsiTheme="minorHAnsi" w:cstheme="minorBidi"/>
            <w:szCs w:val="22"/>
          </w:rPr>
          <w:tab/>
        </w:r>
        <w:r w:rsidR="00377566" w:rsidRPr="00F526AA">
          <w:rPr>
            <w:rStyle w:val="a6"/>
            <w:rFonts w:hint="eastAsia"/>
          </w:rPr>
          <w:t>冬季工况风场计算域</w:t>
        </w:r>
        <w:r w:rsidR="00377566">
          <w:rPr>
            <w:webHidden/>
          </w:rPr>
          <w:tab/>
        </w:r>
        <w:r w:rsidR="00377566">
          <w:rPr>
            <w:webHidden/>
          </w:rPr>
          <w:fldChar w:fldCharType="begin"/>
        </w:r>
        <w:r w:rsidR="00377566">
          <w:rPr>
            <w:webHidden/>
          </w:rPr>
          <w:instrText xml:space="preserve"> PAGEREF _Toc58514230 \h </w:instrText>
        </w:r>
        <w:r w:rsidR="00377566">
          <w:rPr>
            <w:webHidden/>
          </w:rPr>
        </w:r>
        <w:r w:rsidR="00377566">
          <w:rPr>
            <w:webHidden/>
          </w:rPr>
          <w:fldChar w:fldCharType="separate"/>
        </w:r>
        <w:r w:rsidR="00377566">
          <w:rPr>
            <w:webHidden/>
          </w:rPr>
          <w:t>6</w:t>
        </w:r>
        <w:r w:rsidR="00377566">
          <w:rPr>
            <w:webHidden/>
          </w:rPr>
          <w:fldChar w:fldCharType="end"/>
        </w:r>
      </w:hyperlink>
    </w:p>
    <w:p w:rsidR="00377566" w:rsidRDefault="007A2008">
      <w:pPr>
        <w:pStyle w:val="30"/>
        <w:rPr>
          <w:rFonts w:asciiTheme="minorHAnsi" w:eastAsiaTheme="minorEastAsia" w:hAnsiTheme="minorHAnsi" w:cstheme="minorBidi"/>
          <w:szCs w:val="22"/>
        </w:rPr>
      </w:pPr>
      <w:hyperlink w:anchor="_Toc58514231" w:history="1">
        <w:r w:rsidR="00377566" w:rsidRPr="00F526AA">
          <w:rPr>
            <w:rStyle w:val="a6"/>
            <w:lang w:val="en-GB"/>
          </w:rPr>
          <w:t>4.1.2</w:t>
        </w:r>
        <w:r w:rsidR="00377566">
          <w:rPr>
            <w:rFonts w:asciiTheme="minorHAnsi" w:eastAsiaTheme="minorEastAsia" w:hAnsiTheme="minorHAnsi" w:cstheme="minorBidi"/>
            <w:szCs w:val="22"/>
          </w:rPr>
          <w:tab/>
        </w:r>
        <w:r w:rsidR="00377566" w:rsidRPr="00F526AA">
          <w:rPr>
            <w:rStyle w:val="a6"/>
            <w:rFonts w:hint="eastAsia"/>
          </w:rPr>
          <w:t>夏季工况风场计算域</w:t>
        </w:r>
        <w:r w:rsidR="00377566">
          <w:rPr>
            <w:webHidden/>
          </w:rPr>
          <w:tab/>
        </w:r>
        <w:r w:rsidR="00377566">
          <w:rPr>
            <w:webHidden/>
          </w:rPr>
          <w:fldChar w:fldCharType="begin"/>
        </w:r>
        <w:r w:rsidR="00377566">
          <w:rPr>
            <w:webHidden/>
          </w:rPr>
          <w:instrText xml:space="preserve"> PAGEREF _Toc58514231 \h </w:instrText>
        </w:r>
        <w:r w:rsidR="00377566">
          <w:rPr>
            <w:webHidden/>
          </w:rPr>
        </w:r>
        <w:r w:rsidR="00377566">
          <w:rPr>
            <w:webHidden/>
          </w:rPr>
          <w:fldChar w:fldCharType="separate"/>
        </w:r>
        <w:r w:rsidR="00377566">
          <w:rPr>
            <w:webHidden/>
          </w:rPr>
          <w:t>7</w:t>
        </w:r>
        <w:r w:rsidR="00377566">
          <w:rPr>
            <w:webHidden/>
          </w:rPr>
          <w:fldChar w:fldCharType="end"/>
        </w:r>
      </w:hyperlink>
    </w:p>
    <w:p w:rsidR="00377566" w:rsidRDefault="007A2008">
      <w:pPr>
        <w:pStyle w:val="30"/>
        <w:rPr>
          <w:rFonts w:asciiTheme="minorHAnsi" w:eastAsiaTheme="minorEastAsia" w:hAnsiTheme="minorHAnsi" w:cstheme="minorBidi"/>
          <w:szCs w:val="22"/>
        </w:rPr>
      </w:pPr>
      <w:hyperlink w:anchor="_Toc58514232" w:history="1">
        <w:r w:rsidR="00377566" w:rsidRPr="00F526AA">
          <w:rPr>
            <w:rStyle w:val="a6"/>
            <w:lang w:val="en-GB"/>
          </w:rPr>
          <w:t>4.1.3</w:t>
        </w:r>
        <w:r w:rsidR="00377566">
          <w:rPr>
            <w:rFonts w:asciiTheme="minorHAnsi" w:eastAsiaTheme="minorEastAsia" w:hAnsiTheme="minorHAnsi" w:cstheme="minorBidi"/>
            <w:szCs w:val="22"/>
          </w:rPr>
          <w:tab/>
        </w:r>
        <w:r w:rsidR="00377566" w:rsidRPr="00F526AA">
          <w:rPr>
            <w:rStyle w:val="a6"/>
            <w:rFonts w:hint="eastAsia"/>
          </w:rPr>
          <w:t>过渡季工况风场计算域</w:t>
        </w:r>
        <w:r w:rsidR="00377566">
          <w:rPr>
            <w:webHidden/>
          </w:rPr>
          <w:tab/>
        </w:r>
        <w:r w:rsidR="00377566">
          <w:rPr>
            <w:webHidden/>
          </w:rPr>
          <w:fldChar w:fldCharType="begin"/>
        </w:r>
        <w:r w:rsidR="00377566">
          <w:rPr>
            <w:webHidden/>
          </w:rPr>
          <w:instrText xml:space="preserve"> PAGEREF _Toc58514232 \h </w:instrText>
        </w:r>
        <w:r w:rsidR="00377566">
          <w:rPr>
            <w:webHidden/>
          </w:rPr>
        </w:r>
        <w:r w:rsidR="00377566">
          <w:rPr>
            <w:webHidden/>
          </w:rPr>
          <w:fldChar w:fldCharType="separate"/>
        </w:r>
        <w:r w:rsidR="00377566">
          <w:rPr>
            <w:webHidden/>
          </w:rPr>
          <w:t>7</w:t>
        </w:r>
        <w:r w:rsidR="00377566">
          <w:rPr>
            <w:webHidden/>
          </w:rPr>
          <w:fldChar w:fldCharType="end"/>
        </w:r>
      </w:hyperlink>
    </w:p>
    <w:p w:rsidR="00377566" w:rsidRDefault="007A2008">
      <w:pPr>
        <w:pStyle w:val="20"/>
        <w:rPr>
          <w:rFonts w:asciiTheme="minorHAnsi" w:eastAsiaTheme="minorEastAsia" w:hAnsiTheme="minorHAnsi" w:cstheme="minorBidi"/>
          <w:szCs w:val="22"/>
        </w:rPr>
      </w:pPr>
      <w:hyperlink w:anchor="_Toc58514233" w:history="1">
        <w:r w:rsidR="00377566" w:rsidRPr="00F526AA">
          <w:rPr>
            <w:rStyle w:val="a6"/>
            <w:lang w:val="en-GB"/>
          </w:rPr>
          <w:t>4.2</w:t>
        </w:r>
        <w:r w:rsidR="00377566">
          <w:rPr>
            <w:rFonts w:asciiTheme="minorHAnsi" w:eastAsiaTheme="minorEastAsia" w:hAnsiTheme="minorHAnsi" w:cstheme="minorBidi"/>
            <w:szCs w:val="22"/>
          </w:rPr>
          <w:tab/>
        </w:r>
        <w:r w:rsidR="00377566" w:rsidRPr="00F526AA">
          <w:rPr>
            <w:rStyle w:val="a6"/>
            <w:rFonts w:hint="eastAsia"/>
          </w:rPr>
          <w:t>网格划分</w:t>
        </w:r>
        <w:r w:rsidR="00377566">
          <w:rPr>
            <w:webHidden/>
          </w:rPr>
          <w:tab/>
        </w:r>
        <w:r w:rsidR="00377566">
          <w:rPr>
            <w:webHidden/>
          </w:rPr>
          <w:fldChar w:fldCharType="begin"/>
        </w:r>
        <w:r w:rsidR="00377566">
          <w:rPr>
            <w:webHidden/>
          </w:rPr>
          <w:instrText xml:space="preserve"> PAGEREF _Toc58514233 \h </w:instrText>
        </w:r>
        <w:r w:rsidR="00377566">
          <w:rPr>
            <w:webHidden/>
          </w:rPr>
        </w:r>
        <w:r w:rsidR="00377566">
          <w:rPr>
            <w:webHidden/>
          </w:rPr>
          <w:fldChar w:fldCharType="separate"/>
        </w:r>
        <w:r w:rsidR="00377566">
          <w:rPr>
            <w:webHidden/>
          </w:rPr>
          <w:t>8</w:t>
        </w:r>
        <w:r w:rsidR="00377566">
          <w:rPr>
            <w:webHidden/>
          </w:rPr>
          <w:fldChar w:fldCharType="end"/>
        </w:r>
      </w:hyperlink>
    </w:p>
    <w:p w:rsidR="00377566" w:rsidRDefault="007A2008">
      <w:pPr>
        <w:pStyle w:val="20"/>
        <w:rPr>
          <w:rFonts w:asciiTheme="minorHAnsi" w:eastAsiaTheme="minorEastAsia" w:hAnsiTheme="minorHAnsi" w:cstheme="minorBidi"/>
          <w:szCs w:val="22"/>
        </w:rPr>
      </w:pPr>
      <w:hyperlink w:anchor="_Toc58514234" w:history="1">
        <w:r w:rsidR="00377566" w:rsidRPr="00F526AA">
          <w:rPr>
            <w:rStyle w:val="a6"/>
            <w:lang w:val="en-GB"/>
          </w:rPr>
          <w:t>4.3</w:t>
        </w:r>
        <w:r w:rsidR="00377566">
          <w:rPr>
            <w:rFonts w:asciiTheme="minorHAnsi" w:eastAsiaTheme="minorEastAsia" w:hAnsiTheme="minorHAnsi" w:cstheme="minorBidi"/>
            <w:szCs w:val="22"/>
          </w:rPr>
          <w:tab/>
        </w:r>
        <w:r w:rsidR="00377566" w:rsidRPr="00F526AA">
          <w:rPr>
            <w:rStyle w:val="a6"/>
            <w:rFonts w:hint="eastAsia"/>
          </w:rPr>
          <w:t>边界条件</w:t>
        </w:r>
        <w:r w:rsidR="00377566">
          <w:rPr>
            <w:webHidden/>
          </w:rPr>
          <w:tab/>
        </w:r>
        <w:r w:rsidR="00377566">
          <w:rPr>
            <w:webHidden/>
          </w:rPr>
          <w:fldChar w:fldCharType="begin"/>
        </w:r>
        <w:r w:rsidR="00377566">
          <w:rPr>
            <w:webHidden/>
          </w:rPr>
          <w:instrText xml:space="preserve"> PAGEREF _Toc58514234 \h </w:instrText>
        </w:r>
        <w:r w:rsidR="00377566">
          <w:rPr>
            <w:webHidden/>
          </w:rPr>
        </w:r>
        <w:r w:rsidR="00377566">
          <w:rPr>
            <w:webHidden/>
          </w:rPr>
          <w:fldChar w:fldCharType="separate"/>
        </w:r>
        <w:r w:rsidR="00377566">
          <w:rPr>
            <w:webHidden/>
          </w:rPr>
          <w:t>11</w:t>
        </w:r>
        <w:r w:rsidR="00377566">
          <w:rPr>
            <w:webHidden/>
          </w:rPr>
          <w:fldChar w:fldCharType="end"/>
        </w:r>
      </w:hyperlink>
    </w:p>
    <w:p w:rsidR="00377566" w:rsidRDefault="007A2008">
      <w:pPr>
        <w:pStyle w:val="30"/>
        <w:rPr>
          <w:rFonts w:asciiTheme="minorHAnsi" w:eastAsiaTheme="minorEastAsia" w:hAnsiTheme="minorHAnsi" w:cstheme="minorBidi"/>
          <w:szCs w:val="22"/>
        </w:rPr>
      </w:pPr>
      <w:hyperlink w:anchor="_Toc58514235" w:history="1">
        <w:r w:rsidR="00377566" w:rsidRPr="00F526AA">
          <w:rPr>
            <w:rStyle w:val="a6"/>
            <w:lang w:val="en-GB"/>
          </w:rPr>
          <w:t>4.3.1</w:t>
        </w:r>
        <w:r w:rsidR="00377566">
          <w:rPr>
            <w:rFonts w:asciiTheme="minorHAnsi" w:eastAsiaTheme="minorEastAsia" w:hAnsiTheme="minorHAnsi" w:cstheme="minorBidi"/>
            <w:szCs w:val="22"/>
          </w:rPr>
          <w:tab/>
        </w:r>
        <w:r w:rsidR="00377566" w:rsidRPr="00F526AA">
          <w:rPr>
            <w:rStyle w:val="a6"/>
            <w:rFonts w:hint="eastAsia"/>
          </w:rPr>
          <w:t>入口与出口边界条件</w:t>
        </w:r>
        <w:r w:rsidR="00377566">
          <w:rPr>
            <w:webHidden/>
          </w:rPr>
          <w:tab/>
        </w:r>
        <w:r w:rsidR="00377566">
          <w:rPr>
            <w:webHidden/>
          </w:rPr>
          <w:fldChar w:fldCharType="begin"/>
        </w:r>
        <w:r w:rsidR="00377566">
          <w:rPr>
            <w:webHidden/>
          </w:rPr>
          <w:instrText xml:space="preserve"> PAGEREF _Toc58514235 \h </w:instrText>
        </w:r>
        <w:r w:rsidR="00377566">
          <w:rPr>
            <w:webHidden/>
          </w:rPr>
        </w:r>
        <w:r w:rsidR="00377566">
          <w:rPr>
            <w:webHidden/>
          </w:rPr>
          <w:fldChar w:fldCharType="separate"/>
        </w:r>
        <w:r w:rsidR="00377566">
          <w:rPr>
            <w:webHidden/>
          </w:rPr>
          <w:t>11</w:t>
        </w:r>
        <w:r w:rsidR="00377566">
          <w:rPr>
            <w:webHidden/>
          </w:rPr>
          <w:fldChar w:fldCharType="end"/>
        </w:r>
      </w:hyperlink>
    </w:p>
    <w:p w:rsidR="00377566" w:rsidRDefault="007A2008">
      <w:pPr>
        <w:pStyle w:val="30"/>
        <w:rPr>
          <w:rFonts w:asciiTheme="minorHAnsi" w:eastAsiaTheme="minorEastAsia" w:hAnsiTheme="minorHAnsi" w:cstheme="minorBidi"/>
          <w:szCs w:val="22"/>
        </w:rPr>
      </w:pPr>
      <w:hyperlink w:anchor="_Toc58514236" w:history="1">
        <w:r w:rsidR="00377566" w:rsidRPr="00F526AA">
          <w:rPr>
            <w:rStyle w:val="a6"/>
            <w:lang w:val="en-GB"/>
          </w:rPr>
          <w:t>4.3.2</w:t>
        </w:r>
        <w:r w:rsidR="00377566">
          <w:rPr>
            <w:rFonts w:asciiTheme="minorHAnsi" w:eastAsiaTheme="minorEastAsia" w:hAnsiTheme="minorHAnsi" w:cstheme="minorBidi"/>
            <w:szCs w:val="22"/>
          </w:rPr>
          <w:tab/>
        </w:r>
        <w:r w:rsidR="00377566" w:rsidRPr="00F526AA">
          <w:rPr>
            <w:rStyle w:val="a6"/>
            <w:rFonts w:hint="eastAsia"/>
          </w:rPr>
          <w:t>壁面边界条件</w:t>
        </w:r>
        <w:r w:rsidR="00377566">
          <w:rPr>
            <w:webHidden/>
          </w:rPr>
          <w:tab/>
        </w:r>
        <w:r w:rsidR="00377566">
          <w:rPr>
            <w:webHidden/>
          </w:rPr>
          <w:fldChar w:fldCharType="begin"/>
        </w:r>
        <w:r w:rsidR="00377566">
          <w:rPr>
            <w:webHidden/>
          </w:rPr>
          <w:instrText xml:space="preserve"> PAGEREF _Toc58514236 \h </w:instrText>
        </w:r>
        <w:r w:rsidR="00377566">
          <w:rPr>
            <w:webHidden/>
          </w:rPr>
        </w:r>
        <w:r w:rsidR="00377566">
          <w:rPr>
            <w:webHidden/>
          </w:rPr>
          <w:fldChar w:fldCharType="separate"/>
        </w:r>
        <w:r w:rsidR="00377566">
          <w:rPr>
            <w:webHidden/>
          </w:rPr>
          <w:t>12</w:t>
        </w:r>
        <w:r w:rsidR="00377566">
          <w:rPr>
            <w:webHidden/>
          </w:rPr>
          <w:fldChar w:fldCharType="end"/>
        </w:r>
      </w:hyperlink>
    </w:p>
    <w:p w:rsidR="00377566" w:rsidRDefault="007A2008">
      <w:pPr>
        <w:pStyle w:val="20"/>
        <w:rPr>
          <w:rFonts w:asciiTheme="minorHAnsi" w:eastAsiaTheme="minorEastAsia" w:hAnsiTheme="minorHAnsi" w:cstheme="minorBidi"/>
          <w:szCs w:val="22"/>
        </w:rPr>
      </w:pPr>
      <w:hyperlink w:anchor="_Toc58514237" w:history="1">
        <w:r w:rsidR="00377566" w:rsidRPr="00F526AA">
          <w:rPr>
            <w:rStyle w:val="a6"/>
            <w:lang w:val="en-GB"/>
          </w:rPr>
          <w:t>4.4</w:t>
        </w:r>
        <w:r w:rsidR="00377566">
          <w:rPr>
            <w:rFonts w:asciiTheme="minorHAnsi" w:eastAsiaTheme="minorEastAsia" w:hAnsiTheme="minorHAnsi" w:cstheme="minorBidi"/>
            <w:szCs w:val="22"/>
          </w:rPr>
          <w:tab/>
        </w:r>
        <w:r w:rsidR="00377566" w:rsidRPr="00F526AA">
          <w:rPr>
            <w:rStyle w:val="a6"/>
            <w:rFonts w:hint="eastAsia"/>
          </w:rPr>
          <w:t>湍流模型</w:t>
        </w:r>
        <w:r w:rsidR="00377566">
          <w:rPr>
            <w:webHidden/>
          </w:rPr>
          <w:tab/>
        </w:r>
        <w:r w:rsidR="00377566">
          <w:rPr>
            <w:webHidden/>
          </w:rPr>
          <w:fldChar w:fldCharType="begin"/>
        </w:r>
        <w:r w:rsidR="00377566">
          <w:rPr>
            <w:webHidden/>
          </w:rPr>
          <w:instrText xml:space="preserve"> PAGEREF _Toc58514237 \h </w:instrText>
        </w:r>
        <w:r w:rsidR="00377566">
          <w:rPr>
            <w:webHidden/>
          </w:rPr>
        </w:r>
        <w:r w:rsidR="00377566">
          <w:rPr>
            <w:webHidden/>
          </w:rPr>
          <w:fldChar w:fldCharType="separate"/>
        </w:r>
        <w:r w:rsidR="00377566">
          <w:rPr>
            <w:webHidden/>
          </w:rPr>
          <w:t>12</w:t>
        </w:r>
        <w:r w:rsidR="00377566">
          <w:rPr>
            <w:webHidden/>
          </w:rPr>
          <w:fldChar w:fldCharType="end"/>
        </w:r>
      </w:hyperlink>
    </w:p>
    <w:p w:rsidR="00377566" w:rsidRDefault="007A2008">
      <w:pPr>
        <w:pStyle w:val="20"/>
        <w:rPr>
          <w:rFonts w:asciiTheme="minorHAnsi" w:eastAsiaTheme="minorEastAsia" w:hAnsiTheme="minorHAnsi" w:cstheme="minorBidi"/>
          <w:szCs w:val="22"/>
        </w:rPr>
      </w:pPr>
      <w:hyperlink w:anchor="_Toc58514238" w:history="1">
        <w:r w:rsidR="00377566" w:rsidRPr="00F526AA">
          <w:rPr>
            <w:rStyle w:val="a6"/>
            <w:lang w:val="en-GB"/>
          </w:rPr>
          <w:t>4.5</w:t>
        </w:r>
        <w:r w:rsidR="00377566">
          <w:rPr>
            <w:rFonts w:asciiTheme="minorHAnsi" w:eastAsiaTheme="minorEastAsia" w:hAnsiTheme="minorHAnsi" w:cstheme="minorBidi"/>
            <w:szCs w:val="22"/>
          </w:rPr>
          <w:tab/>
        </w:r>
        <w:r w:rsidR="00377566" w:rsidRPr="00F526AA">
          <w:rPr>
            <w:rStyle w:val="a6"/>
            <w:rFonts w:hint="eastAsia"/>
          </w:rPr>
          <w:t>求解计算</w:t>
        </w:r>
        <w:r w:rsidR="00377566">
          <w:rPr>
            <w:webHidden/>
          </w:rPr>
          <w:tab/>
        </w:r>
        <w:r w:rsidR="00377566">
          <w:rPr>
            <w:webHidden/>
          </w:rPr>
          <w:fldChar w:fldCharType="begin"/>
        </w:r>
        <w:r w:rsidR="00377566">
          <w:rPr>
            <w:webHidden/>
          </w:rPr>
          <w:instrText xml:space="preserve"> PAGEREF _Toc58514238 \h </w:instrText>
        </w:r>
        <w:r w:rsidR="00377566">
          <w:rPr>
            <w:webHidden/>
          </w:rPr>
        </w:r>
        <w:r w:rsidR="00377566">
          <w:rPr>
            <w:webHidden/>
          </w:rPr>
          <w:fldChar w:fldCharType="separate"/>
        </w:r>
        <w:r w:rsidR="00377566">
          <w:rPr>
            <w:webHidden/>
          </w:rPr>
          <w:t>13</w:t>
        </w:r>
        <w:r w:rsidR="00377566">
          <w:rPr>
            <w:webHidden/>
          </w:rPr>
          <w:fldChar w:fldCharType="end"/>
        </w:r>
      </w:hyperlink>
    </w:p>
    <w:p w:rsidR="00377566" w:rsidRDefault="007A2008">
      <w:pPr>
        <w:pStyle w:val="20"/>
        <w:rPr>
          <w:rFonts w:asciiTheme="minorHAnsi" w:eastAsiaTheme="minorEastAsia" w:hAnsiTheme="minorHAnsi" w:cstheme="minorBidi"/>
          <w:szCs w:val="22"/>
        </w:rPr>
      </w:pPr>
      <w:hyperlink w:anchor="_Toc58514239" w:history="1">
        <w:r w:rsidR="00377566" w:rsidRPr="00F526AA">
          <w:rPr>
            <w:rStyle w:val="a6"/>
            <w:lang w:val="en-GB"/>
          </w:rPr>
          <w:t>4.6</w:t>
        </w:r>
        <w:r w:rsidR="00377566">
          <w:rPr>
            <w:rFonts w:asciiTheme="minorHAnsi" w:eastAsiaTheme="minorEastAsia" w:hAnsiTheme="minorHAnsi" w:cstheme="minorBidi"/>
            <w:szCs w:val="22"/>
          </w:rPr>
          <w:tab/>
        </w:r>
        <w:r w:rsidR="00377566" w:rsidRPr="00F526AA">
          <w:rPr>
            <w:rStyle w:val="a6"/>
            <w:rFonts w:hint="eastAsia"/>
          </w:rPr>
          <w:t>风速放大系数计算</w:t>
        </w:r>
        <w:r w:rsidR="00377566">
          <w:rPr>
            <w:webHidden/>
          </w:rPr>
          <w:tab/>
        </w:r>
        <w:r w:rsidR="00377566">
          <w:rPr>
            <w:webHidden/>
          </w:rPr>
          <w:fldChar w:fldCharType="begin"/>
        </w:r>
        <w:r w:rsidR="00377566">
          <w:rPr>
            <w:webHidden/>
          </w:rPr>
          <w:instrText xml:space="preserve"> PAGEREF _Toc58514239 \h </w:instrText>
        </w:r>
        <w:r w:rsidR="00377566">
          <w:rPr>
            <w:webHidden/>
          </w:rPr>
        </w:r>
        <w:r w:rsidR="00377566">
          <w:rPr>
            <w:webHidden/>
          </w:rPr>
          <w:fldChar w:fldCharType="separate"/>
        </w:r>
        <w:r w:rsidR="00377566">
          <w:rPr>
            <w:webHidden/>
          </w:rPr>
          <w:t>14</w:t>
        </w:r>
        <w:r w:rsidR="00377566">
          <w:rPr>
            <w:webHidden/>
          </w:rPr>
          <w:fldChar w:fldCharType="end"/>
        </w:r>
      </w:hyperlink>
    </w:p>
    <w:p w:rsidR="00377566" w:rsidRDefault="007A2008">
      <w:pPr>
        <w:pStyle w:val="10"/>
        <w:rPr>
          <w:rFonts w:asciiTheme="minorHAnsi" w:eastAsiaTheme="minorEastAsia" w:hAnsiTheme="minorHAnsi" w:cstheme="minorBidi"/>
          <w:b w:val="0"/>
          <w:bCs w:val="0"/>
          <w:szCs w:val="22"/>
        </w:rPr>
      </w:pPr>
      <w:hyperlink w:anchor="_Toc58514240" w:history="1">
        <w:r w:rsidR="00377566" w:rsidRPr="00F526AA">
          <w:rPr>
            <w:rStyle w:val="a6"/>
          </w:rPr>
          <w:t>5</w:t>
        </w:r>
        <w:r w:rsidR="00377566">
          <w:rPr>
            <w:rFonts w:asciiTheme="minorHAnsi" w:eastAsiaTheme="minorEastAsia" w:hAnsiTheme="minorHAnsi" w:cstheme="minorBidi"/>
            <w:b w:val="0"/>
            <w:bCs w:val="0"/>
            <w:szCs w:val="22"/>
          </w:rPr>
          <w:tab/>
        </w:r>
        <w:r w:rsidR="00377566" w:rsidRPr="00F526AA">
          <w:rPr>
            <w:rStyle w:val="a6"/>
            <w:rFonts w:hint="eastAsia"/>
          </w:rPr>
          <w:t>结果分析</w:t>
        </w:r>
        <w:r w:rsidR="00377566">
          <w:rPr>
            <w:webHidden/>
          </w:rPr>
          <w:tab/>
        </w:r>
        <w:r w:rsidR="00377566">
          <w:rPr>
            <w:webHidden/>
          </w:rPr>
          <w:fldChar w:fldCharType="begin"/>
        </w:r>
        <w:r w:rsidR="00377566">
          <w:rPr>
            <w:webHidden/>
          </w:rPr>
          <w:instrText xml:space="preserve"> PAGEREF _Toc58514240 \h </w:instrText>
        </w:r>
        <w:r w:rsidR="00377566">
          <w:rPr>
            <w:webHidden/>
          </w:rPr>
        </w:r>
        <w:r w:rsidR="00377566">
          <w:rPr>
            <w:webHidden/>
          </w:rPr>
          <w:fldChar w:fldCharType="separate"/>
        </w:r>
        <w:r w:rsidR="00377566">
          <w:rPr>
            <w:webHidden/>
          </w:rPr>
          <w:t>15</w:t>
        </w:r>
        <w:r w:rsidR="00377566">
          <w:rPr>
            <w:webHidden/>
          </w:rPr>
          <w:fldChar w:fldCharType="end"/>
        </w:r>
      </w:hyperlink>
    </w:p>
    <w:p w:rsidR="00377566" w:rsidRDefault="007A2008">
      <w:pPr>
        <w:pStyle w:val="20"/>
        <w:rPr>
          <w:rFonts w:asciiTheme="minorHAnsi" w:eastAsiaTheme="minorEastAsia" w:hAnsiTheme="minorHAnsi" w:cstheme="minorBidi"/>
          <w:szCs w:val="22"/>
        </w:rPr>
      </w:pPr>
      <w:hyperlink w:anchor="_Toc58514241" w:history="1">
        <w:r w:rsidR="00377566" w:rsidRPr="00F526AA">
          <w:rPr>
            <w:rStyle w:val="a6"/>
            <w:lang w:val="en-GB"/>
          </w:rPr>
          <w:t>5.1</w:t>
        </w:r>
        <w:r w:rsidR="00377566">
          <w:rPr>
            <w:rFonts w:asciiTheme="minorHAnsi" w:eastAsiaTheme="minorEastAsia" w:hAnsiTheme="minorHAnsi" w:cstheme="minorBidi"/>
            <w:szCs w:val="22"/>
          </w:rPr>
          <w:tab/>
        </w:r>
        <w:r w:rsidR="00377566" w:rsidRPr="00F526AA">
          <w:rPr>
            <w:rStyle w:val="a6"/>
            <w:rFonts w:hint="eastAsia"/>
          </w:rPr>
          <w:t>工况表</w:t>
        </w:r>
        <w:r w:rsidR="00377566">
          <w:rPr>
            <w:webHidden/>
          </w:rPr>
          <w:tab/>
        </w:r>
        <w:r w:rsidR="00377566">
          <w:rPr>
            <w:webHidden/>
          </w:rPr>
          <w:fldChar w:fldCharType="begin"/>
        </w:r>
        <w:r w:rsidR="00377566">
          <w:rPr>
            <w:webHidden/>
          </w:rPr>
          <w:instrText xml:space="preserve"> PAGEREF _Toc58514241 \h </w:instrText>
        </w:r>
        <w:r w:rsidR="00377566">
          <w:rPr>
            <w:webHidden/>
          </w:rPr>
        </w:r>
        <w:r w:rsidR="00377566">
          <w:rPr>
            <w:webHidden/>
          </w:rPr>
          <w:fldChar w:fldCharType="separate"/>
        </w:r>
        <w:r w:rsidR="00377566">
          <w:rPr>
            <w:webHidden/>
          </w:rPr>
          <w:t>15</w:t>
        </w:r>
        <w:r w:rsidR="00377566">
          <w:rPr>
            <w:webHidden/>
          </w:rPr>
          <w:fldChar w:fldCharType="end"/>
        </w:r>
      </w:hyperlink>
    </w:p>
    <w:p w:rsidR="00377566" w:rsidRDefault="007A2008">
      <w:pPr>
        <w:pStyle w:val="20"/>
        <w:rPr>
          <w:rFonts w:asciiTheme="minorHAnsi" w:eastAsiaTheme="minorEastAsia" w:hAnsiTheme="minorHAnsi" w:cstheme="minorBidi"/>
          <w:szCs w:val="22"/>
        </w:rPr>
      </w:pPr>
      <w:hyperlink w:anchor="_Toc58514242" w:history="1">
        <w:r w:rsidR="00377566" w:rsidRPr="00F526AA">
          <w:rPr>
            <w:rStyle w:val="a6"/>
            <w:lang w:val="en-GB"/>
          </w:rPr>
          <w:t>5.2</w:t>
        </w:r>
        <w:r w:rsidR="00377566">
          <w:rPr>
            <w:rFonts w:asciiTheme="minorHAnsi" w:eastAsiaTheme="minorEastAsia" w:hAnsiTheme="minorHAnsi" w:cstheme="minorBidi"/>
            <w:szCs w:val="22"/>
          </w:rPr>
          <w:tab/>
        </w:r>
        <w:r w:rsidR="00377566" w:rsidRPr="00F526AA">
          <w:rPr>
            <w:rStyle w:val="a6"/>
            <w:rFonts w:hint="eastAsia"/>
          </w:rPr>
          <w:t>冬季工况</w:t>
        </w:r>
        <w:r w:rsidR="00377566">
          <w:rPr>
            <w:webHidden/>
          </w:rPr>
          <w:tab/>
        </w:r>
        <w:r w:rsidR="00377566">
          <w:rPr>
            <w:webHidden/>
          </w:rPr>
          <w:fldChar w:fldCharType="begin"/>
        </w:r>
        <w:r w:rsidR="00377566">
          <w:rPr>
            <w:webHidden/>
          </w:rPr>
          <w:instrText xml:space="preserve"> PAGEREF _Toc58514242 \h </w:instrText>
        </w:r>
        <w:r w:rsidR="00377566">
          <w:rPr>
            <w:webHidden/>
          </w:rPr>
        </w:r>
        <w:r w:rsidR="00377566">
          <w:rPr>
            <w:webHidden/>
          </w:rPr>
          <w:fldChar w:fldCharType="separate"/>
        </w:r>
        <w:r w:rsidR="00377566">
          <w:rPr>
            <w:webHidden/>
          </w:rPr>
          <w:t>15</w:t>
        </w:r>
        <w:r w:rsidR="00377566">
          <w:rPr>
            <w:webHidden/>
          </w:rPr>
          <w:fldChar w:fldCharType="end"/>
        </w:r>
      </w:hyperlink>
    </w:p>
    <w:p w:rsidR="00377566" w:rsidRDefault="007A2008">
      <w:pPr>
        <w:pStyle w:val="30"/>
        <w:rPr>
          <w:rFonts w:asciiTheme="minorHAnsi" w:eastAsiaTheme="minorEastAsia" w:hAnsiTheme="minorHAnsi" w:cstheme="minorBidi"/>
          <w:szCs w:val="22"/>
        </w:rPr>
      </w:pPr>
      <w:hyperlink w:anchor="_Toc58514243" w:history="1">
        <w:r w:rsidR="00377566" w:rsidRPr="00F526AA">
          <w:rPr>
            <w:rStyle w:val="a6"/>
            <w:lang w:val="en-GB"/>
          </w:rPr>
          <w:t>5.2.1</w:t>
        </w:r>
        <w:r w:rsidR="00377566">
          <w:rPr>
            <w:rFonts w:asciiTheme="minorHAnsi" w:eastAsiaTheme="minorEastAsia" w:hAnsiTheme="minorHAnsi" w:cstheme="minorBidi"/>
            <w:szCs w:val="22"/>
          </w:rPr>
          <w:tab/>
        </w:r>
        <w:r w:rsidR="00377566" w:rsidRPr="00F526AA">
          <w:rPr>
            <w:rStyle w:val="a6"/>
            <w:rFonts w:hint="eastAsia"/>
          </w:rPr>
          <w:t>风速达标分析</w:t>
        </w:r>
        <w:r w:rsidR="00377566">
          <w:rPr>
            <w:webHidden/>
          </w:rPr>
          <w:tab/>
        </w:r>
        <w:r w:rsidR="00377566">
          <w:rPr>
            <w:webHidden/>
          </w:rPr>
          <w:fldChar w:fldCharType="begin"/>
        </w:r>
        <w:r w:rsidR="00377566">
          <w:rPr>
            <w:webHidden/>
          </w:rPr>
          <w:instrText xml:space="preserve"> PAGEREF _Toc58514243 \h </w:instrText>
        </w:r>
        <w:r w:rsidR="00377566">
          <w:rPr>
            <w:webHidden/>
          </w:rPr>
        </w:r>
        <w:r w:rsidR="00377566">
          <w:rPr>
            <w:webHidden/>
          </w:rPr>
          <w:fldChar w:fldCharType="separate"/>
        </w:r>
        <w:r w:rsidR="00377566">
          <w:rPr>
            <w:webHidden/>
          </w:rPr>
          <w:t>15</w:t>
        </w:r>
        <w:r w:rsidR="00377566">
          <w:rPr>
            <w:webHidden/>
          </w:rPr>
          <w:fldChar w:fldCharType="end"/>
        </w:r>
      </w:hyperlink>
    </w:p>
    <w:p w:rsidR="00377566" w:rsidRDefault="007A2008">
      <w:pPr>
        <w:pStyle w:val="30"/>
        <w:rPr>
          <w:rFonts w:asciiTheme="minorHAnsi" w:eastAsiaTheme="minorEastAsia" w:hAnsiTheme="minorHAnsi" w:cstheme="minorBidi"/>
          <w:szCs w:val="22"/>
        </w:rPr>
      </w:pPr>
      <w:hyperlink w:anchor="_Toc58514244" w:history="1">
        <w:r w:rsidR="00377566" w:rsidRPr="00F526AA">
          <w:rPr>
            <w:rStyle w:val="a6"/>
            <w:lang w:val="en-GB"/>
          </w:rPr>
          <w:t>5.2.2</w:t>
        </w:r>
        <w:r w:rsidR="00377566">
          <w:rPr>
            <w:rFonts w:asciiTheme="minorHAnsi" w:eastAsiaTheme="minorEastAsia" w:hAnsiTheme="minorHAnsi" w:cstheme="minorBidi"/>
            <w:szCs w:val="22"/>
          </w:rPr>
          <w:tab/>
        </w:r>
        <w:r w:rsidR="00377566" w:rsidRPr="00F526AA">
          <w:rPr>
            <w:rStyle w:val="a6"/>
            <w:rFonts w:hint="eastAsia"/>
          </w:rPr>
          <w:t>风速放大系数达标分析</w:t>
        </w:r>
        <w:r w:rsidR="00377566">
          <w:rPr>
            <w:webHidden/>
          </w:rPr>
          <w:tab/>
        </w:r>
        <w:r w:rsidR="00377566">
          <w:rPr>
            <w:webHidden/>
          </w:rPr>
          <w:fldChar w:fldCharType="begin"/>
        </w:r>
        <w:r w:rsidR="00377566">
          <w:rPr>
            <w:webHidden/>
          </w:rPr>
          <w:instrText xml:space="preserve"> PAGEREF _Toc58514244 \h </w:instrText>
        </w:r>
        <w:r w:rsidR="00377566">
          <w:rPr>
            <w:webHidden/>
          </w:rPr>
        </w:r>
        <w:r w:rsidR="00377566">
          <w:rPr>
            <w:webHidden/>
          </w:rPr>
          <w:fldChar w:fldCharType="separate"/>
        </w:r>
        <w:r w:rsidR="00377566">
          <w:rPr>
            <w:webHidden/>
          </w:rPr>
          <w:t>16</w:t>
        </w:r>
        <w:r w:rsidR="00377566">
          <w:rPr>
            <w:webHidden/>
          </w:rPr>
          <w:fldChar w:fldCharType="end"/>
        </w:r>
      </w:hyperlink>
    </w:p>
    <w:p w:rsidR="00377566" w:rsidRDefault="007A2008">
      <w:pPr>
        <w:pStyle w:val="30"/>
        <w:rPr>
          <w:rFonts w:asciiTheme="minorHAnsi" w:eastAsiaTheme="minorEastAsia" w:hAnsiTheme="minorHAnsi" w:cstheme="minorBidi"/>
          <w:szCs w:val="22"/>
        </w:rPr>
      </w:pPr>
      <w:hyperlink w:anchor="_Toc58514245" w:history="1">
        <w:r w:rsidR="00377566" w:rsidRPr="00F526AA">
          <w:rPr>
            <w:rStyle w:val="a6"/>
            <w:lang w:val="en-GB"/>
          </w:rPr>
          <w:t>5.2.3</w:t>
        </w:r>
        <w:r w:rsidR="00377566">
          <w:rPr>
            <w:rFonts w:asciiTheme="minorHAnsi" w:eastAsiaTheme="minorEastAsia" w:hAnsiTheme="minorHAnsi" w:cstheme="minorBidi"/>
            <w:szCs w:val="22"/>
          </w:rPr>
          <w:tab/>
        </w:r>
        <w:r w:rsidR="00377566" w:rsidRPr="00F526AA">
          <w:rPr>
            <w:rStyle w:val="a6"/>
            <w:rFonts w:cs="宋体" w:hint="eastAsia"/>
            <w:lang w:val="en-GB"/>
          </w:rPr>
          <w:t>人行区域</w:t>
        </w:r>
        <w:r w:rsidR="00377566" w:rsidRPr="00F526AA">
          <w:rPr>
            <w:rStyle w:val="a6"/>
            <w:rFonts w:hint="eastAsia"/>
          </w:rPr>
          <w:t>冬季工况风速</w:t>
        </w:r>
        <w:r w:rsidR="00377566" w:rsidRPr="00F526AA">
          <w:rPr>
            <w:rStyle w:val="a6"/>
          </w:rPr>
          <w:t>/</w:t>
        </w:r>
        <w:r w:rsidR="00377566" w:rsidRPr="00F526AA">
          <w:rPr>
            <w:rStyle w:val="a6"/>
            <w:rFonts w:hint="eastAsia"/>
          </w:rPr>
          <w:t>风速放大系数达标判定</w:t>
        </w:r>
        <w:r w:rsidR="00377566">
          <w:rPr>
            <w:webHidden/>
          </w:rPr>
          <w:tab/>
        </w:r>
        <w:r w:rsidR="00377566">
          <w:rPr>
            <w:webHidden/>
          </w:rPr>
          <w:fldChar w:fldCharType="begin"/>
        </w:r>
        <w:r w:rsidR="00377566">
          <w:rPr>
            <w:webHidden/>
          </w:rPr>
          <w:instrText xml:space="preserve"> PAGEREF _Toc58514245 \h </w:instrText>
        </w:r>
        <w:r w:rsidR="00377566">
          <w:rPr>
            <w:webHidden/>
          </w:rPr>
        </w:r>
        <w:r w:rsidR="00377566">
          <w:rPr>
            <w:webHidden/>
          </w:rPr>
          <w:fldChar w:fldCharType="separate"/>
        </w:r>
        <w:r w:rsidR="00377566">
          <w:rPr>
            <w:webHidden/>
          </w:rPr>
          <w:t>17</w:t>
        </w:r>
        <w:r w:rsidR="00377566">
          <w:rPr>
            <w:webHidden/>
          </w:rPr>
          <w:fldChar w:fldCharType="end"/>
        </w:r>
      </w:hyperlink>
    </w:p>
    <w:p w:rsidR="00377566" w:rsidRDefault="007A2008">
      <w:pPr>
        <w:pStyle w:val="30"/>
        <w:rPr>
          <w:rFonts w:asciiTheme="minorHAnsi" w:eastAsiaTheme="minorEastAsia" w:hAnsiTheme="minorHAnsi" w:cstheme="minorBidi"/>
          <w:szCs w:val="22"/>
        </w:rPr>
      </w:pPr>
      <w:hyperlink w:anchor="_Toc58514246" w:history="1">
        <w:r w:rsidR="00377566" w:rsidRPr="00F526AA">
          <w:rPr>
            <w:rStyle w:val="a6"/>
            <w:lang w:val="en-GB"/>
          </w:rPr>
          <w:t>5.2.4</w:t>
        </w:r>
        <w:r w:rsidR="00377566">
          <w:rPr>
            <w:rFonts w:asciiTheme="minorHAnsi" w:eastAsiaTheme="minorEastAsia" w:hAnsiTheme="minorHAnsi" w:cstheme="minorBidi"/>
            <w:szCs w:val="22"/>
          </w:rPr>
          <w:tab/>
        </w:r>
        <w:r w:rsidR="00377566" w:rsidRPr="00F526AA">
          <w:rPr>
            <w:rStyle w:val="a6"/>
            <w:rFonts w:hint="eastAsia"/>
          </w:rPr>
          <w:t>建筑迎风面和背风面风压分析</w:t>
        </w:r>
        <w:r w:rsidR="00377566">
          <w:rPr>
            <w:webHidden/>
          </w:rPr>
          <w:tab/>
        </w:r>
        <w:r w:rsidR="00377566">
          <w:rPr>
            <w:webHidden/>
          </w:rPr>
          <w:fldChar w:fldCharType="begin"/>
        </w:r>
        <w:r w:rsidR="00377566">
          <w:rPr>
            <w:webHidden/>
          </w:rPr>
          <w:instrText xml:space="preserve"> PAGEREF _Toc58514246 \h </w:instrText>
        </w:r>
        <w:r w:rsidR="00377566">
          <w:rPr>
            <w:webHidden/>
          </w:rPr>
        </w:r>
        <w:r w:rsidR="00377566">
          <w:rPr>
            <w:webHidden/>
          </w:rPr>
          <w:fldChar w:fldCharType="separate"/>
        </w:r>
        <w:r w:rsidR="00377566">
          <w:rPr>
            <w:webHidden/>
          </w:rPr>
          <w:t>17</w:t>
        </w:r>
        <w:r w:rsidR="00377566">
          <w:rPr>
            <w:webHidden/>
          </w:rPr>
          <w:fldChar w:fldCharType="end"/>
        </w:r>
      </w:hyperlink>
    </w:p>
    <w:p w:rsidR="00377566" w:rsidRDefault="007A2008">
      <w:pPr>
        <w:pStyle w:val="20"/>
        <w:rPr>
          <w:rFonts w:asciiTheme="minorHAnsi" w:eastAsiaTheme="minorEastAsia" w:hAnsiTheme="minorHAnsi" w:cstheme="minorBidi"/>
          <w:szCs w:val="22"/>
        </w:rPr>
      </w:pPr>
      <w:hyperlink w:anchor="_Toc58514247" w:history="1">
        <w:r w:rsidR="00377566" w:rsidRPr="00F526AA">
          <w:rPr>
            <w:rStyle w:val="a6"/>
            <w:lang w:val="en-GB"/>
          </w:rPr>
          <w:t>5.3</w:t>
        </w:r>
        <w:r w:rsidR="00377566">
          <w:rPr>
            <w:rFonts w:asciiTheme="minorHAnsi" w:eastAsiaTheme="minorEastAsia" w:hAnsiTheme="minorHAnsi" w:cstheme="minorBidi"/>
            <w:szCs w:val="22"/>
          </w:rPr>
          <w:tab/>
        </w:r>
        <w:r w:rsidR="00377566" w:rsidRPr="00F526AA">
          <w:rPr>
            <w:rStyle w:val="a6"/>
            <w:rFonts w:hint="eastAsia"/>
          </w:rPr>
          <w:t>夏季工况</w:t>
        </w:r>
        <w:r w:rsidR="00377566">
          <w:rPr>
            <w:webHidden/>
          </w:rPr>
          <w:tab/>
        </w:r>
        <w:r w:rsidR="00377566">
          <w:rPr>
            <w:webHidden/>
          </w:rPr>
          <w:fldChar w:fldCharType="begin"/>
        </w:r>
        <w:r w:rsidR="00377566">
          <w:rPr>
            <w:webHidden/>
          </w:rPr>
          <w:instrText xml:space="preserve"> PAGEREF _Toc58514247 \h </w:instrText>
        </w:r>
        <w:r w:rsidR="00377566">
          <w:rPr>
            <w:webHidden/>
          </w:rPr>
        </w:r>
        <w:r w:rsidR="00377566">
          <w:rPr>
            <w:webHidden/>
          </w:rPr>
          <w:fldChar w:fldCharType="separate"/>
        </w:r>
        <w:r w:rsidR="00377566">
          <w:rPr>
            <w:webHidden/>
          </w:rPr>
          <w:t>20</w:t>
        </w:r>
        <w:r w:rsidR="00377566">
          <w:rPr>
            <w:webHidden/>
          </w:rPr>
          <w:fldChar w:fldCharType="end"/>
        </w:r>
      </w:hyperlink>
    </w:p>
    <w:p w:rsidR="00377566" w:rsidRDefault="007A2008">
      <w:pPr>
        <w:pStyle w:val="30"/>
        <w:rPr>
          <w:rFonts w:asciiTheme="minorHAnsi" w:eastAsiaTheme="minorEastAsia" w:hAnsiTheme="minorHAnsi" w:cstheme="minorBidi"/>
          <w:szCs w:val="22"/>
        </w:rPr>
      </w:pPr>
      <w:hyperlink w:anchor="_Toc58514248" w:history="1">
        <w:r w:rsidR="00377566" w:rsidRPr="00F526AA">
          <w:rPr>
            <w:rStyle w:val="a6"/>
            <w:lang w:val="en-GB"/>
          </w:rPr>
          <w:t>5.3.1</w:t>
        </w:r>
        <w:r w:rsidR="00377566">
          <w:rPr>
            <w:rFonts w:asciiTheme="minorHAnsi" w:eastAsiaTheme="minorEastAsia" w:hAnsiTheme="minorHAnsi" w:cstheme="minorBidi"/>
            <w:szCs w:val="22"/>
          </w:rPr>
          <w:tab/>
        </w:r>
        <w:r w:rsidR="00377566" w:rsidRPr="00F526AA">
          <w:rPr>
            <w:rStyle w:val="a6"/>
            <w:rFonts w:hint="eastAsia"/>
          </w:rPr>
          <w:t>无风区计算分析</w:t>
        </w:r>
        <w:r w:rsidR="00377566">
          <w:rPr>
            <w:webHidden/>
          </w:rPr>
          <w:tab/>
        </w:r>
        <w:r w:rsidR="00377566">
          <w:rPr>
            <w:webHidden/>
          </w:rPr>
          <w:fldChar w:fldCharType="begin"/>
        </w:r>
        <w:r w:rsidR="00377566">
          <w:rPr>
            <w:webHidden/>
          </w:rPr>
          <w:instrText xml:space="preserve"> PAGEREF _Toc58514248 \h </w:instrText>
        </w:r>
        <w:r w:rsidR="00377566">
          <w:rPr>
            <w:webHidden/>
          </w:rPr>
        </w:r>
        <w:r w:rsidR="00377566">
          <w:rPr>
            <w:webHidden/>
          </w:rPr>
          <w:fldChar w:fldCharType="separate"/>
        </w:r>
        <w:r w:rsidR="00377566">
          <w:rPr>
            <w:webHidden/>
          </w:rPr>
          <w:t>20</w:t>
        </w:r>
        <w:r w:rsidR="00377566">
          <w:rPr>
            <w:webHidden/>
          </w:rPr>
          <w:fldChar w:fldCharType="end"/>
        </w:r>
      </w:hyperlink>
    </w:p>
    <w:p w:rsidR="00377566" w:rsidRDefault="007A2008">
      <w:pPr>
        <w:pStyle w:val="30"/>
        <w:rPr>
          <w:rFonts w:asciiTheme="minorHAnsi" w:eastAsiaTheme="minorEastAsia" w:hAnsiTheme="minorHAnsi" w:cstheme="minorBidi"/>
          <w:szCs w:val="22"/>
        </w:rPr>
      </w:pPr>
      <w:hyperlink w:anchor="_Toc58514249" w:history="1">
        <w:r w:rsidR="00377566" w:rsidRPr="00F526AA">
          <w:rPr>
            <w:rStyle w:val="a6"/>
            <w:lang w:val="en-GB"/>
          </w:rPr>
          <w:t>5.3.2</w:t>
        </w:r>
        <w:r w:rsidR="00377566">
          <w:rPr>
            <w:rFonts w:asciiTheme="minorHAnsi" w:eastAsiaTheme="minorEastAsia" w:hAnsiTheme="minorHAnsi" w:cstheme="minorBidi"/>
            <w:szCs w:val="22"/>
          </w:rPr>
          <w:tab/>
        </w:r>
        <w:r w:rsidR="00377566" w:rsidRPr="00F526AA">
          <w:rPr>
            <w:rStyle w:val="a6"/>
            <w:rFonts w:hint="eastAsia"/>
          </w:rPr>
          <w:t>旋涡区分析</w:t>
        </w:r>
        <w:r w:rsidR="00377566">
          <w:rPr>
            <w:webHidden/>
          </w:rPr>
          <w:tab/>
        </w:r>
        <w:r w:rsidR="00377566">
          <w:rPr>
            <w:webHidden/>
          </w:rPr>
          <w:fldChar w:fldCharType="begin"/>
        </w:r>
        <w:r w:rsidR="00377566">
          <w:rPr>
            <w:webHidden/>
          </w:rPr>
          <w:instrText xml:space="preserve"> PAGEREF _Toc58514249 \h </w:instrText>
        </w:r>
        <w:r w:rsidR="00377566">
          <w:rPr>
            <w:webHidden/>
          </w:rPr>
        </w:r>
        <w:r w:rsidR="00377566">
          <w:rPr>
            <w:webHidden/>
          </w:rPr>
          <w:fldChar w:fldCharType="separate"/>
        </w:r>
        <w:r w:rsidR="00377566">
          <w:rPr>
            <w:webHidden/>
          </w:rPr>
          <w:t>21</w:t>
        </w:r>
        <w:r w:rsidR="00377566">
          <w:rPr>
            <w:webHidden/>
          </w:rPr>
          <w:fldChar w:fldCharType="end"/>
        </w:r>
      </w:hyperlink>
    </w:p>
    <w:p w:rsidR="00377566" w:rsidRDefault="007A2008">
      <w:pPr>
        <w:pStyle w:val="30"/>
        <w:rPr>
          <w:rFonts w:asciiTheme="minorHAnsi" w:eastAsiaTheme="minorEastAsia" w:hAnsiTheme="minorHAnsi" w:cstheme="minorBidi"/>
          <w:szCs w:val="22"/>
        </w:rPr>
      </w:pPr>
      <w:hyperlink w:anchor="_Toc58514250" w:history="1">
        <w:r w:rsidR="00377566" w:rsidRPr="00F526AA">
          <w:rPr>
            <w:rStyle w:val="a6"/>
            <w:lang w:val="en-GB"/>
          </w:rPr>
          <w:t>5.3.3</w:t>
        </w:r>
        <w:r w:rsidR="00377566">
          <w:rPr>
            <w:rFonts w:asciiTheme="minorHAnsi" w:eastAsiaTheme="minorEastAsia" w:hAnsiTheme="minorHAnsi" w:cstheme="minorBidi"/>
            <w:szCs w:val="22"/>
          </w:rPr>
          <w:tab/>
        </w:r>
        <w:r w:rsidR="00377566" w:rsidRPr="00F526AA">
          <w:rPr>
            <w:rStyle w:val="a6"/>
            <w:rFonts w:hint="eastAsia"/>
          </w:rPr>
          <w:t>人行区域旋涡区</w:t>
        </w:r>
        <w:r w:rsidR="00377566" w:rsidRPr="00F526AA">
          <w:rPr>
            <w:rStyle w:val="a6"/>
          </w:rPr>
          <w:t>/</w:t>
        </w:r>
        <w:r w:rsidR="00377566" w:rsidRPr="00F526AA">
          <w:rPr>
            <w:rStyle w:val="a6"/>
            <w:rFonts w:hint="eastAsia"/>
          </w:rPr>
          <w:t>无风区达标判定</w:t>
        </w:r>
        <w:r w:rsidR="00377566">
          <w:rPr>
            <w:webHidden/>
          </w:rPr>
          <w:tab/>
        </w:r>
        <w:r w:rsidR="00377566">
          <w:rPr>
            <w:webHidden/>
          </w:rPr>
          <w:fldChar w:fldCharType="begin"/>
        </w:r>
        <w:r w:rsidR="00377566">
          <w:rPr>
            <w:webHidden/>
          </w:rPr>
          <w:instrText xml:space="preserve"> PAGEREF _Toc58514250 \h </w:instrText>
        </w:r>
        <w:r w:rsidR="00377566">
          <w:rPr>
            <w:webHidden/>
          </w:rPr>
        </w:r>
        <w:r w:rsidR="00377566">
          <w:rPr>
            <w:webHidden/>
          </w:rPr>
          <w:fldChar w:fldCharType="separate"/>
        </w:r>
        <w:r w:rsidR="00377566">
          <w:rPr>
            <w:webHidden/>
          </w:rPr>
          <w:t>21</w:t>
        </w:r>
        <w:r w:rsidR="00377566">
          <w:rPr>
            <w:webHidden/>
          </w:rPr>
          <w:fldChar w:fldCharType="end"/>
        </w:r>
      </w:hyperlink>
    </w:p>
    <w:p w:rsidR="00377566" w:rsidRDefault="007A2008">
      <w:pPr>
        <w:pStyle w:val="30"/>
        <w:rPr>
          <w:rFonts w:asciiTheme="minorHAnsi" w:eastAsiaTheme="minorEastAsia" w:hAnsiTheme="minorHAnsi" w:cstheme="minorBidi"/>
          <w:szCs w:val="22"/>
        </w:rPr>
      </w:pPr>
      <w:hyperlink w:anchor="_Toc58514251" w:history="1">
        <w:r w:rsidR="00377566" w:rsidRPr="00F526AA">
          <w:rPr>
            <w:rStyle w:val="a6"/>
            <w:lang w:val="en-GB"/>
          </w:rPr>
          <w:t>5.3.4</w:t>
        </w:r>
        <w:r w:rsidR="00377566">
          <w:rPr>
            <w:rFonts w:asciiTheme="minorHAnsi" w:eastAsiaTheme="minorEastAsia" w:hAnsiTheme="minorHAnsi" w:cstheme="minorBidi"/>
            <w:szCs w:val="22"/>
          </w:rPr>
          <w:tab/>
        </w:r>
        <w:r w:rsidR="00377566" w:rsidRPr="00F526AA">
          <w:rPr>
            <w:rStyle w:val="a6"/>
            <w:rFonts w:hint="eastAsia"/>
          </w:rPr>
          <w:t>外窗内外表面风压差达标分析</w:t>
        </w:r>
        <w:r w:rsidR="00377566">
          <w:rPr>
            <w:webHidden/>
          </w:rPr>
          <w:tab/>
        </w:r>
        <w:r w:rsidR="00377566">
          <w:rPr>
            <w:webHidden/>
          </w:rPr>
          <w:fldChar w:fldCharType="begin"/>
        </w:r>
        <w:r w:rsidR="00377566">
          <w:rPr>
            <w:webHidden/>
          </w:rPr>
          <w:instrText xml:space="preserve"> PAGEREF _Toc58514251 \h </w:instrText>
        </w:r>
        <w:r w:rsidR="00377566">
          <w:rPr>
            <w:webHidden/>
          </w:rPr>
        </w:r>
        <w:r w:rsidR="00377566">
          <w:rPr>
            <w:webHidden/>
          </w:rPr>
          <w:fldChar w:fldCharType="separate"/>
        </w:r>
        <w:r w:rsidR="00377566">
          <w:rPr>
            <w:webHidden/>
          </w:rPr>
          <w:t>22</w:t>
        </w:r>
        <w:r w:rsidR="00377566">
          <w:rPr>
            <w:webHidden/>
          </w:rPr>
          <w:fldChar w:fldCharType="end"/>
        </w:r>
      </w:hyperlink>
    </w:p>
    <w:p w:rsidR="00377566" w:rsidRDefault="007A2008">
      <w:pPr>
        <w:pStyle w:val="20"/>
        <w:rPr>
          <w:rFonts w:asciiTheme="minorHAnsi" w:eastAsiaTheme="minorEastAsia" w:hAnsiTheme="minorHAnsi" w:cstheme="minorBidi"/>
          <w:szCs w:val="22"/>
        </w:rPr>
      </w:pPr>
      <w:hyperlink w:anchor="_Toc58514252" w:history="1">
        <w:r w:rsidR="00377566" w:rsidRPr="00F526AA">
          <w:rPr>
            <w:rStyle w:val="a6"/>
            <w:lang w:val="en-GB"/>
          </w:rPr>
          <w:t>5.4</w:t>
        </w:r>
        <w:r w:rsidR="00377566">
          <w:rPr>
            <w:rFonts w:asciiTheme="minorHAnsi" w:eastAsiaTheme="minorEastAsia" w:hAnsiTheme="minorHAnsi" w:cstheme="minorBidi"/>
            <w:szCs w:val="22"/>
          </w:rPr>
          <w:tab/>
        </w:r>
        <w:r w:rsidR="00377566" w:rsidRPr="00F526AA">
          <w:rPr>
            <w:rStyle w:val="a6"/>
            <w:rFonts w:hint="eastAsia"/>
          </w:rPr>
          <w:t>过渡季工况</w:t>
        </w:r>
        <w:r w:rsidR="00377566">
          <w:rPr>
            <w:webHidden/>
          </w:rPr>
          <w:tab/>
        </w:r>
        <w:r w:rsidR="00377566">
          <w:rPr>
            <w:webHidden/>
          </w:rPr>
          <w:fldChar w:fldCharType="begin"/>
        </w:r>
        <w:r w:rsidR="00377566">
          <w:rPr>
            <w:webHidden/>
          </w:rPr>
          <w:instrText xml:space="preserve"> PAGEREF _Toc58514252 \h </w:instrText>
        </w:r>
        <w:r w:rsidR="00377566">
          <w:rPr>
            <w:webHidden/>
          </w:rPr>
        </w:r>
        <w:r w:rsidR="00377566">
          <w:rPr>
            <w:webHidden/>
          </w:rPr>
          <w:fldChar w:fldCharType="separate"/>
        </w:r>
        <w:r w:rsidR="00377566">
          <w:rPr>
            <w:webHidden/>
          </w:rPr>
          <w:t>23</w:t>
        </w:r>
        <w:r w:rsidR="00377566">
          <w:rPr>
            <w:webHidden/>
          </w:rPr>
          <w:fldChar w:fldCharType="end"/>
        </w:r>
      </w:hyperlink>
    </w:p>
    <w:p w:rsidR="00377566" w:rsidRDefault="007A2008">
      <w:pPr>
        <w:pStyle w:val="30"/>
        <w:rPr>
          <w:rFonts w:asciiTheme="minorHAnsi" w:eastAsiaTheme="minorEastAsia" w:hAnsiTheme="minorHAnsi" w:cstheme="minorBidi"/>
          <w:szCs w:val="22"/>
        </w:rPr>
      </w:pPr>
      <w:hyperlink w:anchor="_Toc58514253" w:history="1">
        <w:r w:rsidR="00377566" w:rsidRPr="00F526AA">
          <w:rPr>
            <w:rStyle w:val="a6"/>
            <w:lang w:val="en-GB"/>
          </w:rPr>
          <w:t>5.4.1</w:t>
        </w:r>
        <w:r w:rsidR="00377566">
          <w:rPr>
            <w:rFonts w:asciiTheme="minorHAnsi" w:eastAsiaTheme="minorEastAsia" w:hAnsiTheme="minorHAnsi" w:cstheme="minorBidi"/>
            <w:szCs w:val="22"/>
          </w:rPr>
          <w:tab/>
        </w:r>
        <w:r w:rsidR="00377566" w:rsidRPr="00F526AA">
          <w:rPr>
            <w:rStyle w:val="a6"/>
            <w:rFonts w:hint="eastAsia"/>
          </w:rPr>
          <w:t>无风区计算分析</w:t>
        </w:r>
        <w:r w:rsidR="00377566">
          <w:rPr>
            <w:webHidden/>
          </w:rPr>
          <w:tab/>
        </w:r>
        <w:r w:rsidR="00377566">
          <w:rPr>
            <w:webHidden/>
          </w:rPr>
          <w:fldChar w:fldCharType="begin"/>
        </w:r>
        <w:r w:rsidR="00377566">
          <w:rPr>
            <w:webHidden/>
          </w:rPr>
          <w:instrText xml:space="preserve"> PAGEREF _Toc58514253 \h </w:instrText>
        </w:r>
        <w:r w:rsidR="00377566">
          <w:rPr>
            <w:webHidden/>
          </w:rPr>
        </w:r>
        <w:r w:rsidR="00377566">
          <w:rPr>
            <w:webHidden/>
          </w:rPr>
          <w:fldChar w:fldCharType="separate"/>
        </w:r>
        <w:r w:rsidR="00377566">
          <w:rPr>
            <w:webHidden/>
          </w:rPr>
          <w:t>23</w:t>
        </w:r>
        <w:r w:rsidR="00377566">
          <w:rPr>
            <w:webHidden/>
          </w:rPr>
          <w:fldChar w:fldCharType="end"/>
        </w:r>
      </w:hyperlink>
    </w:p>
    <w:p w:rsidR="00377566" w:rsidRDefault="007A2008">
      <w:pPr>
        <w:pStyle w:val="30"/>
        <w:rPr>
          <w:rFonts w:asciiTheme="minorHAnsi" w:eastAsiaTheme="minorEastAsia" w:hAnsiTheme="minorHAnsi" w:cstheme="minorBidi"/>
          <w:szCs w:val="22"/>
        </w:rPr>
      </w:pPr>
      <w:hyperlink w:anchor="_Toc58514254" w:history="1">
        <w:r w:rsidR="00377566" w:rsidRPr="00F526AA">
          <w:rPr>
            <w:rStyle w:val="a6"/>
            <w:lang w:val="en-GB"/>
          </w:rPr>
          <w:t>5.4.2</w:t>
        </w:r>
        <w:r w:rsidR="00377566">
          <w:rPr>
            <w:rFonts w:asciiTheme="minorHAnsi" w:eastAsiaTheme="minorEastAsia" w:hAnsiTheme="minorHAnsi" w:cstheme="minorBidi"/>
            <w:szCs w:val="22"/>
          </w:rPr>
          <w:tab/>
        </w:r>
        <w:r w:rsidR="00377566" w:rsidRPr="00F526AA">
          <w:rPr>
            <w:rStyle w:val="a6"/>
            <w:rFonts w:hint="eastAsia"/>
          </w:rPr>
          <w:t>旋涡区分析</w:t>
        </w:r>
        <w:r w:rsidR="00377566">
          <w:rPr>
            <w:webHidden/>
          </w:rPr>
          <w:tab/>
        </w:r>
        <w:r w:rsidR="00377566">
          <w:rPr>
            <w:webHidden/>
          </w:rPr>
          <w:fldChar w:fldCharType="begin"/>
        </w:r>
        <w:r w:rsidR="00377566">
          <w:rPr>
            <w:webHidden/>
          </w:rPr>
          <w:instrText xml:space="preserve"> PAGEREF _Toc58514254 \h </w:instrText>
        </w:r>
        <w:r w:rsidR="00377566">
          <w:rPr>
            <w:webHidden/>
          </w:rPr>
        </w:r>
        <w:r w:rsidR="00377566">
          <w:rPr>
            <w:webHidden/>
          </w:rPr>
          <w:fldChar w:fldCharType="separate"/>
        </w:r>
        <w:r w:rsidR="00377566">
          <w:rPr>
            <w:webHidden/>
          </w:rPr>
          <w:t>24</w:t>
        </w:r>
        <w:r w:rsidR="00377566">
          <w:rPr>
            <w:webHidden/>
          </w:rPr>
          <w:fldChar w:fldCharType="end"/>
        </w:r>
      </w:hyperlink>
    </w:p>
    <w:p w:rsidR="00377566" w:rsidRDefault="007A2008">
      <w:pPr>
        <w:pStyle w:val="30"/>
        <w:rPr>
          <w:rFonts w:asciiTheme="minorHAnsi" w:eastAsiaTheme="minorEastAsia" w:hAnsiTheme="minorHAnsi" w:cstheme="minorBidi"/>
          <w:szCs w:val="22"/>
        </w:rPr>
      </w:pPr>
      <w:hyperlink w:anchor="_Toc58514255" w:history="1">
        <w:r w:rsidR="00377566" w:rsidRPr="00F526AA">
          <w:rPr>
            <w:rStyle w:val="a6"/>
            <w:lang w:val="en-GB"/>
          </w:rPr>
          <w:t>5.4.3</w:t>
        </w:r>
        <w:r w:rsidR="00377566">
          <w:rPr>
            <w:rFonts w:asciiTheme="minorHAnsi" w:eastAsiaTheme="minorEastAsia" w:hAnsiTheme="minorHAnsi" w:cstheme="minorBidi"/>
            <w:szCs w:val="22"/>
          </w:rPr>
          <w:tab/>
        </w:r>
        <w:r w:rsidR="00377566" w:rsidRPr="00F526AA">
          <w:rPr>
            <w:rStyle w:val="a6"/>
            <w:rFonts w:hint="eastAsia"/>
          </w:rPr>
          <w:t>人行区域旋涡区</w:t>
        </w:r>
        <w:r w:rsidR="00377566" w:rsidRPr="00F526AA">
          <w:rPr>
            <w:rStyle w:val="a6"/>
          </w:rPr>
          <w:t>/</w:t>
        </w:r>
        <w:r w:rsidR="00377566" w:rsidRPr="00F526AA">
          <w:rPr>
            <w:rStyle w:val="a6"/>
            <w:rFonts w:hint="eastAsia"/>
          </w:rPr>
          <w:t>无风区达标判定</w:t>
        </w:r>
        <w:r w:rsidR="00377566">
          <w:rPr>
            <w:webHidden/>
          </w:rPr>
          <w:tab/>
        </w:r>
        <w:r w:rsidR="00377566">
          <w:rPr>
            <w:webHidden/>
          </w:rPr>
          <w:fldChar w:fldCharType="begin"/>
        </w:r>
        <w:r w:rsidR="00377566">
          <w:rPr>
            <w:webHidden/>
          </w:rPr>
          <w:instrText xml:space="preserve"> PAGEREF _Toc58514255 \h </w:instrText>
        </w:r>
        <w:r w:rsidR="00377566">
          <w:rPr>
            <w:webHidden/>
          </w:rPr>
        </w:r>
        <w:r w:rsidR="00377566">
          <w:rPr>
            <w:webHidden/>
          </w:rPr>
          <w:fldChar w:fldCharType="separate"/>
        </w:r>
        <w:r w:rsidR="00377566">
          <w:rPr>
            <w:webHidden/>
          </w:rPr>
          <w:t>24</w:t>
        </w:r>
        <w:r w:rsidR="00377566">
          <w:rPr>
            <w:webHidden/>
          </w:rPr>
          <w:fldChar w:fldCharType="end"/>
        </w:r>
      </w:hyperlink>
    </w:p>
    <w:p w:rsidR="00377566" w:rsidRDefault="007A2008">
      <w:pPr>
        <w:pStyle w:val="30"/>
        <w:rPr>
          <w:rFonts w:asciiTheme="minorHAnsi" w:eastAsiaTheme="minorEastAsia" w:hAnsiTheme="minorHAnsi" w:cstheme="minorBidi"/>
          <w:szCs w:val="22"/>
        </w:rPr>
      </w:pPr>
      <w:hyperlink w:anchor="_Toc58514256" w:history="1">
        <w:r w:rsidR="00377566" w:rsidRPr="00F526AA">
          <w:rPr>
            <w:rStyle w:val="a6"/>
            <w:lang w:val="en-GB"/>
          </w:rPr>
          <w:t>5.4.4</w:t>
        </w:r>
        <w:r w:rsidR="00377566">
          <w:rPr>
            <w:rFonts w:asciiTheme="minorHAnsi" w:eastAsiaTheme="minorEastAsia" w:hAnsiTheme="minorHAnsi" w:cstheme="minorBidi"/>
            <w:szCs w:val="22"/>
          </w:rPr>
          <w:tab/>
        </w:r>
        <w:r w:rsidR="00377566" w:rsidRPr="00F526AA">
          <w:rPr>
            <w:rStyle w:val="a6"/>
            <w:rFonts w:hint="eastAsia"/>
          </w:rPr>
          <w:t>外窗内外表面风压差达标分析</w:t>
        </w:r>
        <w:r w:rsidR="00377566">
          <w:rPr>
            <w:webHidden/>
          </w:rPr>
          <w:tab/>
        </w:r>
        <w:r w:rsidR="00377566">
          <w:rPr>
            <w:webHidden/>
          </w:rPr>
          <w:fldChar w:fldCharType="begin"/>
        </w:r>
        <w:r w:rsidR="00377566">
          <w:rPr>
            <w:webHidden/>
          </w:rPr>
          <w:instrText xml:space="preserve"> PAGEREF _Toc58514256 \h </w:instrText>
        </w:r>
        <w:r w:rsidR="00377566">
          <w:rPr>
            <w:webHidden/>
          </w:rPr>
        </w:r>
        <w:r w:rsidR="00377566">
          <w:rPr>
            <w:webHidden/>
          </w:rPr>
          <w:fldChar w:fldCharType="separate"/>
        </w:r>
        <w:r w:rsidR="00377566">
          <w:rPr>
            <w:webHidden/>
          </w:rPr>
          <w:t>25</w:t>
        </w:r>
        <w:r w:rsidR="00377566">
          <w:rPr>
            <w:webHidden/>
          </w:rPr>
          <w:fldChar w:fldCharType="end"/>
        </w:r>
      </w:hyperlink>
    </w:p>
    <w:p w:rsidR="00377566" w:rsidRDefault="007A2008">
      <w:pPr>
        <w:pStyle w:val="20"/>
        <w:rPr>
          <w:rFonts w:asciiTheme="minorHAnsi" w:eastAsiaTheme="minorEastAsia" w:hAnsiTheme="minorHAnsi" w:cstheme="minorBidi"/>
          <w:szCs w:val="22"/>
        </w:rPr>
      </w:pPr>
      <w:hyperlink w:anchor="_Toc58514257" w:history="1">
        <w:r w:rsidR="00377566" w:rsidRPr="00F526AA">
          <w:rPr>
            <w:rStyle w:val="a6"/>
            <w:lang w:val="en-GB"/>
          </w:rPr>
          <w:t>5.5</w:t>
        </w:r>
        <w:r w:rsidR="00377566">
          <w:rPr>
            <w:rFonts w:asciiTheme="minorHAnsi" w:eastAsiaTheme="minorEastAsia" w:hAnsiTheme="minorHAnsi" w:cstheme="minorBidi"/>
            <w:szCs w:val="22"/>
          </w:rPr>
          <w:tab/>
        </w:r>
        <w:r w:rsidR="00377566" w:rsidRPr="00F526AA">
          <w:rPr>
            <w:rStyle w:val="a6"/>
            <w:rFonts w:hint="eastAsia"/>
          </w:rPr>
          <w:t>结论</w:t>
        </w:r>
        <w:r w:rsidR="00377566">
          <w:rPr>
            <w:webHidden/>
          </w:rPr>
          <w:tab/>
        </w:r>
        <w:r w:rsidR="00377566">
          <w:rPr>
            <w:webHidden/>
          </w:rPr>
          <w:fldChar w:fldCharType="begin"/>
        </w:r>
        <w:r w:rsidR="00377566">
          <w:rPr>
            <w:webHidden/>
          </w:rPr>
          <w:instrText xml:space="preserve"> PAGEREF _Toc58514257 \h </w:instrText>
        </w:r>
        <w:r w:rsidR="00377566">
          <w:rPr>
            <w:webHidden/>
          </w:rPr>
        </w:r>
        <w:r w:rsidR="00377566">
          <w:rPr>
            <w:webHidden/>
          </w:rPr>
          <w:fldChar w:fldCharType="separate"/>
        </w:r>
        <w:r w:rsidR="00377566">
          <w:rPr>
            <w:webHidden/>
          </w:rPr>
          <w:t>26</w:t>
        </w:r>
        <w:r w:rsidR="00377566">
          <w:rPr>
            <w:webHidden/>
          </w:rPr>
          <w:fldChar w:fldCharType="end"/>
        </w:r>
      </w:hyperlink>
    </w:p>
    <w:p w:rsidR="00377566" w:rsidRDefault="007A2008">
      <w:pPr>
        <w:pStyle w:val="30"/>
        <w:rPr>
          <w:rFonts w:asciiTheme="minorHAnsi" w:eastAsiaTheme="minorEastAsia" w:hAnsiTheme="minorHAnsi" w:cstheme="minorBidi"/>
          <w:szCs w:val="22"/>
        </w:rPr>
      </w:pPr>
      <w:hyperlink w:anchor="_Toc58514258" w:history="1">
        <w:r w:rsidR="00377566" w:rsidRPr="00F526AA">
          <w:rPr>
            <w:rStyle w:val="a6"/>
            <w:lang w:val="en-GB"/>
          </w:rPr>
          <w:t>5.5.1</w:t>
        </w:r>
        <w:r w:rsidR="00377566">
          <w:rPr>
            <w:rFonts w:asciiTheme="minorHAnsi" w:eastAsiaTheme="minorEastAsia" w:hAnsiTheme="minorHAnsi" w:cstheme="minorBidi"/>
            <w:szCs w:val="22"/>
          </w:rPr>
          <w:tab/>
        </w:r>
        <w:r w:rsidR="00377566" w:rsidRPr="00F526AA">
          <w:rPr>
            <w:rStyle w:val="a6"/>
            <w:rFonts w:hint="eastAsia"/>
          </w:rPr>
          <w:t>冬季工况达标判断</w:t>
        </w:r>
        <w:r w:rsidR="00377566">
          <w:rPr>
            <w:webHidden/>
          </w:rPr>
          <w:tab/>
        </w:r>
        <w:r w:rsidR="00377566">
          <w:rPr>
            <w:webHidden/>
          </w:rPr>
          <w:fldChar w:fldCharType="begin"/>
        </w:r>
        <w:r w:rsidR="00377566">
          <w:rPr>
            <w:webHidden/>
          </w:rPr>
          <w:instrText xml:space="preserve"> PAGEREF _Toc58514258 \h </w:instrText>
        </w:r>
        <w:r w:rsidR="00377566">
          <w:rPr>
            <w:webHidden/>
          </w:rPr>
        </w:r>
        <w:r w:rsidR="00377566">
          <w:rPr>
            <w:webHidden/>
          </w:rPr>
          <w:fldChar w:fldCharType="separate"/>
        </w:r>
        <w:r w:rsidR="00377566">
          <w:rPr>
            <w:webHidden/>
          </w:rPr>
          <w:t>26</w:t>
        </w:r>
        <w:r w:rsidR="00377566">
          <w:rPr>
            <w:webHidden/>
          </w:rPr>
          <w:fldChar w:fldCharType="end"/>
        </w:r>
      </w:hyperlink>
    </w:p>
    <w:p w:rsidR="00377566" w:rsidRDefault="007A2008">
      <w:pPr>
        <w:pStyle w:val="30"/>
        <w:rPr>
          <w:rFonts w:asciiTheme="minorHAnsi" w:eastAsiaTheme="minorEastAsia" w:hAnsiTheme="minorHAnsi" w:cstheme="minorBidi"/>
          <w:szCs w:val="22"/>
        </w:rPr>
      </w:pPr>
      <w:hyperlink w:anchor="_Toc58514259" w:history="1">
        <w:r w:rsidR="00377566" w:rsidRPr="00F526AA">
          <w:rPr>
            <w:rStyle w:val="a6"/>
            <w:lang w:val="en-GB"/>
          </w:rPr>
          <w:t>5.5.2</w:t>
        </w:r>
        <w:r w:rsidR="00377566">
          <w:rPr>
            <w:rFonts w:asciiTheme="minorHAnsi" w:eastAsiaTheme="minorEastAsia" w:hAnsiTheme="minorHAnsi" w:cstheme="minorBidi"/>
            <w:szCs w:val="22"/>
          </w:rPr>
          <w:tab/>
        </w:r>
        <w:r w:rsidR="00377566" w:rsidRPr="00F526AA">
          <w:rPr>
            <w:rStyle w:val="a6"/>
            <w:rFonts w:hint="eastAsia"/>
          </w:rPr>
          <w:t>过渡季、夏季工况达标判断</w:t>
        </w:r>
        <w:r w:rsidR="00377566">
          <w:rPr>
            <w:webHidden/>
          </w:rPr>
          <w:tab/>
        </w:r>
        <w:r w:rsidR="00377566">
          <w:rPr>
            <w:webHidden/>
          </w:rPr>
          <w:fldChar w:fldCharType="begin"/>
        </w:r>
        <w:r w:rsidR="00377566">
          <w:rPr>
            <w:webHidden/>
          </w:rPr>
          <w:instrText xml:space="preserve"> PAGEREF _Toc58514259 \h </w:instrText>
        </w:r>
        <w:r w:rsidR="00377566">
          <w:rPr>
            <w:webHidden/>
          </w:rPr>
        </w:r>
        <w:r w:rsidR="00377566">
          <w:rPr>
            <w:webHidden/>
          </w:rPr>
          <w:fldChar w:fldCharType="separate"/>
        </w:r>
        <w:r w:rsidR="00377566">
          <w:rPr>
            <w:webHidden/>
          </w:rPr>
          <w:t>26</w:t>
        </w:r>
        <w:r w:rsidR="00377566">
          <w:rPr>
            <w:webHidden/>
          </w:rPr>
          <w:fldChar w:fldCharType="end"/>
        </w:r>
      </w:hyperlink>
    </w:p>
    <w:p w:rsidR="00AA47FE" w:rsidRDefault="00D40158" w:rsidP="004C7D33">
      <w:pPr>
        <w:pStyle w:val="10"/>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rsidR="0000578F" w:rsidRDefault="0000578F" w:rsidP="0000578F">
      <w:pPr>
        <w:pStyle w:val="1"/>
      </w:pPr>
      <w:bookmarkStart w:id="8" w:name="_Toc452108759"/>
      <w:bookmarkStart w:id="9" w:name="_Toc58514223"/>
      <w:r w:rsidRPr="0000578F">
        <w:rPr>
          <w:rFonts w:hint="eastAsia"/>
        </w:rPr>
        <w:lastRenderedPageBreak/>
        <w:t>项目概况</w:t>
      </w:r>
      <w:bookmarkEnd w:id="8"/>
      <w:bookmarkEnd w:id="9"/>
    </w:p>
    <w:p w:rsidR="0000578F" w:rsidRDefault="0000578F" w:rsidP="0000578F">
      <w:pPr>
        <w:pStyle w:val="a0"/>
        <w:ind w:firstLine="420"/>
        <w:rPr>
          <w:lang w:val="en-US"/>
        </w:rPr>
      </w:pPr>
      <w:bookmarkStart w:id="10" w:name="项目概况"/>
      <w:bookmarkEnd w:id="10"/>
    </w:p>
    <w:p w:rsidR="007C15B9" w:rsidRDefault="007C15B9" w:rsidP="0000578F">
      <w:pPr>
        <w:pStyle w:val="a0"/>
        <w:ind w:firstLine="420"/>
        <w:rPr>
          <w:lang w:val="en-US"/>
        </w:rPr>
      </w:pPr>
    </w:p>
    <w:p w:rsidR="0000578F" w:rsidRDefault="0000578F" w:rsidP="0000578F">
      <w:pPr>
        <w:pStyle w:val="a0"/>
        <w:ind w:firstLine="420"/>
        <w:rPr>
          <w:lang w:val="en-US"/>
        </w:rPr>
      </w:pPr>
    </w:p>
    <w:p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rsidR="0000578F" w:rsidRDefault="0000578F" w:rsidP="0000578F">
      <w:pPr>
        <w:pStyle w:val="2"/>
      </w:pPr>
      <w:bookmarkStart w:id="11" w:name="_Toc452108760"/>
      <w:bookmarkStart w:id="12" w:name="_Toc58514224"/>
      <w:r>
        <w:rPr>
          <w:rFonts w:hint="eastAsia"/>
        </w:rPr>
        <w:lastRenderedPageBreak/>
        <w:t>总</w:t>
      </w:r>
      <w:r>
        <w:t>平面图</w:t>
      </w:r>
      <w:bookmarkEnd w:id="11"/>
      <w:bookmarkEnd w:id="12"/>
    </w:p>
    <w:p w:rsidR="00712C8C" w:rsidRDefault="00D30545" w:rsidP="006C2D59">
      <w:pPr>
        <w:pStyle w:val="a0"/>
        <w:ind w:firstLineChars="0" w:firstLine="0"/>
        <w:jc w:val="center"/>
        <w:rPr>
          <w:lang w:val="en-US"/>
        </w:rPr>
      </w:pPr>
      <w:r>
        <w:rPr>
          <w:rFonts w:hint="eastAsia"/>
          <w:lang w:val="en-US"/>
        </w:rPr>
        <w:t xml:space="preserve"> </w:t>
      </w:r>
      <w:bookmarkStart w:id="13" w:name="总平面图"/>
      <w:bookmarkEnd w:id="13"/>
      <w:r>
        <w:rPr>
          <w:noProof/>
          <w:lang w:val="en-US"/>
        </w:rPr>
        <w:drawing>
          <wp:inline distT="0" distB="0" distL="0" distR="0">
            <wp:extent cx="5667375" cy="31432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143250"/>
                    </a:xfrm>
                    <a:prstGeom prst="rect">
                      <a:avLst/>
                    </a:prstGeom>
                  </pic:spPr>
                </pic:pic>
              </a:graphicData>
            </a:graphic>
          </wp:inline>
        </w:drawing>
      </w:r>
    </w:p>
    <w:p w:rsidR="00E27B4C" w:rsidRDefault="00E27B4C" w:rsidP="00E27B4C">
      <w:pPr>
        <w:pStyle w:val="a9"/>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377566">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377566">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rsidR="0000578F" w:rsidRDefault="0000578F" w:rsidP="0000578F">
      <w:pPr>
        <w:pStyle w:val="2"/>
      </w:pPr>
      <w:bookmarkStart w:id="14" w:name="_Toc452108761"/>
      <w:bookmarkStart w:id="15" w:name="_Toc58514225"/>
      <w:r>
        <w:rPr>
          <w:rFonts w:hint="eastAsia"/>
        </w:rPr>
        <w:lastRenderedPageBreak/>
        <w:t>三</w:t>
      </w:r>
      <w:r>
        <w:t>维视图</w:t>
      </w:r>
      <w:bookmarkEnd w:id="14"/>
      <w:bookmarkEnd w:id="15"/>
    </w:p>
    <w:p w:rsidR="0000578F" w:rsidRDefault="00DF1DCD" w:rsidP="006C2D59">
      <w:pPr>
        <w:pStyle w:val="a0"/>
        <w:ind w:firstLineChars="0" w:firstLine="0"/>
        <w:jc w:val="center"/>
        <w:rPr>
          <w:lang w:val="en-US"/>
        </w:rPr>
      </w:pPr>
      <w:r>
        <w:rPr>
          <w:rFonts w:hint="eastAsia"/>
          <w:lang w:val="en-US"/>
        </w:rPr>
        <w:t xml:space="preserve"> </w:t>
      </w:r>
      <w:bookmarkStart w:id="16" w:name="三维视图"/>
      <w:bookmarkEnd w:id="16"/>
      <w:r>
        <w:rPr>
          <w:noProof/>
          <w:lang w:val="en-US"/>
        </w:rPr>
        <w:drawing>
          <wp:inline distT="0" distB="0" distL="0" distR="0">
            <wp:extent cx="5667375" cy="31432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143250"/>
                    </a:xfrm>
                    <a:prstGeom prst="rect">
                      <a:avLst/>
                    </a:prstGeom>
                  </pic:spPr>
                </pic:pic>
              </a:graphicData>
            </a:graphic>
          </wp:inline>
        </w:drawing>
      </w:r>
    </w:p>
    <w:p w:rsidR="00E27B4C" w:rsidRDefault="00E27B4C" w:rsidP="00E27B4C">
      <w:pPr>
        <w:pStyle w:val="a9"/>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377566">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377566">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17" w:name="TitleFormat"/>
      <w:bookmarkStart w:id="18" w:name="_Toc452108762"/>
      <w:bookmarkStart w:id="19" w:name="_Toc58514226"/>
      <w:r>
        <w:rPr>
          <w:rFonts w:hint="eastAsia"/>
        </w:rPr>
        <w:lastRenderedPageBreak/>
        <w:t>计算</w:t>
      </w:r>
      <w:r>
        <w:t>依据</w:t>
      </w:r>
      <w:bookmarkEnd w:id="17"/>
      <w:bookmarkEnd w:id="18"/>
      <w:bookmarkEnd w:id="19"/>
    </w:p>
    <w:p w:rsidR="0000578F" w:rsidRPr="0000578F" w:rsidRDefault="0000578F" w:rsidP="0000578F">
      <w:pPr>
        <w:pStyle w:val="a0"/>
        <w:ind w:firstLine="420"/>
        <w:rPr>
          <w:lang w:val="en-US"/>
        </w:rPr>
      </w:pPr>
      <w:r w:rsidRPr="0000578F">
        <w:rPr>
          <w:rFonts w:hint="eastAsia"/>
          <w:lang w:val="en-US"/>
        </w:rPr>
        <w:t>本项目主要参照资料为：</w:t>
      </w:r>
    </w:p>
    <w:p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rsidR="003D3E8E" w:rsidRDefault="0000578F" w:rsidP="00654C63">
      <w:pPr>
        <w:pStyle w:val="a0"/>
        <w:numPr>
          <w:ilvl w:val="0"/>
          <w:numId w:val="2"/>
        </w:numPr>
        <w:ind w:firstLineChars="0"/>
        <w:rPr>
          <w:lang w:val="en-US"/>
        </w:rPr>
      </w:pPr>
      <w:r w:rsidRPr="0000578F">
        <w:rPr>
          <w:rFonts w:hint="eastAsia"/>
          <w:lang w:val="en-US"/>
        </w:rPr>
        <w:t>《绿色建筑评价技术细则》</w:t>
      </w:r>
    </w:p>
    <w:p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rsidR="0000578F" w:rsidRDefault="0000578F" w:rsidP="0000578F">
      <w:pPr>
        <w:pStyle w:val="1"/>
      </w:pPr>
      <w:bookmarkStart w:id="20" w:name="_Toc452108763"/>
      <w:bookmarkStart w:id="21" w:name="_Toc58514227"/>
      <w:r>
        <w:rPr>
          <w:rFonts w:hint="eastAsia"/>
        </w:rPr>
        <w:t>参考</w:t>
      </w:r>
      <w:r>
        <w:t>标准</w:t>
      </w:r>
      <w:bookmarkEnd w:id="20"/>
      <w:bookmarkEnd w:id="21"/>
    </w:p>
    <w:p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中有关室外风环境的条目要求。具体要求如下：</w:t>
      </w:r>
    </w:p>
    <w:p w:rsidR="005A1031" w:rsidRPr="00931B71" w:rsidRDefault="007D224D" w:rsidP="005A1031">
      <w:pPr>
        <w:pStyle w:val="a0"/>
        <w:ind w:firstLine="420"/>
        <w:rPr>
          <w:lang w:val="en-US"/>
        </w:rPr>
      </w:pPr>
      <w:bookmarkStart w:id="22" w:name="_Toc451698935"/>
      <w:bookmarkStart w:id="23" w:name="_Toc452108764"/>
      <w:bookmarkStart w:id="24"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rsidR="0000578F" w:rsidRDefault="0000578F" w:rsidP="0000578F">
      <w:pPr>
        <w:pStyle w:val="1"/>
      </w:pPr>
      <w:bookmarkStart w:id="25" w:name="_Toc58514228"/>
      <w:r>
        <w:rPr>
          <w:rFonts w:hint="eastAsia"/>
        </w:rPr>
        <w:t>计算原理</w:t>
      </w:r>
      <w:bookmarkEnd w:id="22"/>
      <w:bookmarkEnd w:id="23"/>
      <w:bookmarkEnd w:id="25"/>
    </w:p>
    <w:p w:rsidR="00BE0E75" w:rsidRDefault="00BE0E75" w:rsidP="00BE0E75">
      <w:pPr>
        <w:pStyle w:val="2"/>
        <w:numPr>
          <w:ilvl w:val="1"/>
          <w:numId w:val="4"/>
        </w:numPr>
      </w:pPr>
      <w:bookmarkStart w:id="26" w:name="_Toc509844740"/>
      <w:bookmarkStart w:id="27" w:name="_Toc58514229"/>
      <w:bookmarkStart w:id="28" w:name="_Toc451698937"/>
      <w:bookmarkStart w:id="29" w:name="_Toc452108765"/>
      <w:r>
        <w:rPr>
          <w:rFonts w:hint="eastAsia"/>
        </w:rPr>
        <w:t>风场计算域</w:t>
      </w:r>
      <w:bookmarkEnd w:id="26"/>
      <w:bookmarkEnd w:id="27"/>
    </w:p>
    <w:p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rsidR="00E27B4C" w:rsidRPr="002A554F" w:rsidRDefault="00E27B4C" w:rsidP="00E27B4C">
      <w:pPr>
        <w:pStyle w:val="3"/>
        <w:numPr>
          <w:ilvl w:val="2"/>
          <w:numId w:val="4"/>
        </w:numPr>
      </w:pPr>
      <w:bookmarkStart w:id="30" w:name="_Toc58514230"/>
      <w:r>
        <w:rPr>
          <w:rFonts w:hint="eastAsia"/>
        </w:rPr>
        <w:t>冬季工况风场计算域</w:t>
      </w:r>
      <w:bookmarkEnd w:id="30"/>
    </w:p>
    <w:p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77566">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377566">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冬季工况风场计算域信息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594974">
        <w:trPr>
          <w:jc w:val="center"/>
        </w:trPr>
        <w:tc>
          <w:tcPr>
            <w:tcW w:w="0" w:type="auto"/>
            <w:shd w:val="clear" w:color="auto" w:fill="F2F2F2" w:themeFill="background1" w:themeFillShade="F2"/>
          </w:tcPr>
          <w:p w:rsidR="00E27B4C" w:rsidRPr="00124784" w:rsidRDefault="00CB44D7"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r>
              <w:t>528</w:t>
            </w:r>
          </w:p>
        </w:tc>
      </w:tr>
      <w:tr w:rsidR="00E27B4C" w:rsidRPr="00124784" w:rsidTr="00594974">
        <w:trPr>
          <w:jc w:val="center"/>
        </w:trPr>
        <w:tc>
          <w:tcPr>
            <w:tcW w:w="0" w:type="auto"/>
            <w:shd w:val="clear" w:color="auto" w:fill="F2F2F2" w:themeFill="background1" w:themeFillShade="F2"/>
          </w:tcPr>
          <w:p w:rsidR="00E27B4C" w:rsidRPr="00124784" w:rsidRDefault="00CB44D7"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r>
              <w:t>471</w:t>
            </w:r>
          </w:p>
        </w:tc>
      </w:tr>
      <w:tr w:rsidR="00E27B4C" w:rsidRPr="00124784" w:rsidTr="00594974">
        <w:trPr>
          <w:jc w:val="center"/>
        </w:trPr>
        <w:tc>
          <w:tcPr>
            <w:tcW w:w="0" w:type="auto"/>
            <w:shd w:val="clear" w:color="auto" w:fill="F2F2F2" w:themeFill="background1" w:themeFillShade="F2"/>
          </w:tcPr>
          <w:p w:rsidR="00E27B4C" w:rsidRPr="00124784" w:rsidRDefault="00CB44D7"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r>
              <w:t>300</w:t>
            </w:r>
          </w:p>
        </w:tc>
      </w:tr>
    </w:tbl>
    <w:p w:rsidR="00E27B4C" w:rsidRDefault="00E27B4C" w:rsidP="00E27B4C">
      <w:pPr>
        <w:pStyle w:val="a0"/>
        <w:ind w:firstLineChars="0" w:firstLine="0"/>
        <w:jc w:val="center"/>
        <w:rPr>
          <w:lang w:val="en-US"/>
        </w:rPr>
      </w:pPr>
      <w:r>
        <w:rPr>
          <w:noProof/>
          <w:lang w:val="en-US"/>
        </w:rPr>
        <w:lastRenderedPageBreak/>
        <w:drawing>
          <wp:inline distT="0" distB="0" distL="0" distR="0">
            <wp:extent cx="5667375" cy="29813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981325"/>
                    </a:xfrm>
                    <a:prstGeom prst="rect">
                      <a:avLst/>
                    </a:prstGeom>
                  </pic:spPr>
                </pic:pic>
              </a:graphicData>
            </a:graphic>
          </wp:inline>
        </w:drawing>
      </w:r>
    </w:p>
    <w:p w:rsidR="00005045" w:rsidRPr="00005045" w:rsidRDefault="00E27B4C" w:rsidP="005A7584">
      <w:pPr>
        <w:pStyle w:val="a9"/>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377566">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377566">
        <w:rPr>
          <w:rFonts w:ascii="黑体" w:hAnsi="黑体"/>
          <w:noProof/>
        </w:rPr>
        <w:t>1</w:t>
      </w:r>
      <w:r w:rsidRPr="006156D5">
        <w:rPr>
          <w:rFonts w:ascii="黑体" w:hAnsi="黑体"/>
        </w:rPr>
        <w:fldChar w:fldCharType="end"/>
      </w:r>
      <w:r w:rsidRPr="006156D5">
        <w:rPr>
          <w:rFonts w:ascii="黑体" w:hAnsi="黑体" w:hint="eastAsia"/>
        </w:rPr>
        <w:t xml:space="preserve">  冬季</w:t>
      </w:r>
      <w:r w:rsidRPr="00E27B4C">
        <w:rPr>
          <w:rFonts w:hint="eastAsia"/>
        </w:rPr>
        <w:t>工况风场计算域图</w:t>
      </w:r>
      <w:r>
        <w:rPr>
          <w:rFonts w:hint="eastAsia"/>
        </w:rPr>
        <w:t>示</w:t>
      </w:r>
      <w:r w:rsidR="00CB44D7">
        <w:rPr>
          <w:rFonts w:hint="eastAsia"/>
          <w:szCs w:val="21"/>
          <w:lang w:val="en-US"/>
        </w:rPr>
        <w:t xml:space="preserve"> </w:t>
      </w:r>
    </w:p>
    <w:p w:rsidR="00E27B4C" w:rsidRPr="002A554F" w:rsidRDefault="00E27B4C" w:rsidP="00E27B4C">
      <w:pPr>
        <w:pStyle w:val="3"/>
        <w:numPr>
          <w:ilvl w:val="2"/>
          <w:numId w:val="4"/>
        </w:numPr>
      </w:pPr>
      <w:bookmarkStart w:id="31" w:name="_Toc58514231"/>
      <w:r>
        <w:rPr>
          <w:rFonts w:hint="eastAsia"/>
        </w:rPr>
        <w:t>夏季工况风场计算域</w:t>
      </w:r>
      <w:bookmarkEnd w:id="31"/>
    </w:p>
    <w:p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77566">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377566">
        <w:rPr>
          <w:rFonts w:ascii="黑体" w:eastAsia="黑体" w:hAnsi="黑体"/>
          <w:noProof/>
          <w:sz w:val="20"/>
          <w:szCs w:val="20"/>
        </w:rPr>
        <w:t>2</w:t>
      </w:r>
      <w:r w:rsidRPr="006156D5">
        <w:rPr>
          <w:rFonts w:ascii="黑体" w:eastAsia="黑体" w:hAnsi="黑体"/>
          <w:sz w:val="20"/>
          <w:szCs w:val="20"/>
        </w:rPr>
        <w:fldChar w:fldCharType="end"/>
      </w:r>
      <w:r w:rsidRPr="00E27B4C">
        <w:rPr>
          <w:rFonts w:ascii="黑体" w:eastAsia="黑体" w:hAnsi="黑体" w:hint="eastAsia"/>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594974">
        <w:trPr>
          <w:jc w:val="center"/>
        </w:trPr>
        <w:tc>
          <w:tcPr>
            <w:tcW w:w="0" w:type="auto"/>
            <w:shd w:val="clear" w:color="auto" w:fill="F2F2F2" w:themeFill="background1" w:themeFillShade="F2"/>
          </w:tcPr>
          <w:p w:rsidR="00E27B4C" w:rsidRPr="00124784" w:rsidRDefault="00CB44D7"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r>
              <w:t>362</w:t>
            </w:r>
          </w:p>
        </w:tc>
      </w:tr>
      <w:tr w:rsidR="00E27B4C" w:rsidRPr="00124784" w:rsidTr="00594974">
        <w:trPr>
          <w:jc w:val="center"/>
        </w:trPr>
        <w:tc>
          <w:tcPr>
            <w:tcW w:w="0" w:type="auto"/>
            <w:shd w:val="clear" w:color="auto" w:fill="F2F2F2" w:themeFill="background1" w:themeFillShade="F2"/>
          </w:tcPr>
          <w:p w:rsidR="00E27B4C" w:rsidRPr="00124784" w:rsidRDefault="00CB44D7"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r>
              <w:t>289</w:t>
            </w:r>
          </w:p>
        </w:tc>
      </w:tr>
      <w:tr w:rsidR="00E27B4C" w:rsidRPr="00124784" w:rsidTr="00594974">
        <w:trPr>
          <w:jc w:val="center"/>
        </w:trPr>
        <w:tc>
          <w:tcPr>
            <w:tcW w:w="0" w:type="auto"/>
            <w:shd w:val="clear" w:color="auto" w:fill="F2F2F2" w:themeFill="background1" w:themeFillShade="F2"/>
          </w:tcPr>
          <w:p w:rsidR="00E27B4C" w:rsidRPr="00124784" w:rsidRDefault="00CB44D7"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r>
              <w:t>300</w:t>
            </w:r>
          </w:p>
        </w:tc>
      </w:tr>
    </w:tbl>
    <w:p w:rsidR="00E27B4C" w:rsidRDefault="00E27B4C" w:rsidP="00E27B4C">
      <w:pPr>
        <w:pStyle w:val="a0"/>
        <w:ind w:firstLineChars="0" w:firstLine="0"/>
        <w:jc w:val="center"/>
        <w:rPr>
          <w:lang w:val="en-US"/>
        </w:rPr>
      </w:pPr>
      <w:r>
        <w:rPr>
          <w:noProof/>
          <w:lang w:val="en-US"/>
        </w:rPr>
        <w:drawing>
          <wp:inline distT="0" distB="0" distL="0" distR="0">
            <wp:extent cx="5667375" cy="29813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981325"/>
                    </a:xfrm>
                    <a:prstGeom prst="rect">
                      <a:avLst/>
                    </a:prstGeom>
                  </pic:spPr>
                </pic:pic>
              </a:graphicData>
            </a:graphic>
          </wp:inline>
        </w:drawing>
      </w:r>
    </w:p>
    <w:p w:rsidR="00005045" w:rsidRPr="00005045" w:rsidRDefault="00E27B4C" w:rsidP="005A7584">
      <w:pPr>
        <w:pStyle w:val="a9"/>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377566">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377566">
        <w:rPr>
          <w:rFonts w:ascii="黑体" w:hAnsi="黑体"/>
          <w:noProof/>
        </w:rPr>
        <w:t>2</w:t>
      </w:r>
      <w:r w:rsidRPr="006156D5">
        <w:rPr>
          <w:rFonts w:ascii="黑体" w:hAnsi="黑体"/>
        </w:rPr>
        <w:fldChar w:fldCharType="end"/>
      </w:r>
      <w:r w:rsidRPr="006156D5">
        <w:rPr>
          <w:rFonts w:ascii="黑体" w:hAnsi="黑体" w:hint="eastAsia"/>
        </w:rPr>
        <w:t xml:space="preserve">  夏季</w:t>
      </w:r>
      <w:r w:rsidRPr="00E27B4C">
        <w:rPr>
          <w:rFonts w:hint="eastAsia"/>
        </w:rPr>
        <w:t>工况风场计算域图</w:t>
      </w:r>
      <w:r>
        <w:rPr>
          <w:rFonts w:hint="eastAsia"/>
        </w:rPr>
        <w:t>示</w:t>
      </w:r>
      <w:r w:rsidR="00CB44D7">
        <w:rPr>
          <w:rFonts w:hint="eastAsia"/>
          <w:szCs w:val="21"/>
          <w:lang w:val="en-US"/>
        </w:rPr>
        <w:t xml:space="preserve"> </w:t>
      </w:r>
    </w:p>
    <w:p w:rsidR="00E27B4C" w:rsidRPr="002A554F" w:rsidRDefault="00E27B4C" w:rsidP="00E27B4C">
      <w:pPr>
        <w:pStyle w:val="3"/>
        <w:numPr>
          <w:ilvl w:val="2"/>
          <w:numId w:val="4"/>
        </w:numPr>
      </w:pPr>
      <w:bookmarkStart w:id="32" w:name="_Toc58514232"/>
      <w:r>
        <w:rPr>
          <w:rFonts w:hint="eastAsia"/>
        </w:rPr>
        <w:t>过渡季工况风场计算域</w:t>
      </w:r>
      <w:bookmarkEnd w:id="32"/>
    </w:p>
    <w:p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77566">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377566">
        <w:rPr>
          <w:rFonts w:ascii="黑体" w:eastAsia="黑体" w:hAnsi="黑体"/>
          <w:noProof/>
          <w:sz w:val="20"/>
          <w:szCs w:val="20"/>
        </w:rPr>
        <w:t>3</w:t>
      </w:r>
      <w:r w:rsidRPr="006156D5">
        <w:rPr>
          <w:rFonts w:ascii="黑体" w:eastAsia="黑体" w:hAnsi="黑体"/>
          <w:sz w:val="20"/>
          <w:szCs w:val="20"/>
        </w:rPr>
        <w:fldChar w:fldCharType="end"/>
      </w:r>
      <w:r w:rsidRPr="00E27B4C">
        <w:rPr>
          <w:rFonts w:ascii="黑体" w:eastAsia="黑体" w:hAnsi="黑体" w:hint="eastAsia"/>
          <w:sz w:val="20"/>
          <w:szCs w:val="20"/>
        </w:rPr>
        <w:t xml:space="preserve"> 过渡季工况风场计算域信息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594974">
        <w:trPr>
          <w:jc w:val="center"/>
        </w:trPr>
        <w:tc>
          <w:tcPr>
            <w:tcW w:w="0" w:type="auto"/>
            <w:shd w:val="clear" w:color="auto" w:fill="F2F2F2" w:themeFill="background1" w:themeFillShade="F2"/>
          </w:tcPr>
          <w:p w:rsidR="00E27B4C" w:rsidRPr="00124784" w:rsidRDefault="00CB44D7"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3" w:name="冬季风场X尺寸"/>
            <w:r>
              <w:t>334</w:t>
            </w:r>
            <w:bookmarkEnd w:id="33"/>
          </w:p>
        </w:tc>
      </w:tr>
      <w:tr w:rsidR="00E27B4C" w:rsidRPr="00124784" w:rsidTr="00594974">
        <w:trPr>
          <w:jc w:val="center"/>
        </w:trPr>
        <w:tc>
          <w:tcPr>
            <w:tcW w:w="0" w:type="auto"/>
            <w:shd w:val="clear" w:color="auto" w:fill="F2F2F2" w:themeFill="background1" w:themeFillShade="F2"/>
          </w:tcPr>
          <w:p w:rsidR="00E27B4C" w:rsidRPr="00124784" w:rsidRDefault="00CB44D7" w:rsidP="008A35FB">
            <w:pPr>
              <w:pStyle w:val="a0"/>
              <w:ind w:firstLineChars="0" w:firstLine="0"/>
              <w:rPr>
                <w:lang w:val="en-US"/>
              </w:rPr>
            </w:pPr>
            <w:r>
              <w:rPr>
                <w:rFonts w:hint="eastAsia"/>
                <w:lang w:val="en-US"/>
              </w:rPr>
              <w:lastRenderedPageBreak/>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4" w:name="冬季风场Y尺寸"/>
            <w:r>
              <w:t>290</w:t>
            </w:r>
            <w:bookmarkEnd w:id="34"/>
          </w:p>
        </w:tc>
      </w:tr>
      <w:tr w:rsidR="00E27B4C" w:rsidRPr="00124784" w:rsidTr="00594974">
        <w:trPr>
          <w:jc w:val="center"/>
        </w:trPr>
        <w:tc>
          <w:tcPr>
            <w:tcW w:w="0" w:type="auto"/>
            <w:shd w:val="clear" w:color="auto" w:fill="F2F2F2" w:themeFill="background1" w:themeFillShade="F2"/>
          </w:tcPr>
          <w:p w:rsidR="00E27B4C" w:rsidRPr="00124784" w:rsidRDefault="00CB44D7"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5" w:name="冬季风场Z尺寸"/>
            <w:r>
              <w:t>300</w:t>
            </w:r>
            <w:bookmarkEnd w:id="35"/>
          </w:p>
        </w:tc>
      </w:tr>
    </w:tbl>
    <w:p w:rsidR="00E27B4C" w:rsidRDefault="00E27B4C" w:rsidP="00E27B4C">
      <w:pPr>
        <w:pStyle w:val="a0"/>
        <w:ind w:firstLineChars="0" w:firstLine="0"/>
        <w:jc w:val="center"/>
        <w:rPr>
          <w:lang w:val="en-US"/>
        </w:rPr>
      </w:pPr>
      <w:bookmarkStart w:id="36" w:name="冬季工况风场计算域图示"/>
      <w:bookmarkEnd w:id="36"/>
      <w:r>
        <w:rPr>
          <w:noProof/>
          <w:lang w:val="en-US"/>
        </w:rPr>
        <w:drawing>
          <wp:inline distT="0" distB="0" distL="0" distR="0">
            <wp:extent cx="5667375" cy="29813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981325"/>
                    </a:xfrm>
                    <a:prstGeom prst="rect">
                      <a:avLst/>
                    </a:prstGeom>
                  </pic:spPr>
                </pic:pic>
              </a:graphicData>
            </a:graphic>
          </wp:inline>
        </w:drawing>
      </w:r>
    </w:p>
    <w:p w:rsidR="00005045" w:rsidRPr="00005045" w:rsidRDefault="00E27B4C" w:rsidP="005A7584">
      <w:pPr>
        <w:pStyle w:val="a9"/>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377566">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377566">
        <w:rPr>
          <w:rFonts w:ascii="黑体" w:hAnsi="黑体"/>
          <w:noProof/>
        </w:rPr>
        <w:t>3</w:t>
      </w:r>
      <w:r w:rsidRPr="006156D5">
        <w:rPr>
          <w:rFonts w:ascii="黑体" w:hAnsi="黑体"/>
        </w:rPr>
        <w:fldChar w:fldCharType="end"/>
      </w:r>
      <w:r w:rsidRPr="006156D5">
        <w:rPr>
          <w:rFonts w:ascii="黑体" w:hAnsi="黑体" w:hint="eastAsia"/>
        </w:rPr>
        <w:t xml:space="preserve">  过渡季</w:t>
      </w:r>
      <w:r w:rsidRPr="00E27B4C">
        <w:rPr>
          <w:rFonts w:hint="eastAsia"/>
        </w:rPr>
        <w:t>工况风场计算域图</w:t>
      </w:r>
      <w:r>
        <w:rPr>
          <w:rFonts w:hint="eastAsia"/>
        </w:rPr>
        <w:t>示</w:t>
      </w:r>
      <w:r w:rsidR="00CB44D7">
        <w:rPr>
          <w:rFonts w:hint="eastAsia"/>
          <w:szCs w:val="21"/>
          <w:lang w:val="en-US"/>
        </w:rPr>
        <w:t xml:space="preserve"> </w:t>
      </w:r>
    </w:p>
    <w:p w:rsidR="00DD2870" w:rsidRPr="00DD2870" w:rsidRDefault="00DD2870" w:rsidP="00BE0E75">
      <w:pPr>
        <w:pStyle w:val="a0"/>
        <w:ind w:firstLineChars="150" w:firstLine="315"/>
        <w:rPr>
          <w:lang w:val="en-US"/>
        </w:rPr>
      </w:pPr>
      <w:bookmarkStart w:id="37" w:name="计算域"/>
      <w:bookmarkEnd w:id="37"/>
    </w:p>
    <w:p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rsidR="003857DF" w:rsidRDefault="003857DF" w:rsidP="003857DF">
      <w:pPr>
        <w:pStyle w:val="2"/>
      </w:pPr>
      <w:bookmarkStart w:id="38" w:name="_Toc509844741"/>
      <w:bookmarkStart w:id="39" w:name="_Toc58514233"/>
      <w:r>
        <w:rPr>
          <w:rFonts w:hint="eastAsia"/>
        </w:rPr>
        <w:t>网格划分</w:t>
      </w:r>
      <w:bookmarkEnd w:id="38"/>
      <w:bookmarkEnd w:id="39"/>
    </w:p>
    <w:p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rsidR="003857DF" w:rsidRPr="005A5AAA" w:rsidRDefault="003857DF" w:rsidP="003857DF">
      <w:pPr>
        <w:pStyle w:val="aa"/>
        <w:spacing w:before="156"/>
        <w:ind w:left="426" w:firstLine="0"/>
      </w:pPr>
      <w:bookmarkStart w:id="40" w:name="OLE_LINK276"/>
      <w:bookmarkStart w:id="41" w:name="OLE_LINK277"/>
      <w:r>
        <w:rPr>
          <w:rFonts w:hint="eastAsia"/>
        </w:rPr>
        <w:t>1）普通网格：指除靠近地面和建筑以外的网格，通常不需要特别加密处理</w:t>
      </w:r>
    </w:p>
    <w:p w:rsidR="003857DF" w:rsidRDefault="003857DF" w:rsidP="003857DF">
      <w:pPr>
        <w:pStyle w:val="aa"/>
        <w:numPr>
          <w:ilvl w:val="0"/>
          <w:numId w:val="8"/>
        </w:numPr>
        <w:spacing w:before="156"/>
      </w:pPr>
      <w:bookmarkStart w:id="42"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42"/>
    <w:p w:rsidR="003857DF" w:rsidRDefault="003857DF" w:rsidP="003857DF">
      <w:pPr>
        <w:pStyle w:val="ab"/>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rsidR="003857DF" w:rsidRDefault="003857DF" w:rsidP="003857DF">
      <w:pPr>
        <w:pStyle w:val="ab"/>
        <w:numPr>
          <w:ilvl w:val="0"/>
          <w:numId w:val="8"/>
        </w:numPr>
        <w:spacing w:before="156"/>
        <w:ind w:firstLineChars="0"/>
      </w:pPr>
      <w:r>
        <w:rPr>
          <w:rFonts w:hint="eastAsia"/>
        </w:rPr>
        <w:t>最小细分级数：初始网格至少细分的级数；</w:t>
      </w:r>
    </w:p>
    <w:p w:rsidR="003857DF" w:rsidRDefault="003857DF" w:rsidP="003857DF">
      <w:pPr>
        <w:pStyle w:val="ab"/>
        <w:numPr>
          <w:ilvl w:val="0"/>
          <w:numId w:val="8"/>
        </w:numPr>
        <w:tabs>
          <w:tab w:val="left" w:pos="851"/>
        </w:tabs>
        <w:spacing w:before="156"/>
        <w:ind w:firstLineChars="0"/>
      </w:pPr>
      <w:r>
        <w:rPr>
          <w:rFonts w:hint="eastAsia"/>
        </w:rPr>
        <w:t>最大细分级数：初始网格最多细分的级数；</w:t>
      </w:r>
    </w:p>
    <w:p w:rsidR="003857DF" w:rsidRDefault="003857DF" w:rsidP="003857DF">
      <w:pPr>
        <w:pStyle w:val="aa"/>
        <w:spacing w:before="156"/>
        <w:ind w:left="0" w:firstLineChars="150" w:firstLine="315"/>
      </w:pPr>
      <w:r>
        <w:rPr>
          <w:rFonts w:hint="eastAsia"/>
        </w:rPr>
        <w:t>2）地面网格</w:t>
      </w:r>
    </w:p>
    <w:p w:rsidR="003857DF" w:rsidRDefault="003857DF" w:rsidP="003857DF">
      <w:pPr>
        <w:pStyle w:val="aa"/>
        <w:spacing w:before="156"/>
        <w:ind w:firstLineChars="150" w:firstLine="315"/>
      </w:pPr>
      <w:r>
        <w:rPr>
          <w:rFonts w:hint="eastAsia"/>
        </w:rPr>
        <w:t>靠近建筑物的区域称为近场，远离建筑物的区域称为远场。</w:t>
      </w:r>
    </w:p>
    <w:p w:rsidR="003857DF" w:rsidRPr="005A5AAA" w:rsidRDefault="003857DF" w:rsidP="003857DF">
      <w:pPr>
        <w:pStyle w:val="aa"/>
        <w:spacing w:before="156"/>
        <w:ind w:firstLineChars="150" w:firstLine="315"/>
      </w:pPr>
      <w:r>
        <w:rPr>
          <w:rFonts w:hint="eastAsia"/>
        </w:rPr>
        <w:t>近场的地面网格需要加密，对应地面细分级数较大；而远场地面对应网格较疏，地面细分级数较小。</w:t>
      </w:r>
    </w:p>
    <w:p w:rsidR="003857DF" w:rsidRDefault="003857DF" w:rsidP="003857DF">
      <w:pPr>
        <w:pStyle w:val="aa"/>
        <w:spacing w:before="156"/>
        <w:ind w:leftChars="150" w:hangingChars="50" w:hanging="105"/>
      </w:pPr>
      <w:r>
        <w:rPr>
          <w:rFonts w:hint="eastAsia"/>
        </w:rPr>
        <w:t>3）</w:t>
      </w:r>
      <w:r w:rsidRPr="009D2F6D">
        <w:rPr>
          <w:rFonts w:hint="eastAsia"/>
          <w:b/>
        </w:rPr>
        <w:t>附面层</w:t>
      </w:r>
      <w:r>
        <w:rPr>
          <w:rFonts w:hint="eastAsia"/>
        </w:rPr>
        <w:t>网格</w:t>
      </w:r>
    </w:p>
    <w:p w:rsidR="003857DF" w:rsidRPr="00637C23" w:rsidRDefault="003857DF" w:rsidP="003857DF">
      <w:pPr>
        <w:pStyle w:val="a0"/>
        <w:ind w:leftChars="-67" w:left="-141" w:firstLine="420"/>
      </w:pPr>
      <w:r w:rsidRPr="00E33E4B">
        <w:rPr>
          <w:rFonts w:hint="eastAsia"/>
          <w:lang w:val="en-US"/>
        </w:rPr>
        <w:lastRenderedPageBreak/>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rsidR="003857DF" w:rsidRDefault="003857DF" w:rsidP="003857DF">
      <w:pPr>
        <w:pStyle w:val="ab"/>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rsidR="003857DF" w:rsidRPr="00637C23" w:rsidRDefault="003857DF" w:rsidP="003857DF">
      <w:pPr>
        <w:pStyle w:val="ab"/>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0"/>
      <w:bookmarkEnd w:id="41"/>
    </w:p>
    <w:p w:rsidR="003857DF" w:rsidRDefault="003857DF" w:rsidP="003857DF">
      <w:pPr>
        <w:pStyle w:val="aa"/>
        <w:spacing w:before="156"/>
        <w:ind w:firstLineChars="100" w:firstLine="210"/>
      </w:pPr>
      <w:r>
        <w:rPr>
          <w:rFonts w:hint="eastAsia"/>
        </w:rPr>
        <w:t>以下为本项目的网格划分信息，上述网格方案对网格的控制分别体现在相应的网格参数中：</w:t>
      </w:r>
    </w:p>
    <w:p w:rsidR="003857DF" w:rsidRPr="003857DF" w:rsidRDefault="003857DF" w:rsidP="003857DF">
      <w:pPr>
        <w:pStyle w:val="a9"/>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377566">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377566">
        <w:rPr>
          <w:rFonts w:ascii="黑体" w:hAnsi="黑体"/>
          <w:noProof/>
        </w:rPr>
        <w:t>1</w:t>
      </w:r>
      <w:r w:rsidRPr="006156D5">
        <w:rPr>
          <w:rFonts w:ascii="黑体" w:hAnsi="黑体"/>
        </w:rPr>
        <w:fldChar w:fldCharType="end"/>
      </w:r>
      <w:r w:rsidR="00CB44D7" w:rsidRPr="00842A6F">
        <w:rPr>
          <w:rFonts w:ascii="黑体" w:hAnsi="黑体" w:hint="eastAsia"/>
        </w:rPr>
        <w:t>冬季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2A6F" w:rsidRDefault="00CB44D7"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42A6F" w:rsidRPr="001C5353" w:rsidRDefault="00CB44D7"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42A6F" w:rsidRPr="001C5353" w:rsidRDefault="00CB44D7" w:rsidP="00005045">
            <w:pPr>
              <w:spacing w:line="240" w:lineRule="auto"/>
              <w:jc w:val="center"/>
              <w:rPr>
                <w:szCs w:val="21"/>
                <w:lang w:val="en-US"/>
              </w:rPr>
            </w:pPr>
            <w:r>
              <w:rPr>
                <w:rFonts w:hint="eastAsia"/>
                <w:szCs w:val="21"/>
                <w:lang w:val="en-US"/>
              </w:rPr>
              <w:t>网格尺寸</w:t>
            </w:r>
          </w:p>
        </w:tc>
      </w:tr>
      <w:tr w:rsidR="00842A6F" w:rsidRPr="001C5353" w:rsidTr="000A4FC5">
        <w:trPr>
          <w:trHeight w:val="270"/>
        </w:trPr>
        <w:tc>
          <w:tcPr>
            <w:tcW w:w="1863" w:type="dxa"/>
            <w:vMerge w:val="restart"/>
            <w:tcBorders>
              <w:top w:val="single" w:sz="4" w:space="0" w:color="auto"/>
              <w:left w:val="single" w:sz="4" w:space="0" w:color="auto"/>
              <w:right w:val="single" w:sz="4" w:space="0" w:color="auto"/>
            </w:tcBorders>
            <w:vAlign w:val="center"/>
          </w:tcPr>
          <w:p w:rsidR="00842A6F" w:rsidRPr="001C5353" w:rsidRDefault="00CB44D7" w:rsidP="003857DF">
            <w:pPr>
              <w:spacing w:line="240" w:lineRule="auto"/>
              <w:jc w:val="center"/>
              <w:rPr>
                <w:szCs w:val="21"/>
                <w:lang w:val="en-US"/>
              </w:rPr>
            </w:pPr>
            <w:r>
              <w:t>717191</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CB44D7"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B44D7"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2A6F" w:rsidRPr="009D2F6D" w:rsidRDefault="00CB44D7" w:rsidP="00005045">
            <w:pPr>
              <w:spacing w:line="240" w:lineRule="auto"/>
              <w:jc w:val="center"/>
              <w:rPr>
                <w:szCs w:val="21"/>
                <w:lang w:val="en-US"/>
              </w:rPr>
            </w:pPr>
            <w:r>
              <w:t>0.24</w:t>
            </w:r>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7A2008"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7A200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B44D7"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CB44D7" w:rsidP="003857DF">
            <w:pPr>
              <w:spacing w:line="240" w:lineRule="auto"/>
              <w:jc w:val="center"/>
              <w:rPr>
                <w:szCs w:val="21"/>
                <w:lang w:val="en-US"/>
              </w:rPr>
            </w:pPr>
            <w:r>
              <w:t>8.0</w:t>
            </w:r>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7A2008"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7A200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B44D7"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CB44D7" w:rsidP="00005045">
            <w:pPr>
              <w:spacing w:line="240" w:lineRule="auto"/>
              <w:jc w:val="center"/>
              <w:rPr>
                <w:szCs w:val="21"/>
                <w:lang w:val="en-US"/>
              </w:rPr>
            </w:pPr>
            <w:r>
              <w:t>1</w:t>
            </w:r>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7A2008"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7A200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B44D7"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CB44D7" w:rsidP="00005045">
            <w:pPr>
              <w:spacing w:line="240" w:lineRule="auto"/>
              <w:jc w:val="center"/>
              <w:rPr>
                <w:szCs w:val="21"/>
                <w:lang w:val="en-US"/>
              </w:rPr>
            </w:pPr>
            <w:r>
              <w:t>2</w:t>
            </w:r>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7A2008"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CB44D7"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B44D7"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CB44D7" w:rsidP="00005045">
            <w:pPr>
              <w:spacing w:line="240" w:lineRule="auto"/>
              <w:jc w:val="center"/>
              <w:rPr>
                <w:szCs w:val="21"/>
                <w:lang w:val="en-US"/>
              </w:rPr>
            </w:pPr>
            <w:r>
              <w:t>1</w:t>
            </w:r>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7A2008"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7A200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B44D7"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CB44D7" w:rsidP="00005045">
            <w:pPr>
              <w:spacing w:line="240" w:lineRule="auto"/>
              <w:jc w:val="center"/>
              <w:rPr>
                <w:szCs w:val="21"/>
                <w:lang w:val="en-US"/>
              </w:rPr>
            </w:pPr>
            <w:r>
              <w:t>2</w:t>
            </w:r>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7A2008"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CB44D7"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B44D7"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CB44D7" w:rsidP="00005045">
            <w:pPr>
              <w:spacing w:line="240" w:lineRule="auto"/>
              <w:jc w:val="center"/>
              <w:rPr>
                <w:szCs w:val="21"/>
                <w:lang w:val="en-US"/>
              </w:rPr>
            </w:pPr>
            <w:r>
              <w:t>2</w:t>
            </w:r>
          </w:p>
        </w:tc>
      </w:tr>
      <w:tr w:rsidR="00842A6F" w:rsidRPr="001C5353" w:rsidTr="000A4FC5">
        <w:trPr>
          <w:trHeight w:val="270"/>
        </w:trPr>
        <w:tc>
          <w:tcPr>
            <w:tcW w:w="1863" w:type="dxa"/>
            <w:vMerge/>
            <w:tcBorders>
              <w:left w:val="single" w:sz="4" w:space="0" w:color="auto"/>
              <w:bottom w:val="single" w:sz="4" w:space="0" w:color="auto"/>
              <w:right w:val="single" w:sz="4" w:space="0" w:color="auto"/>
            </w:tcBorders>
            <w:vAlign w:val="center"/>
          </w:tcPr>
          <w:p w:rsidR="00842A6F" w:rsidRPr="001C5353" w:rsidRDefault="007A2008"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7A200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B44D7"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CB44D7" w:rsidP="00005045">
            <w:pPr>
              <w:spacing w:line="240" w:lineRule="auto"/>
              <w:jc w:val="center"/>
              <w:rPr>
                <w:szCs w:val="21"/>
                <w:lang w:val="en-US"/>
              </w:rPr>
            </w:pPr>
            <w:r>
              <w:t>0</w:t>
            </w:r>
          </w:p>
        </w:tc>
      </w:tr>
    </w:tbl>
    <w:p w:rsidR="00005045" w:rsidRPr="00005045" w:rsidRDefault="00005045" w:rsidP="003747B9">
      <w:pPr>
        <w:rPr>
          <w:szCs w:val="21"/>
          <w:lang w:val="en-US"/>
        </w:rPr>
      </w:pPr>
    </w:p>
    <w:p w:rsidR="001025F9" w:rsidRDefault="00CB44D7" w:rsidP="00956530">
      <w:pPr>
        <w:jc w:val="center"/>
      </w:pPr>
      <w:r>
        <w:rPr>
          <w:noProof/>
          <w:lang w:val="en-US"/>
        </w:rPr>
        <w:drawing>
          <wp:inline distT="0" distB="0" distL="0" distR="0">
            <wp:extent cx="5667375" cy="28670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867025"/>
                    </a:xfrm>
                    <a:prstGeom prst="rect">
                      <a:avLst/>
                    </a:prstGeom>
                  </pic:spPr>
                </pic:pic>
              </a:graphicData>
            </a:graphic>
          </wp:inline>
        </w:drawing>
      </w:r>
    </w:p>
    <w:p w:rsidR="00956530" w:rsidRDefault="00CB44D7" w:rsidP="00956530">
      <w:pPr>
        <w:jc w:val="center"/>
      </w:pPr>
      <w:r w:rsidRPr="00C72E58">
        <w:rPr>
          <w:rFonts w:ascii="黑体" w:eastAsia="黑体" w:hAnsi="黑体" w:hint="eastAsia"/>
          <w:sz w:val="20"/>
        </w:rPr>
        <w:t xml:space="preserve">图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377566">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SEQ 图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377566">
        <w:rPr>
          <w:rFonts w:ascii="黑体" w:eastAsia="黑体" w:hAnsi="黑体"/>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网格图-冬季</w:t>
      </w:r>
    </w:p>
    <w:p w:rsidR="003857DF" w:rsidRPr="003857DF" w:rsidRDefault="003857DF" w:rsidP="003857DF">
      <w:pPr>
        <w:pStyle w:val="a9"/>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377566">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377566">
        <w:rPr>
          <w:rFonts w:ascii="黑体" w:hAnsi="黑体"/>
          <w:noProof/>
        </w:rPr>
        <w:t>2</w:t>
      </w:r>
      <w:r w:rsidRPr="006156D5">
        <w:rPr>
          <w:rFonts w:ascii="黑体" w:hAnsi="黑体"/>
        </w:rPr>
        <w:fldChar w:fldCharType="end"/>
      </w:r>
      <w:r w:rsidR="00CB44D7"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2A6F" w:rsidRDefault="00CB44D7"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42A6F" w:rsidRPr="001C5353" w:rsidRDefault="00CB44D7"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42A6F" w:rsidRPr="001C5353" w:rsidRDefault="00CB44D7" w:rsidP="00005045">
            <w:pPr>
              <w:spacing w:line="240" w:lineRule="auto"/>
              <w:jc w:val="center"/>
              <w:rPr>
                <w:szCs w:val="21"/>
                <w:lang w:val="en-US"/>
              </w:rPr>
            </w:pPr>
            <w:r>
              <w:rPr>
                <w:rFonts w:hint="eastAsia"/>
                <w:szCs w:val="21"/>
                <w:lang w:val="en-US"/>
              </w:rPr>
              <w:t>网格尺寸</w:t>
            </w:r>
          </w:p>
        </w:tc>
      </w:tr>
      <w:tr w:rsidR="00842A6F" w:rsidRPr="001C5353" w:rsidTr="000A4FC5">
        <w:trPr>
          <w:trHeight w:val="270"/>
        </w:trPr>
        <w:tc>
          <w:tcPr>
            <w:tcW w:w="1863" w:type="dxa"/>
            <w:vMerge w:val="restart"/>
            <w:tcBorders>
              <w:top w:val="single" w:sz="4" w:space="0" w:color="auto"/>
              <w:left w:val="single" w:sz="4" w:space="0" w:color="auto"/>
              <w:right w:val="single" w:sz="4" w:space="0" w:color="auto"/>
            </w:tcBorders>
            <w:vAlign w:val="center"/>
          </w:tcPr>
          <w:p w:rsidR="00842A6F" w:rsidRPr="001C5353" w:rsidRDefault="00CB44D7" w:rsidP="003857DF">
            <w:pPr>
              <w:spacing w:line="240" w:lineRule="auto"/>
              <w:jc w:val="center"/>
              <w:rPr>
                <w:szCs w:val="21"/>
                <w:lang w:val="en-US"/>
              </w:rPr>
            </w:pPr>
            <w:r>
              <w:t>397432</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CB44D7"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B44D7"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2A6F" w:rsidRPr="009D2F6D" w:rsidRDefault="00CB44D7" w:rsidP="00005045">
            <w:pPr>
              <w:spacing w:line="240" w:lineRule="auto"/>
              <w:jc w:val="center"/>
              <w:rPr>
                <w:szCs w:val="21"/>
                <w:lang w:val="en-US"/>
              </w:rPr>
            </w:pPr>
            <w:r>
              <w:t>0.24</w:t>
            </w:r>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7A2008"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7A200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B44D7"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CB44D7" w:rsidP="003857DF">
            <w:pPr>
              <w:spacing w:line="240" w:lineRule="auto"/>
              <w:jc w:val="center"/>
              <w:rPr>
                <w:szCs w:val="21"/>
                <w:lang w:val="en-US"/>
              </w:rPr>
            </w:pPr>
            <w:r>
              <w:t>8.0</w:t>
            </w:r>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7A2008"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7A200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B44D7"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CB44D7" w:rsidP="00005045">
            <w:pPr>
              <w:spacing w:line="240" w:lineRule="auto"/>
              <w:jc w:val="center"/>
              <w:rPr>
                <w:szCs w:val="21"/>
                <w:lang w:val="en-US"/>
              </w:rPr>
            </w:pPr>
            <w:r>
              <w:t>1</w:t>
            </w:r>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7A2008"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7A200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B44D7"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CB44D7" w:rsidP="00005045">
            <w:pPr>
              <w:spacing w:line="240" w:lineRule="auto"/>
              <w:jc w:val="center"/>
              <w:rPr>
                <w:szCs w:val="21"/>
                <w:lang w:val="en-US"/>
              </w:rPr>
            </w:pPr>
            <w:r>
              <w:t>2</w:t>
            </w:r>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7A2008"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CB44D7"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B44D7"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CB44D7" w:rsidP="00005045">
            <w:pPr>
              <w:spacing w:line="240" w:lineRule="auto"/>
              <w:jc w:val="center"/>
              <w:rPr>
                <w:szCs w:val="21"/>
                <w:lang w:val="en-US"/>
              </w:rPr>
            </w:pPr>
            <w:r>
              <w:t>1</w:t>
            </w:r>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7A2008"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7A200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B44D7"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CB44D7" w:rsidP="00005045">
            <w:pPr>
              <w:spacing w:line="240" w:lineRule="auto"/>
              <w:jc w:val="center"/>
              <w:rPr>
                <w:szCs w:val="21"/>
                <w:lang w:val="en-US"/>
              </w:rPr>
            </w:pPr>
            <w:r>
              <w:t>2</w:t>
            </w:r>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7A2008"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CB44D7"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B44D7"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CB44D7" w:rsidP="00005045">
            <w:pPr>
              <w:spacing w:line="240" w:lineRule="auto"/>
              <w:jc w:val="center"/>
              <w:rPr>
                <w:szCs w:val="21"/>
                <w:lang w:val="en-US"/>
              </w:rPr>
            </w:pPr>
            <w:r>
              <w:t>2</w:t>
            </w:r>
          </w:p>
        </w:tc>
      </w:tr>
      <w:tr w:rsidR="00842A6F" w:rsidRPr="001C5353" w:rsidTr="000A4FC5">
        <w:trPr>
          <w:trHeight w:val="270"/>
        </w:trPr>
        <w:tc>
          <w:tcPr>
            <w:tcW w:w="1863" w:type="dxa"/>
            <w:vMerge/>
            <w:tcBorders>
              <w:left w:val="single" w:sz="4" w:space="0" w:color="auto"/>
              <w:bottom w:val="single" w:sz="4" w:space="0" w:color="auto"/>
              <w:right w:val="single" w:sz="4" w:space="0" w:color="auto"/>
            </w:tcBorders>
            <w:vAlign w:val="center"/>
          </w:tcPr>
          <w:p w:rsidR="00842A6F" w:rsidRPr="001C5353" w:rsidRDefault="007A2008"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7A200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B44D7"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CB44D7" w:rsidP="00005045">
            <w:pPr>
              <w:spacing w:line="240" w:lineRule="auto"/>
              <w:jc w:val="center"/>
              <w:rPr>
                <w:szCs w:val="21"/>
                <w:lang w:val="en-US"/>
              </w:rPr>
            </w:pPr>
            <w:r>
              <w:t>0</w:t>
            </w:r>
          </w:p>
        </w:tc>
      </w:tr>
    </w:tbl>
    <w:p w:rsidR="00005045" w:rsidRPr="00005045" w:rsidRDefault="00005045" w:rsidP="003747B9">
      <w:pPr>
        <w:rPr>
          <w:szCs w:val="21"/>
          <w:lang w:val="en-US"/>
        </w:rPr>
      </w:pPr>
    </w:p>
    <w:p w:rsidR="001025F9" w:rsidRDefault="00CB44D7" w:rsidP="00956530">
      <w:pPr>
        <w:jc w:val="center"/>
      </w:pPr>
      <w:r>
        <w:rPr>
          <w:noProof/>
          <w:lang w:val="en-US"/>
        </w:rPr>
        <w:drawing>
          <wp:inline distT="0" distB="0" distL="0" distR="0">
            <wp:extent cx="5667375" cy="28670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867025"/>
                    </a:xfrm>
                    <a:prstGeom prst="rect">
                      <a:avLst/>
                    </a:prstGeom>
                  </pic:spPr>
                </pic:pic>
              </a:graphicData>
            </a:graphic>
          </wp:inline>
        </w:drawing>
      </w:r>
    </w:p>
    <w:p w:rsidR="00956530" w:rsidRDefault="00CB44D7" w:rsidP="00956530">
      <w:pPr>
        <w:jc w:val="center"/>
      </w:pPr>
      <w:r w:rsidRPr="00C72E58">
        <w:rPr>
          <w:rFonts w:ascii="黑体" w:eastAsia="黑体" w:hAnsi="黑体" w:hint="eastAsia"/>
          <w:sz w:val="20"/>
        </w:rPr>
        <w:t xml:space="preserve">图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377566">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SEQ 图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377566">
        <w:rPr>
          <w:rFonts w:ascii="黑体" w:eastAsia="黑体" w:hAnsi="黑体"/>
          <w:noProof/>
          <w:sz w:val="20"/>
        </w:rPr>
        <w:t>2</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网格图-夏季</w:t>
      </w:r>
    </w:p>
    <w:p w:rsidR="003857DF" w:rsidRPr="003857DF" w:rsidRDefault="003857DF" w:rsidP="003857DF">
      <w:pPr>
        <w:pStyle w:val="a9"/>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377566">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377566">
        <w:rPr>
          <w:rFonts w:ascii="黑体" w:hAnsi="黑体"/>
          <w:noProof/>
        </w:rPr>
        <w:t>3</w:t>
      </w:r>
      <w:r w:rsidRPr="006156D5">
        <w:rPr>
          <w:rFonts w:ascii="黑体" w:hAnsi="黑体"/>
        </w:rPr>
        <w:fldChar w:fldCharType="end"/>
      </w:r>
      <w:r w:rsidR="00CB44D7" w:rsidRPr="00842A6F">
        <w:rPr>
          <w:rFonts w:ascii="黑体" w:hAnsi="黑体" w:hint="eastAsia"/>
        </w:rPr>
        <w:t>过渡季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2A6F" w:rsidRDefault="00CB44D7"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42A6F" w:rsidRPr="001C5353" w:rsidRDefault="00CB44D7"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42A6F" w:rsidRPr="001C5353" w:rsidRDefault="00CB44D7" w:rsidP="00005045">
            <w:pPr>
              <w:spacing w:line="240" w:lineRule="auto"/>
              <w:jc w:val="center"/>
              <w:rPr>
                <w:szCs w:val="21"/>
                <w:lang w:val="en-US"/>
              </w:rPr>
            </w:pPr>
            <w:r>
              <w:rPr>
                <w:rFonts w:hint="eastAsia"/>
                <w:szCs w:val="21"/>
                <w:lang w:val="en-US"/>
              </w:rPr>
              <w:t>网格尺寸</w:t>
            </w:r>
          </w:p>
        </w:tc>
      </w:tr>
      <w:tr w:rsidR="00842A6F" w:rsidRPr="001C5353" w:rsidTr="000A4FC5">
        <w:trPr>
          <w:trHeight w:val="270"/>
        </w:trPr>
        <w:tc>
          <w:tcPr>
            <w:tcW w:w="1863" w:type="dxa"/>
            <w:vMerge w:val="restart"/>
            <w:tcBorders>
              <w:top w:val="single" w:sz="4" w:space="0" w:color="auto"/>
              <w:left w:val="single" w:sz="4" w:space="0" w:color="auto"/>
              <w:right w:val="single" w:sz="4" w:space="0" w:color="auto"/>
            </w:tcBorders>
            <w:vAlign w:val="center"/>
          </w:tcPr>
          <w:p w:rsidR="00842A6F" w:rsidRPr="001C5353" w:rsidRDefault="00CB44D7" w:rsidP="003857DF">
            <w:pPr>
              <w:spacing w:line="240" w:lineRule="auto"/>
              <w:jc w:val="center"/>
              <w:rPr>
                <w:szCs w:val="21"/>
                <w:lang w:val="en-US"/>
              </w:rPr>
            </w:pPr>
            <w:bookmarkStart w:id="43" w:name="冬季网格总数"/>
            <w:r>
              <w:t>377280</w:t>
            </w:r>
            <w:bookmarkEnd w:id="43"/>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CB44D7"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B44D7"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2A6F" w:rsidRPr="009D2F6D" w:rsidRDefault="00CB44D7" w:rsidP="00005045">
            <w:pPr>
              <w:spacing w:line="240" w:lineRule="auto"/>
              <w:jc w:val="center"/>
              <w:rPr>
                <w:szCs w:val="21"/>
                <w:lang w:val="en-US"/>
              </w:rPr>
            </w:pPr>
            <w:bookmarkStart w:id="44" w:name="冬季分弧精度"/>
            <w:r>
              <w:t>0.24</w:t>
            </w:r>
            <w:bookmarkEnd w:id="44"/>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7A2008"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7A200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B44D7"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CB44D7" w:rsidP="003857DF">
            <w:pPr>
              <w:spacing w:line="240" w:lineRule="auto"/>
              <w:jc w:val="center"/>
              <w:rPr>
                <w:szCs w:val="21"/>
                <w:lang w:val="en-US"/>
              </w:rPr>
            </w:pPr>
            <w:bookmarkStart w:id="45" w:name="冬季初始网格"/>
            <w:r>
              <w:t>8.0</w:t>
            </w:r>
            <w:bookmarkEnd w:id="45"/>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7A2008"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7A200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B44D7"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CB44D7" w:rsidP="00005045">
            <w:pPr>
              <w:spacing w:line="240" w:lineRule="auto"/>
              <w:jc w:val="center"/>
              <w:rPr>
                <w:szCs w:val="21"/>
                <w:lang w:val="en-US"/>
              </w:rPr>
            </w:pPr>
            <w:bookmarkStart w:id="46" w:name="冬季最小细分级数"/>
            <w:r>
              <w:t>1</w:t>
            </w:r>
            <w:bookmarkEnd w:id="46"/>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7A2008"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7A200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B44D7"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CB44D7" w:rsidP="00005045">
            <w:pPr>
              <w:spacing w:line="240" w:lineRule="auto"/>
              <w:jc w:val="center"/>
              <w:rPr>
                <w:szCs w:val="21"/>
                <w:lang w:val="en-US"/>
              </w:rPr>
            </w:pPr>
            <w:bookmarkStart w:id="47" w:name="冬季最大细分级数"/>
            <w:r>
              <w:t>2</w:t>
            </w:r>
            <w:bookmarkEnd w:id="47"/>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7A2008"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CB44D7"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B44D7"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CB44D7" w:rsidP="00005045">
            <w:pPr>
              <w:spacing w:line="240" w:lineRule="auto"/>
              <w:jc w:val="center"/>
              <w:rPr>
                <w:szCs w:val="21"/>
                <w:lang w:val="en-US"/>
              </w:rPr>
            </w:pPr>
            <w:bookmarkStart w:id="48" w:name="冬季远场细分级数"/>
            <w:r>
              <w:t>1</w:t>
            </w:r>
            <w:bookmarkEnd w:id="48"/>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7A2008"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7A200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B44D7"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CB44D7" w:rsidP="00005045">
            <w:pPr>
              <w:spacing w:line="240" w:lineRule="auto"/>
              <w:jc w:val="center"/>
              <w:rPr>
                <w:szCs w:val="21"/>
                <w:lang w:val="en-US"/>
              </w:rPr>
            </w:pPr>
            <w:bookmarkStart w:id="49" w:name="冬季近场细分级数"/>
            <w:r>
              <w:t>2</w:t>
            </w:r>
            <w:bookmarkEnd w:id="49"/>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7A2008"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CB44D7"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B44D7"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CB44D7" w:rsidP="00005045">
            <w:pPr>
              <w:spacing w:line="240" w:lineRule="auto"/>
              <w:jc w:val="center"/>
              <w:rPr>
                <w:szCs w:val="21"/>
                <w:lang w:val="en-US"/>
              </w:rPr>
            </w:pPr>
            <w:bookmarkStart w:id="50" w:name="冬季地面附面层数"/>
            <w:r>
              <w:t>2</w:t>
            </w:r>
            <w:bookmarkEnd w:id="50"/>
          </w:p>
        </w:tc>
      </w:tr>
      <w:tr w:rsidR="00842A6F" w:rsidRPr="001C5353" w:rsidTr="000A4FC5">
        <w:trPr>
          <w:trHeight w:val="270"/>
        </w:trPr>
        <w:tc>
          <w:tcPr>
            <w:tcW w:w="1863" w:type="dxa"/>
            <w:vMerge/>
            <w:tcBorders>
              <w:left w:val="single" w:sz="4" w:space="0" w:color="auto"/>
              <w:bottom w:val="single" w:sz="4" w:space="0" w:color="auto"/>
              <w:right w:val="single" w:sz="4" w:space="0" w:color="auto"/>
            </w:tcBorders>
            <w:vAlign w:val="center"/>
          </w:tcPr>
          <w:p w:rsidR="00842A6F" w:rsidRPr="001C5353" w:rsidRDefault="007A2008"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7A200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B44D7"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CB44D7" w:rsidP="00005045">
            <w:pPr>
              <w:spacing w:line="240" w:lineRule="auto"/>
              <w:jc w:val="center"/>
              <w:rPr>
                <w:szCs w:val="21"/>
                <w:lang w:val="en-US"/>
              </w:rPr>
            </w:pPr>
            <w:bookmarkStart w:id="51" w:name="冬季建筑附面层数"/>
            <w:r>
              <w:t>0</w:t>
            </w:r>
            <w:bookmarkEnd w:id="51"/>
          </w:p>
        </w:tc>
      </w:tr>
    </w:tbl>
    <w:p w:rsidR="00005045" w:rsidRPr="00005045" w:rsidRDefault="00005045" w:rsidP="003747B9">
      <w:pPr>
        <w:rPr>
          <w:szCs w:val="21"/>
          <w:lang w:val="en-US"/>
        </w:rPr>
      </w:pPr>
    </w:p>
    <w:p w:rsidR="001025F9" w:rsidRDefault="00CB44D7" w:rsidP="00956530">
      <w:pPr>
        <w:jc w:val="center"/>
      </w:pPr>
      <w:r>
        <w:rPr>
          <w:noProof/>
          <w:lang w:val="en-US"/>
        </w:rPr>
        <w:lastRenderedPageBreak/>
        <w:drawing>
          <wp:inline distT="0" distB="0" distL="0" distR="0">
            <wp:extent cx="5667375" cy="28670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2867025"/>
                    </a:xfrm>
                    <a:prstGeom prst="rect">
                      <a:avLst/>
                    </a:prstGeom>
                  </pic:spPr>
                </pic:pic>
              </a:graphicData>
            </a:graphic>
          </wp:inline>
        </w:drawing>
      </w:r>
    </w:p>
    <w:p w:rsidR="00956530" w:rsidRDefault="00CB44D7" w:rsidP="00956530">
      <w:pPr>
        <w:jc w:val="center"/>
      </w:pPr>
      <w:r w:rsidRPr="00C72E58">
        <w:rPr>
          <w:rFonts w:ascii="黑体" w:eastAsia="黑体" w:hAnsi="黑体" w:hint="eastAsia"/>
          <w:sz w:val="20"/>
        </w:rPr>
        <w:t xml:space="preserve">图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377566">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SEQ 图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377566">
        <w:rPr>
          <w:rFonts w:ascii="黑体" w:eastAsia="黑体" w:hAnsi="黑体"/>
          <w:noProof/>
          <w:sz w:val="20"/>
        </w:rPr>
        <w:t>3</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bookmarkStart w:id="52" w:name="季节"/>
      <w:r>
        <w:rPr>
          <w:rFonts w:ascii="黑体" w:eastAsia="黑体" w:hAnsi="黑体" w:hint="eastAsia"/>
          <w:sz w:val="20"/>
        </w:rPr>
        <w:t>过渡季</w:t>
      </w:r>
      <w:bookmarkEnd w:id="52"/>
    </w:p>
    <w:p w:rsidR="00745913" w:rsidRDefault="003857DF" w:rsidP="00745913">
      <w:pPr>
        <w:pStyle w:val="a0"/>
        <w:ind w:firstLineChars="300" w:firstLine="630"/>
        <w:rPr>
          <w:rFonts w:ascii="黑体" w:eastAsia="黑体" w:hAnsi="黑体"/>
          <w:szCs w:val="20"/>
          <w:lang w:val="en-US"/>
        </w:rPr>
      </w:pPr>
      <w:bookmarkStart w:id="53" w:name="网格划分信息"/>
      <w:bookmarkEnd w:id="53"/>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rsidR="00745913" w:rsidRPr="00745913" w:rsidRDefault="00745913" w:rsidP="00745913">
      <w:pPr>
        <w:pStyle w:val="a0"/>
        <w:ind w:firstLineChars="0" w:firstLine="0"/>
        <w:rPr>
          <w:rFonts w:ascii="黑体" w:eastAsia="黑体" w:hAnsi="黑体"/>
          <w:szCs w:val="20"/>
          <w:lang w:val="en-US"/>
        </w:rPr>
      </w:pPr>
      <w:bookmarkStart w:id="54" w:name="网格图"/>
      <w:bookmarkEnd w:id="54"/>
    </w:p>
    <w:p w:rsidR="003857DF" w:rsidRDefault="003857DF" w:rsidP="003857DF">
      <w:pPr>
        <w:pStyle w:val="2"/>
        <w:numPr>
          <w:ilvl w:val="1"/>
          <w:numId w:val="4"/>
        </w:numPr>
      </w:pPr>
      <w:bookmarkStart w:id="55" w:name="_Toc509844742"/>
      <w:bookmarkStart w:id="56" w:name="_Toc58514234"/>
      <w:r>
        <w:rPr>
          <w:rFonts w:hint="eastAsia"/>
        </w:rPr>
        <w:t>边界条件</w:t>
      </w:r>
      <w:bookmarkEnd w:id="55"/>
      <w:bookmarkEnd w:id="56"/>
    </w:p>
    <w:p w:rsidR="003857DF" w:rsidRDefault="00672C75" w:rsidP="003857DF">
      <w:r w:rsidRPr="003857DF">
        <w:rPr>
          <w:noProof/>
          <w:lang w:val="en-US"/>
        </w:rPr>
        <w:drawing>
          <wp:inline distT="0" distB="0" distL="0" distR="0" wp14:anchorId="38769D21" wp14:editId="3976D82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77566">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77566">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rsidR="003857DF" w:rsidRDefault="003857DF" w:rsidP="003857DF">
      <w:pPr>
        <w:pStyle w:val="3"/>
      </w:pPr>
      <w:bookmarkStart w:id="57" w:name="_Toc509844743"/>
      <w:bookmarkStart w:id="58" w:name="_Toc58514235"/>
      <w:r>
        <w:rPr>
          <w:rFonts w:hint="eastAsia"/>
        </w:rPr>
        <w:t>入口与出口边界条件</w:t>
      </w:r>
      <w:bookmarkEnd w:id="57"/>
      <w:bookmarkEnd w:id="58"/>
    </w:p>
    <w:p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rsidR="003857DF" w:rsidRDefault="003857DF" w:rsidP="003857DF">
      <w:pPr>
        <w:pStyle w:val="a0"/>
        <w:ind w:firstLine="420"/>
        <w:rPr>
          <w:lang w:val="en-US"/>
        </w:rPr>
      </w:pPr>
      <w:r>
        <w:rPr>
          <w:rFonts w:hint="eastAsia"/>
          <w:lang w:val="en-US"/>
        </w:rPr>
        <w:lastRenderedPageBreak/>
        <w:t>本项目中，入口边界条件主要包括不同工况下的风速和风向数据，其中入口风速采用下列梯度风：</w:t>
      </w:r>
    </w:p>
    <w:p w:rsidR="003857DF" w:rsidRDefault="003857DF" w:rsidP="006156D5">
      <w:pPr>
        <w:pStyle w:val="a0"/>
        <w:ind w:firstLine="420"/>
        <w:jc w:val="right"/>
        <w:rPr>
          <w:lang w:val="en-US"/>
        </w:rPr>
      </w:pPr>
      <w:r w:rsidRPr="00A63BCE">
        <w:rPr>
          <w:position w:val="-32"/>
          <w:lang w:val="en-US"/>
        </w:rPr>
        <w:object w:dxaOrig="140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3pt;height:41.45pt" o:ole="">
            <v:imagedata r:id="rId21" o:title=""/>
          </v:shape>
          <o:OLEObject Type="Embed" ProgID="Equation.3" ShapeID="_x0000_i1025" DrawAspect="Content" ObjectID="_1669201078" r:id="rId22"/>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377566">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377566">
        <w:rPr>
          <w:noProof/>
          <w:lang w:val="en-US"/>
        </w:rPr>
        <w:t>1</w:t>
      </w:r>
      <w:r w:rsidR="006156D5">
        <w:rPr>
          <w:lang w:val="en-US"/>
        </w:rPr>
        <w:fldChar w:fldCharType="end"/>
      </w:r>
      <w:r>
        <w:rPr>
          <w:rFonts w:hint="eastAsia"/>
          <w:lang w:val="en-US"/>
        </w:rPr>
        <w:t>）</w:t>
      </w:r>
    </w:p>
    <w:p w:rsidR="003857DF" w:rsidRDefault="003857DF" w:rsidP="003857DF">
      <w:pPr>
        <w:pStyle w:val="a0"/>
        <w:ind w:firstLineChars="0" w:firstLine="0"/>
        <w:rPr>
          <w:lang w:val="en-US"/>
        </w:rPr>
      </w:pPr>
      <w:r>
        <w:rPr>
          <w:rFonts w:hint="eastAsia"/>
          <w:lang w:val="en-US"/>
        </w:rPr>
        <w:t>式中：</w:t>
      </w:r>
    </w:p>
    <w:p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rsidR="003857DF" w:rsidRDefault="003857DF" w:rsidP="003857DF">
      <w:pPr>
        <w:pStyle w:val="a0"/>
        <w:ind w:firstLineChars="0" w:firstLine="0"/>
        <w:rPr>
          <w:lang w:val="en-US"/>
        </w:rPr>
      </w:pPr>
      <w:r>
        <w:rPr>
          <w:lang w:val="en-US"/>
        </w:rPr>
        <w:object w:dxaOrig="285" w:dyaOrig="360">
          <v:shape id="_x0000_i1026" type="#_x0000_t75" style="width:14.95pt;height:19pt" o:ole="">
            <v:imagedata r:id="rId23" o:title=""/>
          </v:shape>
          <o:OLEObject Type="Embed" ProgID="Equation.3" ShapeID="_x0000_i1026" DrawAspect="Content" ObjectID="_1669201079" r:id="rId24"/>
        </w:object>
      </w:r>
      <w:r>
        <w:rPr>
          <w:rFonts w:hint="eastAsia"/>
          <w:lang w:val="en-US"/>
        </w:rPr>
        <w:t>、</w:t>
      </w:r>
      <w:r>
        <w:rPr>
          <w:lang w:val="en-US"/>
        </w:rPr>
        <w:t xml:space="preserve"> </w:t>
      </w:r>
      <w:r w:rsidRPr="00C91E32">
        <w:rPr>
          <w:position w:val="-10"/>
          <w:lang w:val="en-US"/>
        </w:rPr>
        <w:object w:dxaOrig="279" w:dyaOrig="360">
          <v:shape id="_x0000_i1027" type="#_x0000_t75" style="width:14.25pt;height:19pt" o:ole="">
            <v:imagedata r:id="rId25" o:title=""/>
          </v:shape>
          <o:OLEObject Type="Embed" ProgID="Equation.3" ShapeID="_x0000_i1027" DrawAspect="Content" ObjectID="_1669201080" r:id="rId26"/>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59" w:name="地面粗糙度指数2"/>
      <w:r w:rsidR="00005045">
        <w:rPr>
          <w:rFonts w:hint="eastAsia"/>
          <w:lang w:val="en-US"/>
        </w:rPr>
        <w:t>0.28</w:t>
      </w:r>
      <w:bookmarkEnd w:id="59"/>
      <w:r w:rsidR="00005045">
        <w:rPr>
          <w:rFonts w:hint="eastAsia"/>
          <w:lang w:val="en-US"/>
        </w:rPr>
        <w:t>；</w:t>
      </w:r>
    </w:p>
    <w:p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77566">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377566">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rsidTr="004C7D33">
        <w:trPr>
          <w:trHeight w:val="285"/>
        </w:trPr>
        <w:tc>
          <w:tcPr>
            <w:tcW w:w="2864" w:type="dxa"/>
            <w:tcBorders>
              <w:top w:val="single" w:sz="4" w:space="0" w:color="auto"/>
              <w:left w:val="single" w:sz="4" w:space="0" w:color="auto"/>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rsidTr="004C7D33">
        <w:trPr>
          <w:trHeight w:val="414"/>
        </w:trPr>
        <w:tc>
          <w:tcPr>
            <w:tcW w:w="2864" w:type="dxa"/>
            <w:vMerge w:val="restart"/>
            <w:tcBorders>
              <w:top w:val="single" w:sz="4" w:space="0" w:color="auto"/>
              <w:left w:val="single" w:sz="4" w:space="0" w:color="auto"/>
              <w:right w:val="single" w:sz="4" w:space="0" w:color="auto"/>
            </w:tcBorders>
            <w:vAlign w:val="center"/>
          </w:tcPr>
          <w:p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rsidTr="004C7D33">
        <w:trPr>
          <w:trHeight w:val="414"/>
        </w:trPr>
        <w:tc>
          <w:tcPr>
            <w:tcW w:w="2864" w:type="dxa"/>
            <w:vMerge/>
            <w:tcBorders>
              <w:left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rsidTr="004C7D33">
        <w:trPr>
          <w:trHeight w:val="414"/>
        </w:trPr>
        <w:tc>
          <w:tcPr>
            <w:tcW w:w="2864" w:type="dxa"/>
            <w:vMerge/>
            <w:tcBorders>
              <w:left w:val="single" w:sz="4" w:space="0" w:color="auto"/>
              <w:bottom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0.28</w:t>
            </w:r>
          </w:p>
        </w:tc>
      </w:tr>
    </w:tbl>
    <w:p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rsidR="003857DF" w:rsidRDefault="003857DF" w:rsidP="003857DF">
      <w:pPr>
        <w:pStyle w:val="3"/>
      </w:pPr>
      <w:bookmarkStart w:id="60" w:name="_Toc509844744"/>
      <w:bookmarkStart w:id="61" w:name="_Toc58514236"/>
      <w:r>
        <w:rPr>
          <w:rFonts w:hint="eastAsia"/>
        </w:rPr>
        <w:t>壁面边界条件</w:t>
      </w:r>
      <w:bookmarkEnd w:id="60"/>
      <w:bookmarkEnd w:id="61"/>
    </w:p>
    <w:p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rsidR="0000578F" w:rsidRDefault="0000578F" w:rsidP="0000578F">
      <w:pPr>
        <w:pStyle w:val="2"/>
        <w:numPr>
          <w:ilvl w:val="1"/>
          <w:numId w:val="4"/>
        </w:numPr>
      </w:pPr>
      <w:bookmarkStart w:id="62" w:name="_Toc58514237"/>
      <w:r>
        <w:rPr>
          <w:rFonts w:hint="eastAsia"/>
        </w:rPr>
        <w:t>湍流模型</w:t>
      </w:r>
      <w:bookmarkEnd w:id="28"/>
      <w:bookmarkEnd w:id="29"/>
      <w:bookmarkEnd w:id="62"/>
    </w:p>
    <w:p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rsidR="0000578F" w:rsidRDefault="0000578F" w:rsidP="0000578F">
      <w:pPr>
        <w:pStyle w:val="a0"/>
        <w:ind w:firstLine="420"/>
      </w:pPr>
      <w:r>
        <w:rPr>
          <w:rFonts w:hint="eastAsia"/>
        </w:rPr>
        <w:t>下表为几种工程流体中常见的湍流模型适用性：</w:t>
      </w:r>
    </w:p>
    <w:p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77566">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377566">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rsidTr="0000578F">
        <w:trPr>
          <w:trHeight w:val="1219"/>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rsidTr="0000578F">
        <w:trPr>
          <w:trHeight w:val="855"/>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lastRenderedPageBreak/>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rsidTr="0000578F">
        <w:trPr>
          <w:trHeight w:val="570"/>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rsidR="0000578F" w:rsidRDefault="0000578F" w:rsidP="0000578F">
      <w:pPr>
        <w:pStyle w:val="2"/>
        <w:numPr>
          <w:ilvl w:val="1"/>
          <w:numId w:val="4"/>
        </w:numPr>
      </w:pPr>
      <w:bookmarkStart w:id="63" w:name="_Toc451698939"/>
      <w:bookmarkStart w:id="64" w:name="_Toc452108767"/>
      <w:bookmarkStart w:id="65" w:name="_Toc58514238"/>
      <w:r>
        <w:rPr>
          <w:rFonts w:hint="eastAsia"/>
        </w:rPr>
        <w:t>求解计算</w:t>
      </w:r>
      <w:bookmarkEnd w:id="63"/>
      <w:bookmarkEnd w:id="64"/>
      <w:bookmarkEnd w:id="65"/>
    </w:p>
    <w:p w:rsidR="0000578F" w:rsidRDefault="0000578F" w:rsidP="0000578F">
      <w:pPr>
        <w:pStyle w:val="a0"/>
        <w:numPr>
          <w:ilvl w:val="0"/>
          <w:numId w:val="5"/>
        </w:numPr>
        <w:ind w:firstLineChars="0"/>
        <w:rPr>
          <w:b/>
          <w:lang w:val="en-US"/>
        </w:rPr>
      </w:pPr>
      <w:r>
        <w:rPr>
          <w:rFonts w:hint="eastAsia"/>
          <w:b/>
          <w:lang w:val="en-US"/>
        </w:rPr>
        <w:t>数学模型</w:t>
      </w:r>
    </w:p>
    <w:p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00578F" w:rsidRDefault="00672C75" w:rsidP="00E11160">
      <w:pPr>
        <w:pStyle w:val="a0"/>
        <w:ind w:firstLineChars="250" w:firstLine="525"/>
        <w:jc w:val="center"/>
        <w:rPr>
          <w:lang w:val="en-US"/>
        </w:rPr>
      </w:pPr>
      <w:r>
        <w:rPr>
          <w:noProof/>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rsidR="00E11160" w:rsidRPr="00DF486E" w:rsidRDefault="00DF486E" w:rsidP="00FE4CC4">
      <w:pPr>
        <w:pStyle w:val="a0"/>
        <w:ind w:firstLineChars="0" w:firstLine="0"/>
        <w:jc w:val="center"/>
        <w:rPr>
          <w:rFonts w:ascii="黑体" w:eastAsia="黑体" w:hAnsi="黑体"/>
          <w:sz w:val="20"/>
          <w:szCs w:val="20"/>
        </w:rPr>
      </w:pPr>
      <w:bookmarkStart w:id="66"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77566">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377566">
        <w:rPr>
          <w:rFonts w:ascii="黑体" w:eastAsia="黑体" w:hAnsi="黑体"/>
          <w:noProof/>
          <w:sz w:val="20"/>
          <w:szCs w:val="20"/>
        </w:rPr>
        <w:t>1</w:t>
      </w:r>
      <w:r w:rsidRPr="006156D5">
        <w:rPr>
          <w:rFonts w:ascii="黑体" w:eastAsia="黑体" w:hAnsi="黑体"/>
          <w:sz w:val="20"/>
          <w:szCs w:val="20"/>
        </w:rPr>
        <w:fldChar w:fldCharType="end"/>
      </w:r>
      <w:bookmarkEnd w:id="66"/>
      <w:r w:rsidR="00E11160" w:rsidRPr="00DF486E">
        <w:rPr>
          <w:rFonts w:ascii="黑体" w:eastAsia="黑体" w:hAnsi="黑体" w:hint="eastAsia"/>
          <w:sz w:val="20"/>
          <w:szCs w:val="20"/>
        </w:rPr>
        <w:t xml:space="preserve"> </w:t>
      </w:r>
      <w:bookmarkStart w:id="67" w:name="_Ref225175618"/>
      <w:r w:rsidR="00E11160" w:rsidRPr="00DF486E">
        <w:rPr>
          <w:rFonts w:ascii="黑体" w:eastAsia="黑体" w:hAnsi="黑体" w:hint="eastAsia"/>
          <w:sz w:val="20"/>
          <w:szCs w:val="20"/>
        </w:rPr>
        <w:t>计算流体力学的控制方程</w:t>
      </w:r>
      <w:bookmarkEnd w:id="67"/>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E11160" w:rsidP="00111EDF">
            <w:pPr>
              <w:widowControl w:val="0"/>
              <w:jc w:val="both"/>
              <w:rPr>
                <w:rFonts w:cs="Calibri"/>
                <w:kern w:val="2"/>
                <w:szCs w:val="24"/>
              </w:rPr>
            </w:pPr>
            <w:r>
              <w:rPr>
                <w:szCs w:val="24"/>
              </w:rPr>
              <w:t>0</w:t>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4"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rsidR="00E11160" w:rsidRPr="003368D4" w:rsidRDefault="00672C75" w:rsidP="003368D4">
      <w:pPr>
        <w:pStyle w:val="a0"/>
        <w:ind w:firstLineChars="250" w:firstLine="525"/>
        <w:rPr>
          <w:lang w:val="en-US"/>
        </w:rPr>
      </w:pPr>
      <w:r w:rsidRPr="003368D4">
        <w:rPr>
          <w:noProof/>
          <w:lang w:val="en-US"/>
        </w:rPr>
        <w:lastRenderedPageBreak/>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E11160" w:rsidRPr="003368D4" w:rsidRDefault="00672C75" w:rsidP="003368D4">
      <w:pPr>
        <w:pStyle w:val="a0"/>
        <w:ind w:firstLineChars="250" w:firstLine="525"/>
        <w:rPr>
          <w:lang w:val="en-US"/>
        </w:rPr>
      </w:pPr>
      <w:r w:rsidRPr="003368D4">
        <w:rPr>
          <w:noProof/>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00578F" w:rsidRDefault="0000578F" w:rsidP="0000578F">
      <w:pPr>
        <w:pStyle w:val="a0"/>
        <w:numPr>
          <w:ilvl w:val="0"/>
          <w:numId w:val="5"/>
        </w:numPr>
        <w:ind w:firstLineChars="0"/>
        <w:rPr>
          <w:b/>
          <w:lang w:val="en-US"/>
        </w:rPr>
      </w:pPr>
      <w:r>
        <w:rPr>
          <w:rFonts w:hint="eastAsia"/>
          <w:b/>
          <w:lang w:val="en-US"/>
        </w:rPr>
        <w:t>算法说明</w:t>
      </w:r>
    </w:p>
    <w:p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4"/>
    </w:p>
    <w:p w:rsidR="00005045" w:rsidRDefault="00005045" w:rsidP="00005045">
      <w:pPr>
        <w:pStyle w:val="2"/>
      </w:pPr>
      <w:bookmarkStart w:id="68" w:name="_Toc509844747"/>
      <w:bookmarkStart w:id="69" w:name="_Toc58514239"/>
      <w:r>
        <w:rPr>
          <w:rFonts w:hint="eastAsia"/>
        </w:rPr>
        <w:t>风速放大系数计算</w:t>
      </w:r>
      <w:bookmarkEnd w:id="68"/>
      <w:bookmarkEnd w:id="69"/>
    </w:p>
    <w:p w:rsidR="00005045" w:rsidRDefault="00005045" w:rsidP="005A7F1B">
      <w:pPr>
        <w:pStyle w:val="a9"/>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rsidTr="00562403">
        <w:trPr>
          <w:trHeight w:val="623"/>
        </w:trPr>
        <w:tc>
          <w:tcPr>
            <w:tcW w:w="7230" w:type="dxa"/>
            <w:vMerge w:val="restart"/>
            <w:vAlign w:val="center"/>
          </w:tcPr>
          <w:p w:rsidR="00295C3C" w:rsidRPr="00562403" w:rsidRDefault="007A2008"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377566">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377566">
              <w:rPr>
                <w:noProof/>
                <w:lang w:val="en-US"/>
              </w:rPr>
              <w:t>1</w:t>
            </w:r>
            <w:r w:rsidRPr="00124784">
              <w:rPr>
                <w:lang w:val="en-US"/>
              </w:rPr>
              <w:fldChar w:fldCharType="end"/>
            </w:r>
            <w:r w:rsidRPr="00124784">
              <w:rPr>
                <w:rFonts w:hint="eastAsia"/>
                <w:lang w:val="en-US"/>
              </w:rPr>
              <w:t>）</w:t>
            </w:r>
          </w:p>
        </w:tc>
      </w:tr>
      <w:tr w:rsidR="00295C3C" w:rsidTr="00562403">
        <w:tc>
          <w:tcPr>
            <w:tcW w:w="7230" w:type="dxa"/>
            <w:vMerge/>
          </w:tcPr>
          <w:p w:rsidR="00295C3C" w:rsidRDefault="00295C3C" w:rsidP="00295C3C">
            <w:pPr>
              <w:rPr>
                <w:lang w:val="en-US"/>
              </w:rPr>
            </w:pPr>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377566">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377566">
              <w:rPr>
                <w:noProof/>
                <w:lang w:val="en-US"/>
              </w:rPr>
              <w:t>2</w:t>
            </w:r>
            <w:r w:rsidRPr="00124784">
              <w:rPr>
                <w:lang w:val="en-US"/>
              </w:rPr>
              <w:fldChar w:fldCharType="end"/>
            </w:r>
            <w:r w:rsidRPr="00124784">
              <w:rPr>
                <w:rFonts w:hint="eastAsia"/>
                <w:lang w:val="en-US"/>
              </w:rPr>
              <w:t>）</w:t>
            </w:r>
          </w:p>
        </w:tc>
      </w:tr>
    </w:tbl>
    <w:p w:rsidR="00005045" w:rsidRDefault="00005045" w:rsidP="00005045">
      <w:pPr>
        <w:pStyle w:val="a0"/>
        <w:ind w:firstLine="420"/>
        <w:rPr>
          <w:lang w:val="en-US"/>
        </w:rPr>
      </w:pPr>
      <w:r>
        <w:rPr>
          <w:rFonts w:hint="eastAsia"/>
          <w:lang w:val="en-US"/>
        </w:rPr>
        <w:t>其中：</w:t>
      </w:r>
    </w:p>
    <w:p w:rsidR="00005045" w:rsidRDefault="00005045" w:rsidP="00005045">
      <w:pPr>
        <w:pStyle w:val="a0"/>
        <w:ind w:firstLine="420"/>
      </w:pPr>
      <w:r w:rsidRPr="00FA41C8">
        <w:rPr>
          <w:position w:val="-6"/>
        </w:rPr>
        <w:object w:dxaOrig="260" w:dyaOrig="279">
          <v:shape id="_x0000_i1028" type="#_x0000_t75" style="width:12.9pt;height:14.25pt" o:ole="">
            <v:imagedata r:id="rId67" o:title=""/>
          </v:shape>
          <o:OLEObject Type="Embed" ProgID="Equation.3" ShapeID="_x0000_i1028" DrawAspect="Content" ObjectID="_1669201081" r:id="rId68"/>
        </w:object>
      </w:r>
      <w:r>
        <w:rPr>
          <w:rFonts w:hint="eastAsia"/>
        </w:rPr>
        <w:t>——风速放大系数；</w:t>
      </w:r>
    </w:p>
    <w:p w:rsidR="00005045" w:rsidRPr="00FC159B" w:rsidRDefault="00005045" w:rsidP="00005045">
      <w:pPr>
        <w:pStyle w:val="a0"/>
        <w:ind w:firstLine="420"/>
        <w:rPr>
          <w:lang w:val="en-US"/>
        </w:rPr>
      </w:pPr>
      <w:r w:rsidRPr="00FA41C8">
        <w:rPr>
          <w:position w:val="-10"/>
        </w:rPr>
        <w:object w:dxaOrig="499" w:dyaOrig="360">
          <v:shape id="_x0000_i1029" type="#_x0000_t75" style="width:23.75pt;height:18.35pt" o:ole="">
            <v:imagedata r:id="rId69" o:title=""/>
          </v:shape>
          <o:OLEObject Type="Embed" ProgID="Equation.3" ShapeID="_x0000_i1029" DrawAspect="Content" ObjectID="_1669201082" r:id="rId70"/>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rsidR="00005045" w:rsidRDefault="00005045" w:rsidP="00005045">
      <w:pPr>
        <w:pStyle w:val="a0"/>
        <w:ind w:firstLine="420"/>
        <w:rPr>
          <w:lang w:val="en-US"/>
        </w:rPr>
      </w:pPr>
      <w:r w:rsidRPr="00FA41C8">
        <w:rPr>
          <w:position w:val="-14"/>
        </w:rPr>
        <w:object w:dxaOrig="499" w:dyaOrig="400">
          <v:shape id="_x0000_i1030" type="#_x0000_t75" style="width:23.75pt;height:20.4pt" o:ole="">
            <v:imagedata r:id="rId71" o:title=""/>
          </v:shape>
          <o:OLEObject Type="Embed" ProgID="Equation.3" ShapeID="_x0000_i1030" DrawAspect="Content" ObjectID="_1669201083" r:id="rId72"/>
        </w:object>
      </w:r>
      <w:r>
        <w:rPr>
          <w:rFonts w:hint="eastAsia"/>
        </w:rPr>
        <w:t>——远离建筑的开阔区域，距离地面</w:t>
      </w:r>
      <w:r>
        <w:rPr>
          <w:rFonts w:hint="eastAsia"/>
        </w:rPr>
        <w:t>1.5</w:t>
      </w:r>
      <w:r>
        <w:rPr>
          <w:rFonts w:hint="eastAsia"/>
        </w:rPr>
        <w:t>米高度处风速</w:t>
      </w:r>
      <w:r>
        <w:rPr>
          <w:rFonts w:hint="eastAsia"/>
          <w:lang w:val="en-US"/>
        </w:rPr>
        <w:t>。</w:t>
      </w:r>
    </w:p>
    <w:p w:rsidR="00005045" w:rsidRDefault="00005045" w:rsidP="00005045">
      <w:pPr>
        <w:pStyle w:val="a0"/>
        <w:ind w:firstLine="420"/>
        <w:rPr>
          <w:lang w:val="en-US"/>
        </w:rPr>
      </w:pPr>
      <w:r w:rsidRPr="00FA41C8">
        <w:rPr>
          <w:position w:val="-14"/>
        </w:rPr>
        <w:object w:dxaOrig="400" w:dyaOrig="400">
          <v:shape id="_x0000_i1031" type="#_x0000_t75" style="width:20.4pt;height:20.4pt" o:ole="">
            <v:imagedata r:id="rId73" o:title=""/>
          </v:shape>
          <o:OLEObject Type="Embed" ProgID="Equation.3" ShapeID="_x0000_i1031" DrawAspect="Content" ObjectID="_1669201084" r:id="rId74"/>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0" w:name="地面粗糙度指数"/>
      <w:r>
        <w:rPr>
          <w:rFonts w:hint="eastAsia"/>
          <w:lang w:val="en-US"/>
        </w:rPr>
        <w:t>0.28</w:t>
      </w:r>
      <w:bookmarkEnd w:id="70"/>
      <w:r>
        <w:rPr>
          <w:rFonts w:hint="eastAsia"/>
          <w:lang w:val="en-US"/>
        </w:rPr>
        <w:t>；</w:t>
      </w:r>
    </w:p>
    <w:p w:rsidR="00005045" w:rsidRPr="009D2F6D" w:rsidRDefault="00005045" w:rsidP="00005045">
      <w:pPr>
        <w:pStyle w:val="a0"/>
        <w:ind w:firstLine="420"/>
        <w:rPr>
          <w:lang w:val="en-US"/>
        </w:rPr>
      </w:pPr>
    </w:p>
    <w:p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rsidR="00D40158" w:rsidRDefault="0000578F" w:rsidP="00D40158">
      <w:pPr>
        <w:pStyle w:val="1"/>
      </w:pPr>
      <w:bookmarkStart w:id="71" w:name="_Toc452108768"/>
      <w:bookmarkStart w:id="72" w:name="_Toc58514240"/>
      <w:bookmarkStart w:id="73" w:name="_GoBack"/>
      <w:bookmarkEnd w:id="73"/>
      <w:r>
        <w:rPr>
          <w:rFonts w:hint="eastAsia"/>
        </w:rPr>
        <w:lastRenderedPageBreak/>
        <w:t>结果</w:t>
      </w:r>
      <w:r>
        <w:t>分析</w:t>
      </w:r>
      <w:bookmarkEnd w:id="71"/>
      <w:bookmarkEnd w:id="72"/>
    </w:p>
    <w:p w:rsidR="00337C74" w:rsidRPr="00337C74" w:rsidRDefault="00337C74" w:rsidP="00B314DD">
      <w:pPr>
        <w:pStyle w:val="2"/>
        <w:rPr>
          <w:szCs w:val="21"/>
        </w:rPr>
      </w:pPr>
      <w:bookmarkStart w:id="74" w:name="_Toc58514241"/>
      <w:r>
        <w:rPr>
          <w:rFonts w:hint="eastAsia"/>
          <w:szCs w:val="21"/>
        </w:rPr>
        <w:t>工况</w:t>
      </w:r>
      <w:r>
        <w:rPr>
          <w:szCs w:val="21"/>
        </w:rPr>
        <w:t>表</w:t>
      </w:r>
      <w:bookmarkEnd w:id="74"/>
    </w:p>
    <w:p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rsidR="0016667B" w:rsidRPr="005F4F73" w:rsidRDefault="0016667B" w:rsidP="00D32543">
            <w:pPr>
              <w:jc w:val="center"/>
              <w:rPr>
                <w:rFonts w:ascii="Calibri" w:hAnsi="Calibri"/>
                <w:szCs w:val="21"/>
              </w:rPr>
            </w:pPr>
            <w:bookmarkStart w:id="75"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rsidTr="0016667B">
        <w:tc>
          <w:tcPr>
            <w:tcW w:w="658" w:type="pct"/>
            <w:tcBorders>
              <w:top w:val="single" w:sz="4" w:space="0" w:color="auto"/>
              <w:left w:val="single" w:sz="12" w:space="0" w:color="auto"/>
              <w:bottom w:val="single" w:sz="4"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4"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4"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4.70</w:t>
            </w:r>
          </w:p>
        </w:tc>
        <w:tc>
          <w:tcPr>
            <w:tcW w:w="994" w:type="pct"/>
            <w:tcBorders>
              <w:top w:val="single" w:sz="4" w:space="0" w:color="auto"/>
              <w:left w:val="single" w:sz="4" w:space="0" w:color="auto"/>
              <w:bottom w:val="single" w:sz="4"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N</w:t>
            </w:r>
          </w:p>
        </w:tc>
        <w:tc>
          <w:tcPr>
            <w:tcW w:w="994" w:type="pct"/>
            <w:tcBorders>
              <w:top w:val="single" w:sz="4" w:space="0" w:color="auto"/>
              <w:left w:val="single" w:sz="4" w:space="0" w:color="auto"/>
              <w:bottom w:val="single" w:sz="4" w:space="0" w:color="auto"/>
              <w:right w:val="single" w:sz="12" w:space="0" w:color="auto"/>
            </w:tcBorders>
          </w:tcPr>
          <w:p w:rsidR="0016667B" w:rsidRPr="005F4F73" w:rsidRDefault="0016667B" w:rsidP="00D32543">
            <w:pPr>
              <w:rPr>
                <w:rFonts w:ascii="Calibri" w:hAnsi="Calibri"/>
                <w:szCs w:val="21"/>
              </w:rPr>
            </w:pPr>
            <w:r>
              <w:rPr>
                <w:rFonts w:ascii="Calibri" w:hAnsi="Calibri"/>
                <w:szCs w:val="21"/>
              </w:rPr>
              <w:t>90.0</w:t>
            </w:r>
          </w:p>
        </w:tc>
      </w:tr>
      <w:tr w:rsidR="0016667B" w:rsidRPr="005F4F73" w:rsidTr="0016667B">
        <w:tc>
          <w:tcPr>
            <w:tcW w:w="658" w:type="pct"/>
            <w:tcBorders>
              <w:top w:val="single" w:sz="4" w:space="0" w:color="auto"/>
              <w:left w:val="single" w:sz="12" w:space="0" w:color="auto"/>
              <w:bottom w:val="single" w:sz="4"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2</w:t>
            </w:r>
          </w:p>
        </w:tc>
        <w:tc>
          <w:tcPr>
            <w:tcW w:w="1166" w:type="pct"/>
            <w:tcBorders>
              <w:top w:val="single" w:sz="4" w:space="0" w:color="auto"/>
              <w:left w:val="single" w:sz="4" w:space="0" w:color="auto"/>
              <w:bottom w:val="single" w:sz="4"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4"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3.00</w:t>
            </w:r>
          </w:p>
        </w:tc>
        <w:tc>
          <w:tcPr>
            <w:tcW w:w="994" w:type="pct"/>
            <w:tcBorders>
              <w:top w:val="single" w:sz="4" w:space="0" w:color="auto"/>
              <w:left w:val="single" w:sz="4" w:space="0" w:color="auto"/>
              <w:bottom w:val="single" w:sz="4"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SE</w:t>
            </w:r>
          </w:p>
        </w:tc>
        <w:tc>
          <w:tcPr>
            <w:tcW w:w="994" w:type="pct"/>
            <w:tcBorders>
              <w:top w:val="single" w:sz="4" w:space="0" w:color="auto"/>
              <w:left w:val="single" w:sz="4" w:space="0" w:color="auto"/>
              <w:bottom w:val="single" w:sz="4" w:space="0" w:color="auto"/>
              <w:right w:val="single" w:sz="12" w:space="0" w:color="auto"/>
            </w:tcBorders>
          </w:tcPr>
          <w:p w:rsidR="0016667B" w:rsidRPr="005F4F73" w:rsidRDefault="0016667B" w:rsidP="00D32543">
            <w:pPr>
              <w:rPr>
                <w:rFonts w:ascii="Calibri" w:hAnsi="Calibri"/>
                <w:szCs w:val="21"/>
              </w:rPr>
            </w:pPr>
            <w:r>
              <w:rPr>
                <w:rFonts w:ascii="Calibri" w:hAnsi="Calibri"/>
                <w:szCs w:val="21"/>
              </w:rPr>
              <w:t>315.0</w:t>
            </w:r>
          </w:p>
        </w:tc>
      </w:tr>
      <w:tr w:rsidR="0016667B" w:rsidRPr="005F4F73" w:rsidTr="0016667B">
        <w:tc>
          <w:tcPr>
            <w:tcW w:w="658" w:type="pct"/>
            <w:tcBorders>
              <w:top w:val="single" w:sz="4" w:space="0" w:color="auto"/>
              <w:left w:val="single" w:sz="12"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3</w:t>
            </w:r>
          </w:p>
        </w:tc>
        <w:tc>
          <w:tcPr>
            <w:tcW w:w="1166"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过渡季</w:t>
            </w:r>
          </w:p>
        </w:tc>
        <w:tc>
          <w:tcPr>
            <w:tcW w:w="1187"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3.00</w:t>
            </w:r>
          </w:p>
        </w:tc>
        <w:tc>
          <w:tcPr>
            <w:tcW w:w="994" w:type="pct"/>
            <w:tcBorders>
              <w:top w:val="single" w:sz="4" w:space="0" w:color="auto"/>
              <w:left w:val="single" w:sz="4"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E</w:t>
            </w:r>
          </w:p>
        </w:tc>
        <w:tc>
          <w:tcPr>
            <w:tcW w:w="994" w:type="pct"/>
            <w:tcBorders>
              <w:top w:val="single" w:sz="4" w:space="0" w:color="auto"/>
              <w:left w:val="single" w:sz="4" w:space="0" w:color="auto"/>
              <w:bottom w:val="single" w:sz="12" w:space="0" w:color="auto"/>
              <w:right w:val="single" w:sz="12" w:space="0" w:color="auto"/>
            </w:tcBorders>
          </w:tcPr>
          <w:p w:rsidR="0016667B" w:rsidRPr="005F4F73" w:rsidRDefault="0016667B" w:rsidP="00D32543">
            <w:pPr>
              <w:rPr>
                <w:rFonts w:ascii="Calibri" w:hAnsi="Calibri"/>
                <w:szCs w:val="21"/>
              </w:rPr>
            </w:pPr>
            <w:r>
              <w:rPr>
                <w:rFonts w:ascii="Calibri" w:hAnsi="Calibri"/>
                <w:szCs w:val="21"/>
              </w:rPr>
              <w:t>0.0</w:t>
            </w:r>
          </w:p>
        </w:tc>
      </w:tr>
    </w:tbl>
    <w:bookmarkEnd w:id="75"/>
    <w:p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rsidR="001D3071" w:rsidRDefault="00AD1722" w:rsidP="001D3071">
      <w:pPr>
        <w:jc w:val="center"/>
        <w:rPr>
          <w:szCs w:val="21"/>
        </w:rPr>
      </w:pPr>
      <w:r>
        <w:rPr>
          <w:noProof/>
          <w:lang w:val="en-US"/>
        </w:rPr>
        <w:drawing>
          <wp:inline distT="0" distB="0" distL="0" distR="0" wp14:anchorId="4D83F3E5" wp14:editId="452EECD2">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5"/>
                    <a:stretch>
                      <a:fillRect/>
                    </a:stretch>
                  </pic:blipFill>
                  <pic:spPr>
                    <a:xfrm>
                      <a:off x="0" y="0"/>
                      <a:ext cx="2736000" cy="2649600"/>
                    </a:xfrm>
                    <a:prstGeom prst="rect">
                      <a:avLst/>
                    </a:prstGeom>
                  </pic:spPr>
                </pic:pic>
              </a:graphicData>
            </a:graphic>
          </wp:inline>
        </w:drawing>
      </w:r>
    </w:p>
    <w:p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77566">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77566">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rsidR="00005045" w:rsidRDefault="00005045" w:rsidP="00005045">
      <w:pPr>
        <w:pStyle w:val="2"/>
      </w:pPr>
      <w:bookmarkStart w:id="76" w:name="_Toc509844750"/>
      <w:bookmarkStart w:id="77" w:name="_Toc58514242"/>
      <w:r>
        <w:rPr>
          <w:rFonts w:hint="eastAsia"/>
        </w:rPr>
        <w:t>冬季工况</w:t>
      </w:r>
      <w:bookmarkEnd w:id="76"/>
      <w:bookmarkEnd w:id="77"/>
    </w:p>
    <w:p w:rsidR="00005045" w:rsidRPr="00555AA6" w:rsidRDefault="00005045" w:rsidP="00005045">
      <w:pPr>
        <w:ind w:firstLineChars="200" w:firstLine="420"/>
        <w:jc w:val="both"/>
      </w:pPr>
      <w:r>
        <w:rPr>
          <w:rFonts w:hint="eastAsia"/>
          <w:lang w:val="en-US"/>
        </w:rPr>
        <w:t>本项目冬季工况的入口边界风速为</w:t>
      </w:r>
      <w:bookmarkStart w:id="78" w:name="冬季入口边界风速"/>
      <w:r>
        <w:rPr>
          <w:rFonts w:ascii="Calibri" w:hAnsi="Calibri" w:hint="eastAsia"/>
          <w:szCs w:val="21"/>
        </w:rPr>
        <w:t>4.70</w:t>
      </w:r>
      <w:bookmarkEnd w:id="78"/>
      <w:r w:rsidRPr="00AB551B">
        <w:rPr>
          <w:rFonts w:ascii="Calibri" w:hAnsi="Calibri"/>
          <w:szCs w:val="21"/>
        </w:rPr>
        <w:t>m/s</w:t>
      </w:r>
      <w:r>
        <w:rPr>
          <w:rFonts w:ascii="Calibri" w:hAnsi="Calibri" w:hint="eastAsia"/>
          <w:szCs w:val="21"/>
        </w:rPr>
        <w:t>，风向为</w:t>
      </w:r>
      <w:bookmarkStart w:id="79" w:name="冬季入口边界风向"/>
      <w:r w:rsidRPr="005F4F73">
        <w:rPr>
          <w:szCs w:val="21"/>
        </w:rPr>
        <w:t>N</w:t>
      </w:r>
      <w:bookmarkEnd w:id="79"/>
      <w:r>
        <w:rPr>
          <w:rFonts w:hint="eastAsia"/>
          <w:szCs w:val="21"/>
        </w:rPr>
        <w:t>。</w:t>
      </w:r>
    </w:p>
    <w:p w:rsidR="00005045" w:rsidRDefault="00005045" w:rsidP="00005045">
      <w:pPr>
        <w:pStyle w:val="3"/>
      </w:pPr>
      <w:bookmarkStart w:id="80" w:name="_Toc509844751"/>
      <w:bookmarkStart w:id="81" w:name="_Toc58514243"/>
      <w:r>
        <w:rPr>
          <w:rFonts w:hint="eastAsia"/>
        </w:rPr>
        <w:t>风速</w:t>
      </w:r>
      <w:r w:rsidRPr="001773DA">
        <w:rPr>
          <w:rFonts w:hint="eastAsia"/>
        </w:rPr>
        <w:t>达标分析</w:t>
      </w:r>
      <w:bookmarkEnd w:id="80"/>
      <w:bookmarkEnd w:id="81"/>
      <w:r>
        <w:rPr>
          <w:rFonts w:hint="eastAsia"/>
        </w:rPr>
        <w:t xml:space="preserve"> </w:t>
      </w:r>
    </w:p>
    <w:p w:rsidR="00005045" w:rsidRPr="00812065"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。计算域内建筑周围如果有风速超限区域，图中会用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r w:rsidRPr="00E16C90">
        <w:rPr>
          <w:rFonts w:hint="eastAsia"/>
          <w:lang w:val="en-US"/>
        </w:rPr>
        <w:t>分析下图数据</w:t>
      </w:r>
      <w:r w:rsidR="00E16C90">
        <w:rPr>
          <w:rFonts w:hint="eastAsia"/>
          <w:lang w:val="en-US"/>
        </w:rPr>
        <w:t>，</w:t>
      </w:r>
      <w:bookmarkStart w:id="82" w:name="冬季工况风速分析结论"/>
      <w:bookmarkEnd w:id="82"/>
      <w:r>
        <w:rPr>
          <w:lang w:val="en-US"/>
        </w:rPr>
        <w:t>建筑周围</w:t>
      </w:r>
      <w:r>
        <w:rPr>
          <w:color w:val="FF0000"/>
          <w:lang w:val="en-US"/>
        </w:rPr>
        <w:t>出现</w:t>
      </w:r>
      <w:r>
        <w:rPr>
          <w:lang w:val="en-US"/>
        </w:rPr>
        <w:t>风速超限区域，</w:t>
      </w:r>
      <w:r>
        <w:rPr>
          <w:color w:val="FF0000"/>
          <w:lang w:val="en-US"/>
        </w:rPr>
        <w:t>需</w:t>
      </w:r>
      <w:r>
        <w:rPr>
          <w:lang w:val="en-US"/>
        </w:rPr>
        <w:t>酌情调整建筑布局。</w:t>
      </w:r>
    </w:p>
    <w:p w:rsidR="00005045" w:rsidRPr="00005045" w:rsidRDefault="00005045" w:rsidP="006C2DCC">
      <w:pPr>
        <w:pStyle w:val="a0"/>
        <w:ind w:firstLineChars="0" w:hanging="2"/>
        <w:jc w:val="center"/>
        <w:rPr>
          <w:rFonts w:ascii="Calibri Light" w:eastAsia="黑体" w:hAnsi="Calibri Light"/>
          <w:sz w:val="20"/>
          <w:szCs w:val="20"/>
        </w:rPr>
      </w:pPr>
      <w:bookmarkStart w:id="83" w:name="冬季工况风速云图"/>
      <w:bookmarkEnd w:id="83"/>
      <w:r>
        <w:rPr>
          <w:noProof/>
          <w:lang w:val="en-US"/>
        </w:rPr>
        <w:lastRenderedPageBreak/>
        <w:drawing>
          <wp:inline distT="0" distB="0" distL="0" distR="0">
            <wp:extent cx="5667375" cy="28670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stretch>
                      <a:fillRect/>
                    </a:stretch>
                  </pic:blipFill>
                  <pic:spPr>
                    <a:xfrm>
                      <a:off x="0" y="0"/>
                      <a:ext cx="5667375" cy="2867025"/>
                    </a:xfrm>
                    <a:prstGeom prst="rect">
                      <a:avLst/>
                    </a:prstGeom>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77566">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77566">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计算域内-1.5米高度水平面风速云图-冬季</w:t>
      </w:r>
    </w:p>
    <w:p w:rsidR="00005045" w:rsidRDefault="00005045" w:rsidP="00005045">
      <w:pPr>
        <w:pStyle w:val="3"/>
      </w:pPr>
      <w:bookmarkStart w:id="84" w:name="_Toc509844752"/>
      <w:bookmarkStart w:id="85" w:name="_Toc58514244"/>
      <w:r w:rsidRPr="001E5D0F">
        <w:rPr>
          <w:rFonts w:hint="eastAsia"/>
        </w:rPr>
        <w:t>风速</w:t>
      </w:r>
      <w:r>
        <w:rPr>
          <w:rFonts w:hint="eastAsia"/>
        </w:rPr>
        <w:t>放大系数</w:t>
      </w:r>
      <w:r w:rsidRPr="001E5D0F">
        <w:rPr>
          <w:rFonts w:hint="eastAsia"/>
        </w:rPr>
        <w:t>达标分析</w:t>
      </w:r>
      <w:bookmarkEnd w:id="84"/>
      <w:bookmarkEnd w:id="85"/>
    </w:p>
    <w:p w:rsidR="00005045" w:rsidRPr="009D2F6D"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。同样，计算域内建筑周围如果有风速放大系数超限区域，图中会用</w:t>
      </w:r>
      <w:r w:rsidRPr="006E54DC">
        <w:rPr>
          <w:rFonts w:hint="eastAsia"/>
          <w:lang w:val="en-US"/>
        </w:rPr>
        <w:t>上限值为</w:t>
      </w:r>
      <w:r>
        <w:rPr>
          <w:rFonts w:hint="eastAsia"/>
          <w:lang w:val="en-US"/>
        </w:rPr>
        <w:t>2</w:t>
      </w:r>
      <w:r>
        <w:rPr>
          <w:rFonts w:hint="eastAsia"/>
          <w:lang w:val="en-US"/>
        </w:rPr>
        <w:t>的</w:t>
      </w:r>
      <w:r w:rsidR="00A11D6B">
        <w:rPr>
          <w:rFonts w:hint="eastAsia"/>
          <w:lang w:val="en-US"/>
        </w:rPr>
        <w:t>黑</w:t>
      </w:r>
      <w:r w:rsidRPr="006E54DC">
        <w:rPr>
          <w:rFonts w:hint="eastAsia"/>
          <w:lang w:val="en-US"/>
        </w:rPr>
        <w:t>色等值线</w:t>
      </w:r>
      <w:r>
        <w:rPr>
          <w:rFonts w:hint="eastAsia"/>
          <w:lang w:val="en-US"/>
        </w:rPr>
        <w:t>标示。</w:t>
      </w:r>
      <w:r w:rsidRPr="00E16C90">
        <w:rPr>
          <w:rFonts w:hint="eastAsia"/>
          <w:lang w:val="en-US"/>
        </w:rPr>
        <w:t>分析下图数据</w:t>
      </w:r>
      <w:r w:rsidR="00CB44D7">
        <w:rPr>
          <w:rFonts w:hint="eastAsia"/>
          <w:lang w:val="en-US"/>
        </w:rPr>
        <w:t>，</w:t>
      </w:r>
      <w:bookmarkStart w:id="86" w:name="冬季工况风速放大系数分析结论"/>
      <w:bookmarkEnd w:id="86"/>
      <w:r>
        <w:rPr>
          <w:lang w:val="en-US"/>
        </w:rPr>
        <w:t>建筑周围</w:t>
      </w:r>
      <w:r>
        <w:rPr>
          <w:color w:val="FF0000"/>
          <w:lang w:val="en-US"/>
        </w:rPr>
        <w:t>出现</w:t>
      </w:r>
      <w:r>
        <w:rPr>
          <w:lang w:val="en-US"/>
        </w:rPr>
        <w:t>风速放大系数超限区域，</w:t>
      </w:r>
      <w:r>
        <w:rPr>
          <w:color w:val="FF0000"/>
          <w:lang w:val="en-US"/>
        </w:rPr>
        <w:t>需</w:t>
      </w:r>
      <w:r>
        <w:rPr>
          <w:lang w:val="en-US"/>
        </w:rPr>
        <w:t>酌情调整建筑布局。</w:t>
      </w:r>
    </w:p>
    <w:p w:rsidR="00C57197" w:rsidRDefault="00C57197" w:rsidP="00005045">
      <w:pPr>
        <w:pStyle w:val="a9"/>
        <w:jc w:val="center"/>
        <w:rPr>
          <w:noProof/>
          <w:lang w:val="en-US"/>
        </w:rPr>
      </w:pPr>
      <w:bookmarkStart w:id="87" w:name="冬季工况风速放大系数云图"/>
      <w:bookmarkEnd w:id="87"/>
      <w:r>
        <w:rPr>
          <w:noProof/>
          <w:lang w:val="en-US"/>
        </w:rPr>
        <w:drawing>
          <wp:inline distT="0" distB="0" distL="0" distR="0">
            <wp:extent cx="5667375" cy="28575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7"/>
                    <a:stretch>
                      <a:fillRect/>
                    </a:stretch>
                  </pic:blipFill>
                  <pic:spPr>
                    <a:xfrm>
                      <a:off x="0" y="0"/>
                      <a:ext cx="5667375" cy="2857500"/>
                    </a:xfrm>
                    <a:prstGeom prst="rect">
                      <a:avLst/>
                    </a:prstGeom>
                  </pic:spPr>
                </pic:pic>
              </a:graphicData>
            </a:graphic>
          </wp:inline>
        </w:drawing>
      </w:r>
    </w:p>
    <w:p w:rsidR="00005045" w:rsidRPr="00C72E58" w:rsidRDefault="00C72E58" w:rsidP="00005045">
      <w:pPr>
        <w:pStyle w:val="a9"/>
        <w:jc w:val="center"/>
        <w:rPr>
          <w:rFonts w:ascii="黑体" w:hAnsi="黑体"/>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377566">
        <w:rPr>
          <w:rFonts w:ascii="黑体" w:hAnsi="黑体"/>
          <w:noProof/>
        </w:rPr>
        <w:t>5.2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377566">
        <w:rPr>
          <w:rFonts w:ascii="黑体" w:hAnsi="黑体"/>
          <w:noProof/>
        </w:rPr>
        <w:t>2</w:t>
      </w:r>
      <w:r w:rsidRPr="006156D5">
        <w:rPr>
          <w:rFonts w:ascii="黑体" w:hAnsi="黑体"/>
        </w:rPr>
        <w:fldChar w:fldCharType="end"/>
      </w:r>
      <w:r>
        <w:rPr>
          <w:rFonts w:ascii="黑体" w:hAnsi="黑体"/>
        </w:rPr>
        <w:t xml:space="preserve">  </w:t>
      </w:r>
      <w:r w:rsidR="00005045" w:rsidRPr="00C72E58">
        <w:rPr>
          <w:rFonts w:ascii="黑体" w:hAnsi="黑体" w:hint="eastAsia"/>
        </w:rPr>
        <w:t>1.5米高处风速放大系数云图</w:t>
      </w:r>
    </w:p>
    <w:p w:rsidR="00005045" w:rsidRDefault="00005045" w:rsidP="00005045">
      <w:pPr>
        <w:pStyle w:val="a0"/>
        <w:ind w:firstLine="420"/>
        <w:rPr>
          <w:rFonts w:ascii="黑体" w:eastAsia="黑体" w:hAnsi="黑体"/>
          <w:szCs w:val="20"/>
          <w:lang w:val="en-US"/>
        </w:rPr>
      </w:pPr>
      <w:r w:rsidRPr="001A4505">
        <w:rPr>
          <w:rFonts w:ascii="黑体" w:eastAsia="黑体" w:hAnsi="黑体" w:hint="eastAsia"/>
          <w:szCs w:val="20"/>
          <w:lang w:val="en-US"/>
        </w:rPr>
        <w:t>注：</w:t>
      </w:r>
    </w:p>
    <w:p w:rsidR="00005045" w:rsidRDefault="00005045" w:rsidP="00005045">
      <w:pPr>
        <w:pStyle w:val="a0"/>
        <w:ind w:firstLine="420"/>
        <w:rPr>
          <w:rFonts w:ascii="黑体" w:eastAsia="黑体" w:hAnsi="黑体"/>
          <w:szCs w:val="20"/>
          <w:lang w:val="en-US"/>
        </w:rPr>
      </w:pPr>
      <w:r>
        <w:rPr>
          <w:rFonts w:ascii="黑体" w:eastAsia="黑体" w:hAnsi="黑体" w:hint="eastAsia"/>
          <w:szCs w:val="20"/>
          <w:lang w:val="en-US"/>
        </w:rPr>
        <w:t>1</w:t>
      </w:r>
      <w:r w:rsidR="00CB44D7">
        <w:rPr>
          <w:rFonts w:ascii="黑体" w:eastAsia="黑体" w:hAnsi="黑体" w:hint="eastAsia"/>
          <w:szCs w:val="20"/>
          <w:lang w:val="en-US"/>
        </w:rPr>
        <w:t>）</w:t>
      </w:r>
      <w:r>
        <w:rPr>
          <w:rFonts w:ascii="黑体" w:eastAsia="黑体" w:hAnsi="黑体" w:hint="eastAsia"/>
          <w:szCs w:val="20"/>
          <w:lang w:val="en-US"/>
        </w:rPr>
        <w:t>户外活动主要场地包括人行道、广场、游憩场、停车场以及庭院，本项目中均定义为人行区。</w:t>
      </w:r>
    </w:p>
    <w:p w:rsidR="00005045" w:rsidRPr="001A4505" w:rsidRDefault="00005045" w:rsidP="00005045">
      <w:pPr>
        <w:pStyle w:val="a0"/>
        <w:ind w:firstLine="420"/>
        <w:rPr>
          <w:rFonts w:ascii="黑体" w:eastAsia="黑体" w:hAnsi="黑体"/>
          <w:szCs w:val="20"/>
          <w:lang w:val="en-US"/>
        </w:rPr>
      </w:pPr>
      <w:r>
        <w:rPr>
          <w:rFonts w:ascii="黑体" w:eastAsia="黑体" w:hAnsi="黑体" w:hint="eastAsia"/>
          <w:szCs w:val="20"/>
          <w:lang w:val="en-US"/>
        </w:rPr>
        <w:t>2）</w:t>
      </w:r>
      <w:r w:rsidRPr="001A4505">
        <w:rPr>
          <w:rFonts w:ascii="黑体" w:eastAsia="黑体" w:hAnsi="黑体" w:hint="eastAsia"/>
          <w:szCs w:val="20"/>
          <w:lang w:val="en-US"/>
        </w:rPr>
        <w:t>人行区和计算域内风速分布云图中图例上限均为计算域内实际风速最大值，图例上限也可</w:t>
      </w:r>
      <w:r>
        <w:rPr>
          <w:rFonts w:ascii="黑体" w:eastAsia="黑体" w:hAnsi="黑体" w:hint="eastAsia"/>
          <w:szCs w:val="20"/>
          <w:lang w:val="en-US"/>
        </w:rPr>
        <w:t>按需求在软件中</w:t>
      </w:r>
      <w:r w:rsidRPr="001A4505">
        <w:rPr>
          <w:rFonts w:ascii="黑体" w:eastAsia="黑体" w:hAnsi="黑体" w:hint="eastAsia"/>
          <w:szCs w:val="20"/>
          <w:lang w:val="en-US"/>
        </w:rPr>
        <w:t>调整。</w:t>
      </w:r>
    </w:p>
    <w:p w:rsidR="00005045" w:rsidRPr="009D2F6D" w:rsidRDefault="00005045" w:rsidP="00005045">
      <w:pPr>
        <w:ind w:firstLineChars="200" w:firstLine="420"/>
        <w:rPr>
          <w:rFonts w:ascii="黑体" w:hAnsi="黑体"/>
          <w:lang w:val="en-US"/>
        </w:rPr>
      </w:pPr>
      <w:r>
        <w:rPr>
          <w:rFonts w:ascii="黑体" w:eastAsia="黑体" w:hAnsi="黑体" w:hint="eastAsia"/>
          <w:lang w:val="en-US"/>
        </w:rPr>
        <w:lastRenderedPageBreak/>
        <w:t>3）</w:t>
      </w:r>
      <w:r w:rsidRPr="009D2F6D">
        <w:rPr>
          <w:rFonts w:ascii="黑体" w:eastAsia="黑体" w:hAnsi="黑体" w:hint="eastAsia"/>
          <w:lang w:val="en-US"/>
        </w:rPr>
        <w:t>通常将1.5米作为一般人群的参考行走高度</w:t>
      </w:r>
      <w:r>
        <w:rPr>
          <w:rFonts w:ascii="黑体" w:eastAsia="黑体" w:hAnsi="黑体" w:hint="eastAsia"/>
          <w:lang w:val="en-US"/>
        </w:rPr>
        <w:t>，也可酌情调整人行走高度。</w:t>
      </w:r>
    </w:p>
    <w:p w:rsidR="00005045" w:rsidRDefault="00005045" w:rsidP="00005045">
      <w:pPr>
        <w:pStyle w:val="3"/>
      </w:pPr>
      <w:bookmarkStart w:id="88" w:name="_Toc509844753"/>
      <w:bookmarkStart w:id="89" w:name="_Toc58514245"/>
      <w:r>
        <w:rPr>
          <w:rFonts w:cs="宋体" w:hint="eastAsia"/>
          <w:lang w:val="en-GB"/>
        </w:rPr>
        <w:t>人行</w:t>
      </w:r>
      <w:r w:rsidRPr="001A4505">
        <w:rPr>
          <w:rFonts w:cs="宋体" w:hint="eastAsia"/>
          <w:lang w:val="en-GB"/>
        </w:rPr>
        <w:t>区域</w:t>
      </w:r>
      <w:r>
        <w:rPr>
          <w:rFonts w:hint="eastAsia"/>
        </w:rPr>
        <w:t>冬季工况风速/风速放大系数达标判定</w:t>
      </w:r>
      <w:bookmarkEnd w:id="88"/>
      <w:bookmarkEnd w:id="89"/>
    </w:p>
    <w:p w:rsidR="00005045" w:rsidRPr="0042183E" w:rsidRDefault="00005045" w:rsidP="00005045">
      <w:pPr>
        <w:pStyle w:val="a0"/>
        <w:ind w:firstLine="420"/>
      </w:pPr>
      <w:r>
        <w:rPr>
          <w:rFonts w:hint="eastAsia"/>
          <w:lang w:val="en-US"/>
        </w:rPr>
        <w:t>综合上述冬季工况风场中风速和风速放大系数的计算分析，将分析结果汇总如下表：</w:t>
      </w:r>
    </w:p>
    <w:p w:rsidR="00005045" w:rsidRPr="00C72E58" w:rsidRDefault="00C72E58" w:rsidP="00C72E58">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77566">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377566">
        <w:rPr>
          <w:rFonts w:ascii="黑体" w:eastAsia="黑体" w:hAnsi="黑体"/>
          <w:noProof/>
          <w:sz w:val="20"/>
          <w:szCs w:val="20"/>
        </w:rPr>
        <w:t>1</w:t>
      </w:r>
      <w:r w:rsidRPr="006156D5">
        <w:rPr>
          <w:rFonts w:ascii="黑体" w:eastAsia="黑体" w:hAnsi="黑体"/>
          <w:sz w:val="20"/>
          <w:szCs w:val="20"/>
        </w:rPr>
        <w:fldChar w:fldCharType="end"/>
      </w:r>
      <w:r w:rsidR="00005045" w:rsidRPr="00C72E58">
        <w:rPr>
          <w:rFonts w:ascii="黑体" w:eastAsia="黑体" w:hAnsi="黑体" w:hint="eastAsia"/>
          <w:sz w:val="20"/>
          <w:szCs w:val="20"/>
        </w:rPr>
        <w:t>冬季工况风速/风速放大系数达标分析汇总</w:t>
      </w:r>
    </w:p>
    <w:tbl>
      <w:tblPr>
        <w:tblW w:w="6378" w:type="dxa"/>
        <w:jc w:val="center"/>
        <w:tblLook w:val="04A0" w:firstRow="1" w:lastRow="0" w:firstColumn="1" w:lastColumn="0" w:noHBand="0" w:noVBand="1"/>
      </w:tblPr>
      <w:tblGrid>
        <w:gridCol w:w="1559"/>
        <w:gridCol w:w="1701"/>
        <w:gridCol w:w="1843"/>
        <w:gridCol w:w="1275"/>
      </w:tblGrid>
      <w:tr w:rsidR="00005045" w:rsidRPr="008E146A" w:rsidTr="00C72E58">
        <w:trPr>
          <w:trHeight w:val="270"/>
          <w:jc w:val="center"/>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达标判断</w:t>
            </w:r>
          </w:p>
        </w:tc>
      </w:tr>
      <w:tr w:rsidR="00005045" w:rsidRPr="008E146A"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hint="eastAsia"/>
                <w:szCs w:val="21"/>
              </w:rPr>
              <w:t>风速</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9D2F6D" w:rsidRDefault="00005045" w:rsidP="00412EAD">
            <w:pPr>
              <w:rPr>
                <w:rFonts w:ascii="宋体" w:hAnsi="宋体" w:cs="宋体"/>
                <w:szCs w:val="21"/>
              </w:rPr>
            </w:pPr>
            <w:r w:rsidRPr="009D2F6D">
              <w:rPr>
                <w:rFonts w:ascii="宋体" w:hAnsi="宋体" w:cs="宋体"/>
                <w:szCs w:val="21"/>
              </w:rPr>
              <w:t>&lt;5m/s</w:t>
            </w:r>
            <w:r w:rsidR="00CB44D7">
              <w:rPr>
                <w:rFonts w:ascii="宋体" w:hAnsi="宋体" w:cs="宋体"/>
                <w:szCs w:val="21"/>
              </w:rPr>
              <w:t xml:space="preserve"> </w:t>
            </w:r>
            <w:bookmarkStart w:id="90" w:name="冬季工况风速要求2019"/>
            <w:r w:rsidR="00CB44D7">
              <w:rPr>
                <w:rFonts w:ascii="宋体" w:hAnsi="宋体" w:cs="宋体" w:hint="eastAsia"/>
                <w:szCs w:val="21"/>
              </w:rPr>
              <w:t xml:space="preserve">或 </w:t>
            </w:r>
            <w:r w:rsidR="00CB44D7" w:rsidRPr="009D2F6D">
              <w:rPr>
                <w:rFonts w:ascii="宋体" w:hAnsi="宋体" w:cs="宋体"/>
                <w:szCs w:val="21"/>
              </w:rPr>
              <w:t>&lt;</w:t>
            </w:r>
            <w:r w:rsidR="00CB44D7">
              <w:rPr>
                <w:rFonts w:ascii="宋体" w:hAnsi="宋体" w:cs="宋体"/>
                <w:szCs w:val="21"/>
              </w:rPr>
              <w:t>2</w:t>
            </w:r>
            <w:r w:rsidR="00CB44D7" w:rsidRPr="009D2F6D">
              <w:rPr>
                <w:rFonts w:ascii="宋体" w:hAnsi="宋体" w:cs="宋体"/>
                <w:szCs w:val="21"/>
              </w:rPr>
              <w:t>m/s</w:t>
            </w:r>
            <w:bookmarkEnd w:id="90"/>
          </w:p>
        </w:tc>
        <w:tc>
          <w:tcPr>
            <w:tcW w:w="1843"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1" w:name="冬季工况风速是否有超限区域"/>
            <w:r w:rsidRPr="00856B3E">
              <w:rPr>
                <w:rFonts w:ascii="宋体" w:hAnsi="宋体" w:cs="宋体" w:hint="eastAsia"/>
                <w:color w:val="FF0000"/>
                <w:sz w:val="22"/>
                <w:szCs w:val="22"/>
                <w:lang w:val="en-US"/>
              </w:rPr>
              <w:t>是</w:t>
            </w:r>
            <w:bookmarkEnd w:id="91"/>
          </w:p>
        </w:tc>
        <w:tc>
          <w:tcPr>
            <w:tcW w:w="1275"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2" w:name="冬季工况风速达标判断"/>
            <w:r w:rsidRPr="00856B3E">
              <w:rPr>
                <w:rFonts w:ascii="宋体" w:hAnsi="宋体" w:cs="宋体" w:hint="eastAsia"/>
                <w:color w:val="FF0000"/>
                <w:sz w:val="22"/>
                <w:szCs w:val="22"/>
                <w:lang w:val="en-US"/>
              </w:rPr>
              <w:t>否</w:t>
            </w:r>
            <w:bookmarkEnd w:id="92"/>
          </w:p>
        </w:tc>
      </w:tr>
      <w:tr w:rsidR="00005045" w:rsidRPr="008E146A"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hint="eastAsia"/>
                <w:szCs w:val="21"/>
              </w:rPr>
              <w:t>风速放大系数</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szCs w:val="21"/>
              </w:rPr>
              <w:t>&lt;2</w:t>
            </w:r>
          </w:p>
        </w:tc>
        <w:tc>
          <w:tcPr>
            <w:tcW w:w="1843"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3" w:name="冬季工况风速放大系数是否有超限区域"/>
            <w:r w:rsidRPr="00856B3E">
              <w:rPr>
                <w:rFonts w:ascii="宋体" w:hAnsi="宋体" w:cs="宋体" w:hint="eastAsia"/>
                <w:color w:val="FF0000"/>
                <w:sz w:val="22"/>
                <w:szCs w:val="22"/>
                <w:lang w:val="en-US"/>
              </w:rPr>
              <w:t>是</w:t>
            </w:r>
            <w:bookmarkEnd w:id="93"/>
          </w:p>
        </w:tc>
        <w:tc>
          <w:tcPr>
            <w:tcW w:w="1275"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4" w:name="冬季工况风速放大系数达标判断"/>
            <w:r w:rsidRPr="00856B3E">
              <w:rPr>
                <w:rFonts w:ascii="宋体" w:hAnsi="宋体" w:cs="宋体" w:hint="eastAsia"/>
                <w:color w:val="FF0000"/>
                <w:sz w:val="22"/>
                <w:szCs w:val="22"/>
                <w:lang w:val="en-US"/>
              </w:rPr>
              <w:t>否</w:t>
            </w:r>
            <w:bookmarkEnd w:id="94"/>
          </w:p>
        </w:tc>
      </w:tr>
    </w:tbl>
    <w:p w:rsidR="00005045" w:rsidRDefault="00005045" w:rsidP="00005045">
      <w:pPr>
        <w:pStyle w:val="3"/>
      </w:pPr>
      <w:bookmarkStart w:id="95" w:name="_Toc509844754"/>
      <w:bookmarkStart w:id="96" w:name="_Toc509844755"/>
      <w:bookmarkStart w:id="97" w:name="_Toc509844756"/>
      <w:bookmarkStart w:id="98" w:name="_Toc509844757"/>
      <w:bookmarkStart w:id="99" w:name="_Toc509844758"/>
      <w:bookmarkStart w:id="100" w:name="_Toc58514246"/>
      <w:bookmarkEnd w:id="95"/>
      <w:bookmarkEnd w:id="96"/>
      <w:bookmarkEnd w:id="97"/>
      <w:bookmarkEnd w:id="98"/>
      <w:r>
        <w:rPr>
          <w:rFonts w:hint="eastAsia"/>
        </w:rPr>
        <w:t>建筑迎风面和背风面风压分析</w:t>
      </w:r>
      <w:bookmarkEnd w:id="99"/>
      <w:bookmarkEnd w:id="100"/>
    </w:p>
    <w:p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rsidR="00005045" w:rsidRDefault="00672C75" w:rsidP="006C2DCC">
      <w:pPr>
        <w:pStyle w:val="a0"/>
        <w:ind w:firstLineChars="0" w:firstLine="0"/>
        <w:jc w:val="center"/>
        <w:rPr>
          <w:lang w:val="en-US"/>
        </w:rPr>
      </w:pPr>
      <w:r w:rsidRPr="00005045">
        <w:rPr>
          <w:noProof/>
          <w:lang w:val="en-US"/>
        </w:rPr>
        <w:drawing>
          <wp:inline distT="0" distB="0" distL="0" distR="0" wp14:anchorId="4DC06134" wp14:editId="685DE373">
            <wp:extent cx="3657600" cy="2924175"/>
            <wp:effectExtent l="0" t="0" r="0" b="9525"/>
            <wp:docPr id="6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8">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77566">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77566">
        <w:rPr>
          <w:rFonts w:ascii="黑体" w:eastAsia="黑体" w:hAnsi="黑体"/>
          <w:noProof/>
          <w:sz w:val="20"/>
          <w:szCs w:val="20"/>
        </w:rPr>
        <w:t>3</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rsidR="00134709" w:rsidRDefault="00005045" w:rsidP="00005045">
      <w:pPr>
        <w:pStyle w:val="a0"/>
        <w:ind w:firstLine="420"/>
        <w:rPr>
          <w:lang w:val="en-US"/>
        </w:rPr>
      </w:pPr>
      <w:r>
        <w:rPr>
          <w:rFonts w:hint="eastAsia"/>
          <w:lang w:val="en-US"/>
        </w:rPr>
        <w:t>以上图建筑第二层为例，迎风面窗户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7991"/>
        <w:gridCol w:w="1081"/>
      </w:tblGrid>
      <w:tr w:rsidR="008160AB" w:rsidRPr="00124784" w:rsidTr="00124784">
        <w:tc>
          <w:tcPr>
            <w:tcW w:w="8188" w:type="dxa"/>
            <w:shd w:val="clear" w:color="auto" w:fill="auto"/>
          </w:tcPr>
          <w:p w:rsidR="00134709" w:rsidRPr="008160AB" w:rsidRDefault="007A2008"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377566">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377566">
              <w:rPr>
                <w:noProof/>
                <w:lang w:val="en-US"/>
              </w:rPr>
              <w:t>1</w:t>
            </w:r>
            <w:r w:rsidRPr="00124784">
              <w:rPr>
                <w:lang w:val="en-US"/>
              </w:rPr>
              <w:fldChar w:fldCharType="end"/>
            </w:r>
            <w:r w:rsidRPr="00124784">
              <w:rPr>
                <w:rFonts w:hint="eastAsia"/>
                <w:lang w:val="en-US"/>
              </w:rPr>
              <w:t>）</w:t>
            </w:r>
          </w:p>
        </w:tc>
      </w:tr>
    </w:tbl>
    <w:p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rsidR="00005045" w:rsidRDefault="00005045" w:rsidP="00005045">
      <w:pPr>
        <w:pStyle w:val="a0"/>
        <w:spacing w:afterLines="50" w:after="156"/>
        <w:ind w:firstLine="420"/>
        <w:rPr>
          <w:lang w:val="en-US"/>
        </w:rPr>
      </w:pPr>
      <w:r>
        <w:rPr>
          <w:rFonts w:hint="eastAsia"/>
          <w:lang w:val="en-US"/>
        </w:rPr>
        <w:lastRenderedPageBreak/>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rsidR="00005045" w:rsidRPr="00B75A87" w:rsidRDefault="00005045" w:rsidP="00005045">
      <w:pPr>
        <w:pStyle w:val="4"/>
      </w:pPr>
      <w:r>
        <w:rPr>
          <w:rFonts w:hint="eastAsia"/>
        </w:rPr>
        <w:t>建筑迎风面和背风面风压云图</w:t>
      </w:r>
    </w:p>
    <w:p w:rsidR="00005045" w:rsidRPr="00C57197" w:rsidRDefault="00005045" w:rsidP="00C57197">
      <w:pPr>
        <w:pStyle w:val="a9"/>
        <w:jc w:val="center"/>
        <w:rPr>
          <w:noProof/>
          <w:lang w:val="en-US"/>
        </w:rPr>
      </w:pPr>
      <w:bookmarkStart w:id="101" w:name="冬季工况建筑迎风面风压云图"/>
      <w:bookmarkEnd w:id="101"/>
      <w:r>
        <w:rPr>
          <w:noProof/>
          <w:lang w:val="en-US"/>
        </w:rPr>
        <w:drawing>
          <wp:inline distT="0" distB="0" distL="0" distR="0">
            <wp:extent cx="5667375" cy="29718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9"/>
                    <a:stretch>
                      <a:fillRect/>
                    </a:stretch>
                  </pic:blipFill>
                  <pic:spPr>
                    <a:xfrm>
                      <a:off x="0" y="0"/>
                      <a:ext cx="5667375" cy="2971800"/>
                    </a:xfrm>
                    <a:prstGeom prst="rect">
                      <a:avLst/>
                    </a:prstGeom>
                  </pic:spPr>
                </pic:pic>
              </a:graphicData>
            </a:graphic>
          </wp:inline>
        </w:drawing>
      </w:r>
    </w:p>
    <w:p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77566">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77566">
        <w:rPr>
          <w:rFonts w:ascii="黑体" w:eastAsia="黑体" w:hAnsi="黑体"/>
          <w:noProof/>
          <w:sz w:val="20"/>
          <w:szCs w:val="20"/>
        </w:rPr>
        <w:t>4</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rsidR="00005045" w:rsidRPr="007B2D7C" w:rsidRDefault="00005045" w:rsidP="006C2DCC">
      <w:pPr>
        <w:pStyle w:val="a9"/>
        <w:jc w:val="center"/>
      </w:pPr>
      <w:bookmarkStart w:id="102" w:name="冬季工况建筑背风面风压云图"/>
      <w:bookmarkEnd w:id="102"/>
      <w:r>
        <w:rPr>
          <w:noProof/>
          <w:lang w:val="en-US"/>
        </w:rPr>
        <w:drawing>
          <wp:inline distT="0" distB="0" distL="0" distR="0">
            <wp:extent cx="5667375" cy="29908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0"/>
                    <a:stretch>
                      <a:fillRect/>
                    </a:stretch>
                  </pic:blipFill>
                  <pic:spPr>
                    <a:xfrm>
                      <a:off x="0" y="0"/>
                      <a:ext cx="5667375" cy="2990850"/>
                    </a:xfrm>
                    <a:prstGeom prst="rect">
                      <a:avLst/>
                    </a:prstGeom>
                  </pic:spPr>
                </pic:pic>
              </a:graphicData>
            </a:graphic>
          </wp:inline>
        </w:drawing>
      </w:r>
    </w:p>
    <w:p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77566">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77566">
        <w:rPr>
          <w:rFonts w:ascii="黑体" w:eastAsia="黑体" w:hAnsi="黑体"/>
          <w:noProof/>
          <w:sz w:val="20"/>
          <w:szCs w:val="20"/>
        </w:rPr>
        <w:t>5</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rsidR="00005045" w:rsidRDefault="00005045" w:rsidP="00005045">
      <w:pPr>
        <w:pStyle w:val="4"/>
      </w:pPr>
      <w:bookmarkStart w:id="103" w:name="建筑迎风面和背风面风压差计算结果"/>
      <w:r>
        <w:rPr>
          <w:rFonts w:hint="eastAsia"/>
        </w:rPr>
        <w:t>建筑迎风面和背风面风压差计算结果</w:t>
      </w:r>
    </w:p>
    <w:p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377566">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377566">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04" w:name="建筑迎背风面风压差表_建筑名"/>
      <w:r w:rsidRPr="00B32CC0">
        <w:rPr>
          <w:rFonts w:ascii="Cambria" w:eastAsia="黑体" w:hAnsi="Cambria"/>
          <w:sz w:val="20"/>
        </w:rPr>
        <w:t>室外风环境总图模型</w:t>
      </w:r>
      <w:bookmarkEnd w:id="104"/>
      <w:r w:rsidRPr="00B32CC0">
        <w:rPr>
          <w:rFonts w:ascii="Cambria" w:eastAsia="黑体" w:hAnsi="Cambria" w:hint="eastAsia"/>
          <w:sz w:val="20"/>
        </w:rPr>
        <w:t>迎背风面窗平均风压差表</w:t>
      </w:r>
    </w:p>
    <w:tbl>
      <w:tblPr>
        <w:tblStyle w:val="a7"/>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迎风面窗平均风压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背风面窗平均风压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迎背风面窗平均风压差</w:t>
            </w:r>
            <w:r w:rsidRPr="00B32CC0">
              <w:rPr>
                <w:lang w:val="en-US"/>
              </w:rPr>
              <w:t>(Pa)</w:t>
            </w:r>
          </w:p>
        </w:tc>
      </w:tr>
      <w:tr w:rsidR="00966AA0" w:rsidRPr="00B32CC0" w:rsidTr="00CE1395">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lastRenderedPageBreak/>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3.87</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-15.13</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19.00</w:t>
            </w:r>
          </w:p>
        </w:tc>
      </w:tr>
      <w:tr w:rsidR="00C807DE">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2.75</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1.35</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1.40</w:t>
            </w:r>
          </w:p>
        </w:tc>
      </w:tr>
      <w:tr w:rsidR="00C807DE">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3</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-1.39</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-21.10</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19.71</w:t>
            </w:r>
          </w:p>
        </w:tc>
      </w:tr>
      <w:tr w:rsidR="00C807DE">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4</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1.50</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-26.59</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28.09</w:t>
            </w:r>
          </w:p>
        </w:tc>
      </w:tr>
      <w:tr w:rsidR="00C807DE">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5</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-1.09</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-26.31</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25.22</w:t>
            </w:r>
          </w:p>
        </w:tc>
      </w:tr>
      <w:tr w:rsidR="00C807DE">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6</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4.84</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-26.86</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31.70</w:t>
            </w:r>
          </w:p>
        </w:tc>
      </w:tr>
      <w:tr w:rsidR="00C807DE">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7</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1.40</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-26.34</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27.74</w:t>
            </w:r>
          </w:p>
        </w:tc>
      </w:tr>
      <w:tr w:rsidR="00C807DE">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8</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7.34</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-26.80</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34.14</w:t>
            </w:r>
          </w:p>
        </w:tc>
      </w:tr>
      <w:tr w:rsidR="00C807DE">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9</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5.57</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-26.25</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31.82</w:t>
            </w:r>
          </w:p>
        </w:tc>
      </w:tr>
      <w:tr w:rsidR="00C807DE">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10</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11.77</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-26.53</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38.30</w:t>
            </w:r>
          </w:p>
        </w:tc>
      </w:tr>
      <w:tr w:rsidR="00C807DE">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11</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-11.14</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-24.10</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12.96</w:t>
            </w:r>
          </w:p>
        </w:tc>
      </w:tr>
      <w:tr w:rsidR="00C807DE">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12</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12.09</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-24.51</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36.60</w:t>
            </w:r>
          </w:p>
        </w:tc>
      </w:tr>
      <w:tr w:rsidR="00C807DE">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13</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7.22</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-23.32</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30.54</w:t>
            </w:r>
          </w:p>
        </w:tc>
      </w:tr>
      <w:tr w:rsidR="00C807DE">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14</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14.00</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-23.40</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37.40</w:t>
            </w:r>
          </w:p>
        </w:tc>
      </w:tr>
      <w:tr w:rsidR="00C807DE">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15</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15.02</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-22.83</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37.85</w:t>
            </w:r>
          </w:p>
        </w:tc>
      </w:tr>
      <w:tr w:rsidR="00C807DE">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16</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6.77</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-20.84</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27.61</w:t>
            </w:r>
          </w:p>
        </w:tc>
      </w:tr>
      <w:tr w:rsidR="00C807DE">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17</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10.07</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-20.59</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30.66</w:t>
            </w:r>
          </w:p>
        </w:tc>
      </w:tr>
      <w:tr w:rsidR="00C807DE">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18</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8.17</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-18.98</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27.15</w:t>
            </w:r>
          </w:p>
        </w:tc>
      </w:tr>
      <w:tr w:rsidR="00C807DE">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19</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18.02</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-19.55</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37.57</w:t>
            </w:r>
          </w:p>
        </w:tc>
      </w:tr>
      <w:tr w:rsidR="00C807DE">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20</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11.67</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-17.47</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29.14</w:t>
            </w:r>
          </w:p>
        </w:tc>
      </w:tr>
      <w:tr w:rsidR="00C807DE">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21</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2.32</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-21.42</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23.74</w:t>
            </w:r>
          </w:p>
        </w:tc>
      </w:tr>
      <w:tr w:rsidR="00C807DE">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22</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11.75</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-17.50</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29.25</w:t>
            </w:r>
          </w:p>
        </w:tc>
      </w:tr>
      <w:tr w:rsidR="00C807DE">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23</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18.68</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-17.95</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36.63</w:t>
            </w:r>
          </w:p>
        </w:tc>
      </w:tr>
      <w:tr w:rsidR="00C807DE">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24</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19.33</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-18.02</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37.35</w:t>
            </w:r>
          </w:p>
        </w:tc>
      </w:tr>
      <w:tr w:rsidR="00C807DE">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25</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11.79</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-17.03</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28.82</w:t>
            </w:r>
          </w:p>
        </w:tc>
      </w:tr>
      <w:tr w:rsidR="00C807DE">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26</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15.04</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-17.56</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32.60</w:t>
            </w:r>
          </w:p>
        </w:tc>
      </w:tr>
      <w:tr w:rsidR="00C807DE">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27</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12.71</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-17.02</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29.73</w:t>
            </w:r>
          </w:p>
        </w:tc>
      </w:tr>
      <w:tr w:rsidR="00C807DE">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28</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17.34</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-17.77</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35.11</w:t>
            </w:r>
          </w:p>
        </w:tc>
      </w:tr>
      <w:tr w:rsidR="00C807DE">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29</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13.16</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-16.93</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30.09</w:t>
            </w:r>
          </w:p>
        </w:tc>
      </w:tr>
      <w:tr w:rsidR="00C807DE">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30</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15.12</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-16.88</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32.00</w:t>
            </w:r>
          </w:p>
        </w:tc>
      </w:tr>
      <w:tr w:rsidR="00C807DE">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31</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4.46</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-21.62</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26.08</w:t>
            </w:r>
          </w:p>
        </w:tc>
      </w:tr>
      <w:tr w:rsidR="00C807DE">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32</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23.25</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-18.60</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41.85</w:t>
            </w:r>
          </w:p>
        </w:tc>
      </w:tr>
      <w:tr w:rsidR="00C807DE">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33</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13.82</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-17.39</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31.21</w:t>
            </w:r>
          </w:p>
        </w:tc>
      </w:tr>
      <w:tr w:rsidR="00C807DE">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34</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13.90</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-17.86</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31.76</w:t>
            </w:r>
          </w:p>
        </w:tc>
      </w:tr>
      <w:tr w:rsidR="00C807DE">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35</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24.41</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-19.66</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44.07</w:t>
            </w:r>
          </w:p>
        </w:tc>
      </w:tr>
      <w:tr w:rsidR="00C807DE">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36</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17.36</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-19.25</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36.61</w:t>
            </w:r>
          </w:p>
        </w:tc>
      </w:tr>
      <w:tr w:rsidR="00C807DE">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37</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14.23</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-19.12</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33.35</w:t>
            </w:r>
          </w:p>
        </w:tc>
      </w:tr>
      <w:tr w:rsidR="00C807DE">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38</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14.11</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-19.41</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33.52</w:t>
            </w:r>
          </w:p>
        </w:tc>
      </w:tr>
      <w:tr w:rsidR="00C807DE">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lastRenderedPageBreak/>
              <w:t>39</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24.89</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-21.27</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46.16</w:t>
            </w:r>
          </w:p>
        </w:tc>
      </w:tr>
      <w:tr w:rsidR="00C807DE">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40</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14.01</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-19.64</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33.65</w:t>
            </w:r>
          </w:p>
        </w:tc>
      </w:tr>
      <w:tr w:rsidR="00C807DE">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41</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35.25</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-25.19</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60.44</w:t>
            </w:r>
          </w:p>
        </w:tc>
      </w:tr>
      <w:tr w:rsidR="00C807DE">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42</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35.63</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-25.03</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60.66</w:t>
            </w:r>
          </w:p>
        </w:tc>
      </w:tr>
      <w:tr w:rsidR="00966AA0" w:rsidRPr="00B32CC0" w:rsidTr="00CE1395">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43</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28.22</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-25.54</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53.76</w:t>
            </w:r>
          </w:p>
        </w:tc>
      </w:tr>
      <w:tr w:rsidR="00966AA0" w:rsidRPr="00B32CC0" w:rsidTr="00CE1395">
        <w:tc>
          <w:tcPr>
            <w:tcW w:w="1261" w:type="dxa"/>
            <w:tcBorders>
              <w:top w:val="single" w:sz="4" w:space="0" w:color="auto"/>
              <w:left w:val="single" w:sz="12"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整楼</w:t>
            </w:r>
          </w:p>
        </w:tc>
        <w:tc>
          <w:tcPr>
            <w:tcW w:w="2410"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12.55</w:t>
            </w:r>
          </w:p>
        </w:tc>
        <w:tc>
          <w:tcPr>
            <w:tcW w:w="2693"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-20.91</w:t>
            </w:r>
          </w:p>
        </w:tc>
        <w:tc>
          <w:tcPr>
            <w:tcW w:w="2693" w:type="dxa"/>
            <w:tcBorders>
              <w:top w:val="single" w:sz="4" w:space="0" w:color="auto"/>
              <w:left w:val="single" w:sz="4" w:space="0" w:color="auto"/>
              <w:bottom w:val="single" w:sz="12"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33.46</w:t>
            </w:r>
          </w:p>
        </w:tc>
      </w:tr>
    </w:tbl>
    <w:p w:rsidR="009812A9" w:rsidRPr="009812A9" w:rsidRDefault="009812A9" w:rsidP="00F97363">
      <w:bookmarkStart w:id="105" w:name="结论"/>
      <w:bookmarkEnd w:id="105"/>
      <w:r>
        <w:t>标准要求：迎背风面窗平均风压差（绝对值）</w:t>
      </w:r>
      <w:r>
        <w:t>≤5Pa</w:t>
      </w:r>
      <w:r>
        <w:t>。结论：该楼</w:t>
      </w:r>
      <w:r>
        <w:rPr>
          <w:b/>
          <w:color w:val="FF0000"/>
        </w:rPr>
        <w:t>未达标</w:t>
      </w:r>
      <w:r>
        <w:t>。</w:t>
      </w:r>
    </w:p>
    <w:p w:rsidR="00F97363" w:rsidRDefault="00F97363" w:rsidP="00966AA0">
      <w:pPr>
        <w:jc w:val="center"/>
        <w:rPr>
          <w:rFonts w:ascii="Cambria" w:eastAsia="黑体" w:hAnsi="Cambria"/>
          <w:sz w:val="20"/>
        </w:rPr>
      </w:pPr>
      <w:bookmarkStart w:id="106" w:name="建筑迎背风面风压差表_新增"/>
      <w:bookmarkStart w:id="107" w:name="建筑迎背风面风压差表"/>
      <w:bookmarkEnd w:id="103"/>
      <w:bookmarkEnd w:id="106"/>
    </w:p>
    <w:bookmarkEnd w:id="107"/>
    <w:p w:rsidR="00005045" w:rsidRDefault="00005045" w:rsidP="00005045">
      <w:pPr>
        <w:pStyle w:val="4"/>
      </w:pPr>
      <w:r>
        <w:rPr>
          <w:rFonts w:hint="eastAsia"/>
        </w:rPr>
        <w:t>建筑迎风和背风面风压差结论汇总</w:t>
      </w:r>
    </w:p>
    <w:p w:rsidR="00005045" w:rsidRDefault="00005045" w:rsidP="00005045">
      <w:pPr>
        <w:pStyle w:val="a9"/>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377566">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377566">
        <w:rPr>
          <w:noProof/>
        </w:rPr>
        <w:t>3</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rsidTr="00A443A4">
        <w:tc>
          <w:tcPr>
            <w:tcW w:w="4077" w:type="dxa"/>
            <w:shd w:val="clear" w:color="auto" w:fill="E6E6E6"/>
            <w:vAlign w:val="center"/>
          </w:tcPr>
          <w:p w:rsidR="00005045" w:rsidRPr="00124784" w:rsidRDefault="00005045" w:rsidP="00124784">
            <w:pPr>
              <w:jc w:val="center"/>
              <w:rPr>
                <w:lang w:val="en-US"/>
              </w:rPr>
            </w:pPr>
            <w:bookmarkStart w:id="108" w:name="建筑迎风和背风面风压差结论汇总表"/>
            <w:r w:rsidRPr="00124784">
              <w:rPr>
                <w:rFonts w:hint="eastAsia"/>
                <w:lang w:val="en-US"/>
              </w:rPr>
              <w:t>建筑编号</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rsidR="00005045" w:rsidRPr="00124784" w:rsidRDefault="00005045" w:rsidP="00124784">
            <w:pPr>
              <w:jc w:val="center"/>
              <w:rPr>
                <w:lang w:val="en-US"/>
              </w:rPr>
            </w:pPr>
            <w:r w:rsidRPr="00124784">
              <w:rPr>
                <w:rFonts w:hint="eastAsia"/>
                <w:lang w:val="en-US"/>
              </w:rPr>
              <w:t>是否达标</w:t>
            </w:r>
          </w:p>
        </w:tc>
      </w:tr>
      <w:tr w:rsidR="00005045" w:rsidTr="00A443A4">
        <w:tc>
          <w:tcPr>
            <w:tcW w:w="4077" w:type="dxa"/>
            <w:shd w:val="clear" w:color="auto" w:fill="auto"/>
            <w:vAlign w:val="center"/>
          </w:tcPr>
          <w:p w:rsidR="00005045" w:rsidRPr="00124784" w:rsidRDefault="00005045" w:rsidP="00124784">
            <w:pPr>
              <w:jc w:val="center"/>
              <w:rPr>
                <w:lang w:val="en-US"/>
              </w:rPr>
            </w:pPr>
            <w:r>
              <w:rPr>
                <w:lang w:val="en-US"/>
              </w:rPr>
              <w:t>&lt;</w:t>
            </w:r>
            <w:r>
              <w:rPr>
                <w:lang w:val="en-US"/>
              </w:rPr>
              <w:t>未命名</w:t>
            </w:r>
            <w:r>
              <w:rPr>
                <w:lang w:val="en-US"/>
              </w:rPr>
              <w:t>&gt;</w:t>
            </w:r>
          </w:p>
        </w:tc>
        <w:tc>
          <w:tcPr>
            <w:tcW w:w="1276" w:type="dxa"/>
            <w:shd w:val="clear" w:color="auto" w:fill="auto"/>
            <w:vAlign w:val="center"/>
          </w:tcPr>
          <w:p w:rsidR="00005045" w:rsidRPr="00124784" w:rsidRDefault="00005045" w:rsidP="00124784">
            <w:pPr>
              <w:jc w:val="center"/>
              <w:rPr>
                <w:lang w:val="en-US"/>
              </w:rPr>
            </w:pPr>
            <w:r>
              <w:rPr>
                <w:lang w:val="en-US"/>
              </w:rPr>
              <w:t>3.34</w:t>
            </w:r>
          </w:p>
        </w:tc>
        <w:tc>
          <w:tcPr>
            <w:tcW w:w="1276" w:type="dxa"/>
            <w:shd w:val="clear" w:color="auto" w:fill="auto"/>
            <w:vAlign w:val="center"/>
          </w:tcPr>
          <w:p w:rsidR="00005045" w:rsidRPr="00124784" w:rsidRDefault="00005045" w:rsidP="00124784">
            <w:pPr>
              <w:jc w:val="center"/>
              <w:rPr>
                <w:lang w:val="en-US"/>
              </w:rPr>
            </w:pPr>
            <w:r>
              <w:rPr>
                <w:lang w:val="en-US"/>
              </w:rPr>
              <w:t>-8.25</w:t>
            </w:r>
          </w:p>
        </w:tc>
        <w:tc>
          <w:tcPr>
            <w:tcW w:w="1701" w:type="dxa"/>
            <w:shd w:val="clear" w:color="auto" w:fill="auto"/>
            <w:vAlign w:val="center"/>
          </w:tcPr>
          <w:p w:rsidR="00005045" w:rsidRPr="00124784" w:rsidRDefault="00005045" w:rsidP="00124784">
            <w:pPr>
              <w:jc w:val="center"/>
              <w:rPr>
                <w:lang w:val="en-US"/>
              </w:rPr>
            </w:pPr>
            <w:r>
              <w:rPr>
                <w:color w:val="FF0000"/>
                <w:lang w:val="en-US"/>
              </w:rPr>
              <w:t>11.59</w:t>
            </w:r>
          </w:p>
        </w:tc>
        <w:tc>
          <w:tcPr>
            <w:tcW w:w="973" w:type="dxa"/>
            <w:shd w:val="clear" w:color="auto" w:fill="auto"/>
            <w:vAlign w:val="center"/>
          </w:tcPr>
          <w:p w:rsidR="00005045" w:rsidRPr="00124784" w:rsidRDefault="00005045" w:rsidP="00124784">
            <w:pPr>
              <w:jc w:val="center"/>
              <w:rPr>
                <w:lang w:val="en-US"/>
              </w:rPr>
            </w:pPr>
            <w:r>
              <w:rPr>
                <w:color w:val="FF0000"/>
                <w:lang w:val="en-US"/>
              </w:rPr>
              <w:t>否</w:t>
            </w:r>
          </w:p>
        </w:tc>
      </w:tr>
      <w:tr w:rsidR="00005045" w:rsidTr="00A443A4">
        <w:tc>
          <w:tcPr>
            <w:tcW w:w="4077" w:type="dxa"/>
            <w:shd w:val="clear" w:color="auto" w:fill="auto"/>
            <w:vAlign w:val="center"/>
          </w:tcPr>
          <w:p w:rsidR="00005045" w:rsidRPr="00124784" w:rsidRDefault="00005045" w:rsidP="00124784">
            <w:pPr>
              <w:jc w:val="center"/>
              <w:rPr>
                <w:lang w:val="en-US"/>
              </w:rPr>
            </w:pPr>
            <w:r>
              <w:rPr>
                <w:lang w:val="en-US"/>
              </w:rPr>
              <w:t>室外风环境总图模型</w:t>
            </w:r>
          </w:p>
        </w:tc>
        <w:tc>
          <w:tcPr>
            <w:tcW w:w="1276" w:type="dxa"/>
            <w:shd w:val="clear" w:color="auto" w:fill="auto"/>
            <w:vAlign w:val="center"/>
          </w:tcPr>
          <w:p w:rsidR="00005045" w:rsidRPr="00124784" w:rsidRDefault="00005045" w:rsidP="00124784">
            <w:pPr>
              <w:jc w:val="center"/>
              <w:rPr>
                <w:lang w:val="en-US"/>
              </w:rPr>
            </w:pPr>
            <w:r>
              <w:rPr>
                <w:lang w:val="en-US"/>
              </w:rPr>
              <w:t>12.55</w:t>
            </w:r>
          </w:p>
        </w:tc>
        <w:tc>
          <w:tcPr>
            <w:tcW w:w="1276" w:type="dxa"/>
            <w:shd w:val="clear" w:color="auto" w:fill="auto"/>
            <w:vAlign w:val="center"/>
          </w:tcPr>
          <w:p w:rsidR="00005045" w:rsidRPr="00124784" w:rsidRDefault="00005045" w:rsidP="00124784">
            <w:pPr>
              <w:jc w:val="center"/>
              <w:rPr>
                <w:lang w:val="en-US"/>
              </w:rPr>
            </w:pPr>
            <w:r>
              <w:rPr>
                <w:lang w:val="en-US"/>
              </w:rPr>
              <w:t>-20.91</w:t>
            </w:r>
          </w:p>
        </w:tc>
        <w:tc>
          <w:tcPr>
            <w:tcW w:w="1701" w:type="dxa"/>
            <w:shd w:val="clear" w:color="auto" w:fill="auto"/>
            <w:vAlign w:val="center"/>
          </w:tcPr>
          <w:p w:rsidR="00005045" w:rsidRPr="00124784" w:rsidRDefault="00005045" w:rsidP="00124784">
            <w:pPr>
              <w:jc w:val="center"/>
              <w:rPr>
                <w:lang w:val="en-US"/>
              </w:rPr>
            </w:pPr>
            <w:r>
              <w:rPr>
                <w:color w:val="FF0000"/>
                <w:lang w:val="en-US"/>
              </w:rPr>
              <w:t>33.46</w:t>
            </w:r>
          </w:p>
        </w:tc>
        <w:tc>
          <w:tcPr>
            <w:tcW w:w="973" w:type="dxa"/>
            <w:shd w:val="clear" w:color="auto" w:fill="auto"/>
            <w:vAlign w:val="center"/>
          </w:tcPr>
          <w:p w:rsidR="00005045" w:rsidRPr="00124784" w:rsidRDefault="00005045" w:rsidP="00124784">
            <w:pPr>
              <w:jc w:val="center"/>
              <w:rPr>
                <w:lang w:val="en-US"/>
              </w:rPr>
            </w:pPr>
            <w:r>
              <w:rPr>
                <w:color w:val="FF0000"/>
                <w:lang w:val="en-US"/>
              </w:rPr>
              <w:t>否</w:t>
            </w:r>
          </w:p>
        </w:tc>
      </w:tr>
    </w:tbl>
    <w:p w:rsidR="00005045" w:rsidRDefault="00005045" w:rsidP="00005045">
      <w:pPr>
        <w:rPr>
          <w:lang w:val="en-US"/>
        </w:rPr>
      </w:pPr>
      <w:bookmarkStart w:id="109" w:name="建筑迎风和背风面风压差结论汇总结论"/>
      <w:bookmarkEnd w:id="108"/>
      <w:bookmarkEnd w:id="109"/>
      <w:r>
        <w:rPr>
          <w:lang w:val="en-US"/>
        </w:rPr>
        <w:t>结论：本项目中所有参评建筑迎背风压差</w:t>
      </w:r>
      <w:r>
        <w:rPr>
          <w:b/>
          <w:color w:val="FF0000"/>
          <w:lang w:val="en-US"/>
        </w:rPr>
        <w:t>超过</w:t>
      </w:r>
      <w:r>
        <w:rPr>
          <w:lang w:val="en-US"/>
        </w:rPr>
        <w:t>5Pa</w:t>
      </w:r>
      <w:r>
        <w:rPr>
          <w:lang w:val="en-US"/>
        </w:rPr>
        <w:t>，</w:t>
      </w:r>
      <w:r>
        <w:rPr>
          <w:b/>
          <w:color w:val="FF0000"/>
          <w:lang w:val="en-US"/>
        </w:rPr>
        <w:t>未满足</w:t>
      </w:r>
      <w:r>
        <w:rPr>
          <w:lang w:val="en-US"/>
        </w:rPr>
        <w:t>“</w:t>
      </w:r>
      <w:r>
        <w:rPr>
          <w:lang w:val="en-US"/>
        </w:rPr>
        <w:t>除迎风第一排建筑外，建筑迎风面与背风面表面风压差不超过</w:t>
      </w:r>
      <w:r>
        <w:rPr>
          <w:lang w:val="en-US"/>
        </w:rPr>
        <w:t>5Pa”</w:t>
      </w:r>
      <w:r>
        <w:rPr>
          <w:lang w:val="en-US"/>
        </w:rPr>
        <w:t>的要求，该条不得分。</w:t>
      </w:r>
    </w:p>
    <w:p w:rsidR="00147DF5" w:rsidRPr="00147DF5" w:rsidRDefault="00FA58D9" w:rsidP="00005045">
      <w:pPr>
        <w:rPr>
          <w:lang w:val="en-US"/>
        </w:rPr>
      </w:pPr>
      <w:bookmarkStart w:id="110" w:name="冬季工况"/>
      <w:bookmarkEnd w:id="110"/>
      <w:r>
        <w:rPr>
          <w:rFonts w:hint="eastAsia"/>
          <w:lang w:val="en-US"/>
        </w:rPr>
        <w:t xml:space="preserve"> </w:t>
      </w:r>
    </w:p>
    <w:p w:rsidR="00005045" w:rsidRDefault="00005045" w:rsidP="00005045">
      <w:pPr>
        <w:pStyle w:val="2"/>
      </w:pPr>
      <w:bookmarkStart w:id="111" w:name="_Toc58514247"/>
      <w:r>
        <w:rPr>
          <w:rFonts w:hint="eastAsia"/>
        </w:rPr>
        <w:t>夏季工况</w:t>
      </w:r>
      <w:bookmarkEnd w:id="111"/>
    </w:p>
    <w:p w:rsidR="00005045" w:rsidRDefault="00005045" w:rsidP="0027395B">
      <w:pPr>
        <w:pStyle w:val="a0"/>
        <w:ind w:firstLine="420"/>
      </w:pPr>
      <w:r w:rsidRPr="002E4BE1">
        <w:rPr>
          <w:rFonts w:hint="eastAsia"/>
          <w:lang w:val="en-US"/>
        </w:rPr>
        <w:t>本项目</w:t>
      </w:r>
      <w:r>
        <w:rPr>
          <w:rFonts w:hint="eastAsia"/>
          <w:lang w:val="en-US"/>
        </w:rPr>
        <w:t>夏季</w:t>
      </w:r>
      <w:r w:rsidRPr="002E4BE1">
        <w:rPr>
          <w:rFonts w:hint="eastAsia"/>
          <w:lang w:val="en-US"/>
        </w:rPr>
        <w:t>工况的入口边界风速为</w:t>
      </w:r>
      <w:r w:rsidRPr="002E4BE1">
        <w:rPr>
          <w:rFonts w:hint="eastAsia"/>
          <w:lang w:val="en-US"/>
        </w:rPr>
        <w:t>3.00m/s</w:t>
      </w:r>
      <w:r w:rsidRPr="002E4BE1">
        <w:rPr>
          <w:rFonts w:hint="eastAsia"/>
          <w:lang w:val="en-US"/>
        </w:rPr>
        <w:t>，风向为</w:t>
      </w:r>
      <w:r>
        <w:t>SE</w:t>
      </w:r>
      <w:r w:rsidR="00CB44D7">
        <w:rPr>
          <w:rFonts w:hint="eastAsia"/>
          <w:lang w:val="en-US"/>
        </w:rPr>
        <w:t>。</w:t>
      </w:r>
    </w:p>
    <w:p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CB44D7">
        <w:rPr>
          <w:rFonts w:hint="eastAsia"/>
          <w:lang w:val="en-US"/>
        </w:rPr>
        <w:t>求</w:t>
      </w:r>
      <w:r>
        <w:rPr>
          <w:rFonts w:hint="eastAsia"/>
          <w:lang w:val="en-US"/>
        </w:rPr>
        <w:t>，</w:t>
      </w:r>
      <w:r w:rsidRPr="00931B71">
        <w:rPr>
          <w:rFonts w:hint="eastAsia"/>
          <w:lang w:val="en-US"/>
        </w:rPr>
        <w:t>夏季典型风速和风向条件下，场地内人活动区不出现涡旋或无风区。</w:t>
      </w:r>
      <w:r>
        <w:rPr>
          <w:rFonts w:hint="eastAsia"/>
          <w:lang w:val="en-US"/>
        </w:rPr>
        <w:t>通过该项标准指导设计确保合理的建筑布局，在夏季形成有效的巷道风，优化街区自然通风环境，避免夏季人行区有明显的气流旋涡和无风区，从而造成闷热不适感。</w:t>
      </w:r>
      <w:r w:rsidRPr="00434BC9">
        <w:rPr>
          <w:rFonts w:hint="eastAsia"/>
          <w:lang w:val="en-US"/>
        </w:rPr>
        <w:t>因此本项目需要分析建筑周围人行区的风速和风速放大系数分布，并作出判断。</w:t>
      </w:r>
    </w:p>
    <w:p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通常当人行区域风速≤</w:t>
      </w:r>
      <w:r w:rsidRPr="00434BC9">
        <w:rPr>
          <w:rFonts w:hint="eastAsia"/>
          <w:lang w:val="en-US"/>
        </w:rPr>
        <w:t>0.2m/s</w:t>
      </w:r>
      <w:r w:rsidRPr="00434BC9">
        <w:rPr>
          <w:rFonts w:hint="eastAsia"/>
          <w:lang w:val="en-US"/>
        </w:rPr>
        <w:t>时，该区域风向标处于静止状态，在此区域活动的人会有明显的无风感，则该区域为无风区。</w:t>
      </w:r>
    </w:p>
    <w:p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rsidR="00005045" w:rsidRDefault="00005045" w:rsidP="00005045">
      <w:pPr>
        <w:pStyle w:val="3"/>
      </w:pPr>
      <w:bookmarkStart w:id="112" w:name="_Toc58514248"/>
      <w:r>
        <w:rPr>
          <w:rFonts w:hint="eastAsia"/>
        </w:rPr>
        <w:t>无风区计算分析</w:t>
      </w:r>
      <w:bookmarkEnd w:id="112"/>
    </w:p>
    <w:p w:rsidR="00005045" w:rsidRDefault="00005045" w:rsidP="0027395B">
      <w:pPr>
        <w:pStyle w:val="a0"/>
        <w:tabs>
          <w:tab w:val="left" w:pos="426"/>
        </w:tabs>
        <w:ind w:firstLine="420"/>
      </w:pPr>
      <w:r w:rsidRPr="00B61E67">
        <w:rPr>
          <w:rFonts w:hint="eastAsia"/>
        </w:rPr>
        <w:t>下图为整个计算域内风速分布云图，参考图中速度分布可以对项目中建筑布局进行优化。</w:t>
      </w:r>
      <w:r w:rsidR="00CB44D7">
        <w:rPr>
          <w:rFonts w:hint="eastAsia"/>
        </w:rPr>
        <w:t>分析下图，</w:t>
      </w:r>
      <w:r>
        <w:t>黑色等值线</w:t>
      </w:r>
      <w:r>
        <w:rPr>
          <w:color w:val="FF0000"/>
        </w:rPr>
        <w:t>标示出了</w:t>
      </w:r>
      <w:r>
        <w:t>人行区内风速小于</w:t>
      </w:r>
      <w:r>
        <w:t>0.2m/s</w:t>
      </w:r>
      <w:r>
        <w:t>的超限区域，因此</w:t>
      </w:r>
      <w:r>
        <w:rPr>
          <w:color w:val="FF0000"/>
        </w:rPr>
        <w:t>未满足</w:t>
      </w:r>
      <w:r>
        <w:t>绿标要求，需调整建筑布局优化区域内风速分布。</w:t>
      </w:r>
    </w:p>
    <w:p w:rsidR="00005045" w:rsidRDefault="00005045" w:rsidP="006C2DCC">
      <w:pPr>
        <w:pStyle w:val="a0"/>
        <w:spacing w:afterLines="50" w:after="156"/>
        <w:ind w:firstLineChars="0" w:firstLine="0"/>
        <w:jc w:val="center"/>
      </w:pPr>
      <w:r>
        <w:rPr>
          <w:noProof/>
          <w:lang w:val="en-US"/>
        </w:rPr>
        <w:lastRenderedPageBreak/>
        <w:drawing>
          <wp:inline distT="0" distB="0" distL="0" distR="0">
            <wp:extent cx="5667375" cy="28670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1"/>
                    <a:stretch>
                      <a:fillRect/>
                    </a:stretch>
                  </pic:blipFill>
                  <pic:spPr>
                    <a:xfrm>
                      <a:off x="0" y="0"/>
                      <a:ext cx="5667375" cy="2867025"/>
                    </a:xfrm>
                    <a:prstGeom prst="rect">
                      <a:avLst/>
                    </a:prstGeom>
                  </pic:spPr>
                </pic:pic>
              </a:graphicData>
            </a:graphic>
          </wp:inline>
        </w:drawing>
      </w:r>
    </w:p>
    <w:p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77566">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77566">
        <w:rPr>
          <w:rFonts w:ascii="黑体" w:eastAsia="黑体" w:hAnsi="黑体"/>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w:t>
      </w:r>
      <w:r w:rsidR="00CB44D7">
        <w:rPr>
          <w:rFonts w:ascii="黑体" w:eastAsia="黑体" w:hAnsi="黑体" w:hint="eastAsia"/>
          <w:sz w:val="20"/>
          <w:szCs w:val="20"/>
        </w:rPr>
        <w:t>-夏季</w:t>
      </w:r>
    </w:p>
    <w:p w:rsidR="00005045" w:rsidRDefault="00005045" w:rsidP="00005045">
      <w:pPr>
        <w:pStyle w:val="3"/>
      </w:pPr>
      <w:bookmarkStart w:id="113" w:name="_Toc58514249"/>
      <w:r>
        <w:rPr>
          <w:rFonts w:hint="eastAsia"/>
        </w:rPr>
        <w:t>旋涡区分析</w:t>
      </w:r>
      <w:bookmarkEnd w:id="113"/>
    </w:p>
    <w:p w:rsidR="00005045" w:rsidRDefault="00005045" w:rsidP="0027395B">
      <w:pPr>
        <w:pStyle w:val="a0"/>
        <w:tabs>
          <w:tab w:val="left" w:pos="426"/>
        </w:tabs>
        <w:ind w:firstLine="420"/>
        <w:rPr>
          <w:lang w:val="en-US"/>
        </w:rPr>
      </w:pPr>
      <w:r>
        <w:rPr>
          <w:rFonts w:hint="eastAsia"/>
          <w:lang w:val="en-US"/>
        </w:rPr>
        <w:t>下图为计算域内的风速矢量图，</w:t>
      </w:r>
      <w:r w:rsidRPr="008F2CFF">
        <w:rPr>
          <w:rFonts w:hint="eastAsia"/>
          <w:lang w:val="en-US"/>
        </w:rPr>
        <w:t>分析下图可知，</w:t>
      </w:r>
      <w:r>
        <w:rPr>
          <w:rFonts w:hint="eastAsia"/>
          <w:lang w:val="en-US"/>
        </w:rPr>
        <w:t>计算域内</w:t>
      </w:r>
      <w:r w:rsidRPr="008F2CFF">
        <w:rPr>
          <w:rFonts w:hint="eastAsia"/>
          <w:lang w:val="en-US"/>
        </w:rPr>
        <w:t>没有明显的旋涡产生，</w:t>
      </w:r>
      <w:r>
        <w:rPr>
          <w:rFonts w:hint="eastAsia"/>
          <w:lang w:val="en-US"/>
        </w:rPr>
        <w:t>本项目建筑布局基本合理。</w:t>
      </w:r>
    </w:p>
    <w:p w:rsidR="00005045" w:rsidRDefault="00005045" w:rsidP="00BA7BBE">
      <w:pPr>
        <w:pStyle w:val="a0"/>
        <w:ind w:firstLineChars="0" w:firstLine="0"/>
        <w:jc w:val="center"/>
        <w:rPr>
          <w:lang w:val="en-US"/>
        </w:rPr>
      </w:pPr>
      <w:r>
        <w:rPr>
          <w:noProof/>
          <w:lang w:val="en-US"/>
        </w:rPr>
        <w:drawing>
          <wp:inline distT="0" distB="0" distL="0" distR="0">
            <wp:extent cx="5667375" cy="300990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2"/>
                    <a:stretch>
                      <a:fillRect/>
                    </a:stretch>
                  </pic:blipFill>
                  <pic:spPr>
                    <a:xfrm>
                      <a:off x="0" y="0"/>
                      <a:ext cx="5667375" cy="3009900"/>
                    </a:xfrm>
                    <a:prstGeom prst="rect">
                      <a:avLst/>
                    </a:prstGeom>
                  </pic:spPr>
                </pic:pic>
              </a:graphicData>
            </a:graphic>
          </wp:inline>
        </w:drawing>
      </w:r>
    </w:p>
    <w:p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77566">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77566">
        <w:rPr>
          <w:rFonts w:ascii="黑体" w:eastAsia="黑体" w:hAnsi="黑体"/>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计算域内-1.5米高度水平面风速矢量图</w:t>
      </w:r>
    </w:p>
    <w:p w:rsidR="00005045" w:rsidRDefault="00005045" w:rsidP="00005045">
      <w:pPr>
        <w:pStyle w:val="3"/>
      </w:pPr>
      <w:bookmarkStart w:id="114" w:name="_Toc58514250"/>
      <w:r>
        <w:rPr>
          <w:rFonts w:hint="eastAsia"/>
        </w:rPr>
        <w:t>人行区域旋涡区/无风区达标判定</w:t>
      </w:r>
      <w:bookmarkEnd w:id="114"/>
    </w:p>
    <w:p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377566">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377566">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r w:rsidR="00CB44D7" w:rsidRPr="002F5B29">
        <w:rPr>
          <w:rFonts w:ascii="黑体" w:eastAsia="黑体" w:hAnsi="黑体" w:hint="eastAsia"/>
          <w:sz w:val="20"/>
          <w:szCs w:val="20"/>
        </w:rPr>
        <w:t>夏季</w:t>
      </w:r>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hint="eastAsia"/>
                <w:color w:val="FF0000"/>
                <w:sz w:val="22"/>
                <w:szCs w:val="22"/>
                <w:lang w:val="en-US"/>
              </w:rPr>
              <w:t>是</w:t>
            </w:r>
          </w:p>
        </w:tc>
        <w:tc>
          <w:tcPr>
            <w:tcW w:w="1276"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hint="eastAsia"/>
                <w:color w:val="FF0000"/>
                <w:sz w:val="22"/>
                <w:szCs w:val="22"/>
                <w:lang w:val="en-US"/>
              </w:rPr>
              <w:t>否</w:t>
            </w:r>
          </w:p>
        </w:tc>
      </w:tr>
      <w:tr w:rsidR="00005045" w:rsidRPr="008E146A"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否</w:t>
            </w:r>
          </w:p>
        </w:tc>
        <w:tc>
          <w:tcPr>
            <w:tcW w:w="1276"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是</w:t>
            </w:r>
          </w:p>
        </w:tc>
      </w:tr>
    </w:tbl>
    <w:p w:rsidR="00005045" w:rsidRDefault="00005045" w:rsidP="00005045">
      <w:pPr>
        <w:pStyle w:val="3"/>
      </w:pPr>
      <w:bookmarkStart w:id="115" w:name="_Toc58514251"/>
      <w:r>
        <w:rPr>
          <w:rFonts w:hint="eastAsia"/>
        </w:rPr>
        <w:lastRenderedPageBreak/>
        <w:t>外窗内外表面风压差达标分析</w:t>
      </w:r>
      <w:bookmarkEnd w:id="115"/>
    </w:p>
    <w:p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，夏季为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rsidR="00005045" w:rsidRDefault="00005045" w:rsidP="006C2DCC">
      <w:pPr>
        <w:pStyle w:val="a0"/>
        <w:ind w:firstLineChars="0" w:firstLine="0"/>
        <w:jc w:val="center"/>
      </w:pPr>
      <w:r>
        <w:rPr>
          <w:noProof/>
          <w:lang w:val="en-US"/>
        </w:rPr>
        <w:drawing>
          <wp:inline distT="0" distB="0" distL="0" distR="0">
            <wp:extent cx="5667375" cy="297180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3"/>
                    <a:stretch>
                      <a:fillRect/>
                    </a:stretch>
                  </pic:blipFill>
                  <pic:spPr>
                    <a:xfrm>
                      <a:off x="0" y="0"/>
                      <a:ext cx="5667375" cy="2971800"/>
                    </a:xfrm>
                    <a:prstGeom prst="rect">
                      <a:avLst/>
                    </a:prstGeom>
                  </pic:spPr>
                </pic:pic>
              </a:graphicData>
            </a:graphic>
          </wp:inline>
        </w:drawing>
      </w:r>
    </w:p>
    <w:p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77566">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77566">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建筑迎风面外窗表面风压云图-夏季</w:t>
      </w:r>
    </w:p>
    <w:p w:rsidR="00005045" w:rsidRPr="00C56D1B" w:rsidRDefault="00005045" w:rsidP="00005045">
      <w:pPr>
        <w:pStyle w:val="a9"/>
        <w:jc w:val="center"/>
      </w:pPr>
      <w:r>
        <w:rPr>
          <w:noProof/>
          <w:lang w:val="en-US"/>
        </w:rPr>
        <w:drawing>
          <wp:inline distT="0" distB="0" distL="0" distR="0">
            <wp:extent cx="5667375" cy="29908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4"/>
                    <a:stretch>
                      <a:fillRect/>
                    </a:stretch>
                  </pic:blipFill>
                  <pic:spPr>
                    <a:xfrm>
                      <a:off x="0" y="0"/>
                      <a:ext cx="5667375" cy="2990850"/>
                    </a:xfrm>
                    <a:prstGeom prst="rect">
                      <a:avLst/>
                    </a:prstGeom>
                  </pic:spPr>
                </pic:pic>
              </a:graphicData>
            </a:graphic>
          </wp:inline>
        </w:drawing>
      </w:r>
    </w:p>
    <w:p w:rsidR="008F3863"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77566">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77566">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建筑背风面外窗表面风压云图-夏季</w:t>
      </w:r>
      <w:r w:rsidR="00CB44D7">
        <w:rPr>
          <w:rFonts w:hint="eastAsia"/>
        </w:rPr>
        <w:t xml:space="preserve"> </w:t>
      </w:r>
    </w:p>
    <w:p w:rsidR="00005045" w:rsidRPr="00857E39" w:rsidRDefault="00005045" w:rsidP="00005045">
      <w:r>
        <w:rPr>
          <w:rFonts w:hint="eastAsia"/>
        </w:rPr>
        <w:lastRenderedPageBreak/>
        <w:t>下表为依据上图提取的外窗外表面平均风压数据，相当于外窗室内外表面风压差数据，并依据标准做出达标判断：</w:t>
      </w:r>
    </w:p>
    <w:p w:rsidR="00005045" w:rsidRDefault="00C50BDB" w:rsidP="00005045">
      <w:pPr>
        <w:pStyle w:val="a9"/>
        <w:jc w:val="center"/>
      </w:pPr>
      <w:r w:rsidRPr="00C50BDB">
        <w:rPr>
          <w:rFonts w:ascii="黑体" w:hAnsi="黑体" w:hint="eastAsia"/>
        </w:rPr>
        <w:t xml:space="preserve">表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377566">
        <w:rPr>
          <w:rFonts w:ascii="黑体" w:hAnsi="黑体"/>
          <w:noProof/>
        </w:rPr>
        <w:t>5.3</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SEQ 表 \* ARABIC \s 2</w:instrText>
      </w:r>
      <w:r w:rsidRPr="00C50BDB">
        <w:rPr>
          <w:rFonts w:ascii="黑体" w:hAnsi="黑体"/>
        </w:rPr>
        <w:instrText xml:space="preserve"> </w:instrText>
      </w:r>
      <w:r w:rsidRPr="00C50BDB">
        <w:rPr>
          <w:rFonts w:ascii="黑体" w:hAnsi="黑体"/>
        </w:rPr>
        <w:fldChar w:fldCharType="separate"/>
      </w:r>
      <w:r w:rsidR="00377566">
        <w:rPr>
          <w:rFonts w:ascii="黑体" w:hAnsi="黑体"/>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rsidTr="00DA2EC4">
        <w:trPr>
          <w:tblHeader/>
        </w:trPr>
        <w:tc>
          <w:tcPr>
            <w:tcW w:w="4361" w:type="dxa"/>
            <w:shd w:val="clear" w:color="auto" w:fill="E6E6E6"/>
            <w:vAlign w:val="center"/>
          </w:tcPr>
          <w:p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rsidR="00005045" w:rsidRPr="00124784" w:rsidRDefault="00005045" w:rsidP="00124784">
            <w:pPr>
              <w:jc w:val="center"/>
              <w:rPr>
                <w:lang w:val="en-US"/>
              </w:rPr>
            </w:pPr>
            <w:r w:rsidRPr="00124784">
              <w:rPr>
                <w:rFonts w:hint="eastAsia"/>
                <w:lang w:val="en-US"/>
              </w:rPr>
              <w:t>是否达标</w:t>
            </w:r>
          </w:p>
        </w:tc>
      </w:tr>
      <w:tr w:rsidR="00005045" w:rsidTr="00DA2EC4">
        <w:tc>
          <w:tcPr>
            <w:tcW w:w="4361" w:type="dxa"/>
            <w:shd w:val="clear" w:color="auto" w:fill="auto"/>
            <w:vAlign w:val="center"/>
          </w:tcPr>
          <w:p w:rsidR="00005045" w:rsidRPr="00124784" w:rsidRDefault="00005045" w:rsidP="00124784">
            <w:pPr>
              <w:jc w:val="center"/>
              <w:rPr>
                <w:lang w:val="en-US"/>
              </w:rPr>
            </w:pPr>
            <w:r>
              <w:rPr>
                <w:lang w:val="en-US"/>
              </w:rPr>
              <w:t>DT</w:t>
            </w:r>
            <w:r>
              <w:rPr>
                <w:lang w:val="en-US"/>
              </w:rPr>
              <w:t>单体</w:t>
            </w:r>
            <w:r>
              <w:rPr>
                <w:lang w:val="en-US"/>
              </w:rPr>
              <w:t>(</w:t>
            </w:r>
            <w:r>
              <w:rPr>
                <w:lang w:val="en-US"/>
              </w:rPr>
              <w:t>室外风环境总图模型</w:t>
            </w:r>
            <w:r>
              <w:rPr>
                <w:lang w:val="en-US"/>
              </w:rPr>
              <w:t>)</w:t>
            </w:r>
          </w:p>
        </w:tc>
        <w:tc>
          <w:tcPr>
            <w:tcW w:w="1134" w:type="dxa"/>
            <w:shd w:val="clear" w:color="auto" w:fill="auto"/>
            <w:vAlign w:val="center"/>
          </w:tcPr>
          <w:p w:rsidR="00005045" w:rsidRPr="00124784" w:rsidRDefault="00005045" w:rsidP="00124784">
            <w:pPr>
              <w:jc w:val="center"/>
              <w:rPr>
                <w:lang w:val="en-US"/>
              </w:rPr>
            </w:pPr>
            <w:r>
              <w:rPr>
                <w:lang w:val="en-US"/>
              </w:rPr>
              <w:t>971</w:t>
            </w:r>
          </w:p>
        </w:tc>
        <w:tc>
          <w:tcPr>
            <w:tcW w:w="1984" w:type="dxa"/>
            <w:shd w:val="clear" w:color="auto" w:fill="auto"/>
            <w:vAlign w:val="center"/>
          </w:tcPr>
          <w:p w:rsidR="00005045" w:rsidRPr="00124784" w:rsidRDefault="00005045" w:rsidP="00124784">
            <w:pPr>
              <w:jc w:val="center"/>
              <w:rPr>
                <w:lang w:val="en-US"/>
              </w:rPr>
            </w:pPr>
            <w:r>
              <w:rPr>
                <w:lang w:val="en-US"/>
              </w:rPr>
              <w:t>968</w:t>
            </w:r>
          </w:p>
        </w:tc>
        <w:tc>
          <w:tcPr>
            <w:tcW w:w="1116" w:type="dxa"/>
            <w:shd w:val="clear" w:color="auto" w:fill="auto"/>
            <w:vAlign w:val="center"/>
          </w:tcPr>
          <w:p w:rsidR="00005045" w:rsidRPr="00124784" w:rsidRDefault="00005045" w:rsidP="00124784">
            <w:pPr>
              <w:jc w:val="center"/>
              <w:rPr>
                <w:lang w:val="en-US"/>
              </w:rPr>
            </w:pPr>
            <w:r>
              <w:rPr>
                <w:lang w:val="en-US"/>
              </w:rPr>
              <w:t>99.69</w:t>
            </w:r>
          </w:p>
        </w:tc>
        <w:tc>
          <w:tcPr>
            <w:tcW w:w="708" w:type="dxa"/>
            <w:shd w:val="clear" w:color="auto" w:fill="auto"/>
            <w:vAlign w:val="center"/>
          </w:tcPr>
          <w:p w:rsidR="00005045" w:rsidRPr="00124784" w:rsidRDefault="00005045" w:rsidP="00124784">
            <w:pPr>
              <w:jc w:val="center"/>
              <w:rPr>
                <w:lang w:val="en-US"/>
              </w:rPr>
            </w:pPr>
            <w:r>
              <w:rPr>
                <w:lang w:val="en-US"/>
              </w:rPr>
              <w:t>是</w:t>
            </w:r>
          </w:p>
        </w:tc>
      </w:tr>
    </w:tbl>
    <w:p w:rsidR="008F3863"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rsidR="007F24B7" w:rsidRDefault="007A2008" w:rsidP="007F24B7">
      <w:pPr>
        <w:rPr>
          <w:lang w:val="en-US"/>
        </w:rPr>
      </w:pPr>
    </w:p>
    <w:p w:rsidR="008F3863" w:rsidRPr="008F3863" w:rsidRDefault="00CB44D7" w:rsidP="00005045">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rsidR="00B32DAF" w:rsidRDefault="00CB44D7" w:rsidP="00B32DAF">
      <w:pPr>
        <w:pStyle w:val="a9"/>
        <w:jc w:val="center"/>
      </w:pPr>
      <w:r>
        <w:rPr>
          <w:rFonts w:hint="eastAsia"/>
        </w:rPr>
        <w:t>表</w:t>
      </w:r>
      <w:r>
        <w:t xml:space="preserve"> </w:t>
      </w:r>
      <w:r>
        <w:fldChar w:fldCharType="begin"/>
      </w:r>
      <w:r>
        <w:instrText xml:space="preserve"> STYLEREF 2 \s </w:instrText>
      </w:r>
      <w:r>
        <w:fldChar w:fldCharType="separate"/>
      </w:r>
      <w:r w:rsidR="00377566">
        <w:rPr>
          <w:noProof/>
        </w:rPr>
        <w:t>5.3</w:t>
      </w:r>
      <w:r>
        <w:fldChar w:fldCharType="end"/>
      </w:r>
      <w:r>
        <w:noBreakHyphen/>
      </w:r>
      <w:r>
        <w:fldChar w:fldCharType="begin"/>
      </w:r>
      <w:r>
        <w:instrText xml:space="preserve"> SEQ </w:instrText>
      </w:r>
      <w:r>
        <w:rPr>
          <w:rFonts w:hint="eastAsia"/>
        </w:rPr>
        <w:instrText>表</w:instrText>
      </w:r>
      <w:r>
        <w:instrText xml:space="preserve"> \* ARABIC \s 2 </w:instrText>
      </w:r>
      <w:r>
        <w:fldChar w:fldCharType="separate"/>
      </w:r>
      <w:r w:rsidR="00377566">
        <w:rPr>
          <w:noProof/>
        </w:rPr>
        <w:t>3</w:t>
      </w:r>
      <w:r>
        <w:fldChar w:fldCharType="end"/>
      </w:r>
      <w:r>
        <w:t xml:space="preserve">  </w:t>
      </w:r>
      <w:r>
        <w:rPr>
          <w:rFonts w:hint="eastAsia"/>
        </w:rPr>
        <w:t>建筑室内外风压差达标判定表</w:t>
      </w:r>
    </w:p>
    <w:tbl>
      <w:tblPr>
        <w:tblStyle w:val="a7"/>
        <w:tblW w:w="0" w:type="auto"/>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3104"/>
        <w:gridCol w:w="1417"/>
        <w:gridCol w:w="2552"/>
        <w:gridCol w:w="1134"/>
        <w:gridCol w:w="835"/>
      </w:tblGrid>
      <w:tr w:rsidR="00B32DAF" w:rsidTr="002A46C3">
        <w:tc>
          <w:tcPr>
            <w:tcW w:w="3104" w:type="dxa"/>
            <w:shd w:val="clear" w:color="auto" w:fill="E6E6E6"/>
            <w:vAlign w:val="center"/>
            <w:hideMark/>
          </w:tcPr>
          <w:p w:rsidR="00B32DAF" w:rsidRDefault="00CB44D7">
            <w:pPr>
              <w:spacing w:line="360" w:lineRule="exact"/>
              <w:jc w:val="center"/>
              <w:rPr>
                <w:lang w:val="en-US"/>
              </w:rPr>
            </w:pPr>
            <w:r>
              <w:rPr>
                <w:rFonts w:hint="eastAsia"/>
                <w:lang w:val="en-US"/>
              </w:rPr>
              <w:t>建筑编号</w:t>
            </w:r>
          </w:p>
        </w:tc>
        <w:tc>
          <w:tcPr>
            <w:tcW w:w="1417" w:type="dxa"/>
            <w:shd w:val="clear" w:color="auto" w:fill="E6E6E6"/>
            <w:vAlign w:val="center"/>
            <w:hideMark/>
          </w:tcPr>
          <w:p w:rsidR="00B32DAF" w:rsidRDefault="00CB44D7">
            <w:pPr>
              <w:spacing w:line="360" w:lineRule="exact"/>
              <w:jc w:val="center"/>
              <w:rPr>
                <w:lang w:val="en-US"/>
              </w:rPr>
            </w:pPr>
            <w:r>
              <w:rPr>
                <w:rFonts w:hint="eastAsia"/>
                <w:lang w:val="en-US"/>
              </w:rPr>
              <w:t>建筑表面积（㎡）</w:t>
            </w:r>
          </w:p>
        </w:tc>
        <w:tc>
          <w:tcPr>
            <w:tcW w:w="2552" w:type="dxa"/>
            <w:shd w:val="clear" w:color="auto" w:fill="E6E6E6"/>
            <w:vAlign w:val="center"/>
            <w:hideMark/>
          </w:tcPr>
          <w:p w:rsidR="00B32DAF" w:rsidRDefault="00CB44D7">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hideMark/>
          </w:tcPr>
          <w:p w:rsidR="00B32DAF" w:rsidRDefault="00CB44D7">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hideMark/>
          </w:tcPr>
          <w:p w:rsidR="00B32DAF" w:rsidRDefault="00CB44D7">
            <w:pPr>
              <w:spacing w:line="360" w:lineRule="exact"/>
              <w:jc w:val="center"/>
              <w:rPr>
                <w:lang w:val="en-US"/>
              </w:rPr>
            </w:pPr>
            <w:r>
              <w:rPr>
                <w:rFonts w:hint="eastAsia"/>
                <w:lang w:val="en-US"/>
              </w:rPr>
              <w:t>是否达标</w:t>
            </w:r>
          </w:p>
        </w:tc>
      </w:tr>
      <w:tr w:rsidR="00B32DAF" w:rsidTr="00E35946">
        <w:tc>
          <w:tcPr>
            <w:tcW w:w="3104" w:type="dxa"/>
            <w:vAlign w:val="center"/>
          </w:tcPr>
          <w:p w:rsidR="00B32DAF" w:rsidRDefault="00CB44D7">
            <w:pPr>
              <w:spacing w:line="360" w:lineRule="exact"/>
              <w:jc w:val="center"/>
              <w:rPr>
                <w:lang w:val="en-US"/>
              </w:rPr>
            </w:pPr>
            <w:r>
              <w:rPr>
                <w:lang w:val="en-US"/>
              </w:rPr>
              <w:t>&lt;</w:t>
            </w:r>
            <w:r>
              <w:rPr>
                <w:lang w:val="en-US"/>
              </w:rPr>
              <w:t>未命名</w:t>
            </w:r>
            <w:r>
              <w:rPr>
                <w:lang w:val="en-US"/>
              </w:rPr>
              <w:t>&gt;</w:t>
            </w:r>
          </w:p>
        </w:tc>
        <w:tc>
          <w:tcPr>
            <w:tcW w:w="1417" w:type="dxa"/>
            <w:vAlign w:val="center"/>
          </w:tcPr>
          <w:p w:rsidR="00B32DAF" w:rsidRDefault="00CB44D7">
            <w:pPr>
              <w:spacing w:line="360" w:lineRule="exact"/>
              <w:jc w:val="center"/>
              <w:rPr>
                <w:lang w:val="en-US"/>
              </w:rPr>
            </w:pPr>
            <w:r>
              <w:rPr>
                <w:lang w:val="en-US"/>
              </w:rPr>
              <w:t>2554.18</w:t>
            </w:r>
          </w:p>
        </w:tc>
        <w:tc>
          <w:tcPr>
            <w:tcW w:w="2552" w:type="dxa"/>
            <w:vAlign w:val="center"/>
          </w:tcPr>
          <w:p w:rsidR="00B32DAF" w:rsidRDefault="00CB44D7">
            <w:pPr>
              <w:spacing w:line="360" w:lineRule="exact"/>
              <w:jc w:val="center"/>
              <w:rPr>
                <w:lang w:val="en-US"/>
              </w:rPr>
            </w:pPr>
            <w:r>
              <w:rPr>
                <w:lang w:val="en-US"/>
              </w:rPr>
              <w:t>2542.02</w:t>
            </w:r>
          </w:p>
        </w:tc>
        <w:tc>
          <w:tcPr>
            <w:tcW w:w="1134" w:type="dxa"/>
            <w:vAlign w:val="center"/>
          </w:tcPr>
          <w:p w:rsidR="00B32DAF" w:rsidRDefault="00CB44D7">
            <w:pPr>
              <w:spacing w:line="360" w:lineRule="exact"/>
              <w:jc w:val="center"/>
              <w:rPr>
                <w:lang w:val="en-US"/>
              </w:rPr>
            </w:pPr>
            <w:r>
              <w:rPr>
                <w:lang w:val="en-US"/>
              </w:rPr>
              <w:t>99.52</w:t>
            </w:r>
          </w:p>
        </w:tc>
        <w:tc>
          <w:tcPr>
            <w:tcW w:w="835" w:type="dxa"/>
            <w:vAlign w:val="center"/>
          </w:tcPr>
          <w:p w:rsidR="00B32DAF" w:rsidRDefault="00CB44D7">
            <w:pPr>
              <w:spacing w:line="360" w:lineRule="exact"/>
              <w:jc w:val="center"/>
              <w:rPr>
                <w:lang w:val="en-US"/>
              </w:rPr>
            </w:pPr>
            <w:r>
              <w:rPr>
                <w:lang w:val="en-US"/>
              </w:rPr>
              <w:t>是</w:t>
            </w:r>
          </w:p>
        </w:tc>
      </w:tr>
    </w:tbl>
    <w:p w:rsidR="002B24B9" w:rsidRDefault="00CB44D7" w:rsidP="00B32DAF">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rsidR="007F24B7" w:rsidRDefault="00CB44D7" w:rsidP="00053971">
      <w:r>
        <w:rPr>
          <w:rFonts w:hint="eastAsia"/>
        </w:rPr>
        <w:t xml:space="preserve"> </w:t>
      </w:r>
    </w:p>
    <w:p w:rsidR="007F24B7" w:rsidRPr="00053971" w:rsidRDefault="00CB44D7">
      <w:pPr>
        <w:rPr>
          <w:lang w:val="en-US"/>
        </w:rPr>
      </w:pPr>
      <w:r>
        <w:rPr>
          <w:rFonts w:hint="eastAsia"/>
          <w:lang w:val="en-US"/>
        </w:rPr>
        <w:t>结论：本项目中所有建筑均满足“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w:t>
      </w:r>
      <w:r>
        <w:rPr>
          <w:rFonts w:hint="eastAsia"/>
          <w:lang w:val="en-US"/>
        </w:rPr>
        <w:t xml:space="preserve"> </w:t>
      </w:r>
    </w:p>
    <w:p w:rsidR="00005045" w:rsidRDefault="00005045" w:rsidP="00005045">
      <w:pPr>
        <w:pStyle w:val="2"/>
      </w:pPr>
      <w:bookmarkStart w:id="116" w:name="季节1"/>
      <w:bookmarkStart w:id="117" w:name="_Toc509844759"/>
      <w:bookmarkStart w:id="118" w:name="_Toc58514252"/>
      <w:r>
        <w:rPr>
          <w:rFonts w:hint="eastAsia"/>
        </w:rPr>
        <w:t>过渡季</w:t>
      </w:r>
      <w:bookmarkEnd w:id="116"/>
      <w:r>
        <w:rPr>
          <w:rFonts w:hint="eastAsia"/>
        </w:rPr>
        <w:t>工况</w:t>
      </w:r>
      <w:bookmarkEnd w:id="117"/>
      <w:bookmarkEnd w:id="118"/>
    </w:p>
    <w:p w:rsidR="00005045" w:rsidRDefault="00005045" w:rsidP="0027395B">
      <w:pPr>
        <w:pStyle w:val="a0"/>
        <w:ind w:firstLine="420"/>
      </w:pPr>
      <w:r w:rsidRPr="002E4BE1">
        <w:rPr>
          <w:rFonts w:hint="eastAsia"/>
          <w:lang w:val="en-US"/>
        </w:rPr>
        <w:t>本项目</w:t>
      </w:r>
      <w:bookmarkStart w:id="119" w:name="季节2"/>
      <w:r>
        <w:rPr>
          <w:rFonts w:hint="eastAsia"/>
          <w:lang w:val="en-US"/>
        </w:rPr>
        <w:t>过渡季</w:t>
      </w:r>
      <w:bookmarkEnd w:id="119"/>
      <w:r w:rsidRPr="002E4BE1">
        <w:rPr>
          <w:rFonts w:hint="eastAsia"/>
          <w:lang w:val="en-US"/>
        </w:rPr>
        <w:t>工况的入口边界风速为</w:t>
      </w:r>
      <w:bookmarkStart w:id="120" w:name="入口边界风速"/>
      <w:r w:rsidRPr="002E4BE1">
        <w:rPr>
          <w:rFonts w:hint="eastAsia"/>
          <w:lang w:val="en-US"/>
        </w:rPr>
        <w:t>3.00</w:t>
      </w:r>
      <w:bookmarkEnd w:id="120"/>
      <w:r w:rsidRPr="002E4BE1">
        <w:rPr>
          <w:rFonts w:hint="eastAsia"/>
          <w:lang w:val="en-US"/>
        </w:rPr>
        <w:t>m/s</w:t>
      </w:r>
      <w:r w:rsidRPr="002E4BE1">
        <w:rPr>
          <w:rFonts w:hint="eastAsia"/>
          <w:lang w:val="en-US"/>
        </w:rPr>
        <w:t>，风向为</w:t>
      </w:r>
      <w:bookmarkStart w:id="121" w:name="入口边界风向"/>
      <w:r>
        <w:t>E</w:t>
      </w:r>
      <w:bookmarkEnd w:id="121"/>
      <w:r w:rsidR="00CB44D7">
        <w:rPr>
          <w:rFonts w:hint="eastAsia"/>
          <w:lang w:val="en-US"/>
        </w:rPr>
        <w:t>。</w:t>
      </w:r>
    </w:p>
    <w:p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CB44D7">
        <w:rPr>
          <w:rFonts w:hint="eastAsia"/>
          <w:lang w:val="en-US"/>
        </w:rPr>
        <w:t>求</w:t>
      </w:r>
      <w:r>
        <w:rPr>
          <w:rFonts w:hint="eastAsia"/>
          <w:lang w:val="en-US"/>
        </w:rPr>
        <w:t>，</w:t>
      </w:r>
      <w:bookmarkStart w:id="122" w:name="季节3"/>
      <w:r w:rsidRPr="00931B71">
        <w:rPr>
          <w:rFonts w:hint="eastAsia"/>
          <w:lang w:val="en-US"/>
        </w:rPr>
        <w:t>过渡季</w:t>
      </w:r>
      <w:bookmarkEnd w:id="122"/>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123" w:name="季节4"/>
      <w:r>
        <w:rPr>
          <w:rFonts w:hint="eastAsia"/>
          <w:lang w:val="en-US"/>
        </w:rPr>
        <w:t>过渡季</w:t>
      </w:r>
      <w:bookmarkEnd w:id="123"/>
      <w:r>
        <w:rPr>
          <w:rFonts w:hint="eastAsia"/>
          <w:lang w:val="en-US"/>
        </w:rPr>
        <w:t>形成有效的巷道风，优化街区自然通风环境，避免</w:t>
      </w:r>
      <w:bookmarkStart w:id="124" w:name="季节5"/>
      <w:r>
        <w:rPr>
          <w:rFonts w:hint="eastAsia"/>
          <w:lang w:val="en-US"/>
        </w:rPr>
        <w:t>过渡季</w:t>
      </w:r>
      <w:bookmarkEnd w:id="124"/>
      <w:r>
        <w:rPr>
          <w:rFonts w:hint="eastAsia"/>
          <w:lang w:val="en-US"/>
        </w:rPr>
        <w:t>人行区有明显的气流旋涡和无风区，从而造成闷热不适感。</w:t>
      </w:r>
      <w:r w:rsidRPr="00434BC9">
        <w:rPr>
          <w:rFonts w:hint="eastAsia"/>
          <w:lang w:val="en-US"/>
        </w:rPr>
        <w:t>因此本项目需要分析建筑周围人行区的风速和风速放大系数分布，并作出判断。</w:t>
      </w:r>
    </w:p>
    <w:p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通常当人行区域风速≤</w:t>
      </w:r>
      <w:r w:rsidRPr="00434BC9">
        <w:rPr>
          <w:rFonts w:hint="eastAsia"/>
          <w:lang w:val="en-US"/>
        </w:rPr>
        <w:t>0.2m/s</w:t>
      </w:r>
      <w:r w:rsidRPr="00434BC9">
        <w:rPr>
          <w:rFonts w:hint="eastAsia"/>
          <w:lang w:val="en-US"/>
        </w:rPr>
        <w:t>时，该区域风向标处于静止状态，在此区域活动的人会有明显的无风感，则该区域为无风区。</w:t>
      </w:r>
    </w:p>
    <w:p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rsidR="00005045" w:rsidRDefault="00005045" w:rsidP="00005045">
      <w:pPr>
        <w:pStyle w:val="3"/>
      </w:pPr>
      <w:bookmarkStart w:id="125" w:name="_Toc509844760"/>
      <w:bookmarkStart w:id="126" w:name="_Toc58514253"/>
      <w:r>
        <w:rPr>
          <w:rFonts w:hint="eastAsia"/>
        </w:rPr>
        <w:t>无风区计算分析</w:t>
      </w:r>
      <w:bookmarkEnd w:id="125"/>
      <w:bookmarkEnd w:id="126"/>
    </w:p>
    <w:p w:rsidR="00005045" w:rsidRDefault="00005045" w:rsidP="0027395B">
      <w:pPr>
        <w:pStyle w:val="a0"/>
        <w:tabs>
          <w:tab w:val="left" w:pos="426"/>
        </w:tabs>
        <w:ind w:firstLine="420"/>
      </w:pPr>
      <w:r w:rsidRPr="00B61E67">
        <w:rPr>
          <w:rFonts w:hint="eastAsia"/>
        </w:rPr>
        <w:t>下图为整个计算域内风速分布云图，参考图中速度分布可以对项目中建筑布局进行优化。</w:t>
      </w:r>
      <w:r w:rsidR="00CB44D7">
        <w:rPr>
          <w:rFonts w:hint="eastAsia"/>
        </w:rPr>
        <w:t>分析下图，</w:t>
      </w:r>
      <w:bookmarkStart w:id="127" w:name="风速分析结论"/>
      <w:bookmarkEnd w:id="127"/>
      <w:r>
        <w:t>黑色等值线</w:t>
      </w:r>
      <w:r>
        <w:rPr>
          <w:color w:val="FF0000"/>
        </w:rPr>
        <w:t>标示出了</w:t>
      </w:r>
      <w:r>
        <w:t>人行区内风速小于</w:t>
      </w:r>
      <w:r>
        <w:t>0.2m/s</w:t>
      </w:r>
      <w:r>
        <w:t>的超限区域，因此</w:t>
      </w:r>
      <w:r>
        <w:rPr>
          <w:color w:val="FF0000"/>
        </w:rPr>
        <w:t>未满足</w:t>
      </w:r>
      <w:r>
        <w:t>绿标要求，需调整建筑布局优化区域内风速分布。</w:t>
      </w:r>
    </w:p>
    <w:p w:rsidR="00005045" w:rsidRDefault="00005045" w:rsidP="006C2DCC">
      <w:pPr>
        <w:pStyle w:val="a0"/>
        <w:spacing w:afterLines="50" w:after="156"/>
        <w:ind w:firstLineChars="0" w:firstLine="0"/>
        <w:jc w:val="center"/>
      </w:pPr>
      <w:bookmarkStart w:id="128" w:name="风速云图"/>
      <w:bookmarkEnd w:id="128"/>
      <w:r>
        <w:rPr>
          <w:noProof/>
          <w:lang w:val="en-US"/>
        </w:rPr>
        <w:lastRenderedPageBreak/>
        <w:drawing>
          <wp:inline distT="0" distB="0" distL="0" distR="0">
            <wp:extent cx="5667375" cy="28670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5"/>
                    <a:stretch>
                      <a:fillRect/>
                    </a:stretch>
                  </pic:blipFill>
                  <pic:spPr>
                    <a:xfrm>
                      <a:off x="0" y="0"/>
                      <a:ext cx="5667375" cy="2867025"/>
                    </a:xfrm>
                    <a:prstGeom prst="rect">
                      <a:avLst/>
                    </a:prstGeom>
                  </pic:spPr>
                </pic:pic>
              </a:graphicData>
            </a:graphic>
          </wp:inline>
        </w:drawing>
      </w:r>
    </w:p>
    <w:p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77566">
        <w:rPr>
          <w:rFonts w:ascii="黑体" w:eastAsia="黑体" w:hAnsi="黑体"/>
          <w:noProof/>
          <w:sz w:val="20"/>
          <w:szCs w:val="20"/>
        </w:rPr>
        <w:t>5.4</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77566">
        <w:rPr>
          <w:rFonts w:ascii="黑体" w:eastAsia="黑体" w:hAnsi="黑体"/>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w:t>
      </w:r>
      <w:r w:rsidR="00CB44D7">
        <w:rPr>
          <w:rFonts w:ascii="黑体" w:eastAsia="黑体" w:hAnsi="黑体" w:hint="eastAsia"/>
          <w:sz w:val="20"/>
          <w:szCs w:val="20"/>
        </w:rPr>
        <w:t>-</w:t>
      </w:r>
      <w:bookmarkStart w:id="129" w:name="季节7"/>
      <w:r w:rsidR="00CB44D7">
        <w:rPr>
          <w:rFonts w:ascii="黑体" w:eastAsia="黑体" w:hAnsi="黑体" w:hint="eastAsia"/>
          <w:sz w:val="20"/>
          <w:szCs w:val="20"/>
        </w:rPr>
        <w:t>过渡季</w:t>
      </w:r>
      <w:bookmarkEnd w:id="129"/>
    </w:p>
    <w:p w:rsidR="00005045" w:rsidRDefault="00005045" w:rsidP="00005045">
      <w:pPr>
        <w:pStyle w:val="3"/>
      </w:pPr>
      <w:bookmarkStart w:id="130" w:name="_Toc509844761"/>
      <w:bookmarkStart w:id="131" w:name="_Toc58514254"/>
      <w:r>
        <w:rPr>
          <w:rFonts w:hint="eastAsia"/>
        </w:rPr>
        <w:t>旋涡区分析</w:t>
      </w:r>
      <w:bookmarkEnd w:id="130"/>
      <w:bookmarkEnd w:id="131"/>
    </w:p>
    <w:p w:rsidR="00005045" w:rsidRDefault="00005045" w:rsidP="0027395B">
      <w:pPr>
        <w:pStyle w:val="a0"/>
        <w:tabs>
          <w:tab w:val="left" w:pos="426"/>
        </w:tabs>
        <w:ind w:firstLine="420"/>
        <w:rPr>
          <w:lang w:val="en-US"/>
        </w:rPr>
      </w:pPr>
      <w:r>
        <w:rPr>
          <w:rFonts w:hint="eastAsia"/>
          <w:lang w:val="en-US"/>
        </w:rPr>
        <w:t>下图为计算域内的风速矢量图，</w:t>
      </w:r>
      <w:r w:rsidRPr="008F2CFF">
        <w:rPr>
          <w:rFonts w:hint="eastAsia"/>
          <w:lang w:val="en-US"/>
        </w:rPr>
        <w:t>分析下图可知，</w:t>
      </w:r>
      <w:r>
        <w:rPr>
          <w:rFonts w:hint="eastAsia"/>
          <w:lang w:val="en-US"/>
        </w:rPr>
        <w:t>计算域内</w:t>
      </w:r>
      <w:r w:rsidRPr="008F2CFF">
        <w:rPr>
          <w:rFonts w:hint="eastAsia"/>
          <w:lang w:val="en-US"/>
        </w:rPr>
        <w:t>没有明显的旋涡产生，</w:t>
      </w:r>
      <w:r>
        <w:rPr>
          <w:rFonts w:hint="eastAsia"/>
          <w:lang w:val="en-US"/>
        </w:rPr>
        <w:t>本项目建筑布局基本合理。</w:t>
      </w:r>
    </w:p>
    <w:p w:rsidR="00005045" w:rsidRDefault="00005045" w:rsidP="00BA7BBE">
      <w:pPr>
        <w:pStyle w:val="a0"/>
        <w:ind w:firstLineChars="0" w:firstLine="0"/>
        <w:jc w:val="center"/>
        <w:rPr>
          <w:lang w:val="en-US"/>
        </w:rPr>
      </w:pPr>
      <w:bookmarkStart w:id="132" w:name="风速矢量图"/>
      <w:bookmarkEnd w:id="132"/>
      <w:r>
        <w:rPr>
          <w:noProof/>
          <w:lang w:val="en-US"/>
        </w:rPr>
        <w:drawing>
          <wp:inline distT="0" distB="0" distL="0" distR="0">
            <wp:extent cx="5667375" cy="30099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6"/>
                    <a:stretch>
                      <a:fillRect/>
                    </a:stretch>
                  </pic:blipFill>
                  <pic:spPr>
                    <a:xfrm>
                      <a:off x="0" y="0"/>
                      <a:ext cx="5667375" cy="3009900"/>
                    </a:xfrm>
                    <a:prstGeom prst="rect">
                      <a:avLst/>
                    </a:prstGeom>
                  </pic:spPr>
                </pic:pic>
              </a:graphicData>
            </a:graphic>
          </wp:inline>
        </w:drawing>
      </w:r>
    </w:p>
    <w:p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77566">
        <w:rPr>
          <w:rFonts w:ascii="黑体" w:eastAsia="黑体" w:hAnsi="黑体"/>
          <w:noProof/>
          <w:sz w:val="20"/>
          <w:szCs w:val="20"/>
        </w:rPr>
        <w:t>5.4</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77566">
        <w:rPr>
          <w:rFonts w:ascii="黑体" w:eastAsia="黑体" w:hAnsi="黑体"/>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计算域内-1.5米高度水平面风速矢量图</w:t>
      </w:r>
    </w:p>
    <w:p w:rsidR="00005045" w:rsidRDefault="00005045" w:rsidP="00005045">
      <w:pPr>
        <w:pStyle w:val="3"/>
      </w:pPr>
      <w:bookmarkStart w:id="133" w:name="_Toc509844762"/>
      <w:bookmarkStart w:id="134" w:name="_Toc58514255"/>
      <w:r>
        <w:rPr>
          <w:rFonts w:hint="eastAsia"/>
        </w:rPr>
        <w:t>人行区域旋涡区/无风区达标判定</w:t>
      </w:r>
      <w:bookmarkEnd w:id="133"/>
      <w:bookmarkEnd w:id="134"/>
    </w:p>
    <w:p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377566">
        <w:rPr>
          <w:rFonts w:ascii="黑体" w:eastAsia="黑体" w:hAnsi="黑体"/>
          <w:noProof/>
          <w:sz w:val="20"/>
          <w:szCs w:val="20"/>
        </w:rPr>
        <w:t>5.4</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377566">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135" w:name="季节8"/>
      <w:r w:rsidR="00CB44D7" w:rsidRPr="002F5B29">
        <w:rPr>
          <w:rFonts w:ascii="黑体" w:eastAsia="黑体" w:hAnsi="黑体" w:hint="eastAsia"/>
          <w:sz w:val="20"/>
          <w:szCs w:val="20"/>
        </w:rPr>
        <w:t>过渡季</w:t>
      </w:r>
      <w:bookmarkEnd w:id="135"/>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136" w:name="是否有无风区"/>
            <w:r w:rsidRPr="0088058A">
              <w:rPr>
                <w:rFonts w:ascii="宋体" w:hAnsi="宋体" w:cs="宋体" w:hint="eastAsia"/>
                <w:color w:val="FF0000"/>
                <w:sz w:val="22"/>
                <w:szCs w:val="22"/>
                <w:lang w:val="en-US"/>
              </w:rPr>
              <w:t>是</w:t>
            </w:r>
            <w:bookmarkEnd w:id="136"/>
          </w:p>
        </w:tc>
        <w:tc>
          <w:tcPr>
            <w:tcW w:w="1276"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137" w:name="无风区达标判断"/>
            <w:r w:rsidRPr="0088058A">
              <w:rPr>
                <w:rFonts w:ascii="宋体" w:hAnsi="宋体" w:cs="宋体" w:hint="eastAsia"/>
                <w:color w:val="FF0000"/>
                <w:sz w:val="22"/>
                <w:szCs w:val="22"/>
                <w:lang w:val="en-US"/>
              </w:rPr>
              <w:t>否</w:t>
            </w:r>
            <w:bookmarkEnd w:id="137"/>
          </w:p>
        </w:tc>
      </w:tr>
      <w:tr w:rsidR="00005045" w:rsidRPr="008E146A"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否</w:t>
            </w:r>
          </w:p>
        </w:tc>
        <w:tc>
          <w:tcPr>
            <w:tcW w:w="1276"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是</w:t>
            </w:r>
          </w:p>
        </w:tc>
      </w:tr>
    </w:tbl>
    <w:p w:rsidR="00005045" w:rsidRDefault="00005045" w:rsidP="00005045">
      <w:pPr>
        <w:pStyle w:val="3"/>
      </w:pPr>
      <w:bookmarkStart w:id="138" w:name="_Toc504501018"/>
      <w:bookmarkStart w:id="139" w:name="_Toc509844763"/>
      <w:bookmarkStart w:id="140" w:name="_Toc58514256"/>
      <w:r>
        <w:rPr>
          <w:rFonts w:hint="eastAsia"/>
        </w:rPr>
        <w:lastRenderedPageBreak/>
        <w:t>外窗内外表面风压</w:t>
      </w:r>
      <w:bookmarkEnd w:id="138"/>
      <w:r>
        <w:rPr>
          <w:rFonts w:hint="eastAsia"/>
        </w:rPr>
        <w:t>差达标分析</w:t>
      </w:r>
      <w:bookmarkEnd w:id="139"/>
      <w:bookmarkEnd w:id="140"/>
    </w:p>
    <w:p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141" w:name="季节9"/>
      <w:r>
        <w:rPr>
          <w:rFonts w:hint="eastAsia"/>
          <w:lang w:val="en-US"/>
        </w:rPr>
        <w:t>过渡季</w:t>
      </w:r>
      <w:bookmarkEnd w:id="141"/>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rsidR="00005045" w:rsidRDefault="00005045" w:rsidP="006C2DCC">
      <w:pPr>
        <w:pStyle w:val="a0"/>
        <w:ind w:firstLineChars="0" w:firstLine="0"/>
        <w:jc w:val="center"/>
      </w:pPr>
      <w:bookmarkStart w:id="142" w:name="迎风面风压云图"/>
      <w:bookmarkEnd w:id="142"/>
      <w:r>
        <w:rPr>
          <w:noProof/>
          <w:lang w:val="en-US"/>
        </w:rPr>
        <w:drawing>
          <wp:inline distT="0" distB="0" distL="0" distR="0">
            <wp:extent cx="5667375" cy="297180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7"/>
                    <a:stretch>
                      <a:fillRect/>
                    </a:stretch>
                  </pic:blipFill>
                  <pic:spPr>
                    <a:xfrm>
                      <a:off x="0" y="0"/>
                      <a:ext cx="5667375" cy="2971800"/>
                    </a:xfrm>
                    <a:prstGeom prst="rect">
                      <a:avLst/>
                    </a:prstGeom>
                  </pic:spPr>
                </pic:pic>
              </a:graphicData>
            </a:graphic>
          </wp:inline>
        </w:drawing>
      </w:r>
    </w:p>
    <w:p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77566">
        <w:rPr>
          <w:rFonts w:ascii="黑体" w:eastAsia="黑体" w:hAnsi="黑体"/>
          <w:noProof/>
          <w:sz w:val="20"/>
          <w:szCs w:val="20"/>
        </w:rPr>
        <w:t>5.4</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77566">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43" w:name="季节10"/>
      <w:r w:rsidR="00005045" w:rsidRPr="00C72E58">
        <w:rPr>
          <w:rFonts w:ascii="黑体" w:eastAsia="黑体" w:hAnsi="黑体" w:hint="eastAsia"/>
          <w:sz w:val="20"/>
          <w:szCs w:val="20"/>
        </w:rPr>
        <w:t>过渡季</w:t>
      </w:r>
      <w:bookmarkEnd w:id="143"/>
    </w:p>
    <w:p w:rsidR="00005045" w:rsidRPr="00C56D1B" w:rsidRDefault="00005045" w:rsidP="00005045">
      <w:pPr>
        <w:pStyle w:val="a9"/>
        <w:jc w:val="center"/>
      </w:pPr>
      <w:bookmarkStart w:id="144" w:name="背风面风压云图"/>
      <w:bookmarkEnd w:id="144"/>
      <w:r>
        <w:rPr>
          <w:noProof/>
          <w:lang w:val="en-US"/>
        </w:rPr>
        <w:drawing>
          <wp:inline distT="0" distB="0" distL="0" distR="0">
            <wp:extent cx="5667375" cy="29908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8"/>
                    <a:stretch>
                      <a:fillRect/>
                    </a:stretch>
                  </pic:blipFill>
                  <pic:spPr>
                    <a:xfrm>
                      <a:off x="0" y="0"/>
                      <a:ext cx="5667375" cy="2990850"/>
                    </a:xfrm>
                    <a:prstGeom prst="rect">
                      <a:avLst/>
                    </a:prstGeom>
                  </pic:spPr>
                </pic:pic>
              </a:graphicData>
            </a:graphic>
          </wp:inline>
        </w:drawing>
      </w:r>
    </w:p>
    <w:p w:rsidR="008F3863"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77566">
        <w:rPr>
          <w:rFonts w:ascii="黑体" w:eastAsia="黑体" w:hAnsi="黑体"/>
          <w:noProof/>
          <w:sz w:val="20"/>
          <w:szCs w:val="20"/>
        </w:rPr>
        <w:t>5.4</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77566">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45" w:name="季节11"/>
      <w:r w:rsidR="00005045" w:rsidRPr="00C72E58">
        <w:rPr>
          <w:rFonts w:ascii="黑体" w:eastAsia="黑体" w:hAnsi="黑体" w:hint="eastAsia"/>
          <w:sz w:val="20"/>
          <w:szCs w:val="20"/>
        </w:rPr>
        <w:t>过渡季</w:t>
      </w:r>
      <w:bookmarkEnd w:id="145"/>
      <w:r w:rsidR="00CB44D7">
        <w:rPr>
          <w:rFonts w:hint="eastAsia"/>
        </w:rPr>
        <w:t xml:space="preserve"> </w:t>
      </w:r>
    </w:p>
    <w:p w:rsidR="00005045" w:rsidRPr="00857E39" w:rsidRDefault="00005045" w:rsidP="00005045">
      <w:r>
        <w:rPr>
          <w:rFonts w:hint="eastAsia"/>
        </w:rPr>
        <w:lastRenderedPageBreak/>
        <w:t>下表为依据上图提取的外窗外表面平均风压数据，相当于外窗室内外表面风压差数据，并依据标准做出达标判断：</w:t>
      </w:r>
    </w:p>
    <w:p w:rsidR="00005045" w:rsidRDefault="00C50BDB" w:rsidP="00005045">
      <w:pPr>
        <w:pStyle w:val="a9"/>
        <w:jc w:val="center"/>
      </w:pPr>
      <w:r w:rsidRPr="00C50BDB">
        <w:rPr>
          <w:rFonts w:ascii="黑体" w:hAnsi="黑体" w:hint="eastAsia"/>
        </w:rPr>
        <w:t xml:space="preserve">表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377566">
        <w:rPr>
          <w:rFonts w:ascii="黑体" w:hAnsi="黑体"/>
          <w:noProof/>
        </w:rPr>
        <w:t>5.4</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SEQ 表 \* ARABIC \s 2</w:instrText>
      </w:r>
      <w:r w:rsidRPr="00C50BDB">
        <w:rPr>
          <w:rFonts w:ascii="黑体" w:hAnsi="黑体"/>
        </w:rPr>
        <w:instrText xml:space="preserve"> </w:instrText>
      </w:r>
      <w:r w:rsidRPr="00C50BDB">
        <w:rPr>
          <w:rFonts w:ascii="黑体" w:hAnsi="黑体"/>
        </w:rPr>
        <w:fldChar w:fldCharType="separate"/>
      </w:r>
      <w:r w:rsidR="00377566">
        <w:rPr>
          <w:rFonts w:ascii="黑体" w:hAnsi="黑体"/>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rsidTr="00DA2EC4">
        <w:trPr>
          <w:tblHeader/>
        </w:trPr>
        <w:tc>
          <w:tcPr>
            <w:tcW w:w="4361" w:type="dxa"/>
            <w:shd w:val="clear" w:color="auto" w:fill="E6E6E6"/>
            <w:vAlign w:val="center"/>
          </w:tcPr>
          <w:p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rsidR="00005045" w:rsidRPr="00124784" w:rsidRDefault="00005045" w:rsidP="00124784">
            <w:pPr>
              <w:jc w:val="center"/>
              <w:rPr>
                <w:lang w:val="en-US"/>
              </w:rPr>
            </w:pPr>
            <w:r w:rsidRPr="00124784">
              <w:rPr>
                <w:rFonts w:hint="eastAsia"/>
                <w:lang w:val="en-US"/>
              </w:rPr>
              <w:t>是否达标</w:t>
            </w:r>
          </w:p>
        </w:tc>
      </w:tr>
      <w:tr w:rsidR="00005045" w:rsidTr="00DA2EC4">
        <w:tc>
          <w:tcPr>
            <w:tcW w:w="4361" w:type="dxa"/>
            <w:shd w:val="clear" w:color="auto" w:fill="auto"/>
            <w:vAlign w:val="center"/>
          </w:tcPr>
          <w:p w:rsidR="00005045" w:rsidRPr="00124784" w:rsidRDefault="00005045" w:rsidP="00124784">
            <w:pPr>
              <w:jc w:val="center"/>
              <w:rPr>
                <w:lang w:val="en-US"/>
              </w:rPr>
            </w:pPr>
            <w:r>
              <w:rPr>
                <w:lang w:val="en-US"/>
              </w:rPr>
              <w:t>DT</w:t>
            </w:r>
            <w:r>
              <w:rPr>
                <w:lang w:val="en-US"/>
              </w:rPr>
              <w:t>单体</w:t>
            </w:r>
            <w:r>
              <w:rPr>
                <w:lang w:val="en-US"/>
              </w:rPr>
              <w:t>(</w:t>
            </w:r>
            <w:r>
              <w:rPr>
                <w:lang w:val="en-US"/>
              </w:rPr>
              <w:t>室外风环境总图模型</w:t>
            </w:r>
            <w:r>
              <w:rPr>
                <w:lang w:val="en-US"/>
              </w:rPr>
              <w:t>)</w:t>
            </w:r>
          </w:p>
        </w:tc>
        <w:tc>
          <w:tcPr>
            <w:tcW w:w="1134" w:type="dxa"/>
            <w:shd w:val="clear" w:color="auto" w:fill="auto"/>
            <w:vAlign w:val="center"/>
          </w:tcPr>
          <w:p w:rsidR="00005045" w:rsidRPr="00124784" w:rsidRDefault="00005045" w:rsidP="00124784">
            <w:pPr>
              <w:jc w:val="center"/>
              <w:rPr>
                <w:lang w:val="en-US"/>
              </w:rPr>
            </w:pPr>
            <w:r>
              <w:rPr>
                <w:lang w:val="en-US"/>
              </w:rPr>
              <w:t>971</w:t>
            </w:r>
          </w:p>
        </w:tc>
        <w:tc>
          <w:tcPr>
            <w:tcW w:w="1984" w:type="dxa"/>
            <w:shd w:val="clear" w:color="auto" w:fill="auto"/>
            <w:vAlign w:val="center"/>
          </w:tcPr>
          <w:p w:rsidR="00005045" w:rsidRPr="00124784" w:rsidRDefault="00005045" w:rsidP="00124784">
            <w:pPr>
              <w:jc w:val="center"/>
              <w:rPr>
                <w:lang w:val="en-US"/>
              </w:rPr>
            </w:pPr>
            <w:r>
              <w:rPr>
                <w:lang w:val="en-US"/>
              </w:rPr>
              <w:t>971</w:t>
            </w:r>
          </w:p>
        </w:tc>
        <w:tc>
          <w:tcPr>
            <w:tcW w:w="1116" w:type="dxa"/>
            <w:shd w:val="clear" w:color="auto" w:fill="auto"/>
            <w:vAlign w:val="center"/>
          </w:tcPr>
          <w:p w:rsidR="00005045" w:rsidRPr="00124784" w:rsidRDefault="00005045" w:rsidP="00124784">
            <w:pPr>
              <w:jc w:val="center"/>
              <w:rPr>
                <w:lang w:val="en-US"/>
              </w:rPr>
            </w:pPr>
            <w:r>
              <w:rPr>
                <w:lang w:val="en-US"/>
              </w:rPr>
              <w:t>100.00</w:t>
            </w:r>
          </w:p>
        </w:tc>
        <w:tc>
          <w:tcPr>
            <w:tcW w:w="708" w:type="dxa"/>
            <w:shd w:val="clear" w:color="auto" w:fill="auto"/>
            <w:vAlign w:val="center"/>
          </w:tcPr>
          <w:p w:rsidR="00005045" w:rsidRPr="00124784" w:rsidRDefault="00005045" w:rsidP="00124784">
            <w:pPr>
              <w:jc w:val="center"/>
              <w:rPr>
                <w:lang w:val="en-US"/>
              </w:rPr>
            </w:pPr>
            <w:r>
              <w:rPr>
                <w:lang w:val="en-US"/>
              </w:rPr>
              <w:t>是</w:t>
            </w:r>
          </w:p>
        </w:tc>
      </w:tr>
    </w:tbl>
    <w:p w:rsidR="008F3863"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rsidR="007F24B7" w:rsidRDefault="007A2008" w:rsidP="007F24B7">
      <w:pPr>
        <w:rPr>
          <w:lang w:val="en-US"/>
        </w:rPr>
      </w:pPr>
      <w:bookmarkStart w:id="146" w:name="建筑外窗室内外风压差达标判定"/>
      <w:bookmarkEnd w:id="146"/>
    </w:p>
    <w:p w:rsidR="008F3863" w:rsidRPr="008F3863" w:rsidRDefault="00CB44D7" w:rsidP="00005045">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rsidR="00B32DAF" w:rsidRDefault="00CB44D7" w:rsidP="00B32DAF">
      <w:pPr>
        <w:pStyle w:val="a9"/>
        <w:jc w:val="center"/>
      </w:pPr>
      <w:r>
        <w:rPr>
          <w:rFonts w:hint="eastAsia"/>
        </w:rPr>
        <w:t>表</w:t>
      </w:r>
      <w:r>
        <w:t xml:space="preserve"> </w:t>
      </w:r>
      <w:r>
        <w:fldChar w:fldCharType="begin"/>
      </w:r>
      <w:r>
        <w:instrText xml:space="preserve"> STYLEREF 2 \s </w:instrText>
      </w:r>
      <w:r>
        <w:fldChar w:fldCharType="separate"/>
      </w:r>
      <w:r w:rsidR="00377566">
        <w:rPr>
          <w:noProof/>
        </w:rPr>
        <w:t>5.4</w:t>
      </w:r>
      <w:r>
        <w:fldChar w:fldCharType="end"/>
      </w:r>
      <w:r>
        <w:noBreakHyphen/>
      </w:r>
      <w:r>
        <w:fldChar w:fldCharType="begin"/>
      </w:r>
      <w:r>
        <w:instrText xml:space="preserve"> SEQ </w:instrText>
      </w:r>
      <w:r>
        <w:rPr>
          <w:rFonts w:hint="eastAsia"/>
        </w:rPr>
        <w:instrText>表</w:instrText>
      </w:r>
      <w:r>
        <w:instrText xml:space="preserve"> \* ARABIC \s 2 </w:instrText>
      </w:r>
      <w:r>
        <w:fldChar w:fldCharType="separate"/>
      </w:r>
      <w:r w:rsidR="00377566">
        <w:rPr>
          <w:noProof/>
        </w:rPr>
        <w:t>3</w:t>
      </w:r>
      <w:r>
        <w:fldChar w:fldCharType="end"/>
      </w:r>
      <w:r>
        <w:t xml:space="preserve">  </w:t>
      </w:r>
      <w:r>
        <w:rPr>
          <w:rFonts w:hint="eastAsia"/>
        </w:rPr>
        <w:t>建筑室内外风压差达标判定表</w:t>
      </w:r>
    </w:p>
    <w:tbl>
      <w:tblPr>
        <w:tblStyle w:val="a7"/>
        <w:tblW w:w="0" w:type="auto"/>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3104"/>
        <w:gridCol w:w="1417"/>
        <w:gridCol w:w="2552"/>
        <w:gridCol w:w="1134"/>
        <w:gridCol w:w="835"/>
      </w:tblGrid>
      <w:tr w:rsidR="00B32DAF" w:rsidTr="002A46C3">
        <w:tc>
          <w:tcPr>
            <w:tcW w:w="3104" w:type="dxa"/>
            <w:shd w:val="clear" w:color="auto" w:fill="E6E6E6"/>
            <w:vAlign w:val="center"/>
            <w:hideMark/>
          </w:tcPr>
          <w:p w:rsidR="00B32DAF" w:rsidRDefault="00CB44D7">
            <w:pPr>
              <w:spacing w:line="360" w:lineRule="exact"/>
              <w:jc w:val="center"/>
              <w:rPr>
                <w:lang w:val="en-US"/>
              </w:rPr>
            </w:pPr>
            <w:r>
              <w:rPr>
                <w:rFonts w:hint="eastAsia"/>
                <w:lang w:val="en-US"/>
              </w:rPr>
              <w:t>建筑编号</w:t>
            </w:r>
          </w:p>
        </w:tc>
        <w:tc>
          <w:tcPr>
            <w:tcW w:w="1417" w:type="dxa"/>
            <w:shd w:val="clear" w:color="auto" w:fill="E6E6E6"/>
            <w:vAlign w:val="center"/>
            <w:hideMark/>
          </w:tcPr>
          <w:p w:rsidR="00B32DAF" w:rsidRDefault="00CB44D7">
            <w:pPr>
              <w:spacing w:line="360" w:lineRule="exact"/>
              <w:jc w:val="center"/>
              <w:rPr>
                <w:lang w:val="en-US"/>
              </w:rPr>
            </w:pPr>
            <w:r>
              <w:rPr>
                <w:rFonts w:hint="eastAsia"/>
                <w:lang w:val="en-US"/>
              </w:rPr>
              <w:t>建筑表面积（㎡）</w:t>
            </w:r>
          </w:p>
        </w:tc>
        <w:tc>
          <w:tcPr>
            <w:tcW w:w="2552" w:type="dxa"/>
            <w:shd w:val="clear" w:color="auto" w:fill="E6E6E6"/>
            <w:vAlign w:val="center"/>
            <w:hideMark/>
          </w:tcPr>
          <w:p w:rsidR="00B32DAF" w:rsidRDefault="00CB44D7">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hideMark/>
          </w:tcPr>
          <w:p w:rsidR="00B32DAF" w:rsidRDefault="00CB44D7">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hideMark/>
          </w:tcPr>
          <w:p w:rsidR="00B32DAF" w:rsidRDefault="00CB44D7">
            <w:pPr>
              <w:spacing w:line="360" w:lineRule="exact"/>
              <w:jc w:val="center"/>
              <w:rPr>
                <w:lang w:val="en-US"/>
              </w:rPr>
            </w:pPr>
            <w:r>
              <w:rPr>
                <w:rFonts w:hint="eastAsia"/>
                <w:lang w:val="en-US"/>
              </w:rPr>
              <w:t>是否达标</w:t>
            </w:r>
          </w:p>
        </w:tc>
      </w:tr>
      <w:tr w:rsidR="00B32DAF" w:rsidTr="00E35946">
        <w:tc>
          <w:tcPr>
            <w:tcW w:w="3104" w:type="dxa"/>
            <w:vAlign w:val="center"/>
          </w:tcPr>
          <w:p w:rsidR="00B32DAF" w:rsidRDefault="00CB44D7">
            <w:pPr>
              <w:spacing w:line="360" w:lineRule="exact"/>
              <w:jc w:val="center"/>
              <w:rPr>
                <w:lang w:val="en-US"/>
              </w:rPr>
            </w:pPr>
            <w:r>
              <w:rPr>
                <w:lang w:val="en-US"/>
              </w:rPr>
              <w:t>&lt;</w:t>
            </w:r>
            <w:r>
              <w:rPr>
                <w:lang w:val="en-US"/>
              </w:rPr>
              <w:t>未命名</w:t>
            </w:r>
            <w:r>
              <w:rPr>
                <w:lang w:val="en-US"/>
              </w:rPr>
              <w:t>&gt;</w:t>
            </w:r>
          </w:p>
        </w:tc>
        <w:tc>
          <w:tcPr>
            <w:tcW w:w="1417" w:type="dxa"/>
            <w:vAlign w:val="center"/>
          </w:tcPr>
          <w:p w:rsidR="00B32DAF" w:rsidRDefault="00CB44D7">
            <w:pPr>
              <w:spacing w:line="360" w:lineRule="exact"/>
              <w:jc w:val="center"/>
              <w:rPr>
                <w:lang w:val="en-US"/>
              </w:rPr>
            </w:pPr>
            <w:r>
              <w:rPr>
                <w:lang w:val="en-US"/>
              </w:rPr>
              <w:t>2571.48</w:t>
            </w:r>
          </w:p>
        </w:tc>
        <w:tc>
          <w:tcPr>
            <w:tcW w:w="2552" w:type="dxa"/>
            <w:vAlign w:val="center"/>
          </w:tcPr>
          <w:p w:rsidR="00B32DAF" w:rsidRDefault="00CB44D7">
            <w:pPr>
              <w:spacing w:line="360" w:lineRule="exact"/>
              <w:jc w:val="center"/>
              <w:rPr>
                <w:lang w:val="en-US"/>
              </w:rPr>
            </w:pPr>
            <w:r>
              <w:rPr>
                <w:lang w:val="en-US"/>
              </w:rPr>
              <w:t>2552.18</w:t>
            </w:r>
          </w:p>
        </w:tc>
        <w:tc>
          <w:tcPr>
            <w:tcW w:w="1134" w:type="dxa"/>
            <w:vAlign w:val="center"/>
          </w:tcPr>
          <w:p w:rsidR="00B32DAF" w:rsidRDefault="00CB44D7">
            <w:pPr>
              <w:spacing w:line="360" w:lineRule="exact"/>
              <w:jc w:val="center"/>
              <w:rPr>
                <w:lang w:val="en-US"/>
              </w:rPr>
            </w:pPr>
            <w:r>
              <w:rPr>
                <w:lang w:val="en-US"/>
              </w:rPr>
              <w:t>99.25</w:t>
            </w:r>
          </w:p>
        </w:tc>
        <w:tc>
          <w:tcPr>
            <w:tcW w:w="835" w:type="dxa"/>
            <w:vAlign w:val="center"/>
          </w:tcPr>
          <w:p w:rsidR="00B32DAF" w:rsidRDefault="00CB44D7">
            <w:pPr>
              <w:spacing w:line="360" w:lineRule="exact"/>
              <w:jc w:val="center"/>
              <w:rPr>
                <w:lang w:val="en-US"/>
              </w:rPr>
            </w:pPr>
            <w:r>
              <w:rPr>
                <w:lang w:val="en-US"/>
              </w:rPr>
              <w:t>是</w:t>
            </w:r>
          </w:p>
        </w:tc>
      </w:tr>
    </w:tbl>
    <w:p w:rsidR="002B24B9" w:rsidRDefault="00CB44D7" w:rsidP="00B32DAF">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rsidR="007F24B7" w:rsidRDefault="00CB44D7" w:rsidP="00053971">
      <w:bookmarkStart w:id="147" w:name="建筑室内外风压差达标判定"/>
      <w:r>
        <w:rPr>
          <w:rFonts w:hint="eastAsia"/>
        </w:rPr>
        <w:t xml:space="preserve"> </w:t>
      </w:r>
      <w:bookmarkEnd w:id="147"/>
    </w:p>
    <w:p w:rsidR="007F24B7" w:rsidRPr="00053971" w:rsidRDefault="00CB44D7">
      <w:pPr>
        <w:rPr>
          <w:lang w:val="en-US"/>
        </w:rPr>
      </w:pPr>
      <w:bookmarkStart w:id="148" w:name="建筑室内外风压差达标判定结论"/>
      <w:r>
        <w:rPr>
          <w:rFonts w:hint="eastAsia"/>
          <w:lang w:val="en-US"/>
        </w:rPr>
        <w:t>结论：本项目中所有建筑均满足“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w:t>
      </w:r>
      <w:bookmarkEnd w:id="148"/>
      <w:r>
        <w:rPr>
          <w:rFonts w:hint="eastAsia"/>
          <w:lang w:val="en-US"/>
        </w:rPr>
        <w:t xml:space="preserve"> </w:t>
      </w:r>
    </w:p>
    <w:p w:rsidR="00754FB6" w:rsidRPr="00754FB6" w:rsidRDefault="00FA58D9" w:rsidP="00005045">
      <w:pPr>
        <w:rPr>
          <w:lang w:val="en-US"/>
        </w:rPr>
      </w:pPr>
      <w:bookmarkStart w:id="149" w:name="其他工况"/>
      <w:bookmarkEnd w:id="149"/>
      <w:r>
        <w:rPr>
          <w:rFonts w:hint="eastAsia"/>
          <w:lang w:val="en-US"/>
        </w:rPr>
        <w:t xml:space="preserve"> </w:t>
      </w:r>
    </w:p>
    <w:p w:rsidR="00005045" w:rsidRDefault="00005045" w:rsidP="00005045">
      <w:pPr>
        <w:pStyle w:val="2"/>
      </w:pPr>
      <w:bookmarkStart w:id="150" w:name="_Toc509844764"/>
      <w:bookmarkStart w:id="151" w:name="_Toc58514257"/>
      <w:r>
        <w:rPr>
          <w:rFonts w:hint="eastAsia"/>
        </w:rPr>
        <w:t>结论</w:t>
      </w:r>
      <w:bookmarkEnd w:id="150"/>
      <w:bookmarkEnd w:id="151"/>
    </w:p>
    <w:p w:rsidR="00005045" w:rsidRPr="00F74E80" w:rsidRDefault="00005045" w:rsidP="00005045">
      <w:pPr>
        <w:pStyle w:val="3"/>
      </w:pPr>
      <w:bookmarkStart w:id="152" w:name="_Toc509844765"/>
      <w:bookmarkStart w:id="153" w:name="_Toc58514258"/>
      <w:r>
        <w:rPr>
          <w:rFonts w:hint="eastAsia"/>
        </w:rPr>
        <w:t>冬季工况达标判断</w:t>
      </w:r>
      <w:bookmarkStart w:id="154" w:name="_Toc509844766"/>
      <w:bookmarkEnd w:id="152"/>
      <w:bookmarkEnd w:id="153"/>
      <w:bookmarkEnd w:id="154"/>
    </w:p>
    <w:p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377566">
        <w:rPr>
          <w:rFonts w:ascii="黑体" w:eastAsia="黑体" w:hAnsi="黑体"/>
          <w:noProof/>
          <w:sz w:val="20"/>
          <w:szCs w:val="20"/>
        </w:rPr>
        <w:t>5.5</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377566">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rsidTr="00124784">
        <w:tc>
          <w:tcPr>
            <w:tcW w:w="1951"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得分</w:t>
            </w:r>
          </w:p>
        </w:tc>
      </w:tr>
      <w:tr w:rsidR="00005045" w:rsidTr="00124784">
        <w:tc>
          <w:tcPr>
            <w:tcW w:w="1951"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rsidR="00005045" w:rsidRPr="00124784" w:rsidRDefault="00CB44D7"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r w:rsidRPr="0028242C">
              <w:rPr>
                <w:rFonts w:hint="eastAsia"/>
                <w:lang w:val="en-US"/>
              </w:rPr>
              <w:t>3</w:t>
            </w:r>
            <w:r w:rsidRPr="0028242C">
              <w:rPr>
                <w:rFonts w:hint="eastAsia"/>
                <w:lang w:val="en-US"/>
              </w:rPr>
              <w:t>分；</w:t>
            </w:r>
          </w:p>
        </w:tc>
        <w:tc>
          <w:tcPr>
            <w:tcW w:w="1985" w:type="dxa"/>
            <w:tcBorders>
              <w:top w:val="single" w:sz="4" w:space="0" w:color="auto"/>
            </w:tcBorders>
            <w:shd w:val="clear" w:color="auto" w:fill="auto"/>
            <w:vAlign w:val="center"/>
          </w:tcPr>
          <w:p w:rsidR="00005045" w:rsidRPr="00124784" w:rsidRDefault="00005045" w:rsidP="00B54F89">
            <w:pPr>
              <w:jc w:val="center"/>
              <w:rPr>
                <w:lang w:val="en-US"/>
              </w:rPr>
            </w:pPr>
            <w:r w:rsidRPr="00124784">
              <w:rPr>
                <w:rFonts w:hint="eastAsia"/>
                <w:lang w:val="en-US"/>
              </w:rPr>
              <w:t>人行区</w:t>
            </w:r>
            <w:bookmarkStart w:id="155" w:name="冬季风速结果"/>
            <w:r>
              <w:t>出现</w:t>
            </w:r>
            <w:bookmarkEnd w:id="155"/>
            <w:r w:rsidRPr="00124784">
              <w:rPr>
                <w:rFonts w:hint="eastAsia"/>
                <w:lang w:val="en-US"/>
              </w:rPr>
              <w:t>风速</w:t>
            </w:r>
            <w:r w:rsidRPr="00177CCA">
              <w:rPr>
                <w:rFonts w:hint="eastAsia"/>
                <w:lang w:val="en-US"/>
              </w:rPr>
              <w:t>大于</w:t>
            </w:r>
            <w:r w:rsidRPr="00124784">
              <w:rPr>
                <w:lang w:val="en-US"/>
              </w:rPr>
              <w:t>5m/s</w:t>
            </w:r>
            <w:r w:rsidRPr="00124784">
              <w:rPr>
                <w:rFonts w:hint="eastAsia"/>
                <w:lang w:val="en-US"/>
              </w:rPr>
              <w:t>的区域</w:t>
            </w:r>
            <w:r w:rsidR="00CB44D7">
              <w:rPr>
                <w:rFonts w:hint="eastAsia"/>
                <w:lang w:val="en-US"/>
              </w:rPr>
              <w:t>，</w:t>
            </w:r>
            <w:r w:rsidR="00CB44D7" w:rsidRPr="00303741">
              <w:rPr>
                <w:rFonts w:hint="eastAsia"/>
                <w:lang w:val="en-US"/>
              </w:rPr>
              <w:t>户外休息区、儿童娱乐区</w:t>
            </w:r>
            <w:bookmarkStart w:id="156" w:name="冬季风速结果2"/>
            <w:r>
              <w:t>没有出现</w:t>
            </w:r>
            <w:bookmarkEnd w:id="156"/>
            <w:r w:rsidR="00CB44D7" w:rsidRPr="00303741">
              <w:rPr>
                <w:rFonts w:hint="eastAsia"/>
                <w:lang w:val="en-US"/>
              </w:rPr>
              <w:t>风速</w:t>
            </w:r>
            <w:r w:rsidR="00CB44D7" w:rsidRPr="00177CCA">
              <w:rPr>
                <w:rFonts w:hint="eastAsia"/>
                <w:lang w:val="en-US"/>
              </w:rPr>
              <w:t>大于</w:t>
            </w:r>
            <w:r w:rsidR="00CB44D7" w:rsidRPr="00303741">
              <w:rPr>
                <w:rFonts w:hint="eastAsia"/>
                <w:lang w:val="en-US"/>
              </w:rPr>
              <w:t>2m/s</w:t>
            </w:r>
            <w:r w:rsidR="00CB44D7" w:rsidRPr="00124784">
              <w:rPr>
                <w:rFonts w:hint="eastAsia"/>
                <w:lang w:val="en-US"/>
              </w:rPr>
              <w:t>的区域</w:t>
            </w:r>
          </w:p>
        </w:tc>
        <w:tc>
          <w:tcPr>
            <w:tcW w:w="1985" w:type="dxa"/>
            <w:vMerge w:val="restart"/>
            <w:tcBorders>
              <w:top w:val="single" w:sz="4" w:space="0" w:color="auto"/>
            </w:tcBorders>
            <w:shd w:val="clear" w:color="auto" w:fill="auto"/>
            <w:vAlign w:val="center"/>
          </w:tcPr>
          <w:p w:rsidR="00005045" w:rsidRPr="007E7714" w:rsidRDefault="00005045" w:rsidP="00124784">
            <w:pPr>
              <w:jc w:val="center"/>
              <w:rPr>
                <w:b/>
                <w:lang w:val="en-US"/>
              </w:rPr>
            </w:pPr>
            <w:bookmarkStart w:id="157" w:name="冬季风速达标判定"/>
            <w:r w:rsidRPr="007E7714">
              <w:rPr>
                <w:rFonts w:hint="eastAsia"/>
                <w:b/>
                <w:color w:val="FF0000"/>
                <w:lang w:val="en-US"/>
              </w:rPr>
              <w:t>不达标</w:t>
            </w:r>
            <w:bookmarkEnd w:id="157"/>
          </w:p>
        </w:tc>
        <w:tc>
          <w:tcPr>
            <w:tcW w:w="1416"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58" w:name="冬季风速得分"/>
            <w:r w:rsidRPr="00124784">
              <w:rPr>
                <w:rFonts w:hint="eastAsia"/>
                <w:lang w:val="en-US"/>
              </w:rPr>
              <w:t>0</w:t>
            </w:r>
            <w:bookmarkEnd w:id="158"/>
            <w:r w:rsidRPr="00124784">
              <w:rPr>
                <w:rFonts w:hint="eastAsia"/>
                <w:lang w:val="en-US"/>
              </w:rPr>
              <w:t>分</w:t>
            </w:r>
          </w:p>
        </w:tc>
      </w:tr>
      <w:tr w:rsidR="00005045" w:rsidTr="00124784">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rsidR="00005045" w:rsidRPr="00124784" w:rsidRDefault="00005045" w:rsidP="00124784">
            <w:pPr>
              <w:jc w:val="center"/>
              <w:rPr>
                <w:lang w:val="en-US"/>
              </w:rPr>
            </w:pPr>
          </w:p>
        </w:tc>
        <w:tc>
          <w:tcPr>
            <w:tcW w:w="1985" w:type="dxa"/>
            <w:shd w:val="clear" w:color="auto" w:fill="auto"/>
            <w:vAlign w:val="center"/>
          </w:tcPr>
          <w:p w:rsidR="00005045" w:rsidRPr="00124784" w:rsidRDefault="00005045" w:rsidP="00144F76">
            <w:pPr>
              <w:jc w:val="center"/>
              <w:rPr>
                <w:lang w:val="en-US"/>
              </w:rPr>
            </w:pPr>
            <w:r w:rsidRPr="00124784">
              <w:rPr>
                <w:rFonts w:hint="eastAsia"/>
                <w:lang w:val="en-US"/>
              </w:rPr>
              <w:t>人行区</w:t>
            </w:r>
            <w:bookmarkStart w:id="159" w:name="冬季风速放大系数结果"/>
            <w:r>
              <w:t>出现</w:t>
            </w:r>
            <w:bookmarkEnd w:id="159"/>
            <w:r w:rsidRPr="00124784">
              <w:rPr>
                <w:rFonts w:hint="eastAsia"/>
                <w:lang w:val="en-US"/>
              </w:rPr>
              <w:t>风速放大系数</w:t>
            </w:r>
            <w:r w:rsidR="00CB44D7">
              <w:rPr>
                <w:rFonts w:hint="eastAsia"/>
                <w:lang w:val="en-US"/>
              </w:rPr>
              <w:t>大于等于</w:t>
            </w:r>
            <w:r w:rsidRPr="00124784">
              <w:rPr>
                <w:rFonts w:hint="eastAsia"/>
                <w:lang w:val="en-US"/>
              </w:rPr>
              <w:t>2</w:t>
            </w:r>
            <w:r w:rsidR="00851CA4" w:rsidRPr="00124784">
              <w:rPr>
                <w:rFonts w:hint="eastAsia"/>
                <w:lang w:val="en-US"/>
              </w:rPr>
              <w:t>的区域</w:t>
            </w:r>
          </w:p>
        </w:tc>
        <w:tc>
          <w:tcPr>
            <w:tcW w:w="1985" w:type="dxa"/>
            <w:vMerge/>
            <w:shd w:val="clear" w:color="auto" w:fill="auto"/>
          </w:tcPr>
          <w:p w:rsidR="00005045" w:rsidRPr="00124784" w:rsidRDefault="00005045" w:rsidP="00124784">
            <w:pPr>
              <w:jc w:val="center"/>
              <w:rPr>
                <w:lang w:val="en-US"/>
              </w:rPr>
            </w:pPr>
          </w:p>
        </w:tc>
        <w:tc>
          <w:tcPr>
            <w:tcW w:w="1416" w:type="dxa"/>
            <w:vMerge/>
            <w:shd w:val="clear" w:color="auto" w:fill="auto"/>
          </w:tcPr>
          <w:p w:rsidR="00005045" w:rsidRPr="00124784" w:rsidRDefault="00005045" w:rsidP="00124784">
            <w:pPr>
              <w:jc w:val="center"/>
              <w:rPr>
                <w:lang w:val="en-US"/>
              </w:rPr>
            </w:pPr>
          </w:p>
        </w:tc>
      </w:tr>
      <w:tr w:rsidR="00005045" w:rsidTr="002C153B">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r w:rsidR="00CB44D7">
              <w:rPr>
                <w:rFonts w:hint="eastAsia"/>
                <w:lang w:val="en-US"/>
              </w:rPr>
              <w:t>2</w:t>
            </w:r>
            <w:r w:rsidRPr="00124784">
              <w:rPr>
                <w:rFonts w:hint="eastAsia"/>
                <w:lang w:val="en-US"/>
              </w:rPr>
              <w:t>分</w:t>
            </w:r>
          </w:p>
        </w:tc>
        <w:tc>
          <w:tcPr>
            <w:tcW w:w="1985" w:type="dxa"/>
            <w:shd w:val="clear" w:color="auto" w:fill="auto"/>
            <w:vAlign w:val="center"/>
          </w:tcPr>
          <w:p w:rsidR="00005045" w:rsidRPr="00124784" w:rsidRDefault="00005045" w:rsidP="00124784">
            <w:pPr>
              <w:jc w:val="center"/>
              <w:rPr>
                <w:lang w:val="en-US"/>
              </w:rPr>
            </w:pPr>
            <w:r w:rsidRPr="00124784">
              <w:rPr>
                <w:rFonts w:hint="eastAsia"/>
                <w:lang w:val="en-US"/>
              </w:rPr>
              <w:t>本项目</w:t>
            </w:r>
            <w:bookmarkStart w:id="160" w:name="冬季迎背风面结果"/>
            <w:r>
              <w:t>出现</w:t>
            </w:r>
            <w:bookmarkEnd w:id="160"/>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rsidR="00005045" w:rsidRPr="00124784" w:rsidRDefault="00005045" w:rsidP="002C153B">
            <w:pPr>
              <w:jc w:val="center"/>
              <w:rPr>
                <w:lang w:val="en-US"/>
              </w:rPr>
            </w:pPr>
            <w:bookmarkStart w:id="161" w:name="冬季迎背风面达标判定"/>
            <w:r w:rsidRPr="007E7714">
              <w:rPr>
                <w:rFonts w:hint="eastAsia"/>
                <w:b/>
                <w:color w:val="FF0000"/>
                <w:lang w:val="en-US"/>
              </w:rPr>
              <w:t>不达标</w:t>
            </w:r>
            <w:bookmarkEnd w:id="161"/>
          </w:p>
        </w:tc>
        <w:tc>
          <w:tcPr>
            <w:tcW w:w="1416" w:type="dxa"/>
            <w:shd w:val="clear" w:color="auto" w:fill="auto"/>
            <w:vAlign w:val="center"/>
          </w:tcPr>
          <w:p w:rsidR="00005045" w:rsidRPr="00124784" w:rsidRDefault="00005045" w:rsidP="00124784">
            <w:pPr>
              <w:jc w:val="center"/>
              <w:rPr>
                <w:lang w:val="en-US"/>
              </w:rPr>
            </w:pPr>
            <w:bookmarkStart w:id="162" w:name="冬季迎背风面得分"/>
            <w:r w:rsidRPr="00124784">
              <w:rPr>
                <w:rFonts w:hint="eastAsia"/>
                <w:lang w:val="en-US"/>
              </w:rPr>
              <w:t>0</w:t>
            </w:r>
            <w:bookmarkEnd w:id="162"/>
            <w:r w:rsidRPr="00124784">
              <w:rPr>
                <w:rFonts w:hint="eastAsia"/>
                <w:lang w:val="en-US"/>
              </w:rPr>
              <w:t>分</w:t>
            </w:r>
          </w:p>
        </w:tc>
      </w:tr>
    </w:tbl>
    <w:p w:rsidR="00005045" w:rsidRPr="00005045" w:rsidRDefault="00005045" w:rsidP="00022DD9">
      <w:pPr>
        <w:rPr>
          <w:szCs w:val="21"/>
          <w:lang w:val="en-US"/>
        </w:rPr>
      </w:pPr>
    </w:p>
    <w:p w:rsidR="00005045" w:rsidRDefault="00407998" w:rsidP="00407998">
      <w:pPr>
        <w:pStyle w:val="3"/>
      </w:pPr>
      <w:bookmarkStart w:id="163" w:name="_Toc509844767"/>
      <w:bookmarkStart w:id="164" w:name="_Toc509844768"/>
      <w:bookmarkStart w:id="165" w:name="_Toc509844769"/>
      <w:bookmarkStart w:id="166" w:name="_Toc58514259"/>
      <w:bookmarkEnd w:id="163"/>
      <w:bookmarkEnd w:id="164"/>
      <w:r w:rsidRPr="00407998">
        <w:rPr>
          <w:rFonts w:hint="eastAsia"/>
        </w:rPr>
        <w:lastRenderedPageBreak/>
        <w:t>过渡季、</w:t>
      </w:r>
      <w:r w:rsidR="00005045">
        <w:rPr>
          <w:rFonts w:hint="eastAsia"/>
        </w:rPr>
        <w:t>夏季</w:t>
      </w:r>
      <w:r w:rsidR="00005045" w:rsidRPr="00F74E80">
        <w:rPr>
          <w:rFonts w:hint="eastAsia"/>
        </w:rPr>
        <w:t>工况达标判断</w:t>
      </w:r>
      <w:bookmarkEnd w:id="165"/>
      <w:bookmarkEnd w:id="166"/>
    </w:p>
    <w:p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377566">
        <w:rPr>
          <w:rFonts w:ascii="黑体" w:eastAsia="黑体" w:hAnsi="黑体"/>
          <w:noProof/>
          <w:sz w:val="20"/>
          <w:szCs w:val="20"/>
        </w:rPr>
        <w:t>5.5</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377566">
        <w:rPr>
          <w:rFonts w:ascii="黑体" w:eastAsia="黑体" w:hAnsi="黑体"/>
          <w:noProof/>
          <w:sz w:val="20"/>
          <w:szCs w:val="20"/>
        </w:rPr>
        <w:t>2</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rsidTr="00124784">
        <w:tc>
          <w:tcPr>
            <w:tcW w:w="1951"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得分</w:t>
            </w:r>
          </w:p>
        </w:tc>
      </w:tr>
      <w:tr w:rsidR="00005045" w:rsidTr="00124784">
        <w:tc>
          <w:tcPr>
            <w:tcW w:w="1951"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r w:rsidR="00CB44D7">
              <w:rPr>
                <w:rFonts w:hint="eastAsia"/>
                <w:lang w:val="en-US"/>
              </w:rPr>
              <w:t>3</w:t>
            </w:r>
            <w:r w:rsidRPr="00124784">
              <w:rPr>
                <w:rFonts w:hint="eastAsia"/>
                <w:lang w:val="en-US"/>
              </w:rPr>
              <w:t>分</w:t>
            </w:r>
            <w:r w:rsidRPr="00124784">
              <w:rPr>
                <w:lang w:val="en-US"/>
              </w:rPr>
              <w:t xml:space="preserve"> </w:t>
            </w:r>
          </w:p>
        </w:tc>
        <w:tc>
          <w:tcPr>
            <w:tcW w:w="1985"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人行区</w:t>
            </w:r>
            <w:bookmarkStart w:id="167" w:name="夏季无风区结果"/>
            <w:r w:rsidRPr="00AB3039">
              <w:rPr>
                <w:rFonts w:hint="eastAsia"/>
                <w:lang w:val="en-US"/>
              </w:rPr>
              <w:t>有</w:t>
            </w:r>
            <w:bookmarkEnd w:id="167"/>
            <w:r w:rsidRPr="00124784">
              <w:rPr>
                <w:rFonts w:hint="eastAsia"/>
                <w:lang w:val="en-US"/>
              </w:rPr>
              <w:t>无风区</w:t>
            </w:r>
          </w:p>
        </w:tc>
        <w:tc>
          <w:tcPr>
            <w:tcW w:w="1985"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68" w:name="夏季无风区达标判定"/>
            <w:r w:rsidRPr="003D492A">
              <w:rPr>
                <w:rFonts w:hint="eastAsia"/>
                <w:b/>
                <w:color w:val="FF0000"/>
                <w:lang w:val="en-US"/>
              </w:rPr>
              <w:t>不达标</w:t>
            </w:r>
            <w:bookmarkEnd w:id="168"/>
          </w:p>
        </w:tc>
        <w:tc>
          <w:tcPr>
            <w:tcW w:w="1416"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69" w:name="夏季无风区得分"/>
            <w:r w:rsidRPr="00124784">
              <w:rPr>
                <w:rFonts w:hint="eastAsia"/>
                <w:lang w:val="en-US"/>
              </w:rPr>
              <w:t>0</w:t>
            </w:r>
            <w:bookmarkEnd w:id="169"/>
            <w:r w:rsidRPr="00124784">
              <w:rPr>
                <w:rFonts w:hint="eastAsia"/>
                <w:lang w:val="en-US"/>
              </w:rPr>
              <w:t>分</w:t>
            </w:r>
          </w:p>
        </w:tc>
      </w:tr>
      <w:tr w:rsidR="00005045" w:rsidTr="00124784">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rsidR="00005045" w:rsidRPr="00124784" w:rsidRDefault="00005045" w:rsidP="00124784">
            <w:pPr>
              <w:jc w:val="center"/>
              <w:rPr>
                <w:lang w:val="en-US"/>
              </w:rPr>
            </w:pPr>
          </w:p>
        </w:tc>
        <w:tc>
          <w:tcPr>
            <w:tcW w:w="1985" w:type="dxa"/>
            <w:shd w:val="clear" w:color="auto" w:fill="auto"/>
            <w:vAlign w:val="center"/>
          </w:tcPr>
          <w:p w:rsidR="00005045" w:rsidRPr="00124784" w:rsidRDefault="00005045" w:rsidP="00124784">
            <w:pPr>
              <w:jc w:val="center"/>
              <w:rPr>
                <w:lang w:val="en-US"/>
              </w:rPr>
            </w:pPr>
            <w:r w:rsidRPr="00124784">
              <w:rPr>
                <w:rFonts w:hint="eastAsia"/>
                <w:lang w:val="en-US"/>
              </w:rPr>
              <w:t>人行区</w:t>
            </w:r>
            <w:r w:rsidRPr="00AB3039">
              <w:rPr>
                <w:rFonts w:hint="eastAsia"/>
                <w:lang w:val="en-US"/>
              </w:rPr>
              <w:t>无</w:t>
            </w:r>
            <w:r w:rsidRPr="00124784">
              <w:rPr>
                <w:rFonts w:hint="eastAsia"/>
                <w:lang w:val="en-US"/>
              </w:rPr>
              <w:t>旋涡区</w:t>
            </w:r>
          </w:p>
        </w:tc>
        <w:tc>
          <w:tcPr>
            <w:tcW w:w="1985" w:type="dxa"/>
            <w:vMerge/>
            <w:shd w:val="clear" w:color="auto" w:fill="auto"/>
          </w:tcPr>
          <w:p w:rsidR="00005045" w:rsidRPr="00124784" w:rsidRDefault="00005045" w:rsidP="00124784">
            <w:pPr>
              <w:jc w:val="center"/>
              <w:rPr>
                <w:lang w:val="en-US"/>
              </w:rPr>
            </w:pPr>
          </w:p>
        </w:tc>
        <w:tc>
          <w:tcPr>
            <w:tcW w:w="1416" w:type="dxa"/>
            <w:vMerge/>
            <w:shd w:val="clear" w:color="auto" w:fill="auto"/>
          </w:tcPr>
          <w:p w:rsidR="00005045" w:rsidRPr="00124784" w:rsidRDefault="00005045" w:rsidP="00124784">
            <w:pPr>
              <w:jc w:val="center"/>
              <w:rPr>
                <w:lang w:val="en-US"/>
              </w:rPr>
            </w:pPr>
          </w:p>
        </w:tc>
      </w:tr>
      <w:tr w:rsidR="00005045" w:rsidTr="002C153B">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r w:rsidR="00CB44D7">
              <w:rPr>
                <w:rFonts w:hint="eastAsia"/>
                <w:lang w:val="en-US"/>
              </w:rPr>
              <w:t>2</w:t>
            </w:r>
            <w:r w:rsidRPr="00124784">
              <w:rPr>
                <w:rFonts w:hint="eastAsia"/>
                <w:lang w:val="en-US"/>
              </w:rPr>
              <w:t>分。</w:t>
            </w:r>
          </w:p>
        </w:tc>
        <w:tc>
          <w:tcPr>
            <w:tcW w:w="1985" w:type="dxa"/>
            <w:shd w:val="clear" w:color="auto" w:fill="auto"/>
            <w:vAlign w:val="center"/>
          </w:tcPr>
          <w:p w:rsidR="00005045" w:rsidRPr="00124784" w:rsidRDefault="00005045" w:rsidP="00124784">
            <w:pPr>
              <w:jc w:val="center"/>
              <w:rPr>
                <w:lang w:val="en-US"/>
              </w:rPr>
            </w:pPr>
            <w:r w:rsidRPr="00124784">
              <w:rPr>
                <w:rFonts w:hint="eastAsia"/>
                <w:b/>
                <w:lang w:val="en-US"/>
              </w:rPr>
              <w:t>可开启外窗室内外表面的风压差</w:t>
            </w:r>
            <w:bookmarkStart w:id="170" w:name="夏季窗内外风压差结果"/>
            <w:r w:rsidRPr="00AB3039">
              <w:rPr>
                <w:rFonts w:hint="eastAsia"/>
                <w:lang w:val="en-US"/>
              </w:rPr>
              <w:t>满足</w:t>
            </w:r>
            <w:bookmarkEnd w:id="170"/>
            <w:r w:rsidRPr="00124784">
              <w:rPr>
                <w:rFonts w:hint="eastAsia"/>
                <w:lang w:val="en-US"/>
              </w:rPr>
              <w:t>标准要求</w:t>
            </w:r>
          </w:p>
        </w:tc>
        <w:tc>
          <w:tcPr>
            <w:tcW w:w="1985" w:type="dxa"/>
            <w:shd w:val="clear" w:color="auto" w:fill="auto"/>
            <w:vAlign w:val="center"/>
          </w:tcPr>
          <w:p w:rsidR="00005045" w:rsidRPr="003D492A" w:rsidRDefault="00005045" w:rsidP="00124784">
            <w:pPr>
              <w:jc w:val="center"/>
              <w:rPr>
                <w:b/>
                <w:lang w:val="en-US"/>
              </w:rPr>
            </w:pPr>
            <w:bookmarkStart w:id="171" w:name="夏季窗内外风压差达标判定"/>
            <w:r w:rsidRPr="003D492A">
              <w:rPr>
                <w:rFonts w:hint="eastAsia"/>
                <w:b/>
                <w:lang w:val="en-US"/>
              </w:rPr>
              <w:t>达标</w:t>
            </w:r>
            <w:bookmarkEnd w:id="171"/>
          </w:p>
        </w:tc>
        <w:tc>
          <w:tcPr>
            <w:tcW w:w="1416" w:type="dxa"/>
            <w:shd w:val="clear" w:color="auto" w:fill="auto"/>
            <w:vAlign w:val="center"/>
          </w:tcPr>
          <w:p w:rsidR="00005045" w:rsidRPr="00124784" w:rsidRDefault="00005045" w:rsidP="00124784">
            <w:pPr>
              <w:jc w:val="center"/>
              <w:rPr>
                <w:lang w:val="en-US"/>
              </w:rPr>
            </w:pPr>
            <w:bookmarkStart w:id="172" w:name="夏季窗内外风压差得分"/>
            <w:r w:rsidRPr="00124784">
              <w:rPr>
                <w:rFonts w:hint="eastAsia"/>
                <w:lang w:val="en-US"/>
              </w:rPr>
              <w:t>2</w:t>
            </w:r>
            <w:bookmarkEnd w:id="172"/>
            <w:r w:rsidRPr="00124784">
              <w:rPr>
                <w:rFonts w:hint="eastAsia"/>
                <w:lang w:val="en-US"/>
              </w:rPr>
              <w:t>分</w:t>
            </w:r>
          </w:p>
        </w:tc>
      </w:tr>
    </w:tbl>
    <w:p w:rsidR="00005045" w:rsidRPr="00005045" w:rsidRDefault="00005045" w:rsidP="003747B9">
      <w:pPr>
        <w:rPr>
          <w:szCs w:val="21"/>
          <w:lang w:val="en-US"/>
        </w:rPr>
      </w:pPr>
    </w:p>
    <w:p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73" w:name="总得分"/>
      <w:r>
        <w:rPr>
          <w:rFonts w:hint="eastAsia"/>
          <w:lang w:val="en-US"/>
        </w:rPr>
        <w:t>2</w:t>
      </w:r>
      <w:bookmarkEnd w:id="173"/>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008" w:rsidRDefault="007A2008" w:rsidP="00203A7D">
      <w:pPr>
        <w:spacing w:line="240" w:lineRule="auto"/>
      </w:pPr>
      <w:r>
        <w:separator/>
      </w:r>
    </w:p>
  </w:endnote>
  <w:endnote w:type="continuationSeparator" w:id="0">
    <w:p w:rsidR="007A2008" w:rsidRDefault="007A2008"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rsidTr="007A2D78">
      <w:tc>
        <w:tcPr>
          <w:tcW w:w="3020" w:type="dxa"/>
        </w:tcPr>
        <w:p w:rsidR="001D3BB9" w:rsidRPr="00F5023B" w:rsidRDefault="007A2008" w:rsidP="001D3BB9">
          <w:pPr>
            <w:pStyle w:val="a5"/>
            <w:rPr>
              <w:rFonts w:asciiTheme="minorEastAsia" w:eastAsiaTheme="minorEastAsia" w:hAnsiTheme="minorEastAsia"/>
              <w:sz w:val="20"/>
              <w:szCs w:val="21"/>
            </w:rPr>
          </w:pPr>
          <w:hyperlink r:id="rId1" w:history="1">
            <w:r w:rsidR="001D3BB9" w:rsidRPr="00F5023B">
              <w:rPr>
                <w:rStyle w:val="a6"/>
                <w:rFonts w:asciiTheme="minorEastAsia" w:eastAsiaTheme="minorEastAsia" w:hAnsiTheme="minorEastAsia"/>
                <w:sz w:val="20"/>
                <w:szCs w:val="21"/>
              </w:rPr>
              <w:t>http://www.gbsware.cn/</w:t>
            </w:r>
          </w:hyperlink>
        </w:p>
      </w:tc>
      <w:tc>
        <w:tcPr>
          <w:tcW w:w="3020" w:type="dxa"/>
        </w:tcPr>
        <w:p w:rsidR="001D3BB9" w:rsidRPr="00F5023B" w:rsidRDefault="007A2008" w:rsidP="001D3BB9">
          <w:pPr>
            <w:pStyle w:val="a5"/>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375B3B">
                <w:rPr>
                  <w:rFonts w:asciiTheme="minorEastAsia" w:eastAsiaTheme="minorEastAsia" w:hAnsiTheme="minorEastAsia"/>
                  <w:bCs/>
                  <w:noProof/>
                  <w:sz w:val="20"/>
                  <w:szCs w:val="21"/>
                </w:rPr>
                <w:t>27</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375B3B">
                <w:rPr>
                  <w:rFonts w:asciiTheme="minorEastAsia" w:eastAsiaTheme="minorEastAsia" w:hAnsiTheme="minorEastAsia"/>
                  <w:bCs/>
                  <w:noProof/>
                  <w:sz w:val="20"/>
                  <w:szCs w:val="21"/>
                </w:rPr>
                <w:t>27</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rsidR="001D3BB9" w:rsidRPr="00F5023B" w:rsidRDefault="001D3BB9" w:rsidP="00B84271">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20</w:t>
          </w:r>
        </w:p>
      </w:tc>
    </w:tr>
  </w:tbl>
  <w:p w:rsidR="00820783" w:rsidRDefault="0082078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BB9" w:rsidRPr="001D3BB9" w:rsidRDefault="001D3BB9">
    <w:pPr>
      <w:pStyle w:val="a5"/>
      <w:jc w:val="center"/>
      <w:rPr>
        <w:rFonts w:asciiTheme="minorEastAsia" w:eastAsiaTheme="minorEastAsia" w:hAnsiTheme="minorEastAsia"/>
        <w:szCs w:val="21"/>
      </w:rPr>
    </w:pPr>
  </w:p>
  <w:p w:rsidR="001D3BB9" w:rsidRDefault="001D3BB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008" w:rsidRDefault="007A2008" w:rsidP="00203A7D">
      <w:pPr>
        <w:spacing w:line="240" w:lineRule="auto"/>
      </w:pPr>
      <w:r>
        <w:separator/>
      </w:r>
    </w:p>
  </w:footnote>
  <w:footnote w:type="continuationSeparator" w:id="0">
    <w:p w:rsidR="007A2008" w:rsidRDefault="007A2008"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BB9" w:rsidRPr="001D3BB9" w:rsidRDefault="001737F9" w:rsidP="001737F9">
    <w:pPr>
      <w:pStyle w:val="a4"/>
      <w:pBdr>
        <w:bottom w:val="single" w:sz="6" w:space="0" w:color="auto"/>
      </w:pBdr>
      <w:jc w:val="left"/>
    </w:pPr>
    <w:r>
      <w:rPr>
        <w:noProof/>
        <w:lang w:val="en-US"/>
      </w:rPr>
      <w:drawing>
        <wp:inline distT="0" distB="0" distL="0" distR="0" wp14:anchorId="016C35D4" wp14:editId="2F59BE10">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566"/>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1F01FD"/>
    <w:rsid w:val="00201812"/>
    <w:rsid w:val="00203163"/>
    <w:rsid w:val="00203A7D"/>
    <w:rsid w:val="00215EBC"/>
    <w:rsid w:val="00217F09"/>
    <w:rsid w:val="0022597C"/>
    <w:rsid w:val="002431AE"/>
    <w:rsid w:val="002555B8"/>
    <w:rsid w:val="00284FB2"/>
    <w:rsid w:val="0029328A"/>
    <w:rsid w:val="00295C3C"/>
    <w:rsid w:val="00295D20"/>
    <w:rsid w:val="002A1AF2"/>
    <w:rsid w:val="002A5BD0"/>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75B3B"/>
    <w:rsid w:val="00377566"/>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5913"/>
    <w:rsid w:val="0074750E"/>
    <w:rsid w:val="00751D7B"/>
    <w:rsid w:val="00754FB6"/>
    <w:rsid w:val="00762314"/>
    <w:rsid w:val="007628A1"/>
    <w:rsid w:val="00782889"/>
    <w:rsid w:val="00790965"/>
    <w:rsid w:val="007A2008"/>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07DE"/>
    <w:rsid w:val="00C86FAA"/>
    <w:rsid w:val="00C87AC6"/>
    <w:rsid w:val="00C976BE"/>
    <w:rsid w:val="00C97E25"/>
    <w:rsid w:val="00C97F88"/>
    <w:rsid w:val="00CA1378"/>
    <w:rsid w:val="00CB0266"/>
    <w:rsid w:val="00CB0F5E"/>
    <w:rsid w:val="00CB2732"/>
    <w:rsid w:val="00CB44D7"/>
    <w:rsid w:val="00CE28AA"/>
    <w:rsid w:val="00CE6B55"/>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AD71441-9E79-4EF4-B874-A550C8B3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C26"/>
    <w:pPr>
      <w:spacing w:line="360" w:lineRule="atLeast"/>
    </w:pPr>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5215FB"/>
    <w:pPr>
      <w:keepNext/>
      <w:numPr>
        <w:ilvl w:val="3"/>
        <w:numId w:val="1"/>
      </w:numPr>
      <w:spacing w:before="240" w:after="60"/>
      <w:outlineLvl w:val="3"/>
    </w:pPr>
    <w:rPr>
      <w:b/>
      <w:bCs/>
      <w:szCs w:val="28"/>
    </w:rPr>
  </w:style>
  <w:style w:type="paragraph" w:styleId="5">
    <w:name w:val="heading 5"/>
    <w:basedOn w:val="a"/>
    <w:next w:val="a"/>
    <w:link w:val="5Char"/>
    <w:qFormat/>
    <w:rsid w:val="005215FB"/>
    <w:pPr>
      <w:numPr>
        <w:ilvl w:val="4"/>
        <w:numId w:val="1"/>
      </w:numPr>
      <w:spacing w:before="240" w:after="60"/>
      <w:outlineLvl w:val="4"/>
    </w:pPr>
    <w:rPr>
      <w:b/>
      <w:bCs/>
      <w:iCs/>
      <w:szCs w:val="26"/>
    </w:rPr>
  </w:style>
  <w:style w:type="paragraph" w:styleId="6">
    <w:name w:val="heading 6"/>
    <w:basedOn w:val="a"/>
    <w:next w:val="a"/>
    <w:link w:val="6Char"/>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link w:val="8Char"/>
    <w:qFormat/>
    <w:rsid w:val="00D40158"/>
    <w:pPr>
      <w:numPr>
        <w:ilvl w:val="7"/>
        <w:numId w:val="1"/>
      </w:numPr>
      <w:spacing w:before="240" w:after="60"/>
      <w:outlineLvl w:val="7"/>
    </w:pPr>
    <w:rPr>
      <w:i/>
      <w:iCs/>
      <w:sz w:val="24"/>
      <w:szCs w:val="24"/>
    </w:rPr>
  </w:style>
  <w:style w:type="paragraph" w:styleId="9">
    <w:name w:val="heading 9"/>
    <w:basedOn w:val="a"/>
    <w:next w:val="a"/>
    <w:link w:val="9Char"/>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1"/>
    <w:semiHidden/>
    <w:rsid w:val="004D449D"/>
    <w:pPr>
      <w:shd w:val="clear" w:color="auto" w:fill="000080"/>
    </w:pPr>
  </w:style>
  <w:style w:type="character" w:customStyle="1" w:styleId="1Char">
    <w:name w:val="标题 1 Char"/>
    <w:link w:val="1"/>
    <w:rsid w:val="0000578F"/>
    <w:rPr>
      <w:b/>
      <w:bCs/>
      <w:kern w:val="32"/>
      <w:sz w:val="28"/>
      <w:szCs w:val="28"/>
    </w:rPr>
  </w:style>
  <w:style w:type="character" w:customStyle="1" w:styleId="2Char">
    <w:name w:val="标题 2 Char"/>
    <w:link w:val="2"/>
    <w:rsid w:val="0000578F"/>
    <w:rPr>
      <w:rFonts w:ascii="宋体" w:cs="Arial"/>
      <w:b/>
      <w:bCs/>
      <w:iCs/>
      <w:color w:val="000000"/>
      <w:sz w:val="24"/>
      <w:szCs w:val="24"/>
    </w:rPr>
  </w:style>
  <w:style w:type="character" w:customStyle="1" w:styleId="Char0">
    <w:name w:val="页脚 Char"/>
    <w:link w:val="a5"/>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9">
    <w:name w:val="caption"/>
    <w:basedOn w:val="a"/>
    <w:next w:val="a"/>
    <w:unhideWhenUsed/>
    <w:qFormat/>
    <w:rsid w:val="00E27B4C"/>
    <w:rPr>
      <w:rFonts w:ascii="Cambria" w:eastAsia="黑体" w:hAnsi="Cambria"/>
      <w:sz w:val="20"/>
    </w:rPr>
  </w:style>
  <w:style w:type="character" w:customStyle="1" w:styleId="Char2">
    <w:name w:val="正文缩进 Char"/>
    <w:link w:val="aa"/>
    <w:rsid w:val="003857DF"/>
    <w:rPr>
      <w:rFonts w:ascii="宋体"/>
      <w:sz w:val="21"/>
    </w:rPr>
  </w:style>
  <w:style w:type="paragraph" w:styleId="aa">
    <w:name w:val="Normal Indent"/>
    <w:basedOn w:val="a"/>
    <w:link w:val="Char2"/>
    <w:rsid w:val="003857DF"/>
    <w:pPr>
      <w:adjustRightInd w:val="0"/>
      <w:spacing w:beforeLines="50" w:before="50" w:line="315" w:lineRule="atLeast"/>
      <w:ind w:left="420" w:firstLine="420"/>
      <w:jc w:val="both"/>
      <w:textAlignment w:val="baseline"/>
    </w:pPr>
    <w:rPr>
      <w:rFonts w:ascii="宋体"/>
      <w:lang w:val="en-US"/>
    </w:rPr>
  </w:style>
  <w:style w:type="paragraph" w:styleId="ab">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Char">
    <w:name w:val="标题 3 Char"/>
    <w:link w:val="3"/>
    <w:rsid w:val="003857DF"/>
    <w:rPr>
      <w:rFonts w:ascii="宋体" w:hAnsi="宋体" w:cs="Arial"/>
      <w:b/>
      <w:bCs/>
      <w:sz w:val="21"/>
      <w:szCs w:val="21"/>
    </w:rPr>
  </w:style>
  <w:style w:type="paragraph" w:styleId="ac">
    <w:name w:val="Balloon Text"/>
    <w:basedOn w:val="a"/>
    <w:link w:val="Char3"/>
    <w:rsid w:val="00005045"/>
    <w:pPr>
      <w:spacing w:line="240" w:lineRule="auto"/>
    </w:pPr>
    <w:rPr>
      <w:sz w:val="18"/>
      <w:szCs w:val="18"/>
    </w:rPr>
  </w:style>
  <w:style w:type="character" w:customStyle="1" w:styleId="Char3">
    <w:name w:val="批注框文本 Char"/>
    <w:link w:val="ac"/>
    <w:rsid w:val="00005045"/>
    <w:rPr>
      <w:sz w:val="18"/>
      <w:szCs w:val="18"/>
      <w:lang w:val="en-GB"/>
    </w:rPr>
  </w:style>
  <w:style w:type="character" w:styleId="ad">
    <w:name w:val="Placeholder Text"/>
    <w:uiPriority w:val="99"/>
    <w:semiHidden/>
    <w:rsid w:val="00005045"/>
    <w:rPr>
      <w:color w:val="808080"/>
    </w:rPr>
  </w:style>
  <w:style w:type="paragraph" w:styleId="ae">
    <w:name w:val="No Spacing"/>
    <w:uiPriority w:val="1"/>
    <w:qFormat/>
    <w:rsid w:val="00005045"/>
    <w:rPr>
      <w:sz w:val="21"/>
      <w:lang w:val="en-GB"/>
    </w:rPr>
  </w:style>
  <w:style w:type="character" w:styleId="af">
    <w:name w:val="Emphasis"/>
    <w:uiPriority w:val="20"/>
    <w:qFormat/>
    <w:rsid w:val="00005045"/>
    <w:rPr>
      <w:i w:val="0"/>
      <w:iCs w:val="0"/>
      <w:color w:val="CC0000"/>
    </w:rPr>
  </w:style>
  <w:style w:type="character" w:customStyle="1" w:styleId="4Char">
    <w:name w:val="标题 4 Char"/>
    <w:link w:val="4"/>
    <w:rsid w:val="00005045"/>
    <w:rPr>
      <w:b/>
      <w:bCs/>
      <w:sz w:val="21"/>
      <w:szCs w:val="28"/>
      <w:lang w:val="en-GB"/>
    </w:rPr>
  </w:style>
  <w:style w:type="character" w:customStyle="1" w:styleId="5Char">
    <w:name w:val="标题 5 Char"/>
    <w:link w:val="5"/>
    <w:rsid w:val="00005045"/>
    <w:rPr>
      <w:b/>
      <w:bCs/>
      <w:iCs/>
      <w:sz w:val="21"/>
      <w:szCs w:val="26"/>
      <w:lang w:val="en-GB"/>
    </w:rPr>
  </w:style>
  <w:style w:type="character" w:customStyle="1" w:styleId="6Char">
    <w:name w:val="标题 6 Char"/>
    <w:link w:val="6"/>
    <w:rsid w:val="00005045"/>
    <w:rPr>
      <w:b/>
      <w:bCs/>
      <w:sz w:val="21"/>
      <w:szCs w:val="22"/>
      <w:lang w:val="en-GB"/>
    </w:rPr>
  </w:style>
  <w:style w:type="character" w:customStyle="1" w:styleId="7Char">
    <w:name w:val="标题 7 Char"/>
    <w:link w:val="7"/>
    <w:rsid w:val="00005045"/>
    <w:rPr>
      <w:sz w:val="24"/>
      <w:szCs w:val="24"/>
      <w:lang w:val="en-GB"/>
    </w:rPr>
  </w:style>
  <w:style w:type="character" w:customStyle="1" w:styleId="8Char">
    <w:name w:val="标题 8 Char"/>
    <w:link w:val="8"/>
    <w:rsid w:val="00005045"/>
    <w:rPr>
      <w:i/>
      <w:iCs/>
      <w:sz w:val="24"/>
      <w:szCs w:val="24"/>
      <w:lang w:val="en-GB"/>
    </w:rPr>
  </w:style>
  <w:style w:type="character" w:customStyle="1" w:styleId="9Char">
    <w:name w:val="标题 9 Char"/>
    <w:link w:val="9"/>
    <w:rsid w:val="00005045"/>
    <w:rPr>
      <w:rFonts w:ascii="Arial" w:hAnsi="Arial" w:cs="Arial"/>
      <w:sz w:val="22"/>
      <w:szCs w:val="22"/>
      <w:lang w:val="en-GB"/>
    </w:rPr>
  </w:style>
  <w:style w:type="character" w:styleId="af0">
    <w:name w:val="FollowedHyperlink"/>
    <w:uiPriority w:val="99"/>
    <w:unhideWhenUsed/>
    <w:rsid w:val="00005045"/>
    <w:rPr>
      <w:color w:val="800080"/>
      <w:u w:val="single"/>
    </w:rPr>
  </w:style>
  <w:style w:type="character" w:customStyle="1" w:styleId="Char">
    <w:name w:val="页眉 Char"/>
    <w:link w:val="a4"/>
    <w:rsid w:val="00005045"/>
    <w:rPr>
      <w:sz w:val="21"/>
      <w:szCs w:val="18"/>
      <w:lang w:val="en-GB"/>
    </w:rPr>
  </w:style>
  <w:style w:type="character" w:customStyle="1" w:styleId="Char1">
    <w:name w:val="文档结构图 Char"/>
    <w:link w:val="a8"/>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12.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oleObject" Target="embeddings/oleObject4.bin"/><Relationship Id="rId84" Type="http://schemas.openxmlformats.org/officeDocument/2006/relationships/image" Target="media/image68.png"/><Relationship Id="rId89" Type="http://schemas.openxmlformats.org/officeDocument/2006/relationships/fontTable" Target="fontTable.xml"/><Relationship Id="rId16" Type="http://schemas.openxmlformats.org/officeDocument/2006/relationships/image" Target="media/image7.png"/><Relationship Id="rId11" Type="http://schemas.openxmlformats.org/officeDocument/2006/relationships/footer" Target="footer2.xml"/><Relationship Id="rId32" Type="http://schemas.openxmlformats.org/officeDocument/2006/relationships/image" Target="media/image20.wmf"/><Relationship Id="rId37" Type="http://schemas.openxmlformats.org/officeDocument/2006/relationships/image" Target="media/image25.wmf"/><Relationship Id="rId53" Type="http://schemas.openxmlformats.org/officeDocument/2006/relationships/image" Target="media/image41.wmf"/><Relationship Id="rId58" Type="http://schemas.openxmlformats.org/officeDocument/2006/relationships/image" Target="media/image46.wmf"/><Relationship Id="rId74" Type="http://schemas.openxmlformats.org/officeDocument/2006/relationships/oleObject" Target="embeddings/oleObject7.bin"/><Relationship Id="rId79" Type="http://schemas.openxmlformats.org/officeDocument/2006/relationships/image" Target="media/image63.png"/><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image" Target="media/image5.png"/><Relationship Id="rId22" Type="http://schemas.openxmlformats.org/officeDocument/2006/relationships/oleObject" Target="embeddings/oleObject1.bin"/><Relationship Id="rId27" Type="http://schemas.openxmlformats.org/officeDocument/2006/relationships/image" Target="media/image15.png"/><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2.wmf"/><Relationship Id="rId69" Type="http://schemas.openxmlformats.org/officeDocument/2006/relationships/image" Target="media/image56.wmf"/><Relationship Id="rId77" Type="http://schemas.openxmlformats.org/officeDocument/2006/relationships/image" Target="media/image61.png"/><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oleObject" Target="embeddings/oleObject6.bin"/><Relationship Id="rId80" Type="http://schemas.openxmlformats.org/officeDocument/2006/relationships/image" Target="media/image64.png"/><Relationship Id="rId85" Type="http://schemas.openxmlformats.org/officeDocument/2006/relationships/image" Target="media/image69.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4.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5.wmf"/><Relationship Id="rId20" Type="http://schemas.openxmlformats.org/officeDocument/2006/relationships/image" Target="media/image11.png"/><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5.bin"/><Relationship Id="rId75" Type="http://schemas.openxmlformats.org/officeDocument/2006/relationships/image" Target="media/image59.png"/><Relationship Id="rId83" Type="http://schemas.openxmlformats.org/officeDocument/2006/relationships/image" Target="media/image67.png"/><Relationship Id="rId88" Type="http://schemas.openxmlformats.org/officeDocument/2006/relationships/image" Target="media/image72.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3.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3.wmf"/><Relationship Id="rId73" Type="http://schemas.openxmlformats.org/officeDocument/2006/relationships/image" Target="media/image58.wmf"/><Relationship Id="rId78" Type="http://schemas.openxmlformats.org/officeDocument/2006/relationships/image" Target="media/image62.png"/><Relationship Id="rId81" Type="http://schemas.openxmlformats.org/officeDocument/2006/relationships/image" Target="media/image65.png"/><Relationship Id="rId86" Type="http://schemas.openxmlformats.org/officeDocument/2006/relationships/image" Target="media/image70.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image" Target="media/image60.png"/><Relationship Id="rId7" Type="http://schemas.openxmlformats.org/officeDocument/2006/relationships/endnotes" Target="endnotes.xml"/><Relationship Id="rId71" Type="http://schemas.openxmlformats.org/officeDocument/2006/relationships/image" Target="media/image57.wmf"/><Relationship Id="rId2" Type="http://schemas.openxmlformats.org/officeDocument/2006/relationships/numbering" Target="numbering.xml"/><Relationship Id="rId29" Type="http://schemas.openxmlformats.org/officeDocument/2006/relationships/image" Target="media/image17.wmf"/><Relationship Id="rId24" Type="http://schemas.openxmlformats.org/officeDocument/2006/relationships/oleObject" Target="embeddings/oleObject2.bin"/><Relationship Id="rId40" Type="http://schemas.openxmlformats.org/officeDocument/2006/relationships/image" Target="media/image28.wmf"/><Relationship Id="rId45" Type="http://schemas.openxmlformats.org/officeDocument/2006/relationships/image" Target="media/image33.wmf"/><Relationship Id="rId66" Type="http://schemas.openxmlformats.org/officeDocument/2006/relationships/image" Target="media/image54.wmf"/><Relationship Id="rId87" Type="http://schemas.openxmlformats.org/officeDocument/2006/relationships/image" Target="media/image71.png"/><Relationship Id="rId61" Type="http://schemas.openxmlformats.org/officeDocument/2006/relationships/image" Target="media/image49.wmf"/><Relationship Id="rId82" Type="http://schemas.openxmlformats.org/officeDocument/2006/relationships/image" Target="media/image66.png"/><Relationship Id="rId19" Type="http://schemas.openxmlformats.org/officeDocument/2006/relationships/image" Target="media/image10.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mp3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1D49D-D2C9-4D7E-B904-6FC637A4B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tmp33.dotx</Template>
  <TotalTime>2</TotalTime>
  <Pages>27</Pages>
  <Words>2267</Words>
  <Characters>12922</Characters>
  <Application>Microsoft Office Word</Application>
  <DocSecurity>0</DocSecurity>
  <Lines>107</Lines>
  <Paragraphs>30</Paragraphs>
  <ScaleCrop>false</ScaleCrop>
  <Company>ths</Company>
  <LinksUpToDate>false</LinksUpToDate>
  <CharactersWithSpaces>15159</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user</dc:creator>
  <cp:keywords/>
  <dc:description/>
  <cp:lastModifiedBy>user</cp:lastModifiedBy>
  <cp:revision>2</cp:revision>
  <cp:lastPrinted>1900-12-31T16:00:00Z</cp:lastPrinted>
  <dcterms:created xsi:type="dcterms:W3CDTF">2020-12-10T09:36:00Z</dcterms:created>
  <dcterms:modified xsi:type="dcterms:W3CDTF">2020-12-11T06:11:00Z</dcterms:modified>
</cp:coreProperties>
</file>