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高阳县职业技术教育中心教学楼、宿舍楼及餐厅项目宿舍楼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高阳县职业技术教育中心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参与单位名称：中冀轩辕建设科技有限公司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咨询单位名称：保定市达和信工程造价咨询有限公司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41.0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18.0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36.0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总得分：Q=（Q0+Q1+Q2+Q3+Q4+Q5+QA）/10=60.4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5732145" cy="3249526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4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5732145" cy="6975912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975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43.0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