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海南-琼海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1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T17389711374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E8824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_Toc16294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02D8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_Toc32082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B88C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工程材料</w:t>
      </w:r>
      <w:r>
        <w:tab/>
      </w:r>
      <w:r>
        <w:fldChar w:fldCharType="begin"/>
      </w:r>
      <w:r>
        <w:instrText xml:space="preserve"> PAGEREF _Toc12533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8B8E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围护结构做法简要说明</w:t>
      </w:r>
      <w:r>
        <w:tab/>
      </w:r>
      <w:r>
        <w:fldChar w:fldCharType="begin"/>
      </w:r>
      <w:r>
        <w:instrText xml:space="preserve"> PAGEREF _Toc32652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069E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_Toc2293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B0B1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_Toc14369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C91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_Toc1946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0642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_Toc1188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D26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_Toc980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7B3C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_Toc14668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7EA3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天窗</w:t>
      </w:r>
      <w:r>
        <w:tab/>
      </w:r>
      <w:r>
        <w:fldChar w:fldCharType="begin"/>
      </w:r>
      <w:r>
        <w:instrText xml:space="preserve"> PAGEREF _Toc32248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A193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_Toc17964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4368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天窗热工</w:t>
      </w:r>
      <w:r>
        <w:tab/>
      </w:r>
      <w:r>
        <w:fldChar w:fldCharType="begin"/>
      </w:r>
      <w:r>
        <w:instrText xml:space="preserve"> PAGEREF _Toc6807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E333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屋顶</w:t>
      </w:r>
      <w:r>
        <w:tab/>
      </w:r>
      <w:r>
        <w:fldChar w:fldCharType="begin"/>
      </w:r>
      <w:r>
        <w:instrText xml:space="preserve"> PAGEREF _Toc1840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3362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_Toc28935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AB80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外墙</w:t>
      </w:r>
      <w:r>
        <w:tab/>
      </w:r>
      <w:r>
        <w:fldChar w:fldCharType="begin"/>
      </w:r>
      <w:r>
        <w:instrText xml:space="preserve"> PAGEREF _Toc7432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C35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_Toc13091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1057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_Toc24168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761E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_Toc8202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754F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_Toc11330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1E64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外窗热工</w:t>
      </w:r>
      <w:r>
        <w:tab/>
      </w:r>
      <w:r>
        <w:fldChar w:fldCharType="begin"/>
      </w:r>
      <w:r>
        <w:instrText xml:space="preserve"> PAGEREF _Toc491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5891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_Toc2286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5B36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_Toc14111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6D01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建筑遮阳系数</w:t>
      </w:r>
      <w:r>
        <w:tab/>
      </w:r>
      <w:r>
        <w:fldChar w:fldCharType="begin"/>
      </w:r>
      <w:r>
        <w:instrText xml:space="preserve"> PAGEREF _Toc4432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EB19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_Toc2335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DD53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通风开口面积</w:t>
      </w:r>
      <w:r>
        <w:tab/>
      </w:r>
      <w:r>
        <w:fldChar w:fldCharType="begin"/>
      </w:r>
      <w:r>
        <w:instrText xml:space="preserve"> PAGEREF _Toc12418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6741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外窗气密性</w:t>
      </w:r>
      <w:r>
        <w:tab/>
      </w:r>
      <w:r>
        <w:fldChar w:fldCharType="begin"/>
      </w:r>
      <w:r>
        <w:instrText xml:space="preserve"> PAGEREF _Toc26645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72BC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可见光透射比</w:t>
      </w:r>
      <w:r>
        <w:tab/>
      </w:r>
      <w:r>
        <w:fldChar w:fldCharType="begin"/>
      </w:r>
      <w:r>
        <w:instrText xml:space="preserve"> PAGEREF _Toc27029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E3C0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窗地面积比</w:t>
      </w:r>
      <w:r>
        <w:tab/>
      </w:r>
      <w:r>
        <w:fldChar w:fldCharType="begin"/>
      </w:r>
      <w:r>
        <w:instrText xml:space="preserve"> PAGEREF _Toc6175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BC56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规定性指标检查结论</w:t>
      </w:r>
      <w:r>
        <w:tab/>
      </w:r>
      <w:r>
        <w:fldChar w:fldCharType="begin"/>
      </w:r>
      <w:r>
        <w:instrText xml:space="preserve"> PAGEREF _Toc12368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4" w:name="_Toc316568035"/>
      <w:bookmarkStart w:id="15" w:name="_Toc134610461"/>
      <w:bookmarkStart w:id="16" w:name="_Toc1629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工程名称"/>
            <w:bookmarkEnd w:id="18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地点"/>
            <w:r>
              <w:t>海南-琼海</w:t>
            </w:r>
            <w:bookmarkEnd w:id="19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66" w:name="_GoBack"/>
            <w:bookmarkStart w:id="21" w:name="地上建筑面积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1"/>
            <w:r>
              <w:rPr>
                <w:rFonts w:hint="eastAsia" w:ascii="等线" w:hAnsi="等线" w:eastAsia="等线"/>
                <w:lang w:val="en-US" w:eastAsia="zh-CN"/>
              </w:rPr>
              <w:t>175</w:t>
            </w:r>
            <w:bookmarkEnd w:id="66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9.0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/>
              </w:rPr>
              <w:t>9172.31</w:t>
            </w:r>
            <w:bookmarkEnd w:id="26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/>
              </w:rPr>
              <w:t>5069.06</w:t>
            </w:r>
            <w:bookmarkEnd w:id="27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45</w:t>
            </w:r>
            <w:bookmarkEnd w:id="28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0" w:name="外墙ρ"/>
            <w:r>
              <w:rPr>
                <w:rFonts w:hint="eastAsia" w:ascii="等线" w:hAnsi="等线" w:eastAsia="等线"/>
              </w:rPr>
              <w:t>0.70</w:t>
            </w:r>
            <w:bookmarkEnd w:id="30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屋顶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bookmarkEnd w:id="17"/>
    </w:tbl>
    <w:p w14:paraId="768FCED3">
      <w:pPr>
        <w:pStyle w:val="2"/>
      </w:pPr>
      <w:bookmarkStart w:id="32" w:name="_Toc316568036"/>
      <w:bookmarkStart w:id="33" w:name="_Toc134610462"/>
      <w:bookmarkStart w:id="34" w:name="_Toc3208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计算依据"/>
      <w:bookmarkEnd w:id="36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5C2D03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《夏热冬暖地区居住建筑节能设计标准》JGJ75-2012</w:t>
      </w:r>
    </w:p>
    <w:p w14:paraId="1602BA6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0347F0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ACDB8E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_Toc12533"/>
      <w:r>
        <w:rPr>
          <w:rFonts w:hint="eastAsia"/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636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F50C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8E5D1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C9604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5B0DCA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0AFE8E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2640AD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60683C">
            <w:pPr>
              <w:jc w:val="center"/>
            </w:pPr>
            <w:r>
              <w:t>数据来源</w:t>
            </w:r>
          </w:p>
        </w:tc>
      </w:tr>
      <w:tr w14:paraId="17F56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52B3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E91A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E458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48677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E45FE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60AD1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D81C58">
            <w:pPr>
              <w:jc w:val="center"/>
            </w:pPr>
          </w:p>
        </w:tc>
      </w:tr>
      <w:tr w14:paraId="2616D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20961">
            <w:r>
              <w:t>水泥砂浆</w:t>
            </w:r>
          </w:p>
        </w:tc>
        <w:tc>
          <w:tcPr>
            <w:vAlign w:val="center"/>
          </w:tcPr>
          <w:p w14:paraId="08436FD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4AB9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4CEE6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E1617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D09A8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1482D2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79E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F372B">
            <w:r>
              <w:t>钢筋混凝土</w:t>
            </w:r>
          </w:p>
        </w:tc>
        <w:tc>
          <w:tcPr>
            <w:vAlign w:val="center"/>
          </w:tcPr>
          <w:p w14:paraId="2E270F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EA0D3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7D239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8EEF7A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07CF4D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C028F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0F3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4B52F">
            <w:r>
              <w:t>碎石、卵石混凝土(ρ=2300)</w:t>
            </w:r>
          </w:p>
        </w:tc>
        <w:tc>
          <w:tcPr>
            <w:vAlign w:val="center"/>
          </w:tcPr>
          <w:p w14:paraId="515606F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67B821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A4E56E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F0804A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C145B1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51C45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7A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00FC2">
            <w:r>
              <w:t>挤塑聚苯乙烯泡沫塑料板</w:t>
            </w:r>
          </w:p>
        </w:tc>
        <w:tc>
          <w:tcPr>
            <w:vAlign w:val="center"/>
          </w:tcPr>
          <w:p w14:paraId="6E051FB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A632C5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AC7F5BF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31841DB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6F64A61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5DA504">
            <w:r>
              <w:rPr>
                <w:sz w:val="18"/>
                <w:szCs w:val="18"/>
              </w:rPr>
              <w:t>DB34-T753-2007</w:t>
            </w:r>
          </w:p>
        </w:tc>
      </w:tr>
      <w:tr w14:paraId="74231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E84B4">
            <w:r>
              <w:t>陶粒砼找坡层</w:t>
            </w:r>
          </w:p>
        </w:tc>
        <w:tc>
          <w:tcPr>
            <w:vAlign w:val="center"/>
          </w:tcPr>
          <w:p w14:paraId="42A080CB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55BFCFAA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610EB664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8859DE9">
            <w:pPr>
              <w:jc w:val="right"/>
            </w:pPr>
            <w:r>
              <w:t>1136.5</w:t>
            </w:r>
          </w:p>
        </w:tc>
        <w:tc>
          <w:tcPr>
            <w:vAlign w:val="center"/>
          </w:tcPr>
          <w:p w14:paraId="796ADD12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6DDC37F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220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F51D4">
            <w:r>
              <w:t>sbs改性沥青防水卷材</w:t>
            </w:r>
          </w:p>
        </w:tc>
        <w:tc>
          <w:tcPr>
            <w:vAlign w:val="center"/>
          </w:tcPr>
          <w:p w14:paraId="7C8EA55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8B2C0A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5344A2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BDCC46F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14096C8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FE03297">
            <w:r>
              <w:rPr>
                <w:sz w:val="18"/>
                <w:szCs w:val="18"/>
              </w:rPr>
              <w:t>DB34-T753-2007</w:t>
            </w:r>
          </w:p>
        </w:tc>
      </w:tr>
      <w:tr w14:paraId="1D7E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201B0">
            <w:r>
              <w:t>C20细石混凝土(ρ=2300)</w:t>
            </w:r>
          </w:p>
        </w:tc>
        <w:tc>
          <w:tcPr>
            <w:vAlign w:val="center"/>
          </w:tcPr>
          <w:p w14:paraId="527BE60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09580F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12B12F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3F3059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FBB278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8BF738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9DD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FF990">
            <w:r>
              <w:t>地砖</w:t>
            </w:r>
          </w:p>
        </w:tc>
        <w:tc>
          <w:tcPr>
            <w:vAlign w:val="center"/>
          </w:tcPr>
          <w:p w14:paraId="62C6B43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B2F7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02F0D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4608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ED7D5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76AA1AC">
            <w:pPr>
              <w:rPr>
                <w:sz w:val="18"/>
                <w:szCs w:val="18"/>
              </w:rPr>
            </w:pPr>
          </w:p>
        </w:tc>
      </w:tr>
      <w:tr w14:paraId="43C78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EB7FB">
            <w:r>
              <w:t>抗裂砂浆（网格布）</w:t>
            </w:r>
          </w:p>
        </w:tc>
        <w:tc>
          <w:tcPr>
            <w:vAlign w:val="center"/>
          </w:tcPr>
          <w:p w14:paraId="0366A6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65316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2AAB83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C88E1D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59A40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C755F2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4F8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1596B">
            <w:r>
              <w:t>加气混凝土(ρ=700)</w:t>
            </w:r>
          </w:p>
        </w:tc>
        <w:tc>
          <w:tcPr>
            <w:vAlign w:val="center"/>
          </w:tcPr>
          <w:p w14:paraId="6D6D2B4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B759B3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9F9B3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69673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AFA39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D6A1D6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59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7CD0E">
            <w:r>
              <w:t>无机保温砂浆I型</w:t>
            </w:r>
          </w:p>
        </w:tc>
        <w:tc>
          <w:tcPr>
            <w:vAlign w:val="center"/>
          </w:tcPr>
          <w:p w14:paraId="561A7C5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39B7FC2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741534DF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1F34C49E">
            <w:pPr>
              <w:jc w:val="right"/>
            </w:pPr>
            <w:r>
              <w:t>1123.7</w:t>
            </w:r>
          </w:p>
        </w:tc>
        <w:tc>
          <w:tcPr>
            <w:vAlign w:val="center"/>
          </w:tcPr>
          <w:p w14:paraId="5FE4235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8E72127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279572A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2652"/>
      <w:r>
        <w:rPr>
          <w:rFonts w:hint="eastAsia"/>
          <w:kern w:val="2"/>
          <w:szCs w:val="24"/>
          <w:lang w:val="en-US"/>
        </w:rPr>
        <w:t>围护结构做法简要说明</w:t>
      </w:r>
      <w:bookmarkEnd w:id="38"/>
    </w:p>
    <w:p w14:paraId="0A188FA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(K=0.388,D=3.953)：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FBFD7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地砖 10mm＋水泥砂浆 25mm＋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3mm＋sbs改性沥青防水卷材 3mm＋水泥砂浆 20mm＋陶粒砼找坡层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70F68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(K=0.728,D=4.218)：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652D7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加气混凝土(ρ=700) 200mm</w:t>
      </w:r>
      <w:r>
        <w:rPr>
          <w:rFonts w:hint="eastAsia"/>
          <w:color w:val="000000"/>
          <w:kern w:val="2"/>
          <w:szCs w:val="24"/>
          <w:lang w:val="en-US"/>
        </w:rPr>
        <w:t>＋无机保温砂浆I型 25mm＋抗裂砂浆（网格布） 5mm</w:t>
      </w:r>
    </w:p>
    <w:p w14:paraId="349181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rFonts w:hint="eastAsia"/>
          <w:color w:val="0000FF"/>
          <w:kern w:val="2"/>
          <w:szCs w:val="24"/>
          <w:lang w:val="en-US"/>
        </w:rPr>
        <w:t>隔热金属型材+6mm高透光Low-E+12mm空气+6透明 (K=2.680)：</w:t>
      </w:r>
    </w:p>
    <w:p w14:paraId="37CC28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传热系数2.680W/㎡.K，窗太阳得热系数0.432</w:t>
      </w:r>
    </w:p>
    <w:p w14:paraId="7C9981C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229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9"/>
    </w:p>
    <w:p w14:paraId="421BC2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1436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C1D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C1F46">
            <w:r>
              <w:t>外表面积(㎡)</w:t>
            </w:r>
          </w:p>
        </w:tc>
        <w:tc>
          <w:tcPr>
            <w:vAlign w:val="center"/>
          </w:tcPr>
          <w:p w14:paraId="20826755">
            <w:r>
              <w:t>5069.06</w:t>
            </w:r>
          </w:p>
        </w:tc>
      </w:tr>
      <w:tr w14:paraId="4D785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C3094">
            <w:r>
              <w:t>建筑体积(m3)</w:t>
            </w:r>
          </w:p>
        </w:tc>
        <w:tc>
          <w:tcPr>
            <w:vAlign w:val="center"/>
          </w:tcPr>
          <w:p w14:paraId="0E8F7BD2">
            <w:r>
              <w:t>9172.31</w:t>
            </w:r>
          </w:p>
        </w:tc>
      </w:tr>
      <w:tr w14:paraId="7EF8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6F5B4">
            <w:r>
              <w:t>体形系数</w:t>
            </w:r>
          </w:p>
        </w:tc>
        <w:tc>
          <w:tcPr>
            <w:vAlign w:val="center"/>
          </w:tcPr>
          <w:p w14:paraId="07D3A48F">
            <w:r>
              <w:t>0.55</w:t>
            </w:r>
          </w:p>
        </w:tc>
      </w:tr>
      <w:tr w14:paraId="784E3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1431B">
            <w:r>
              <w:t>建筑形状</w:t>
            </w:r>
          </w:p>
        </w:tc>
        <w:tc>
          <w:tcPr>
            <w:vAlign w:val="center"/>
          </w:tcPr>
          <w:p w14:paraId="2869FC86">
            <w:r>
              <w:t>条形</w:t>
            </w:r>
          </w:p>
        </w:tc>
      </w:tr>
    </w:tbl>
    <w:p w14:paraId="4A82A4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946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8CD6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9F6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9A83B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440B8B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4CE81B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A3DEFDA">
            <w:pPr>
              <w:jc w:val="center"/>
            </w:pPr>
            <w:r>
              <w:t>计算体积(m3)</w:t>
            </w:r>
          </w:p>
        </w:tc>
      </w:tr>
      <w:tr w14:paraId="1A194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1DE6A">
            <w:r>
              <w:t>1</w:t>
            </w:r>
          </w:p>
        </w:tc>
        <w:tc>
          <w:tcPr>
            <w:vAlign w:val="center"/>
          </w:tcPr>
          <w:p w14:paraId="5AA8A7B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923914C">
            <w:pPr>
              <w:jc w:val="right"/>
            </w:pPr>
            <w:r>
              <w:t>1521.75</w:t>
            </w:r>
          </w:p>
        </w:tc>
        <w:tc>
          <w:tcPr>
            <w:vAlign w:val="center"/>
          </w:tcPr>
          <w:p w14:paraId="4B64BD1C">
            <w:pPr>
              <w:jc w:val="right"/>
            </w:pPr>
            <w:r>
              <w:t>1070.90</w:t>
            </w:r>
          </w:p>
        </w:tc>
        <w:tc>
          <w:tcPr>
            <w:vAlign w:val="center"/>
          </w:tcPr>
          <w:p w14:paraId="569D57AF">
            <w:pPr>
              <w:jc w:val="right"/>
            </w:pPr>
            <w:r>
              <w:t>4565.25</w:t>
            </w:r>
          </w:p>
        </w:tc>
      </w:tr>
      <w:tr w14:paraId="40FC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40A74">
            <w:r>
              <w:t>2</w:t>
            </w:r>
          </w:p>
        </w:tc>
        <w:tc>
          <w:tcPr>
            <w:vAlign w:val="center"/>
          </w:tcPr>
          <w:p w14:paraId="1BAF0CC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992A66A">
            <w:pPr>
              <w:jc w:val="right"/>
            </w:pPr>
            <w:r>
              <w:t>1162.35</w:t>
            </w:r>
          </w:p>
        </w:tc>
        <w:tc>
          <w:tcPr>
            <w:vAlign w:val="center"/>
          </w:tcPr>
          <w:p w14:paraId="3D44D143">
            <w:pPr>
              <w:jc w:val="right"/>
            </w:pPr>
            <w:r>
              <w:t>1762.39</w:t>
            </w:r>
          </w:p>
        </w:tc>
        <w:tc>
          <w:tcPr>
            <w:vAlign w:val="center"/>
          </w:tcPr>
          <w:p w14:paraId="31DEAA29">
            <w:pPr>
              <w:jc w:val="right"/>
            </w:pPr>
            <w:r>
              <w:t>3487.05</w:t>
            </w:r>
          </w:p>
        </w:tc>
      </w:tr>
      <w:tr w14:paraId="7E0CE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2D734">
            <w:r>
              <w:t>3</w:t>
            </w:r>
          </w:p>
        </w:tc>
        <w:tc>
          <w:tcPr>
            <w:vAlign w:val="center"/>
          </w:tcPr>
          <w:p w14:paraId="0278EEA2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40E1C9F4">
            <w:pPr>
              <w:jc w:val="right"/>
            </w:pPr>
            <w:r>
              <w:t>366.48</w:t>
            </w:r>
          </w:p>
        </w:tc>
        <w:tc>
          <w:tcPr>
            <w:vAlign w:val="center"/>
          </w:tcPr>
          <w:p w14:paraId="4FEFE324">
            <w:pPr>
              <w:jc w:val="right"/>
            </w:pPr>
            <w:r>
              <w:t>797.10</w:t>
            </w:r>
          </w:p>
        </w:tc>
        <w:tc>
          <w:tcPr>
            <w:vAlign w:val="center"/>
          </w:tcPr>
          <w:p w14:paraId="69B5F8FE">
            <w:pPr>
              <w:jc w:val="right"/>
            </w:pPr>
            <w:r>
              <w:t>3.66</w:t>
            </w:r>
          </w:p>
        </w:tc>
      </w:tr>
      <w:tr w14:paraId="75C5D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66074">
            <w:r>
              <w:t>4</w:t>
            </w:r>
          </w:p>
        </w:tc>
        <w:tc>
          <w:tcPr>
            <w:vAlign w:val="center"/>
          </w:tcPr>
          <w:p w14:paraId="22D40A2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ABE9665">
            <w:pPr>
              <w:jc w:val="right"/>
            </w:pPr>
            <w:r>
              <w:t>371.30</w:t>
            </w:r>
          </w:p>
        </w:tc>
        <w:tc>
          <w:tcPr>
            <w:vAlign w:val="center"/>
          </w:tcPr>
          <w:p w14:paraId="0A866F15">
            <w:pPr>
              <w:jc w:val="right"/>
            </w:pPr>
            <w:r>
              <w:t>1066.72</w:t>
            </w:r>
          </w:p>
        </w:tc>
        <w:tc>
          <w:tcPr>
            <w:vAlign w:val="center"/>
          </w:tcPr>
          <w:p w14:paraId="273E098C">
            <w:pPr>
              <w:jc w:val="right"/>
            </w:pPr>
            <w:r>
              <w:t>1113.89</w:t>
            </w:r>
          </w:p>
        </w:tc>
      </w:tr>
      <w:tr w14:paraId="2F81B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B3969">
            <w:r>
              <w:t>5</w:t>
            </w:r>
          </w:p>
        </w:tc>
        <w:tc>
          <w:tcPr>
            <w:vAlign w:val="center"/>
          </w:tcPr>
          <w:p w14:paraId="2FDD95F8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477E3612">
            <w:pPr>
              <w:jc w:val="right"/>
            </w:pPr>
            <w:r>
              <w:t>246.86</w:t>
            </w:r>
          </w:p>
        </w:tc>
        <w:tc>
          <w:tcPr>
            <w:vAlign w:val="center"/>
          </w:tcPr>
          <w:p w14:paraId="201B1F97">
            <w:pPr>
              <w:jc w:val="right"/>
            </w:pPr>
            <w:r>
              <w:t>125.09</w:t>
            </w:r>
          </w:p>
        </w:tc>
        <w:tc>
          <w:tcPr>
            <w:vAlign w:val="center"/>
          </w:tcPr>
          <w:p w14:paraId="3899CCAF">
            <w:pPr>
              <w:jc w:val="right"/>
            </w:pPr>
            <w:r>
              <w:t>2.47</w:t>
            </w:r>
          </w:p>
        </w:tc>
      </w:tr>
      <w:tr w14:paraId="69F0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C8980">
            <w:r>
              <w:t>屋顶</w:t>
            </w:r>
          </w:p>
        </w:tc>
        <w:tc>
          <w:tcPr>
            <w:vAlign w:val="center"/>
          </w:tcPr>
          <w:p w14:paraId="3C8A51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D2E7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AB204B">
            <w:pPr>
              <w:jc w:val="right"/>
            </w:pPr>
            <w:r>
              <w:t>246.85</w:t>
            </w:r>
          </w:p>
        </w:tc>
        <w:tc>
          <w:tcPr>
            <w:vAlign w:val="center"/>
          </w:tcPr>
          <w:p w14:paraId="27A08197">
            <w:pPr>
              <w:jc w:val="right"/>
            </w:pPr>
            <w:r>
              <w:t>－</w:t>
            </w:r>
          </w:p>
        </w:tc>
      </w:tr>
      <w:tr w14:paraId="2B93F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40802">
            <w:r>
              <w:t>合计</w:t>
            </w:r>
          </w:p>
        </w:tc>
        <w:tc>
          <w:tcPr>
            <w:vAlign w:val="center"/>
          </w:tcPr>
          <w:p w14:paraId="69FF8513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18B12A6A">
            <w:pPr>
              <w:jc w:val="right"/>
            </w:pPr>
            <w:r>
              <w:t>3668.73</w:t>
            </w:r>
          </w:p>
        </w:tc>
        <w:tc>
          <w:tcPr>
            <w:vAlign w:val="center"/>
          </w:tcPr>
          <w:p w14:paraId="0E9D3E57">
            <w:pPr>
              <w:jc w:val="right"/>
            </w:pPr>
            <w:r>
              <w:t>5069.06</w:t>
            </w:r>
          </w:p>
        </w:tc>
        <w:tc>
          <w:tcPr>
            <w:vAlign w:val="center"/>
          </w:tcPr>
          <w:p w14:paraId="4065C9DC">
            <w:pPr>
              <w:jc w:val="right"/>
            </w:pPr>
            <w:r>
              <w:t>9172.31</w:t>
            </w:r>
          </w:p>
        </w:tc>
      </w:tr>
    </w:tbl>
    <w:p w14:paraId="5FC898F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18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5C9907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98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7A056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F498C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2BF1A30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016DF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5174B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D658315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BDDA0CE">
            <w:pPr>
              <w:jc w:val="center"/>
            </w:pPr>
            <w:r>
              <w:t>结论</w:t>
            </w:r>
          </w:p>
        </w:tc>
      </w:tr>
      <w:tr w14:paraId="5BDDA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678A0A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56A647B9">
            <w:r>
              <w:t>10</w:t>
            </w:r>
          </w:p>
        </w:tc>
        <w:tc>
          <w:tcPr>
            <w:vAlign w:val="center"/>
          </w:tcPr>
          <w:p w14:paraId="096E379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98FA87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AD1F17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FE1D28">
            <w:pPr>
              <w:jc w:val="center"/>
            </w:pPr>
            <w:r>
              <w:t>满足</w:t>
            </w:r>
          </w:p>
        </w:tc>
      </w:tr>
      <w:tr w14:paraId="5292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98FD2"/>
        </w:tc>
        <w:tc>
          <w:tcPr>
            <w:vAlign w:val="center"/>
          </w:tcPr>
          <w:p w14:paraId="0D62908B">
            <w:r>
              <w:t>103</w:t>
            </w:r>
          </w:p>
        </w:tc>
        <w:tc>
          <w:tcPr>
            <w:vAlign w:val="center"/>
          </w:tcPr>
          <w:p w14:paraId="1438695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F36EC0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A1B95C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E6F09B">
            <w:pPr>
              <w:jc w:val="center"/>
            </w:pPr>
            <w:r>
              <w:t>满足</w:t>
            </w:r>
          </w:p>
        </w:tc>
      </w:tr>
      <w:tr w14:paraId="7B25B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ACE74"/>
        </w:tc>
        <w:tc>
          <w:tcPr>
            <w:vAlign w:val="center"/>
          </w:tcPr>
          <w:p w14:paraId="139D3101">
            <w:r>
              <w:t>104</w:t>
            </w:r>
          </w:p>
        </w:tc>
        <w:tc>
          <w:tcPr>
            <w:vAlign w:val="center"/>
          </w:tcPr>
          <w:p w14:paraId="266F6B7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DFC55F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9C6148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2B41EB3">
            <w:pPr>
              <w:jc w:val="center"/>
            </w:pPr>
            <w:r>
              <w:t>满足</w:t>
            </w:r>
          </w:p>
        </w:tc>
      </w:tr>
      <w:tr w14:paraId="209A0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1AEAE"/>
        </w:tc>
        <w:tc>
          <w:tcPr>
            <w:vMerge w:val="restart"/>
            <w:vAlign w:val="center"/>
          </w:tcPr>
          <w:p w14:paraId="03F3EC4C">
            <w:r>
              <w:t>2</w:t>
            </w:r>
          </w:p>
        </w:tc>
        <w:tc>
          <w:tcPr>
            <w:vAlign w:val="center"/>
          </w:tcPr>
          <w:p w14:paraId="5743E85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AA2294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351B84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3E49D91">
            <w:pPr>
              <w:jc w:val="center"/>
            </w:pPr>
            <w:r>
              <w:t>满足</w:t>
            </w:r>
          </w:p>
        </w:tc>
      </w:tr>
      <w:tr w14:paraId="17543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D8692"/>
        </w:tc>
        <w:tc>
          <w:tcPr>
            <w:vMerge w:val="continue"/>
            <w:vAlign w:val="center"/>
          </w:tcPr>
          <w:p w14:paraId="7D26E4DF"/>
        </w:tc>
        <w:tc>
          <w:tcPr>
            <w:vAlign w:val="center"/>
          </w:tcPr>
          <w:p w14:paraId="626A78A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2BD08C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CDABBA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93AA3B4">
            <w:pPr>
              <w:jc w:val="center"/>
            </w:pPr>
            <w:r>
              <w:t>满足</w:t>
            </w:r>
          </w:p>
        </w:tc>
      </w:tr>
      <w:tr w14:paraId="71E9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876E0"/>
        </w:tc>
        <w:tc>
          <w:tcPr>
            <w:vMerge w:val="restart"/>
            <w:vAlign w:val="center"/>
          </w:tcPr>
          <w:p w14:paraId="512CFAF7">
            <w:r>
              <w:t>27</w:t>
            </w:r>
          </w:p>
        </w:tc>
        <w:tc>
          <w:tcPr>
            <w:vAlign w:val="center"/>
          </w:tcPr>
          <w:p w14:paraId="0A8F174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D06582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40F22C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D575D1">
            <w:pPr>
              <w:jc w:val="center"/>
            </w:pPr>
            <w:r>
              <w:t>满足</w:t>
            </w:r>
          </w:p>
        </w:tc>
      </w:tr>
      <w:tr w14:paraId="44CB6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37613"/>
        </w:tc>
        <w:tc>
          <w:tcPr>
            <w:vMerge w:val="continue"/>
            <w:vAlign w:val="center"/>
          </w:tcPr>
          <w:p w14:paraId="6AAAFF23"/>
        </w:tc>
        <w:tc>
          <w:tcPr>
            <w:vAlign w:val="center"/>
          </w:tcPr>
          <w:p w14:paraId="3A3F7EB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D03D8E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3790E8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D0AE64B">
            <w:pPr>
              <w:jc w:val="center"/>
            </w:pPr>
            <w:r>
              <w:t>满足</w:t>
            </w:r>
          </w:p>
        </w:tc>
      </w:tr>
      <w:tr w14:paraId="09E70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2CABF"/>
        </w:tc>
        <w:tc>
          <w:tcPr>
            <w:vAlign w:val="center"/>
          </w:tcPr>
          <w:p w14:paraId="038279DA">
            <w:r>
              <w:t>35</w:t>
            </w:r>
          </w:p>
        </w:tc>
        <w:tc>
          <w:tcPr>
            <w:vAlign w:val="center"/>
          </w:tcPr>
          <w:p w14:paraId="65E3A37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294A0E0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90E1A4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8C262E7">
            <w:pPr>
              <w:jc w:val="center"/>
            </w:pPr>
            <w:r>
              <w:t>满足</w:t>
            </w:r>
          </w:p>
        </w:tc>
      </w:tr>
      <w:tr w14:paraId="4E2E6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A76F0"/>
        </w:tc>
        <w:tc>
          <w:tcPr>
            <w:vMerge w:val="restart"/>
            <w:vAlign w:val="center"/>
          </w:tcPr>
          <w:p w14:paraId="03D5C764">
            <w:r>
              <w:t>46</w:t>
            </w:r>
          </w:p>
        </w:tc>
        <w:tc>
          <w:tcPr>
            <w:vAlign w:val="center"/>
          </w:tcPr>
          <w:p w14:paraId="76BCB60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32419B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66160F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B076E2B">
            <w:pPr>
              <w:jc w:val="center"/>
            </w:pPr>
            <w:r>
              <w:t>满足</w:t>
            </w:r>
          </w:p>
        </w:tc>
      </w:tr>
      <w:tr w14:paraId="02361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4230A"/>
        </w:tc>
        <w:tc>
          <w:tcPr>
            <w:vMerge w:val="continue"/>
            <w:vAlign w:val="center"/>
          </w:tcPr>
          <w:p w14:paraId="47EFECB1"/>
        </w:tc>
        <w:tc>
          <w:tcPr>
            <w:vAlign w:val="center"/>
          </w:tcPr>
          <w:p w14:paraId="5D8F7B8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8FC9C2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B8D2B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2114F0C">
            <w:pPr>
              <w:jc w:val="center"/>
            </w:pPr>
            <w:r>
              <w:t>满足</w:t>
            </w:r>
          </w:p>
        </w:tc>
      </w:tr>
      <w:tr w14:paraId="36792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5042C"/>
        </w:tc>
        <w:tc>
          <w:tcPr>
            <w:vMerge w:val="restart"/>
            <w:vAlign w:val="center"/>
          </w:tcPr>
          <w:p w14:paraId="1485FBDD">
            <w:r>
              <w:t>56</w:t>
            </w:r>
          </w:p>
        </w:tc>
        <w:tc>
          <w:tcPr>
            <w:vAlign w:val="center"/>
          </w:tcPr>
          <w:p w14:paraId="0BEBE10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C69972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7A84E5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F41E535">
            <w:pPr>
              <w:jc w:val="center"/>
            </w:pPr>
            <w:r>
              <w:t>满足</w:t>
            </w:r>
          </w:p>
        </w:tc>
      </w:tr>
      <w:tr w14:paraId="21549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442E4"/>
        </w:tc>
        <w:tc>
          <w:tcPr>
            <w:vMerge w:val="continue"/>
            <w:vAlign w:val="center"/>
          </w:tcPr>
          <w:p w14:paraId="24C03C09"/>
        </w:tc>
        <w:tc>
          <w:tcPr>
            <w:vAlign w:val="center"/>
          </w:tcPr>
          <w:p w14:paraId="54D8028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793E9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909AB2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189F3F8">
            <w:pPr>
              <w:jc w:val="center"/>
            </w:pPr>
            <w:r>
              <w:t>满足</w:t>
            </w:r>
          </w:p>
        </w:tc>
      </w:tr>
      <w:tr w14:paraId="33500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2752B"/>
        </w:tc>
        <w:tc>
          <w:tcPr>
            <w:vAlign w:val="center"/>
          </w:tcPr>
          <w:p w14:paraId="6D392E0F">
            <w:r>
              <w:t>59</w:t>
            </w:r>
          </w:p>
        </w:tc>
        <w:tc>
          <w:tcPr>
            <w:vAlign w:val="center"/>
          </w:tcPr>
          <w:p w14:paraId="4147ADA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F6F89A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811A55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0708AF">
            <w:pPr>
              <w:jc w:val="center"/>
            </w:pPr>
            <w:r>
              <w:t>满足</w:t>
            </w:r>
          </w:p>
        </w:tc>
      </w:tr>
      <w:tr w14:paraId="4DAA5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AAA80"/>
        </w:tc>
        <w:tc>
          <w:tcPr>
            <w:vAlign w:val="center"/>
          </w:tcPr>
          <w:p w14:paraId="52264909">
            <w:r>
              <w:t>61</w:t>
            </w:r>
          </w:p>
        </w:tc>
        <w:tc>
          <w:tcPr>
            <w:vAlign w:val="center"/>
          </w:tcPr>
          <w:p w14:paraId="25121D2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A1119A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743A54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B1C94A">
            <w:pPr>
              <w:jc w:val="center"/>
            </w:pPr>
            <w:r>
              <w:t>满足</w:t>
            </w:r>
          </w:p>
        </w:tc>
      </w:tr>
      <w:tr w14:paraId="5B776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E2E47"/>
        </w:tc>
        <w:tc>
          <w:tcPr>
            <w:vMerge w:val="restart"/>
            <w:vAlign w:val="center"/>
          </w:tcPr>
          <w:p w14:paraId="354AEF0A">
            <w:r>
              <w:t>8</w:t>
            </w:r>
          </w:p>
        </w:tc>
        <w:tc>
          <w:tcPr>
            <w:vAlign w:val="center"/>
          </w:tcPr>
          <w:p w14:paraId="778D0B9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432ED2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CDF9A5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B7F1564">
            <w:pPr>
              <w:jc w:val="center"/>
            </w:pPr>
            <w:r>
              <w:t>满足</w:t>
            </w:r>
          </w:p>
        </w:tc>
      </w:tr>
      <w:tr w14:paraId="1BD03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D6221"/>
        </w:tc>
        <w:tc>
          <w:tcPr>
            <w:vMerge w:val="continue"/>
            <w:vAlign w:val="center"/>
          </w:tcPr>
          <w:p w14:paraId="48581B04"/>
        </w:tc>
        <w:tc>
          <w:tcPr>
            <w:vAlign w:val="center"/>
          </w:tcPr>
          <w:p w14:paraId="6AC5479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3D110C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88A2F9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F35AE0">
            <w:pPr>
              <w:jc w:val="center"/>
            </w:pPr>
            <w:r>
              <w:t>满足</w:t>
            </w:r>
          </w:p>
        </w:tc>
      </w:tr>
      <w:tr w14:paraId="036B6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A1006"/>
        </w:tc>
        <w:tc>
          <w:tcPr>
            <w:vAlign w:val="center"/>
          </w:tcPr>
          <w:p w14:paraId="04FE3AC8">
            <w:r>
              <w:t>82</w:t>
            </w:r>
          </w:p>
        </w:tc>
        <w:tc>
          <w:tcPr>
            <w:vAlign w:val="center"/>
          </w:tcPr>
          <w:p w14:paraId="48C464B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528C10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A1D0B9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B9325BC">
            <w:pPr>
              <w:jc w:val="center"/>
            </w:pPr>
            <w:r>
              <w:t>满足</w:t>
            </w:r>
          </w:p>
        </w:tc>
      </w:tr>
      <w:tr w14:paraId="41CC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105B5"/>
        </w:tc>
        <w:tc>
          <w:tcPr>
            <w:vMerge w:val="restart"/>
            <w:vAlign w:val="center"/>
          </w:tcPr>
          <w:p w14:paraId="670D8F86">
            <w:r>
              <w:t>86</w:t>
            </w:r>
          </w:p>
        </w:tc>
        <w:tc>
          <w:tcPr>
            <w:vAlign w:val="center"/>
          </w:tcPr>
          <w:p w14:paraId="22F5A28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025073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AE0B77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47564BD">
            <w:pPr>
              <w:jc w:val="center"/>
            </w:pPr>
            <w:r>
              <w:t>满足</w:t>
            </w:r>
          </w:p>
        </w:tc>
      </w:tr>
      <w:tr w14:paraId="67875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88070"/>
        </w:tc>
        <w:tc>
          <w:tcPr>
            <w:vMerge w:val="continue"/>
            <w:vAlign w:val="center"/>
          </w:tcPr>
          <w:p w14:paraId="785A7ACF"/>
        </w:tc>
        <w:tc>
          <w:tcPr>
            <w:vAlign w:val="center"/>
          </w:tcPr>
          <w:p w14:paraId="4767E72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0EDFF9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2712D5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74B1DFE">
            <w:pPr>
              <w:jc w:val="center"/>
            </w:pPr>
            <w:r>
              <w:t>满足</w:t>
            </w:r>
          </w:p>
        </w:tc>
      </w:tr>
      <w:tr w14:paraId="31D24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3F6DC"/>
        </w:tc>
        <w:tc>
          <w:tcPr>
            <w:vMerge w:val="restart"/>
            <w:vAlign w:val="center"/>
          </w:tcPr>
          <w:p w14:paraId="17576EB0">
            <w:r>
              <w:t>1</w:t>
            </w:r>
          </w:p>
        </w:tc>
        <w:tc>
          <w:tcPr>
            <w:vAlign w:val="center"/>
          </w:tcPr>
          <w:p w14:paraId="10105F6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E95C21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18A6D4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228DAF">
            <w:pPr>
              <w:jc w:val="center"/>
            </w:pPr>
            <w:r>
              <w:t>满足</w:t>
            </w:r>
          </w:p>
        </w:tc>
      </w:tr>
      <w:tr w14:paraId="316E2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1EBFD"/>
        </w:tc>
        <w:tc>
          <w:tcPr>
            <w:vMerge w:val="continue"/>
            <w:vAlign w:val="center"/>
          </w:tcPr>
          <w:p w14:paraId="49EB7DA9"/>
        </w:tc>
        <w:tc>
          <w:tcPr>
            <w:vAlign w:val="center"/>
          </w:tcPr>
          <w:p w14:paraId="6B394EB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4EDE412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DCBA68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24FB8A">
            <w:pPr>
              <w:jc w:val="center"/>
            </w:pPr>
            <w:r>
              <w:t>满足</w:t>
            </w:r>
          </w:p>
        </w:tc>
      </w:tr>
      <w:tr w14:paraId="2BD00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522A3"/>
        </w:tc>
        <w:tc>
          <w:tcPr>
            <w:vAlign w:val="center"/>
          </w:tcPr>
          <w:p w14:paraId="6F54C7C0">
            <w:r>
              <w:t>109</w:t>
            </w:r>
          </w:p>
        </w:tc>
        <w:tc>
          <w:tcPr>
            <w:vAlign w:val="center"/>
          </w:tcPr>
          <w:p w14:paraId="7EE9D2C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CB4516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A0E006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1CA41E8">
            <w:pPr>
              <w:jc w:val="center"/>
            </w:pPr>
            <w:r>
              <w:t>满足</w:t>
            </w:r>
          </w:p>
        </w:tc>
      </w:tr>
      <w:tr w14:paraId="23CC3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A042A"/>
        </w:tc>
        <w:tc>
          <w:tcPr>
            <w:vAlign w:val="center"/>
          </w:tcPr>
          <w:p w14:paraId="4655FF16">
            <w:r>
              <w:t>110</w:t>
            </w:r>
          </w:p>
        </w:tc>
        <w:tc>
          <w:tcPr>
            <w:vAlign w:val="center"/>
          </w:tcPr>
          <w:p w14:paraId="435F231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F6F843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B0BD4E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8C0B46">
            <w:pPr>
              <w:jc w:val="center"/>
            </w:pPr>
            <w:r>
              <w:t>满足</w:t>
            </w:r>
          </w:p>
        </w:tc>
      </w:tr>
      <w:tr w14:paraId="7BAAB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72B79"/>
        </w:tc>
        <w:tc>
          <w:tcPr>
            <w:vAlign w:val="center"/>
          </w:tcPr>
          <w:p w14:paraId="3EB75152">
            <w:r>
              <w:t>14</w:t>
            </w:r>
          </w:p>
        </w:tc>
        <w:tc>
          <w:tcPr>
            <w:vAlign w:val="center"/>
          </w:tcPr>
          <w:p w14:paraId="0269D44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AB9011A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14BC58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15BC08">
            <w:pPr>
              <w:jc w:val="center"/>
            </w:pPr>
            <w:r>
              <w:t>满足</w:t>
            </w:r>
          </w:p>
        </w:tc>
      </w:tr>
      <w:tr w14:paraId="6116C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F061F"/>
        </w:tc>
        <w:tc>
          <w:tcPr>
            <w:vAlign w:val="center"/>
          </w:tcPr>
          <w:p w14:paraId="0787C2A9">
            <w:r>
              <w:t>15</w:t>
            </w:r>
          </w:p>
        </w:tc>
        <w:tc>
          <w:tcPr>
            <w:vAlign w:val="center"/>
          </w:tcPr>
          <w:p w14:paraId="5ED3672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E2F44C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B845A2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D70CA96">
            <w:pPr>
              <w:jc w:val="center"/>
            </w:pPr>
            <w:r>
              <w:t>满足</w:t>
            </w:r>
          </w:p>
        </w:tc>
      </w:tr>
      <w:tr w14:paraId="3FE16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F4AED"/>
        </w:tc>
        <w:tc>
          <w:tcPr>
            <w:vMerge w:val="restart"/>
            <w:vAlign w:val="center"/>
          </w:tcPr>
          <w:p w14:paraId="67AD9227">
            <w:r>
              <w:t>19</w:t>
            </w:r>
          </w:p>
        </w:tc>
        <w:tc>
          <w:tcPr>
            <w:vAlign w:val="center"/>
          </w:tcPr>
          <w:p w14:paraId="113F4ED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0ACEF2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96D6D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C5C8E6A">
            <w:pPr>
              <w:jc w:val="center"/>
            </w:pPr>
            <w:r>
              <w:t>满足</w:t>
            </w:r>
          </w:p>
        </w:tc>
      </w:tr>
      <w:tr w14:paraId="4B044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65905"/>
        </w:tc>
        <w:tc>
          <w:tcPr>
            <w:vMerge w:val="continue"/>
            <w:vAlign w:val="center"/>
          </w:tcPr>
          <w:p w14:paraId="1C34A251"/>
        </w:tc>
        <w:tc>
          <w:tcPr>
            <w:vAlign w:val="center"/>
          </w:tcPr>
          <w:p w14:paraId="2A148A8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70AD94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4E0C4F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10E9AE8">
            <w:pPr>
              <w:jc w:val="center"/>
            </w:pPr>
            <w:r>
              <w:t>满足</w:t>
            </w:r>
          </w:p>
        </w:tc>
      </w:tr>
      <w:tr w14:paraId="29AD3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18E99"/>
        </w:tc>
        <w:tc>
          <w:tcPr>
            <w:vAlign w:val="center"/>
          </w:tcPr>
          <w:p w14:paraId="1FAE3E94">
            <w:r>
              <w:t>3</w:t>
            </w:r>
          </w:p>
        </w:tc>
        <w:tc>
          <w:tcPr>
            <w:vAlign w:val="center"/>
          </w:tcPr>
          <w:p w14:paraId="093C831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A1152A0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4EFAC84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1CF98FB">
            <w:pPr>
              <w:jc w:val="center"/>
            </w:pPr>
            <w:r>
              <w:t>满足</w:t>
            </w:r>
          </w:p>
        </w:tc>
      </w:tr>
      <w:tr w14:paraId="2D0C9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9E6FD"/>
        </w:tc>
        <w:tc>
          <w:tcPr>
            <w:vMerge w:val="restart"/>
            <w:vAlign w:val="center"/>
          </w:tcPr>
          <w:p w14:paraId="09EC9EAB">
            <w:r>
              <w:t>40</w:t>
            </w:r>
          </w:p>
        </w:tc>
        <w:tc>
          <w:tcPr>
            <w:vAlign w:val="center"/>
          </w:tcPr>
          <w:p w14:paraId="2A0415D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19F6527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301778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3FA622D">
            <w:pPr>
              <w:jc w:val="center"/>
            </w:pPr>
            <w:r>
              <w:t>满足</w:t>
            </w:r>
          </w:p>
        </w:tc>
      </w:tr>
      <w:tr w14:paraId="1E24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01466"/>
        </w:tc>
        <w:tc>
          <w:tcPr>
            <w:vMerge w:val="continue"/>
            <w:vAlign w:val="center"/>
          </w:tcPr>
          <w:p w14:paraId="72E5565C"/>
        </w:tc>
        <w:tc>
          <w:tcPr>
            <w:vAlign w:val="center"/>
          </w:tcPr>
          <w:p w14:paraId="6BD4ECF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651269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AD974A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A69CEA">
            <w:pPr>
              <w:jc w:val="center"/>
            </w:pPr>
            <w:r>
              <w:t>满足</w:t>
            </w:r>
          </w:p>
        </w:tc>
      </w:tr>
      <w:tr w14:paraId="4E4D3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9BE43"/>
        </w:tc>
        <w:tc>
          <w:tcPr>
            <w:vAlign w:val="center"/>
          </w:tcPr>
          <w:p w14:paraId="69DD5121">
            <w:r>
              <w:t>44</w:t>
            </w:r>
          </w:p>
        </w:tc>
        <w:tc>
          <w:tcPr>
            <w:vAlign w:val="center"/>
          </w:tcPr>
          <w:p w14:paraId="2AB1CE2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0096EE7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2BA51A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6CA61EE">
            <w:pPr>
              <w:jc w:val="center"/>
            </w:pPr>
            <w:r>
              <w:t>满足</w:t>
            </w:r>
          </w:p>
        </w:tc>
      </w:tr>
      <w:tr w14:paraId="3382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93164"/>
        </w:tc>
        <w:tc>
          <w:tcPr>
            <w:vMerge w:val="restart"/>
            <w:vAlign w:val="center"/>
          </w:tcPr>
          <w:p w14:paraId="19DD0652">
            <w:r>
              <w:t>5</w:t>
            </w:r>
          </w:p>
        </w:tc>
        <w:tc>
          <w:tcPr>
            <w:vAlign w:val="center"/>
          </w:tcPr>
          <w:p w14:paraId="35414BB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746E1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5B8733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4F57BB6">
            <w:pPr>
              <w:jc w:val="center"/>
            </w:pPr>
            <w:r>
              <w:t>满足</w:t>
            </w:r>
          </w:p>
        </w:tc>
      </w:tr>
      <w:tr w14:paraId="1F131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FA3C5"/>
        </w:tc>
        <w:tc>
          <w:tcPr>
            <w:vMerge w:val="continue"/>
            <w:vAlign w:val="center"/>
          </w:tcPr>
          <w:p w14:paraId="2930FF66"/>
        </w:tc>
        <w:tc>
          <w:tcPr>
            <w:vAlign w:val="center"/>
          </w:tcPr>
          <w:p w14:paraId="14BF52F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5C6482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D65D45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3C55612">
            <w:pPr>
              <w:jc w:val="center"/>
            </w:pPr>
            <w:r>
              <w:t>满足</w:t>
            </w:r>
          </w:p>
        </w:tc>
      </w:tr>
      <w:tr w14:paraId="25C3C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7D354"/>
        </w:tc>
        <w:tc>
          <w:tcPr>
            <w:vAlign w:val="center"/>
          </w:tcPr>
          <w:p w14:paraId="728AAE58">
            <w:r>
              <w:t>6</w:t>
            </w:r>
          </w:p>
        </w:tc>
        <w:tc>
          <w:tcPr>
            <w:vAlign w:val="center"/>
          </w:tcPr>
          <w:p w14:paraId="1A6483E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D899507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BC6F21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BB6C11E">
            <w:pPr>
              <w:jc w:val="center"/>
            </w:pPr>
            <w:r>
              <w:t>满足</w:t>
            </w:r>
          </w:p>
        </w:tc>
      </w:tr>
      <w:tr w14:paraId="676B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30AFA"/>
        </w:tc>
        <w:tc>
          <w:tcPr>
            <w:vMerge w:val="restart"/>
            <w:vAlign w:val="center"/>
          </w:tcPr>
          <w:p w14:paraId="5E3B52FB">
            <w:r>
              <w:t>66</w:t>
            </w:r>
          </w:p>
        </w:tc>
        <w:tc>
          <w:tcPr>
            <w:vAlign w:val="center"/>
          </w:tcPr>
          <w:p w14:paraId="1F937D7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BA833C6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4D3086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09D25FA">
            <w:pPr>
              <w:jc w:val="center"/>
            </w:pPr>
            <w:r>
              <w:t>满足</w:t>
            </w:r>
          </w:p>
        </w:tc>
      </w:tr>
      <w:tr w14:paraId="76B67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A7DBE"/>
        </w:tc>
        <w:tc>
          <w:tcPr>
            <w:vMerge w:val="continue"/>
            <w:vAlign w:val="center"/>
          </w:tcPr>
          <w:p w14:paraId="35B0CE92"/>
        </w:tc>
        <w:tc>
          <w:tcPr>
            <w:vAlign w:val="center"/>
          </w:tcPr>
          <w:p w14:paraId="4F4DCEA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EC160A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665E21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C664F5">
            <w:pPr>
              <w:jc w:val="center"/>
            </w:pPr>
            <w:r>
              <w:t>满足</w:t>
            </w:r>
          </w:p>
        </w:tc>
      </w:tr>
      <w:tr w14:paraId="156A6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8FB68"/>
        </w:tc>
        <w:tc>
          <w:tcPr>
            <w:vAlign w:val="center"/>
          </w:tcPr>
          <w:p w14:paraId="09D5CBD2">
            <w:r>
              <w:t>67</w:t>
            </w:r>
          </w:p>
        </w:tc>
        <w:tc>
          <w:tcPr>
            <w:vAlign w:val="center"/>
          </w:tcPr>
          <w:p w14:paraId="27B8083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B6C1D36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EA352C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C369657">
            <w:pPr>
              <w:jc w:val="center"/>
            </w:pPr>
            <w:r>
              <w:t>满足</w:t>
            </w:r>
          </w:p>
        </w:tc>
      </w:tr>
      <w:tr w14:paraId="00C2D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A34FA"/>
        </w:tc>
        <w:tc>
          <w:tcPr>
            <w:vAlign w:val="center"/>
          </w:tcPr>
          <w:p w14:paraId="138B1B2D">
            <w:r>
              <w:t>73</w:t>
            </w:r>
          </w:p>
        </w:tc>
        <w:tc>
          <w:tcPr>
            <w:vAlign w:val="center"/>
          </w:tcPr>
          <w:p w14:paraId="1D7203E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7EA1B6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6003A6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D9AE24">
            <w:pPr>
              <w:jc w:val="center"/>
            </w:pPr>
            <w:r>
              <w:t>满足</w:t>
            </w:r>
          </w:p>
        </w:tc>
      </w:tr>
      <w:tr w14:paraId="794BD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C03CB"/>
        </w:tc>
        <w:tc>
          <w:tcPr>
            <w:vMerge w:val="restart"/>
            <w:vAlign w:val="center"/>
          </w:tcPr>
          <w:p w14:paraId="12FB8F48">
            <w:r>
              <w:t>93</w:t>
            </w:r>
          </w:p>
        </w:tc>
        <w:tc>
          <w:tcPr>
            <w:vAlign w:val="center"/>
          </w:tcPr>
          <w:p w14:paraId="6524FF8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0D62AC2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3E5557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D90E8E">
            <w:pPr>
              <w:jc w:val="center"/>
            </w:pPr>
            <w:r>
              <w:t>满足</w:t>
            </w:r>
          </w:p>
        </w:tc>
      </w:tr>
      <w:tr w14:paraId="2A60D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04540"/>
        </w:tc>
        <w:tc>
          <w:tcPr>
            <w:vMerge w:val="continue"/>
            <w:vAlign w:val="center"/>
          </w:tcPr>
          <w:p w14:paraId="0EB8F1D5"/>
        </w:tc>
        <w:tc>
          <w:tcPr>
            <w:vAlign w:val="center"/>
          </w:tcPr>
          <w:p w14:paraId="718030B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0E0784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95824F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9E6EF7">
            <w:pPr>
              <w:jc w:val="center"/>
            </w:pPr>
            <w:r>
              <w:t>满足</w:t>
            </w:r>
          </w:p>
        </w:tc>
      </w:tr>
      <w:tr w14:paraId="4694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D5370"/>
        </w:tc>
        <w:tc>
          <w:tcPr>
            <w:vMerge w:val="restart"/>
            <w:vAlign w:val="center"/>
          </w:tcPr>
          <w:p w14:paraId="7A460F7A">
            <w:r>
              <w:t>97</w:t>
            </w:r>
          </w:p>
        </w:tc>
        <w:tc>
          <w:tcPr>
            <w:vAlign w:val="center"/>
          </w:tcPr>
          <w:p w14:paraId="4F22E56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D88CAD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1C30AA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EFB1D21">
            <w:pPr>
              <w:jc w:val="center"/>
            </w:pPr>
            <w:r>
              <w:t>满足</w:t>
            </w:r>
          </w:p>
        </w:tc>
      </w:tr>
      <w:tr w14:paraId="48A98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41F2F"/>
        </w:tc>
        <w:tc>
          <w:tcPr>
            <w:vMerge w:val="continue"/>
            <w:vAlign w:val="center"/>
          </w:tcPr>
          <w:p w14:paraId="72127F6A"/>
        </w:tc>
        <w:tc>
          <w:tcPr>
            <w:vAlign w:val="center"/>
          </w:tcPr>
          <w:p w14:paraId="691D8D4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BCE44E0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AFA062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B45B67">
            <w:pPr>
              <w:jc w:val="center"/>
            </w:pPr>
            <w:r>
              <w:t>满足</w:t>
            </w:r>
          </w:p>
        </w:tc>
      </w:tr>
      <w:tr w14:paraId="21BF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59E97"/>
        </w:tc>
        <w:tc>
          <w:tcPr>
            <w:vMerge w:val="restart"/>
            <w:vAlign w:val="center"/>
          </w:tcPr>
          <w:p w14:paraId="3B4A5455">
            <w:r>
              <w:t>76</w:t>
            </w:r>
          </w:p>
        </w:tc>
        <w:tc>
          <w:tcPr>
            <w:vAlign w:val="center"/>
          </w:tcPr>
          <w:p w14:paraId="0B8FC92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204482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B169EC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5244EA">
            <w:pPr>
              <w:jc w:val="center"/>
            </w:pPr>
            <w:r>
              <w:t>满足</w:t>
            </w:r>
          </w:p>
        </w:tc>
      </w:tr>
      <w:tr w14:paraId="470EA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51515"/>
        </w:tc>
        <w:tc>
          <w:tcPr>
            <w:vMerge w:val="continue"/>
            <w:vAlign w:val="center"/>
          </w:tcPr>
          <w:p w14:paraId="4A21FD9F"/>
        </w:tc>
        <w:tc>
          <w:tcPr>
            <w:vAlign w:val="center"/>
          </w:tcPr>
          <w:p w14:paraId="1E949CF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5309E8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BFF6A1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8A38D40">
            <w:pPr>
              <w:jc w:val="center"/>
            </w:pPr>
            <w:r>
              <w:t>满足</w:t>
            </w:r>
          </w:p>
        </w:tc>
      </w:tr>
      <w:tr w14:paraId="10B24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249FF"/>
        </w:tc>
        <w:tc>
          <w:tcPr>
            <w:vAlign w:val="center"/>
          </w:tcPr>
          <w:p w14:paraId="0B80EFF4">
            <w:r>
              <w:t>77</w:t>
            </w:r>
          </w:p>
        </w:tc>
        <w:tc>
          <w:tcPr>
            <w:vAlign w:val="center"/>
          </w:tcPr>
          <w:p w14:paraId="1E1AA11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C2D3B8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42869F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2A9727">
            <w:pPr>
              <w:jc w:val="center"/>
            </w:pPr>
            <w:r>
              <w:t>满足</w:t>
            </w:r>
          </w:p>
        </w:tc>
      </w:tr>
      <w:tr w14:paraId="0EA35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36050"/>
        </w:tc>
        <w:tc>
          <w:tcPr>
            <w:vAlign w:val="center"/>
          </w:tcPr>
          <w:p w14:paraId="2B4651A5">
            <w:r>
              <w:t>78</w:t>
            </w:r>
          </w:p>
        </w:tc>
        <w:tc>
          <w:tcPr>
            <w:vAlign w:val="center"/>
          </w:tcPr>
          <w:p w14:paraId="1F8B55E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D6C36D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7AB25D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D1878F5">
            <w:pPr>
              <w:jc w:val="center"/>
            </w:pPr>
            <w:r>
              <w:t>满足</w:t>
            </w:r>
          </w:p>
        </w:tc>
      </w:tr>
      <w:tr w14:paraId="4344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B3A54"/>
        </w:tc>
        <w:tc>
          <w:tcPr>
            <w:vAlign w:val="center"/>
          </w:tcPr>
          <w:p w14:paraId="7E247C73">
            <w:r>
              <w:t>20</w:t>
            </w:r>
          </w:p>
        </w:tc>
        <w:tc>
          <w:tcPr>
            <w:vAlign w:val="center"/>
          </w:tcPr>
          <w:p w14:paraId="28EE45F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5167C70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vAlign w:val="center"/>
          </w:tcPr>
          <w:p w14:paraId="23857F2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9734EC">
            <w:pPr>
              <w:jc w:val="center"/>
            </w:pPr>
            <w:r>
              <w:t>满足</w:t>
            </w:r>
          </w:p>
        </w:tc>
      </w:tr>
      <w:tr w14:paraId="29F0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1BAAB"/>
        </w:tc>
        <w:tc>
          <w:tcPr>
            <w:vAlign w:val="center"/>
          </w:tcPr>
          <w:p w14:paraId="6BC7DF2F">
            <w:r>
              <w:t>45</w:t>
            </w:r>
          </w:p>
        </w:tc>
        <w:tc>
          <w:tcPr>
            <w:vAlign w:val="center"/>
          </w:tcPr>
          <w:p w14:paraId="7FE4637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C38BDAB">
            <w:pPr>
              <w:jc w:val="right"/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vAlign w:val="center"/>
          </w:tcPr>
          <w:p w14:paraId="0C8E992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C20D1F">
            <w:pPr>
              <w:jc w:val="center"/>
            </w:pPr>
            <w:r>
              <w:t>满足</w:t>
            </w:r>
          </w:p>
        </w:tc>
      </w:tr>
      <w:tr w14:paraId="6F39C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6914D"/>
        </w:tc>
        <w:tc>
          <w:tcPr>
            <w:vAlign w:val="center"/>
          </w:tcPr>
          <w:p w14:paraId="57B798B6">
            <w:r>
              <w:t>55</w:t>
            </w:r>
          </w:p>
        </w:tc>
        <w:tc>
          <w:tcPr>
            <w:vAlign w:val="center"/>
          </w:tcPr>
          <w:p w14:paraId="43D352C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E0E6021">
            <w:pPr>
              <w:jc w:val="right"/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vAlign w:val="center"/>
          </w:tcPr>
          <w:p w14:paraId="16E2449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0FD32B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24B0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C5F04"/>
        </w:tc>
        <w:tc>
          <w:tcPr>
            <w:vAlign w:val="center"/>
          </w:tcPr>
          <w:p w14:paraId="3FAE8441">
            <w:r>
              <w:t>户外房间</w:t>
            </w:r>
          </w:p>
        </w:tc>
        <w:tc>
          <w:tcPr>
            <w:gridSpan w:val="3"/>
            <w:vAlign w:val="center"/>
          </w:tcPr>
          <w:p w14:paraId="7599BF25"/>
        </w:tc>
        <w:tc>
          <w:tcPr>
            <w:vAlign w:val="center"/>
          </w:tcPr>
          <w:p w14:paraId="2108008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1740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9B32BF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2AFBAE0B">
            <w:r>
              <w:t>3</w:t>
            </w:r>
          </w:p>
        </w:tc>
        <w:tc>
          <w:tcPr>
            <w:vAlign w:val="center"/>
          </w:tcPr>
          <w:p w14:paraId="4C1600A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7399B4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1FFDBC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57B728A">
            <w:pPr>
              <w:jc w:val="center"/>
            </w:pPr>
            <w:r>
              <w:t>满足</w:t>
            </w:r>
          </w:p>
        </w:tc>
      </w:tr>
      <w:tr w14:paraId="6B1B3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A34BF"/>
        </w:tc>
        <w:tc>
          <w:tcPr>
            <w:vAlign w:val="center"/>
          </w:tcPr>
          <w:p w14:paraId="5EFE0851">
            <w:r>
              <w:t>楼梯间</w:t>
            </w:r>
          </w:p>
        </w:tc>
        <w:tc>
          <w:tcPr>
            <w:gridSpan w:val="3"/>
            <w:vAlign w:val="center"/>
          </w:tcPr>
          <w:p w14:paraId="6D58354F"/>
        </w:tc>
        <w:tc>
          <w:tcPr>
            <w:vAlign w:val="center"/>
          </w:tcPr>
          <w:p w14:paraId="5B1DB77B">
            <w:pPr>
              <w:jc w:val="center"/>
            </w:pPr>
            <w:r>
              <w:t>满足</w:t>
            </w:r>
          </w:p>
        </w:tc>
      </w:tr>
      <w:tr w14:paraId="2BE1F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2BB9A">
            <w:r>
              <w:t>标准依据</w:t>
            </w:r>
          </w:p>
        </w:tc>
        <w:tc>
          <w:tcPr>
            <w:gridSpan w:val="5"/>
            <w:vAlign w:val="center"/>
          </w:tcPr>
          <w:p w14:paraId="26F7FB71">
            <w:r>
              <w:t>《建筑节能与可再生能源利用通用规范》GB55015-2021第3.1.4条</w:t>
            </w:r>
          </w:p>
        </w:tc>
      </w:tr>
      <w:tr w14:paraId="41454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F1594">
            <w:r>
              <w:t>标准要求</w:t>
            </w:r>
          </w:p>
        </w:tc>
        <w:tc>
          <w:tcPr>
            <w:gridSpan w:val="5"/>
            <w:vAlign w:val="center"/>
          </w:tcPr>
          <w:p w14:paraId="2E77B2EF">
            <w:r>
              <w:t>窗墙面积比符合表3.1.4的规定，每套住宅允许一个房间在一个朝向上的窗墙面积比不大于0.6</w:t>
            </w:r>
          </w:p>
        </w:tc>
      </w:tr>
      <w:tr w14:paraId="3BB67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43D5B">
            <w:r>
              <w:t>结论</w:t>
            </w:r>
          </w:p>
        </w:tc>
        <w:tc>
          <w:tcPr>
            <w:gridSpan w:val="5"/>
            <w:vAlign w:val="center"/>
          </w:tcPr>
          <w:p w14:paraId="5F5CDD98">
            <w:r>
              <w:rPr>
                <w:color w:val="auto"/>
              </w:rPr>
              <w:t>满足</w:t>
            </w:r>
          </w:p>
        </w:tc>
      </w:tr>
    </w:tbl>
    <w:p w14:paraId="611443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4668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2311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1FB3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5D25D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4B257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4384A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56DC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5FFE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2EBC2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ADE7F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0405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8EF81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C208CF6">
            <w:r>
              <w:t>C1215</w:t>
            </w:r>
          </w:p>
        </w:tc>
        <w:tc>
          <w:tcPr>
            <w:vAlign w:val="center"/>
          </w:tcPr>
          <w:p w14:paraId="5B941280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493E46A">
            <w:r>
              <w:t>2</w:t>
            </w:r>
          </w:p>
        </w:tc>
        <w:tc>
          <w:tcPr>
            <w:vAlign w:val="center"/>
          </w:tcPr>
          <w:p w14:paraId="392785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1625F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558DE06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52FE27DD">
            <w:pPr>
              <w:jc w:val="right"/>
            </w:pPr>
            <w:r>
              <w:t>114.76</w:t>
            </w:r>
          </w:p>
        </w:tc>
      </w:tr>
      <w:tr w14:paraId="6C4F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69891">
            <w:pPr>
              <w:jc w:val="center"/>
            </w:pPr>
          </w:p>
        </w:tc>
        <w:tc>
          <w:tcPr>
            <w:vAlign w:val="center"/>
          </w:tcPr>
          <w:p w14:paraId="2E31EF06">
            <w:r>
              <w:t>C1515</w:t>
            </w:r>
          </w:p>
        </w:tc>
        <w:tc>
          <w:tcPr>
            <w:vAlign w:val="center"/>
          </w:tcPr>
          <w:p w14:paraId="7BA4CF8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6AC0FA0">
            <w:r>
              <w:t>1~2</w:t>
            </w:r>
          </w:p>
        </w:tc>
        <w:tc>
          <w:tcPr>
            <w:vAlign w:val="center"/>
          </w:tcPr>
          <w:p w14:paraId="737E8CD3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E261A8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980EEC6">
            <w:pPr>
              <w:jc w:val="right"/>
            </w:pPr>
            <w:r>
              <w:t>58.50</w:t>
            </w:r>
          </w:p>
        </w:tc>
        <w:tc>
          <w:tcPr>
            <w:vMerge w:val="continue"/>
            <w:vAlign w:val="center"/>
          </w:tcPr>
          <w:p w14:paraId="65DAF6B6">
            <w:pPr>
              <w:jc w:val="right"/>
            </w:pPr>
          </w:p>
        </w:tc>
      </w:tr>
      <w:tr w14:paraId="3755A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3AFF4">
            <w:pPr>
              <w:jc w:val="center"/>
            </w:pPr>
          </w:p>
        </w:tc>
        <w:tc>
          <w:tcPr>
            <w:vAlign w:val="center"/>
          </w:tcPr>
          <w:p w14:paraId="2A327560">
            <w:r>
              <w:t>C1815</w:t>
            </w:r>
          </w:p>
        </w:tc>
        <w:tc>
          <w:tcPr>
            <w:vAlign w:val="center"/>
          </w:tcPr>
          <w:p w14:paraId="7145F66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DF4BFF5">
            <w:r>
              <w:t>1~2,4</w:t>
            </w:r>
          </w:p>
        </w:tc>
        <w:tc>
          <w:tcPr>
            <w:vAlign w:val="center"/>
          </w:tcPr>
          <w:p w14:paraId="0FFBE446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6D065D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8E8DE8">
            <w:pPr>
              <w:jc w:val="right"/>
            </w:pPr>
            <w:r>
              <w:t>29.70</w:t>
            </w:r>
          </w:p>
        </w:tc>
        <w:tc>
          <w:tcPr>
            <w:vMerge w:val="continue"/>
            <w:vAlign w:val="center"/>
          </w:tcPr>
          <w:p w14:paraId="422CB46B">
            <w:pPr>
              <w:jc w:val="right"/>
            </w:pPr>
          </w:p>
        </w:tc>
      </w:tr>
      <w:tr w14:paraId="60618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D74AF">
            <w:pPr>
              <w:jc w:val="center"/>
            </w:pPr>
          </w:p>
        </w:tc>
        <w:tc>
          <w:tcPr>
            <w:vAlign w:val="center"/>
          </w:tcPr>
          <w:p w14:paraId="3A49BD66">
            <w:r>
              <w:t>C2115</w:t>
            </w:r>
          </w:p>
        </w:tc>
        <w:tc>
          <w:tcPr>
            <w:vAlign w:val="center"/>
          </w:tcPr>
          <w:p w14:paraId="17A72508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F46B927">
            <w:r>
              <w:t>4</w:t>
            </w:r>
          </w:p>
        </w:tc>
        <w:tc>
          <w:tcPr>
            <w:vAlign w:val="center"/>
          </w:tcPr>
          <w:p w14:paraId="4F2D89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998A7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253BE0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54F451C4">
            <w:pPr>
              <w:jc w:val="right"/>
            </w:pPr>
          </w:p>
        </w:tc>
      </w:tr>
      <w:tr w14:paraId="2B3DC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0286E">
            <w:pPr>
              <w:jc w:val="center"/>
            </w:pPr>
          </w:p>
        </w:tc>
        <w:tc>
          <w:tcPr>
            <w:vAlign w:val="center"/>
          </w:tcPr>
          <w:p w14:paraId="3FB51233">
            <w:r>
              <w:t>C3215</w:t>
            </w:r>
          </w:p>
        </w:tc>
        <w:tc>
          <w:tcPr>
            <w:vAlign w:val="center"/>
          </w:tcPr>
          <w:p w14:paraId="406CD8D0">
            <w:pPr>
              <w:jc w:val="center"/>
            </w:pPr>
            <w:r>
              <w:t>3.23×1.50</w:t>
            </w:r>
          </w:p>
        </w:tc>
        <w:tc>
          <w:tcPr>
            <w:vAlign w:val="center"/>
          </w:tcPr>
          <w:p w14:paraId="6C01F3AC">
            <w:r>
              <w:t>1~2</w:t>
            </w:r>
          </w:p>
        </w:tc>
        <w:tc>
          <w:tcPr>
            <w:vAlign w:val="center"/>
          </w:tcPr>
          <w:p w14:paraId="61BE44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A551E8">
            <w:pPr>
              <w:jc w:val="right"/>
            </w:pPr>
            <w:r>
              <w:t>4.84</w:t>
            </w:r>
          </w:p>
        </w:tc>
        <w:tc>
          <w:tcPr>
            <w:vAlign w:val="center"/>
          </w:tcPr>
          <w:p w14:paraId="23B02D45">
            <w:pPr>
              <w:jc w:val="right"/>
            </w:pPr>
            <w:r>
              <w:t>9.69</w:t>
            </w:r>
          </w:p>
        </w:tc>
        <w:tc>
          <w:tcPr>
            <w:vMerge w:val="continue"/>
            <w:vAlign w:val="center"/>
          </w:tcPr>
          <w:p w14:paraId="27D77E5B">
            <w:pPr>
              <w:jc w:val="right"/>
            </w:pPr>
          </w:p>
        </w:tc>
      </w:tr>
      <w:tr w14:paraId="1A2FE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527DD">
            <w:pPr>
              <w:jc w:val="center"/>
            </w:pPr>
          </w:p>
        </w:tc>
        <w:tc>
          <w:tcPr>
            <w:vAlign w:val="center"/>
          </w:tcPr>
          <w:p w14:paraId="57B66DC3">
            <w:r>
              <w:t>C3415</w:t>
            </w:r>
          </w:p>
        </w:tc>
        <w:tc>
          <w:tcPr>
            <w:vAlign w:val="center"/>
          </w:tcPr>
          <w:p w14:paraId="79560DAC">
            <w:pPr>
              <w:jc w:val="center"/>
            </w:pPr>
            <w:r>
              <w:t>3.37×1.50</w:t>
            </w:r>
          </w:p>
        </w:tc>
        <w:tc>
          <w:tcPr>
            <w:vAlign w:val="center"/>
          </w:tcPr>
          <w:p w14:paraId="39F7372E">
            <w:r>
              <w:t>2</w:t>
            </w:r>
          </w:p>
        </w:tc>
        <w:tc>
          <w:tcPr>
            <w:vAlign w:val="center"/>
          </w:tcPr>
          <w:p w14:paraId="6B53E5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528345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58040D3B">
            <w:pPr>
              <w:jc w:val="right"/>
            </w:pPr>
            <w:r>
              <w:t>10.12</w:t>
            </w:r>
          </w:p>
        </w:tc>
        <w:tc>
          <w:tcPr>
            <w:vMerge w:val="continue"/>
            <w:vAlign w:val="center"/>
          </w:tcPr>
          <w:p w14:paraId="6A3126C1">
            <w:pPr>
              <w:jc w:val="right"/>
            </w:pPr>
          </w:p>
        </w:tc>
      </w:tr>
      <w:tr w14:paraId="5C5A7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45A28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2D10F10">
            <w:r>
              <w:t>C0915</w:t>
            </w:r>
          </w:p>
        </w:tc>
        <w:tc>
          <w:tcPr>
            <w:vAlign w:val="center"/>
          </w:tcPr>
          <w:p w14:paraId="24376869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36F329E">
            <w:r>
              <w:t>1~2</w:t>
            </w:r>
          </w:p>
        </w:tc>
        <w:tc>
          <w:tcPr>
            <w:vAlign w:val="center"/>
          </w:tcPr>
          <w:p w14:paraId="277BD8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2CF74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ABE1827">
            <w:pPr>
              <w:jc w:val="right"/>
            </w:pPr>
            <w:r>
              <w:t>2.70</w:t>
            </w:r>
          </w:p>
        </w:tc>
        <w:tc>
          <w:tcPr>
            <w:vMerge w:val="restart"/>
            <w:vAlign w:val="center"/>
          </w:tcPr>
          <w:p w14:paraId="745AE457">
            <w:pPr>
              <w:jc w:val="right"/>
            </w:pPr>
            <w:r>
              <w:t>93.71</w:t>
            </w:r>
          </w:p>
        </w:tc>
      </w:tr>
      <w:tr w14:paraId="52E3C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23869">
            <w:pPr>
              <w:jc w:val="center"/>
            </w:pPr>
          </w:p>
        </w:tc>
        <w:tc>
          <w:tcPr>
            <w:vAlign w:val="center"/>
          </w:tcPr>
          <w:p w14:paraId="32BCD2CE">
            <w:r>
              <w:t>C1215</w:t>
            </w:r>
          </w:p>
        </w:tc>
        <w:tc>
          <w:tcPr>
            <w:vAlign w:val="center"/>
          </w:tcPr>
          <w:p w14:paraId="156A92F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45FC97B">
            <w:r>
              <w:t>1~2,4</w:t>
            </w:r>
          </w:p>
        </w:tc>
        <w:tc>
          <w:tcPr>
            <w:vAlign w:val="center"/>
          </w:tcPr>
          <w:p w14:paraId="257656D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E85399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4DEC16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3212BBD9">
            <w:pPr>
              <w:jc w:val="right"/>
            </w:pPr>
          </w:p>
        </w:tc>
      </w:tr>
      <w:tr w14:paraId="06452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FD551">
            <w:pPr>
              <w:jc w:val="center"/>
            </w:pPr>
          </w:p>
        </w:tc>
        <w:tc>
          <w:tcPr>
            <w:vAlign w:val="center"/>
          </w:tcPr>
          <w:p w14:paraId="721DF61D">
            <w:r>
              <w:t>C1515</w:t>
            </w:r>
          </w:p>
        </w:tc>
        <w:tc>
          <w:tcPr>
            <w:vAlign w:val="center"/>
          </w:tcPr>
          <w:p w14:paraId="1330EAC6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04857E6">
            <w:r>
              <w:t>1~2,4</w:t>
            </w:r>
          </w:p>
        </w:tc>
        <w:tc>
          <w:tcPr>
            <w:vAlign w:val="center"/>
          </w:tcPr>
          <w:p w14:paraId="45D34AC6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4F33750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0C4F935">
            <w:pPr>
              <w:jc w:val="right"/>
            </w:pPr>
            <w:r>
              <w:t>51.75</w:t>
            </w:r>
          </w:p>
        </w:tc>
        <w:tc>
          <w:tcPr>
            <w:vMerge w:val="continue"/>
            <w:vAlign w:val="center"/>
          </w:tcPr>
          <w:p w14:paraId="151B09E0">
            <w:pPr>
              <w:jc w:val="right"/>
            </w:pPr>
          </w:p>
        </w:tc>
      </w:tr>
      <w:tr w14:paraId="59271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967DC">
            <w:pPr>
              <w:jc w:val="center"/>
            </w:pPr>
          </w:p>
        </w:tc>
        <w:tc>
          <w:tcPr>
            <w:vAlign w:val="center"/>
          </w:tcPr>
          <w:p w14:paraId="7A343F93">
            <w:r>
              <w:t>C1815</w:t>
            </w:r>
          </w:p>
        </w:tc>
        <w:tc>
          <w:tcPr>
            <w:vAlign w:val="center"/>
          </w:tcPr>
          <w:p w14:paraId="057644B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CA034D0">
            <w:r>
              <w:t>1~2,4</w:t>
            </w:r>
          </w:p>
        </w:tc>
        <w:tc>
          <w:tcPr>
            <w:vAlign w:val="center"/>
          </w:tcPr>
          <w:p w14:paraId="0FDF168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5A8CB8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285DB5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62CB1087">
            <w:pPr>
              <w:jc w:val="right"/>
            </w:pPr>
          </w:p>
        </w:tc>
      </w:tr>
      <w:tr w14:paraId="173FF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D2BE9">
            <w:pPr>
              <w:jc w:val="center"/>
            </w:pPr>
          </w:p>
        </w:tc>
        <w:tc>
          <w:tcPr>
            <w:vAlign w:val="center"/>
          </w:tcPr>
          <w:p w14:paraId="43D3D4E5">
            <w:r>
              <w:t>C3415</w:t>
            </w:r>
          </w:p>
        </w:tc>
        <w:tc>
          <w:tcPr>
            <w:vAlign w:val="center"/>
          </w:tcPr>
          <w:p w14:paraId="35E4BA31">
            <w:pPr>
              <w:jc w:val="center"/>
            </w:pPr>
            <w:r>
              <w:t>3.37×1.50</w:t>
            </w:r>
          </w:p>
        </w:tc>
        <w:tc>
          <w:tcPr>
            <w:vAlign w:val="center"/>
          </w:tcPr>
          <w:p w14:paraId="5DB25F13">
            <w:r>
              <w:t>2</w:t>
            </w:r>
          </w:p>
        </w:tc>
        <w:tc>
          <w:tcPr>
            <w:vAlign w:val="center"/>
          </w:tcPr>
          <w:p w14:paraId="1CAFA9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64D492">
            <w:pPr>
              <w:jc w:val="right"/>
            </w:pPr>
            <w:r>
              <w:t>5.06</w:t>
            </w:r>
          </w:p>
        </w:tc>
        <w:tc>
          <w:tcPr>
            <w:vAlign w:val="center"/>
          </w:tcPr>
          <w:p w14:paraId="23441B77">
            <w:pPr>
              <w:jc w:val="right"/>
            </w:pPr>
            <w:r>
              <w:t>5.06</w:t>
            </w:r>
          </w:p>
        </w:tc>
        <w:tc>
          <w:tcPr>
            <w:vMerge w:val="continue"/>
            <w:vAlign w:val="center"/>
          </w:tcPr>
          <w:p w14:paraId="4E4EF1DC">
            <w:pPr>
              <w:jc w:val="right"/>
            </w:pPr>
          </w:p>
        </w:tc>
      </w:tr>
    </w:tbl>
    <w:p w14:paraId="7B43E45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224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71EBC75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7964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6"/>
    </w:p>
    <w:p w14:paraId="763833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9C9913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6807"/>
      <w:r>
        <w:rPr>
          <w:rFonts w:hint="eastAsia"/>
          <w:color w:val="000000"/>
          <w:kern w:val="2"/>
          <w:szCs w:val="24"/>
          <w:lang w:val="en-US"/>
        </w:rPr>
        <w:t>天窗热工</w:t>
      </w:r>
      <w:bookmarkEnd w:id="47"/>
    </w:p>
    <w:p w14:paraId="595403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312586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4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8"/>
    </w:p>
    <w:p w14:paraId="0B13C7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8935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C49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09073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5516E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C4EE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9B41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2964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07FD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8E3C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CC0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12E0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2D07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57BA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FD71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D486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62FE8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6657C9">
            <w:pPr>
              <w:jc w:val="center"/>
            </w:pPr>
            <w:r>
              <w:t>D=R*S</w:t>
            </w:r>
          </w:p>
        </w:tc>
      </w:tr>
      <w:tr w14:paraId="16EC2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71230">
            <w:r>
              <w:t>地砖</w:t>
            </w:r>
          </w:p>
        </w:tc>
        <w:tc>
          <w:tcPr>
            <w:vAlign w:val="center"/>
          </w:tcPr>
          <w:p w14:paraId="1EBA3C3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43898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B4EB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298A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3665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8E3E309">
            <w:pPr>
              <w:jc w:val="right"/>
            </w:pPr>
            <w:r>
              <w:t>0.122</w:t>
            </w:r>
          </w:p>
        </w:tc>
      </w:tr>
      <w:tr w14:paraId="25162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A61AD">
            <w:r>
              <w:t>水泥砂浆</w:t>
            </w:r>
          </w:p>
        </w:tc>
        <w:tc>
          <w:tcPr>
            <w:vAlign w:val="center"/>
          </w:tcPr>
          <w:p w14:paraId="05687B3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36E5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CCF9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A521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14BD94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615E38C4">
            <w:pPr>
              <w:jc w:val="right"/>
            </w:pPr>
            <w:r>
              <w:t>0.306</w:t>
            </w:r>
          </w:p>
        </w:tc>
      </w:tr>
      <w:tr w14:paraId="7ADAE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AF51B">
            <w:r>
              <w:t>挤塑聚苯乙烯泡沫塑料板</w:t>
            </w:r>
          </w:p>
        </w:tc>
        <w:tc>
          <w:tcPr>
            <w:vAlign w:val="center"/>
          </w:tcPr>
          <w:p w14:paraId="5D783B9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F1BC09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3ADB7D0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D0CC6C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A14FEFE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2E6271DD">
            <w:pPr>
              <w:jc w:val="right"/>
            </w:pPr>
            <w:r>
              <w:t>1.440</w:t>
            </w:r>
          </w:p>
        </w:tc>
      </w:tr>
      <w:tr w14:paraId="13CDB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9B577">
            <w:r>
              <w:t>sbs改性沥青防水卷材</w:t>
            </w:r>
          </w:p>
        </w:tc>
        <w:tc>
          <w:tcPr>
            <w:vAlign w:val="center"/>
          </w:tcPr>
          <w:p w14:paraId="48F0FE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A05BE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1D0A7A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E3BEA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2585A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0B72D27">
            <w:pPr>
              <w:jc w:val="right"/>
            </w:pPr>
            <w:r>
              <w:t>0.122</w:t>
            </w:r>
          </w:p>
        </w:tc>
      </w:tr>
      <w:tr w14:paraId="4842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8ADC0">
            <w:r>
              <w:t>sbs改性沥青防水卷材</w:t>
            </w:r>
          </w:p>
        </w:tc>
        <w:tc>
          <w:tcPr>
            <w:vAlign w:val="center"/>
          </w:tcPr>
          <w:p w14:paraId="3B8AD6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40C82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85BE2F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3E501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71141A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AB44AFA">
            <w:pPr>
              <w:jc w:val="right"/>
            </w:pPr>
            <w:r>
              <w:t>0.122</w:t>
            </w:r>
          </w:p>
        </w:tc>
      </w:tr>
      <w:tr w14:paraId="7CAE3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C8AEF">
            <w:r>
              <w:t>水泥砂浆</w:t>
            </w:r>
          </w:p>
        </w:tc>
        <w:tc>
          <w:tcPr>
            <w:vAlign w:val="center"/>
          </w:tcPr>
          <w:p w14:paraId="33BCB5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78E7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4CE0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4399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96C63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1763BC">
            <w:pPr>
              <w:jc w:val="right"/>
            </w:pPr>
            <w:r>
              <w:t>0.245</w:t>
            </w:r>
          </w:p>
        </w:tc>
      </w:tr>
      <w:tr w14:paraId="69154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E8FF4">
            <w:r>
              <w:t>陶粒砼找坡层</w:t>
            </w:r>
          </w:p>
        </w:tc>
        <w:tc>
          <w:tcPr>
            <w:vAlign w:val="center"/>
          </w:tcPr>
          <w:p w14:paraId="3C17053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7A54E4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6F76CAD4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17F9716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37854C9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0B78D805">
            <w:pPr>
              <w:jc w:val="right"/>
            </w:pPr>
            <w:r>
              <w:t>0.410</w:t>
            </w:r>
          </w:p>
        </w:tc>
      </w:tr>
      <w:tr w14:paraId="5EBB2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0F222">
            <w:r>
              <w:t>钢筋混凝土</w:t>
            </w:r>
          </w:p>
        </w:tc>
        <w:tc>
          <w:tcPr>
            <w:vAlign w:val="center"/>
          </w:tcPr>
          <w:p w14:paraId="03886C2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8E1391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3A6AA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DCDC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7370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365CA3">
            <w:pPr>
              <w:jc w:val="right"/>
            </w:pPr>
            <w:r>
              <w:t>1.186</w:t>
            </w:r>
          </w:p>
        </w:tc>
      </w:tr>
      <w:tr w14:paraId="49BC0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577CF">
            <w:r>
              <w:t>各层之和∑</w:t>
            </w:r>
          </w:p>
        </w:tc>
        <w:tc>
          <w:tcPr>
            <w:vAlign w:val="center"/>
          </w:tcPr>
          <w:p w14:paraId="45915364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518F85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9D05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756C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51B8CE">
            <w:pPr>
              <w:jc w:val="right"/>
            </w:pPr>
            <w:r>
              <w:t>2.414</w:t>
            </w:r>
          </w:p>
        </w:tc>
        <w:tc>
          <w:tcPr>
            <w:vAlign w:val="center"/>
          </w:tcPr>
          <w:p w14:paraId="42285C3F">
            <w:pPr>
              <w:jc w:val="right"/>
            </w:pPr>
            <w:r>
              <w:t>3.953</w:t>
            </w:r>
          </w:p>
        </w:tc>
      </w:tr>
      <w:tr w14:paraId="3BF05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7230D">
            <w:r>
              <w:t>外表面太阳辐射吸收系数</w:t>
            </w:r>
          </w:p>
        </w:tc>
        <w:tc>
          <w:tcPr>
            <w:gridSpan w:val="6"/>
          </w:tcPr>
          <w:p w14:paraId="05162EC3">
            <w:pPr>
              <w:jc w:val="center"/>
            </w:pPr>
            <w:r>
              <w:t>0.70[默认]</w:t>
            </w:r>
          </w:p>
        </w:tc>
      </w:tr>
      <w:tr w14:paraId="0CC84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D7C23">
            <w:r>
              <w:t>传热系数K=1/(0.16+∑R)</w:t>
            </w:r>
          </w:p>
        </w:tc>
        <w:tc>
          <w:tcPr>
            <w:gridSpan w:val="6"/>
          </w:tcPr>
          <w:p w14:paraId="4DEB9AA7">
            <w:pPr>
              <w:jc w:val="center"/>
            </w:pPr>
            <w:r>
              <w:t>0.39</w:t>
            </w:r>
          </w:p>
        </w:tc>
      </w:tr>
      <w:tr w14:paraId="215BF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8D30F">
            <w:r>
              <w:t>标准依据</w:t>
            </w:r>
          </w:p>
        </w:tc>
        <w:tc>
          <w:tcPr>
            <w:gridSpan w:val="6"/>
          </w:tcPr>
          <w:p w14:paraId="6CB33296">
            <w:r>
              <w:t>《建筑节能与可再生能源利用通用规范》GB55015-2021第3.1.8条</w:t>
            </w:r>
          </w:p>
        </w:tc>
      </w:tr>
      <w:tr w14:paraId="1858B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574BC">
            <w:r>
              <w:t>标准要求</w:t>
            </w:r>
          </w:p>
        </w:tc>
        <w:tc>
          <w:tcPr>
            <w:gridSpan w:val="6"/>
          </w:tcPr>
          <w:p w14:paraId="0EFEF4A5">
            <w:r>
              <w:t>K≤0.40</w:t>
            </w:r>
          </w:p>
        </w:tc>
      </w:tr>
      <w:tr w14:paraId="18058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055E6">
            <w:r>
              <w:t>结论</w:t>
            </w:r>
          </w:p>
        </w:tc>
        <w:tc>
          <w:tcPr>
            <w:gridSpan w:val="6"/>
          </w:tcPr>
          <w:p w14:paraId="561941C0">
            <w:r>
              <w:t>满足</w:t>
            </w:r>
          </w:p>
        </w:tc>
      </w:tr>
    </w:tbl>
    <w:p w14:paraId="7C798C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CE99F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43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0"/>
    </w:p>
    <w:p w14:paraId="38EBE6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3091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1"/>
    </w:p>
    <w:p w14:paraId="00C9A4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F32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9E4E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70E9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389E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007F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4BD8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022B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48A9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0E7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4CBD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013E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F761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AB39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ED34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FF17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1F4038">
            <w:pPr>
              <w:jc w:val="center"/>
            </w:pPr>
            <w:r>
              <w:t>D=R*S</w:t>
            </w:r>
          </w:p>
        </w:tc>
      </w:tr>
      <w:tr w14:paraId="4897B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2557E">
            <w:r>
              <w:t>水泥砂浆</w:t>
            </w:r>
          </w:p>
        </w:tc>
        <w:tc>
          <w:tcPr>
            <w:vAlign w:val="center"/>
          </w:tcPr>
          <w:p w14:paraId="7D9846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A177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3AD9F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153F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A392A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32B46B">
            <w:pPr>
              <w:jc w:val="right"/>
            </w:pPr>
            <w:r>
              <w:t>0.245</w:t>
            </w:r>
          </w:p>
        </w:tc>
      </w:tr>
      <w:tr w14:paraId="7C500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AB370">
            <w:r>
              <w:t>加气混凝土(ρ=700)</w:t>
            </w:r>
          </w:p>
        </w:tc>
        <w:tc>
          <w:tcPr>
            <w:vAlign w:val="center"/>
          </w:tcPr>
          <w:p w14:paraId="011328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21ED9C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947F9A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C7425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40ABDB4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067A011">
            <w:pPr>
              <w:jc w:val="right"/>
            </w:pPr>
            <w:r>
              <w:t>3.444</w:t>
            </w:r>
          </w:p>
        </w:tc>
      </w:tr>
      <w:tr w14:paraId="7C773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4F2AE">
            <w:r>
              <w:t>无机保温砂浆I型</w:t>
            </w:r>
          </w:p>
        </w:tc>
        <w:tc>
          <w:tcPr>
            <w:vAlign w:val="center"/>
          </w:tcPr>
          <w:p w14:paraId="4089EA8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0D442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9F172AB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40F2B9B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F2B1DF3">
            <w:pPr>
              <w:jc w:val="right"/>
            </w:pPr>
            <w:r>
              <w:t>0.298</w:t>
            </w:r>
          </w:p>
        </w:tc>
        <w:tc>
          <w:tcPr>
            <w:vAlign w:val="center"/>
          </w:tcPr>
          <w:p w14:paraId="7D9CA1B3">
            <w:pPr>
              <w:jc w:val="right"/>
            </w:pPr>
            <w:r>
              <w:t>0.468</w:t>
            </w:r>
          </w:p>
        </w:tc>
      </w:tr>
      <w:tr w14:paraId="5A62F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37873">
            <w:r>
              <w:t>抗裂砂浆（网格布）</w:t>
            </w:r>
          </w:p>
        </w:tc>
        <w:tc>
          <w:tcPr>
            <w:vAlign w:val="center"/>
          </w:tcPr>
          <w:p w14:paraId="3545263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D9881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B6B27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A620F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FE118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9410A1D">
            <w:pPr>
              <w:jc w:val="right"/>
            </w:pPr>
            <w:r>
              <w:t>0.061</w:t>
            </w:r>
          </w:p>
        </w:tc>
      </w:tr>
      <w:tr w14:paraId="5DEBA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0616F">
            <w:r>
              <w:t>各层之和∑</w:t>
            </w:r>
          </w:p>
        </w:tc>
        <w:tc>
          <w:tcPr>
            <w:vAlign w:val="center"/>
          </w:tcPr>
          <w:p w14:paraId="1C5A9917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784765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6AB3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E2AF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8EF517">
            <w:pPr>
              <w:jc w:val="right"/>
            </w:pPr>
            <w:r>
              <w:t>1.213</w:t>
            </w:r>
          </w:p>
        </w:tc>
        <w:tc>
          <w:tcPr>
            <w:vAlign w:val="center"/>
          </w:tcPr>
          <w:p w14:paraId="4EC7914D">
            <w:pPr>
              <w:jc w:val="right"/>
            </w:pPr>
            <w:r>
              <w:t>4.218</w:t>
            </w:r>
          </w:p>
        </w:tc>
      </w:tr>
      <w:tr w14:paraId="32B0A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35D3D">
            <w:r>
              <w:t>外表面太阳辐射吸收系数</w:t>
            </w:r>
          </w:p>
        </w:tc>
        <w:tc>
          <w:tcPr>
            <w:gridSpan w:val="6"/>
          </w:tcPr>
          <w:p w14:paraId="0633EFFD">
            <w:pPr>
              <w:jc w:val="center"/>
            </w:pPr>
            <w:r>
              <w:t>0.70[默认]</w:t>
            </w:r>
          </w:p>
        </w:tc>
      </w:tr>
      <w:tr w14:paraId="19D14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43736">
            <w:r>
              <w:t>传热系数K=1/(0.16+∑R)</w:t>
            </w:r>
          </w:p>
        </w:tc>
        <w:tc>
          <w:tcPr>
            <w:gridSpan w:val="6"/>
          </w:tcPr>
          <w:p w14:paraId="5489FD1B">
            <w:pPr>
              <w:jc w:val="center"/>
            </w:pPr>
            <w:r>
              <w:t>0.73</w:t>
            </w:r>
          </w:p>
        </w:tc>
      </w:tr>
      <w:tr w14:paraId="172A8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DBFC3">
            <w:r>
              <w:t>考虑线性热桥后K</w:t>
            </w:r>
          </w:p>
        </w:tc>
        <w:tc>
          <w:tcPr>
            <w:gridSpan w:val="6"/>
          </w:tcPr>
          <w:p w14:paraId="2C1F739A">
            <w:pPr>
              <w:jc w:val="center"/>
            </w:pPr>
            <w:r>
              <w:t>0.73 + 244.54/2285.49 = 0.84</w:t>
            </w:r>
          </w:p>
        </w:tc>
      </w:tr>
    </w:tbl>
    <w:p w14:paraId="0E6ADD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4168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8C2A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D89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F81BE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4DE7690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65C906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8F42458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1E7886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CDB9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E1C28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BD4584">
            <w:r>
              <w:t>外墙－屋顶</w:t>
            </w:r>
          </w:p>
        </w:tc>
        <w:tc>
          <w:tcPr>
            <w:vAlign w:val="center"/>
          </w:tcPr>
          <w:p w14:paraId="56196E19">
            <w:r>
              <w:t>OW-R5</w:t>
            </w:r>
          </w:p>
        </w:tc>
        <w:tc>
          <w:tcPr>
            <w:vAlign w:val="center"/>
          </w:tcPr>
          <w:p w14:paraId="169B0E84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41D5279B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248F96F1">
            <w:pPr>
              <w:jc w:val="right"/>
            </w:pPr>
            <w:r>
              <w:t>0.97</w:t>
            </w:r>
          </w:p>
        </w:tc>
      </w:tr>
      <w:tr w14:paraId="77056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42EBB">
            <w:pPr>
              <w:jc w:val="center"/>
            </w:pPr>
          </w:p>
        </w:tc>
        <w:tc>
          <w:tcPr>
            <w:vAlign w:val="center"/>
          </w:tcPr>
          <w:p w14:paraId="7E49DA4D">
            <w:r>
              <w:t>外墙－凹墙角</w:t>
            </w:r>
          </w:p>
        </w:tc>
        <w:tc>
          <w:tcPr>
            <w:vAlign w:val="center"/>
          </w:tcPr>
          <w:p w14:paraId="40D8A96A">
            <w:r>
              <w:t>OW-C2</w:t>
            </w:r>
          </w:p>
        </w:tc>
        <w:tc>
          <w:tcPr>
            <w:vAlign w:val="center"/>
          </w:tcPr>
          <w:p w14:paraId="730D7792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507EC22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F7A8363">
            <w:pPr>
              <w:jc w:val="right"/>
            </w:pPr>
            <w:r>
              <w:t>0.06</w:t>
            </w:r>
          </w:p>
        </w:tc>
      </w:tr>
      <w:tr w14:paraId="53C94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B3999">
            <w:pPr>
              <w:jc w:val="center"/>
            </w:pPr>
          </w:p>
        </w:tc>
        <w:tc>
          <w:tcPr>
            <w:vAlign w:val="center"/>
          </w:tcPr>
          <w:p w14:paraId="13410C3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3CB7AC0"/>
        </w:tc>
        <w:tc>
          <w:tcPr>
            <w:vAlign w:val="center"/>
          </w:tcPr>
          <w:p w14:paraId="4314FFEC">
            <w:pPr>
              <w:jc w:val="right"/>
            </w:pPr>
            <w:r>
              <w:t>1.03</w:t>
            </w:r>
          </w:p>
        </w:tc>
      </w:tr>
      <w:tr w14:paraId="405DC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D6CD7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6F3BC9">
            <w:r>
              <w:t>外墙－屋顶</w:t>
            </w:r>
          </w:p>
        </w:tc>
        <w:tc>
          <w:tcPr>
            <w:vAlign w:val="center"/>
          </w:tcPr>
          <w:p w14:paraId="6606CCFA">
            <w:r>
              <w:t>OW-R5</w:t>
            </w:r>
          </w:p>
        </w:tc>
        <w:tc>
          <w:tcPr>
            <w:vAlign w:val="center"/>
          </w:tcPr>
          <w:p w14:paraId="640317C3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2F8767F6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65E0338">
            <w:pPr>
              <w:jc w:val="right"/>
            </w:pPr>
            <w:r>
              <w:t>0.83</w:t>
            </w:r>
          </w:p>
        </w:tc>
      </w:tr>
      <w:tr w14:paraId="66CBD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30914">
            <w:pPr>
              <w:jc w:val="center"/>
            </w:pPr>
          </w:p>
        </w:tc>
        <w:tc>
          <w:tcPr>
            <w:vAlign w:val="center"/>
          </w:tcPr>
          <w:p w14:paraId="1FC15073">
            <w:r>
              <w:t>外墙－凹墙角</w:t>
            </w:r>
          </w:p>
        </w:tc>
        <w:tc>
          <w:tcPr>
            <w:vAlign w:val="center"/>
          </w:tcPr>
          <w:p w14:paraId="05A1FC3D">
            <w:r>
              <w:t>OW-C2</w:t>
            </w:r>
          </w:p>
        </w:tc>
        <w:tc>
          <w:tcPr>
            <w:vAlign w:val="center"/>
          </w:tcPr>
          <w:p w14:paraId="0082DCF5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68BA67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F07A326">
            <w:pPr>
              <w:jc w:val="right"/>
            </w:pPr>
            <w:r>
              <w:t>0.06</w:t>
            </w:r>
          </w:p>
        </w:tc>
      </w:tr>
      <w:tr w14:paraId="1B34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D4680">
            <w:pPr>
              <w:jc w:val="center"/>
            </w:pPr>
          </w:p>
        </w:tc>
        <w:tc>
          <w:tcPr>
            <w:vAlign w:val="center"/>
          </w:tcPr>
          <w:p w14:paraId="1A49327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F429CDC"/>
        </w:tc>
        <w:tc>
          <w:tcPr>
            <w:vAlign w:val="center"/>
          </w:tcPr>
          <w:p w14:paraId="0A653BFE">
            <w:pPr>
              <w:jc w:val="right"/>
            </w:pPr>
            <w:r>
              <w:t>0.89</w:t>
            </w:r>
          </w:p>
        </w:tc>
      </w:tr>
      <w:tr w14:paraId="48BB2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B9DA6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A18C955">
            <w:r>
              <w:t>外墙－屋顶</w:t>
            </w:r>
          </w:p>
        </w:tc>
        <w:tc>
          <w:tcPr>
            <w:vAlign w:val="center"/>
          </w:tcPr>
          <w:p w14:paraId="0FF6E7D0">
            <w:r>
              <w:t>OW-R5</w:t>
            </w:r>
          </w:p>
        </w:tc>
        <w:tc>
          <w:tcPr>
            <w:vAlign w:val="center"/>
          </w:tcPr>
          <w:p w14:paraId="1485AC59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DC93A99">
            <w:pPr>
              <w:jc w:val="right"/>
            </w:pPr>
            <w:r>
              <w:t>278.92</w:t>
            </w:r>
          </w:p>
        </w:tc>
        <w:tc>
          <w:tcPr>
            <w:vAlign w:val="center"/>
          </w:tcPr>
          <w:p w14:paraId="738FF89E">
            <w:pPr>
              <w:jc w:val="right"/>
            </w:pPr>
            <w:r>
              <w:t>75.31</w:t>
            </w:r>
          </w:p>
        </w:tc>
      </w:tr>
      <w:tr w14:paraId="01B30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CFB28">
            <w:pPr>
              <w:jc w:val="center"/>
            </w:pPr>
          </w:p>
        </w:tc>
        <w:tc>
          <w:tcPr>
            <w:vAlign w:val="center"/>
          </w:tcPr>
          <w:p w14:paraId="328C13CA">
            <w:r>
              <w:t>外墙－窗左右口</w:t>
            </w:r>
          </w:p>
        </w:tc>
        <w:tc>
          <w:tcPr>
            <w:vAlign w:val="center"/>
          </w:tcPr>
          <w:p w14:paraId="5AFA1876">
            <w:r>
              <w:t>OW-WR4</w:t>
            </w:r>
          </w:p>
        </w:tc>
        <w:tc>
          <w:tcPr>
            <w:vAlign w:val="center"/>
          </w:tcPr>
          <w:p w14:paraId="4232910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14474EE">
            <w:pPr>
              <w:jc w:val="right"/>
            </w:pPr>
            <w:r>
              <w:t>180.00</w:t>
            </w:r>
          </w:p>
        </w:tc>
        <w:tc>
          <w:tcPr>
            <w:vAlign w:val="center"/>
          </w:tcPr>
          <w:p w14:paraId="41C60E86">
            <w:pPr>
              <w:jc w:val="right"/>
            </w:pPr>
            <w:r>
              <w:t>16.20</w:t>
            </w:r>
          </w:p>
        </w:tc>
      </w:tr>
      <w:tr w14:paraId="04804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FD9D6">
            <w:pPr>
              <w:jc w:val="center"/>
            </w:pPr>
          </w:p>
        </w:tc>
        <w:tc>
          <w:tcPr>
            <w:vAlign w:val="center"/>
          </w:tcPr>
          <w:p w14:paraId="7B899CEA">
            <w:r>
              <w:t>外墙－窗上口</w:t>
            </w:r>
          </w:p>
        </w:tc>
        <w:tc>
          <w:tcPr>
            <w:vAlign w:val="center"/>
          </w:tcPr>
          <w:p w14:paraId="02A4A5D0">
            <w:r>
              <w:t>OW-WU4</w:t>
            </w:r>
          </w:p>
        </w:tc>
        <w:tc>
          <w:tcPr>
            <w:vAlign w:val="center"/>
          </w:tcPr>
          <w:p w14:paraId="4F40B28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F957A2A">
            <w:pPr>
              <w:jc w:val="right"/>
            </w:pPr>
            <w:r>
              <w:t>99.00</w:t>
            </w:r>
          </w:p>
        </w:tc>
        <w:tc>
          <w:tcPr>
            <w:vAlign w:val="center"/>
          </w:tcPr>
          <w:p w14:paraId="4D36115C">
            <w:pPr>
              <w:jc w:val="right"/>
            </w:pPr>
            <w:r>
              <w:t>8.91</w:t>
            </w:r>
          </w:p>
        </w:tc>
      </w:tr>
      <w:tr w14:paraId="71EFB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950AE">
            <w:pPr>
              <w:jc w:val="center"/>
            </w:pPr>
          </w:p>
        </w:tc>
        <w:tc>
          <w:tcPr>
            <w:vAlign w:val="center"/>
          </w:tcPr>
          <w:p w14:paraId="12D0A690">
            <w:r>
              <w:t>外墙－窗下口</w:t>
            </w:r>
          </w:p>
        </w:tc>
        <w:tc>
          <w:tcPr>
            <w:vAlign w:val="center"/>
          </w:tcPr>
          <w:p w14:paraId="646F0EA7">
            <w:r>
              <w:t>OW-WB8</w:t>
            </w:r>
          </w:p>
        </w:tc>
        <w:tc>
          <w:tcPr>
            <w:vAlign w:val="center"/>
          </w:tcPr>
          <w:p w14:paraId="7BE3548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B3ED7D6">
            <w:pPr>
              <w:jc w:val="right"/>
            </w:pPr>
            <w:r>
              <w:t>76.50</w:t>
            </w:r>
          </w:p>
        </w:tc>
        <w:tc>
          <w:tcPr>
            <w:vAlign w:val="center"/>
          </w:tcPr>
          <w:p w14:paraId="20E6B5EE">
            <w:pPr>
              <w:jc w:val="right"/>
            </w:pPr>
            <w:r>
              <w:t>6.89</w:t>
            </w:r>
          </w:p>
        </w:tc>
      </w:tr>
      <w:tr w14:paraId="6021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FCEFC">
            <w:pPr>
              <w:jc w:val="center"/>
            </w:pPr>
          </w:p>
        </w:tc>
        <w:tc>
          <w:tcPr>
            <w:vAlign w:val="center"/>
          </w:tcPr>
          <w:p w14:paraId="5EB5A088">
            <w:r>
              <w:t>外墙－凹墙角</w:t>
            </w:r>
          </w:p>
        </w:tc>
        <w:tc>
          <w:tcPr>
            <w:vAlign w:val="center"/>
          </w:tcPr>
          <w:p w14:paraId="5714C0AF">
            <w:r>
              <w:t>OW-C2</w:t>
            </w:r>
          </w:p>
        </w:tc>
        <w:tc>
          <w:tcPr>
            <w:vAlign w:val="center"/>
          </w:tcPr>
          <w:p w14:paraId="0B76DD81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1EEA7F43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ED2B884">
            <w:pPr>
              <w:jc w:val="right"/>
            </w:pPr>
            <w:r>
              <w:t>0.27</w:t>
            </w:r>
          </w:p>
        </w:tc>
      </w:tr>
      <w:tr w14:paraId="630FD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327F3">
            <w:pPr>
              <w:jc w:val="center"/>
            </w:pPr>
          </w:p>
        </w:tc>
        <w:tc>
          <w:tcPr>
            <w:vAlign w:val="center"/>
          </w:tcPr>
          <w:p w14:paraId="11BDEFC3">
            <w:r>
              <w:t>外墙－挑空楼板</w:t>
            </w:r>
          </w:p>
        </w:tc>
        <w:tc>
          <w:tcPr>
            <w:vAlign w:val="center"/>
          </w:tcPr>
          <w:p w14:paraId="636B8B2D">
            <w:r>
              <w:t>OW-FW2</w:t>
            </w:r>
          </w:p>
        </w:tc>
        <w:tc>
          <w:tcPr>
            <w:vAlign w:val="center"/>
          </w:tcPr>
          <w:p w14:paraId="54135B0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D0293B3">
            <w:pPr>
              <w:jc w:val="right"/>
            </w:pPr>
            <w:r>
              <w:t>55.00</w:t>
            </w:r>
          </w:p>
        </w:tc>
        <w:tc>
          <w:tcPr>
            <w:vAlign w:val="center"/>
          </w:tcPr>
          <w:p w14:paraId="2E4CD2A5">
            <w:pPr>
              <w:jc w:val="right"/>
            </w:pPr>
            <w:r>
              <w:t>13.75</w:t>
            </w:r>
          </w:p>
        </w:tc>
      </w:tr>
      <w:tr w14:paraId="0D5C9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9DD2B">
            <w:pPr>
              <w:jc w:val="center"/>
            </w:pPr>
          </w:p>
        </w:tc>
        <w:tc>
          <w:tcPr>
            <w:vAlign w:val="center"/>
          </w:tcPr>
          <w:p w14:paraId="0F8DE6B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524B94B"/>
        </w:tc>
        <w:tc>
          <w:tcPr>
            <w:vAlign w:val="center"/>
          </w:tcPr>
          <w:p w14:paraId="38FA9856">
            <w:pPr>
              <w:jc w:val="right"/>
            </w:pPr>
            <w:r>
              <w:t>121.32</w:t>
            </w:r>
          </w:p>
        </w:tc>
      </w:tr>
      <w:tr w14:paraId="7AB8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F7C54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D0EFA0D">
            <w:r>
              <w:t>外墙－屋顶</w:t>
            </w:r>
          </w:p>
        </w:tc>
        <w:tc>
          <w:tcPr>
            <w:vAlign w:val="center"/>
          </w:tcPr>
          <w:p w14:paraId="2FBE2359">
            <w:r>
              <w:t>OW-R5</w:t>
            </w:r>
          </w:p>
        </w:tc>
        <w:tc>
          <w:tcPr>
            <w:vAlign w:val="center"/>
          </w:tcPr>
          <w:p w14:paraId="16073D64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61A856B2">
            <w:pPr>
              <w:jc w:val="right"/>
            </w:pPr>
            <w:r>
              <w:t>301.79</w:t>
            </w:r>
          </w:p>
        </w:tc>
        <w:tc>
          <w:tcPr>
            <w:vAlign w:val="center"/>
          </w:tcPr>
          <w:p w14:paraId="25A205A7">
            <w:pPr>
              <w:jc w:val="right"/>
            </w:pPr>
            <w:r>
              <w:t>81.48</w:t>
            </w:r>
          </w:p>
        </w:tc>
      </w:tr>
      <w:tr w14:paraId="7D045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B073E">
            <w:pPr>
              <w:jc w:val="center"/>
            </w:pPr>
          </w:p>
        </w:tc>
        <w:tc>
          <w:tcPr>
            <w:vAlign w:val="center"/>
          </w:tcPr>
          <w:p w14:paraId="0070E6D1">
            <w:r>
              <w:t>外墙－窗左右口</w:t>
            </w:r>
          </w:p>
        </w:tc>
        <w:tc>
          <w:tcPr>
            <w:vAlign w:val="center"/>
          </w:tcPr>
          <w:p w14:paraId="77B10661">
            <w:r>
              <w:t>OW-WR4</w:t>
            </w:r>
          </w:p>
        </w:tc>
        <w:tc>
          <w:tcPr>
            <w:vAlign w:val="center"/>
          </w:tcPr>
          <w:p w14:paraId="3EE63D4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28A5EEB">
            <w:pPr>
              <w:jc w:val="right"/>
            </w:pPr>
            <w:r>
              <w:t>163.00</w:t>
            </w:r>
          </w:p>
        </w:tc>
        <w:tc>
          <w:tcPr>
            <w:vAlign w:val="center"/>
          </w:tcPr>
          <w:p w14:paraId="286B2C86">
            <w:pPr>
              <w:jc w:val="right"/>
            </w:pPr>
            <w:r>
              <w:t>14.67</w:t>
            </w:r>
          </w:p>
        </w:tc>
      </w:tr>
      <w:tr w14:paraId="2355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62C13">
            <w:pPr>
              <w:jc w:val="center"/>
            </w:pPr>
          </w:p>
        </w:tc>
        <w:tc>
          <w:tcPr>
            <w:vAlign w:val="center"/>
          </w:tcPr>
          <w:p w14:paraId="43BF9646">
            <w:r>
              <w:t>外墙－窗上口</w:t>
            </w:r>
          </w:p>
        </w:tc>
        <w:tc>
          <w:tcPr>
            <w:vAlign w:val="center"/>
          </w:tcPr>
          <w:p w14:paraId="1E96B142">
            <w:r>
              <w:t>OW-WU4</w:t>
            </w:r>
          </w:p>
        </w:tc>
        <w:tc>
          <w:tcPr>
            <w:vAlign w:val="center"/>
          </w:tcPr>
          <w:p w14:paraId="428CA7E9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2BBA2DC">
            <w:pPr>
              <w:jc w:val="right"/>
            </w:pPr>
            <w:r>
              <w:t>75.97</w:t>
            </w:r>
          </w:p>
        </w:tc>
        <w:tc>
          <w:tcPr>
            <w:vAlign w:val="center"/>
          </w:tcPr>
          <w:p w14:paraId="5CAD59E4">
            <w:pPr>
              <w:jc w:val="right"/>
            </w:pPr>
            <w:r>
              <w:t>6.84</w:t>
            </w:r>
          </w:p>
        </w:tc>
      </w:tr>
      <w:tr w14:paraId="6FA61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26706">
            <w:pPr>
              <w:jc w:val="center"/>
            </w:pPr>
          </w:p>
        </w:tc>
        <w:tc>
          <w:tcPr>
            <w:vAlign w:val="center"/>
          </w:tcPr>
          <w:p w14:paraId="65913496">
            <w:r>
              <w:t>外墙－窗下口</w:t>
            </w:r>
          </w:p>
        </w:tc>
        <w:tc>
          <w:tcPr>
            <w:vAlign w:val="center"/>
          </w:tcPr>
          <w:p w14:paraId="5E40A62D">
            <w:r>
              <w:t>OW-WB8</w:t>
            </w:r>
          </w:p>
        </w:tc>
        <w:tc>
          <w:tcPr>
            <w:vAlign w:val="center"/>
          </w:tcPr>
          <w:p w14:paraId="3456B9D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770AA38">
            <w:pPr>
              <w:jc w:val="right"/>
            </w:pPr>
            <w:r>
              <w:t>62.47</w:t>
            </w:r>
          </w:p>
        </w:tc>
        <w:tc>
          <w:tcPr>
            <w:vAlign w:val="center"/>
          </w:tcPr>
          <w:p w14:paraId="38353378">
            <w:pPr>
              <w:jc w:val="right"/>
            </w:pPr>
            <w:r>
              <w:t>5.62</w:t>
            </w:r>
          </w:p>
        </w:tc>
      </w:tr>
      <w:tr w14:paraId="7A4D3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451C5">
            <w:pPr>
              <w:jc w:val="center"/>
            </w:pPr>
          </w:p>
        </w:tc>
        <w:tc>
          <w:tcPr>
            <w:vAlign w:val="center"/>
          </w:tcPr>
          <w:p w14:paraId="54DEF082">
            <w:r>
              <w:t>外墙－凹墙角</w:t>
            </w:r>
          </w:p>
        </w:tc>
        <w:tc>
          <w:tcPr>
            <w:vAlign w:val="center"/>
          </w:tcPr>
          <w:p w14:paraId="1C8F9F84">
            <w:r>
              <w:t>OW-C2</w:t>
            </w:r>
          </w:p>
        </w:tc>
        <w:tc>
          <w:tcPr>
            <w:vAlign w:val="center"/>
          </w:tcPr>
          <w:p w14:paraId="09EA96F3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7C03B385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4CE093C4">
            <w:pPr>
              <w:jc w:val="right"/>
            </w:pPr>
            <w:r>
              <w:t>0.15</w:t>
            </w:r>
          </w:p>
        </w:tc>
      </w:tr>
      <w:tr w14:paraId="2B64C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4A130">
            <w:pPr>
              <w:jc w:val="center"/>
            </w:pPr>
          </w:p>
        </w:tc>
        <w:tc>
          <w:tcPr>
            <w:vAlign w:val="center"/>
          </w:tcPr>
          <w:p w14:paraId="355E6B05">
            <w:r>
              <w:t>外墙－挑空楼板</w:t>
            </w:r>
          </w:p>
        </w:tc>
        <w:tc>
          <w:tcPr>
            <w:vAlign w:val="center"/>
          </w:tcPr>
          <w:p w14:paraId="4BB13543">
            <w:r>
              <w:t>OW-FW2</w:t>
            </w:r>
          </w:p>
        </w:tc>
        <w:tc>
          <w:tcPr>
            <w:vAlign w:val="center"/>
          </w:tcPr>
          <w:p w14:paraId="6C07F63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42D3759">
            <w:pPr>
              <w:jc w:val="right"/>
            </w:pPr>
            <w:r>
              <w:t>50.13</w:t>
            </w:r>
          </w:p>
        </w:tc>
        <w:tc>
          <w:tcPr>
            <w:vAlign w:val="center"/>
          </w:tcPr>
          <w:p w14:paraId="75EC2655">
            <w:pPr>
              <w:jc w:val="right"/>
            </w:pPr>
            <w:r>
              <w:t>12.53</w:t>
            </w:r>
          </w:p>
        </w:tc>
      </w:tr>
      <w:tr w14:paraId="63C83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A2523">
            <w:pPr>
              <w:jc w:val="center"/>
            </w:pPr>
          </w:p>
        </w:tc>
        <w:tc>
          <w:tcPr>
            <w:vAlign w:val="center"/>
          </w:tcPr>
          <w:p w14:paraId="2E9B4C7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E8B5925"/>
        </w:tc>
        <w:tc>
          <w:tcPr>
            <w:vAlign w:val="center"/>
          </w:tcPr>
          <w:p w14:paraId="5638BBF2">
            <w:pPr>
              <w:jc w:val="right"/>
            </w:pPr>
            <w:r>
              <w:t>121.30</w:t>
            </w:r>
          </w:p>
        </w:tc>
      </w:tr>
      <w:tr w14:paraId="0C193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AB10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0FB7DB1"/>
        </w:tc>
        <w:tc>
          <w:tcPr>
            <w:vAlign w:val="center"/>
          </w:tcPr>
          <w:p w14:paraId="64714A61">
            <w:pPr>
              <w:jc w:val="right"/>
            </w:pPr>
            <w:r>
              <w:t>244.54</w:t>
            </w:r>
          </w:p>
        </w:tc>
      </w:tr>
    </w:tbl>
    <w:p w14:paraId="4CDE496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0D3E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C748A6D">
            <w:r>
              <w:t>外墙－屋顶：OW-R5</w:t>
            </w:r>
          </w:p>
        </w:tc>
        <w:tc>
          <w:tcPr>
            <w:vAlign w:val="bottom"/>
          </w:tcPr>
          <w:p w14:paraId="2ED1A0F0">
            <w:r>
              <w:t>外墙－凹墙角：OW-C2</w:t>
            </w:r>
          </w:p>
        </w:tc>
      </w:tr>
      <w:tr w14:paraId="38CD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CD3E494">
            <w:r>
              <w:drawing>
                <wp:inline distT="0" distB="0" distL="0" distR="0">
                  <wp:extent cx="2943225" cy="211455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934F823">
            <w:r>
              <w:drawing>
                <wp:inline distT="0" distB="0" distL="0" distR="0">
                  <wp:extent cx="2943225" cy="2943225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B2C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46FC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B2F545">
            <w:r>
              <w:t>外墙－窗左右口：OW-WR4</w:t>
            </w:r>
          </w:p>
        </w:tc>
        <w:tc>
          <w:tcPr>
            <w:vAlign w:val="bottom"/>
          </w:tcPr>
          <w:p w14:paraId="3FEEFBA1">
            <w:r>
              <w:t>外墙－窗上口：OW-WU4</w:t>
            </w:r>
          </w:p>
        </w:tc>
      </w:tr>
      <w:tr w14:paraId="6CE8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9CB5A4F">
            <w:r>
              <w:drawing>
                <wp:inline distT="0" distB="0" distL="0" distR="0">
                  <wp:extent cx="2943225" cy="23241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35FC52C">
            <w:r>
              <w:drawing>
                <wp:inline distT="0" distB="0" distL="0" distR="0">
                  <wp:extent cx="2943225" cy="29432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DD3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924E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E4B2930">
            <w:r>
              <w:t>外墙－窗下口：OW-WB8</w:t>
            </w:r>
          </w:p>
        </w:tc>
        <w:tc>
          <w:tcPr>
            <w:vAlign w:val="bottom"/>
          </w:tcPr>
          <w:p w14:paraId="572EA09A">
            <w:r>
              <w:t>外墙－挑空楼板：OW-FW2</w:t>
            </w:r>
          </w:p>
        </w:tc>
      </w:tr>
      <w:tr w14:paraId="38AF3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FC96C93">
            <w:r>
              <w:drawing>
                <wp:inline distT="0" distB="0" distL="0" distR="0">
                  <wp:extent cx="2943225" cy="28670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5D471BF">
            <w:r>
              <w:drawing>
                <wp:inline distT="0" distB="0" distL="0" distR="0">
                  <wp:extent cx="2943225" cy="24288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A66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D418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8202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3"/>
    </w:p>
    <w:p w14:paraId="4C13483B">
      <w:pPr>
        <w:pStyle w:val="3"/>
        <w:ind w:firstLine="199" w:firstLineChars="95"/>
        <w:rPr>
          <w:color w:val="000000"/>
        </w:rPr>
      </w:pPr>
      <w:bookmarkStart w:id="54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4"/>
    <w:p w14:paraId="4CA71D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C96B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1330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5"/>
    </w:p>
    <w:p w14:paraId="16969A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2B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901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E84FF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5D79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8CEC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3B4E2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6519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33F8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B4A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7BE6A">
            <w:r>
              <w:t>外墙（填充墙）构造一</w:t>
            </w:r>
          </w:p>
        </w:tc>
        <w:tc>
          <w:tcPr>
            <w:vAlign w:val="center"/>
          </w:tcPr>
          <w:p w14:paraId="02A873D7">
            <w:r>
              <w:t>主墙体</w:t>
            </w:r>
          </w:p>
        </w:tc>
        <w:tc>
          <w:tcPr>
            <w:vAlign w:val="center"/>
          </w:tcPr>
          <w:p w14:paraId="657F0090">
            <w:pPr>
              <w:jc w:val="right"/>
            </w:pPr>
            <w:r>
              <w:t>21.47</w:t>
            </w:r>
          </w:p>
        </w:tc>
        <w:tc>
          <w:tcPr>
            <w:vAlign w:val="center"/>
          </w:tcPr>
          <w:p w14:paraId="4ED678D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53869E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2AA94C71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32ED8BED">
            <w:pPr>
              <w:jc w:val="right"/>
            </w:pPr>
            <w:r>
              <w:t>0.70</w:t>
            </w:r>
          </w:p>
        </w:tc>
      </w:tr>
      <w:tr w14:paraId="09873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5326F">
            <w:r>
              <w:t>考虑线性热桥后K</w:t>
            </w:r>
          </w:p>
        </w:tc>
        <w:tc>
          <w:tcPr>
            <w:gridSpan w:val="6"/>
          </w:tcPr>
          <w:p w14:paraId="1E1A2B12">
            <w:pPr>
              <w:jc w:val="center"/>
            </w:pPr>
            <w:r>
              <w:t>0.73 + 1.03/21.47 = 0.78</w:t>
            </w:r>
          </w:p>
        </w:tc>
      </w:tr>
      <w:tr w14:paraId="7D844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66E91">
            <w:r>
              <w:t>标准依据</w:t>
            </w:r>
          </w:p>
        </w:tc>
        <w:tc>
          <w:tcPr>
            <w:gridSpan w:val="6"/>
          </w:tcPr>
          <w:p w14:paraId="3FCD3838">
            <w:r>
              <w:t>《建筑节能与可再生能源利用通用规范》GB55015-2021附录C.0.1条</w:t>
            </w:r>
          </w:p>
        </w:tc>
      </w:tr>
      <w:tr w14:paraId="2282F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27201">
            <w:r>
              <w:t>标准要求</w:t>
            </w:r>
          </w:p>
        </w:tc>
        <w:tc>
          <w:tcPr>
            <w:gridSpan w:val="6"/>
          </w:tcPr>
          <w:p w14:paraId="2A7D0D96">
            <w:r>
              <w:t>南向外墙热工满足表3.1.8-8~3.1.8-9的规定(KS≤1.50)</w:t>
            </w:r>
          </w:p>
        </w:tc>
      </w:tr>
      <w:tr w14:paraId="51CC3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D8401">
            <w:r>
              <w:t>结论</w:t>
            </w:r>
          </w:p>
        </w:tc>
        <w:tc>
          <w:tcPr>
            <w:gridSpan w:val="6"/>
          </w:tcPr>
          <w:p w14:paraId="3754A48D">
            <w:r>
              <w:t>满足</w:t>
            </w:r>
          </w:p>
        </w:tc>
      </w:tr>
    </w:tbl>
    <w:p w14:paraId="7CD3C3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0E5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CE9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5915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82780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45E9D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DC76C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A504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02F5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6B0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12D02">
            <w:r>
              <w:t>外墙（填充墙）构造一</w:t>
            </w:r>
          </w:p>
        </w:tc>
        <w:tc>
          <w:tcPr>
            <w:vAlign w:val="center"/>
          </w:tcPr>
          <w:p w14:paraId="37AA11F8">
            <w:r>
              <w:t>主墙体</w:t>
            </w:r>
          </w:p>
        </w:tc>
        <w:tc>
          <w:tcPr>
            <w:vAlign w:val="center"/>
          </w:tcPr>
          <w:p w14:paraId="1A23849B">
            <w:pPr>
              <w:jc w:val="right"/>
            </w:pPr>
            <w:r>
              <w:t>18.50</w:t>
            </w:r>
          </w:p>
        </w:tc>
        <w:tc>
          <w:tcPr>
            <w:vAlign w:val="center"/>
          </w:tcPr>
          <w:p w14:paraId="7EDAB4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10A8F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3FF7439D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C6C58DB">
            <w:pPr>
              <w:jc w:val="right"/>
            </w:pPr>
            <w:r>
              <w:t>0.70</w:t>
            </w:r>
          </w:p>
        </w:tc>
      </w:tr>
      <w:tr w14:paraId="1BE6A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3FAFD">
            <w:r>
              <w:t>考虑线性热桥后K</w:t>
            </w:r>
          </w:p>
        </w:tc>
        <w:tc>
          <w:tcPr>
            <w:gridSpan w:val="6"/>
          </w:tcPr>
          <w:p w14:paraId="506D535B">
            <w:pPr>
              <w:jc w:val="center"/>
            </w:pPr>
            <w:r>
              <w:t>0.73 + 0.89/18.50 = 0.78</w:t>
            </w:r>
          </w:p>
        </w:tc>
      </w:tr>
      <w:tr w14:paraId="5C46D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ED9F4">
            <w:r>
              <w:t>标准依据</w:t>
            </w:r>
          </w:p>
        </w:tc>
        <w:tc>
          <w:tcPr>
            <w:gridSpan w:val="6"/>
          </w:tcPr>
          <w:p w14:paraId="4944586E">
            <w:r>
              <w:t>《建筑节能与可再生能源利用通用规范》GB55015-2021附录C.0.1条</w:t>
            </w:r>
          </w:p>
        </w:tc>
      </w:tr>
      <w:tr w14:paraId="08874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DC253">
            <w:r>
              <w:t>标准要求</w:t>
            </w:r>
          </w:p>
        </w:tc>
        <w:tc>
          <w:tcPr>
            <w:gridSpan w:val="6"/>
          </w:tcPr>
          <w:p w14:paraId="6895DA39">
            <w:r>
              <w:t>北向外墙热工满足表3.1.8-8~3.1.8-9的规定(KN≤1.50)</w:t>
            </w:r>
          </w:p>
        </w:tc>
      </w:tr>
      <w:tr w14:paraId="54EBB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A6FD2">
            <w:r>
              <w:t>结论</w:t>
            </w:r>
          </w:p>
        </w:tc>
        <w:tc>
          <w:tcPr>
            <w:gridSpan w:val="6"/>
          </w:tcPr>
          <w:p w14:paraId="03210355">
            <w:r>
              <w:t>满足</w:t>
            </w:r>
          </w:p>
        </w:tc>
      </w:tr>
    </w:tbl>
    <w:p w14:paraId="357FD1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136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33D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00BFC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B7E9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65916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4DC4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40DBDF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A2DD4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C6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361BC">
            <w:r>
              <w:t>外墙（填充墙）构造一</w:t>
            </w:r>
          </w:p>
        </w:tc>
        <w:tc>
          <w:tcPr>
            <w:vAlign w:val="center"/>
          </w:tcPr>
          <w:p w14:paraId="0F7451A1">
            <w:r>
              <w:t>主墙体</w:t>
            </w:r>
          </w:p>
        </w:tc>
        <w:tc>
          <w:tcPr>
            <w:vAlign w:val="center"/>
          </w:tcPr>
          <w:p w14:paraId="2A8F5B2B">
            <w:pPr>
              <w:jc w:val="right"/>
            </w:pPr>
            <w:r>
              <w:t>1108.73</w:t>
            </w:r>
          </w:p>
        </w:tc>
        <w:tc>
          <w:tcPr>
            <w:vAlign w:val="center"/>
          </w:tcPr>
          <w:p w14:paraId="73E734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F0D3D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510EE83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69C1C1B">
            <w:pPr>
              <w:jc w:val="right"/>
            </w:pPr>
            <w:r>
              <w:t>0.70</w:t>
            </w:r>
          </w:p>
        </w:tc>
      </w:tr>
      <w:tr w14:paraId="2FAB5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303C8">
            <w:r>
              <w:t>考虑线性热桥后K</w:t>
            </w:r>
          </w:p>
        </w:tc>
        <w:tc>
          <w:tcPr>
            <w:gridSpan w:val="6"/>
          </w:tcPr>
          <w:p w14:paraId="6D3A7B80">
            <w:pPr>
              <w:jc w:val="center"/>
            </w:pPr>
            <w:r>
              <w:t>0.73 + 121.32/1108.73 = 0.84</w:t>
            </w:r>
          </w:p>
        </w:tc>
      </w:tr>
      <w:tr w14:paraId="7FE9C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E8150">
            <w:r>
              <w:t>标准依据</w:t>
            </w:r>
          </w:p>
        </w:tc>
        <w:tc>
          <w:tcPr>
            <w:gridSpan w:val="6"/>
          </w:tcPr>
          <w:p w14:paraId="31265537">
            <w:r>
              <w:t>《建筑节能与可再生能源利用通用规范》GB55015-2021附录C.0.1条</w:t>
            </w:r>
          </w:p>
        </w:tc>
      </w:tr>
      <w:tr w14:paraId="0D8C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33F3B">
            <w:r>
              <w:t>标准要求</w:t>
            </w:r>
          </w:p>
        </w:tc>
        <w:tc>
          <w:tcPr>
            <w:gridSpan w:val="6"/>
          </w:tcPr>
          <w:p w14:paraId="2F978192">
            <w:r>
              <w:t>东西向外墙热工不得降低(KE≤1.50)</w:t>
            </w:r>
          </w:p>
        </w:tc>
      </w:tr>
      <w:tr w14:paraId="1C2B9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963B3">
            <w:r>
              <w:t>结论</w:t>
            </w:r>
          </w:p>
        </w:tc>
        <w:tc>
          <w:tcPr>
            <w:gridSpan w:val="6"/>
          </w:tcPr>
          <w:p w14:paraId="4DAEAEA8">
            <w:r>
              <w:t>满足</w:t>
            </w:r>
          </w:p>
        </w:tc>
      </w:tr>
    </w:tbl>
    <w:p w14:paraId="63AD4A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0A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5E8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033D0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6E4C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50A8D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6A0AD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E2B4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04E6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4F3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6FE7E">
            <w:r>
              <w:t>外墙（填充墙）构造一</w:t>
            </w:r>
          </w:p>
        </w:tc>
        <w:tc>
          <w:tcPr>
            <w:vAlign w:val="center"/>
          </w:tcPr>
          <w:p w14:paraId="1B70F643">
            <w:r>
              <w:t>主墙体</w:t>
            </w:r>
          </w:p>
        </w:tc>
        <w:tc>
          <w:tcPr>
            <w:vAlign w:val="center"/>
          </w:tcPr>
          <w:p w14:paraId="556496DC">
            <w:pPr>
              <w:jc w:val="right"/>
            </w:pPr>
            <w:r>
              <w:t>1136.79</w:t>
            </w:r>
          </w:p>
        </w:tc>
        <w:tc>
          <w:tcPr>
            <w:vAlign w:val="center"/>
          </w:tcPr>
          <w:p w14:paraId="668BE3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CE662C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27236F6D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52F8BEA1">
            <w:pPr>
              <w:jc w:val="right"/>
            </w:pPr>
            <w:r>
              <w:t>0.70</w:t>
            </w:r>
          </w:p>
        </w:tc>
      </w:tr>
      <w:tr w14:paraId="1C717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7B335">
            <w:r>
              <w:t>考虑线性热桥后K</w:t>
            </w:r>
          </w:p>
        </w:tc>
        <w:tc>
          <w:tcPr>
            <w:gridSpan w:val="6"/>
          </w:tcPr>
          <w:p w14:paraId="6271C972">
            <w:pPr>
              <w:jc w:val="center"/>
            </w:pPr>
            <w:r>
              <w:t>0.73 + 121.30/1136.79 = 0.84</w:t>
            </w:r>
          </w:p>
        </w:tc>
      </w:tr>
      <w:tr w14:paraId="47129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A606F">
            <w:r>
              <w:t>标准依据</w:t>
            </w:r>
          </w:p>
        </w:tc>
        <w:tc>
          <w:tcPr>
            <w:gridSpan w:val="6"/>
          </w:tcPr>
          <w:p w14:paraId="03DBF255">
            <w:r>
              <w:t>《建筑节能与可再生能源利用通用规范》GB55015-2021附录C.0.1条</w:t>
            </w:r>
          </w:p>
        </w:tc>
      </w:tr>
      <w:tr w14:paraId="44244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F6793">
            <w:r>
              <w:t>标准要求</w:t>
            </w:r>
          </w:p>
        </w:tc>
        <w:tc>
          <w:tcPr>
            <w:gridSpan w:val="6"/>
          </w:tcPr>
          <w:p w14:paraId="4074EF99">
            <w:r>
              <w:t>东西向外墙热工不得降低(KW≤1.50)</w:t>
            </w:r>
          </w:p>
        </w:tc>
      </w:tr>
      <w:tr w14:paraId="3DB4F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C3172">
            <w:r>
              <w:t>结论</w:t>
            </w:r>
          </w:p>
        </w:tc>
        <w:tc>
          <w:tcPr>
            <w:gridSpan w:val="6"/>
          </w:tcPr>
          <w:p w14:paraId="7E294434">
            <w:r>
              <w:t>满足</w:t>
            </w:r>
          </w:p>
        </w:tc>
      </w:tr>
    </w:tbl>
    <w:p w14:paraId="4F3AA9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A6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CFC2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E9E7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8769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96996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DB4A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EC94F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1A920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74E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0432C">
            <w:r>
              <w:t>外墙（填充墙）构造一</w:t>
            </w:r>
          </w:p>
        </w:tc>
        <w:tc>
          <w:tcPr>
            <w:vAlign w:val="center"/>
          </w:tcPr>
          <w:p w14:paraId="298D482D">
            <w:r>
              <w:t>主墙体</w:t>
            </w:r>
          </w:p>
        </w:tc>
        <w:tc>
          <w:tcPr>
            <w:vAlign w:val="center"/>
          </w:tcPr>
          <w:p w14:paraId="32AF01DF">
            <w:pPr>
              <w:jc w:val="right"/>
            </w:pPr>
            <w:r>
              <w:t>2285.49</w:t>
            </w:r>
          </w:p>
        </w:tc>
        <w:tc>
          <w:tcPr>
            <w:vAlign w:val="center"/>
          </w:tcPr>
          <w:p w14:paraId="7A2DC9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6D4D5C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78656E57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670E2439">
            <w:pPr>
              <w:jc w:val="right"/>
            </w:pPr>
            <w:r>
              <w:t>0.70</w:t>
            </w:r>
          </w:p>
        </w:tc>
      </w:tr>
      <w:tr w14:paraId="3D48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337CE">
            <w:r>
              <w:t>考虑线性热桥后K</w:t>
            </w:r>
          </w:p>
        </w:tc>
        <w:tc>
          <w:tcPr>
            <w:gridSpan w:val="6"/>
          </w:tcPr>
          <w:p w14:paraId="6E9B9B37">
            <w:pPr>
              <w:jc w:val="center"/>
            </w:pPr>
            <w:r>
              <w:t>0.73 + 244.54/2285.49 = 0.84</w:t>
            </w:r>
          </w:p>
        </w:tc>
      </w:tr>
      <w:tr w14:paraId="0A91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91D39">
            <w:r>
              <w:t>标准依据</w:t>
            </w:r>
          </w:p>
        </w:tc>
        <w:tc>
          <w:tcPr>
            <w:gridSpan w:val="6"/>
          </w:tcPr>
          <w:p w14:paraId="7A4467C1">
            <w:r>
              <w:t>《建筑节能与可再生能源利用通用规范》GB55015-2021第3.1.8条</w:t>
            </w:r>
          </w:p>
        </w:tc>
      </w:tr>
      <w:tr w14:paraId="5C824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B20AD">
            <w:r>
              <w:t>标准要求</w:t>
            </w:r>
          </w:p>
        </w:tc>
        <w:tc>
          <w:tcPr>
            <w:gridSpan w:val="6"/>
          </w:tcPr>
          <w:p w14:paraId="1DDE2706">
            <w:r>
              <w:t>K应满足表3.1.8-8~3.1.8-9的规定(K≤1.50)</w:t>
            </w:r>
          </w:p>
        </w:tc>
      </w:tr>
      <w:tr w14:paraId="01B5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CD5F9">
            <w:r>
              <w:t>结论</w:t>
            </w:r>
          </w:p>
        </w:tc>
        <w:tc>
          <w:tcPr>
            <w:gridSpan w:val="6"/>
          </w:tcPr>
          <w:p w14:paraId="45451DE4">
            <w:r>
              <w:t>满足</w:t>
            </w:r>
          </w:p>
        </w:tc>
      </w:tr>
    </w:tbl>
    <w:p w14:paraId="1CEF99D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491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6"/>
    </w:p>
    <w:p w14:paraId="6C0112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286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245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69B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2DF9C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B516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C2296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C156C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305CE38">
            <w:pPr>
              <w:jc w:val="center"/>
            </w:pPr>
            <w:r>
              <w:t>可见光透射比</w:t>
            </w:r>
          </w:p>
        </w:tc>
      </w:tr>
      <w:tr w14:paraId="3FB2C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0F47B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06C5770">
            <w:r>
              <w:t>隔热金属型材+6mm高透光Low-E+12mm空气+6透明</w:t>
            </w:r>
          </w:p>
        </w:tc>
        <w:tc>
          <w:tcPr>
            <w:vAlign w:val="center"/>
          </w:tcPr>
          <w:p w14:paraId="42D9AD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AE73CD">
            <w:pPr>
              <w:jc w:val="center"/>
            </w:pPr>
            <w:r>
              <w:t>2.68</w:t>
            </w:r>
          </w:p>
        </w:tc>
        <w:tc>
          <w:tcPr>
            <w:vAlign w:val="center"/>
          </w:tcPr>
          <w:p w14:paraId="55D7C97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4E78B2A">
            <w:pPr>
              <w:jc w:val="center"/>
            </w:pPr>
            <w:r>
              <w:t>0.720</w:t>
            </w:r>
          </w:p>
        </w:tc>
      </w:tr>
      <w:tr w14:paraId="2458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52742"/>
        </w:tc>
        <w:tc>
          <w:tcPr>
            <w:vMerge w:val="continue"/>
            <w:vAlign w:val="center"/>
          </w:tcPr>
          <w:p w14:paraId="3BD1A036"/>
        </w:tc>
        <w:tc>
          <w:tcPr>
            <w:gridSpan w:val="4"/>
            <w:shd w:val="clear" w:color="auto" w:fill="E6E6E6"/>
            <w:vAlign w:val="center"/>
          </w:tcPr>
          <w:p w14:paraId="15C65605">
            <w:pPr>
              <w:jc w:val="center"/>
            </w:pPr>
            <w:r>
              <w:t>窗编号</w:t>
            </w:r>
          </w:p>
        </w:tc>
      </w:tr>
      <w:tr w14:paraId="46B36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6897D"/>
        </w:tc>
        <w:tc>
          <w:tcPr>
            <w:vMerge w:val="continue"/>
            <w:vAlign w:val="center"/>
          </w:tcPr>
          <w:p w14:paraId="78B60E99"/>
        </w:tc>
        <w:tc>
          <w:tcPr>
            <w:gridSpan w:val="4"/>
            <w:vAlign w:val="center"/>
          </w:tcPr>
          <w:p w14:paraId="25C7F3BD">
            <w:r>
              <w:t>C1215，C1515，C1815，C2115，C3215，C3415，C0915</w:t>
            </w:r>
          </w:p>
        </w:tc>
      </w:tr>
      <w:tr w14:paraId="11326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5B9E5"/>
        </w:tc>
        <w:tc>
          <w:tcPr>
            <w:gridSpan w:val="5"/>
            <w:vAlign w:val="center"/>
          </w:tcPr>
          <w:p w14:paraId="02221C7E">
            <w:r>
              <w:t>来源：《全国民用建筑工程设计技术措施—节能专篇/建筑》</w:t>
            </w:r>
          </w:p>
        </w:tc>
      </w:tr>
    </w:tbl>
    <w:p w14:paraId="206A8E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4111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8"/>
    </w:p>
    <w:p w14:paraId="544315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71F178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4432"/>
      <w:r>
        <w:rPr>
          <w:rFonts w:hint="eastAsia"/>
          <w:color w:val="000000"/>
          <w:kern w:val="2"/>
          <w:szCs w:val="24"/>
          <w:lang w:val="en-US"/>
        </w:rPr>
        <w:t>建筑遮阳系数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788"/>
        <w:gridCol w:w="1794"/>
        <w:gridCol w:w="1788"/>
        <w:gridCol w:w="1697"/>
        <w:gridCol w:w="1131"/>
      </w:tblGrid>
      <w:tr w14:paraId="17627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C77E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3FF004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631A8B63">
            <w:pPr>
              <w:jc w:val="center"/>
            </w:pPr>
            <w:r>
              <w:t>遮阳编号</w:t>
            </w:r>
          </w:p>
        </w:tc>
        <w:tc>
          <w:tcPr>
            <w:shd w:val="clear" w:color="auto" w:fill="E6E6E6"/>
            <w:vAlign w:val="center"/>
          </w:tcPr>
          <w:p w14:paraId="023DE2BC">
            <w:pPr>
              <w:jc w:val="center"/>
            </w:pPr>
            <w:r>
              <w:t>建筑遮阳系数</w:t>
            </w:r>
          </w:p>
        </w:tc>
        <w:tc>
          <w:tcPr>
            <w:shd w:val="clear" w:color="auto" w:fill="E6E6E6"/>
            <w:vAlign w:val="center"/>
          </w:tcPr>
          <w:p w14:paraId="78A899B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0C5331B">
            <w:pPr>
              <w:jc w:val="center"/>
            </w:pPr>
            <w:r>
              <w:t>结论</w:t>
            </w:r>
          </w:p>
        </w:tc>
      </w:tr>
      <w:tr w14:paraId="2A842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E5CD91">
            <w:r>
              <w:t>东向</w:t>
            </w:r>
          </w:p>
        </w:tc>
        <w:tc>
          <w:tcPr>
            <w:vAlign w:val="center"/>
          </w:tcPr>
          <w:p w14:paraId="5FE82F1D">
            <w:r>
              <w:t>C2115</w:t>
            </w:r>
          </w:p>
        </w:tc>
        <w:tc>
          <w:tcPr>
            <w:vAlign w:val="center"/>
          </w:tcPr>
          <w:p w14:paraId="1F13F899"/>
        </w:tc>
        <w:tc>
          <w:tcPr>
            <w:vAlign w:val="center"/>
          </w:tcPr>
          <w:p w14:paraId="4632BF5D">
            <w:r>
              <w:t>0.65</w:t>
            </w:r>
          </w:p>
        </w:tc>
        <w:tc>
          <w:tcPr>
            <w:vMerge w:val="restart"/>
            <w:vAlign w:val="center"/>
          </w:tcPr>
          <w:p w14:paraId="13DE2D1C">
            <w:r>
              <w:t>≤0.80</w:t>
            </w:r>
          </w:p>
        </w:tc>
        <w:tc>
          <w:tcPr>
            <w:vAlign w:val="center"/>
          </w:tcPr>
          <w:p w14:paraId="69CC45F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0977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A1C251"/>
        </w:tc>
        <w:tc>
          <w:tcPr>
            <w:vAlign w:val="center"/>
          </w:tcPr>
          <w:p w14:paraId="42DA88D0">
            <w:r>
              <w:t>C1815</w:t>
            </w:r>
          </w:p>
        </w:tc>
        <w:tc>
          <w:tcPr>
            <w:vAlign w:val="center"/>
          </w:tcPr>
          <w:p w14:paraId="183D623A"/>
        </w:tc>
        <w:tc>
          <w:tcPr>
            <w:vAlign w:val="center"/>
          </w:tcPr>
          <w:p w14:paraId="00C9C917">
            <w:r>
              <w:t>0.65</w:t>
            </w:r>
          </w:p>
        </w:tc>
        <w:tc>
          <w:tcPr>
            <w:vMerge w:val="continue"/>
            <w:vAlign w:val="center"/>
          </w:tcPr>
          <w:p w14:paraId="5CBB6146"/>
        </w:tc>
        <w:tc>
          <w:tcPr>
            <w:vAlign w:val="center"/>
          </w:tcPr>
          <w:p w14:paraId="7FA3C8F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B095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92FBCD"/>
        </w:tc>
        <w:tc>
          <w:tcPr>
            <w:vAlign w:val="center"/>
          </w:tcPr>
          <w:p w14:paraId="1195ACE7">
            <w:r>
              <w:t>C1815</w:t>
            </w:r>
          </w:p>
        </w:tc>
        <w:tc>
          <w:tcPr>
            <w:vAlign w:val="center"/>
          </w:tcPr>
          <w:p w14:paraId="0B2FCC1D"/>
        </w:tc>
        <w:tc>
          <w:tcPr>
            <w:tcW w:w="1788" w:type="dxa"/>
            <w:vAlign w:val="center"/>
          </w:tcPr>
          <w:p w14:paraId="08B9F6D0">
            <w:r>
              <w:t>0.65</w:t>
            </w:r>
          </w:p>
        </w:tc>
        <w:tc>
          <w:tcPr>
            <w:vMerge w:val="continue"/>
            <w:vAlign w:val="center"/>
          </w:tcPr>
          <w:p w14:paraId="4A7ED31D"/>
        </w:tc>
        <w:tc>
          <w:tcPr>
            <w:vAlign w:val="center"/>
          </w:tcPr>
          <w:p w14:paraId="5082CA32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4B5C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883CC3"/>
        </w:tc>
        <w:tc>
          <w:tcPr>
            <w:vAlign w:val="center"/>
          </w:tcPr>
          <w:p w14:paraId="61BB225D">
            <w:r>
              <w:t>C1815</w:t>
            </w:r>
          </w:p>
        </w:tc>
        <w:tc>
          <w:tcPr>
            <w:vAlign w:val="center"/>
          </w:tcPr>
          <w:p w14:paraId="7B3FFD6F"/>
        </w:tc>
        <w:tc>
          <w:tcPr>
            <w:tcW w:w="1788" w:type="dxa"/>
            <w:vAlign w:val="center"/>
          </w:tcPr>
          <w:p w14:paraId="4C028024">
            <w:r>
              <w:t>0.65</w:t>
            </w:r>
          </w:p>
        </w:tc>
        <w:tc>
          <w:tcPr>
            <w:vMerge w:val="continue"/>
            <w:vAlign w:val="center"/>
          </w:tcPr>
          <w:p w14:paraId="33ABF9D5"/>
        </w:tc>
        <w:tc>
          <w:tcPr>
            <w:vAlign w:val="center"/>
          </w:tcPr>
          <w:p w14:paraId="177523E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B6FA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AAD796"/>
        </w:tc>
        <w:tc>
          <w:tcPr>
            <w:vAlign w:val="center"/>
          </w:tcPr>
          <w:p w14:paraId="39AA6C95">
            <w:r>
              <w:t>C1815</w:t>
            </w:r>
          </w:p>
        </w:tc>
        <w:tc>
          <w:tcPr>
            <w:vAlign w:val="center"/>
          </w:tcPr>
          <w:p w14:paraId="403D313D"/>
        </w:tc>
        <w:tc>
          <w:tcPr>
            <w:tcW w:w="1788" w:type="dxa"/>
            <w:vAlign w:val="center"/>
          </w:tcPr>
          <w:p w14:paraId="37F4A91A">
            <w:r>
              <w:t>0.65</w:t>
            </w:r>
          </w:p>
        </w:tc>
        <w:tc>
          <w:tcPr>
            <w:vMerge w:val="continue"/>
            <w:vAlign w:val="center"/>
          </w:tcPr>
          <w:p w14:paraId="2E567FD0"/>
        </w:tc>
        <w:tc>
          <w:tcPr>
            <w:vAlign w:val="center"/>
          </w:tcPr>
          <w:p w14:paraId="583972A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846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3BDD54"/>
        </w:tc>
        <w:tc>
          <w:tcPr>
            <w:vAlign w:val="center"/>
          </w:tcPr>
          <w:p w14:paraId="62821449">
            <w:r>
              <w:t>C1215</w:t>
            </w:r>
          </w:p>
        </w:tc>
        <w:tc>
          <w:tcPr>
            <w:vAlign w:val="center"/>
          </w:tcPr>
          <w:p w14:paraId="63393B85"/>
        </w:tc>
        <w:tc>
          <w:tcPr>
            <w:tcW w:w="1788" w:type="dxa"/>
            <w:vAlign w:val="center"/>
          </w:tcPr>
          <w:p w14:paraId="209105B1">
            <w:r>
              <w:t>0.65</w:t>
            </w:r>
          </w:p>
        </w:tc>
        <w:tc>
          <w:tcPr>
            <w:vMerge w:val="continue"/>
            <w:vAlign w:val="center"/>
          </w:tcPr>
          <w:p w14:paraId="644EAFD4"/>
        </w:tc>
        <w:tc>
          <w:tcPr>
            <w:vAlign w:val="center"/>
          </w:tcPr>
          <w:p w14:paraId="744BC5F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0A03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6F8103"/>
        </w:tc>
        <w:tc>
          <w:tcPr>
            <w:vAlign w:val="center"/>
          </w:tcPr>
          <w:p w14:paraId="140FFC6C">
            <w:r>
              <w:t>C1515</w:t>
            </w:r>
          </w:p>
        </w:tc>
        <w:tc>
          <w:tcPr>
            <w:vAlign w:val="center"/>
          </w:tcPr>
          <w:p w14:paraId="239CA9DA"/>
        </w:tc>
        <w:tc>
          <w:tcPr>
            <w:tcW w:w="1788" w:type="dxa"/>
            <w:vAlign w:val="center"/>
          </w:tcPr>
          <w:p w14:paraId="4CAFE94A">
            <w:r>
              <w:t>0.65</w:t>
            </w:r>
          </w:p>
        </w:tc>
        <w:tc>
          <w:tcPr>
            <w:vMerge w:val="continue"/>
            <w:vAlign w:val="center"/>
          </w:tcPr>
          <w:p w14:paraId="78A23C89"/>
        </w:tc>
        <w:tc>
          <w:tcPr>
            <w:vAlign w:val="center"/>
          </w:tcPr>
          <w:p w14:paraId="1EAAE714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1637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F62844"/>
        </w:tc>
        <w:tc>
          <w:tcPr>
            <w:vAlign w:val="center"/>
          </w:tcPr>
          <w:p w14:paraId="72043AAF">
            <w:r>
              <w:t>C3415</w:t>
            </w:r>
          </w:p>
        </w:tc>
        <w:tc>
          <w:tcPr>
            <w:vAlign w:val="center"/>
          </w:tcPr>
          <w:p w14:paraId="6690089B"/>
        </w:tc>
        <w:tc>
          <w:tcPr>
            <w:tcW w:w="1788" w:type="dxa"/>
            <w:vAlign w:val="center"/>
          </w:tcPr>
          <w:p w14:paraId="265D32DC">
            <w:r>
              <w:t>0.65</w:t>
            </w:r>
          </w:p>
        </w:tc>
        <w:tc>
          <w:tcPr>
            <w:vMerge w:val="continue"/>
            <w:vAlign w:val="center"/>
          </w:tcPr>
          <w:p w14:paraId="055FE358"/>
        </w:tc>
        <w:tc>
          <w:tcPr>
            <w:vAlign w:val="center"/>
          </w:tcPr>
          <w:p w14:paraId="3CA6A9D1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342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85D093"/>
        </w:tc>
        <w:tc>
          <w:tcPr>
            <w:vAlign w:val="center"/>
          </w:tcPr>
          <w:p w14:paraId="5613E334">
            <w:r>
              <w:t>C3215</w:t>
            </w:r>
          </w:p>
        </w:tc>
        <w:tc>
          <w:tcPr>
            <w:vAlign w:val="center"/>
          </w:tcPr>
          <w:p w14:paraId="72F57619"/>
        </w:tc>
        <w:tc>
          <w:tcPr>
            <w:tcW w:w="1788" w:type="dxa"/>
            <w:vAlign w:val="center"/>
          </w:tcPr>
          <w:p w14:paraId="5EC80E33">
            <w:r>
              <w:t>0.65</w:t>
            </w:r>
          </w:p>
        </w:tc>
        <w:tc>
          <w:tcPr>
            <w:vMerge w:val="continue"/>
            <w:vAlign w:val="center"/>
          </w:tcPr>
          <w:p w14:paraId="2DC266E9"/>
        </w:tc>
        <w:tc>
          <w:tcPr>
            <w:vAlign w:val="center"/>
          </w:tcPr>
          <w:p w14:paraId="0AD27BF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289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5228FE"/>
        </w:tc>
        <w:tc>
          <w:tcPr>
            <w:vAlign w:val="center"/>
          </w:tcPr>
          <w:p w14:paraId="07C04F95">
            <w:r>
              <w:t>C1215</w:t>
            </w:r>
          </w:p>
        </w:tc>
        <w:tc>
          <w:tcPr>
            <w:vAlign w:val="center"/>
          </w:tcPr>
          <w:p w14:paraId="02F09518"/>
        </w:tc>
        <w:tc>
          <w:tcPr>
            <w:tcW w:w="1788" w:type="dxa"/>
            <w:vAlign w:val="center"/>
          </w:tcPr>
          <w:p w14:paraId="593D03ED">
            <w:r>
              <w:t>0.65</w:t>
            </w:r>
          </w:p>
        </w:tc>
        <w:tc>
          <w:tcPr>
            <w:vMerge w:val="continue"/>
            <w:vAlign w:val="center"/>
          </w:tcPr>
          <w:p w14:paraId="61C9B443"/>
        </w:tc>
        <w:tc>
          <w:tcPr>
            <w:vAlign w:val="center"/>
          </w:tcPr>
          <w:p w14:paraId="2EA422E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0718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B263B1"/>
        </w:tc>
        <w:tc>
          <w:tcPr>
            <w:vAlign w:val="center"/>
          </w:tcPr>
          <w:p w14:paraId="267EB24D">
            <w:r>
              <w:t>C1515</w:t>
            </w:r>
          </w:p>
        </w:tc>
        <w:tc>
          <w:tcPr>
            <w:vAlign w:val="center"/>
          </w:tcPr>
          <w:p w14:paraId="5D245B5D"/>
        </w:tc>
        <w:tc>
          <w:tcPr>
            <w:tcW w:w="1788" w:type="dxa"/>
            <w:vAlign w:val="center"/>
          </w:tcPr>
          <w:p w14:paraId="0FFBA764">
            <w:r>
              <w:t>0.65</w:t>
            </w:r>
          </w:p>
        </w:tc>
        <w:tc>
          <w:tcPr>
            <w:vMerge w:val="continue"/>
            <w:vAlign w:val="center"/>
          </w:tcPr>
          <w:p w14:paraId="2016AAA1"/>
        </w:tc>
        <w:tc>
          <w:tcPr>
            <w:vAlign w:val="center"/>
          </w:tcPr>
          <w:p w14:paraId="3D0B0EC6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D6F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14BB52"/>
        </w:tc>
        <w:tc>
          <w:tcPr>
            <w:vAlign w:val="center"/>
          </w:tcPr>
          <w:p w14:paraId="50DE12ED">
            <w:r>
              <w:t>C3415</w:t>
            </w:r>
          </w:p>
        </w:tc>
        <w:tc>
          <w:tcPr>
            <w:vAlign w:val="center"/>
          </w:tcPr>
          <w:p w14:paraId="30C66595"/>
        </w:tc>
        <w:tc>
          <w:tcPr>
            <w:tcW w:w="1788" w:type="dxa"/>
            <w:vAlign w:val="center"/>
          </w:tcPr>
          <w:p w14:paraId="5B83C2DE">
            <w:r>
              <w:t>0.65</w:t>
            </w:r>
          </w:p>
        </w:tc>
        <w:tc>
          <w:tcPr>
            <w:vMerge w:val="continue"/>
            <w:vAlign w:val="center"/>
          </w:tcPr>
          <w:p w14:paraId="2523968C"/>
        </w:tc>
        <w:tc>
          <w:tcPr>
            <w:tcW w:w="1131" w:type="dxa"/>
            <w:vAlign w:val="center"/>
          </w:tcPr>
          <w:p w14:paraId="07A14D6B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B0B5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6CA879"/>
        </w:tc>
        <w:tc>
          <w:tcPr>
            <w:vAlign w:val="center"/>
          </w:tcPr>
          <w:p w14:paraId="3791B3C6">
            <w:r>
              <w:t>C1515</w:t>
            </w:r>
          </w:p>
        </w:tc>
        <w:tc>
          <w:tcPr>
            <w:vAlign w:val="center"/>
          </w:tcPr>
          <w:p w14:paraId="36C32263"/>
        </w:tc>
        <w:tc>
          <w:tcPr>
            <w:tcW w:w="1788" w:type="dxa"/>
            <w:vAlign w:val="center"/>
          </w:tcPr>
          <w:p w14:paraId="12208FBB">
            <w:r>
              <w:t>0.65</w:t>
            </w:r>
          </w:p>
        </w:tc>
        <w:tc>
          <w:tcPr>
            <w:vMerge w:val="continue"/>
            <w:vAlign w:val="center"/>
          </w:tcPr>
          <w:p w14:paraId="6414FBB1"/>
        </w:tc>
        <w:tc>
          <w:tcPr>
            <w:tcW w:w="1131" w:type="dxa"/>
            <w:vAlign w:val="center"/>
          </w:tcPr>
          <w:p w14:paraId="380D6151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0D8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775BE0"/>
        </w:tc>
        <w:tc>
          <w:tcPr>
            <w:vAlign w:val="center"/>
          </w:tcPr>
          <w:p w14:paraId="4818DE63">
            <w:r>
              <w:t>C1515</w:t>
            </w:r>
          </w:p>
        </w:tc>
        <w:tc>
          <w:tcPr>
            <w:vAlign w:val="center"/>
          </w:tcPr>
          <w:p w14:paraId="2DCE15B8"/>
        </w:tc>
        <w:tc>
          <w:tcPr>
            <w:tcW w:w="1788" w:type="dxa"/>
            <w:vAlign w:val="center"/>
          </w:tcPr>
          <w:p w14:paraId="6E9F5B9C">
            <w:r>
              <w:t>0.65</w:t>
            </w:r>
          </w:p>
        </w:tc>
        <w:tc>
          <w:tcPr>
            <w:vMerge w:val="continue"/>
            <w:vAlign w:val="center"/>
          </w:tcPr>
          <w:p w14:paraId="06DB20B6"/>
        </w:tc>
        <w:tc>
          <w:tcPr>
            <w:tcW w:w="1131" w:type="dxa"/>
            <w:vAlign w:val="center"/>
          </w:tcPr>
          <w:p w14:paraId="59753C1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42A9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A71C2E"/>
        </w:tc>
        <w:tc>
          <w:tcPr>
            <w:vAlign w:val="center"/>
          </w:tcPr>
          <w:p w14:paraId="46466F88">
            <w:r>
              <w:t>C1515</w:t>
            </w:r>
          </w:p>
        </w:tc>
        <w:tc>
          <w:tcPr>
            <w:vAlign w:val="center"/>
          </w:tcPr>
          <w:p w14:paraId="55A1B5E7"/>
        </w:tc>
        <w:tc>
          <w:tcPr>
            <w:tcW w:w="1788" w:type="dxa"/>
            <w:vAlign w:val="center"/>
          </w:tcPr>
          <w:p w14:paraId="2841D46D">
            <w:r>
              <w:t>0.65</w:t>
            </w:r>
          </w:p>
        </w:tc>
        <w:tc>
          <w:tcPr>
            <w:vMerge w:val="continue"/>
            <w:vAlign w:val="center"/>
          </w:tcPr>
          <w:p w14:paraId="773B28D0"/>
        </w:tc>
        <w:tc>
          <w:tcPr>
            <w:tcW w:w="1131" w:type="dxa"/>
            <w:vAlign w:val="center"/>
          </w:tcPr>
          <w:p w14:paraId="7A1498CF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CF4E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DEB194"/>
        </w:tc>
        <w:tc>
          <w:tcPr>
            <w:vAlign w:val="center"/>
          </w:tcPr>
          <w:p w14:paraId="6906E8F3">
            <w:r>
              <w:t>C1515</w:t>
            </w:r>
          </w:p>
        </w:tc>
        <w:tc>
          <w:tcPr>
            <w:vAlign w:val="center"/>
          </w:tcPr>
          <w:p w14:paraId="7CBE57A4"/>
        </w:tc>
        <w:tc>
          <w:tcPr>
            <w:tcW w:w="1788" w:type="dxa"/>
            <w:vAlign w:val="center"/>
          </w:tcPr>
          <w:p w14:paraId="44B17356">
            <w:r>
              <w:t>0.65</w:t>
            </w:r>
          </w:p>
        </w:tc>
        <w:tc>
          <w:tcPr>
            <w:vMerge w:val="continue"/>
            <w:vAlign w:val="center"/>
          </w:tcPr>
          <w:p w14:paraId="1AB91EC9"/>
        </w:tc>
        <w:tc>
          <w:tcPr>
            <w:tcW w:w="1131" w:type="dxa"/>
            <w:vAlign w:val="center"/>
          </w:tcPr>
          <w:p w14:paraId="460DAE1F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596D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4E327A"/>
        </w:tc>
        <w:tc>
          <w:tcPr>
            <w:vAlign w:val="center"/>
          </w:tcPr>
          <w:p w14:paraId="4E84025D">
            <w:r>
              <w:t>C1515</w:t>
            </w:r>
          </w:p>
        </w:tc>
        <w:tc>
          <w:tcPr>
            <w:vAlign w:val="center"/>
          </w:tcPr>
          <w:p w14:paraId="39D10B0C"/>
        </w:tc>
        <w:tc>
          <w:tcPr>
            <w:tcW w:w="1788" w:type="dxa"/>
            <w:vAlign w:val="center"/>
          </w:tcPr>
          <w:p w14:paraId="5F92AA77">
            <w:r>
              <w:t>0.65</w:t>
            </w:r>
          </w:p>
        </w:tc>
        <w:tc>
          <w:tcPr>
            <w:vMerge w:val="continue"/>
            <w:vAlign w:val="center"/>
          </w:tcPr>
          <w:p w14:paraId="654AC64C"/>
        </w:tc>
        <w:tc>
          <w:tcPr>
            <w:tcW w:w="1131" w:type="dxa"/>
            <w:vAlign w:val="center"/>
          </w:tcPr>
          <w:p w14:paraId="1EDF5552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311C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47CB25"/>
        </w:tc>
        <w:tc>
          <w:tcPr>
            <w:vAlign w:val="center"/>
          </w:tcPr>
          <w:p w14:paraId="2D3E00C9">
            <w:r>
              <w:t>C1515</w:t>
            </w:r>
          </w:p>
        </w:tc>
        <w:tc>
          <w:tcPr>
            <w:vAlign w:val="center"/>
          </w:tcPr>
          <w:p w14:paraId="3536BD33"/>
        </w:tc>
        <w:tc>
          <w:tcPr>
            <w:tcW w:w="1788" w:type="dxa"/>
            <w:vAlign w:val="center"/>
          </w:tcPr>
          <w:p w14:paraId="68AA17C3">
            <w:r>
              <w:t>0.65</w:t>
            </w:r>
          </w:p>
        </w:tc>
        <w:tc>
          <w:tcPr>
            <w:vMerge w:val="continue"/>
            <w:vAlign w:val="center"/>
          </w:tcPr>
          <w:p w14:paraId="31F6F2D2"/>
        </w:tc>
        <w:tc>
          <w:tcPr>
            <w:tcW w:w="1131" w:type="dxa"/>
            <w:vAlign w:val="center"/>
          </w:tcPr>
          <w:p w14:paraId="10ED1A0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50C92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A2FE1C"/>
        </w:tc>
        <w:tc>
          <w:tcPr>
            <w:vAlign w:val="center"/>
          </w:tcPr>
          <w:p w14:paraId="325DBB89">
            <w:r>
              <w:t>C1815</w:t>
            </w:r>
          </w:p>
        </w:tc>
        <w:tc>
          <w:tcPr>
            <w:vAlign w:val="center"/>
          </w:tcPr>
          <w:p w14:paraId="079EF836"/>
        </w:tc>
        <w:tc>
          <w:tcPr>
            <w:tcW w:w="1788" w:type="dxa"/>
            <w:vAlign w:val="center"/>
          </w:tcPr>
          <w:p w14:paraId="44EC78D8">
            <w:r>
              <w:t>0.65</w:t>
            </w:r>
          </w:p>
        </w:tc>
        <w:tc>
          <w:tcPr>
            <w:vMerge w:val="continue"/>
            <w:vAlign w:val="center"/>
          </w:tcPr>
          <w:p w14:paraId="69DC406D"/>
        </w:tc>
        <w:tc>
          <w:tcPr>
            <w:tcW w:w="1131" w:type="dxa"/>
            <w:vAlign w:val="center"/>
          </w:tcPr>
          <w:p w14:paraId="334475D1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31BE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DEC3A3"/>
        </w:tc>
        <w:tc>
          <w:tcPr>
            <w:vAlign w:val="center"/>
          </w:tcPr>
          <w:p w14:paraId="3E04BB31">
            <w:r>
              <w:t>C1815</w:t>
            </w:r>
          </w:p>
        </w:tc>
        <w:tc>
          <w:tcPr>
            <w:vAlign w:val="center"/>
          </w:tcPr>
          <w:p w14:paraId="01D86EDD"/>
        </w:tc>
        <w:tc>
          <w:tcPr>
            <w:tcW w:w="1788" w:type="dxa"/>
            <w:vAlign w:val="center"/>
          </w:tcPr>
          <w:p w14:paraId="54F6C31B">
            <w:r>
              <w:t>0.65</w:t>
            </w:r>
          </w:p>
        </w:tc>
        <w:tc>
          <w:tcPr>
            <w:vMerge w:val="continue"/>
            <w:vAlign w:val="center"/>
          </w:tcPr>
          <w:p w14:paraId="1B762893"/>
        </w:tc>
        <w:tc>
          <w:tcPr>
            <w:tcW w:w="1131" w:type="dxa"/>
            <w:vAlign w:val="center"/>
          </w:tcPr>
          <w:p w14:paraId="127D0AA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9E1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8B9DC0"/>
        </w:tc>
        <w:tc>
          <w:tcPr>
            <w:vAlign w:val="center"/>
          </w:tcPr>
          <w:p w14:paraId="727707B6">
            <w:r>
              <w:t>C1815</w:t>
            </w:r>
          </w:p>
        </w:tc>
        <w:tc>
          <w:tcPr>
            <w:vAlign w:val="center"/>
          </w:tcPr>
          <w:p w14:paraId="79BBAF68"/>
        </w:tc>
        <w:tc>
          <w:tcPr>
            <w:tcW w:w="1788" w:type="dxa"/>
            <w:vAlign w:val="center"/>
          </w:tcPr>
          <w:p w14:paraId="7C6A3031">
            <w:r>
              <w:t>0.65</w:t>
            </w:r>
          </w:p>
        </w:tc>
        <w:tc>
          <w:tcPr>
            <w:vMerge w:val="continue"/>
            <w:vAlign w:val="center"/>
          </w:tcPr>
          <w:p w14:paraId="241072F8"/>
        </w:tc>
        <w:tc>
          <w:tcPr>
            <w:tcW w:w="1131" w:type="dxa"/>
            <w:vAlign w:val="center"/>
          </w:tcPr>
          <w:p w14:paraId="059D158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4803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0C15B3"/>
        </w:tc>
        <w:tc>
          <w:tcPr>
            <w:vAlign w:val="center"/>
          </w:tcPr>
          <w:p w14:paraId="3A95ABCA">
            <w:r>
              <w:t>C1515</w:t>
            </w:r>
          </w:p>
        </w:tc>
        <w:tc>
          <w:tcPr>
            <w:vAlign w:val="center"/>
          </w:tcPr>
          <w:p w14:paraId="65CB91DB"/>
        </w:tc>
        <w:tc>
          <w:tcPr>
            <w:tcW w:w="1788" w:type="dxa"/>
            <w:vAlign w:val="center"/>
          </w:tcPr>
          <w:p w14:paraId="60B8FA5E">
            <w:r>
              <w:t>0.65</w:t>
            </w:r>
          </w:p>
        </w:tc>
        <w:tc>
          <w:tcPr>
            <w:vMerge w:val="continue"/>
            <w:vAlign w:val="center"/>
          </w:tcPr>
          <w:p w14:paraId="339955DB"/>
        </w:tc>
        <w:tc>
          <w:tcPr>
            <w:tcW w:w="1131" w:type="dxa"/>
            <w:vAlign w:val="center"/>
          </w:tcPr>
          <w:p w14:paraId="2B8EA5EB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12E3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161059"/>
        </w:tc>
        <w:tc>
          <w:tcPr>
            <w:vAlign w:val="center"/>
          </w:tcPr>
          <w:p w14:paraId="2344DA90">
            <w:r>
              <w:t>C1515</w:t>
            </w:r>
          </w:p>
        </w:tc>
        <w:tc>
          <w:tcPr>
            <w:vAlign w:val="center"/>
          </w:tcPr>
          <w:p w14:paraId="0C7E9AF4"/>
        </w:tc>
        <w:tc>
          <w:tcPr>
            <w:tcW w:w="1788" w:type="dxa"/>
            <w:vAlign w:val="center"/>
          </w:tcPr>
          <w:p w14:paraId="15F5B132">
            <w:r>
              <w:t>0.65</w:t>
            </w:r>
          </w:p>
        </w:tc>
        <w:tc>
          <w:tcPr>
            <w:vMerge w:val="continue"/>
            <w:vAlign w:val="center"/>
          </w:tcPr>
          <w:p w14:paraId="01BC6325"/>
        </w:tc>
        <w:tc>
          <w:tcPr>
            <w:tcW w:w="1131" w:type="dxa"/>
            <w:vAlign w:val="center"/>
          </w:tcPr>
          <w:p w14:paraId="55051634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F966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C44A63"/>
        </w:tc>
        <w:tc>
          <w:tcPr>
            <w:vAlign w:val="center"/>
          </w:tcPr>
          <w:p w14:paraId="41463546">
            <w:r>
              <w:t>C1515</w:t>
            </w:r>
          </w:p>
        </w:tc>
        <w:tc>
          <w:tcPr>
            <w:vAlign w:val="center"/>
          </w:tcPr>
          <w:p w14:paraId="16C1FABA"/>
        </w:tc>
        <w:tc>
          <w:tcPr>
            <w:tcW w:w="1788" w:type="dxa"/>
            <w:vAlign w:val="center"/>
          </w:tcPr>
          <w:p w14:paraId="13EA8357">
            <w:r>
              <w:t>0.65</w:t>
            </w:r>
          </w:p>
        </w:tc>
        <w:tc>
          <w:tcPr>
            <w:vMerge w:val="continue"/>
            <w:vAlign w:val="center"/>
          </w:tcPr>
          <w:p w14:paraId="06B4ED84"/>
        </w:tc>
        <w:tc>
          <w:tcPr>
            <w:tcW w:w="1131" w:type="dxa"/>
            <w:vAlign w:val="center"/>
          </w:tcPr>
          <w:p w14:paraId="52AEAC0F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A2D3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4B98CB"/>
        </w:tc>
        <w:tc>
          <w:tcPr>
            <w:vAlign w:val="center"/>
          </w:tcPr>
          <w:p w14:paraId="7B2CB6AF">
            <w:r>
              <w:t>C1515</w:t>
            </w:r>
          </w:p>
        </w:tc>
        <w:tc>
          <w:tcPr>
            <w:vAlign w:val="center"/>
          </w:tcPr>
          <w:p w14:paraId="7F502C05"/>
        </w:tc>
        <w:tc>
          <w:tcPr>
            <w:tcW w:w="1788" w:type="dxa"/>
            <w:vAlign w:val="center"/>
          </w:tcPr>
          <w:p w14:paraId="7A438ECE">
            <w:r>
              <w:t>0.65</w:t>
            </w:r>
          </w:p>
        </w:tc>
        <w:tc>
          <w:tcPr>
            <w:vMerge w:val="continue"/>
            <w:vAlign w:val="center"/>
          </w:tcPr>
          <w:p w14:paraId="378447B2"/>
        </w:tc>
        <w:tc>
          <w:tcPr>
            <w:tcW w:w="1131" w:type="dxa"/>
            <w:vAlign w:val="center"/>
          </w:tcPr>
          <w:p w14:paraId="071982D1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C3BC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122BFE"/>
        </w:tc>
        <w:tc>
          <w:tcPr>
            <w:vAlign w:val="center"/>
          </w:tcPr>
          <w:p w14:paraId="225C537F">
            <w:r>
              <w:t>C3215</w:t>
            </w:r>
          </w:p>
        </w:tc>
        <w:tc>
          <w:tcPr>
            <w:vAlign w:val="center"/>
          </w:tcPr>
          <w:p w14:paraId="50425D04"/>
        </w:tc>
        <w:tc>
          <w:tcPr>
            <w:tcW w:w="1788" w:type="dxa"/>
            <w:vAlign w:val="center"/>
          </w:tcPr>
          <w:p w14:paraId="3E0FE0E6">
            <w:r>
              <w:t>0.65</w:t>
            </w:r>
          </w:p>
        </w:tc>
        <w:tc>
          <w:tcPr>
            <w:vMerge w:val="continue"/>
            <w:vAlign w:val="center"/>
          </w:tcPr>
          <w:p w14:paraId="02B46A07"/>
        </w:tc>
        <w:tc>
          <w:tcPr>
            <w:tcW w:w="1131" w:type="dxa"/>
            <w:vAlign w:val="center"/>
          </w:tcPr>
          <w:p w14:paraId="62E935D0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7E89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D797C6"/>
        </w:tc>
        <w:tc>
          <w:tcPr>
            <w:vAlign w:val="center"/>
          </w:tcPr>
          <w:p w14:paraId="27FD2DC3">
            <w:r>
              <w:t>C1515</w:t>
            </w:r>
          </w:p>
        </w:tc>
        <w:tc>
          <w:tcPr>
            <w:vAlign w:val="center"/>
          </w:tcPr>
          <w:p w14:paraId="0F6152F4"/>
        </w:tc>
        <w:tc>
          <w:tcPr>
            <w:tcW w:w="1788" w:type="dxa"/>
            <w:vAlign w:val="center"/>
          </w:tcPr>
          <w:p w14:paraId="5A1A4F7A">
            <w:r>
              <w:t>0.65</w:t>
            </w:r>
          </w:p>
        </w:tc>
        <w:tc>
          <w:tcPr>
            <w:vMerge w:val="continue"/>
            <w:vAlign w:val="center"/>
          </w:tcPr>
          <w:p w14:paraId="045EBA39"/>
        </w:tc>
        <w:tc>
          <w:tcPr>
            <w:tcW w:w="1131" w:type="dxa"/>
            <w:vAlign w:val="center"/>
          </w:tcPr>
          <w:p w14:paraId="01FBA4D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DE43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0F166F"/>
        </w:tc>
        <w:tc>
          <w:tcPr>
            <w:vAlign w:val="center"/>
          </w:tcPr>
          <w:p w14:paraId="300FD4C7">
            <w:r>
              <w:t>C1515</w:t>
            </w:r>
          </w:p>
        </w:tc>
        <w:tc>
          <w:tcPr>
            <w:vAlign w:val="center"/>
          </w:tcPr>
          <w:p w14:paraId="1A81A001"/>
        </w:tc>
        <w:tc>
          <w:tcPr>
            <w:tcW w:w="1788" w:type="dxa"/>
            <w:vAlign w:val="center"/>
          </w:tcPr>
          <w:p w14:paraId="525BC452">
            <w:r>
              <w:t>0.65</w:t>
            </w:r>
          </w:p>
        </w:tc>
        <w:tc>
          <w:tcPr>
            <w:vMerge w:val="continue"/>
            <w:vAlign w:val="center"/>
          </w:tcPr>
          <w:p w14:paraId="503CAE7E"/>
        </w:tc>
        <w:tc>
          <w:tcPr>
            <w:tcW w:w="1131" w:type="dxa"/>
            <w:vAlign w:val="center"/>
          </w:tcPr>
          <w:p w14:paraId="579792F7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1A94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512E62"/>
        </w:tc>
        <w:tc>
          <w:tcPr>
            <w:vAlign w:val="center"/>
          </w:tcPr>
          <w:p w14:paraId="60AEB798">
            <w:r>
              <w:t>C1515</w:t>
            </w:r>
          </w:p>
        </w:tc>
        <w:tc>
          <w:tcPr>
            <w:vAlign w:val="center"/>
          </w:tcPr>
          <w:p w14:paraId="0B6A47BA"/>
        </w:tc>
        <w:tc>
          <w:tcPr>
            <w:tcW w:w="1788" w:type="dxa"/>
            <w:vAlign w:val="center"/>
          </w:tcPr>
          <w:p w14:paraId="64A2BD2F">
            <w:r>
              <w:t>0.65</w:t>
            </w:r>
          </w:p>
        </w:tc>
        <w:tc>
          <w:tcPr>
            <w:vMerge w:val="continue"/>
            <w:vAlign w:val="center"/>
          </w:tcPr>
          <w:p w14:paraId="19DC5972"/>
        </w:tc>
        <w:tc>
          <w:tcPr>
            <w:tcW w:w="1131" w:type="dxa"/>
            <w:vAlign w:val="center"/>
          </w:tcPr>
          <w:p w14:paraId="2C14FC9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B750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BFD0CD"/>
        </w:tc>
        <w:tc>
          <w:tcPr>
            <w:vAlign w:val="center"/>
          </w:tcPr>
          <w:p w14:paraId="54D2C507">
            <w:r>
              <w:t>C1515</w:t>
            </w:r>
          </w:p>
        </w:tc>
        <w:tc>
          <w:tcPr>
            <w:vAlign w:val="center"/>
          </w:tcPr>
          <w:p w14:paraId="44EBCFFD"/>
        </w:tc>
        <w:tc>
          <w:tcPr>
            <w:tcW w:w="1788" w:type="dxa"/>
            <w:vAlign w:val="center"/>
          </w:tcPr>
          <w:p w14:paraId="28C09A2C">
            <w:r>
              <w:t>0.65</w:t>
            </w:r>
          </w:p>
        </w:tc>
        <w:tc>
          <w:tcPr>
            <w:vMerge w:val="continue"/>
            <w:vAlign w:val="center"/>
          </w:tcPr>
          <w:p w14:paraId="5837741C"/>
        </w:tc>
        <w:tc>
          <w:tcPr>
            <w:tcW w:w="1131" w:type="dxa"/>
            <w:vAlign w:val="center"/>
          </w:tcPr>
          <w:p w14:paraId="5FFCB13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9FC0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7999C0"/>
        </w:tc>
        <w:tc>
          <w:tcPr>
            <w:vAlign w:val="center"/>
          </w:tcPr>
          <w:p w14:paraId="0FFA3421">
            <w:r>
              <w:t>C1515</w:t>
            </w:r>
          </w:p>
        </w:tc>
        <w:tc>
          <w:tcPr>
            <w:vAlign w:val="center"/>
          </w:tcPr>
          <w:p w14:paraId="42E1187F"/>
        </w:tc>
        <w:tc>
          <w:tcPr>
            <w:tcW w:w="1788" w:type="dxa"/>
            <w:vAlign w:val="center"/>
          </w:tcPr>
          <w:p w14:paraId="32FB0297">
            <w:r>
              <w:t>0.65</w:t>
            </w:r>
          </w:p>
        </w:tc>
        <w:tc>
          <w:tcPr>
            <w:vMerge w:val="continue"/>
            <w:vAlign w:val="center"/>
          </w:tcPr>
          <w:p w14:paraId="1ED1D649"/>
        </w:tc>
        <w:tc>
          <w:tcPr>
            <w:tcW w:w="1131" w:type="dxa"/>
            <w:vAlign w:val="center"/>
          </w:tcPr>
          <w:p w14:paraId="3554F40E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AFD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7671C6"/>
        </w:tc>
        <w:tc>
          <w:tcPr>
            <w:vAlign w:val="center"/>
          </w:tcPr>
          <w:p w14:paraId="6491EB71">
            <w:r>
              <w:t>C1515</w:t>
            </w:r>
          </w:p>
        </w:tc>
        <w:tc>
          <w:tcPr>
            <w:vAlign w:val="center"/>
          </w:tcPr>
          <w:p w14:paraId="5671F950"/>
        </w:tc>
        <w:tc>
          <w:tcPr>
            <w:tcW w:w="1788" w:type="dxa"/>
            <w:vAlign w:val="center"/>
          </w:tcPr>
          <w:p w14:paraId="67FC59C5">
            <w:r>
              <w:t>0.65</w:t>
            </w:r>
          </w:p>
        </w:tc>
        <w:tc>
          <w:tcPr>
            <w:vMerge w:val="continue"/>
            <w:vAlign w:val="center"/>
          </w:tcPr>
          <w:p w14:paraId="1C668613"/>
        </w:tc>
        <w:tc>
          <w:tcPr>
            <w:tcW w:w="1131" w:type="dxa"/>
            <w:vAlign w:val="center"/>
          </w:tcPr>
          <w:p w14:paraId="79E32B61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1AE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3EF700"/>
        </w:tc>
        <w:tc>
          <w:tcPr>
            <w:vAlign w:val="center"/>
          </w:tcPr>
          <w:p w14:paraId="7A745A0D">
            <w:r>
              <w:t>C1515</w:t>
            </w:r>
          </w:p>
        </w:tc>
        <w:tc>
          <w:tcPr>
            <w:vAlign w:val="center"/>
          </w:tcPr>
          <w:p w14:paraId="1B0C77DA"/>
        </w:tc>
        <w:tc>
          <w:tcPr>
            <w:tcW w:w="1788" w:type="dxa"/>
            <w:vAlign w:val="center"/>
          </w:tcPr>
          <w:p w14:paraId="3F955750">
            <w:r>
              <w:t>0.65</w:t>
            </w:r>
          </w:p>
        </w:tc>
        <w:tc>
          <w:tcPr>
            <w:vMerge w:val="continue"/>
            <w:vAlign w:val="center"/>
          </w:tcPr>
          <w:p w14:paraId="5DA475E6"/>
        </w:tc>
        <w:tc>
          <w:tcPr>
            <w:tcW w:w="1131" w:type="dxa"/>
            <w:vAlign w:val="center"/>
          </w:tcPr>
          <w:p w14:paraId="4B13D684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547B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0A2B18"/>
        </w:tc>
        <w:tc>
          <w:tcPr>
            <w:vAlign w:val="center"/>
          </w:tcPr>
          <w:p w14:paraId="2C185E47">
            <w:r>
              <w:t>C1515</w:t>
            </w:r>
          </w:p>
        </w:tc>
        <w:tc>
          <w:tcPr>
            <w:vAlign w:val="center"/>
          </w:tcPr>
          <w:p w14:paraId="3F9133D9"/>
        </w:tc>
        <w:tc>
          <w:tcPr>
            <w:tcW w:w="1788" w:type="dxa"/>
            <w:vAlign w:val="center"/>
          </w:tcPr>
          <w:p w14:paraId="095C90CE">
            <w:r>
              <w:t>0.65</w:t>
            </w:r>
          </w:p>
        </w:tc>
        <w:tc>
          <w:tcPr>
            <w:vMerge w:val="continue"/>
            <w:vAlign w:val="center"/>
          </w:tcPr>
          <w:p w14:paraId="64B2EF3E"/>
        </w:tc>
        <w:tc>
          <w:tcPr>
            <w:tcW w:w="1131" w:type="dxa"/>
            <w:vAlign w:val="center"/>
          </w:tcPr>
          <w:p w14:paraId="58879BF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DABA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7FF0F8"/>
        </w:tc>
        <w:tc>
          <w:tcPr>
            <w:vAlign w:val="center"/>
          </w:tcPr>
          <w:p w14:paraId="5FD20A5E">
            <w:r>
              <w:t>C1515</w:t>
            </w:r>
          </w:p>
        </w:tc>
        <w:tc>
          <w:tcPr>
            <w:vAlign w:val="center"/>
          </w:tcPr>
          <w:p w14:paraId="27B049FC"/>
        </w:tc>
        <w:tc>
          <w:tcPr>
            <w:tcW w:w="1788" w:type="dxa"/>
            <w:vAlign w:val="center"/>
          </w:tcPr>
          <w:p w14:paraId="4D787BEA">
            <w:r>
              <w:t>0.65</w:t>
            </w:r>
          </w:p>
        </w:tc>
        <w:tc>
          <w:tcPr>
            <w:vMerge w:val="continue"/>
            <w:vAlign w:val="center"/>
          </w:tcPr>
          <w:p w14:paraId="17148BEE"/>
        </w:tc>
        <w:tc>
          <w:tcPr>
            <w:tcW w:w="1131" w:type="dxa"/>
            <w:vAlign w:val="center"/>
          </w:tcPr>
          <w:p w14:paraId="5C99F48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C1DE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5DE421"/>
        </w:tc>
        <w:tc>
          <w:tcPr>
            <w:vAlign w:val="center"/>
          </w:tcPr>
          <w:p w14:paraId="3B4C5A82">
            <w:r>
              <w:t>C1515</w:t>
            </w:r>
          </w:p>
        </w:tc>
        <w:tc>
          <w:tcPr>
            <w:vAlign w:val="center"/>
          </w:tcPr>
          <w:p w14:paraId="7D6ADA72"/>
        </w:tc>
        <w:tc>
          <w:tcPr>
            <w:tcW w:w="1788" w:type="dxa"/>
            <w:vAlign w:val="center"/>
          </w:tcPr>
          <w:p w14:paraId="08B4A579">
            <w:r>
              <w:t>0.65</w:t>
            </w:r>
          </w:p>
        </w:tc>
        <w:tc>
          <w:tcPr>
            <w:vMerge w:val="continue"/>
            <w:vAlign w:val="center"/>
          </w:tcPr>
          <w:p w14:paraId="1FA898E8"/>
        </w:tc>
        <w:tc>
          <w:tcPr>
            <w:tcW w:w="1131" w:type="dxa"/>
            <w:vAlign w:val="center"/>
          </w:tcPr>
          <w:p w14:paraId="3FCE9D5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BD59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B7771F"/>
        </w:tc>
        <w:tc>
          <w:tcPr>
            <w:vAlign w:val="center"/>
          </w:tcPr>
          <w:p w14:paraId="05440A0B">
            <w:r>
              <w:t>C1815</w:t>
            </w:r>
          </w:p>
        </w:tc>
        <w:tc>
          <w:tcPr>
            <w:vAlign w:val="center"/>
          </w:tcPr>
          <w:p w14:paraId="07936565"/>
        </w:tc>
        <w:tc>
          <w:tcPr>
            <w:tcW w:w="1788" w:type="dxa"/>
            <w:vAlign w:val="center"/>
          </w:tcPr>
          <w:p w14:paraId="31C49301">
            <w:r>
              <w:t>0.65</w:t>
            </w:r>
          </w:p>
        </w:tc>
        <w:tc>
          <w:tcPr>
            <w:vMerge w:val="continue"/>
            <w:vAlign w:val="center"/>
          </w:tcPr>
          <w:p w14:paraId="5A3D7061"/>
        </w:tc>
        <w:tc>
          <w:tcPr>
            <w:tcW w:w="1131" w:type="dxa"/>
            <w:vAlign w:val="center"/>
          </w:tcPr>
          <w:p w14:paraId="56599FF4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00C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FF23A2"/>
        </w:tc>
        <w:tc>
          <w:tcPr>
            <w:vAlign w:val="center"/>
          </w:tcPr>
          <w:p w14:paraId="2BCC0AA3">
            <w:r>
              <w:t>C1815</w:t>
            </w:r>
          </w:p>
        </w:tc>
        <w:tc>
          <w:tcPr>
            <w:vAlign w:val="center"/>
          </w:tcPr>
          <w:p w14:paraId="0BEAFF6D"/>
        </w:tc>
        <w:tc>
          <w:tcPr>
            <w:tcW w:w="1788" w:type="dxa"/>
            <w:vAlign w:val="center"/>
          </w:tcPr>
          <w:p w14:paraId="7CB0318E">
            <w:r>
              <w:t>0.65</w:t>
            </w:r>
          </w:p>
        </w:tc>
        <w:tc>
          <w:tcPr>
            <w:vMerge w:val="continue"/>
            <w:vAlign w:val="center"/>
          </w:tcPr>
          <w:p w14:paraId="70CD9D89"/>
        </w:tc>
        <w:tc>
          <w:tcPr>
            <w:tcW w:w="1131" w:type="dxa"/>
            <w:vAlign w:val="center"/>
          </w:tcPr>
          <w:p w14:paraId="1ECECD3D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59A5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19002E"/>
        </w:tc>
        <w:tc>
          <w:tcPr>
            <w:vAlign w:val="center"/>
          </w:tcPr>
          <w:p w14:paraId="2E7F5D6D">
            <w:r>
              <w:t>C1815</w:t>
            </w:r>
          </w:p>
        </w:tc>
        <w:tc>
          <w:tcPr>
            <w:vAlign w:val="center"/>
          </w:tcPr>
          <w:p w14:paraId="459669D8"/>
        </w:tc>
        <w:tc>
          <w:tcPr>
            <w:tcW w:w="1788" w:type="dxa"/>
            <w:vAlign w:val="center"/>
          </w:tcPr>
          <w:p w14:paraId="40E179E5">
            <w:r>
              <w:t>0.65</w:t>
            </w:r>
          </w:p>
        </w:tc>
        <w:tc>
          <w:tcPr>
            <w:vMerge w:val="continue"/>
            <w:vAlign w:val="center"/>
          </w:tcPr>
          <w:p w14:paraId="4969B2B3"/>
        </w:tc>
        <w:tc>
          <w:tcPr>
            <w:tcW w:w="1131" w:type="dxa"/>
            <w:vAlign w:val="center"/>
          </w:tcPr>
          <w:p w14:paraId="3A52B8A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5A8E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891258"/>
        </w:tc>
        <w:tc>
          <w:tcPr>
            <w:vAlign w:val="center"/>
          </w:tcPr>
          <w:p w14:paraId="15E286B7">
            <w:r>
              <w:t>C1815</w:t>
            </w:r>
          </w:p>
        </w:tc>
        <w:tc>
          <w:tcPr>
            <w:vAlign w:val="center"/>
          </w:tcPr>
          <w:p w14:paraId="76285ED0"/>
        </w:tc>
        <w:tc>
          <w:tcPr>
            <w:tcW w:w="1788" w:type="dxa"/>
            <w:vAlign w:val="center"/>
          </w:tcPr>
          <w:p w14:paraId="644A190E">
            <w:r>
              <w:t>0.65</w:t>
            </w:r>
          </w:p>
        </w:tc>
        <w:tc>
          <w:tcPr>
            <w:vMerge w:val="continue"/>
            <w:vAlign w:val="center"/>
          </w:tcPr>
          <w:p w14:paraId="3CC79474"/>
        </w:tc>
        <w:tc>
          <w:tcPr>
            <w:tcW w:w="1131" w:type="dxa"/>
            <w:vAlign w:val="center"/>
          </w:tcPr>
          <w:p w14:paraId="3DF4343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6C4D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A81974"/>
        </w:tc>
        <w:tc>
          <w:tcPr>
            <w:vAlign w:val="center"/>
          </w:tcPr>
          <w:p w14:paraId="6F5C65ED">
            <w:r>
              <w:t>C1515</w:t>
            </w:r>
          </w:p>
        </w:tc>
        <w:tc>
          <w:tcPr>
            <w:vAlign w:val="center"/>
          </w:tcPr>
          <w:p w14:paraId="30437953"/>
        </w:tc>
        <w:tc>
          <w:tcPr>
            <w:tcW w:w="1788" w:type="dxa"/>
            <w:vAlign w:val="center"/>
          </w:tcPr>
          <w:p w14:paraId="64AAA2A3">
            <w:r>
              <w:t>0.65</w:t>
            </w:r>
          </w:p>
        </w:tc>
        <w:tc>
          <w:tcPr>
            <w:vMerge w:val="continue"/>
            <w:vAlign w:val="center"/>
          </w:tcPr>
          <w:p w14:paraId="53B3680F"/>
        </w:tc>
        <w:tc>
          <w:tcPr>
            <w:tcW w:w="1131" w:type="dxa"/>
            <w:vAlign w:val="center"/>
          </w:tcPr>
          <w:p w14:paraId="0C3A0E3E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A0A8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78ECB8"/>
        </w:tc>
        <w:tc>
          <w:tcPr>
            <w:vAlign w:val="center"/>
          </w:tcPr>
          <w:p w14:paraId="59FE8B92">
            <w:r>
              <w:t>C1515</w:t>
            </w:r>
          </w:p>
        </w:tc>
        <w:tc>
          <w:tcPr>
            <w:vAlign w:val="center"/>
          </w:tcPr>
          <w:p w14:paraId="5EC003A9"/>
        </w:tc>
        <w:tc>
          <w:tcPr>
            <w:tcW w:w="1788" w:type="dxa"/>
            <w:vAlign w:val="center"/>
          </w:tcPr>
          <w:p w14:paraId="6554B7DE">
            <w:r>
              <w:t>0.65</w:t>
            </w:r>
          </w:p>
        </w:tc>
        <w:tc>
          <w:tcPr>
            <w:vMerge w:val="continue"/>
            <w:vAlign w:val="center"/>
          </w:tcPr>
          <w:p w14:paraId="5ABF5A87"/>
        </w:tc>
        <w:tc>
          <w:tcPr>
            <w:tcW w:w="1131" w:type="dxa"/>
            <w:vAlign w:val="center"/>
          </w:tcPr>
          <w:p w14:paraId="527DF370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5913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725A51"/>
        </w:tc>
        <w:tc>
          <w:tcPr>
            <w:vAlign w:val="center"/>
          </w:tcPr>
          <w:p w14:paraId="3E300A42">
            <w:r>
              <w:t>C1515</w:t>
            </w:r>
          </w:p>
        </w:tc>
        <w:tc>
          <w:tcPr>
            <w:vAlign w:val="center"/>
          </w:tcPr>
          <w:p w14:paraId="61091A4E"/>
        </w:tc>
        <w:tc>
          <w:tcPr>
            <w:tcW w:w="1788" w:type="dxa"/>
            <w:vAlign w:val="center"/>
          </w:tcPr>
          <w:p w14:paraId="4CCD6D3E">
            <w:r>
              <w:t>0.65</w:t>
            </w:r>
          </w:p>
        </w:tc>
        <w:tc>
          <w:tcPr>
            <w:vMerge w:val="continue"/>
            <w:vAlign w:val="center"/>
          </w:tcPr>
          <w:p w14:paraId="1E124EC4"/>
        </w:tc>
        <w:tc>
          <w:tcPr>
            <w:tcW w:w="1131" w:type="dxa"/>
            <w:vAlign w:val="center"/>
          </w:tcPr>
          <w:p w14:paraId="3CACA544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0249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DFF5B3"/>
        </w:tc>
        <w:tc>
          <w:tcPr>
            <w:vAlign w:val="center"/>
          </w:tcPr>
          <w:p w14:paraId="4497924B">
            <w:r>
              <w:t>C1515</w:t>
            </w:r>
          </w:p>
        </w:tc>
        <w:tc>
          <w:tcPr>
            <w:vAlign w:val="center"/>
          </w:tcPr>
          <w:p w14:paraId="559C4406"/>
        </w:tc>
        <w:tc>
          <w:tcPr>
            <w:tcW w:w="1788" w:type="dxa"/>
            <w:vAlign w:val="center"/>
          </w:tcPr>
          <w:p w14:paraId="5E7ADD93">
            <w:r>
              <w:t>0.65</w:t>
            </w:r>
          </w:p>
        </w:tc>
        <w:tc>
          <w:tcPr>
            <w:vMerge w:val="continue"/>
            <w:vAlign w:val="center"/>
          </w:tcPr>
          <w:p w14:paraId="530278B2"/>
        </w:tc>
        <w:tc>
          <w:tcPr>
            <w:tcW w:w="1131" w:type="dxa"/>
            <w:vAlign w:val="center"/>
          </w:tcPr>
          <w:p w14:paraId="5C0CE77B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423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6F26AB">
            <w:r>
              <w:t>西向</w:t>
            </w:r>
          </w:p>
        </w:tc>
        <w:tc>
          <w:tcPr>
            <w:vAlign w:val="center"/>
          </w:tcPr>
          <w:p w14:paraId="15752414">
            <w:r>
              <w:t>C1815</w:t>
            </w:r>
          </w:p>
        </w:tc>
        <w:tc>
          <w:tcPr>
            <w:vAlign w:val="center"/>
          </w:tcPr>
          <w:p w14:paraId="0C8D3FB8"/>
        </w:tc>
        <w:tc>
          <w:tcPr>
            <w:tcW w:w="1788" w:type="dxa"/>
            <w:vAlign w:val="center"/>
          </w:tcPr>
          <w:p w14:paraId="071C9D06">
            <w:r>
              <w:t>0.65</w:t>
            </w:r>
          </w:p>
        </w:tc>
        <w:tc>
          <w:tcPr>
            <w:vMerge w:val="restart"/>
            <w:vAlign w:val="center"/>
          </w:tcPr>
          <w:p w14:paraId="78B464E1">
            <w:r>
              <w:t>≤0.80</w:t>
            </w:r>
          </w:p>
        </w:tc>
        <w:tc>
          <w:tcPr>
            <w:tcW w:w="1131" w:type="dxa"/>
            <w:vAlign w:val="center"/>
          </w:tcPr>
          <w:p w14:paraId="66A3327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241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95E51B"/>
        </w:tc>
        <w:tc>
          <w:tcPr>
            <w:vAlign w:val="center"/>
          </w:tcPr>
          <w:p w14:paraId="11293ED4">
            <w:r>
              <w:t>C1215</w:t>
            </w:r>
          </w:p>
        </w:tc>
        <w:tc>
          <w:tcPr>
            <w:vAlign w:val="center"/>
          </w:tcPr>
          <w:p w14:paraId="020415C5"/>
        </w:tc>
        <w:tc>
          <w:tcPr>
            <w:tcW w:w="1788" w:type="dxa"/>
            <w:vAlign w:val="center"/>
          </w:tcPr>
          <w:p w14:paraId="3B4E1BE3">
            <w:r>
              <w:t>0.65</w:t>
            </w:r>
          </w:p>
        </w:tc>
        <w:tc>
          <w:tcPr>
            <w:vMerge w:val="continue"/>
            <w:vAlign w:val="center"/>
          </w:tcPr>
          <w:p w14:paraId="3BE7857A"/>
        </w:tc>
        <w:tc>
          <w:tcPr>
            <w:tcW w:w="1131" w:type="dxa"/>
            <w:vAlign w:val="center"/>
          </w:tcPr>
          <w:p w14:paraId="3C7B378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070F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022906"/>
        </w:tc>
        <w:tc>
          <w:tcPr>
            <w:vAlign w:val="center"/>
          </w:tcPr>
          <w:p w14:paraId="610E1D23">
            <w:r>
              <w:t>C1815</w:t>
            </w:r>
          </w:p>
        </w:tc>
        <w:tc>
          <w:tcPr>
            <w:vAlign w:val="center"/>
          </w:tcPr>
          <w:p w14:paraId="4A53EF32"/>
        </w:tc>
        <w:tc>
          <w:tcPr>
            <w:tcW w:w="1788" w:type="dxa"/>
            <w:vAlign w:val="center"/>
          </w:tcPr>
          <w:p w14:paraId="615A2BB0">
            <w:r>
              <w:t>0.65</w:t>
            </w:r>
          </w:p>
        </w:tc>
        <w:tc>
          <w:tcPr>
            <w:vMerge w:val="continue"/>
            <w:vAlign w:val="center"/>
          </w:tcPr>
          <w:p w14:paraId="6F4473A8"/>
        </w:tc>
        <w:tc>
          <w:tcPr>
            <w:tcW w:w="1131" w:type="dxa"/>
            <w:vAlign w:val="center"/>
          </w:tcPr>
          <w:p w14:paraId="6E9E5BBF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5503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E3402F"/>
        </w:tc>
        <w:tc>
          <w:tcPr>
            <w:vAlign w:val="center"/>
          </w:tcPr>
          <w:p w14:paraId="268D817B">
            <w:r>
              <w:t>C1515</w:t>
            </w:r>
          </w:p>
        </w:tc>
        <w:tc>
          <w:tcPr>
            <w:vAlign w:val="center"/>
          </w:tcPr>
          <w:p w14:paraId="6C21E47B"/>
        </w:tc>
        <w:tc>
          <w:tcPr>
            <w:tcW w:w="1788" w:type="dxa"/>
            <w:vAlign w:val="center"/>
          </w:tcPr>
          <w:p w14:paraId="1A657659">
            <w:r>
              <w:t>0.65</w:t>
            </w:r>
          </w:p>
        </w:tc>
        <w:tc>
          <w:tcPr>
            <w:vMerge w:val="continue"/>
            <w:vAlign w:val="center"/>
          </w:tcPr>
          <w:p w14:paraId="641E4FDA"/>
        </w:tc>
        <w:tc>
          <w:tcPr>
            <w:tcW w:w="1131" w:type="dxa"/>
            <w:vAlign w:val="center"/>
          </w:tcPr>
          <w:p w14:paraId="1B8E8E32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CF86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37D90D"/>
        </w:tc>
        <w:tc>
          <w:tcPr>
            <w:vAlign w:val="center"/>
          </w:tcPr>
          <w:p w14:paraId="09D222D3">
            <w:r>
              <w:t>C1515</w:t>
            </w:r>
          </w:p>
        </w:tc>
        <w:tc>
          <w:tcPr>
            <w:vAlign w:val="center"/>
          </w:tcPr>
          <w:p w14:paraId="7A4DA0B2"/>
        </w:tc>
        <w:tc>
          <w:tcPr>
            <w:tcW w:w="1788" w:type="dxa"/>
            <w:vAlign w:val="center"/>
          </w:tcPr>
          <w:p w14:paraId="15FBA490">
            <w:r>
              <w:t>0.65</w:t>
            </w:r>
          </w:p>
        </w:tc>
        <w:tc>
          <w:tcPr>
            <w:vMerge w:val="continue"/>
            <w:vAlign w:val="center"/>
          </w:tcPr>
          <w:p w14:paraId="4F3710D8"/>
        </w:tc>
        <w:tc>
          <w:tcPr>
            <w:tcW w:w="1131" w:type="dxa"/>
            <w:vAlign w:val="center"/>
          </w:tcPr>
          <w:p w14:paraId="17EF21B6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5903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5E585B"/>
        </w:tc>
        <w:tc>
          <w:tcPr>
            <w:vAlign w:val="center"/>
          </w:tcPr>
          <w:p w14:paraId="7C60E29F">
            <w:r>
              <w:t>C1515</w:t>
            </w:r>
          </w:p>
        </w:tc>
        <w:tc>
          <w:tcPr>
            <w:vAlign w:val="center"/>
          </w:tcPr>
          <w:p w14:paraId="19A5DE14"/>
        </w:tc>
        <w:tc>
          <w:tcPr>
            <w:tcW w:w="1788" w:type="dxa"/>
            <w:vAlign w:val="center"/>
          </w:tcPr>
          <w:p w14:paraId="1587090D">
            <w:r>
              <w:t>0.65</w:t>
            </w:r>
          </w:p>
        </w:tc>
        <w:tc>
          <w:tcPr>
            <w:vMerge w:val="continue"/>
            <w:vAlign w:val="center"/>
          </w:tcPr>
          <w:p w14:paraId="757FA6BE"/>
        </w:tc>
        <w:tc>
          <w:tcPr>
            <w:tcW w:w="1131" w:type="dxa"/>
            <w:vAlign w:val="center"/>
          </w:tcPr>
          <w:p w14:paraId="2600F6C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E91E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6780D4"/>
        </w:tc>
        <w:tc>
          <w:tcPr>
            <w:vAlign w:val="center"/>
          </w:tcPr>
          <w:p w14:paraId="40340298">
            <w:r>
              <w:t>C1515</w:t>
            </w:r>
          </w:p>
        </w:tc>
        <w:tc>
          <w:tcPr>
            <w:vAlign w:val="center"/>
          </w:tcPr>
          <w:p w14:paraId="1CFB0F4A"/>
        </w:tc>
        <w:tc>
          <w:tcPr>
            <w:tcW w:w="1788" w:type="dxa"/>
            <w:vAlign w:val="center"/>
          </w:tcPr>
          <w:p w14:paraId="22DE9978">
            <w:r>
              <w:t>0.65</w:t>
            </w:r>
          </w:p>
        </w:tc>
        <w:tc>
          <w:tcPr>
            <w:vMerge w:val="continue"/>
            <w:vAlign w:val="center"/>
          </w:tcPr>
          <w:p w14:paraId="142AC6E9"/>
        </w:tc>
        <w:tc>
          <w:tcPr>
            <w:tcW w:w="1131" w:type="dxa"/>
            <w:vAlign w:val="center"/>
          </w:tcPr>
          <w:p w14:paraId="60CDB7F7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080E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DBBF8D"/>
        </w:tc>
        <w:tc>
          <w:tcPr>
            <w:vAlign w:val="center"/>
          </w:tcPr>
          <w:p w14:paraId="17A3854D">
            <w:r>
              <w:t>C1515</w:t>
            </w:r>
          </w:p>
        </w:tc>
        <w:tc>
          <w:tcPr>
            <w:vAlign w:val="center"/>
          </w:tcPr>
          <w:p w14:paraId="1F696EC1"/>
        </w:tc>
        <w:tc>
          <w:tcPr>
            <w:tcW w:w="1788" w:type="dxa"/>
            <w:vAlign w:val="center"/>
          </w:tcPr>
          <w:p w14:paraId="7416696C">
            <w:r>
              <w:t>0.65</w:t>
            </w:r>
          </w:p>
        </w:tc>
        <w:tc>
          <w:tcPr>
            <w:vMerge w:val="continue"/>
            <w:vAlign w:val="center"/>
          </w:tcPr>
          <w:p w14:paraId="70AEF777"/>
        </w:tc>
        <w:tc>
          <w:tcPr>
            <w:tcW w:w="1131" w:type="dxa"/>
            <w:vAlign w:val="center"/>
          </w:tcPr>
          <w:p w14:paraId="3A039B3E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9F9F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7F7FF7"/>
        </w:tc>
        <w:tc>
          <w:tcPr>
            <w:vAlign w:val="center"/>
          </w:tcPr>
          <w:p w14:paraId="2BB22E97">
            <w:r>
              <w:t>C1515</w:t>
            </w:r>
          </w:p>
        </w:tc>
        <w:tc>
          <w:tcPr>
            <w:vAlign w:val="center"/>
          </w:tcPr>
          <w:p w14:paraId="4BE37C3E"/>
        </w:tc>
        <w:tc>
          <w:tcPr>
            <w:tcW w:w="1788" w:type="dxa"/>
            <w:vAlign w:val="center"/>
          </w:tcPr>
          <w:p w14:paraId="008D2D48">
            <w:r>
              <w:t>0.65</w:t>
            </w:r>
          </w:p>
        </w:tc>
        <w:tc>
          <w:tcPr>
            <w:vMerge w:val="continue"/>
            <w:vAlign w:val="center"/>
          </w:tcPr>
          <w:p w14:paraId="4167DB9D"/>
        </w:tc>
        <w:tc>
          <w:tcPr>
            <w:tcW w:w="1131" w:type="dxa"/>
            <w:vAlign w:val="center"/>
          </w:tcPr>
          <w:p w14:paraId="5168D33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0C9E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016460"/>
        </w:tc>
        <w:tc>
          <w:tcPr>
            <w:vAlign w:val="center"/>
          </w:tcPr>
          <w:p w14:paraId="2950E8A1">
            <w:r>
              <w:t>C1215</w:t>
            </w:r>
          </w:p>
        </w:tc>
        <w:tc>
          <w:tcPr>
            <w:vAlign w:val="center"/>
          </w:tcPr>
          <w:p w14:paraId="64F15E7D"/>
        </w:tc>
        <w:tc>
          <w:tcPr>
            <w:tcW w:w="1788" w:type="dxa"/>
            <w:vAlign w:val="center"/>
          </w:tcPr>
          <w:p w14:paraId="62544DF7">
            <w:r>
              <w:t>0.65</w:t>
            </w:r>
          </w:p>
        </w:tc>
        <w:tc>
          <w:tcPr>
            <w:vMerge w:val="continue"/>
            <w:vAlign w:val="center"/>
          </w:tcPr>
          <w:p w14:paraId="51709FBE"/>
        </w:tc>
        <w:tc>
          <w:tcPr>
            <w:tcW w:w="1131" w:type="dxa"/>
            <w:vAlign w:val="center"/>
          </w:tcPr>
          <w:p w14:paraId="0AC691FD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2E4F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4340D9"/>
        </w:tc>
        <w:tc>
          <w:tcPr>
            <w:vAlign w:val="center"/>
          </w:tcPr>
          <w:p w14:paraId="6EECDBB0">
            <w:r>
              <w:t>C0915</w:t>
            </w:r>
          </w:p>
        </w:tc>
        <w:tc>
          <w:tcPr>
            <w:vAlign w:val="center"/>
          </w:tcPr>
          <w:p w14:paraId="33684B72"/>
        </w:tc>
        <w:tc>
          <w:tcPr>
            <w:tcW w:w="1788" w:type="dxa"/>
            <w:vAlign w:val="center"/>
          </w:tcPr>
          <w:p w14:paraId="571A1433">
            <w:r>
              <w:t>0.65</w:t>
            </w:r>
          </w:p>
        </w:tc>
        <w:tc>
          <w:tcPr>
            <w:vMerge w:val="continue"/>
            <w:vAlign w:val="center"/>
          </w:tcPr>
          <w:p w14:paraId="70340410"/>
        </w:tc>
        <w:tc>
          <w:tcPr>
            <w:tcW w:w="1131" w:type="dxa"/>
            <w:vAlign w:val="center"/>
          </w:tcPr>
          <w:p w14:paraId="3603988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AB3C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31DB10"/>
        </w:tc>
        <w:tc>
          <w:tcPr>
            <w:vAlign w:val="center"/>
          </w:tcPr>
          <w:p w14:paraId="720B8F87">
            <w:r>
              <w:t>C1515</w:t>
            </w:r>
          </w:p>
        </w:tc>
        <w:tc>
          <w:tcPr>
            <w:vAlign w:val="center"/>
          </w:tcPr>
          <w:p w14:paraId="19A3A164"/>
        </w:tc>
        <w:tc>
          <w:tcPr>
            <w:tcW w:w="1788" w:type="dxa"/>
            <w:vAlign w:val="center"/>
          </w:tcPr>
          <w:p w14:paraId="6EC323E4">
            <w:r>
              <w:t>0.65</w:t>
            </w:r>
          </w:p>
        </w:tc>
        <w:tc>
          <w:tcPr>
            <w:vMerge w:val="continue"/>
            <w:vAlign w:val="center"/>
          </w:tcPr>
          <w:p w14:paraId="2D4E4008"/>
        </w:tc>
        <w:tc>
          <w:tcPr>
            <w:tcW w:w="1131" w:type="dxa"/>
            <w:vAlign w:val="center"/>
          </w:tcPr>
          <w:p w14:paraId="3AC8DADE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DFA6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D04623"/>
        </w:tc>
        <w:tc>
          <w:tcPr>
            <w:vAlign w:val="center"/>
          </w:tcPr>
          <w:p w14:paraId="7FC8ADBB">
            <w:r>
              <w:t>C1515</w:t>
            </w:r>
          </w:p>
        </w:tc>
        <w:tc>
          <w:tcPr>
            <w:vAlign w:val="center"/>
          </w:tcPr>
          <w:p w14:paraId="0F3EBA69"/>
        </w:tc>
        <w:tc>
          <w:tcPr>
            <w:tcW w:w="1788" w:type="dxa"/>
            <w:vAlign w:val="center"/>
          </w:tcPr>
          <w:p w14:paraId="376ACC3B">
            <w:r>
              <w:t>0.65</w:t>
            </w:r>
          </w:p>
        </w:tc>
        <w:tc>
          <w:tcPr>
            <w:vMerge w:val="continue"/>
            <w:vAlign w:val="center"/>
          </w:tcPr>
          <w:p w14:paraId="103FD715"/>
        </w:tc>
        <w:tc>
          <w:tcPr>
            <w:tcW w:w="1131" w:type="dxa"/>
            <w:vAlign w:val="center"/>
          </w:tcPr>
          <w:p w14:paraId="572ADF8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0D2E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A1C12B"/>
        </w:tc>
        <w:tc>
          <w:tcPr>
            <w:vAlign w:val="center"/>
          </w:tcPr>
          <w:p w14:paraId="1197CD12">
            <w:r>
              <w:t>C1515</w:t>
            </w:r>
          </w:p>
        </w:tc>
        <w:tc>
          <w:tcPr>
            <w:vAlign w:val="center"/>
          </w:tcPr>
          <w:p w14:paraId="3C7557DD"/>
        </w:tc>
        <w:tc>
          <w:tcPr>
            <w:tcW w:w="1788" w:type="dxa"/>
            <w:vAlign w:val="center"/>
          </w:tcPr>
          <w:p w14:paraId="53C07260">
            <w:r>
              <w:t>0.65</w:t>
            </w:r>
          </w:p>
        </w:tc>
        <w:tc>
          <w:tcPr>
            <w:vMerge w:val="continue"/>
            <w:vAlign w:val="center"/>
          </w:tcPr>
          <w:p w14:paraId="05E92B20"/>
        </w:tc>
        <w:tc>
          <w:tcPr>
            <w:tcW w:w="1131" w:type="dxa"/>
            <w:vAlign w:val="center"/>
          </w:tcPr>
          <w:p w14:paraId="547C699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1F72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D096C5"/>
        </w:tc>
        <w:tc>
          <w:tcPr>
            <w:vAlign w:val="center"/>
          </w:tcPr>
          <w:p w14:paraId="7144DD33">
            <w:r>
              <w:t>C1515</w:t>
            </w:r>
          </w:p>
        </w:tc>
        <w:tc>
          <w:tcPr>
            <w:vAlign w:val="center"/>
          </w:tcPr>
          <w:p w14:paraId="796377D9"/>
        </w:tc>
        <w:tc>
          <w:tcPr>
            <w:tcW w:w="1788" w:type="dxa"/>
            <w:vAlign w:val="center"/>
          </w:tcPr>
          <w:p w14:paraId="00106E4C">
            <w:r>
              <w:t>0.65</w:t>
            </w:r>
          </w:p>
        </w:tc>
        <w:tc>
          <w:tcPr>
            <w:vMerge w:val="continue"/>
            <w:vAlign w:val="center"/>
          </w:tcPr>
          <w:p w14:paraId="52D69431"/>
        </w:tc>
        <w:tc>
          <w:tcPr>
            <w:tcW w:w="1131" w:type="dxa"/>
            <w:vAlign w:val="center"/>
          </w:tcPr>
          <w:p w14:paraId="4B23462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33A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077F0E"/>
        </w:tc>
        <w:tc>
          <w:tcPr>
            <w:vAlign w:val="center"/>
          </w:tcPr>
          <w:p w14:paraId="2D9D7835">
            <w:r>
              <w:t>C1515</w:t>
            </w:r>
          </w:p>
        </w:tc>
        <w:tc>
          <w:tcPr>
            <w:vAlign w:val="center"/>
          </w:tcPr>
          <w:p w14:paraId="7339BBD2"/>
        </w:tc>
        <w:tc>
          <w:tcPr>
            <w:tcW w:w="1788" w:type="dxa"/>
            <w:vAlign w:val="center"/>
          </w:tcPr>
          <w:p w14:paraId="74BD01C4">
            <w:r>
              <w:t>0.65</w:t>
            </w:r>
          </w:p>
        </w:tc>
        <w:tc>
          <w:tcPr>
            <w:vMerge w:val="continue"/>
            <w:vAlign w:val="center"/>
          </w:tcPr>
          <w:p w14:paraId="1B89028B"/>
        </w:tc>
        <w:tc>
          <w:tcPr>
            <w:tcW w:w="1131" w:type="dxa"/>
            <w:vAlign w:val="center"/>
          </w:tcPr>
          <w:p w14:paraId="7C0A224B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9A0A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E07607"/>
        </w:tc>
        <w:tc>
          <w:tcPr>
            <w:vAlign w:val="center"/>
          </w:tcPr>
          <w:p w14:paraId="6D8670B1">
            <w:r>
              <w:t>C1215</w:t>
            </w:r>
          </w:p>
        </w:tc>
        <w:tc>
          <w:tcPr>
            <w:vAlign w:val="center"/>
          </w:tcPr>
          <w:p w14:paraId="1FC3FFFD"/>
        </w:tc>
        <w:tc>
          <w:tcPr>
            <w:tcW w:w="1788" w:type="dxa"/>
            <w:vAlign w:val="center"/>
          </w:tcPr>
          <w:p w14:paraId="3F9F9999">
            <w:r>
              <w:t>0.65</w:t>
            </w:r>
          </w:p>
        </w:tc>
        <w:tc>
          <w:tcPr>
            <w:vMerge w:val="continue"/>
            <w:vAlign w:val="center"/>
          </w:tcPr>
          <w:p w14:paraId="74CBC178"/>
        </w:tc>
        <w:tc>
          <w:tcPr>
            <w:tcW w:w="1131" w:type="dxa"/>
            <w:vAlign w:val="center"/>
          </w:tcPr>
          <w:p w14:paraId="42B00919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835A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1B12F8"/>
        </w:tc>
        <w:tc>
          <w:tcPr>
            <w:vAlign w:val="center"/>
          </w:tcPr>
          <w:p w14:paraId="01BDD53C">
            <w:r>
              <w:t>C3415</w:t>
            </w:r>
          </w:p>
        </w:tc>
        <w:tc>
          <w:tcPr>
            <w:vAlign w:val="center"/>
          </w:tcPr>
          <w:p w14:paraId="3C8E1A45"/>
        </w:tc>
        <w:tc>
          <w:tcPr>
            <w:tcW w:w="1788" w:type="dxa"/>
            <w:vAlign w:val="center"/>
          </w:tcPr>
          <w:p w14:paraId="75DB338E">
            <w:r>
              <w:t>0.65</w:t>
            </w:r>
          </w:p>
        </w:tc>
        <w:tc>
          <w:tcPr>
            <w:vMerge w:val="continue"/>
            <w:vAlign w:val="center"/>
          </w:tcPr>
          <w:p w14:paraId="1D8E862F"/>
        </w:tc>
        <w:tc>
          <w:tcPr>
            <w:tcW w:w="1131" w:type="dxa"/>
            <w:vAlign w:val="center"/>
          </w:tcPr>
          <w:p w14:paraId="0CC52E96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FAD2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4191AB"/>
        </w:tc>
        <w:tc>
          <w:tcPr>
            <w:vAlign w:val="center"/>
          </w:tcPr>
          <w:p w14:paraId="0B5275F4">
            <w:r>
              <w:t>C1815</w:t>
            </w:r>
          </w:p>
        </w:tc>
        <w:tc>
          <w:tcPr>
            <w:vAlign w:val="center"/>
          </w:tcPr>
          <w:p w14:paraId="07BC8303"/>
        </w:tc>
        <w:tc>
          <w:tcPr>
            <w:tcW w:w="1788" w:type="dxa"/>
            <w:vAlign w:val="center"/>
          </w:tcPr>
          <w:p w14:paraId="544D339B">
            <w:r>
              <w:t>0.65</w:t>
            </w:r>
          </w:p>
        </w:tc>
        <w:tc>
          <w:tcPr>
            <w:vMerge w:val="continue"/>
            <w:vAlign w:val="center"/>
          </w:tcPr>
          <w:p w14:paraId="550E60F0"/>
        </w:tc>
        <w:tc>
          <w:tcPr>
            <w:tcW w:w="1131" w:type="dxa"/>
            <w:vAlign w:val="center"/>
          </w:tcPr>
          <w:p w14:paraId="206EAFE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0678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3EFD4A"/>
        </w:tc>
        <w:tc>
          <w:tcPr>
            <w:vAlign w:val="center"/>
          </w:tcPr>
          <w:p w14:paraId="6FCA7D92">
            <w:r>
              <w:t>C1215</w:t>
            </w:r>
          </w:p>
        </w:tc>
        <w:tc>
          <w:tcPr>
            <w:vAlign w:val="center"/>
          </w:tcPr>
          <w:p w14:paraId="129F9356"/>
        </w:tc>
        <w:tc>
          <w:tcPr>
            <w:tcW w:w="1788" w:type="dxa"/>
            <w:vAlign w:val="center"/>
          </w:tcPr>
          <w:p w14:paraId="5FD28F8C">
            <w:r>
              <w:t>0.65</w:t>
            </w:r>
          </w:p>
        </w:tc>
        <w:tc>
          <w:tcPr>
            <w:vMerge w:val="continue"/>
            <w:vAlign w:val="center"/>
          </w:tcPr>
          <w:p w14:paraId="1E5BB121"/>
        </w:tc>
        <w:tc>
          <w:tcPr>
            <w:tcW w:w="1131" w:type="dxa"/>
            <w:vAlign w:val="center"/>
          </w:tcPr>
          <w:p w14:paraId="7DC67866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5100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0CDFE2"/>
        </w:tc>
        <w:tc>
          <w:tcPr>
            <w:vAlign w:val="center"/>
          </w:tcPr>
          <w:p w14:paraId="224025E4">
            <w:r>
              <w:t>C1815</w:t>
            </w:r>
          </w:p>
        </w:tc>
        <w:tc>
          <w:tcPr>
            <w:vAlign w:val="center"/>
          </w:tcPr>
          <w:p w14:paraId="60466E47"/>
        </w:tc>
        <w:tc>
          <w:tcPr>
            <w:tcW w:w="1788" w:type="dxa"/>
            <w:vAlign w:val="center"/>
          </w:tcPr>
          <w:p w14:paraId="23865396">
            <w:r>
              <w:t>0.65</w:t>
            </w:r>
          </w:p>
        </w:tc>
        <w:tc>
          <w:tcPr>
            <w:vMerge w:val="continue"/>
            <w:vAlign w:val="center"/>
          </w:tcPr>
          <w:p w14:paraId="23B80FDE"/>
        </w:tc>
        <w:tc>
          <w:tcPr>
            <w:tcW w:w="1131" w:type="dxa"/>
            <w:vAlign w:val="center"/>
          </w:tcPr>
          <w:p w14:paraId="735D9ECB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5825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18AB0C"/>
        </w:tc>
        <w:tc>
          <w:tcPr>
            <w:vAlign w:val="center"/>
          </w:tcPr>
          <w:p w14:paraId="5F527A02">
            <w:r>
              <w:t>C1515</w:t>
            </w:r>
          </w:p>
        </w:tc>
        <w:tc>
          <w:tcPr>
            <w:vAlign w:val="center"/>
          </w:tcPr>
          <w:p w14:paraId="02C13629"/>
        </w:tc>
        <w:tc>
          <w:tcPr>
            <w:tcW w:w="1788" w:type="dxa"/>
            <w:vAlign w:val="center"/>
          </w:tcPr>
          <w:p w14:paraId="6C6117B4">
            <w:r>
              <w:t>0.65</w:t>
            </w:r>
          </w:p>
        </w:tc>
        <w:tc>
          <w:tcPr>
            <w:vMerge w:val="continue"/>
            <w:vAlign w:val="center"/>
          </w:tcPr>
          <w:p w14:paraId="77D9E30A"/>
        </w:tc>
        <w:tc>
          <w:tcPr>
            <w:tcW w:w="1131" w:type="dxa"/>
            <w:vAlign w:val="center"/>
          </w:tcPr>
          <w:p w14:paraId="7A3A174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5655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AB5B86"/>
        </w:tc>
        <w:tc>
          <w:tcPr>
            <w:vAlign w:val="center"/>
          </w:tcPr>
          <w:p w14:paraId="2106B5C2">
            <w:r>
              <w:t>C1515</w:t>
            </w:r>
          </w:p>
        </w:tc>
        <w:tc>
          <w:tcPr>
            <w:vAlign w:val="center"/>
          </w:tcPr>
          <w:p w14:paraId="68F74D3C"/>
        </w:tc>
        <w:tc>
          <w:tcPr>
            <w:tcW w:w="1788" w:type="dxa"/>
            <w:vAlign w:val="center"/>
          </w:tcPr>
          <w:p w14:paraId="0C647911">
            <w:r>
              <w:t>0.65</w:t>
            </w:r>
          </w:p>
        </w:tc>
        <w:tc>
          <w:tcPr>
            <w:vMerge w:val="continue"/>
            <w:vAlign w:val="center"/>
          </w:tcPr>
          <w:p w14:paraId="43124132"/>
        </w:tc>
        <w:tc>
          <w:tcPr>
            <w:tcW w:w="1131" w:type="dxa"/>
            <w:vAlign w:val="center"/>
          </w:tcPr>
          <w:p w14:paraId="1B37AF27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350F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91EDA4"/>
        </w:tc>
        <w:tc>
          <w:tcPr>
            <w:vAlign w:val="center"/>
          </w:tcPr>
          <w:p w14:paraId="0A809509">
            <w:r>
              <w:t>C1215</w:t>
            </w:r>
          </w:p>
        </w:tc>
        <w:tc>
          <w:tcPr>
            <w:vAlign w:val="center"/>
          </w:tcPr>
          <w:p w14:paraId="532163D1"/>
        </w:tc>
        <w:tc>
          <w:tcPr>
            <w:tcW w:w="1788" w:type="dxa"/>
            <w:vAlign w:val="center"/>
          </w:tcPr>
          <w:p w14:paraId="66B4EBAC">
            <w:r>
              <w:t>0.65</w:t>
            </w:r>
          </w:p>
        </w:tc>
        <w:tc>
          <w:tcPr>
            <w:vMerge w:val="continue"/>
            <w:vAlign w:val="center"/>
          </w:tcPr>
          <w:p w14:paraId="72E7F9BE"/>
        </w:tc>
        <w:tc>
          <w:tcPr>
            <w:tcW w:w="1131" w:type="dxa"/>
            <w:vAlign w:val="center"/>
          </w:tcPr>
          <w:p w14:paraId="7109F55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C36A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FDE277"/>
        </w:tc>
        <w:tc>
          <w:tcPr>
            <w:vAlign w:val="center"/>
          </w:tcPr>
          <w:p w14:paraId="187C313D">
            <w:r>
              <w:t>C1515</w:t>
            </w:r>
          </w:p>
        </w:tc>
        <w:tc>
          <w:tcPr>
            <w:vAlign w:val="center"/>
          </w:tcPr>
          <w:p w14:paraId="7F821940"/>
        </w:tc>
        <w:tc>
          <w:tcPr>
            <w:tcW w:w="1788" w:type="dxa"/>
            <w:vAlign w:val="center"/>
          </w:tcPr>
          <w:p w14:paraId="1B032A34">
            <w:r>
              <w:t>0.65</w:t>
            </w:r>
          </w:p>
        </w:tc>
        <w:tc>
          <w:tcPr>
            <w:vMerge w:val="continue"/>
            <w:vAlign w:val="center"/>
          </w:tcPr>
          <w:p w14:paraId="2E1B46FD"/>
        </w:tc>
        <w:tc>
          <w:tcPr>
            <w:tcW w:w="1131" w:type="dxa"/>
            <w:vAlign w:val="center"/>
          </w:tcPr>
          <w:p w14:paraId="2035AF14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EE7E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8C68BF"/>
        </w:tc>
        <w:tc>
          <w:tcPr>
            <w:vAlign w:val="center"/>
          </w:tcPr>
          <w:p w14:paraId="53B64C57">
            <w:r>
              <w:t>C1515</w:t>
            </w:r>
          </w:p>
        </w:tc>
        <w:tc>
          <w:tcPr>
            <w:vAlign w:val="center"/>
          </w:tcPr>
          <w:p w14:paraId="58D21641"/>
        </w:tc>
        <w:tc>
          <w:tcPr>
            <w:tcW w:w="1788" w:type="dxa"/>
            <w:vAlign w:val="center"/>
          </w:tcPr>
          <w:p w14:paraId="5206B71A">
            <w:r>
              <w:t>0.65</w:t>
            </w:r>
          </w:p>
        </w:tc>
        <w:tc>
          <w:tcPr>
            <w:vMerge w:val="continue"/>
            <w:vAlign w:val="center"/>
          </w:tcPr>
          <w:p w14:paraId="0AA4BA0E"/>
        </w:tc>
        <w:tc>
          <w:tcPr>
            <w:tcW w:w="1131" w:type="dxa"/>
            <w:vAlign w:val="center"/>
          </w:tcPr>
          <w:p w14:paraId="3194358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329B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BB27E5"/>
        </w:tc>
        <w:tc>
          <w:tcPr>
            <w:vAlign w:val="center"/>
          </w:tcPr>
          <w:p w14:paraId="5EF2DAA6">
            <w:r>
              <w:t>C1215</w:t>
            </w:r>
          </w:p>
        </w:tc>
        <w:tc>
          <w:tcPr>
            <w:vAlign w:val="center"/>
          </w:tcPr>
          <w:p w14:paraId="34414C05"/>
        </w:tc>
        <w:tc>
          <w:tcPr>
            <w:tcW w:w="1788" w:type="dxa"/>
            <w:vAlign w:val="center"/>
          </w:tcPr>
          <w:p w14:paraId="11451144">
            <w:r>
              <w:t>0.65</w:t>
            </w:r>
          </w:p>
        </w:tc>
        <w:tc>
          <w:tcPr>
            <w:vMerge w:val="continue"/>
            <w:vAlign w:val="center"/>
          </w:tcPr>
          <w:p w14:paraId="183D3176"/>
        </w:tc>
        <w:tc>
          <w:tcPr>
            <w:tcW w:w="1131" w:type="dxa"/>
            <w:vAlign w:val="center"/>
          </w:tcPr>
          <w:p w14:paraId="7EFAC8ED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A1F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1A2ED1"/>
        </w:tc>
        <w:tc>
          <w:tcPr>
            <w:vAlign w:val="center"/>
          </w:tcPr>
          <w:p w14:paraId="1E5338A5">
            <w:r>
              <w:t>C1515</w:t>
            </w:r>
          </w:p>
        </w:tc>
        <w:tc>
          <w:tcPr>
            <w:vAlign w:val="center"/>
          </w:tcPr>
          <w:p w14:paraId="3B2B9FA1"/>
        </w:tc>
        <w:tc>
          <w:tcPr>
            <w:tcW w:w="1788" w:type="dxa"/>
            <w:vAlign w:val="center"/>
          </w:tcPr>
          <w:p w14:paraId="65C64D3C">
            <w:r>
              <w:t>0.65</w:t>
            </w:r>
          </w:p>
        </w:tc>
        <w:tc>
          <w:tcPr>
            <w:vMerge w:val="continue"/>
            <w:vAlign w:val="center"/>
          </w:tcPr>
          <w:p w14:paraId="7F518737"/>
        </w:tc>
        <w:tc>
          <w:tcPr>
            <w:tcW w:w="1131" w:type="dxa"/>
            <w:vAlign w:val="center"/>
          </w:tcPr>
          <w:p w14:paraId="753AADB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0AF0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48975B"/>
        </w:tc>
        <w:tc>
          <w:tcPr>
            <w:vAlign w:val="center"/>
          </w:tcPr>
          <w:p w14:paraId="28FBBC74">
            <w:r>
              <w:t>C0915</w:t>
            </w:r>
          </w:p>
        </w:tc>
        <w:tc>
          <w:tcPr>
            <w:vAlign w:val="center"/>
          </w:tcPr>
          <w:p w14:paraId="6EC32086"/>
        </w:tc>
        <w:tc>
          <w:tcPr>
            <w:tcW w:w="1788" w:type="dxa"/>
            <w:vAlign w:val="center"/>
          </w:tcPr>
          <w:p w14:paraId="386EFA7F">
            <w:r>
              <w:t>0.65</w:t>
            </w:r>
          </w:p>
        </w:tc>
        <w:tc>
          <w:tcPr>
            <w:vMerge w:val="continue"/>
            <w:vAlign w:val="center"/>
          </w:tcPr>
          <w:p w14:paraId="491C2436"/>
        </w:tc>
        <w:tc>
          <w:tcPr>
            <w:tcW w:w="1131" w:type="dxa"/>
            <w:vAlign w:val="center"/>
          </w:tcPr>
          <w:p w14:paraId="403F7CAA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53BB1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98A3C8"/>
        </w:tc>
        <w:tc>
          <w:tcPr>
            <w:vAlign w:val="center"/>
          </w:tcPr>
          <w:p w14:paraId="4804E192">
            <w:r>
              <w:t>C1515</w:t>
            </w:r>
          </w:p>
        </w:tc>
        <w:tc>
          <w:tcPr>
            <w:vAlign w:val="center"/>
          </w:tcPr>
          <w:p w14:paraId="5919E806"/>
        </w:tc>
        <w:tc>
          <w:tcPr>
            <w:tcW w:w="1788" w:type="dxa"/>
            <w:vAlign w:val="center"/>
          </w:tcPr>
          <w:p w14:paraId="37D7ACDE">
            <w:r>
              <w:t>0.65</w:t>
            </w:r>
          </w:p>
        </w:tc>
        <w:tc>
          <w:tcPr>
            <w:vMerge w:val="continue"/>
            <w:vAlign w:val="center"/>
          </w:tcPr>
          <w:p w14:paraId="44246193"/>
        </w:tc>
        <w:tc>
          <w:tcPr>
            <w:tcW w:w="1131" w:type="dxa"/>
            <w:vAlign w:val="center"/>
          </w:tcPr>
          <w:p w14:paraId="01FD0549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BC7F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E8E8BE"/>
        </w:tc>
        <w:tc>
          <w:tcPr>
            <w:vAlign w:val="center"/>
          </w:tcPr>
          <w:p w14:paraId="7BF93A9C">
            <w:r>
              <w:t>C1515</w:t>
            </w:r>
          </w:p>
        </w:tc>
        <w:tc>
          <w:tcPr>
            <w:vAlign w:val="center"/>
          </w:tcPr>
          <w:p w14:paraId="461A92C3"/>
        </w:tc>
        <w:tc>
          <w:tcPr>
            <w:tcW w:w="1788" w:type="dxa"/>
            <w:vAlign w:val="center"/>
          </w:tcPr>
          <w:p w14:paraId="4A4B51F0">
            <w:r>
              <w:t>0.65</w:t>
            </w:r>
          </w:p>
        </w:tc>
        <w:tc>
          <w:tcPr>
            <w:vMerge w:val="continue"/>
            <w:vAlign w:val="center"/>
          </w:tcPr>
          <w:p w14:paraId="541FB2E8"/>
        </w:tc>
        <w:tc>
          <w:tcPr>
            <w:tcW w:w="1131" w:type="dxa"/>
            <w:vAlign w:val="center"/>
          </w:tcPr>
          <w:p w14:paraId="3C2ACA2D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411C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F85266"/>
        </w:tc>
        <w:tc>
          <w:tcPr>
            <w:vAlign w:val="center"/>
          </w:tcPr>
          <w:p w14:paraId="7C6497DF">
            <w:r>
              <w:t>C1215</w:t>
            </w:r>
          </w:p>
        </w:tc>
        <w:tc>
          <w:tcPr>
            <w:vAlign w:val="center"/>
          </w:tcPr>
          <w:p w14:paraId="40312E2C"/>
        </w:tc>
        <w:tc>
          <w:tcPr>
            <w:tcW w:w="1788" w:type="dxa"/>
            <w:vAlign w:val="center"/>
          </w:tcPr>
          <w:p w14:paraId="48EFEFF2">
            <w:r>
              <w:t>0.65</w:t>
            </w:r>
          </w:p>
        </w:tc>
        <w:tc>
          <w:tcPr>
            <w:vMerge w:val="continue"/>
            <w:vAlign w:val="center"/>
          </w:tcPr>
          <w:p w14:paraId="702440BF"/>
        </w:tc>
        <w:tc>
          <w:tcPr>
            <w:tcW w:w="1131" w:type="dxa"/>
            <w:vAlign w:val="center"/>
          </w:tcPr>
          <w:p w14:paraId="16F9395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8998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F601CB"/>
        </w:tc>
        <w:tc>
          <w:tcPr>
            <w:vAlign w:val="center"/>
          </w:tcPr>
          <w:p w14:paraId="66597B72">
            <w:r>
              <w:t>C1515</w:t>
            </w:r>
          </w:p>
        </w:tc>
        <w:tc>
          <w:tcPr>
            <w:vAlign w:val="center"/>
          </w:tcPr>
          <w:p w14:paraId="660690AC"/>
        </w:tc>
        <w:tc>
          <w:tcPr>
            <w:tcW w:w="1788" w:type="dxa"/>
            <w:vAlign w:val="center"/>
          </w:tcPr>
          <w:p w14:paraId="40E3058E">
            <w:r>
              <w:t>0.65</w:t>
            </w:r>
          </w:p>
        </w:tc>
        <w:tc>
          <w:tcPr>
            <w:vMerge w:val="continue"/>
            <w:vAlign w:val="center"/>
          </w:tcPr>
          <w:p w14:paraId="5B2A69A5"/>
        </w:tc>
        <w:tc>
          <w:tcPr>
            <w:tcW w:w="1131" w:type="dxa"/>
            <w:vAlign w:val="center"/>
          </w:tcPr>
          <w:p w14:paraId="4F43E39F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FE39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F095F3"/>
        </w:tc>
        <w:tc>
          <w:tcPr>
            <w:vAlign w:val="center"/>
          </w:tcPr>
          <w:p w14:paraId="424CB7B9">
            <w:r>
              <w:t>C1515</w:t>
            </w:r>
          </w:p>
        </w:tc>
        <w:tc>
          <w:tcPr>
            <w:vAlign w:val="center"/>
          </w:tcPr>
          <w:p w14:paraId="39EB076E"/>
        </w:tc>
        <w:tc>
          <w:tcPr>
            <w:tcW w:w="1788" w:type="dxa"/>
            <w:vAlign w:val="center"/>
          </w:tcPr>
          <w:p w14:paraId="74A43DA3">
            <w:r>
              <w:t>0.65</w:t>
            </w:r>
          </w:p>
        </w:tc>
        <w:tc>
          <w:tcPr>
            <w:vMerge w:val="continue"/>
            <w:vAlign w:val="center"/>
          </w:tcPr>
          <w:p w14:paraId="0FEF246F"/>
        </w:tc>
        <w:tc>
          <w:tcPr>
            <w:tcW w:w="1131" w:type="dxa"/>
            <w:vAlign w:val="center"/>
          </w:tcPr>
          <w:p w14:paraId="7D224300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F42C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47EA15"/>
        </w:tc>
        <w:tc>
          <w:tcPr>
            <w:vAlign w:val="center"/>
          </w:tcPr>
          <w:p w14:paraId="38725EDA">
            <w:r>
              <w:t>C1515</w:t>
            </w:r>
          </w:p>
        </w:tc>
        <w:tc>
          <w:tcPr>
            <w:vAlign w:val="center"/>
          </w:tcPr>
          <w:p w14:paraId="5B6EC7D3"/>
        </w:tc>
        <w:tc>
          <w:tcPr>
            <w:tcW w:w="1788" w:type="dxa"/>
            <w:vAlign w:val="center"/>
          </w:tcPr>
          <w:p w14:paraId="71505D5E">
            <w:r>
              <w:t>0.65</w:t>
            </w:r>
          </w:p>
        </w:tc>
        <w:tc>
          <w:tcPr>
            <w:vMerge w:val="continue"/>
            <w:vAlign w:val="center"/>
          </w:tcPr>
          <w:p w14:paraId="65ECC8E6"/>
        </w:tc>
        <w:tc>
          <w:tcPr>
            <w:tcW w:w="1131" w:type="dxa"/>
            <w:vAlign w:val="center"/>
          </w:tcPr>
          <w:p w14:paraId="65A676DE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71D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00B19C"/>
        </w:tc>
        <w:tc>
          <w:tcPr>
            <w:vAlign w:val="center"/>
          </w:tcPr>
          <w:p w14:paraId="00869CC4">
            <w:r>
              <w:t>C1815</w:t>
            </w:r>
          </w:p>
        </w:tc>
        <w:tc>
          <w:tcPr>
            <w:vAlign w:val="center"/>
          </w:tcPr>
          <w:p w14:paraId="07EB547B"/>
        </w:tc>
        <w:tc>
          <w:tcPr>
            <w:tcW w:w="1788" w:type="dxa"/>
            <w:vAlign w:val="center"/>
          </w:tcPr>
          <w:p w14:paraId="652D1473">
            <w:r>
              <w:t>0.65</w:t>
            </w:r>
          </w:p>
        </w:tc>
        <w:tc>
          <w:tcPr>
            <w:vMerge w:val="continue"/>
            <w:vAlign w:val="center"/>
          </w:tcPr>
          <w:p w14:paraId="45A69E72"/>
        </w:tc>
        <w:tc>
          <w:tcPr>
            <w:tcW w:w="1131" w:type="dxa"/>
            <w:vAlign w:val="center"/>
          </w:tcPr>
          <w:p w14:paraId="71F49931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30A3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7B53EE"/>
        </w:tc>
        <w:tc>
          <w:tcPr>
            <w:vAlign w:val="center"/>
          </w:tcPr>
          <w:p w14:paraId="21D7ACE9">
            <w:r>
              <w:t>C1815</w:t>
            </w:r>
          </w:p>
        </w:tc>
        <w:tc>
          <w:tcPr>
            <w:vAlign w:val="center"/>
          </w:tcPr>
          <w:p w14:paraId="6D763BCC"/>
        </w:tc>
        <w:tc>
          <w:tcPr>
            <w:tcW w:w="1788" w:type="dxa"/>
            <w:vAlign w:val="center"/>
          </w:tcPr>
          <w:p w14:paraId="15AF865E">
            <w:r>
              <w:t>0.65</w:t>
            </w:r>
          </w:p>
        </w:tc>
        <w:tc>
          <w:tcPr>
            <w:vMerge w:val="continue"/>
            <w:vAlign w:val="center"/>
          </w:tcPr>
          <w:p w14:paraId="7DAEC548"/>
        </w:tc>
        <w:tc>
          <w:tcPr>
            <w:tcW w:w="1131" w:type="dxa"/>
            <w:vAlign w:val="center"/>
          </w:tcPr>
          <w:p w14:paraId="422A1AC4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637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5C7EA7"/>
        </w:tc>
        <w:tc>
          <w:tcPr>
            <w:vAlign w:val="center"/>
          </w:tcPr>
          <w:p w14:paraId="233AD3C9">
            <w:r>
              <w:t>C1815</w:t>
            </w:r>
          </w:p>
        </w:tc>
        <w:tc>
          <w:tcPr>
            <w:vAlign w:val="center"/>
          </w:tcPr>
          <w:p w14:paraId="19D4E6F9"/>
        </w:tc>
        <w:tc>
          <w:tcPr>
            <w:tcW w:w="1788" w:type="dxa"/>
            <w:vAlign w:val="center"/>
          </w:tcPr>
          <w:p w14:paraId="3DAAA4BB">
            <w:r>
              <w:t>0.65</w:t>
            </w:r>
          </w:p>
        </w:tc>
        <w:tc>
          <w:tcPr>
            <w:vMerge w:val="continue"/>
            <w:vAlign w:val="center"/>
          </w:tcPr>
          <w:p w14:paraId="3FCD5005"/>
        </w:tc>
        <w:tc>
          <w:tcPr>
            <w:tcW w:w="1131" w:type="dxa"/>
            <w:vAlign w:val="center"/>
          </w:tcPr>
          <w:p w14:paraId="649C7C1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6D70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8DB5D1"/>
        </w:tc>
        <w:tc>
          <w:tcPr>
            <w:vAlign w:val="center"/>
          </w:tcPr>
          <w:p w14:paraId="3C40244F">
            <w:r>
              <w:t>C1815</w:t>
            </w:r>
          </w:p>
        </w:tc>
        <w:tc>
          <w:tcPr>
            <w:vAlign w:val="center"/>
          </w:tcPr>
          <w:p w14:paraId="458B9932"/>
        </w:tc>
        <w:tc>
          <w:tcPr>
            <w:tcW w:w="1788" w:type="dxa"/>
            <w:vAlign w:val="center"/>
          </w:tcPr>
          <w:p w14:paraId="2E7FEC5C">
            <w:r>
              <w:t>0.65</w:t>
            </w:r>
          </w:p>
        </w:tc>
        <w:tc>
          <w:tcPr>
            <w:vMerge w:val="continue"/>
            <w:vAlign w:val="center"/>
          </w:tcPr>
          <w:p w14:paraId="683EDCAF"/>
        </w:tc>
        <w:tc>
          <w:tcPr>
            <w:tcW w:w="1131" w:type="dxa"/>
            <w:vAlign w:val="center"/>
          </w:tcPr>
          <w:p w14:paraId="7890789F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E000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F9080C"/>
        </w:tc>
        <w:tc>
          <w:tcPr>
            <w:vAlign w:val="center"/>
          </w:tcPr>
          <w:p w14:paraId="6A1B632A">
            <w:r>
              <w:t>C1515</w:t>
            </w:r>
          </w:p>
        </w:tc>
        <w:tc>
          <w:tcPr>
            <w:vAlign w:val="center"/>
          </w:tcPr>
          <w:p w14:paraId="5CCA0402"/>
        </w:tc>
        <w:tc>
          <w:tcPr>
            <w:tcW w:w="1788" w:type="dxa"/>
            <w:vAlign w:val="center"/>
          </w:tcPr>
          <w:p w14:paraId="0E73194A">
            <w:r>
              <w:t>0.65</w:t>
            </w:r>
          </w:p>
        </w:tc>
        <w:tc>
          <w:tcPr>
            <w:vMerge w:val="continue"/>
            <w:vAlign w:val="center"/>
          </w:tcPr>
          <w:p w14:paraId="71359A24"/>
        </w:tc>
        <w:tc>
          <w:tcPr>
            <w:tcW w:w="1131" w:type="dxa"/>
            <w:vAlign w:val="center"/>
          </w:tcPr>
          <w:p w14:paraId="349318A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5B0B0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F4A409"/>
        </w:tc>
        <w:tc>
          <w:tcPr>
            <w:vAlign w:val="center"/>
          </w:tcPr>
          <w:p w14:paraId="79FAA26E">
            <w:r>
              <w:t>C1515</w:t>
            </w:r>
          </w:p>
        </w:tc>
        <w:tc>
          <w:tcPr>
            <w:vAlign w:val="center"/>
          </w:tcPr>
          <w:p w14:paraId="330A3164"/>
        </w:tc>
        <w:tc>
          <w:tcPr>
            <w:tcW w:w="1788" w:type="dxa"/>
            <w:vAlign w:val="center"/>
          </w:tcPr>
          <w:p w14:paraId="71CD0EA7">
            <w:r>
              <w:t>0.65</w:t>
            </w:r>
          </w:p>
        </w:tc>
        <w:tc>
          <w:tcPr>
            <w:vMerge w:val="continue"/>
            <w:vAlign w:val="center"/>
          </w:tcPr>
          <w:p w14:paraId="54EE2011"/>
        </w:tc>
        <w:tc>
          <w:tcPr>
            <w:tcW w:w="1131" w:type="dxa"/>
            <w:vAlign w:val="center"/>
          </w:tcPr>
          <w:p w14:paraId="3FF8841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AF65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0BDE5">
            <w:r>
              <w:t>标准依据</w:t>
            </w:r>
          </w:p>
        </w:tc>
        <w:tc>
          <w:tcPr>
            <w:gridSpan w:val="5"/>
            <w:vAlign w:val="center"/>
          </w:tcPr>
          <w:p w14:paraId="426477C9">
            <w:r>
              <w:t>《建筑节能与可再生能源利用通用规范》GB55015-2021第3.1.15条</w:t>
            </w:r>
          </w:p>
        </w:tc>
      </w:tr>
      <w:tr w14:paraId="4CD14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CCA25">
            <w:r>
              <w:t>标准要求</w:t>
            </w:r>
          </w:p>
        </w:tc>
        <w:tc>
          <w:tcPr>
            <w:gridSpan w:val="5"/>
            <w:vAlign w:val="center"/>
          </w:tcPr>
          <w:p w14:paraId="14DF561D">
            <w:r>
              <w:t>东、西向外窗的建筑遮阳系数不应大于0.8</w:t>
            </w:r>
          </w:p>
        </w:tc>
      </w:tr>
      <w:tr w14:paraId="27E78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52E71">
            <w:r>
              <w:t>结论</w:t>
            </w:r>
          </w:p>
        </w:tc>
        <w:tc>
          <w:tcPr>
            <w:gridSpan w:val="5"/>
            <w:vAlign w:val="center"/>
          </w:tcPr>
          <w:p w14:paraId="5D19D2F9">
            <w:r>
              <w:rPr>
                <w:color w:val="auto"/>
              </w:rPr>
              <w:t>满足</w:t>
            </w:r>
          </w:p>
        </w:tc>
      </w:tr>
    </w:tbl>
    <w:p w14:paraId="085FB1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320481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C71FF5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335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5BAF1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345443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0844AC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38FF5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1EC329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E2814B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28102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FAB49D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24D58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4F7419"/>
        </w:tc>
        <w:tc>
          <w:tcPr>
            <w:vMerge w:val="continue"/>
            <w:shd w:val="clear" w:color="auto" w:fill="E6E6E6"/>
            <w:vAlign w:val="center"/>
          </w:tcPr>
          <w:p w14:paraId="6786A0B2"/>
        </w:tc>
        <w:tc>
          <w:tcPr>
            <w:vMerge w:val="continue"/>
            <w:shd w:val="clear" w:color="auto" w:fill="E6E6E6"/>
            <w:vAlign w:val="center"/>
          </w:tcPr>
          <w:p w14:paraId="397E4B41"/>
        </w:tc>
        <w:tc>
          <w:tcPr>
            <w:vMerge w:val="continue"/>
            <w:shd w:val="clear" w:color="auto" w:fill="E6E6E6"/>
            <w:vAlign w:val="center"/>
          </w:tcPr>
          <w:p w14:paraId="7C977846"/>
        </w:tc>
        <w:tc>
          <w:tcPr>
            <w:shd w:val="clear" w:color="auto" w:fill="E6E6E6"/>
            <w:vAlign w:val="center"/>
          </w:tcPr>
          <w:p w14:paraId="40A6A59D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67E566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08AC032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13101FE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C78184"/>
        </w:tc>
      </w:tr>
      <w:tr w14:paraId="4E42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A38A7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3A40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40B4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AD835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46885EC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14438BD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A726DDB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418540CF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CC6C1A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F0F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732AE">
            <w:pPr>
              <w:jc w:val="center"/>
            </w:pPr>
          </w:p>
        </w:tc>
        <w:tc>
          <w:tcPr>
            <w:vAlign w:val="center"/>
          </w:tcPr>
          <w:p w14:paraId="4B07A0E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83DB2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74A1D4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A4529A7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1ADA30D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B3C996C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32B6587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35E721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579D8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25675">
            <w:pPr>
              <w:jc w:val="center"/>
            </w:pPr>
          </w:p>
        </w:tc>
        <w:tc>
          <w:tcPr>
            <w:vAlign w:val="center"/>
          </w:tcPr>
          <w:p w14:paraId="3655DFD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2BBA0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74C28A">
            <w:pPr>
              <w:jc w:val="center"/>
            </w:pPr>
            <w:r>
              <w:t>0.12</w:t>
            </w:r>
          </w:p>
        </w:tc>
        <w:tc>
          <w:tcPr>
            <w:tcW w:w="1018" w:type="dxa"/>
            <w:vAlign w:val="center"/>
          </w:tcPr>
          <w:p w14:paraId="42E31A44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9CC1C90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33BE39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4EE3ED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FFBD3B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6A18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09507">
            <w:pPr>
              <w:jc w:val="center"/>
            </w:pPr>
          </w:p>
        </w:tc>
        <w:tc>
          <w:tcPr>
            <w:vAlign w:val="center"/>
          </w:tcPr>
          <w:p w14:paraId="4BC03A6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B4400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C2D088">
            <w:pPr>
              <w:jc w:val="center"/>
            </w:pPr>
            <w:r>
              <w:t>0.09</w:t>
            </w:r>
          </w:p>
        </w:tc>
        <w:tc>
          <w:tcPr>
            <w:tcW w:w="1018" w:type="dxa"/>
            <w:vAlign w:val="center"/>
          </w:tcPr>
          <w:p w14:paraId="7FA8CC73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091E4E7B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08B60B0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13292D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C79C6B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EC6F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98A52">
            <w:pPr>
              <w:jc w:val="center"/>
            </w:pPr>
          </w:p>
        </w:tc>
        <w:tc>
          <w:tcPr>
            <w:vAlign w:val="center"/>
          </w:tcPr>
          <w:p w14:paraId="7FCE7F0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CBC46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6947DF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7F27BD13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C8AD69A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30F6E6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C793ED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CAAA71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8252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95937">
            <w:pPr>
              <w:jc w:val="center"/>
            </w:pPr>
          </w:p>
        </w:tc>
        <w:tc>
          <w:tcPr>
            <w:vAlign w:val="center"/>
          </w:tcPr>
          <w:p w14:paraId="649F4A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1C5C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76F646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2CBFAD79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56DFC78C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01764E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2E5C8C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DB4308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D589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20155">
            <w:pPr>
              <w:jc w:val="center"/>
            </w:pPr>
          </w:p>
        </w:tc>
        <w:tc>
          <w:tcPr>
            <w:vAlign w:val="center"/>
          </w:tcPr>
          <w:p w14:paraId="508AF5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DAD8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C7E3BB">
            <w:pPr>
              <w:jc w:val="center"/>
            </w:pPr>
            <w:r>
              <w:t>0.21</w:t>
            </w:r>
          </w:p>
        </w:tc>
        <w:tc>
          <w:tcPr>
            <w:tcW w:w="1018" w:type="dxa"/>
            <w:vAlign w:val="center"/>
          </w:tcPr>
          <w:p w14:paraId="6863ED06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41D2ABB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ACD6CC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5C1DA74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B34FA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210A3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D0075">
            <w:pPr>
              <w:jc w:val="center"/>
            </w:pPr>
          </w:p>
        </w:tc>
        <w:tc>
          <w:tcPr>
            <w:vAlign w:val="center"/>
          </w:tcPr>
          <w:p w14:paraId="4823995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ABE04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198BDD">
            <w:pPr>
              <w:jc w:val="center"/>
            </w:pPr>
            <w:r>
              <w:t>0.19</w:t>
            </w:r>
          </w:p>
        </w:tc>
        <w:tc>
          <w:tcPr>
            <w:tcW w:w="1018" w:type="dxa"/>
            <w:vAlign w:val="center"/>
          </w:tcPr>
          <w:p w14:paraId="1C36191A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C3B6ABC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5A1F436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1371FF3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1CBFEDDA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3D542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73234">
            <w:pPr>
              <w:jc w:val="center"/>
            </w:pPr>
          </w:p>
        </w:tc>
        <w:tc>
          <w:tcPr>
            <w:vAlign w:val="center"/>
          </w:tcPr>
          <w:p w14:paraId="6F22B6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1E6C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3A214F">
            <w:pPr>
              <w:jc w:val="center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0AEB38E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28BD688C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0FDF96A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DCACB3A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6B7C8E51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090D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CC3D3">
            <w:pPr>
              <w:jc w:val="center"/>
            </w:pPr>
          </w:p>
        </w:tc>
        <w:tc>
          <w:tcPr>
            <w:vAlign w:val="center"/>
          </w:tcPr>
          <w:p w14:paraId="0369E1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0044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88B3DD">
            <w:pPr>
              <w:jc w:val="center"/>
            </w:pPr>
            <w:r>
              <w:t>0.10</w:t>
            </w:r>
          </w:p>
        </w:tc>
        <w:tc>
          <w:tcPr>
            <w:tcW w:w="1018" w:type="dxa"/>
            <w:vAlign w:val="center"/>
          </w:tcPr>
          <w:p w14:paraId="03E368E1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294CC96F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3F611CE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08C5775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3F3302C1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160C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A9382">
            <w:pPr>
              <w:jc w:val="center"/>
            </w:pPr>
          </w:p>
        </w:tc>
        <w:tc>
          <w:tcPr>
            <w:vAlign w:val="center"/>
          </w:tcPr>
          <w:p w14:paraId="1ED3F879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364012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E6E6CB">
            <w:pPr>
              <w:jc w:val="center"/>
            </w:pPr>
            <w:r>
              <w:t>0.19</w:t>
            </w:r>
          </w:p>
        </w:tc>
        <w:tc>
          <w:tcPr>
            <w:tcW w:w="1018" w:type="dxa"/>
            <w:vAlign w:val="center"/>
          </w:tcPr>
          <w:p w14:paraId="4DAD0447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274D0A6F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E655B3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395D2D5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7E12B69E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2E1F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92AD1">
            <w:pPr>
              <w:jc w:val="center"/>
            </w:pPr>
          </w:p>
        </w:tc>
        <w:tc>
          <w:tcPr>
            <w:vAlign w:val="center"/>
          </w:tcPr>
          <w:p w14:paraId="0138ECD6"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 w14:paraId="40FD59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F4123B">
            <w:pPr>
              <w:jc w:val="center"/>
            </w:pPr>
            <w:r>
              <w:t>0.33</w:t>
            </w:r>
          </w:p>
        </w:tc>
        <w:tc>
          <w:tcPr>
            <w:tcW w:w="1018" w:type="dxa"/>
            <w:vAlign w:val="center"/>
          </w:tcPr>
          <w:p w14:paraId="134C4824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26651B91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E1A910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B46194C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4AB25F51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2E8A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3EC61">
            <w:pPr>
              <w:jc w:val="center"/>
            </w:pPr>
          </w:p>
        </w:tc>
        <w:tc>
          <w:tcPr>
            <w:vAlign w:val="center"/>
          </w:tcPr>
          <w:p w14:paraId="19B389CB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03F913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5461AC">
            <w:pPr>
              <w:jc w:val="center"/>
            </w:pPr>
            <w:r>
              <w:t>0.12</w:t>
            </w:r>
          </w:p>
        </w:tc>
        <w:tc>
          <w:tcPr>
            <w:tcW w:w="1018" w:type="dxa"/>
            <w:vAlign w:val="center"/>
          </w:tcPr>
          <w:p w14:paraId="2F7854A7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D24BF68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3817B9E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83C0339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04B986F9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77E63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164EF">
            <w:pPr>
              <w:jc w:val="center"/>
            </w:pPr>
          </w:p>
        </w:tc>
        <w:tc>
          <w:tcPr>
            <w:vAlign w:val="center"/>
          </w:tcPr>
          <w:p w14:paraId="3725FE6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D6E5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1E2517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7CAF2812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1A8E8B3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45359E0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9DFC9A9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01B0A3EA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E8E0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8185C">
            <w:pPr>
              <w:jc w:val="center"/>
            </w:pPr>
          </w:p>
        </w:tc>
        <w:tc>
          <w:tcPr>
            <w:vAlign w:val="center"/>
          </w:tcPr>
          <w:p w14:paraId="4B15E3C5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181170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71D1ED">
            <w:pPr>
              <w:jc w:val="center"/>
            </w:pPr>
            <w:r>
              <w:t>0.33</w:t>
            </w:r>
          </w:p>
        </w:tc>
        <w:tc>
          <w:tcPr>
            <w:tcW w:w="1018" w:type="dxa"/>
            <w:vAlign w:val="center"/>
          </w:tcPr>
          <w:p w14:paraId="38491D80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40383BE4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95C1EA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4B70CB6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1E1BAD44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1FF85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A0BB5">
            <w:pPr>
              <w:jc w:val="center"/>
            </w:pPr>
          </w:p>
        </w:tc>
        <w:tc>
          <w:tcPr>
            <w:vAlign w:val="center"/>
          </w:tcPr>
          <w:p w14:paraId="0718AD4B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6C2AD7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8F23C3">
            <w:pPr>
              <w:jc w:val="center"/>
            </w:pPr>
            <w:r>
              <w:t>0.12</w:t>
            </w:r>
          </w:p>
        </w:tc>
        <w:tc>
          <w:tcPr>
            <w:tcW w:w="1018" w:type="dxa"/>
            <w:vAlign w:val="center"/>
          </w:tcPr>
          <w:p w14:paraId="6F16FDE9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110EDEB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9DD8AAD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E57A381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50A31D99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316FA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775DC">
            <w:pPr>
              <w:jc w:val="center"/>
            </w:pPr>
          </w:p>
        </w:tc>
        <w:tc>
          <w:tcPr>
            <w:vAlign w:val="center"/>
          </w:tcPr>
          <w:p w14:paraId="7756E6E6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0BCD1D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7F0CB6">
            <w:pPr>
              <w:jc w:val="center"/>
            </w:pPr>
            <w:r>
              <w:t>0.19</w:t>
            </w:r>
          </w:p>
        </w:tc>
        <w:tc>
          <w:tcPr>
            <w:tcW w:w="1018" w:type="dxa"/>
            <w:vAlign w:val="center"/>
          </w:tcPr>
          <w:p w14:paraId="656A499E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40F315D2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51845A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3DE0C0D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1989770B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59AE0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24C3D">
            <w:pPr>
              <w:jc w:val="center"/>
            </w:pPr>
          </w:p>
        </w:tc>
        <w:tc>
          <w:tcPr>
            <w:vAlign w:val="center"/>
          </w:tcPr>
          <w:p w14:paraId="7CD9F569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27DB8D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9FFDB9">
            <w:pPr>
              <w:jc w:val="center"/>
            </w:pPr>
            <w:r>
              <w:t>0.21</w:t>
            </w:r>
          </w:p>
        </w:tc>
        <w:tc>
          <w:tcPr>
            <w:tcW w:w="1018" w:type="dxa"/>
            <w:vAlign w:val="center"/>
          </w:tcPr>
          <w:p w14:paraId="08C1C409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EECF3D9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4B02FC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1E44EE6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3E48DFBD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245E5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FF7BE">
            <w:pPr>
              <w:jc w:val="center"/>
            </w:pPr>
          </w:p>
        </w:tc>
        <w:tc>
          <w:tcPr>
            <w:vAlign w:val="center"/>
          </w:tcPr>
          <w:p w14:paraId="533EFA22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6E1DDF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FC0486">
            <w:pPr>
              <w:jc w:val="center"/>
            </w:pPr>
            <w:r>
              <w:t>0.10</w:t>
            </w:r>
          </w:p>
        </w:tc>
        <w:tc>
          <w:tcPr>
            <w:tcW w:w="1018" w:type="dxa"/>
            <w:vAlign w:val="center"/>
          </w:tcPr>
          <w:p w14:paraId="677620EF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F6D02C5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5389707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068855F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618A4147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3046B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6099D">
            <w:pPr>
              <w:jc w:val="center"/>
            </w:pPr>
          </w:p>
        </w:tc>
        <w:tc>
          <w:tcPr>
            <w:vAlign w:val="center"/>
          </w:tcPr>
          <w:p w14:paraId="794CB968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7C5110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C95158">
            <w:pPr>
              <w:jc w:val="center"/>
            </w:pPr>
            <w:r>
              <w:t>0.18</w:t>
            </w:r>
          </w:p>
        </w:tc>
        <w:tc>
          <w:tcPr>
            <w:tcW w:w="1018" w:type="dxa"/>
            <w:vAlign w:val="center"/>
          </w:tcPr>
          <w:p w14:paraId="0F30E811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5E809DB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63A8EBC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A7F7179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13910ECC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5F1FD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0CDAD">
            <w:pPr>
              <w:jc w:val="center"/>
            </w:pPr>
          </w:p>
        </w:tc>
        <w:tc>
          <w:tcPr>
            <w:vAlign w:val="center"/>
          </w:tcPr>
          <w:p w14:paraId="1524C6AF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F5880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39B809">
            <w:pPr>
              <w:jc w:val="center"/>
            </w:pPr>
            <w:r>
              <w:t>0.27</w:t>
            </w:r>
          </w:p>
        </w:tc>
        <w:tc>
          <w:tcPr>
            <w:tcW w:w="1018" w:type="dxa"/>
            <w:vAlign w:val="center"/>
          </w:tcPr>
          <w:p w14:paraId="59065989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51BDB8AB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B2E37C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B50C8A1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32EC73CD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7C635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C0F9B">
            <w:pPr>
              <w:jc w:val="center"/>
            </w:pPr>
          </w:p>
        </w:tc>
        <w:tc>
          <w:tcPr>
            <w:vAlign w:val="center"/>
          </w:tcPr>
          <w:p w14:paraId="70C9935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3CF06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B2D225">
            <w:pPr>
              <w:jc w:val="center"/>
            </w:pPr>
            <w:r>
              <w:t>0.23</w:t>
            </w:r>
          </w:p>
        </w:tc>
        <w:tc>
          <w:tcPr>
            <w:tcW w:w="1018" w:type="dxa"/>
            <w:vAlign w:val="center"/>
          </w:tcPr>
          <w:p w14:paraId="47FBB5B8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3C971DA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0F953DA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B2F49B7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0D30967F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12D4F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E0E37">
            <w:pPr>
              <w:jc w:val="center"/>
            </w:pPr>
          </w:p>
        </w:tc>
        <w:tc>
          <w:tcPr>
            <w:vAlign w:val="center"/>
          </w:tcPr>
          <w:p w14:paraId="37A75564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3A84FE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374249">
            <w:pPr>
              <w:jc w:val="center"/>
            </w:pPr>
            <w:r>
              <w:t>0.19</w:t>
            </w:r>
          </w:p>
        </w:tc>
        <w:tc>
          <w:tcPr>
            <w:tcW w:w="1018" w:type="dxa"/>
            <w:vAlign w:val="center"/>
          </w:tcPr>
          <w:p w14:paraId="12C07A4B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4F75100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05A1A3B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8649EC8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32560A14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67ED2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834F0">
            <w:pPr>
              <w:jc w:val="center"/>
            </w:pPr>
          </w:p>
        </w:tc>
        <w:tc>
          <w:tcPr>
            <w:vAlign w:val="center"/>
          </w:tcPr>
          <w:p w14:paraId="1A85BBC7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3412A4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F48B80">
            <w:pPr>
              <w:jc w:val="center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FD5ABE6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0A1F1646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3ED8A2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5EEDEC2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1BDFD759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15F8C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20B4E">
            <w:pPr>
              <w:jc w:val="center"/>
            </w:pPr>
          </w:p>
        </w:tc>
        <w:tc>
          <w:tcPr>
            <w:vAlign w:val="center"/>
          </w:tcPr>
          <w:p w14:paraId="6E9F4569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3FE6F7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35DCA3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16FC1E4D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10D3AF5E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511068F5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402ED7A9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2E791C8C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22396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273B6">
            <w:pPr>
              <w:jc w:val="center"/>
            </w:pPr>
          </w:p>
        </w:tc>
        <w:tc>
          <w:tcPr>
            <w:vAlign w:val="center"/>
          </w:tcPr>
          <w:p w14:paraId="7E26080A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58CB7D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548370">
            <w:pPr>
              <w:jc w:val="center"/>
            </w:pPr>
            <w:r>
              <w:t>0.13</w:t>
            </w:r>
          </w:p>
        </w:tc>
        <w:tc>
          <w:tcPr>
            <w:tcW w:w="1018" w:type="dxa"/>
            <w:vAlign w:val="center"/>
          </w:tcPr>
          <w:p w14:paraId="680C4C92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1D71FF07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61B1AE92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7E1407EB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39DD425B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604DB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539FF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24997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0577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444A33">
            <w:pPr>
              <w:jc w:val="center"/>
            </w:pPr>
            <w:r>
              <w:t>0.06</w:t>
            </w:r>
          </w:p>
        </w:tc>
        <w:tc>
          <w:tcPr>
            <w:tcW w:w="1018" w:type="dxa"/>
            <w:vAlign w:val="center"/>
          </w:tcPr>
          <w:p w14:paraId="61BD555D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54FAD22B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15465709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0FD76243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3738D7A4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9950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7CD73">
            <w:pPr>
              <w:jc w:val="center"/>
            </w:pPr>
          </w:p>
        </w:tc>
        <w:tc>
          <w:tcPr>
            <w:vAlign w:val="center"/>
          </w:tcPr>
          <w:p w14:paraId="2C1F36D7">
            <w:pPr>
              <w:jc w:val="center"/>
            </w:pPr>
            <w:r>
              <w:t>103</w:t>
            </w:r>
          </w:p>
        </w:tc>
        <w:tc>
          <w:tcPr>
            <w:vAlign w:val="center"/>
          </w:tcPr>
          <w:p w14:paraId="377D32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356B13">
            <w:pPr>
              <w:jc w:val="center"/>
            </w:pPr>
            <w:r>
              <w:t>0.09</w:t>
            </w:r>
          </w:p>
        </w:tc>
        <w:tc>
          <w:tcPr>
            <w:tcW w:w="1018" w:type="dxa"/>
            <w:vAlign w:val="center"/>
          </w:tcPr>
          <w:p w14:paraId="1BE6937F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8A877E7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1CF623DD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3679E72C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08E55CF4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5FB6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77883">
            <w:pPr>
              <w:jc w:val="center"/>
            </w:pPr>
          </w:p>
        </w:tc>
        <w:tc>
          <w:tcPr>
            <w:vAlign w:val="center"/>
          </w:tcPr>
          <w:p w14:paraId="786F856B">
            <w:pPr>
              <w:jc w:val="center"/>
            </w:pPr>
            <w:r>
              <w:t>104</w:t>
            </w:r>
          </w:p>
        </w:tc>
        <w:tc>
          <w:tcPr>
            <w:vAlign w:val="center"/>
          </w:tcPr>
          <w:p w14:paraId="1E1714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863DE1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0B97B838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25B552C8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1A1B4660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6CFF5D92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38DB359B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5B741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15626">
            <w:pPr>
              <w:jc w:val="center"/>
            </w:pPr>
          </w:p>
        </w:tc>
        <w:tc>
          <w:tcPr>
            <w:vAlign w:val="center"/>
          </w:tcPr>
          <w:p w14:paraId="73243C3F">
            <w:pPr>
              <w:jc w:val="center"/>
            </w:pPr>
            <w:r>
              <w:t>109</w:t>
            </w:r>
          </w:p>
        </w:tc>
        <w:tc>
          <w:tcPr>
            <w:vAlign w:val="center"/>
          </w:tcPr>
          <w:p w14:paraId="1A5573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AEC610">
            <w:pPr>
              <w:jc w:val="center"/>
            </w:pPr>
            <w:r>
              <w:t>0.09</w:t>
            </w:r>
          </w:p>
        </w:tc>
        <w:tc>
          <w:tcPr>
            <w:tcW w:w="1018" w:type="dxa"/>
            <w:vAlign w:val="center"/>
          </w:tcPr>
          <w:p w14:paraId="08C92256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425B9F0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03610BFF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6D08A855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0506F235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1081F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FF693">
            <w:pPr>
              <w:jc w:val="center"/>
            </w:pPr>
          </w:p>
        </w:tc>
        <w:tc>
          <w:tcPr>
            <w:vAlign w:val="center"/>
          </w:tcPr>
          <w:p w14:paraId="2FFF331F">
            <w:pPr>
              <w:jc w:val="center"/>
            </w:pPr>
            <w:r>
              <w:t>110</w:t>
            </w:r>
          </w:p>
        </w:tc>
        <w:tc>
          <w:tcPr>
            <w:vAlign w:val="center"/>
          </w:tcPr>
          <w:p w14:paraId="76F59F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A9E1FC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10EC462C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48C4ECD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6061973A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217CF537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0F386A1D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2099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17C69">
            <w:pPr>
              <w:jc w:val="center"/>
            </w:pPr>
          </w:p>
        </w:tc>
        <w:tc>
          <w:tcPr>
            <w:vAlign w:val="center"/>
          </w:tcPr>
          <w:p w14:paraId="420592B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6BE94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7AD2A6">
            <w:pPr>
              <w:jc w:val="center"/>
            </w:pPr>
            <w:r>
              <w:t>0.21</w:t>
            </w:r>
          </w:p>
        </w:tc>
        <w:tc>
          <w:tcPr>
            <w:tcW w:w="1018" w:type="dxa"/>
            <w:vAlign w:val="center"/>
          </w:tcPr>
          <w:p w14:paraId="3343F34A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57ACC6A4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55315942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64324010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1E928AEE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7700B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1133A">
            <w:pPr>
              <w:jc w:val="center"/>
            </w:pPr>
          </w:p>
        </w:tc>
        <w:tc>
          <w:tcPr>
            <w:vAlign w:val="center"/>
          </w:tcPr>
          <w:p w14:paraId="65F900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2CFB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C2D293">
            <w:pPr>
              <w:jc w:val="center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2D45397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1B40D982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5C6DFB6B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55A699AC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53BBE58B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56EDD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2D10A">
            <w:pPr>
              <w:jc w:val="center"/>
            </w:pPr>
          </w:p>
        </w:tc>
        <w:tc>
          <w:tcPr>
            <w:vAlign w:val="center"/>
          </w:tcPr>
          <w:p w14:paraId="7F5165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789F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34FE01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073C0C9B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2CB23A4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49A29A5E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7F86BFC0">
            <w:pPr>
              <w:jc w:val="center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548EC430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1848E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BD722">
            <w:pPr>
              <w:jc w:val="center"/>
            </w:pPr>
          </w:p>
        </w:tc>
        <w:tc>
          <w:tcPr>
            <w:vAlign w:val="center"/>
          </w:tcPr>
          <w:p w14:paraId="184F60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787F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77EDDF">
            <w:pPr>
              <w:jc w:val="center"/>
            </w:pPr>
            <w:r>
              <w:t>0.31</w:t>
            </w:r>
          </w:p>
        </w:tc>
        <w:tc>
          <w:tcPr>
            <w:tcW w:w="1018" w:type="dxa"/>
            <w:vAlign w:val="center"/>
          </w:tcPr>
          <w:p w14:paraId="620C81A4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10061C91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3B58989D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6ADC4F72">
            <w:pPr>
              <w:jc w:val="center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107390F4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DE2C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1928B">
            <w:pPr>
              <w:jc w:val="center"/>
            </w:pPr>
          </w:p>
        </w:tc>
        <w:tc>
          <w:tcPr>
            <w:vAlign w:val="center"/>
          </w:tcPr>
          <w:p w14:paraId="2D1F7A1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4426C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34EF1A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7DAE1D85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83B0B4F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3C2B69DC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4D91FC75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5DFA21A4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3E59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E84B0">
            <w:pPr>
              <w:jc w:val="center"/>
            </w:pPr>
          </w:p>
        </w:tc>
        <w:tc>
          <w:tcPr>
            <w:vAlign w:val="center"/>
          </w:tcPr>
          <w:p w14:paraId="7C5703ED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362150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7720ED">
            <w:pPr>
              <w:jc w:val="center"/>
            </w:pPr>
            <w:r>
              <w:t>0.10</w:t>
            </w:r>
          </w:p>
        </w:tc>
        <w:tc>
          <w:tcPr>
            <w:tcW w:w="1018" w:type="dxa"/>
            <w:vAlign w:val="center"/>
          </w:tcPr>
          <w:p w14:paraId="634B6C28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A52466F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0AF1EFAF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234E6151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01B3C7A5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7911D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6FB4B">
            <w:pPr>
              <w:jc w:val="center"/>
            </w:pPr>
          </w:p>
        </w:tc>
        <w:tc>
          <w:tcPr>
            <w:vAlign w:val="center"/>
          </w:tcPr>
          <w:p w14:paraId="2DBBD7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1476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C107F5">
            <w:pPr>
              <w:jc w:val="center"/>
            </w:pPr>
            <w:r>
              <w:t>0.18</w:t>
            </w:r>
          </w:p>
        </w:tc>
        <w:tc>
          <w:tcPr>
            <w:tcW w:w="1018" w:type="dxa"/>
            <w:vAlign w:val="center"/>
          </w:tcPr>
          <w:p w14:paraId="64D753BD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5B3B899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4093968F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08F708B1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48867EFA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1D0E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85A0A">
            <w:pPr>
              <w:jc w:val="center"/>
            </w:pPr>
          </w:p>
        </w:tc>
        <w:tc>
          <w:tcPr>
            <w:vAlign w:val="center"/>
          </w:tcPr>
          <w:p w14:paraId="1B3B365C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0169D4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1668D3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339B66B8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21E6FCA9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59151FE0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7DF3BFBF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5B93C6B1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E5C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81329">
            <w:pPr>
              <w:jc w:val="center"/>
            </w:pPr>
          </w:p>
        </w:tc>
        <w:tc>
          <w:tcPr>
            <w:vAlign w:val="center"/>
          </w:tcPr>
          <w:p w14:paraId="56D52282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29EB48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F642DE">
            <w:pPr>
              <w:jc w:val="center"/>
            </w:pPr>
            <w:r>
              <w:t>0.10</w:t>
            </w:r>
          </w:p>
        </w:tc>
        <w:tc>
          <w:tcPr>
            <w:tcW w:w="1018" w:type="dxa"/>
            <w:vAlign w:val="center"/>
          </w:tcPr>
          <w:p w14:paraId="03873A2E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299C4589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1B87FC62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1BD3AB9D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51E0DBF2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243DC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9E89E">
            <w:pPr>
              <w:jc w:val="center"/>
            </w:pPr>
          </w:p>
        </w:tc>
        <w:tc>
          <w:tcPr>
            <w:vAlign w:val="center"/>
          </w:tcPr>
          <w:p w14:paraId="7E52FA24"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 w14:paraId="539FD2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0DFB1C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424D059E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50D152DF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2F176D99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038BAACD">
            <w:pPr>
              <w:jc w:val="center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4594AFC5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642F1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E2C41">
            <w:pPr>
              <w:jc w:val="center"/>
            </w:pPr>
          </w:p>
        </w:tc>
        <w:tc>
          <w:tcPr>
            <w:vAlign w:val="center"/>
          </w:tcPr>
          <w:p w14:paraId="457453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225A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063F85">
            <w:pPr>
              <w:jc w:val="center"/>
            </w:pPr>
            <w:r>
              <w:t>0.19</w:t>
            </w:r>
          </w:p>
        </w:tc>
        <w:tc>
          <w:tcPr>
            <w:tcW w:w="1018" w:type="dxa"/>
            <w:vAlign w:val="center"/>
          </w:tcPr>
          <w:p w14:paraId="5593546A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49021A05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7E7A920B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47C34426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3E15EE00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3278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A8810">
            <w:pPr>
              <w:jc w:val="center"/>
            </w:pPr>
          </w:p>
        </w:tc>
        <w:tc>
          <w:tcPr>
            <w:vAlign w:val="center"/>
          </w:tcPr>
          <w:p w14:paraId="1E2B814E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768C00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9A23A8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4687508F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49516651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023CFA89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5FD4312B">
            <w:pPr>
              <w:jc w:val="center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040AC4D3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409F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530C9">
            <w:pPr>
              <w:jc w:val="center"/>
            </w:pPr>
          </w:p>
        </w:tc>
        <w:tc>
          <w:tcPr>
            <w:vAlign w:val="center"/>
          </w:tcPr>
          <w:p w14:paraId="070D60D6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7CEBF8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D48628">
            <w:pPr>
              <w:jc w:val="center"/>
            </w:pPr>
            <w:r>
              <w:t>0.16</w:t>
            </w:r>
          </w:p>
        </w:tc>
        <w:tc>
          <w:tcPr>
            <w:tcW w:w="1018" w:type="dxa"/>
            <w:vAlign w:val="center"/>
          </w:tcPr>
          <w:p w14:paraId="3EFC0C8D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3452F21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45545DC0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10201C86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4FAC430F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C6BE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64A6B">
            <w:pPr>
              <w:jc w:val="center"/>
            </w:pPr>
          </w:p>
        </w:tc>
        <w:tc>
          <w:tcPr>
            <w:vAlign w:val="center"/>
          </w:tcPr>
          <w:p w14:paraId="7548A92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09C5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C1827E">
            <w:pPr>
              <w:jc w:val="center"/>
            </w:pPr>
            <w:r>
              <w:t>0.09</w:t>
            </w:r>
          </w:p>
        </w:tc>
        <w:tc>
          <w:tcPr>
            <w:tcW w:w="1018" w:type="dxa"/>
            <w:vAlign w:val="center"/>
          </w:tcPr>
          <w:p w14:paraId="4C163034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49E6D188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3D1F01DA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75278A5A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05B9AAE4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39FE3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4B0CC">
            <w:pPr>
              <w:jc w:val="center"/>
            </w:pPr>
          </w:p>
        </w:tc>
        <w:tc>
          <w:tcPr>
            <w:vAlign w:val="center"/>
          </w:tcPr>
          <w:p w14:paraId="214D3578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2D5CE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82585F">
            <w:pPr>
              <w:jc w:val="center"/>
            </w:pPr>
            <w:r>
              <w:t>0.30</w:t>
            </w:r>
          </w:p>
        </w:tc>
        <w:tc>
          <w:tcPr>
            <w:tcW w:w="1018" w:type="dxa"/>
            <w:vAlign w:val="center"/>
          </w:tcPr>
          <w:p w14:paraId="30A17159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6D6F2059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2C711829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75A8C22E">
            <w:pPr>
              <w:jc w:val="center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3575138A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5473A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E681B">
            <w:pPr>
              <w:jc w:val="center"/>
            </w:pPr>
          </w:p>
        </w:tc>
        <w:tc>
          <w:tcPr>
            <w:vAlign w:val="center"/>
          </w:tcPr>
          <w:p w14:paraId="2D994633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2A4247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AC9307">
            <w:pPr>
              <w:jc w:val="center"/>
            </w:pPr>
            <w:r>
              <w:t>0.18</w:t>
            </w:r>
          </w:p>
        </w:tc>
        <w:tc>
          <w:tcPr>
            <w:tcW w:w="1018" w:type="dxa"/>
            <w:vAlign w:val="center"/>
          </w:tcPr>
          <w:p w14:paraId="10A5EE99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4B5DB8D6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3E7EAD22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5DDED776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685F75C0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6DB7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387D8">
            <w:pPr>
              <w:jc w:val="center"/>
            </w:pPr>
          </w:p>
        </w:tc>
        <w:tc>
          <w:tcPr>
            <w:vAlign w:val="center"/>
          </w:tcPr>
          <w:p w14:paraId="2305C028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610801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7D04BB">
            <w:pPr>
              <w:jc w:val="center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19C8AD7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3061141E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2FC07348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2FC50314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7A957688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1A99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72775">
            <w:pPr>
              <w:jc w:val="center"/>
            </w:pPr>
          </w:p>
        </w:tc>
        <w:tc>
          <w:tcPr>
            <w:vAlign w:val="center"/>
          </w:tcPr>
          <w:p w14:paraId="7B05E913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69593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7E5682">
            <w:pPr>
              <w:jc w:val="center"/>
            </w:pPr>
            <w:r>
              <w:t>0.25</w:t>
            </w:r>
          </w:p>
        </w:tc>
        <w:tc>
          <w:tcPr>
            <w:tcW w:w="1018" w:type="dxa"/>
            <w:vAlign w:val="center"/>
          </w:tcPr>
          <w:p w14:paraId="76EE0181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15346FC6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6C2620F2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5005D8F4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218E0CDC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46326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5720A">
            <w:pPr>
              <w:jc w:val="center"/>
            </w:pPr>
          </w:p>
        </w:tc>
        <w:tc>
          <w:tcPr>
            <w:vAlign w:val="center"/>
          </w:tcPr>
          <w:p w14:paraId="30398BA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F67B6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B84B56">
            <w:pPr>
              <w:jc w:val="center"/>
            </w:pPr>
            <w:r>
              <w:t>0.09</w:t>
            </w:r>
          </w:p>
        </w:tc>
        <w:tc>
          <w:tcPr>
            <w:tcW w:w="1018" w:type="dxa"/>
            <w:vAlign w:val="center"/>
          </w:tcPr>
          <w:p w14:paraId="02A93197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4693FC13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29CA38DF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6ED8BE51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4169570B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3F36E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4C164">
            <w:pPr>
              <w:jc w:val="center"/>
            </w:pPr>
          </w:p>
        </w:tc>
        <w:tc>
          <w:tcPr>
            <w:vAlign w:val="center"/>
          </w:tcPr>
          <w:p w14:paraId="58E0DC9D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93D02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1C369D">
            <w:pPr>
              <w:jc w:val="center"/>
            </w:pPr>
            <w:r>
              <w:t>0.12</w:t>
            </w:r>
          </w:p>
        </w:tc>
        <w:tc>
          <w:tcPr>
            <w:tcW w:w="1018" w:type="dxa"/>
            <w:vAlign w:val="center"/>
          </w:tcPr>
          <w:p w14:paraId="72B0FF55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0E2982A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437F6C50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56EF3939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1FB9C0B0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2A27B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B43D9">
            <w:pPr>
              <w:jc w:val="center"/>
            </w:pPr>
          </w:p>
        </w:tc>
        <w:tc>
          <w:tcPr>
            <w:vAlign w:val="center"/>
          </w:tcPr>
          <w:p w14:paraId="70CBCAF4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1D4C35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F63892">
            <w:pPr>
              <w:jc w:val="center"/>
            </w:pPr>
            <w:r>
              <w:t>0.19</w:t>
            </w:r>
          </w:p>
        </w:tc>
        <w:tc>
          <w:tcPr>
            <w:tcW w:w="1018" w:type="dxa"/>
            <w:vAlign w:val="center"/>
          </w:tcPr>
          <w:p w14:paraId="304DCEB3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0A5FD1D7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4FBA8F8B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03C3BC85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3E7EDACE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06C4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89569">
            <w:pPr>
              <w:jc w:val="center"/>
            </w:pPr>
          </w:p>
        </w:tc>
        <w:tc>
          <w:tcPr>
            <w:vAlign w:val="center"/>
          </w:tcPr>
          <w:p w14:paraId="74B500FA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27FEBC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F0AE08">
            <w:pPr>
              <w:jc w:val="center"/>
            </w:pPr>
            <w:r>
              <w:t>0.14</w:t>
            </w:r>
          </w:p>
        </w:tc>
        <w:tc>
          <w:tcPr>
            <w:tcW w:w="1018" w:type="dxa"/>
            <w:vAlign w:val="center"/>
          </w:tcPr>
          <w:p w14:paraId="19E37B07"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 w14:paraId="7D6C8222">
            <w:pPr>
              <w:jc w:val="center"/>
            </w:pPr>
            <w:r>
              <w:t>3.50</w:t>
            </w:r>
          </w:p>
        </w:tc>
        <w:tc>
          <w:tcPr>
            <w:tcW w:w="1018" w:type="dxa"/>
            <w:vAlign w:val="center"/>
          </w:tcPr>
          <w:p w14:paraId="2EEC9682">
            <w:pPr>
              <w:jc w:val="center"/>
            </w:pPr>
            <w:r>
              <w:t>0.247</w:t>
            </w:r>
          </w:p>
        </w:tc>
        <w:tc>
          <w:tcPr>
            <w:vAlign w:val="center"/>
          </w:tcPr>
          <w:p w14:paraId="3EC54008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4E50D1CB">
            <w:pPr>
              <w:jc w:val="center"/>
            </w:pPr>
            <w:r>
              <w:rPr>
                <w:color w:val="auto"/>
              </w:rPr>
              <w:t>满足</w:t>
            </w:r>
          </w:p>
        </w:tc>
      </w:tr>
      <w:tr w14:paraId="53AAF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00EAEA">
            <w:r>
              <w:t>标准依据</w:t>
            </w:r>
          </w:p>
        </w:tc>
        <w:tc>
          <w:tcPr>
            <w:gridSpan w:val="7"/>
            <w:vAlign w:val="center"/>
          </w:tcPr>
          <w:p w14:paraId="3A9C81CC">
            <w:r>
              <w:t>《建筑节能与可再生能源利用通用规范》GB55015-2021第3.1.9条</w:t>
            </w:r>
          </w:p>
        </w:tc>
      </w:tr>
      <w:tr w14:paraId="11709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416C82">
            <w:r>
              <w:t>标准要求</w:t>
            </w:r>
          </w:p>
        </w:tc>
        <w:tc>
          <w:tcPr>
            <w:gridSpan w:val="7"/>
            <w:vAlign w:val="center"/>
          </w:tcPr>
          <w:p w14:paraId="6370AD27">
            <w:r>
              <w:t>透光围护结构的热工性能指标应符合表3.1.9-4的要求</w:t>
            </w:r>
          </w:p>
        </w:tc>
      </w:tr>
      <w:tr w14:paraId="2B5CC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5D0A11">
            <w:r>
              <w:t>结论</w:t>
            </w:r>
          </w:p>
        </w:tc>
        <w:tc>
          <w:tcPr>
            <w:gridSpan w:val="7"/>
            <w:vAlign w:val="center"/>
          </w:tcPr>
          <w:p w14:paraId="5BC5A441">
            <w:r>
              <w:rPr>
                <w:color w:val="auto"/>
              </w:rPr>
              <w:t>满足</w:t>
            </w:r>
          </w:p>
        </w:tc>
      </w:tr>
    </w:tbl>
    <w:p w14:paraId="7356A93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2418"/>
      <w:r>
        <w:rPr>
          <w:rFonts w:hint="eastAsia"/>
          <w:color w:val="000000"/>
          <w:kern w:val="2"/>
          <w:szCs w:val="24"/>
          <w:lang w:val="en-US"/>
        </w:rPr>
        <w:t>通风开口面积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06065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shd w:val="clear" w:color="auto" w:fill="E6E6E6"/>
            <w:vAlign w:val="center"/>
          </w:tcPr>
          <w:p w14:paraId="162501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8F9144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A6266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B4B09F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79AFF2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1B5DEF09">
            <w:pPr>
              <w:jc w:val="center"/>
            </w:pPr>
            <w:r>
              <w:t>通风开口面积比</w:t>
            </w:r>
          </w:p>
        </w:tc>
        <w:tc>
          <w:tcPr>
            <w:shd w:val="clear" w:color="auto" w:fill="E6E6E6"/>
            <w:vAlign w:val="center"/>
          </w:tcPr>
          <w:p w14:paraId="37BD6B73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56C0DD"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 w14:paraId="09C0C609"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 w14:paraId="76363FB4">
            <w:pPr>
              <w:jc w:val="center"/>
            </w:pPr>
            <w:r>
              <w:t>结论</w:t>
            </w:r>
          </w:p>
        </w:tc>
      </w:tr>
      <w:tr w14:paraId="4DE62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4CD1608C">
            <w:r>
              <w:t>1</w:t>
            </w:r>
          </w:p>
        </w:tc>
        <w:tc>
          <w:tcPr>
            <w:vAlign w:val="center"/>
          </w:tcPr>
          <w:p w14:paraId="00F718C0">
            <w:r>
              <w:t>10</w:t>
            </w:r>
          </w:p>
        </w:tc>
        <w:tc>
          <w:tcPr>
            <w:gridSpan w:val="2"/>
            <w:vAlign w:val="center"/>
          </w:tcPr>
          <w:p w14:paraId="36299473">
            <w:r>
              <w:t>14.78</w:t>
            </w:r>
          </w:p>
        </w:tc>
        <w:tc>
          <w:tcPr>
            <w:vAlign w:val="center"/>
          </w:tcPr>
          <w:p w14:paraId="667D6635">
            <w:r>
              <w:t>C1515</w:t>
            </w:r>
          </w:p>
        </w:tc>
        <w:tc>
          <w:tcPr>
            <w:vAlign w:val="center"/>
          </w:tcPr>
          <w:p w14:paraId="12A0F4BA">
            <w:r>
              <w:t>2.25</w:t>
            </w:r>
          </w:p>
        </w:tc>
        <w:tc>
          <w:tcPr>
            <w:vAlign w:val="center"/>
          </w:tcPr>
          <w:p w14:paraId="5DE78A4B">
            <w:r>
              <w:t>0.45</w:t>
            </w:r>
          </w:p>
        </w:tc>
        <w:tc>
          <w:tcPr>
            <w:vAlign w:val="center"/>
          </w:tcPr>
          <w:p w14:paraId="66B56BD9">
            <w:r>
              <w:t>外窗</w:t>
            </w:r>
          </w:p>
        </w:tc>
        <w:tc>
          <w:tcPr>
            <w:vAlign w:val="center"/>
          </w:tcPr>
          <w:p w14:paraId="0F212C1D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vAlign w:val="center"/>
          </w:tcPr>
          <w:p w14:paraId="1AD89E3F">
            <w:pPr>
              <w:rPr>
                <w:rFonts w:hint="default" w:eastAsia="宋体"/>
                <w:lang w:val="en-US" w:eastAsia="zh-CN"/>
              </w:rPr>
            </w:pPr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vAlign w:val="center"/>
          </w:tcPr>
          <w:p w14:paraId="33340AD0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04C1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81DA12A"/>
        </w:tc>
        <w:tc>
          <w:tcPr>
            <w:vAlign w:val="center"/>
          </w:tcPr>
          <w:p w14:paraId="63162450">
            <w:r>
              <w:t>103</w:t>
            </w:r>
          </w:p>
        </w:tc>
        <w:tc>
          <w:tcPr>
            <w:gridSpan w:val="2"/>
            <w:vAlign w:val="center"/>
          </w:tcPr>
          <w:p w14:paraId="6FDF9ED2">
            <w:r>
              <w:t>15.52</w:t>
            </w:r>
          </w:p>
        </w:tc>
        <w:tc>
          <w:tcPr>
            <w:vAlign w:val="center"/>
          </w:tcPr>
          <w:p w14:paraId="585F7536">
            <w:r>
              <w:t>C1515</w:t>
            </w:r>
          </w:p>
        </w:tc>
        <w:tc>
          <w:tcPr>
            <w:vAlign w:val="center"/>
          </w:tcPr>
          <w:p w14:paraId="755BC347">
            <w:r>
              <w:t>2.25</w:t>
            </w:r>
          </w:p>
        </w:tc>
        <w:tc>
          <w:tcPr>
            <w:vAlign w:val="center"/>
          </w:tcPr>
          <w:p w14:paraId="3C4C9698">
            <w:r>
              <w:t>0.45</w:t>
            </w:r>
          </w:p>
        </w:tc>
        <w:tc>
          <w:tcPr>
            <w:vAlign w:val="center"/>
          </w:tcPr>
          <w:p w14:paraId="57A38E5B">
            <w:r>
              <w:t>外窗</w:t>
            </w:r>
          </w:p>
        </w:tc>
        <w:tc>
          <w:tcPr>
            <w:vAlign w:val="center"/>
          </w:tcPr>
          <w:p w14:paraId="6D736F3A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vAlign w:val="center"/>
          </w:tcPr>
          <w:p w14:paraId="4F580E65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vAlign w:val="center"/>
          </w:tcPr>
          <w:p w14:paraId="360A944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B645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A75B051"/>
        </w:tc>
        <w:tc>
          <w:tcPr>
            <w:vAlign w:val="center"/>
          </w:tcPr>
          <w:p w14:paraId="0E890A7B">
            <w:r>
              <w:t>104</w:t>
            </w:r>
          </w:p>
        </w:tc>
        <w:tc>
          <w:tcPr>
            <w:gridSpan w:val="2"/>
            <w:vAlign w:val="center"/>
          </w:tcPr>
          <w:p w14:paraId="7BCDF94E">
            <w:r>
              <w:t>12.13</w:t>
            </w:r>
          </w:p>
        </w:tc>
        <w:tc>
          <w:tcPr>
            <w:vAlign w:val="center"/>
          </w:tcPr>
          <w:p w14:paraId="1F7C178F">
            <w:r>
              <w:t>C0915</w:t>
            </w:r>
          </w:p>
        </w:tc>
        <w:tc>
          <w:tcPr>
            <w:vAlign w:val="center"/>
          </w:tcPr>
          <w:p w14:paraId="2EE0962F">
            <w:r>
              <w:t>1.35</w:t>
            </w:r>
          </w:p>
        </w:tc>
        <w:tc>
          <w:tcPr>
            <w:tcW w:w="679" w:type="dxa"/>
            <w:vAlign w:val="center"/>
          </w:tcPr>
          <w:p w14:paraId="7AFA0506">
            <w:r>
              <w:t>0.45</w:t>
            </w:r>
          </w:p>
        </w:tc>
        <w:tc>
          <w:tcPr>
            <w:vAlign w:val="center"/>
          </w:tcPr>
          <w:p w14:paraId="4DD2266F">
            <w:r>
              <w:t>外窗</w:t>
            </w:r>
          </w:p>
        </w:tc>
        <w:tc>
          <w:tcPr>
            <w:vAlign w:val="center"/>
          </w:tcPr>
          <w:p w14:paraId="7416A33B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58" w:type="dxa"/>
            <w:vAlign w:val="center"/>
          </w:tcPr>
          <w:p w14:paraId="42645D84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vAlign w:val="center"/>
          </w:tcPr>
          <w:p w14:paraId="3EC7FCE2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0AB1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4F81BAB"/>
        </w:tc>
        <w:tc>
          <w:tcPr>
            <w:vAlign w:val="center"/>
          </w:tcPr>
          <w:p w14:paraId="66B57141">
            <w:r>
              <w:t>20</w:t>
            </w:r>
          </w:p>
        </w:tc>
        <w:tc>
          <w:tcPr>
            <w:gridSpan w:val="2"/>
            <w:vAlign w:val="center"/>
          </w:tcPr>
          <w:p w14:paraId="248484A6">
            <w:r>
              <w:t>13.31</w:t>
            </w:r>
          </w:p>
        </w:tc>
        <w:tc>
          <w:tcPr>
            <w:vAlign w:val="center"/>
          </w:tcPr>
          <w:p w14:paraId="0CEE1CFB">
            <w:r>
              <w:t>C1515</w:t>
            </w:r>
          </w:p>
        </w:tc>
        <w:tc>
          <w:tcPr>
            <w:vAlign w:val="center"/>
          </w:tcPr>
          <w:p w14:paraId="5856E722">
            <w:r>
              <w:t>2.25</w:t>
            </w:r>
          </w:p>
        </w:tc>
        <w:tc>
          <w:tcPr>
            <w:tcW w:w="679" w:type="dxa"/>
            <w:vAlign w:val="center"/>
          </w:tcPr>
          <w:p w14:paraId="40A63E16">
            <w:r>
              <w:t>0.45</w:t>
            </w:r>
          </w:p>
        </w:tc>
        <w:tc>
          <w:tcPr>
            <w:vAlign w:val="center"/>
          </w:tcPr>
          <w:p w14:paraId="523C8308">
            <w:r>
              <w:t>外窗</w:t>
            </w:r>
          </w:p>
        </w:tc>
        <w:tc>
          <w:tcPr>
            <w:vAlign w:val="center"/>
          </w:tcPr>
          <w:p w14:paraId="5F74C29B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21BE0BE5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vAlign w:val="center"/>
          </w:tcPr>
          <w:p w14:paraId="72E7965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229D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9EEBFAA"/>
        </w:tc>
        <w:tc>
          <w:tcPr>
            <w:vMerge w:val="restart"/>
            <w:vAlign w:val="center"/>
          </w:tcPr>
          <w:p w14:paraId="13A3775F">
            <w:r>
              <w:t>27</w:t>
            </w:r>
          </w:p>
        </w:tc>
        <w:tc>
          <w:tcPr>
            <w:gridSpan w:val="2"/>
            <w:vMerge w:val="restart"/>
            <w:vAlign w:val="center"/>
          </w:tcPr>
          <w:p w14:paraId="63CEDD16">
            <w:r>
              <w:t>16.35</w:t>
            </w:r>
          </w:p>
        </w:tc>
        <w:tc>
          <w:tcPr>
            <w:vAlign w:val="center"/>
          </w:tcPr>
          <w:p w14:paraId="2992EB1A">
            <w:r>
              <w:t>C1215</w:t>
            </w:r>
          </w:p>
        </w:tc>
        <w:tc>
          <w:tcPr>
            <w:vAlign w:val="center"/>
          </w:tcPr>
          <w:p w14:paraId="398F6565">
            <w:r>
              <w:t>1.80</w:t>
            </w:r>
          </w:p>
        </w:tc>
        <w:tc>
          <w:tcPr>
            <w:tcW w:w="679" w:type="dxa"/>
            <w:vAlign w:val="center"/>
          </w:tcPr>
          <w:p w14:paraId="76E6BFCA">
            <w:r>
              <w:t>0.45</w:t>
            </w:r>
          </w:p>
        </w:tc>
        <w:tc>
          <w:tcPr>
            <w:vAlign w:val="center"/>
          </w:tcPr>
          <w:p w14:paraId="0BDC9D11">
            <w:r>
              <w:t>外窗</w:t>
            </w:r>
          </w:p>
        </w:tc>
        <w:tc>
          <w:tcPr>
            <w:vMerge w:val="restart"/>
            <w:vAlign w:val="center"/>
          </w:tcPr>
          <w:p w14:paraId="1DA2AAC0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58" w:type="dxa"/>
            <w:vMerge w:val="restart"/>
            <w:vAlign w:val="center"/>
          </w:tcPr>
          <w:p w14:paraId="10D73536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Merge w:val="restart"/>
            <w:vAlign w:val="center"/>
          </w:tcPr>
          <w:p w14:paraId="54813987">
            <w:r>
              <w:rPr>
                <w:color w:val="auto"/>
              </w:rPr>
              <w:t>满足</w:t>
            </w:r>
          </w:p>
        </w:tc>
      </w:tr>
      <w:tr w14:paraId="19246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CC7B44A"/>
        </w:tc>
        <w:tc>
          <w:tcPr>
            <w:vMerge w:val="continue"/>
            <w:vAlign w:val="center"/>
          </w:tcPr>
          <w:p w14:paraId="16B945A0"/>
        </w:tc>
        <w:tc>
          <w:tcPr>
            <w:gridSpan w:val="2"/>
            <w:vMerge w:val="continue"/>
            <w:vAlign w:val="center"/>
          </w:tcPr>
          <w:p w14:paraId="5C819EFD"/>
        </w:tc>
        <w:tc>
          <w:tcPr>
            <w:vAlign w:val="center"/>
          </w:tcPr>
          <w:p w14:paraId="4F8C7EED">
            <w:r>
              <w:t>C1515</w:t>
            </w:r>
          </w:p>
        </w:tc>
        <w:tc>
          <w:tcPr>
            <w:vAlign w:val="center"/>
          </w:tcPr>
          <w:p w14:paraId="395036EB">
            <w:r>
              <w:t>2.25</w:t>
            </w:r>
          </w:p>
        </w:tc>
        <w:tc>
          <w:tcPr>
            <w:tcW w:w="679" w:type="dxa"/>
            <w:vAlign w:val="center"/>
          </w:tcPr>
          <w:p w14:paraId="1D6AD867">
            <w:r>
              <w:t>0.45</w:t>
            </w:r>
          </w:p>
        </w:tc>
        <w:tc>
          <w:tcPr>
            <w:vAlign w:val="center"/>
          </w:tcPr>
          <w:p w14:paraId="14C03267">
            <w:r>
              <w:t>外窗</w:t>
            </w:r>
          </w:p>
        </w:tc>
        <w:tc>
          <w:tcPr>
            <w:vMerge w:val="continue"/>
            <w:vAlign w:val="center"/>
          </w:tcPr>
          <w:p w14:paraId="3759B56F"/>
        </w:tc>
        <w:tc>
          <w:tcPr>
            <w:vMerge w:val="continue"/>
            <w:vAlign w:val="center"/>
          </w:tcPr>
          <w:p w14:paraId="710B5494"/>
        </w:tc>
        <w:tc>
          <w:tcPr>
            <w:vMerge w:val="continue"/>
            <w:vAlign w:val="center"/>
          </w:tcPr>
          <w:p w14:paraId="6E8599A6"/>
        </w:tc>
      </w:tr>
      <w:tr w14:paraId="75BE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D0CA618"/>
        </w:tc>
        <w:tc>
          <w:tcPr>
            <w:vAlign w:val="center"/>
          </w:tcPr>
          <w:p w14:paraId="4B0E5DED">
            <w:r>
              <w:t>3</w:t>
            </w:r>
          </w:p>
        </w:tc>
        <w:tc>
          <w:tcPr>
            <w:gridSpan w:val="2"/>
            <w:vAlign w:val="center"/>
          </w:tcPr>
          <w:p w14:paraId="4A9059E5">
            <w:r>
              <w:t>14.23</w:t>
            </w:r>
          </w:p>
        </w:tc>
        <w:tc>
          <w:tcPr>
            <w:vAlign w:val="center"/>
          </w:tcPr>
          <w:p w14:paraId="4EBF8061">
            <w:r>
              <w:t>C1815</w:t>
            </w:r>
          </w:p>
        </w:tc>
        <w:tc>
          <w:tcPr>
            <w:vAlign w:val="center"/>
          </w:tcPr>
          <w:p w14:paraId="016319AC">
            <w:r>
              <w:t>2.70</w:t>
            </w:r>
          </w:p>
        </w:tc>
        <w:tc>
          <w:tcPr>
            <w:tcW w:w="679" w:type="dxa"/>
            <w:vAlign w:val="center"/>
          </w:tcPr>
          <w:p w14:paraId="26FE8204">
            <w:r>
              <w:t>0.45</w:t>
            </w:r>
          </w:p>
        </w:tc>
        <w:tc>
          <w:tcPr>
            <w:vAlign w:val="center"/>
          </w:tcPr>
          <w:p w14:paraId="22DEE5E0">
            <w:r>
              <w:t>外窗</w:t>
            </w:r>
          </w:p>
        </w:tc>
        <w:tc>
          <w:tcPr>
            <w:vAlign w:val="center"/>
          </w:tcPr>
          <w:p w14:paraId="69C2466C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5ADA8D41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623697FB">
            <w:r>
              <w:rPr>
                <w:color w:val="auto"/>
              </w:rPr>
              <w:t>满足</w:t>
            </w:r>
          </w:p>
        </w:tc>
      </w:tr>
      <w:tr w14:paraId="660CD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9C6ADD1"/>
        </w:tc>
        <w:tc>
          <w:tcPr>
            <w:vAlign w:val="center"/>
          </w:tcPr>
          <w:p w14:paraId="7709B209">
            <w:r>
              <w:t>35</w:t>
            </w:r>
          </w:p>
        </w:tc>
        <w:tc>
          <w:tcPr>
            <w:gridSpan w:val="2"/>
            <w:vAlign w:val="center"/>
          </w:tcPr>
          <w:p w14:paraId="7CB95BBE">
            <w:r>
              <w:t>11.42</w:t>
            </w:r>
          </w:p>
        </w:tc>
        <w:tc>
          <w:tcPr>
            <w:vAlign w:val="center"/>
          </w:tcPr>
          <w:p w14:paraId="1C3F8EF5">
            <w:r>
              <w:t>C1515</w:t>
            </w:r>
          </w:p>
        </w:tc>
        <w:tc>
          <w:tcPr>
            <w:vAlign w:val="center"/>
          </w:tcPr>
          <w:p w14:paraId="5218EA91">
            <w:r>
              <w:t>2.25</w:t>
            </w:r>
          </w:p>
        </w:tc>
        <w:tc>
          <w:tcPr>
            <w:tcW w:w="679" w:type="dxa"/>
            <w:vAlign w:val="center"/>
          </w:tcPr>
          <w:p w14:paraId="0BAF3162">
            <w:r>
              <w:t>0.45</w:t>
            </w:r>
          </w:p>
        </w:tc>
        <w:tc>
          <w:tcPr>
            <w:vAlign w:val="center"/>
          </w:tcPr>
          <w:p w14:paraId="51940877">
            <w:r>
              <w:t>外窗</w:t>
            </w:r>
          </w:p>
        </w:tc>
        <w:tc>
          <w:tcPr>
            <w:vAlign w:val="center"/>
          </w:tcPr>
          <w:p w14:paraId="5AD08C29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561B366E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Align w:val="center"/>
          </w:tcPr>
          <w:p w14:paraId="333D8F9A">
            <w:r>
              <w:rPr>
                <w:color w:val="auto"/>
              </w:rPr>
              <w:t>满足</w:t>
            </w:r>
          </w:p>
        </w:tc>
      </w:tr>
      <w:tr w14:paraId="6A06F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AFD21E0"/>
        </w:tc>
        <w:tc>
          <w:tcPr>
            <w:vAlign w:val="center"/>
          </w:tcPr>
          <w:p w14:paraId="7F2E4842">
            <w:r>
              <w:t>45</w:t>
            </w:r>
          </w:p>
        </w:tc>
        <w:tc>
          <w:tcPr>
            <w:gridSpan w:val="2"/>
            <w:vAlign w:val="center"/>
          </w:tcPr>
          <w:p w14:paraId="6B2A8E9A">
            <w:r>
              <w:t>11.42</w:t>
            </w:r>
          </w:p>
        </w:tc>
        <w:tc>
          <w:tcPr>
            <w:vAlign w:val="center"/>
          </w:tcPr>
          <w:p w14:paraId="18B23A14">
            <w:r>
              <w:t>C1515</w:t>
            </w:r>
          </w:p>
        </w:tc>
        <w:tc>
          <w:tcPr>
            <w:vAlign w:val="center"/>
          </w:tcPr>
          <w:p w14:paraId="261A869C">
            <w:r>
              <w:t>2.25</w:t>
            </w:r>
          </w:p>
        </w:tc>
        <w:tc>
          <w:tcPr>
            <w:tcW w:w="679" w:type="dxa"/>
            <w:vAlign w:val="center"/>
          </w:tcPr>
          <w:p w14:paraId="4E6947AC">
            <w:r>
              <w:t>0.45</w:t>
            </w:r>
          </w:p>
        </w:tc>
        <w:tc>
          <w:tcPr>
            <w:vAlign w:val="center"/>
          </w:tcPr>
          <w:p w14:paraId="5F01A706">
            <w:r>
              <w:t>外窗</w:t>
            </w:r>
          </w:p>
        </w:tc>
        <w:tc>
          <w:tcPr>
            <w:vAlign w:val="center"/>
          </w:tcPr>
          <w:p w14:paraId="79AA8529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6AB96642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71D97380">
            <w:r>
              <w:rPr>
                <w:color w:val="auto"/>
              </w:rPr>
              <w:t>满足</w:t>
            </w:r>
          </w:p>
        </w:tc>
      </w:tr>
      <w:tr w14:paraId="471E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5DE887D"/>
        </w:tc>
        <w:tc>
          <w:tcPr>
            <w:vMerge w:val="restart"/>
            <w:vAlign w:val="center"/>
          </w:tcPr>
          <w:p w14:paraId="7D5674CD">
            <w:r>
              <w:t>46</w:t>
            </w:r>
          </w:p>
        </w:tc>
        <w:tc>
          <w:tcPr>
            <w:gridSpan w:val="2"/>
            <w:vMerge w:val="restart"/>
            <w:vAlign w:val="center"/>
          </w:tcPr>
          <w:p w14:paraId="29304984">
            <w:r>
              <w:t>63.22</w:t>
            </w:r>
          </w:p>
        </w:tc>
        <w:tc>
          <w:tcPr>
            <w:vAlign w:val="center"/>
          </w:tcPr>
          <w:p w14:paraId="67A47E03">
            <w:r>
              <w:t>C1515</w:t>
            </w:r>
          </w:p>
        </w:tc>
        <w:tc>
          <w:tcPr>
            <w:vAlign w:val="center"/>
          </w:tcPr>
          <w:p w14:paraId="4015DA5C">
            <w:r>
              <w:t>2.25</w:t>
            </w:r>
          </w:p>
        </w:tc>
        <w:tc>
          <w:tcPr>
            <w:tcW w:w="679" w:type="dxa"/>
            <w:vAlign w:val="center"/>
          </w:tcPr>
          <w:p w14:paraId="59C975C0">
            <w:r>
              <w:t>0.45</w:t>
            </w:r>
          </w:p>
        </w:tc>
        <w:tc>
          <w:tcPr>
            <w:vAlign w:val="center"/>
          </w:tcPr>
          <w:p w14:paraId="1E6FC57B">
            <w:r>
              <w:t>外窗</w:t>
            </w:r>
          </w:p>
        </w:tc>
        <w:tc>
          <w:tcPr>
            <w:vMerge w:val="restart"/>
            <w:vAlign w:val="center"/>
          </w:tcPr>
          <w:p w14:paraId="25F53826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58" w:type="dxa"/>
            <w:vMerge w:val="restart"/>
            <w:vAlign w:val="center"/>
          </w:tcPr>
          <w:p w14:paraId="79AA8215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Merge w:val="restart"/>
            <w:vAlign w:val="center"/>
          </w:tcPr>
          <w:p w14:paraId="65AEEBBA">
            <w:r>
              <w:rPr>
                <w:color w:val="auto"/>
              </w:rPr>
              <w:t>满足</w:t>
            </w:r>
          </w:p>
        </w:tc>
      </w:tr>
      <w:tr w14:paraId="2B586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83352F1"/>
        </w:tc>
        <w:tc>
          <w:tcPr>
            <w:vMerge w:val="continue"/>
            <w:vAlign w:val="center"/>
          </w:tcPr>
          <w:p w14:paraId="7561CF2E"/>
        </w:tc>
        <w:tc>
          <w:tcPr>
            <w:gridSpan w:val="2"/>
            <w:vMerge w:val="continue"/>
            <w:vAlign w:val="center"/>
          </w:tcPr>
          <w:p w14:paraId="14A84E6C"/>
        </w:tc>
        <w:tc>
          <w:tcPr>
            <w:vAlign w:val="center"/>
          </w:tcPr>
          <w:p w14:paraId="01B986DD">
            <w:r>
              <w:t>C1515</w:t>
            </w:r>
          </w:p>
        </w:tc>
        <w:tc>
          <w:tcPr>
            <w:vAlign w:val="center"/>
          </w:tcPr>
          <w:p w14:paraId="22610CE0">
            <w:r>
              <w:t>2.25</w:t>
            </w:r>
          </w:p>
        </w:tc>
        <w:tc>
          <w:tcPr>
            <w:tcW w:w="679" w:type="dxa"/>
            <w:vAlign w:val="center"/>
          </w:tcPr>
          <w:p w14:paraId="0E87D53B">
            <w:r>
              <w:t>0.45</w:t>
            </w:r>
          </w:p>
        </w:tc>
        <w:tc>
          <w:tcPr>
            <w:vAlign w:val="center"/>
          </w:tcPr>
          <w:p w14:paraId="0A96A0B8">
            <w:r>
              <w:t>外窗</w:t>
            </w:r>
          </w:p>
        </w:tc>
        <w:tc>
          <w:tcPr>
            <w:vMerge w:val="continue"/>
            <w:vAlign w:val="center"/>
          </w:tcPr>
          <w:p w14:paraId="7E851DAE"/>
        </w:tc>
        <w:tc>
          <w:tcPr>
            <w:vMerge w:val="continue"/>
            <w:vAlign w:val="center"/>
          </w:tcPr>
          <w:p w14:paraId="4DCA9D1D"/>
        </w:tc>
        <w:tc>
          <w:tcPr>
            <w:vMerge w:val="continue"/>
            <w:vAlign w:val="center"/>
          </w:tcPr>
          <w:p w14:paraId="0535031C"/>
        </w:tc>
      </w:tr>
      <w:tr w14:paraId="40B03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7A7323C"/>
        </w:tc>
        <w:tc>
          <w:tcPr>
            <w:vMerge w:val="continue"/>
            <w:vAlign w:val="center"/>
          </w:tcPr>
          <w:p w14:paraId="25C467EE"/>
        </w:tc>
        <w:tc>
          <w:tcPr>
            <w:gridSpan w:val="2"/>
            <w:vMerge w:val="continue"/>
            <w:vAlign w:val="center"/>
          </w:tcPr>
          <w:p w14:paraId="3D65D3B6"/>
        </w:tc>
        <w:tc>
          <w:tcPr>
            <w:vAlign w:val="center"/>
          </w:tcPr>
          <w:p w14:paraId="29E79A92">
            <w:r>
              <w:t>C1515</w:t>
            </w:r>
          </w:p>
        </w:tc>
        <w:tc>
          <w:tcPr>
            <w:vAlign w:val="center"/>
          </w:tcPr>
          <w:p w14:paraId="5145C529">
            <w:r>
              <w:t>2.25</w:t>
            </w:r>
          </w:p>
        </w:tc>
        <w:tc>
          <w:tcPr>
            <w:tcW w:w="679" w:type="dxa"/>
            <w:vAlign w:val="center"/>
          </w:tcPr>
          <w:p w14:paraId="0DA79EB4">
            <w:r>
              <w:t>0.45</w:t>
            </w:r>
          </w:p>
        </w:tc>
        <w:tc>
          <w:tcPr>
            <w:vAlign w:val="center"/>
          </w:tcPr>
          <w:p w14:paraId="0ACBBACF">
            <w:r>
              <w:t>外窗</w:t>
            </w:r>
          </w:p>
        </w:tc>
        <w:tc>
          <w:tcPr>
            <w:vMerge w:val="continue"/>
            <w:vAlign w:val="center"/>
          </w:tcPr>
          <w:p w14:paraId="2E8B7DAF"/>
        </w:tc>
        <w:tc>
          <w:tcPr>
            <w:vMerge w:val="continue"/>
            <w:vAlign w:val="center"/>
          </w:tcPr>
          <w:p w14:paraId="7AE89BF6"/>
        </w:tc>
        <w:tc>
          <w:tcPr>
            <w:vMerge w:val="continue"/>
            <w:vAlign w:val="center"/>
          </w:tcPr>
          <w:p w14:paraId="2F80AAA7"/>
        </w:tc>
      </w:tr>
      <w:tr w14:paraId="41CFC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70568C4"/>
        </w:tc>
        <w:tc>
          <w:tcPr>
            <w:vAlign w:val="center"/>
          </w:tcPr>
          <w:p w14:paraId="33388FE6">
            <w:r>
              <w:t>55</w:t>
            </w:r>
          </w:p>
        </w:tc>
        <w:tc>
          <w:tcPr>
            <w:gridSpan w:val="2"/>
            <w:vAlign w:val="center"/>
          </w:tcPr>
          <w:p w14:paraId="405BF985">
            <w:r>
              <w:t>11.42</w:t>
            </w:r>
          </w:p>
        </w:tc>
        <w:tc>
          <w:tcPr>
            <w:vAlign w:val="center"/>
          </w:tcPr>
          <w:p w14:paraId="4BA0C53B">
            <w:r>
              <w:t>C1515</w:t>
            </w:r>
          </w:p>
        </w:tc>
        <w:tc>
          <w:tcPr>
            <w:vAlign w:val="center"/>
          </w:tcPr>
          <w:p w14:paraId="478D3D5E">
            <w:r>
              <w:t>2.25</w:t>
            </w:r>
          </w:p>
        </w:tc>
        <w:tc>
          <w:tcPr>
            <w:tcW w:w="679" w:type="dxa"/>
            <w:vAlign w:val="center"/>
          </w:tcPr>
          <w:p w14:paraId="6B233153">
            <w:r>
              <w:t>0.45</w:t>
            </w:r>
          </w:p>
        </w:tc>
        <w:tc>
          <w:tcPr>
            <w:vAlign w:val="center"/>
          </w:tcPr>
          <w:p w14:paraId="2DF7A8B1">
            <w:r>
              <w:t>外窗</w:t>
            </w:r>
          </w:p>
        </w:tc>
        <w:tc>
          <w:tcPr>
            <w:vAlign w:val="center"/>
          </w:tcPr>
          <w:p w14:paraId="5C2C360B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0D0E0A00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5CA8AEBB">
            <w:r>
              <w:rPr>
                <w:color w:val="auto"/>
              </w:rPr>
              <w:t>满足</w:t>
            </w:r>
          </w:p>
        </w:tc>
      </w:tr>
      <w:tr w14:paraId="3AF2F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1EAD139"/>
        </w:tc>
        <w:tc>
          <w:tcPr>
            <w:vMerge w:val="restart"/>
            <w:vAlign w:val="center"/>
          </w:tcPr>
          <w:p w14:paraId="6C74BE20">
            <w:r>
              <w:t>59</w:t>
            </w:r>
          </w:p>
        </w:tc>
        <w:tc>
          <w:tcPr>
            <w:gridSpan w:val="2"/>
            <w:vMerge w:val="restart"/>
            <w:vAlign w:val="center"/>
          </w:tcPr>
          <w:p w14:paraId="34A5BAAC">
            <w:r>
              <w:t>16.35</w:t>
            </w:r>
          </w:p>
        </w:tc>
        <w:tc>
          <w:tcPr>
            <w:vAlign w:val="center"/>
          </w:tcPr>
          <w:p w14:paraId="557F659C">
            <w:r>
              <w:t>C1515</w:t>
            </w:r>
          </w:p>
        </w:tc>
        <w:tc>
          <w:tcPr>
            <w:vAlign w:val="center"/>
          </w:tcPr>
          <w:p w14:paraId="54B8D33C">
            <w:r>
              <w:t>2.25</w:t>
            </w:r>
          </w:p>
        </w:tc>
        <w:tc>
          <w:tcPr>
            <w:tcW w:w="679" w:type="dxa"/>
            <w:vAlign w:val="center"/>
          </w:tcPr>
          <w:p w14:paraId="50D9062D">
            <w:r>
              <w:t>0.45</w:t>
            </w:r>
          </w:p>
        </w:tc>
        <w:tc>
          <w:tcPr>
            <w:vAlign w:val="center"/>
          </w:tcPr>
          <w:p w14:paraId="2FCA4ABF">
            <w:r>
              <w:t>外窗</w:t>
            </w:r>
          </w:p>
        </w:tc>
        <w:tc>
          <w:tcPr>
            <w:vMerge w:val="restart"/>
            <w:vAlign w:val="center"/>
          </w:tcPr>
          <w:p w14:paraId="023B6637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58" w:type="dxa"/>
            <w:vMerge w:val="restart"/>
            <w:vAlign w:val="center"/>
          </w:tcPr>
          <w:p w14:paraId="034C989C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Merge w:val="restart"/>
            <w:vAlign w:val="center"/>
          </w:tcPr>
          <w:p w14:paraId="49936B0B">
            <w:r>
              <w:rPr>
                <w:color w:val="auto"/>
              </w:rPr>
              <w:t>满足</w:t>
            </w:r>
          </w:p>
        </w:tc>
      </w:tr>
      <w:tr w14:paraId="19E33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8E0806F"/>
        </w:tc>
        <w:tc>
          <w:tcPr>
            <w:vMerge w:val="continue"/>
            <w:vAlign w:val="center"/>
          </w:tcPr>
          <w:p w14:paraId="1918389C"/>
        </w:tc>
        <w:tc>
          <w:tcPr>
            <w:gridSpan w:val="2"/>
            <w:vMerge w:val="continue"/>
            <w:vAlign w:val="center"/>
          </w:tcPr>
          <w:p w14:paraId="1425BFEC"/>
        </w:tc>
        <w:tc>
          <w:tcPr>
            <w:vAlign w:val="center"/>
          </w:tcPr>
          <w:p w14:paraId="723DCCED">
            <w:r>
              <w:t>C1215</w:t>
            </w:r>
          </w:p>
        </w:tc>
        <w:tc>
          <w:tcPr>
            <w:vAlign w:val="center"/>
          </w:tcPr>
          <w:p w14:paraId="61066A1C">
            <w:r>
              <w:t>1.80</w:t>
            </w:r>
          </w:p>
        </w:tc>
        <w:tc>
          <w:tcPr>
            <w:tcW w:w="679" w:type="dxa"/>
            <w:vAlign w:val="center"/>
          </w:tcPr>
          <w:p w14:paraId="4E866750">
            <w:r>
              <w:t>0.45</w:t>
            </w:r>
          </w:p>
        </w:tc>
        <w:tc>
          <w:tcPr>
            <w:vAlign w:val="center"/>
          </w:tcPr>
          <w:p w14:paraId="6FB2C94B">
            <w:r>
              <w:t>外窗</w:t>
            </w:r>
          </w:p>
        </w:tc>
        <w:tc>
          <w:tcPr>
            <w:vMerge w:val="continue"/>
            <w:vAlign w:val="center"/>
          </w:tcPr>
          <w:p w14:paraId="7783598B"/>
        </w:tc>
        <w:tc>
          <w:tcPr>
            <w:vMerge w:val="continue"/>
            <w:vAlign w:val="center"/>
          </w:tcPr>
          <w:p w14:paraId="7A46847E"/>
        </w:tc>
        <w:tc>
          <w:tcPr>
            <w:vMerge w:val="continue"/>
            <w:vAlign w:val="center"/>
          </w:tcPr>
          <w:p w14:paraId="2EC9EEBE"/>
        </w:tc>
      </w:tr>
      <w:tr w14:paraId="3291E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2D71761"/>
        </w:tc>
        <w:tc>
          <w:tcPr>
            <w:vAlign w:val="center"/>
          </w:tcPr>
          <w:p w14:paraId="447DEBE2">
            <w:r>
              <w:t>61</w:t>
            </w:r>
          </w:p>
        </w:tc>
        <w:tc>
          <w:tcPr>
            <w:gridSpan w:val="2"/>
            <w:vAlign w:val="center"/>
          </w:tcPr>
          <w:p w14:paraId="6169CF70">
            <w:r>
              <w:t>14.78</w:t>
            </w:r>
          </w:p>
        </w:tc>
        <w:tc>
          <w:tcPr>
            <w:vAlign w:val="center"/>
          </w:tcPr>
          <w:p w14:paraId="53B45E3A">
            <w:r>
              <w:t>C1515</w:t>
            </w:r>
          </w:p>
        </w:tc>
        <w:tc>
          <w:tcPr>
            <w:vAlign w:val="center"/>
          </w:tcPr>
          <w:p w14:paraId="2DB1AE9E">
            <w:r>
              <w:t>2.25</w:t>
            </w:r>
          </w:p>
        </w:tc>
        <w:tc>
          <w:tcPr>
            <w:tcW w:w="679" w:type="dxa"/>
            <w:vAlign w:val="center"/>
          </w:tcPr>
          <w:p w14:paraId="0A4D606F">
            <w:r>
              <w:t>0.45</w:t>
            </w:r>
          </w:p>
        </w:tc>
        <w:tc>
          <w:tcPr>
            <w:vAlign w:val="center"/>
          </w:tcPr>
          <w:p w14:paraId="519EB934">
            <w:r>
              <w:t>外窗</w:t>
            </w:r>
          </w:p>
        </w:tc>
        <w:tc>
          <w:tcPr>
            <w:vAlign w:val="center"/>
          </w:tcPr>
          <w:p w14:paraId="5268E829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15586591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50012F41">
            <w:r>
              <w:rPr>
                <w:color w:val="auto"/>
              </w:rPr>
              <w:t>满足</w:t>
            </w:r>
          </w:p>
        </w:tc>
      </w:tr>
      <w:tr w14:paraId="48462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44E9A8D"/>
        </w:tc>
        <w:tc>
          <w:tcPr>
            <w:vAlign w:val="center"/>
          </w:tcPr>
          <w:p w14:paraId="44E2E495">
            <w:r>
              <w:t>82</w:t>
            </w:r>
          </w:p>
        </w:tc>
        <w:tc>
          <w:tcPr>
            <w:gridSpan w:val="2"/>
            <w:vAlign w:val="center"/>
          </w:tcPr>
          <w:p w14:paraId="2D94C31F">
            <w:r>
              <w:t>14.78</w:t>
            </w:r>
          </w:p>
        </w:tc>
        <w:tc>
          <w:tcPr>
            <w:vAlign w:val="center"/>
          </w:tcPr>
          <w:p w14:paraId="61EB907B">
            <w:r>
              <w:t>C1515</w:t>
            </w:r>
          </w:p>
        </w:tc>
        <w:tc>
          <w:tcPr>
            <w:vAlign w:val="center"/>
          </w:tcPr>
          <w:p w14:paraId="46B1BC12">
            <w:r>
              <w:t>2.25</w:t>
            </w:r>
          </w:p>
        </w:tc>
        <w:tc>
          <w:tcPr>
            <w:tcW w:w="679" w:type="dxa"/>
            <w:vAlign w:val="center"/>
          </w:tcPr>
          <w:p w14:paraId="758CE8E0">
            <w:r>
              <w:t>0.45</w:t>
            </w:r>
          </w:p>
        </w:tc>
        <w:tc>
          <w:tcPr>
            <w:vAlign w:val="center"/>
          </w:tcPr>
          <w:p w14:paraId="6B1C30AF">
            <w:r>
              <w:t>外窗</w:t>
            </w:r>
          </w:p>
        </w:tc>
        <w:tc>
          <w:tcPr>
            <w:vAlign w:val="center"/>
          </w:tcPr>
          <w:p w14:paraId="1F3C1A68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40715D60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Align w:val="center"/>
          </w:tcPr>
          <w:p w14:paraId="3A1B0002">
            <w:r>
              <w:rPr>
                <w:color w:val="auto"/>
              </w:rPr>
              <w:t>满足</w:t>
            </w:r>
          </w:p>
        </w:tc>
      </w:tr>
      <w:tr w14:paraId="507A3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restart"/>
            <w:vAlign w:val="center"/>
          </w:tcPr>
          <w:p w14:paraId="6CD1A02F">
            <w:r>
              <w:t>2</w:t>
            </w:r>
          </w:p>
        </w:tc>
        <w:tc>
          <w:tcPr>
            <w:vMerge w:val="restart"/>
            <w:vAlign w:val="center"/>
          </w:tcPr>
          <w:p w14:paraId="235E4B6B">
            <w:r>
              <w:t>1</w:t>
            </w:r>
          </w:p>
        </w:tc>
        <w:tc>
          <w:tcPr>
            <w:gridSpan w:val="2"/>
            <w:vMerge w:val="restart"/>
            <w:vAlign w:val="center"/>
          </w:tcPr>
          <w:p w14:paraId="321B48AA">
            <w:r>
              <w:t>287.55</w:t>
            </w:r>
          </w:p>
        </w:tc>
        <w:tc>
          <w:tcPr>
            <w:vAlign w:val="center"/>
          </w:tcPr>
          <w:p w14:paraId="384344A0">
            <w:r>
              <w:t>C1815</w:t>
            </w:r>
          </w:p>
        </w:tc>
        <w:tc>
          <w:tcPr>
            <w:vAlign w:val="center"/>
          </w:tcPr>
          <w:p w14:paraId="393A58DB">
            <w:r>
              <w:t>2.70</w:t>
            </w:r>
          </w:p>
        </w:tc>
        <w:tc>
          <w:tcPr>
            <w:tcW w:w="679" w:type="dxa"/>
            <w:vAlign w:val="center"/>
          </w:tcPr>
          <w:p w14:paraId="267FC823">
            <w:r>
              <w:t>0.45</w:t>
            </w:r>
          </w:p>
        </w:tc>
        <w:tc>
          <w:tcPr>
            <w:vAlign w:val="center"/>
          </w:tcPr>
          <w:p w14:paraId="759ECCE0">
            <w:r>
              <w:t>外窗</w:t>
            </w:r>
          </w:p>
        </w:tc>
        <w:tc>
          <w:tcPr>
            <w:vMerge w:val="restart"/>
            <w:vAlign w:val="center"/>
          </w:tcPr>
          <w:p w14:paraId="2CEF04A5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58" w:type="dxa"/>
            <w:vMerge w:val="restart"/>
            <w:vAlign w:val="center"/>
          </w:tcPr>
          <w:p w14:paraId="6BB8A93B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Merge w:val="restart"/>
            <w:vAlign w:val="center"/>
          </w:tcPr>
          <w:p w14:paraId="5934FF0F">
            <w:r>
              <w:rPr>
                <w:color w:val="auto"/>
              </w:rPr>
              <w:t>满足</w:t>
            </w:r>
          </w:p>
        </w:tc>
      </w:tr>
      <w:tr w14:paraId="3BA11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C74FF4C"/>
        </w:tc>
        <w:tc>
          <w:tcPr>
            <w:vMerge w:val="continue"/>
            <w:vAlign w:val="center"/>
          </w:tcPr>
          <w:p w14:paraId="787F01C8"/>
        </w:tc>
        <w:tc>
          <w:tcPr>
            <w:gridSpan w:val="2"/>
            <w:vMerge w:val="continue"/>
            <w:vAlign w:val="center"/>
          </w:tcPr>
          <w:p w14:paraId="09978472"/>
        </w:tc>
        <w:tc>
          <w:tcPr>
            <w:vAlign w:val="center"/>
          </w:tcPr>
          <w:p w14:paraId="66094C50">
            <w:r>
              <w:t>C1215</w:t>
            </w:r>
          </w:p>
        </w:tc>
        <w:tc>
          <w:tcPr>
            <w:vAlign w:val="center"/>
          </w:tcPr>
          <w:p w14:paraId="2D2F041D">
            <w:r>
              <w:t>1.80</w:t>
            </w:r>
          </w:p>
        </w:tc>
        <w:tc>
          <w:tcPr>
            <w:tcW w:w="679" w:type="dxa"/>
            <w:vAlign w:val="center"/>
          </w:tcPr>
          <w:p w14:paraId="5852DA55">
            <w:r>
              <w:t>0.45</w:t>
            </w:r>
          </w:p>
        </w:tc>
        <w:tc>
          <w:tcPr>
            <w:vAlign w:val="center"/>
          </w:tcPr>
          <w:p w14:paraId="5C3EFE29">
            <w:r>
              <w:t>外窗</w:t>
            </w:r>
          </w:p>
        </w:tc>
        <w:tc>
          <w:tcPr>
            <w:vMerge w:val="continue"/>
            <w:vAlign w:val="center"/>
          </w:tcPr>
          <w:p w14:paraId="57ACEB0D"/>
        </w:tc>
        <w:tc>
          <w:tcPr>
            <w:vMerge w:val="continue"/>
            <w:vAlign w:val="center"/>
          </w:tcPr>
          <w:p w14:paraId="46F1A17D"/>
        </w:tc>
        <w:tc>
          <w:tcPr>
            <w:vMerge w:val="continue"/>
            <w:vAlign w:val="center"/>
          </w:tcPr>
          <w:p w14:paraId="20C483E1"/>
        </w:tc>
      </w:tr>
      <w:tr w14:paraId="4F993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5AA9A47"/>
        </w:tc>
        <w:tc>
          <w:tcPr>
            <w:vMerge w:val="continue"/>
            <w:vAlign w:val="center"/>
          </w:tcPr>
          <w:p w14:paraId="3BE9D2B3"/>
        </w:tc>
        <w:tc>
          <w:tcPr>
            <w:gridSpan w:val="2"/>
            <w:vMerge w:val="continue"/>
            <w:vAlign w:val="center"/>
          </w:tcPr>
          <w:p w14:paraId="64741EE2"/>
        </w:tc>
        <w:tc>
          <w:tcPr>
            <w:vAlign w:val="center"/>
          </w:tcPr>
          <w:p w14:paraId="6B393618">
            <w:r>
              <w:t>C1815</w:t>
            </w:r>
          </w:p>
        </w:tc>
        <w:tc>
          <w:tcPr>
            <w:vAlign w:val="center"/>
          </w:tcPr>
          <w:p w14:paraId="7FF2E53C">
            <w:r>
              <w:t>2.70</w:t>
            </w:r>
          </w:p>
        </w:tc>
        <w:tc>
          <w:tcPr>
            <w:tcW w:w="679" w:type="dxa"/>
            <w:vAlign w:val="center"/>
          </w:tcPr>
          <w:p w14:paraId="224E3AB1">
            <w:r>
              <w:t>0.45</w:t>
            </w:r>
          </w:p>
        </w:tc>
        <w:tc>
          <w:tcPr>
            <w:vAlign w:val="center"/>
          </w:tcPr>
          <w:p w14:paraId="108A5D5D">
            <w:r>
              <w:t>外窗</w:t>
            </w:r>
          </w:p>
        </w:tc>
        <w:tc>
          <w:tcPr>
            <w:vMerge w:val="continue"/>
            <w:vAlign w:val="center"/>
          </w:tcPr>
          <w:p w14:paraId="7AE3BBE7"/>
        </w:tc>
        <w:tc>
          <w:tcPr>
            <w:vMerge w:val="continue"/>
            <w:vAlign w:val="center"/>
          </w:tcPr>
          <w:p w14:paraId="5F0DED8E"/>
        </w:tc>
        <w:tc>
          <w:tcPr>
            <w:vMerge w:val="continue"/>
            <w:vAlign w:val="center"/>
          </w:tcPr>
          <w:p w14:paraId="33CB5B3A"/>
        </w:tc>
      </w:tr>
      <w:tr w14:paraId="0F41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1BD5FBDF"/>
        </w:tc>
        <w:tc>
          <w:tcPr>
            <w:vMerge w:val="continue"/>
            <w:vAlign w:val="center"/>
          </w:tcPr>
          <w:p w14:paraId="2EE06D2C"/>
        </w:tc>
        <w:tc>
          <w:tcPr>
            <w:gridSpan w:val="2"/>
            <w:vMerge w:val="continue"/>
            <w:vAlign w:val="center"/>
          </w:tcPr>
          <w:p w14:paraId="30C5B68E"/>
        </w:tc>
        <w:tc>
          <w:tcPr>
            <w:vAlign w:val="center"/>
          </w:tcPr>
          <w:p w14:paraId="744B6CE7">
            <w:r>
              <w:t>未编号</w:t>
            </w:r>
          </w:p>
        </w:tc>
        <w:tc>
          <w:tcPr>
            <w:vAlign w:val="center"/>
          </w:tcPr>
          <w:p w14:paraId="26117E67">
            <w:r>
              <w:t>3.00</w:t>
            </w:r>
          </w:p>
        </w:tc>
        <w:tc>
          <w:tcPr>
            <w:tcW w:w="679" w:type="dxa"/>
            <w:vAlign w:val="center"/>
          </w:tcPr>
          <w:p w14:paraId="4A31CCCA">
            <w:r>
              <w:t>0.45</w:t>
            </w:r>
          </w:p>
        </w:tc>
        <w:tc>
          <w:tcPr>
            <w:vAlign w:val="center"/>
          </w:tcPr>
          <w:p w14:paraId="6E285706">
            <w:r>
              <w:t>阳台门</w:t>
            </w:r>
          </w:p>
        </w:tc>
        <w:tc>
          <w:tcPr>
            <w:vMerge w:val="continue"/>
            <w:vAlign w:val="center"/>
          </w:tcPr>
          <w:p w14:paraId="3C6EC42F"/>
        </w:tc>
        <w:tc>
          <w:tcPr>
            <w:vMerge w:val="continue"/>
            <w:vAlign w:val="center"/>
          </w:tcPr>
          <w:p w14:paraId="218BE6D7"/>
        </w:tc>
        <w:tc>
          <w:tcPr>
            <w:vMerge w:val="continue"/>
            <w:vAlign w:val="center"/>
          </w:tcPr>
          <w:p w14:paraId="69DE1585"/>
        </w:tc>
      </w:tr>
      <w:tr w14:paraId="08CC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911A37C"/>
        </w:tc>
        <w:tc>
          <w:tcPr>
            <w:vMerge w:val="continue"/>
            <w:vAlign w:val="center"/>
          </w:tcPr>
          <w:p w14:paraId="56D8D858"/>
        </w:tc>
        <w:tc>
          <w:tcPr>
            <w:gridSpan w:val="2"/>
            <w:vMerge w:val="continue"/>
            <w:vAlign w:val="center"/>
          </w:tcPr>
          <w:p w14:paraId="5FDB612A"/>
        </w:tc>
        <w:tc>
          <w:tcPr>
            <w:vAlign w:val="center"/>
          </w:tcPr>
          <w:p w14:paraId="0FA82F95">
            <w:r>
              <w:t>C1515</w:t>
            </w:r>
          </w:p>
        </w:tc>
        <w:tc>
          <w:tcPr>
            <w:vAlign w:val="center"/>
          </w:tcPr>
          <w:p w14:paraId="135AF253">
            <w:r>
              <w:t>2.25</w:t>
            </w:r>
          </w:p>
        </w:tc>
        <w:tc>
          <w:tcPr>
            <w:tcW w:w="679" w:type="dxa"/>
            <w:vAlign w:val="center"/>
          </w:tcPr>
          <w:p w14:paraId="4F73BA67">
            <w:r>
              <w:t>0.45</w:t>
            </w:r>
          </w:p>
        </w:tc>
        <w:tc>
          <w:tcPr>
            <w:vAlign w:val="center"/>
          </w:tcPr>
          <w:p w14:paraId="79D97F8A">
            <w:r>
              <w:t>外窗</w:t>
            </w:r>
          </w:p>
        </w:tc>
        <w:tc>
          <w:tcPr>
            <w:vMerge w:val="continue"/>
            <w:vAlign w:val="center"/>
          </w:tcPr>
          <w:p w14:paraId="506A2740"/>
        </w:tc>
        <w:tc>
          <w:tcPr>
            <w:vMerge w:val="continue"/>
            <w:vAlign w:val="center"/>
          </w:tcPr>
          <w:p w14:paraId="10E31A32"/>
        </w:tc>
        <w:tc>
          <w:tcPr>
            <w:vMerge w:val="continue"/>
            <w:vAlign w:val="center"/>
          </w:tcPr>
          <w:p w14:paraId="0549E8E0"/>
        </w:tc>
      </w:tr>
      <w:tr w14:paraId="26974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BF92EBF"/>
        </w:tc>
        <w:tc>
          <w:tcPr>
            <w:vMerge w:val="continue"/>
            <w:vAlign w:val="center"/>
          </w:tcPr>
          <w:p w14:paraId="7B1AE558"/>
        </w:tc>
        <w:tc>
          <w:tcPr>
            <w:gridSpan w:val="2"/>
            <w:vMerge w:val="continue"/>
            <w:vAlign w:val="center"/>
          </w:tcPr>
          <w:p w14:paraId="0C1CD9F2"/>
        </w:tc>
        <w:tc>
          <w:tcPr>
            <w:vAlign w:val="center"/>
          </w:tcPr>
          <w:p w14:paraId="050CDEFC">
            <w:r>
              <w:t>C1515</w:t>
            </w:r>
          </w:p>
        </w:tc>
        <w:tc>
          <w:tcPr>
            <w:vAlign w:val="center"/>
          </w:tcPr>
          <w:p w14:paraId="179E2152">
            <w:r>
              <w:t>2.25</w:t>
            </w:r>
          </w:p>
        </w:tc>
        <w:tc>
          <w:tcPr>
            <w:tcW w:w="679" w:type="dxa"/>
            <w:vAlign w:val="center"/>
          </w:tcPr>
          <w:p w14:paraId="2DDCEE41">
            <w:r>
              <w:t>0.45</w:t>
            </w:r>
          </w:p>
        </w:tc>
        <w:tc>
          <w:tcPr>
            <w:vAlign w:val="center"/>
          </w:tcPr>
          <w:p w14:paraId="66202DE2">
            <w:r>
              <w:t>外窗</w:t>
            </w:r>
          </w:p>
        </w:tc>
        <w:tc>
          <w:tcPr>
            <w:vMerge w:val="continue"/>
            <w:vAlign w:val="center"/>
          </w:tcPr>
          <w:p w14:paraId="52307828"/>
        </w:tc>
        <w:tc>
          <w:tcPr>
            <w:vMerge w:val="continue"/>
            <w:vAlign w:val="center"/>
          </w:tcPr>
          <w:p w14:paraId="3CA65270"/>
        </w:tc>
        <w:tc>
          <w:tcPr>
            <w:vMerge w:val="continue"/>
            <w:vAlign w:val="center"/>
          </w:tcPr>
          <w:p w14:paraId="0154E62C"/>
        </w:tc>
      </w:tr>
      <w:tr w14:paraId="408A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A9A3AAE"/>
        </w:tc>
        <w:tc>
          <w:tcPr>
            <w:vMerge w:val="continue"/>
            <w:vAlign w:val="center"/>
          </w:tcPr>
          <w:p w14:paraId="39504F34"/>
        </w:tc>
        <w:tc>
          <w:tcPr>
            <w:gridSpan w:val="2"/>
            <w:vMerge w:val="continue"/>
            <w:vAlign w:val="center"/>
          </w:tcPr>
          <w:p w14:paraId="14D073BF"/>
        </w:tc>
        <w:tc>
          <w:tcPr>
            <w:vAlign w:val="center"/>
          </w:tcPr>
          <w:p w14:paraId="04E54701">
            <w:r>
              <w:t>C1815</w:t>
            </w:r>
          </w:p>
        </w:tc>
        <w:tc>
          <w:tcPr>
            <w:vAlign w:val="center"/>
          </w:tcPr>
          <w:p w14:paraId="6FED7C50">
            <w:r>
              <w:t>2.70</w:t>
            </w:r>
          </w:p>
        </w:tc>
        <w:tc>
          <w:tcPr>
            <w:tcW w:w="679" w:type="dxa"/>
            <w:vAlign w:val="center"/>
          </w:tcPr>
          <w:p w14:paraId="5B77B44C">
            <w:r>
              <w:t>0.45</w:t>
            </w:r>
          </w:p>
        </w:tc>
        <w:tc>
          <w:tcPr>
            <w:vAlign w:val="center"/>
          </w:tcPr>
          <w:p w14:paraId="0E4D08E8">
            <w:r>
              <w:t>外窗</w:t>
            </w:r>
          </w:p>
        </w:tc>
        <w:tc>
          <w:tcPr>
            <w:vMerge w:val="continue"/>
            <w:vAlign w:val="center"/>
          </w:tcPr>
          <w:p w14:paraId="189FE1A7"/>
        </w:tc>
        <w:tc>
          <w:tcPr>
            <w:vMerge w:val="continue"/>
            <w:vAlign w:val="center"/>
          </w:tcPr>
          <w:p w14:paraId="2ADE148F"/>
        </w:tc>
        <w:tc>
          <w:tcPr>
            <w:vMerge w:val="continue"/>
            <w:vAlign w:val="center"/>
          </w:tcPr>
          <w:p w14:paraId="57237F6E"/>
        </w:tc>
      </w:tr>
      <w:tr w14:paraId="44AA0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B967FBC"/>
        </w:tc>
        <w:tc>
          <w:tcPr>
            <w:vMerge w:val="continue"/>
            <w:vAlign w:val="center"/>
          </w:tcPr>
          <w:p w14:paraId="1BAB5960"/>
        </w:tc>
        <w:tc>
          <w:tcPr>
            <w:gridSpan w:val="2"/>
            <w:vMerge w:val="continue"/>
            <w:vAlign w:val="center"/>
          </w:tcPr>
          <w:p w14:paraId="780A55B4"/>
        </w:tc>
        <w:tc>
          <w:tcPr>
            <w:vAlign w:val="center"/>
          </w:tcPr>
          <w:p w14:paraId="4B4C04D6">
            <w:r>
              <w:t>C1815</w:t>
            </w:r>
          </w:p>
        </w:tc>
        <w:tc>
          <w:tcPr>
            <w:vAlign w:val="center"/>
          </w:tcPr>
          <w:p w14:paraId="195F0A9F">
            <w:r>
              <w:t>2.70</w:t>
            </w:r>
          </w:p>
        </w:tc>
        <w:tc>
          <w:tcPr>
            <w:tcW w:w="679" w:type="dxa"/>
            <w:vAlign w:val="center"/>
          </w:tcPr>
          <w:p w14:paraId="03C7D603">
            <w:r>
              <w:t>0.45</w:t>
            </w:r>
          </w:p>
        </w:tc>
        <w:tc>
          <w:tcPr>
            <w:vAlign w:val="center"/>
          </w:tcPr>
          <w:p w14:paraId="651B2F7F">
            <w:r>
              <w:t>外窗</w:t>
            </w:r>
          </w:p>
        </w:tc>
        <w:tc>
          <w:tcPr>
            <w:vMerge w:val="continue"/>
            <w:vAlign w:val="center"/>
          </w:tcPr>
          <w:p w14:paraId="1BDBAAB8"/>
        </w:tc>
        <w:tc>
          <w:tcPr>
            <w:vMerge w:val="continue"/>
            <w:vAlign w:val="center"/>
          </w:tcPr>
          <w:p w14:paraId="1EC76035"/>
        </w:tc>
        <w:tc>
          <w:tcPr>
            <w:vMerge w:val="continue"/>
            <w:vAlign w:val="center"/>
          </w:tcPr>
          <w:p w14:paraId="15A73130"/>
        </w:tc>
      </w:tr>
      <w:tr w14:paraId="04730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B01444C"/>
        </w:tc>
        <w:tc>
          <w:tcPr>
            <w:vMerge w:val="continue"/>
            <w:vAlign w:val="center"/>
          </w:tcPr>
          <w:p w14:paraId="2CF5F29E"/>
        </w:tc>
        <w:tc>
          <w:tcPr>
            <w:gridSpan w:val="2"/>
            <w:vMerge w:val="continue"/>
            <w:vAlign w:val="center"/>
          </w:tcPr>
          <w:p w14:paraId="37879C65"/>
        </w:tc>
        <w:tc>
          <w:tcPr>
            <w:vAlign w:val="center"/>
          </w:tcPr>
          <w:p w14:paraId="76FE1525">
            <w:r>
              <w:t>C1815</w:t>
            </w:r>
          </w:p>
        </w:tc>
        <w:tc>
          <w:tcPr>
            <w:vAlign w:val="center"/>
          </w:tcPr>
          <w:p w14:paraId="0E7FF164">
            <w:r>
              <w:t>2.70</w:t>
            </w:r>
          </w:p>
        </w:tc>
        <w:tc>
          <w:tcPr>
            <w:tcW w:w="679" w:type="dxa"/>
            <w:vAlign w:val="center"/>
          </w:tcPr>
          <w:p w14:paraId="2DAEC1A4">
            <w:r>
              <w:t>0.45</w:t>
            </w:r>
          </w:p>
        </w:tc>
        <w:tc>
          <w:tcPr>
            <w:vAlign w:val="center"/>
          </w:tcPr>
          <w:p w14:paraId="5CDDAE78">
            <w:r>
              <w:t>外窗</w:t>
            </w:r>
          </w:p>
        </w:tc>
        <w:tc>
          <w:tcPr>
            <w:vMerge w:val="continue"/>
            <w:vAlign w:val="center"/>
          </w:tcPr>
          <w:p w14:paraId="3B9911A4"/>
        </w:tc>
        <w:tc>
          <w:tcPr>
            <w:vMerge w:val="continue"/>
            <w:vAlign w:val="center"/>
          </w:tcPr>
          <w:p w14:paraId="07D58F83"/>
        </w:tc>
        <w:tc>
          <w:tcPr>
            <w:vMerge w:val="continue"/>
            <w:vAlign w:val="center"/>
          </w:tcPr>
          <w:p w14:paraId="51EE0FF7"/>
        </w:tc>
      </w:tr>
      <w:tr w14:paraId="0AB2A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5833BD7"/>
        </w:tc>
        <w:tc>
          <w:tcPr>
            <w:vAlign w:val="center"/>
          </w:tcPr>
          <w:p w14:paraId="38536D6D">
            <w:r>
              <w:t>109</w:t>
            </w:r>
          </w:p>
        </w:tc>
        <w:tc>
          <w:tcPr>
            <w:gridSpan w:val="2"/>
            <w:vAlign w:val="center"/>
          </w:tcPr>
          <w:p w14:paraId="5BB706AF">
            <w:r>
              <w:t>15.52</w:t>
            </w:r>
          </w:p>
        </w:tc>
        <w:tc>
          <w:tcPr>
            <w:vAlign w:val="center"/>
          </w:tcPr>
          <w:p w14:paraId="0565BAC1">
            <w:r>
              <w:t>C1515</w:t>
            </w:r>
          </w:p>
        </w:tc>
        <w:tc>
          <w:tcPr>
            <w:vAlign w:val="center"/>
          </w:tcPr>
          <w:p w14:paraId="3AF961D6">
            <w:r>
              <w:t>2.25</w:t>
            </w:r>
          </w:p>
        </w:tc>
        <w:tc>
          <w:tcPr>
            <w:tcW w:w="679" w:type="dxa"/>
            <w:vAlign w:val="center"/>
          </w:tcPr>
          <w:p w14:paraId="6B100356">
            <w:r>
              <w:t>0.45</w:t>
            </w:r>
          </w:p>
        </w:tc>
        <w:tc>
          <w:tcPr>
            <w:vAlign w:val="center"/>
          </w:tcPr>
          <w:p w14:paraId="389E56DA">
            <w:r>
              <w:t>外窗</w:t>
            </w:r>
          </w:p>
        </w:tc>
        <w:tc>
          <w:tcPr>
            <w:vAlign w:val="center"/>
          </w:tcPr>
          <w:p w14:paraId="7DDD1439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46AFCC33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Align w:val="center"/>
          </w:tcPr>
          <w:p w14:paraId="64482CB3">
            <w:r>
              <w:rPr>
                <w:color w:val="auto"/>
              </w:rPr>
              <w:t>满足</w:t>
            </w:r>
          </w:p>
        </w:tc>
      </w:tr>
      <w:tr w14:paraId="66BFD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B1CBBA2"/>
        </w:tc>
        <w:tc>
          <w:tcPr>
            <w:vAlign w:val="center"/>
          </w:tcPr>
          <w:p w14:paraId="447D26D5">
            <w:r>
              <w:t>110</w:t>
            </w:r>
          </w:p>
        </w:tc>
        <w:tc>
          <w:tcPr>
            <w:gridSpan w:val="2"/>
            <w:vAlign w:val="center"/>
          </w:tcPr>
          <w:p w14:paraId="536B4186">
            <w:r>
              <w:t>12.13</w:t>
            </w:r>
          </w:p>
        </w:tc>
        <w:tc>
          <w:tcPr>
            <w:vAlign w:val="center"/>
          </w:tcPr>
          <w:p w14:paraId="70980197">
            <w:r>
              <w:t>C0915</w:t>
            </w:r>
          </w:p>
        </w:tc>
        <w:tc>
          <w:tcPr>
            <w:vAlign w:val="center"/>
          </w:tcPr>
          <w:p w14:paraId="4EC04F0F">
            <w:r>
              <w:t>1.35</w:t>
            </w:r>
          </w:p>
        </w:tc>
        <w:tc>
          <w:tcPr>
            <w:tcW w:w="679" w:type="dxa"/>
            <w:vAlign w:val="center"/>
          </w:tcPr>
          <w:p w14:paraId="3ABCA108">
            <w:r>
              <w:t>0.45</w:t>
            </w:r>
          </w:p>
        </w:tc>
        <w:tc>
          <w:tcPr>
            <w:vAlign w:val="center"/>
          </w:tcPr>
          <w:p w14:paraId="02743022">
            <w:r>
              <w:t>外窗</w:t>
            </w:r>
          </w:p>
        </w:tc>
        <w:tc>
          <w:tcPr>
            <w:vAlign w:val="center"/>
          </w:tcPr>
          <w:p w14:paraId="498EB1A5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58" w:type="dxa"/>
            <w:vAlign w:val="center"/>
          </w:tcPr>
          <w:p w14:paraId="48BB0A4E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648B323C">
            <w:r>
              <w:rPr>
                <w:color w:val="auto"/>
              </w:rPr>
              <w:t>满足</w:t>
            </w:r>
          </w:p>
        </w:tc>
      </w:tr>
      <w:tr w14:paraId="29F42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466AACC"/>
        </w:tc>
        <w:tc>
          <w:tcPr>
            <w:vAlign w:val="center"/>
          </w:tcPr>
          <w:p w14:paraId="29D478A5">
            <w:r>
              <w:t>14</w:t>
            </w:r>
          </w:p>
        </w:tc>
        <w:tc>
          <w:tcPr>
            <w:gridSpan w:val="2"/>
            <w:vAlign w:val="center"/>
          </w:tcPr>
          <w:p w14:paraId="59F3B114">
            <w:r>
              <w:t>16.22</w:t>
            </w:r>
          </w:p>
        </w:tc>
        <w:tc>
          <w:tcPr>
            <w:vAlign w:val="center"/>
          </w:tcPr>
          <w:p w14:paraId="44DECBCE">
            <w:r>
              <w:t>C1515</w:t>
            </w:r>
          </w:p>
        </w:tc>
        <w:tc>
          <w:tcPr>
            <w:vAlign w:val="center"/>
          </w:tcPr>
          <w:p w14:paraId="05603A11">
            <w:r>
              <w:t>2.25</w:t>
            </w:r>
          </w:p>
        </w:tc>
        <w:tc>
          <w:tcPr>
            <w:tcW w:w="679" w:type="dxa"/>
            <w:vAlign w:val="center"/>
          </w:tcPr>
          <w:p w14:paraId="6179FD21">
            <w:r>
              <w:t>0.45</w:t>
            </w:r>
          </w:p>
        </w:tc>
        <w:tc>
          <w:tcPr>
            <w:vAlign w:val="center"/>
          </w:tcPr>
          <w:p w14:paraId="1929ED8C">
            <w:r>
              <w:t>外窗</w:t>
            </w:r>
          </w:p>
        </w:tc>
        <w:tc>
          <w:tcPr>
            <w:vAlign w:val="center"/>
          </w:tcPr>
          <w:p w14:paraId="63F58841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58" w:type="dxa"/>
            <w:vAlign w:val="center"/>
          </w:tcPr>
          <w:p w14:paraId="5DE0EFC7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Align w:val="center"/>
          </w:tcPr>
          <w:p w14:paraId="23E107AF">
            <w:r>
              <w:rPr>
                <w:color w:val="auto"/>
              </w:rPr>
              <w:t>满足</w:t>
            </w:r>
          </w:p>
        </w:tc>
      </w:tr>
      <w:tr w14:paraId="4E901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84D1693"/>
        </w:tc>
        <w:tc>
          <w:tcPr>
            <w:vAlign w:val="center"/>
          </w:tcPr>
          <w:p w14:paraId="6020F608">
            <w:r>
              <w:t>15</w:t>
            </w:r>
          </w:p>
        </w:tc>
        <w:tc>
          <w:tcPr>
            <w:gridSpan w:val="2"/>
            <w:vAlign w:val="center"/>
          </w:tcPr>
          <w:p w14:paraId="0B9621B9">
            <w:r>
              <w:t>14.80</w:t>
            </w:r>
          </w:p>
        </w:tc>
        <w:tc>
          <w:tcPr>
            <w:vAlign w:val="center"/>
          </w:tcPr>
          <w:p w14:paraId="6C94B4EB">
            <w:r>
              <w:t>C1515</w:t>
            </w:r>
          </w:p>
        </w:tc>
        <w:tc>
          <w:tcPr>
            <w:vAlign w:val="center"/>
          </w:tcPr>
          <w:p w14:paraId="7EAE56CF">
            <w:r>
              <w:t>2.25</w:t>
            </w:r>
          </w:p>
        </w:tc>
        <w:tc>
          <w:tcPr>
            <w:tcW w:w="679" w:type="dxa"/>
            <w:vAlign w:val="center"/>
          </w:tcPr>
          <w:p w14:paraId="28A61244">
            <w:r>
              <w:t>0.45</w:t>
            </w:r>
          </w:p>
        </w:tc>
        <w:tc>
          <w:tcPr>
            <w:vAlign w:val="center"/>
          </w:tcPr>
          <w:p w14:paraId="62C3EF0A">
            <w:r>
              <w:t>外窗</w:t>
            </w:r>
          </w:p>
        </w:tc>
        <w:tc>
          <w:tcPr>
            <w:vAlign w:val="center"/>
          </w:tcPr>
          <w:p w14:paraId="1D85C9B1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6AF75236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21A3A7AD">
            <w:r>
              <w:rPr>
                <w:color w:val="auto"/>
              </w:rPr>
              <w:t>满足</w:t>
            </w:r>
          </w:p>
        </w:tc>
      </w:tr>
      <w:tr w14:paraId="02DC2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3DD8E8F1"/>
        </w:tc>
        <w:tc>
          <w:tcPr>
            <w:vAlign w:val="center"/>
          </w:tcPr>
          <w:p w14:paraId="6619A4CB">
            <w:r>
              <w:t>3</w:t>
            </w:r>
          </w:p>
        </w:tc>
        <w:tc>
          <w:tcPr>
            <w:gridSpan w:val="2"/>
            <w:vAlign w:val="center"/>
          </w:tcPr>
          <w:p w14:paraId="6E1ACBEF">
            <w:r>
              <w:t>11.42</w:t>
            </w:r>
          </w:p>
        </w:tc>
        <w:tc>
          <w:tcPr>
            <w:vAlign w:val="center"/>
          </w:tcPr>
          <w:p w14:paraId="7DDA5448">
            <w:r>
              <w:t>C1515</w:t>
            </w:r>
          </w:p>
        </w:tc>
        <w:tc>
          <w:tcPr>
            <w:vAlign w:val="center"/>
          </w:tcPr>
          <w:p w14:paraId="0B76CE7F">
            <w:r>
              <w:t>2.25</w:t>
            </w:r>
          </w:p>
        </w:tc>
        <w:tc>
          <w:tcPr>
            <w:tcW w:w="679" w:type="dxa"/>
            <w:vAlign w:val="center"/>
          </w:tcPr>
          <w:p w14:paraId="6A9730D7">
            <w:r>
              <w:t>0.45</w:t>
            </w:r>
          </w:p>
        </w:tc>
        <w:tc>
          <w:tcPr>
            <w:vAlign w:val="center"/>
          </w:tcPr>
          <w:p w14:paraId="44D06680">
            <w:r>
              <w:t>外窗</w:t>
            </w:r>
          </w:p>
        </w:tc>
        <w:tc>
          <w:tcPr>
            <w:vAlign w:val="center"/>
          </w:tcPr>
          <w:p w14:paraId="60A56734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16C0DF54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Align w:val="center"/>
          </w:tcPr>
          <w:p w14:paraId="295CA068">
            <w:r>
              <w:rPr>
                <w:color w:val="auto"/>
              </w:rPr>
              <w:t>满足</w:t>
            </w:r>
          </w:p>
        </w:tc>
      </w:tr>
      <w:tr w14:paraId="2E58A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F9828C1"/>
        </w:tc>
        <w:tc>
          <w:tcPr>
            <w:vAlign w:val="center"/>
          </w:tcPr>
          <w:p w14:paraId="575C6F76">
            <w:r>
              <w:t>4</w:t>
            </w:r>
          </w:p>
        </w:tc>
        <w:tc>
          <w:tcPr>
            <w:gridSpan w:val="2"/>
            <w:vAlign w:val="center"/>
          </w:tcPr>
          <w:p w14:paraId="1811B31F">
            <w:r>
              <w:t>13.17</w:t>
            </w:r>
          </w:p>
        </w:tc>
        <w:tc>
          <w:tcPr>
            <w:vAlign w:val="center"/>
          </w:tcPr>
          <w:p w14:paraId="2457EAD3">
            <w:r>
              <w:t>C1515</w:t>
            </w:r>
          </w:p>
        </w:tc>
        <w:tc>
          <w:tcPr>
            <w:vAlign w:val="center"/>
          </w:tcPr>
          <w:p w14:paraId="7B803C9B">
            <w:r>
              <w:t>2.25</w:t>
            </w:r>
          </w:p>
        </w:tc>
        <w:tc>
          <w:tcPr>
            <w:tcW w:w="679" w:type="dxa"/>
            <w:vAlign w:val="center"/>
          </w:tcPr>
          <w:p w14:paraId="2768DE2D">
            <w:r>
              <w:t>0.45</w:t>
            </w:r>
          </w:p>
        </w:tc>
        <w:tc>
          <w:tcPr>
            <w:vAlign w:val="center"/>
          </w:tcPr>
          <w:p w14:paraId="38834D4E">
            <w:r>
              <w:t>外窗</w:t>
            </w:r>
          </w:p>
        </w:tc>
        <w:tc>
          <w:tcPr>
            <w:vAlign w:val="center"/>
          </w:tcPr>
          <w:p w14:paraId="39378B69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5AAECFA2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6325802B">
            <w:r>
              <w:rPr>
                <w:color w:val="auto"/>
              </w:rPr>
              <w:t>满足</w:t>
            </w:r>
          </w:p>
        </w:tc>
      </w:tr>
      <w:tr w14:paraId="0237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0C166B84"/>
        </w:tc>
        <w:tc>
          <w:tcPr>
            <w:vMerge w:val="restart"/>
            <w:vAlign w:val="center"/>
          </w:tcPr>
          <w:p w14:paraId="6154803E">
            <w:r>
              <w:t>40</w:t>
            </w:r>
          </w:p>
        </w:tc>
        <w:tc>
          <w:tcPr>
            <w:gridSpan w:val="2"/>
            <w:vMerge w:val="restart"/>
            <w:vAlign w:val="center"/>
          </w:tcPr>
          <w:p w14:paraId="76D4ED6B">
            <w:r>
              <w:t>16.35</w:t>
            </w:r>
          </w:p>
        </w:tc>
        <w:tc>
          <w:tcPr>
            <w:vAlign w:val="center"/>
          </w:tcPr>
          <w:p w14:paraId="7D824CF2">
            <w:r>
              <w:t>C1215</w:t>
            </w:r>
          </w:p>
        </w:tc>
        <w:tc>
          <w:tcPr>
            <w:vAlign w:val="center"/>
          </w:tcPr>
          <w:p w14:paraId="63CAD8AB">
            <w:r>
              <w:t>1.80</w:t>
            </w:r>
          </w:p>
        </w:tc>
        <w:tc>
          <w:tcPr>
            <w:tcW w:w="679" w:type="dxa"/>
            <w:vAlign w:val="center"/>
          </w:tcPr>
          <w:p w14:paraId="09DF8738">
            <w:r>
              <w:t>0.45</w:t>
            </w:r>
          </w:p>
        </w:tc>
        <w:tc>
          <w:tcPr>
            <w:vAlign w:val="center"/>
          </w:tcPr>
          <w:p w14:paraId="08A065C2">
            <w:r>
              <w:t>外窗</w:t>
            </w:r>
          </w:p>
        </w:tc>
        <w:tc>
          <w:tcPr>
            <w:vMerge w:val="restart"/>
            <w:vAlign w:val="center"/>
          </w:tcPr>
          <w:p w14:paraId="45161497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58" w:type="dxa"/>
            <w:vMerge w:val="restart"/>
            <w:vAlign w:val="center"/>
          </w:tcPr>
          <w:p w14:paraId="3662A56D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Merge w:val="restart"/>
            <w:vAlign w:val="center"/>
          </w:tcPr>
          <w:p w14:paraId="382DDC3D">
            <w:r>
              <w:rPr>
                <w:color w:val="auto"/>
              </w:rPr>
              <w:t>满足</w:t>
            </w:r>
          </w:p>
        </w:tc>
      </w:tr>
      <w:tr w14:paraId="39F1E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6182090"/>
        </w:tc>
        <w:tc>
          <w:tcPr>
            <w:vMerge w:val="continue"/>
            <w:vAlign w:val="center"/>
          </w:tcPr>
          <w:p w14:paraId="33A3BFBE"/>
        </w:tc>
        <w:tc>
          <w:tcPr>
            <w:gridSpan w:val="2"/>
            <w:vMerge w:val="continue"/>
            <w:vAlign w:val="center"/>
          </w:tcPr>
          <w:p w14:paraId="7EF70D71"/>
        </w:tc>
        <w:tc>
          <w:tcPr>
            <w:vAlign w:val="center"/>
          </w:tcPr>
          <w:p w14:paraId="2DBAADCD">
            <w:r>
              <w:t>C1515</w:t>
            </w:r>
          </w:p>
        </w:tc>
        <w:tc>
          <w:tcPr>
            <w:vAlign w:val="center"/>
          </w:tcPr>
          <w:p w14:paraId="48C0C1EC">
            <w:r>
              <w:t>2.25</w:t>
            </w:r>
          </w:p>
        </w:tc>
        <w:tc>
          <w:tcPr>
            <w:tcW w:w="679" w:type="dxa"/>
            <w:vAlign w:val="center"/>
          </w:tcPr>
          <w:p w14:paraId="388691D0">
            <w:r>
              <w:t>0.45</w:t>
            </w:r>
          </w:p>
        </w:tc>
        <w:tc>
          <w:tcPr>
            <w:vAlign w:val="center"/>
          </w:tcPr>
          <w:p w14:paraId="1BD686D5">
            <w:r>
              <w:t>外窗</w:t>
            </w:r>
          </w:p>
        </w:tc>
        <w:tc>
          <w:tcPr>
            <w:vMerge w:val="continue"/>
            <w:vAlign w:val="center"/>
          </w:tcPr>
          <w:p w14:paraId="2CA40A8E"/>
        </w:tc>
        <w:tc>
          <w:tcPr>
            <w:vMerge w:val="continue"/>
            <w:vAlign w:val="center"/>
          </w:tcPr>
          <w:p w14:paraId="5A5BAD28"/>
        </w:tc>
        <w:tc>
          <w:tcPr>
            <w:vMerge w:val="continue"/>
            <w:vAlign w:val="center"/>
          </w:tcPr>
          <w:p w14:paraId="1F9F26F0"/>
        </w:tc>
      </w:tr>
      <w:tr w14:paraId="4E874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C49BE8E"/>
        </w:tc>
        <w:tc>
          <w:tcPr>
            <w:vAlign w:val="center"/>
          </w:tcPr>
          <w:p w14:paraId="5D033182">
            <w:r>
              <w:t>44</w:t>
            </w:r>
          </w:p>
        </w:tc>
        <w:tc>
          <w:tcPr>
            <w:gridSpan w:val="2"/>
            <w:vAlign w:val="center"/>
          </w:tcPr>
          <w:p w14:paraId="5EB7F1C5">
            <w:r>
              <w:t>11.42</w:t>
            </w:r>
          </w:p>
        </w:tc>
        <w:tc>
          <w:tcPr>
            <w:vAlign w:val="center"/>
          </w:tcPr>
          <w:p w14:paraId="0AEE3B7B">
            <w:r>
              <w:t>C1515</w:t>
            </w:r>
          </w:p>
        </w:tc>
        <w:tc>
          <w:tcPr>
            <w:vAlign w:val="center"/>
          </w:tcPr>
          <w:p w14:paraId="2BA7358E">
            <w:r>
              <w:t>2.25</w:t>
            </w:r>
          </w:p>
        </w:tc>
        <w:tc>
          <w:tcPr>
            <w:tcW w:w="679" w:type="dxa"/>
            <w:vAlign w:val="center"/>
          </w:tcPr>
          <w:p w14:paraId="619E71EF">
            <w:r>
              <w:t>0.45</w:t>
            </w:r>
          </w:p>
        </w:tc>
        <w:tc>
          <w:tcPr>
            <w:vAlign w:val="center"/>
          </w:tcPr>
          <w:p w14:paraId="143850A7">
            <w:r>
              <w:t>外窗</w:t>
            </w:r>
          </w:p>
        </w:tc>
        <w:tc>
          <w:tcPr>
            <w:vAlign w:val="center"/>
          </w:tcPr>
          <w:p w14:paraId="0D1B26CC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511FCF04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5FC6E1D9">
            <w:r>
              <w:rPr>
                <w:color w:val="auto"/>
              </w:rPr>
              <w:t>满足</w:t>
            </w:r>
          </w:p>
        </w:tc>
      </w:tr>
      <w:tr w14:paraId="3F4D5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40C38D3"/>
        </w:tc>
        <w:tc>
          <w:tcPr>
            <w:vMerge w:val="restart"/>
            <w:vAlign w:val="center"/>
          </w:tcPr>
          <w:p w14:paraId="634B7045">
            <w:r>
              <w:t>5</w:t>
            </w:r>
          </w:p>
        </w:tc>
        <w:tc>
          <w:tcPr>
            <w:gridSpan w:val="2"/>
            <w:vMerge w:val="restart"/>
            <w:vAlign w:val="center"/>
          </w:tcPr>
          <w:p w14:paraId="05AA7074">
            <w:r>
              <w:t>16.35</w:t>
            </w:r>
          </w:p>
        </w:tc>
        <w:tc>
          <w:tcPr>
            <w:vAlign w:val="center"/>
          </w:tcPr>
          <w:p w14:paraId="1FAA1352">
            <w:r>
              <w:t>C1215</w:t>
            </w:r>
          </w:p>
        </w:tc>
        <w:tc>
          <w:tcPr>
            <w:vAlign w:val="center"/>
          </w:tcPr>
          <w:p w14:paraId="221C1FC5">
            <w:r>
              <w:t>1.80</w:t>
            </w:r>
          </w:p>
        </w:tc>
        <w:tc>
          <w:tcPr>
            <w:tcW w:w="679" w:type="dxa"/>
            <w:vAlign w:val="center"/>
          </w:tcPr>
          <w:p w14:paraId="58B34A36">
            <w:r>
              <w:t>0.45</w:t>
            </w:r>
          </w:p>
        </w:tc>
        <w:tc>
          <w:tcPr>
            <w:vAlign w:val="center"/>
          </w:tcPr>
          <w:p w14:paraId="6CBA0E7E">
            <w:r>
              <w:t>外窗</w:t>
            </w:r>
          </w:p>
        </w:tc>
        <w:tc>
          <w:tcPr>
            <w:vMerge w:val="restart"/>
            <w:vAlign w:val="center"/>
          </w:tcPr>
          <w:p w14:paraId="67832D80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58" w:type="dxa"/>
            <w:vMerge w:val="restart"/>
            <w:vAlign w:val="center"/>
          </w:tcPr>
          <w:p w14:paraId="246AE7D0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Merge w:val="restart"/>
            <w:vAlign w:val="center"/>
          </w:tcPr>
          <w:p w14:paraId="684F374E">
            <w:r>
              <w:rPr>
                <w:color w:val="auto"/>
              </w:rPr>
              <w:t>满足</w:t>
            </w:r>
          </w:p>
        </w:tc>
      </w:tr>
      <w:tr w14:paraId="36CB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65EB7DB7"/>
        </w:tc>
        <w:tc>
          <w:tcPr>
            <w:vMerge w:val="continue"/>
            <w:vAlign w:val="center"/>
          </w:tcPr>
          <w:p w14:paraId="15A45D41"/>
        </w:tc>
        <w:tc>
          <w:tcPr>
            <w:gridSpan w:val="2"/>
            <w:vMerge w:val="continue"/>
            <w:vAlign w:val="center"/>
          </w:tcPr>
          <w:p w14:paraId="4AAAF26C"/>
        </w:tc>
        <w:tc>
          <w:tcPr>
            <w:vAlign w:val="center"/>
          </w:tcPr>
          <w:p w14:paraId="59AC87CA">
            <w:r>
              <w:t>C1515</w:t>
            </w:r>
          </w:p>
        </w:tc>
        <w:tc>
          <w:tcPr>
            <w:vAlign w:val="center"/>
          </w:tcPr>
          <w:p w14:paraId="32390A8F">
            <w:r>
              <w:t>2.25</w:t>
            </w:r>
          </w:p>
        </w:tc>
        <w:tc>
          <w:tcPr>
            <w:tcW w:w="679" w:type="dxa"/>
            <w:vAlign w:val="center"/>
          </w:tcPr>
          <w:p w14:paraId="636093AD">
            <w:r>
              <w:t>0.45</w:t>
            </w:r>
          </w:p>
        </w:tc>
        <w:tc>
          <w:tcPr>
            <w:vAlign w:val="center"/>
          </w:tcPr>
          <w:p w14:paraId="41EC792C">
            <w:r>
              <w:t>外窗</w:t>
            </w:r>
          </w:p>
        </w:tc>
        <w:tc>
          <w:tcPr>
            <w:vMerge w:val="continue"/>
            <w:vAlign w:val="center"/>
          </w:tcPr>
          <w:p w14:paraId="07FF627B"/>
        </w:tc>
        <w:tc>
          <w:tcPr>
            <w:vMerge w:val="continue"/>
            <w:vAlign w:val="center"/>
          </w:tcPr>
          <w:p w14:paraId="6BB1ABEF"/>
        </w:tc>
        <w:tc>
          <w:tcPr>
            <w:vMerge w:val="continue"/>
            <w:vAlign w:val="center"/>
          </w:tcPr>
          <w:p w14:paraId="0B7C7F66"/>
        </w:tc>
      </w:tr>
      <w:tr w14:paraId="430B9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C719DC3"/>
        </w:tc>
        <w:tc>
          <w:tcPr>
            <w:vAlign w:val="center"/>
          </w:tcPr>
          <w:p w14:paraId="28C910E5">
            <w:r>
              <w:t>6</w:t>
            </w:r>
          </w:p>
        </w:tc>
        <w:tc>
          <w:tcPr>
            <w:gridSpan w:val="2"/>
            <w:vAlign w:val="center"/>
          </w:tcPr>
          <w:p w14:paraId="6B0782F4">
            <w:r>
              <w:t>14.78</w:t>
            </w:r>
          </w:p>
        </w:tc>
        <w:tc>
          <w:tcPr>
            <w:vAlign w:val="center"/>
          </w:tcPr>
          <w:p w14:paraId="2D4EA1DE">
            <w:r>
              <w:t>C1515</w:t>
            </w:r>
          </w:p>
        </w:tc>
        <w:tc>
          <w:tcPr>
            <w:vAlign w:val="center"/>
          </w:tcPr>
          <w:p w14:paraId="02D2890E">
            <w:r>
              <w:t>2.25</w:t>
            </w:r>
          </w:p>
        </w:tc>
        <w:tc>
          <w:tcPr>
            <w:tcW w:w="679" w:type="dxa"/>
            <w:vAlign w:val="center"/>
          </w:tcPr>
          <w:p w14:paraId="3271A006">
            <w:r>
              <w:t>0.45</w:t>
            </w:r>
          </w:p>
        </w:tc>
        <w:tc>
          <w:tcPr>
            <w:vAlign w:val="center"/>
          </w:tcPr>
          <w:p w14:paraId="107CC495">
            <w:r>
              <w:t>外窗</w:t>
            </w:r>
          </w:p>
        </w:tc>
        <w:tc>
          <w:tcPr>
            <w:vAlign w:val="center"/>
          </w:tcPr>
          <w:p w14:paraId="12C3FA38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0ABE100D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45930411">
            <w:r>
              <w:rPr>
                <w:color w:val="auto"/>
              </w:rPr>
              <w:t>满足</w:t>
            </w:r>
          </w:p>
        </w:tc>
      </w:tr>
      <w:tr w14:paraId="0AD20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4B32276E"/>
        </w:tc>
        <w:tc>
          <w:tcPr>
            <w:vAlign w:val="center"/>
          </w:tcPr>
          <w:p w14:paraId="5B8E5798">
            <w:r>
              <w:t>67</w:t>
            </w:r>
          </w:p>
        </w:tc>
        <w:tc>
          <w:tcPr>
            <w:gridSpan w:val="2"/>
            <w:vAlign w:val="center"/>
          </w:tcPr>
          <w:p w14:paraId="37AAA3CE">
            <w:r>
              <w:t>11.42</w:t>
            </w:r>
          </w:p>
        </w:tc>
        <w:tc>
          <w:tcPr>
            <w:vAlign w:val="center"/>
          </w:tcPr>
          <w:p w14:paraId="044E2ABA">
            <w:r>
              <w:t>C1515</w:t>
            </w:r>
          </w:p>
        </w:tc>
        <w:tc>
          <w:tcPr>
            <w:vAlign w:val="center"/>
          </w:tcPr>
          <w:p w14:paraId="70178566">
            <w:r>
              <w:t>2.25</w:t>
            </w:r>
          </w:p>
        </w:tc>
        <w:tc>
          <w:tcPr>
            <w:tcW w:w="679" w:type="dxa"/>
            <w:vAlign w:val="center"/>
          </w:tcPr>
          <w:p w14:paraId="58446DE1">
            <w:r>
              <w:t>0.45</w:t>
            </w:r>
          </w:p>
        </w:tc>
        <w:tc>
          <w:tcPr>
            <w:vAlign w:val="center"/>
          </w:tcPr>
          <w:p w14:paraId="42A57E69">
            <w:r>
              <w:t>外窗</w:t>
            </w:r>
          </w:p>
        </w:tc>
        <w:tc>
          <w:tcPr>
            <w:vAlign w:val="center"/>
          </w:tcPr>
          <w:p w14:paraId="15F20872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8" w:type="dxa"/>
            <w:vAlign w:val="center"/>
          </w:tcPr>
          <w:p w14:paraId="4A406521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Align w:val="center"/>
          </w:tcPr>
          <w:p w14:paraId="1957A078">
            <w:r>
              <w:rPr>
                <w:color w:val="auto"/>
              </w:rPr>
              <w:t>满足</w:t>
            </w:r>
          </w:p>
        </w:tc>
      </w:tr>
      <w:tr w14:paraId="0A037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5A98A945"/>
        </w:tc>
        <w:tc>
          <w:tcPr>
            <w:vAlign w:val="center"/>
          </w:tcPr>
          <w:p w14:paraId="495C8023">
            <w:r>
              <w:t>73</w:t>
            </w:r>
          </w:p>
        </w:tc>
        <w:tc>
          <w:tcPr>
            <w:gridSpan w:val="2"/>
            <w:vAlign w:val="center"/>
          </w:tcPr>
          <w:p w14:paraId="074E11CF">
            <w:r>
              <w:t>13.17</w:t>
            </w:r>
          </w:p>
        </w:tc>
        <w:tc>
          <w:tcPr>
            <w:vAlign w:val="center"/>
          </w:tcPr>
          <w:p w14:paraId="3CAB9E48">
            <w:r>
              <w:t>C1515</w:t>
            </w:r>
          </w:p>
        </w:tc>
        <w:tc>
          <w:tcPr>
            <w:vAlign w:val="center"/>
          </w:tcPr>
          <w:p w14:paraId="572743C9">
            <w:r>
              <w:t>2.25</w:t>
            </w:r>
          </w:p>
        </w:tc>
        <w:tc>
          <w:tcPr>
            <w:tcW w:w="679" w:type="dxa"/>
            <w:vAlign w:val="center"/>
          </w:tcPr>
          <w:p w14:paraId="4538A4A1">
            <w:r>
              <w:t>0.45</w:t>
            </w:r>
          </w:p>
        </w:tc>
        <w:tc>
          <w:tcPr>
            <w:vAlign w:val="center"/>
          </w:tcPr>
          <w:p w14:paraId="2D6367B1">
            <w:r>
              <w:t>外窗</w:t>
            </w:r>
          </w:p>
        </w:tc>
        <w:tc>
          <w:tcPr>
            <w:vAlign w:val="center"/>
          </w:tcPr>
          <w:p w14:paraId="056DE81A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58" w:type="dxa"/>
            <w:vAlign w:val="center"/>
          </w:tcPr>
          <w:p w14:paraId="77D40EB4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593C4812">
            <w:r>
              <w:rPr>
                <w:color w:val="auto"/>
              </w:rPr>
              <w:t>满足</w:t>
            </w:r>
          </w:p>
        </w:tc>
      </w:tr>
      <w:tr w14:paraId="0DEE9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2195DBF6"/>
        </w:tc>
        <w:tc>
          <w:tcPr>
            <w:vMerge w:val="restart"/>
            <w:vAlign w:val="center"/>
          </w:tcPr>
          <w:p w14:paraId="630BFBEE">
            <w:r>
              <w:t>93</w:t>
            </w:r>
          </w:p>
        </w:tc>
        <w:tc>
          <w:tcPr>
            <w:gridSpan w:val="2"/>
            <w:vMerge w:val="restart"/>
            <w:vAlign w:val="center"/>
          </w:tcPr>
          <w:p w14:paraId="005477C1">
            <w:r>
              <w:t>16.37</w:t>
            </w:r>
          </w:p>
        </w:tc>
        <w:tc>
          <w:tcPr>
            <w:vAlign w:val="center"/>
          </w:tcPr>
          <w:p w14:paraId="2F66E375">
            <w:r>
              <w:t>C1515</w:t>
            </w:r>
          </w:p>
        </w:tc>
        <w:tc>
          <w:tcPr>
            <w:vAlign w:val="center"/>
          </w:tcPr>
          <w:p w14:paraId="28C081FC">
            <w:r>
              <w:t>2.25</w:t>
            </w:r>
          </w:p>
        </w:tc>
        <w:tc>
          <w:tcPr>
            <w:tcW w:w="679" w:type="dxa"/>
            <w:vAlign w:val="center"/>
          </w:tcPr>
          <w:p w14:paraId="05C81C92">
            <w:r>
              <w:t>0.45</w:t>
            </w:r>
          </w:p>
        </w:tc>
        <w:tc>
          <w:tcPr>
            <w:vAlign w:val="center"/>
          </w:tcPr>
          <w:p w14:paraId="6D34FBE7">
            <w:r>
              <w:t>外窗</w:t>
            </w:r>
          </w:p>
        </w:tc>
        <w:tc>
          <w:tcPr>
            <w:vMerge w:val="restart"/>
            <w:vAlign w:val="center"/>
          </w:tcPr>
          <w:p w14:paraId="5E51D4D2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58" w:type="dxa"/>
            <w:vMerge w:val="restart"/>
            <w:vAlign w:val="center"/>
          </w:tcPr>
          <w:p w14:paraId="3467E592">
            <w:r>
              <w:t>0</w:t>
            </w:r>
            <w:r>
              <w:rPr>
                <w:rFonts w:hint="eastAsia"/>
                <w:lang w:val="en-US" w:eastAsia="zh-CN"/>
              </w:rPr>
              <w:t>.45</w:t>
            </w:r>
          </w:p>
        </w:tc>
        <w:tc>
          <w:tcPr>
            <w:tcW w:w="1086" w:type="dxa"/>
            <w:vMerge w:val="restart"/>
            <w:vAlign w:val="center"/>
          </w:tcPr>
          <w:p w14:paraId="161C93FE">
            <w:r>
              <w:rPr>
                <w:color w:val="auto"/>
              </w:rPr>
              <w:t>满足</w:t>
            </w:r>
          </w:p>
        </w:tc>
      </w:tr>
      <w:tr w14:paraId="7EA26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Merge w:val="continue"/>
            <w:vAlign w:val="center"/>
          </w:tcPr>
          <w:p w14:paraId="71DEAF90"/>
        </w:tc>
        <w:tc>
          <w:tcPr>
            <w:vMerge w:val="continue"/>
            <w:vAlign w:val="center"/>
          </w:tcPr>
          <w:p w14:paraId="7652B568"/>
        </w:tc>
        <w:tc>
          <w:tcPr>
            <w:gridSpan w:val="2"/>
            <w:vMerge w:val="continue"/>
            <w:vAlign w:val="center"/>
          </w:tcPr>
          <w:p w14:paraId="0BD573B8"/>
        </w:tc>
        <w:tc>
          <w:tcPr>
            <w:vAlign w:val="center"/>
          </w:tcPr>
          <w:p w14:paraId="466624E0">
            <w:r>
              <w:t>C1215</w:t>
            </w:r>
          </w:p>
        </w:tc>
        <w:tc>
          <w:tcPr>
            <w:vAlign w:val="center"/>
          </w:tcPr>
          <w:p w14:paraId="608D648D">
            <w:r>
              <w:t>1.80</w:t>
            </w:r>
          </w:p>
        </w:tc>
        <w:tc>
          <w:tcPr>
            <w:tcW w:w="679" w:type="dxa"/>
            <w:vAlign w:val="center"/>
          </w:tcPr>
          <w:p w14:paraId="2D6ACEAD">
            <w:r>
              <w:t>0.45</w:t>
            </w:r>
          </w:p>
        </w:tc>
        <w:tc>
          <w:tcPr>
            <w:vAlign w:val="center"/>
          </w:tcPr>
          <w:p w14:paraId="08AE0684">
            <w:r>
              <w:t>外窗</w:t>
            </w:r>
          </w:p>
        </w:tc>
        <w:tc>
          <w:tcPr>
            <w:vMerge w:val="continue"/>
            <w:vAlign w:val="center"/>
          </w:tcPr>
          <w:p w14:paraId="0EB8DBCF"/>
        </w:tc>
        <w:tc>
          <w:tcPr>
            <w:vMerge w:val="continue"/>
            <w:vAlign w:val="center"/>
          </w:tcPr>
          <w:p w14:paraId="5B1F942E"/>
        </w:tc>
        <w:tc>
          <w:tcPr>
            <w:vMerge w:val="continue"/>
            <w:vAlign w:val="center"/>
          </w:tcPr>
          <w:p w14:paraId="62A368BE"/>
        </w:tc>
      </w:tr>
      <w:tr w14:paraId="4FF40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Align w:val="center"/>
          </w:tcPr>
          <w:p w14:paraId="0A27FD4D">
            <w:r>
              <w:t>4</w:t>
            </w:r>
          </w:p>
        </w:tc>
        <w:tc>
          <w:tcPr>
            <w:vAlign w:val="center"/>
          </w:tcPr>
          <w:p w14:paraId="2739E82B">
            <w:r>
              <w:t>77</w:t>
            </w:r>
          </w:p>
        </w:tc>
        <w:tc>
          <w:tcPr>
            <w:gridSpan w:val="2"/>
            <w:vAlign w:val="center"/>
          </w:tcPr>
          <w:p w14:paraId="2213D93C">
            <w:r>
              <w:t>13.08</w:t>
            </w:r>
          </w:p>
        </w:tc>
        <w:tc>
          <w:tcPr>
            <w:vAlign w:val="center"/>
          </w:tcPr>
          <w:p w14:paraId="1281E630">
            <w:r>
              <w:t>C1215</w:t>
            </w:r>
          </w:p>
        </w:tc>
        <w:tc>
          <w:tcPr>
            <w:vAlign w:val="center"/>
          </w:tcPr>
          <w:p w14:paraId="37C34DBC">
            <w:r>
              <w:t>1.80</w:t>
            </w:r>
          </w:p>
        </w:tc>
        <w:tc>
          <w:tcPr>
            <w:tcW w:w="679" w:type="dxa"/>
            <w:vAlign w:val="center"/>
          </w:tcPr>
          <w:p w14:paraId="750D24DD">
            <w:r>
              <w:t>0.45</w:t>
            </w:r>
          </w:p>
        </w:tc>
        <w:tc>
          <w:tcPr>
            <w:vAlign w:val="center"/>
          </w:tcPr>
          <w:p w14:paraId="374B6999">
            <w:r>
              <w:t>外窗</w:t>
            </w:r>
          </w:p>
        </w:tc>
        <w:tc>
          <w:tcPr>
            <w:vAlign w:val="center"/>
          </w:tcPr>
          <w:p w14:paraId="1A502EE8">
            <w:pPr>
              <w:rPr>
                <w:rFonts w:hint="eastAsia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58" w:type="dxa"/>
            <w:vAlign w:val="center"/>
          </w:tcPr>
          <w:p w14:paraId="3D39BDCD">
            <w:r>
              <w:t>0.</w:t>
            </w: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86" w:type="dxa"/>
            <w:vAlign w:val="center"/>
          </w:tcPr>
          <w:p w14:paraId="0704144F">
            <w:r>
              <w:rPr>
                <w:color w:val="auto"/>
              </w:rPr>
              <w:t>满足</w:t>
            </w:r>
          </w:p>
        </w:tc>
      </w:tr>
      <w:tr w14:paraId="08771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367ED91">
            <w:r>
              <w:t>标准依据</w:t>
            </w:r>
          </w:p>
        </w:tc>
        <w:tc>
          <w:tcPr>
            <w:gridSpan w:val="9"/>
            <w:vAlign w:val="center"/>
          </w:tcPr>
          <w:p w14:paraId="34E47005">
            <w:r>
              <w:t>《建筑节能与可再生能源利用通用规范》GB55015-2021第3.1.14条</w:t>
            </w:r>
          </w:p>
        </w:tc>
      </w:tr>
      <w:tr w14:paraId="456E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45CFBF">
            <w:r>
              <w:t>标准要求</w:t>
            </w:r>
          </w:p>
        </w:tc>
        <w:tc>
          <w:tcPr>
            <w:gridSpan w:val="9"/>
            <w:vAlign w:val="center"/>
          </w:tcPr>
          <w:p w14:paraId="13DE658B">
            <w:r>
              <w:t>外窗通风开口面积不应小于房间地面面积的10％或外窗面积的45％</w:t>
            </w:r>
          </w:p>
        </w:tc>
      </w:tr>
      <w:tr w14:paraId="45786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A5BA86">
            <w:r>
              <w:t>结论</w:t>
            </w:r>
          </w:p>
        </w:tc>
        <w:tc>
          <w:tcPr>
            <w:gridSpan w:val="9"/>
            <w:vAlign w:val="center"/>
          </w:tcPr>
          <w:p w14:paraId="3ECB3D17">
            <w:r>
              <w:rPr>
                <w:color w:val="auto"/>
              </w:rPr>
              <w:t>满足</w:t>
            </w:r>
          </w:p>
        </w:tc>
      </w:tr>
    </w:tbl>
    <w:p w14:paraId="176F1E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D5DD3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7E8BC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6645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096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3E0D4">
            <w:r>
              <w:t>最不利气密性等级</w:t>
            </w:r>
          </w:p>
        </w:tc>
        <w:tc>
          <w:tcPr>
            <w:vAlign w:val="center"/>
          </w:tcPr>
          <w:p w14:paraId="1F4E00D0">
            <w:r>
              <w:t>6级（门窗编号：C0915）</w:t>
            </w:r>
          </w:p>
        </w:tc>
      </w:tr>
      <w:tr w14:paraId="15124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424F9">
            <w:r>
              <w:t>标准依据</w:t>
            </w:r>
          </w:p>
        </w:tc>
        <w:tc>
          <w:tcPr>
            <w:vAlign w:val="center"/>
          </w:tcPr>
          <w:p w14:paraId="556348F6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6B4BB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62C4C">
            <w:r>
              <w:t>标准要求</w:t>
            </w:r>
          </w:p>
        </w:tc>
        <w:tc>
          <w:tcPr>
            <w:vAlign w:val="center"/>
          </w:tcPr>
          <w:p w14:paraId="26D580EA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51246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D9D37">
            <w:r>
              <w:t>结论</w:t>
            </w:r>
          </w:p>
        </w:tc>
        <w:tc>
          <w:tcPr>
            <w:vAlign w:val="center"/>
          </w:tcPr>
          <w:p w14:paraId="72FF7F2F">
            <w:r>
              <w:t>满足</w:t>
            </w:r>
          </w:p>
        </w:tc>
      </w:tr>
    </w:tbl>
    <w:p w14:paraId="3C4F859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27029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7ADE2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0AAE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478F1A6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4EC00CC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9D5F96F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8ACAA57">
            <w:pPr>
              <w:jc w:val="center"/>
            </w:pPr>
            <w:r>
              <w:t>透射比限值</w:t>
            </w:r>
          </w:p>
        </w:tc>
      </w:tr>
      <w:tr w14:paraId="1C0E7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35792">
            <w:r>
              <w:t>2(最不利房间)</w:t>
            </w:r>
          </w:p>
        </w:tc>
        <w:tc>
          <w:tcPr>
            <w:vAlign w:val="center"/>
          </w:tcPr>
          <w:p w14:paraId="19CA48C9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241CCA7">
            <w:r>
              <w:t>C1515</w:t>
            </w:r>
          </w:p>
        </w:tc>
        <w:tc>
          <w:tcPr>
            <w:vAlign w:val="center"/>
          </w:tcPr>
          <w:p w14:paraId="680617BD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B3AF11C">
            <w:pPr>
              <w:jc w:val="right"/>
            </w:pPr>
            <w:r>
              <w:t>0.40</w:t>
            </w:r>
          </w:p>
        </w:tc>
      </w:tr>
      <w:tr w14:paraId="5817C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9AFE6">
            <w:r>
              <w:t>标准依据</w:t>
            </w:r>
          </w:p>
        </w:tc>
        <w:tc>
          <w:tcPr>
            <w:gridSpan w:val="4"/>
            <w:vAlign w:val="center"/>
          </w:tcPr>
          <w:p w14:paraId="4E1C151A">
            <w:r>
              <w:t>《建筑节能与可再生能源利用通用规范》GB55015-2021第3.1.17条</w:t>
            </w:r>
          </w:p>
        </w:tc>
      </w:tr>
      <w:tr w14:paraId="3D83F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08A38">
            <w:r>
              <w:t>标准要求</w:t>
            </w:r>
          </w:p>
        </w:tc>
        <w:tc>
          <w:tcPr>
            <w:gridSpan w:val="4"/>
            <w:vAlign w:val="center"/>
          </w:tcPr>
          <w:p w14:paraId="377CB9BB">
            <w:r>
              <w:t>外窗玻璃的可见光透射比不应小于0.4</w:t>
            </w:r>
          </w:p>
        </w:tc>
      </w:tr>
      <w:tr w14:paraId="06B8A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DB078">
            <w:r>
              <w:t>结论</w:t>
            </w:r>
          </w:p>
        </w:tc>
        <w:tc>
          <w:tcPr>
            <w:gridSpan w:val="4"/>
            <w:vAlign w:val="center"/>
          </w:tcPr>
          <w:p w14:paraId="231E4A2D">
            <w:r>
              <w:t>满足</w:t>
            </w:r>
          </w:p>
        </w:tc>
      </w:tr>
    </w:tbl>
    <w:p w14:paraId="40E06F7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6175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4430A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164260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CF795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FA5E2E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7B912B4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7FE532D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8E31A6A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05D3B49A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8C223AB">
            <w:pPr>
              <w:jc w:val="center"/>
            </w:pPr>
            <w:r>
              <w:t>结论</w:t>
            </w:r>
          </w:p>
        </w:tc>
      </w:tr>
      <w:tr w14:paraId="4974F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515245BB">
            <w:r>
              <w:t>1</w:t>
            </w:r>
          </w:p>
        </w:tc>
        <w:tc>
          <w:tcPr>
            <w:vAlign w:val="center"/>
          </w:tcPr>
          <w:p w14:paraId="4A0DDD03">
            <w:r>
              <w:t>104</w:t>
            </w:r>
          </w:p>
        </w:tc>
        <w:tc>
          <w:tcPr>
            <w:gridSpan w:val="2"/>
            <w:vAlign w:val="center"/>
          </w:tcPr>
          <w:p w14:paraId="01314D1C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317C007C">
            <w:r>
              <w:t>C0915</w:t>
            </w:r>
          </w:p>
        </w:tc>
        <w:tc>
          <w:tcPr>
            <w:vAlign w:val="center"/>
          </w:tcPr>
          <w:p w14:paraId="74FE63B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315C781">
            <w:r>
              <w:t>外窗</w:t>
            </w:r>
          </w:p>
        </w:tc>
        <w:tc>
          <w:tcPr>
            <w:vAlign w:val="center"/>
          </w:tcPr>
          <w:p w14:paraId="3491718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7E3FE1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C70C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AEAC31F"/>
        </w:tc>
        <w:tc>
          <w:tcPr>
            <w:vMerge w:val="restart"/>
            <w:vAlign w:val="center"/>
          </w:tcPr>
          <w:p w14:paraId="7B707A8E">
            <w:r>
              <w:t>2</w:t>
            </w:r>
          </w:p>
        </w:tc>
        <w:tc>
          <w:tcPr>
            <w:gridSpan w:val="2"/>
            <w:vMerge w:val="restart"/>
            <w:vAlign w:val="center"/>
          </w:tcPr>
          <w:p w14:paraId="1D641447">
            <w:pPr>
              <w:jc w:val="right"/>
            </w:pPr>
            <w:r>
              <w:t>642.78</w:t>
            </w:r>
          </w:p>
        </w:tc>
        <w:tc>
          <w:tcPr>
            <w:vAlign w:val="center"/>
          </w:tcPr>
          <w:p w14:paraId="4B57423A">
            <w:r>
              <w:t>C1515</w:t>
            </w:r>
          </w:p>
        </w:tc>
        <w:tc>
          <w:tcPr>
            <w:vAlign w:val="center"/>
          </w:tcPr>
          <w:p w14:paraId="3D97FB4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740865CA">
            <w:r>
              <w:t>外窗</w:t>
            </w:r>
          </w:p>
        </w:tc>
        <w:tc>
          <w:tcPr>
            <w:vMerge w:val="restart"/>
            <w:vAlign w:val="center"/>
          </w:tcPr>
          <w:p w14:paraId="4E8031BC">
            <w:pPr>
              <w:jc w:val="right"/>
            </w:pPr>
            <w:r>
              <w:t>0.16</w:t>
            </w:r>
          </w:p>
        </w:tc>
        <w:tc>
          <w:tcPr>
            <w:vMerge w:val="restart"/>
            <w:vAlign w:val="center"/>
          </w:tcPr>
          <w:p w14:paraId="20C29A6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2B67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8BC7132"/>
        </w:tc>
        <w:tc>
          <w:tcPr>
            <w:vMerge w:val="continue"/>
            <w:vAlign w:val="center"/>
          </w:tcPr>
          <w:p w14:paraId="7264787D"/>
        </w:tc>
        <w:tc>
          <w:tcPr>
            <w:gridSpan w:val="2"/>
            <w:vMerge w:val="continue"/>
            <w:vAlign w:val="center"/>
          </w:tcPr>
          <w:p w14:paraId="195FC373"/>
        </w:tc>
        <w:tc>
          <w:tcPr>
            <w:vAlign w:val="center"/>
          </w:tcPr>
          <w:p w14:paraId="58E32148">
            <w:r>
              <w:t>C1515</w:t>
            </w:r>
          </w:p>
        </w:tc>
        <w:tc>
          <w:tcPr>
            <w:vAlign w:val="center"/>
          </w:tcPr>
          <w:p w14:paraId="5E046CF3">
            <w:pPr>
              <w:jc w:val="right"/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286327BD">
            <w:r>
              <w:t>外窗</w:t>
            </w:r>
          </w:p>
        </w:tc>
        <w:tc>
          <w:tcPr>
            <w:vMerge w:val="continue"/>
            <w:vAlign w:val="center"/>
          </w:tcPr>
          <w:p w14:paraId="6A0FDE7C"/>
        </w:tc>
        <w:tc>
          <w:tcPr>
            <w:vMerge w:val="continue"/>
            <w:vAlign w:val="center"/>
          </w:tcPr>
          <w:p w14:paraId="48A05C87">
            <w:pPr>
              <w:rPr>
                <w:color w:val="auto"/>
              </w:rPr>
            </w:pPr>
          </w:p>
        </w:tc>
      </w:tr>
      <w:tr w14:paraId="5613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312844B"/>
        </w:tc>
        <w:tc>
          <w:tcPr>
            <w:vMerge w:val="continue"/>
            <w:vAlign w:val="center"/>
          </w:tcPr>
          <w:p w14:paraId="1261A282"/>
        </w:tc>
        <w:tc>
          <w:tcPr>
            <w:gridSpan w:val="2"/>
            <w:vMerge w:val="continue"/>
            <w:vAlign w:val="center"/>
          </w:tcPr>
          <w:p w14:paraId="210C50AB"/>
        </w:tc>
        <w:tc>
          <w:tcPr>
            <w:vAlign w:val="center"/>
          </w:tcPr>
          <w:p w14:paraId="780EAF1F">
            <w:r>
              <w:t>C1515</w:t>
            </w:r>
          </w:p>
        </w:tc>
        <w:tc>
          <w:tcPr>
            <w:vAlign w:val="center"/>
          </w:tcPr>
          <w:p w14:paraId="4ED4B2BF">
            <w:pPr>
              <w:jc w:val="right"/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3FB55E00">
            <w:r>
              <w:t>外窗</w:t>
            </w:r>
          </w:p>
        </w:tc>
        <w:tc>
          <w:tcPr>
            <w:vMerge w:val="continue"/>
            <w:vAlign w:val="center"/>
          </w:tcPr>
          <w:p w14:paraId="1CC651AC"/>
        </w:tc>
        <w:tc>
          <w:tcPr>
            <w:vMerge w:val="continue"/>
            <w:vAlign w:val="center"/>
          </w:tcPr>
          <w:p w14:paraId="48A1CF3A">
            <w:pPr>
              <w:rPr>
                <w:color w:val="auto"/>
              </w:rPr>
            </w:pPr>
          </w:p>
        </w:tc>
      </w:tr>
      <w:tr w14:paraId="51069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AB76064"/>
        </w:tc>
        <w:tc>
          <w:tcPr>
            <w:vMerge w:val="continue"/>
            <w:vAlign w:val="center"/>
          </w:tcPr>
          <w:p w14:paraId="2B52D4CD"/>
        </w:tc>
        <w:tc>
          <w:tcPr>
            <w:gridSpan w:val="2"/>
            <w:vMerge w:val="continue"/>
            <w:vAlign w:val="center"/>
          </w:tcPr>
          <w:p w14:paraId="0F8B62FB"/>
        </w:tc>
        <w:tc>
          <w:tcPr>
            <w:vAlign w:val="center"/>
          </w:tcPr>
          <w:p w14:paraId="7DD9C1BD">
            <w:r>
              <w:t>C1515</w:t>
            </w:r>
          </w:p>
        </w:tc>
        <w:tc>
          <w:tcPr>
            <w:vAlign w:val="center"/>
          </w:tcPr>
          <w:p w14:paraId="5EFB7A48">
            <w:pPr>
              <w:jc w:val="right"/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4F3BDE1C">
            <w:r>
              <w:t>外窗</w:t>
            </w:r>
          </w:p>
        </w:tc>
        <w:tc>
          <w:tcPr>
            <w:vMerge w:val="continue"/>
            <w:vAlign w:val="center"/>
          </w:tcPr>
          <w:p w14:paraId="420CDBEF"/>
        </w:tc>
        <w:tc>
          <w:tcPr>
            <w:vMerge w:val="continue"/>
            <w:vAlign w:val="center"/>
          </w:tcPr>
          <w:p w14:paraId="63A01C29">
            <w:pPr>
              <w:rPr>
                <w:color w:val="auto"/>
              </w:rPr>
            </w:pPr>
          </w:p>
        </w:tc>
      </w:tr>
      <w:tr w14:paraId="1AA2C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B893EB2"/>
        </w:tc>
        <w:tc>
          <w:tcPr>
            <w:vMerge w:val="continue"/>
            <w:vAlign w:val="center"/>
          </w:tcPr>
          <w:p w14:paraId="33631469"/>
        </w:tc>
        <w:tc>
          <w:tcPr>
            <w:gridSpan w:val="2"/>
            <w:vMerge w:val="continue"/>
            <w:vAlign w:val="center"/>
          </w:tcPr>
          <w:p w14:paraId="304726C8"/>
        </w:tc>
        <w:tc>
          <w:tcPr>
            <w:vAlign w:val="center"/>
          </w:tcPr>
          <w:p w14:paraId="704FBBCA">
            <w:r>
              <w:t>C1515</w:t>
            </w:r>
          </w:p>
        </w:tc>
        <w:tc>
          <w:tcPr>
            <w:vAlign w:val="center"/>
          </w:tcPr>
          <w:p w14:paraId="3A0EFB6F">
            <w:pPr>
              <w:jc w:val="right"/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73881109">
            <w:r>
              <w:t>外窗</w:t>
            </w:r>
          </w:p>
        </w:tc>
        <w:tc>
          <w:tcPr>
            <w:vMerge w:val="continue"/>
            <w:vAlign w:val="center"/>
          </w:tcPr>
          <w:p w14:paraId="15C60AE6"/>
        </w:tc>
        <w:tc>
          <w:tcPr>
            <w:vMerge w:val="continue"/>
            <w:vAlign w:val="center"/>
          </w:tcPr>
          <w:p w14:paraId="70D07FA7">
            <w:pPr>
              <w:rPr>
                <w:color w:val="auto"/>
              </w:rPr>
            </w:pPr>
          </w:p>
        </w:tc>
      </w:tr>
      <w:tr w14:paraId="16793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BFE3074"/>
        </w:tc>
        <w:tc>
          <w:tcPr>
            <w:vMerge w:val="continue"/>
            <w:vAlign w:val="center"/>
          </w:tcPr>
          <w:p w14:paraId="18BA7609"/>
        </w:tc>
        <w:tc>
          <w:tcPr>
            <w:gridSpan w:val="2"/>
            <w:vMerge w:val="continue"/>
            <w:vAlign w:val="center"/>
          </w:tcPr>
          <w:p w14:paraId="4A566213"/>
        </w:tc>
        <w:tc>
          <w:tcPr>
            <w:vAlign w:val="center"/>
          </w:tcPr>
          <w:p w14:paraId="1510C3D3">
            <w:r>
              <w:t>C1815</w:t>
            </w:r>
          </w:p>
        </w:tc>
        <w:tc>
          <w:tcPr>
            <w:vAlign w:val="center"/>
          </w:tcPr>
          <w:p w14:paraId="37B9BDD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5.40</w:t>
            </w:r>
          </w:p>
        </w:tc>
        <w:tc>
          <w:tcPr>
            <w:vAlign w:val="center"/>
          </w:tcPr>
          <w:p w14:paraId="4A2B9B27">
            <w:r>
              <w:t>外窗</w:t>
            </w:r>
          </w:p>
        </w:tc>
        <w:tc>
          <w:tcPr>
            <w:vMerge w:val="continue"/>
            <w:vAlign w:val="center"/>
          </w:tcPr>
          <w:p w14:paraId="114FDB59"/>
        </w:tc>
        <w:tc>
          <w:tcPr>
            <w:vMerge w:val="continue"/>
            <w:vAlign w:val="center"/>
          </w:tcPr>
          <w:p w14:paraId="1721AC24">
            <w:pPr>
              <w:rPr>
                <w:color w:val="auto"/>
              </w:rPr>
            </w:pPr>
          </w:p>
        </w:tc>
      </w:tr>
      <w:tr w14:paraId="755EA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940063F"/>
        </w:tc>
        <w:tc>
          <w:tcPr>
            <w:vMerge w:val="continue"/>
            <w:vAlign w:val="center"/>
          </w:tcPr>
          <w:p w14:paraId="19B52DE0"/>
        </w:tc>
        <w:tc>
          <w:tcPr>
            <w:gridSpan w:val="2"/>
            <w:vMerge w:val="continue"/>
            <w:vAlign w:val="center"/>
          </w:tcPr>
          <w:p w14:paraId="2D9DB26E"/>
        </w:tc>
        <w:tc>
          <w:tcPr>
            <w:vAlign w:val="center"/>
          </w:tcPr>
          <w:p w14:paraId="07DE0A29">
            <w:r>
              <w:t>C1815</w:t>
            </w:r>
          </w:p>
        </w:tc>
        <w:tc>
          <w:tcPr>
            <w:vAlign w:val="center"/>
          </w:tcPr>
          <w:p w14:paraId="072A2F81">
            <w:pPr>
              <w:jc w:val="right"/>
            </w:pPr>
            <w:r>
              <w:rPr>
                <w:rFonts w:hint="eastAsia"/>
                <w:lang w:val="en-US" w:eastAsia="zh-CN"/>
              </w:rPr>
              <w:t>5.40</w:t>
            </w:r>
          </w:p>
        </w:tc>
        <w:tc>
          <w:tcPr>
            <w:vAlign w:val="center"/>
          </w:tcPr>
          <w:p w14:paraId="10B23DCB">
            <w:r>
              <w:t>外窗</w:t>
            </w:r>
          </w:p>
        </w:tc>
        <w:tc>
          <w:tcPr>
            <w:vMerge w:val="continue"/>
            <w:vAlign w:val="center"/>
          </w:tcPr>
          <w:p w14:paraId="0DB40A4F"/>
        </w:tc>
        <w:tc>
          <w:tcPr>
            <w:vMerge w:val="continue"/>
            <w:vAlign w:val="center"/>
          </w:tcPr>
          <w:p w14:paraId="67B93751">
            <w:pPr>
              <w:rPr>
                <w:color w:val="auto"/>
              </w:rPr>
            </w:pPr>
          </w:p>
        </w:tc>
      </w:tr>
      <w:tr w14:paraId="21606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A806873"/>
        </w:tc>
        <w:tc>
          <w:tcPr>
            <w:vMerge w:val="continue"/>
            <w:vAlign w:val="center"/>
          </w:tcPr>
          <w:p w14:paraId="1AF12862"/>
        </w:tc>
        <w:tc>
          <w:tcPr>
            <w:gridSpan w:val="2"/>
            <w:vMerge w:val="continue"/>
            <w:vAlign w:val="center"/>
          </w:tcPr>
          <w:p w14:paraId="7DCD4F43"/>
        </w:tc>
        <w:tc>
          <w:tcPr>
            <w:vAlign w:val="center"/>
          </w:tcPr>
          <w:p w14:paraId="50697184">
            <w:r>
              <w:t>C1815</w:t>
            </w:r>
          </w:p>
        </w:tc>
        <w:tc>
          <w:tcPr>
            <w:vAlign w:val="center"/>
          </w:tcPr>
          <w:p w14:paraId="244C93F7">
            <w:pPr>
              <w:jc w:val="right"/>
            </w:pPr>
            <w:r>
              <w:rPr>
                <w:rFonts w:hint="eastAsia"/>
                <w:lang w:val="en-US" w:eastAsia="zh-CN"/>
              </w:rPr>
              <w:t>5.40</w:t>
            </w:r>
          </w:p>
        </w:tc>
        <w:tc>
          <w:tcPr>
            <w:vAlign w:val="center"/>
          </w:tcPr>
          <w:p w14:paraId="47846151">
            <w:r>
              <w:t>外窗</w:t>
            </w:r>
          </w:p>
        </w:tc>
        <w:tc>
          <w:tcPr>
            <w:vMerge w:val="continue"/>
            <w:vAlign w:val="center"/>
          </w:tcPr>
          <w:p w14:paraId="58FE33A4"/>
        </w:tc>
        <w:tc>
          <w:tcPr>
            <w:vMerge w:val="continue"/>
            <w:vAlign w:val="center"/>
          </w:tcPr>
          <w:p w14:paraId="30A80821">
            <w:pPr>
              <w:rPr>
                <w:color w:val="auto"/>
              </w:rPr>
            </w:pPr>
          </w:p>
        </w:tc>
      </w:tr>
      <w:tr w14:paraId="4667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42A12AE"/>
        </w:tc>
        <w:tc>
          <w:tcPr>
            <w:vMerge w:val="continue"/>
            <w:vAlign w:val="center"/>
          </w:tcPr>
          <w:p w14:paraId="457C162E"/>
        </w:tc>
        <w:tc>
          <w:tcPr>
            <w:gridSpan w:val="2"/>
            <w:vMerge w:val="continue"/>
            <w:vAlign w:val="center"/>
          </w:tcPr>
          <w:p w14:paraId="603F50F7"/>
        </w:tc>
        <w:tc>
          <w:tcPr>
            <w:vAlign w:val="center"/>
          </w:tcPr>
          <w:p w14:paraId="01293813">
            <w:r>
              <w:t>C1815</w:t>
            </w:r>
          </w:p>
        </w:tc>
        <w:tc>
          <w:tcPr>
            <w:vAlign w:val="center"/>
          </w:tcPr>
          <w:p w14:paraId="4CD71280">
            <w:pPr>
              <w:jc w:val="right"/>
            </w:pPr>
            <w:r>
              <w:rPr>
                <w:rFonts w:hint="eastAsia"/>
                <w:lang w:val="en-US" w:eastAsia="zh-CN"/>
              </w:rPr>
              <w:t>5.40</w:t>
            </w:r>
          </w:p>
        </w:tc>
        <w:tc>
          <w:tcPr>
            <w:vAlign w:val="center"/>
          </w:tcPr>
          <w:p w14:paraId="0D6C2F15">
            <w:r>
              <w:t>外窗</w:t>
            </w:r>
          </w:p>
        </w:tc>
        <w:tc>
          <w:tcPr>
            <w:vMerge w:val="continue"/>
            <w:vAlign w:val="center"/>
          </w:tcPr>
          <w:p w14:paraId="7E8BB4DD"/>
        </w:tc>
        <w:tc>
          <w:tcPr>
            <w:vMerge w:val="continue"/>
            <w:vAlign w:val="center"/>
          </w:tcPr>
          <w:p w14:paraId="3F12DBF8">
            <w:pPr>
              <w:rPr>
                <w:color w:val="auto"/>
              </w:rPr>
            </w:pPr>
          </w:p>
        </w:tc>
      </w:tr>
      <w:tr w14:paraId="7EBFD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B50F4D6"/>
        </w:tc>
        <w:tc>
          <w:tcPr>
            <w:vMerge w:val="continue"/>
            <w:vAlign w:val="center"/>
          </w:tcPr>
          <w:p w14:paraId="6896466D"/>
        </w:tc>
        <w:tc>
          <w:tcPr>
            <w:gridSpan w:val="2"/>
            <w:vMerge w:val="continue"/>
            <w:vAlign w:val="center"/>
          </w:tcPr>
          <w:p w14:paraId="2509168E"/>
        </w:tc>
        <w:tc>
          <w:tcPr>
            <w:vAlign w:val="center"/>
          </w:tcPr>
          <w:p w14:paraId="1121D6E8">
            <w:r>
              <w:t>C1815</w:t>
            </w:r>
          </w:p>
        </w:tc>
        <w:tc>
          <w:tcPr>
            <w:vAlign w:val="center"/>
          </w:tcPr>
          <w:p w14:paraId="4DBCE7B5">
            <w:pPr>
              <w:jc w:val="right"/>
            </w:pPr>
            <w:r>
              <w:rPr>
                <w:rFonts w:hint="eastAsia"/>
                <w:lang w:val="en-US" w:eastAsia="zh-CN"/>
              </w:rPr>
              <w:t>5.40</w:t>
            </w:r>
          </w:p>
        </w:tc>
        <w:tc>
          <w:tcPr>
            <w:vAlign w:val="center"/>
          </w:tcPr>
          <w:p w14:paraId="6945C1A8">
            <w:r>
              <w:t>外窗</w:t>
            </w:r>
          </w:p>
        </w:tc>
        <w:tc>
          <w:tcPr>
            <w:vMerge w:val="continue"/>
            <w:vAlign w:val="center"/>
          </w:tcPr>
          <w:p w14:paraId="7CACB7C8"/>
        </w:tc>
        <w:tc>
          <w:tcPr>
            <w:vMerge w:val="continue"/>
            <w:vAlign w:val="center"/>
          </w:tcPr>
          <w:p w14:paraId="6DDD8D05">
            <w:pPr>
              <w:rPr>
                <w:color w:val="auto"/>
              </w:rPr>
            </w:pPr>
          </w:p>
        </w:tc>
      </w:tr>
      <w:tr w14:paraId="6B7AF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8E424E9"/>
        </w:tc>
        <w:tc>
          <w:tcPr>
            <w:vMerge w:val="continue"/>
            <w:vAlign w:val="center"/>
          </w:tcPr>
          <w:p w14:paraId="1435A35F"/>
        </w:tc>
        <w:tc>
          <w:tcPr>
            <w:gridSpan w:val="2"/>
            <w:vMerge w:val="continue"/>
            <w:vAlign w:val="center"/>
          </w:tcPr>
          <w:p w14:paraId="62C6B42A"/>
        </w:tc>
        <w:tc>
          <w:tcPr>
            <w:vAlign w:val="center"/>
          </w:tcPr>
          <w:p w14:paraId="70490881">
            <w:r>
              <w:t>C1815</w:t>
            </w:r>
          </w:p>
        </w:tc>
        <w:tc>
          <w:tcPr>
            <w:vAlign w:val="center"/>
          </w:tcPr>
          <w:p w14:paraId="26552D99">
            <w:pPr>
              <w:jc w:val="right"/>
            </w:pPr>
            <w:r>
              <w:rPr>
                <w:rFonts w:hint="eastAsia"/>
                <w:lang w:val="en-US" w:eastAsia="zh-CN"/>
              </w:rPr>
              <w:t>5.40</w:t>
            </w:r>
          </w:p>
        </w:tc>
        <w:tc>
          <w:tcPr>
            <w:vAlign w:val="center"/>
          </w:tcPr>
          <w:p w14:paraId="4C53DDCC">
            <w:r>
              <w:t>外窗</w:t>
            </w:r>
          </w:p>
        </w:tc>
        <w:tc>
          <w:tcPr>
            <w:vMerge w:val="continue"/>
            <w:vAlign w:val="center"/>
          </w:tcPr>
          <w:p w14:paraId="6295DD20"/>
        </w:tc>
        <w:tc>
          <w:tcPr>
            <w:vMerge w:val="continue"/>
            <w:vAlign w:val="center"/>
          </w:tcPr>
          <w:p w14:paraId="080C0328">
            <w:pPr>
              <w:rPr>
                <w:color w:val="auto"/>
              </w:rPr>
            </w:pPr>
          </w:p>
        </w:tc>
      </w:tr>
      <w:tr w14:paraId="32C05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C96A872"/>
        </w:tc>
        <w:tc>
          <w:tcPr>
            <w:vMerge w:val="continue"/>
            <w:vAlign w:val="center"/>
          </w:tcPr>
          <w:p w14:paraId="1F508699"/>
        </w:tc>
        <w:tc>
          <w:tcPr>
            <w:gridSpan w:val="2"/>
            <w:vMerge w:val="continue"/>
            <w:vAlign w:val="center"/>
          </w:tcPr>
          <w:p w14:paraId="1955573D"/>
        </w:tc>
        <w:tc>
          <w:tcPr>
            <w:vAlign w:val="center"/>
          </w:tcPr>
          <w:p w14:paraId="0B45FD2D">
            <w:r>
              <w:t>C1515</w:t>
            </w:r>
          </w:p>
        </w:tc>
        <w:tc>
          <w:tcPr>
            <w:vAlign w:val="center"/>
          </w:tcPr>
          <w:p w14:paraId="071D49D8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3CAD38B8">
            <w:r>
              <w:t>外窗</w:t>
            </w:r>
          </w:p>
        </w:tc>
        <w:tc>
          <w:tcPr>
            <w:vMerge w:val="continue"/>
            <w:vAlign w:val="center"/>
          </w:tcPr>
          <w:p w14:paraId="2CA0824B"/>
        </w:tc>
        <w:tc>
          <w:tcPr>
            <w:vMerge w:val="continue"/>
            <w:vAlign w:val="center"/>
          </w:tcPr>
          <w:p w14:paraId="798ED58A">
            <w:pPr>
              <w:rPr>
                <w:color w:val="auto"/>
              </w:rPr>
            </w:pPr>
          </w:p>
        </w:tc>
      </w:tr>
      <w:tr w14:paraId="79860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2153153"/>
        </w:tc>
        <w:tc>
          <w:tcPr>
            <w:vMerge w:val="continue"/>
            <w:vAlign w:val="center"/>
          </w:tcPr>
          <w:p w14:paraId="60FF7AA1"/>
        </w:tc>
        <w:tc>
          <w:tcPr>
            <w:gridSpan w:val="2"/>
            <w:vMerge w:val="continue"/>
            <w:vAlign w:val="center"/>
          </w:tcPr>
          <w:p w14:paraId="5617AFB5"/>
        </w:tc>
        <w:tc>
          <w:tcPr>
            <w:vAlign w:val="center"/>
          </w:tcPr>
          <w:p w14:paraId="18184E2B">
            <w:r>
              <w:t>C1815</w:t>
            </w:r>
          </w:p>
        </w:tc>
        <w:tc>
          <w:tcPr>
            <w:vAlign w:val="center"/>
          </w:tcPr>
          <w:p w14:paraId="40EB497B">
            <w:pPr>
              <w:jc w:val="right"/>
            </w:pPr>
            <w:r>
              <w:rPr>
                <w:rFonts w:hint="eastAsia"/>
                <w:lang w:val="en-US" w:eastAsia="zh-CN"/>
              </w:rPr>
              <w:t>5.40</w:t>
            </w:r>
          </w:p>
        </w:tc>
        <w:tc>
          <w:tcPr>
            <w:vAlign w:val="center"/>
          </w:tcPr>
          <w:p w14:paraId="59D88132">
            <w:r>
              <w:t>外窗</w:t>
            </w:r>
          </w:p>
        </w:tc>
        <w:tc>
          <w:tcPr>
            <w:vMerge w:val="continue"/>
            <w:vAlign w:val="center"/>
          </w:tcPr>
          <w:p w14:paraId="1077D188"/>
        </w:tc>
        <w:tc>
          <w:tcPr>
            <w:vMerge w:val="continue"/>
            <w:vAlign w:val="center"/>
          </w:tcPr>
          <w:p w14:paraId="32BB564C">
            <w:pPr>
              <w:rPr>
                <w:color w:val="auto"/>
              </w:rPr>
            </w:pPr>
          </w:p>
        </w:tc>
      </w:tr>
      <w:tr w14:paraId="14D17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6A05B72"/>
        </w:tc>
        <w:tc>
          <w:tcPr>
            <w:vMerge w:val="continue"/>
            <w:vAlign w:val="center"/>
          </w:tcPr>
          <w:p w14:paraId="7F08AF98"/>
        </w:tc>
        <w:tc>
          <w:tcPr>
            <w:gridSpan w:val="2"/>
            <w:vMerge w:val="continue"/>
            <w:vAlign w:val="center"/>
          </w:tcPr>
          <w:p w14:paraId="69AE90A2"/>
        </w:tc>
        <w:tc>
          <w:tcPr>
            <w:vAlign w:val="center"/>
          </w:tcPr>
          <w:p w14:paraId="026121C2">
            <w:r>
              <w:t>C1515</w:t>
            </w:r>
          </w:p>
        </w:tc>
        <w:tc>
          <w:tcPr>
            <w:vAlign w:val="center"/>
          </w:tcPr>
          <w:p w14:paraId="4FFF0CFB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5D00F866">
            <w:r>
              <w:t>外窗</w:t>
            </w:r>
          </w:p>
        </w:tc>
        <w:tc>
          <w:tcPr>
            <w:vMerge w:val="continue"/>
            <w:vAlign w:val="center"/>
          </w:tcPr>
          <w:p w14:paraId="53F7B9EC"/>
        </w:tc>
        <w:tc>
          <w:tcPr>
            <w:vMerge w:val="continue"/>
            <w:vAlign w:val="center"/>
          </w:tcPr>
          <w:p w14:paraId="56F6CEF9">
            <w:pPr>
              <w:rPr>
                <w:color w:val="auto"/>
              </w:rPr>
            </w:pPr>
          </w:p>
        </w:tc>
      </w:tr>
      <w:tr w14:paraId="16C39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2636372"/>
        </w:tc>
        <w:tc>
          <w:tcPr>
            <w:vMerge w:val="continue"/>
            <w:vAlign w:val="center"/>
          </w:tcPr>
          <w:p w14:paraId="042A5893"/>
        </w:tc>
        <w:tc>
          <w:tcPr>
            <w:gridSpan w:val="2"/>
            <w:vMerge w:val="continue"/>
            <w:vAlign w:val="center"/>
          </w:tcPr>
          <w:p w14:paraId="0A78A65B"/>
        </w:tc>
        <w:tc>
          <w:tcPr>
            <w:vAlign w:val="center"/>
          </w:tcPr>
          <w:p w14:paraId="289D3914">
            <w:r>
              <w:t>C1515</w:t>
            </w:r>
          </w:p>
        </w:tc>
        <w:tc>
          <w:tcPr>
            <w:vAlign w:val="center"/>
          </w:tcPr>
          <w:p w14:paraId="0537D62F">
            <w:pPr>
              <w:jc w:val="right"/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467BF0EC">
            <w:r>
              <w:t>外窗</w:t>
            </w:r>
          </w:p>
        </w:tc>
        <w:tc>
          <w:tcPr>
            <w:vMerge w:val="continue"/>
            <w:vAlign w:val="center"/>
          </w:tcPr>
          <w:p w14:paraId="19752E09"/>
        </w:tc>
        <w:tc>
          <w:tcPr>
            <w:vMerge w:val="continue"/>
            <w:vAlign w:val="center"/>
          </w:tcPr>
          <w:p w14:paraId="4F4C3E39">
            <w:pPr>
              <w:rPr>
                <w:color w:val="auto"/>
              </w:rPr>
            </w:pPr>
          </w:p>
        </w:tc>
      </w:tr>
      <w:tr w14:paraId="100B2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4C6BC03"/>
        </w:tc>
        <w:tc>
          <w:tcPr>
            <w:vMerge w:val="continue"/>
            <w:vAlign w:val="center"/>
          </w:tcPr>
          <w:p w14:paraId="1FECAFFB"/>
        </w:tc>
        <w:tc>
          <w:tcPr>
            <w:gridSpan w:val="2"/>
            <w:vMerge w:val="continue"/>
            <w:vAlign w:val="center"/>
          </w:tcPr>
          <w:p w14:paraId="2F4541CE"/>
        </w:tc>
        <w:tc>
          <w:tcPr>
            <w:vAlign w:val="center"/>
          </w:tcPr>
          <w:p w14:paraId="1E83677B">
            <w:r>
              <w:t>C1515</w:t>
            </w:r>
          </w:p>
        </w:tc>
        <w:tc>
          <w:tcPr>
            <w:vAlign w:val="center"/>
          </w:tcPr>
          <w:p w14:paraId="7084A33C">
            <w:pPr>
              <w:jc w:val="right"/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vAlign w:val="center"/>
          </w:tcPr>
          <w:p w14:paraId="500A9E98">
            <w:r>
              <w:t>外窗</w:t>
            </w:r>
          </w:p>
        </w:tc>
        <w:tc>
          <w:tcPr>
            <w:vMerge w:val="continue"/>
            <w:vAlign w:val="center"/>
          </w:tcPr>
          <w:p w14:paraId="13398587"/>
        </w:tc>
        <w:tc>
          <w:tcPr>
            <w:vMerge w:val="continue"/>
            <w:vAlign w:val="center"/>
          </w:tcPr>
          <w:p w14:paraId="329E9869">
            <w:pPr>
              <w:rPr>
                <w:color w:val="auto"/>
              </w:rPr>
            </w:pPr>
          </w:p>
        </w:tc>
      </w:tr>
      <w:tr w14:paraId="46DDB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00CAE7E"/>
        </w:tc>
        <w:tc>
          <w:tcPr>
            <w:vMerge w:val="restart"/>
            <w:vAlign w:val="center"/>
          </w:tcPr>
          <w:p w14:paraId="514FE95E">
            <w:r>
              <w:t>46</w:t>
            </w:r>
          </w:p>
        </w:tc>
        <w:tc>
          <w:tcPr>
            <w:gridSpan w:val="2"/>
            <w:vMerge w:val="restart"/>
            <w:vAlign w:val="center"/>
          </w:tcPr>
          <w:p w14:paraId="10EFB4EC">
            <w:pPr>
              <w:jc w:val="right"/>
            </w:pPr>
            <w:r>
              <w:t>63.22</w:t>
            </w:r>
          </w:p>
        </w:tc>
        <w:tc>
          <w:tcPr>
            <w:vAlign w:val="center"/>
          </w:tcPr>
          <w:p w14:paraId="75C6FC04">
            <w:r>
              <w:t>C1515</w:t>
            </w:r>
          </w:p>
        </w:tc>
        <w:tc>
          <w:tcPr>
            <w:vAlign w:val="center"/>
          </w:tcPr>
          <w:p w14:paraId="2D82ED52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1B53E2BD">
            <w:r>
              <w:t>外窗</w:t>
            </w:r>
          </w:p>
        </w:tc>
        <w:tc>
          <w:tcPr>
            <w:vMerge w:val="restart"/>
            <w:vAlign w:val="center"/>
          </w:tcPr>
          <w:p w14:paraId="4D886F88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vMerge w:val="restart"/>
            <w:vAlign w:val="center"/>
          </w:tcPr>
          <w:p w14:paraId="716926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5D83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8ED2A9C"/>
        </w:tc>
        <w:tc>
          <w:tcPr>
            <w:vMerge w:val="continue"/>
            <w:vAlign w:val="center"/>
          </w:tcPr>
          <w:p w14:paraId="25C095D3"/>
        </w:tc>
        <w:tc>
          <w:tcPr>
            <w:gridSpan w:val="2"/>
            <w:vMerge w:val="continue"/>
            <w:vAlign w:val="center"/>
          </w:tcPr>
          <w:p w14:paraId="5EAF1397"/>
        </w:tc>
        <w:tc>
          <w:tcPr>
            <w:vAlign w:val="center"/>
          </w:tcPr>
          <w:p w14:paraId="2E9216E1">
            <w:r>
              <w:t>C1515</w:t>
            </w:r>
          </w:p>
        </w:tc>
        <w:tc>
          <w:tcPr>
            <w:vAlign w:val="center"/>
          </w:tcPr>
          <w:p w14:paraId="01A50B52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5AEDB8A7">
            <w:r>
              <w:t>外窗</w:t>
            </w:r>
          </w:p>
        </w:tc>
        <w:tc>
          <w:tcPr>
            <w:vMerge w:val="continue"/>
            <w:vAlign w:val="center"/>
          </w:tcPr>
          <w:p w14:paraId="6D3A7562"/>
        </w:tc>
        <w:tc>
          <w:tcPr>
            <w:vMerge w:val="continue"/>
            <w:vAlign w:val="center"/>
          </w:tcPr>
          <w:p w14:paraId="1B227D50"/>
        </w:tc>
      </w:tr>
      <w:tr w14:paraId="73D3A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42AA682"/>
        </w:tc>
        <w:tc>
          <w:tcPr>
            <w:vMerge w:val="continue"/>
            <w:vAlign w:val="center"/>
          </w:tcPr>
          <w:p w14:paraId="2155072C"/>
        </w:tc>
        <w:tc>
          <w:tcPr>
            <w:gridSpan w:val="2"/>
            <w:vMerge w:val="continue"/>
            <w:vAlign w:val="center"/>
          </w:tcPr>
          <w:p w14:paraId="72F8F5C7"/>
        </w:tc>
        <w:tc>
          <w:tcPr>
            <w:vAlign w:val="center"/>
          </w:tcPr>
          <w:p w14:paraId="6699642E">
            <w:r>
              <w:t>C1515</w:t>
            </w:r>
          </w:p>
        </w:tc>
        <w:tc>
          <w:tcPr>
            <w:vAlign w:val="center"/>
          </w:tcPr>
          <w:p w14:paraId="53E9D469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0C8BC18B">
            <w:r>
              <w:t>外窗</w:t>
            </w:r>
          </w:p>
        </w:tc>
        <w:tc>
          <w:tcPr>
            <w:vMerge w:val="continue"/>
            <w:vAlign w:val="center"/>
          </w:tcPr>
          <w:p w14:paraId="6448C8D7"/>
        </w:tc>
        <w:tc>
          <w:tcPr>
            <w:vMerge w:val="continue"/>
            <w:vAlign w:val="center"/>
          </w:tcPr>
          <w:p w14:paraId="223F9D7B"/>
        </w:tc>
      </w:tr>
      <w:tr w14:paraId="050B3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5FF17D4"/>
        </w:tc>
        <w:tc>
          <w:tcPr>
            <w:vMerge w:val="restart"/>
            <w:vAlign w:val="center"/>
          </w:tcPr>
          <w:p w14:paraId="6B5B419B">
            <w:r>
              <w:t>56</w:t>
            </w:r>
          </w:p>
        </w:tc>
        <w:tc>
          <w:tcPr>
            <w:gridSpan w:val="2"/>
            <w:vMerge w:val="restart"/>
            <w:vAlign w:val="center"/>
          </w:tcPr>
          <w:p w14:paraId="5D9AF488">
            <w:pPr>
              <w:jc w:val="right"/>
            </w:pPr>
            <w:r>
              <w:t>63.22</w:t>
            </w:r>
          </w:p>
        </w:tc>
        <w:tc>
          <w:tcPr>
            <w:vAlign w:val="center"/>
          </w:tcPr>
          <w:p w14:paraId="4F412995">
            <w:r>
              <w:t>C1515</w:t>
            </w:r>
          </w:p>
        </w:tc>
        <w:tc>
          <w:tcPr>
            <w:vAlign w:val="center"/>
          </w:tcPr>
          <w:p w14:paraId="3A4B7CB3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7A212B69">
            <w:r>
              <w:t>外窗</w:t>
            </w:r>
          </w:p>
        </w:tc>
        <w:tc>
          <w:tcPr>
            <w:vMerge w:val="restart"/>
            <w:vAlign w:val="center"/>
          </w:tcPr>
          <w:p w14:paraId="4767A40A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vMerge w:val="restart"/>
            <w:vAlign w:val="center"/>
          </w:tcPr>
          <w:p w14:paraId="6F51E25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F2E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2E7BEEA"/>
        </w:tc>
        <w:tc>
          <w:tcPr>
            <w:vMerge w:val="continue"/>
            <w:vAlign w:val="center"/>
          </w:tcPr>
          <w:p w14:paraId="3C8672B8"/>
        </w:tc>
        <w:tc>
          <w:tcPr>
            <w:gridSpan w:val="2"/>
            <w:vMerge w:val="continue"/>
            <w:vAlign w:val="center"/>
          </w:tcPr>
          <w:p w14:paraId="2719C96F"/>
        </w:tc>
        <w:tc>
          <w:tcPr>
            <w:vAlign w:val="center"/>
          </w:tcPr>
          <w:p w14:paraId="25D018B9">
            <w:r>
              <w:t>C1515</w:t>
            </w:r>
          </w:p>
        </w:tc>
        <w:tc>
          <w:tcPr>
            <w:vAlign w:val="center"/>
          </w:tcPr>
          <w:p w14:paraId="00C9DA6F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0379C8F7">
            <w:r>
              <w:t>外窗</w:t>
            </w:r>
          </w:p>
        </w:tc>
        <w:tc>
          <w:tcPr>
            <w:vMerge w:val="continue"/>
            <w:vAlign w:val="center"/>
          </w:tcPr>
          <w:p w14:paraId="7E318996"/>
        </w:tc>
        <w:tc>
          <w:tcPr>
            <w:vMerge w:val="continue"/>
            <w:vAlign w:val="center"/>
          </w:tcPr>
          <w:p w14:paraId="459E4B7D">
            <w:pPr>
              <w:rPr>
                <w:color w:val="auto"/>
              </w:rPr>
            </w:pPr>
          </w:p>
        </w:tc>
      </w:tr>
      <w:tr w14:paraId="6D31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EAF3771"/>
        </w:tc>
        <w:tc>
          <w:tcPr>
            <w:vMerge w:val="continue"/>
            <w:vAlign w:val="center"/>
          </w:tcPr>
          <w:p w14:paraId="4B89B71C"/>
        </w:tc>
        <w:tc>
          <w:tcPr>
            <w:gridSpan w:val="2"/>
            <w:vMerge w:val="continue"/>
            <w:vAlign w:val="center"/>
          </w:tcPr>
          <w:p w14:paraId="113F9224"/>
        </w:tc>
        <w:tc>
          <w:tcPr>
            <w:vAlign w:val="center"/>
          </w:tcPr>
          <w:p w14:paraId="07EB0D56">
            <w:r>
              <w:t>C1515</w:t>
            </w:r>
          </w:p>
        </w:tc>
        <w:tc>
          <w:tcPr>
            <w:vAlign w:val="center"/>
          </w:tcPr>
          <w:p w14:paraId="4F4AF29D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6A64B72E">
            <w:r>
              <w:t>外窗</w:t>
            </w:r>
          </w:p>
        </w:tc>
        <w:tc>
          <w:tcPr>
            <w:vMerge w:val="continue"/>
            <w:vAlign w:val="center"/>
          </w:tcPr>
          <w:p w14:paraId="18AF66C7"/>
        </w:tc>
        <w:tc>
          <w:tcPr>
            <w:vMerge w:val="continue"/>
            <w:vAlign w:val="center"/>
          </w:tcPr>
          <w:p w14:paraId="03DDB76D">
            <w:pPr>
              <w:rPr>
                <w:color w:val="auto"/>
              </w:rPr>
            </w:pPr>
          </w:p>
        </w:tc>
      </w:tr>
      <w:tr w14:paraId="0B264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EDCDCA6"/>
        </w:tc>
        <w:tc>
          <w:tcPr>
            <w:vMerge w:val="restart"/>
            <w:vAlign w:val="center"/>
          </w:tcPr>
          <w:p w14:paraId="02700726">
            <w:r>
              <w:t>8</w:t>
            </w:r>
          </w:p>
        </w:tc>
        <w:tc>
          <w:tcPr>
            <w:gridSpan w:val="2"/>
            <w:vMerge w:val="restart"/>
            <w:vAlign w:val="center"/>
          </w:tcPr>
          <w:p w14:paraId="3E6D3E37">
            <w:pPr>
              <w:jc w:val="right"/>
            </w:pPr>
            <w:r>
              <w:t>63.22</w:t>
            </w:r>
          </w:p>
        </w:tc>
        <w:tc>
          <w:tcPr>
            <w:vAlign w:val="center"/>
          </w:tcPr>
          <w:p w14:paraId="06EDDC55">
            <w:r>
              <w:t>C1515</w:t>
            </w:r>
          </w:p>
        </w:tc>
        <w:tc>
          <w:tcPr>
            <w:vAlign w:val="center"/>
          </w:tcPr>
          <w:p w14:paraId="3FB13D64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69213BDF">
            <w:r>
              <w:t>外窗</w:t>
            </w:r>
          </w:p>
        </w:tc>
        <w:tc>
          <w:tcPr>
            <w:vMerge w:val="restart"/>
            <w:vAlign w:val="center"/>
          </w:tcPr>
          <w:p w14:paraId="17084496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vMerge w:val="restart"/>
            <w:vAlign w:val="center"/>
          </w:tcPr>
          <w:p w14:paraId="5E6B1EE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4036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C8AB653"/>
        </w:tc>
        <w:tc>
          <w:tcPr>
            <w:vMerge w:val="continue"/>
            <w:vAlign w:val="center"/>
          </w:tcPr>
          <w:p w14:paraId="53562672"/>
        </w:tc>
        <w:tc>
          <w:tcPr>
            <w:gridSpan w:val="2"/>
            <w:vMerge w:val="continue"/>
            <w:vAlign w:val="center"/>
          </w:tcPr>
          <w:p w14:paraId="552EC61F"/>
        </w:tc>
        <w:tc>
          <w:tcPr>
            <w:vAlign w:val="center"/>
          </w:tcPr>
          <w:p w14:paraId="5DAB4FAA">
            <w:r>
              <w:t>C1515</w:t>
            </w:r>
          </w:p>
        </w:tc>
        <w:tc>
          <w:tcPr>
            <w:vAlign w:val="center"/>
          </w:tcPr>
          <w:p w14:paraId="23D6654A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0E8667F6">
            <w:r>
              <w:t>外窗</w:t>
            </w:r>
          </w:p>
        </w:tc>
        <w:tc>
          <w:tcPr>
            <w:vMerge w:val="continue"/>
            <w:vAlign w:val="center"/>
          </w:tcPr>
          <w:p w14:paraId="027BCA2A"/>
        </w:tc>
        <w:tc>
          <w:tcPr>
            <w:vMerge w:val="continue"/>
            <w:vAlign w:val="center"/>
          </w:tcPr>
          <w:p w14:paraId="0A056689">
            <w:pPr>
              <w:rPr>
                <w:color w:val="auto"/>
              </w:rPr>
            </w:pPr>
          </w:p>
        </w:tc>
      </w:tr>
      <w:tr w14:paraId="3EFC1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A29A66C"/>
        </w:tc>
        <w:tc>
          <w:tcPr>
            <w:vMerge w:val="continue"/>
            <w:vAlign w:val="center"/>
          </w:tcPr>
          <w:p w14:paraId="49747EC4"/>
        </w:tc>
        <w:tc>
          <w:tcPr>
            <w:gridSpan w:val="2"/>
            <w:vMerge w:val="continue"/>
            <w:vAlign w:val="center"/>
          </w:tcPr>
          <w:p w14:paraId="1E8BA37D"/>
        </w:tc>
        <w:tc>
          <w:tcPr>
            <w:vAlign w:val="center"/>
          </w:tcPr>
          <w:p w14:paraId="7857DE29">
            <w:r>
              <w:t>C1515</w:t>
            </w:r>
          </w:p>
        </w:tc>
        <w:tc>
          <w:tcPr>
            <w:vAlign w:val="center"/>
          </w:tcPr>
          <w:p w14:paraId="075B839F">
            <w:pPr>
              <w:jc w:val="right"/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vAlign w:val="center"/>
          </w:tcPr>
          <w:p w14:paraId="6D138C6F">
            <w:r>
              <w:t>外窗</w:t>
            </w:r>
          </w:p>
        </w:tc>
        <w:tc>
          <w:tcPr>
            <w:vMerge w:val="continue"/>
            <w:vAlign w:val="center"/>
          </w:tcPr>
          <w:p w14:paraId="43798925"/>
        </w:tc>
        <w:tc>
          <w:tcPr>
            <w:vMerge w:val="continue"/>
            <w:vAlign w:val="center"/>
          </w:tcPr>
          <w:p w14:paraId="49430745">
            <w:pPr>
              <w:rPr>
                <w:color w:val="auto"/>
              </w:rPr>
            </w:pPr>
          </w:p>
        </w:tc>
      </w:tr>
      <w:tr w14:paraId="102DB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7398B2EA">
            <w:r>
              <w:t>2</w:t>
            </w:r>
          </w:p>
        </w:tc>
        <w:tc>
          <w:tcPr>
            <w:vMerge w:val="restart"/>
            <w:vAlign w:val="center"/>
          </w:tcPr>
          <w:p w14:paraId="462BA73C">
            <w:r>
              <w:t>1</w:t>
            </w:r>
          </w:p>
        </w:tc>
        <w:tc>
          <w:tcPr>
            <w:gridSpan w:val="2"/>
            <w:vMerge w:val="restart"/>
            <w:vAlign w:val="center"/>
          </w:tcPr>
          <w:p w14:paraId="461AC297">
            <w:pPr>
              <w:jc w:val="right"/>
            </w:pPr>
            <w:r>
              <w:t>287.55</w:t>
            </w:r>
          </w:p>
        </w:tc>
        <w:tc>
          <w:tcPr>
            <w:vAlign w:val="center"/>
          </w:tcPr>
          <w:p w14:paraId="48F42A9E">
            <w:r>
              <w:t>C1815</w:t>
            </w:r>
          </w:p>
        </w:tc>
        <w:tc>
          <w:tcPr>
            <w:vAlign w:val="center"/>
          </w:tcPr>
          <w:p w14:paraId="5155F6B7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vAlign w:val="center"/>
          </w:tcPr>
          <w:p w14:paraId="586DD932">
            <w:r>
              <w:t>外窗</w:t>
            </w:r>
          </w:p>
        </w:tc>
        <w:tc>
          <w:tcPr>
            <w:vMerge w:val="restart"/>
            <w:vAlign w:val="center"/>
          </w:tcPr>
          <w:p w14:paraId="5943AE5A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vMerge w:val="restart"/>
            <w:vAlign w:val="center"/>
          </w:tcPr>
          <w:p w14:paraId="0D7112E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22E3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94981AF"/>
        </w:tc>
        <w:tc>
          <w:tcPr>
            <w:vMerge w:val="continue"/>
            <w:vAlign w:val="center"/>
          </w:tcPr>
          <w:p w14:paraId="135CEFEF"/>
        </w:tc>
        <w:tc>
          <w:tcPr>
            <w:gridSpan w:val="2"/>
            <w:vMerge w:val="continue"/>
            <w:vAlign w:val="center"/>
          </w:tcPr>
          <w:p w14:paraId="62FE88FA"/>
        </w:tc>
        <w:tc>
          <w:tcPr>
            <w:vAlign w:val="center"/>
          </w:tcPr>
          <w:p w14:paraId="49C2CAB8">
            <w:r>
              <w:t>C1215</w:t>
            </w:r>
          </w:p>
        </w:tc>
        <w:tc>
          <w:tcPr>
            <w:vAlign w:val="center"/>
          </w:tcPr>
          <w:p w14:paraId="5AED93E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vAlign w:val="center"/>
          </w:tcPr>
          <w:p w14:paraId="61EAA3E1">
            <w:r>
              <w:t>外窗</w:t>
            </w:r>
          </w:p>
        </w:tc>
        <w:tc>
          <w:tcPr>
            <w:vMerge w:val="continue"/>
            <w:vAlign w:val="center"/>
          </w:tcPr>
          <w:p w14:paraId="54D9AF1A"/>
        </w:tc>
        <w:tc>
          <w:tcPr>
            <w:vMerge w:val="continue"/>
            <w:vAlign w:val="center"/>
          </w:tcPr>
          <w:p w14:paraId="32AF5822">
            <w:pPr>
              <w:rPr>
                <w:color w:val="auto"/>
              </w:rPr>
            </w:pPr>
          </w:p>
        </w:tc>
      </w:tr>
      <w:tr w14:paraId="16ABF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6B9DB454"/>
        </w:tc>
        <w:tc>
          <w:tcPr>
            <w:vMerge w:val="continue"/>
            <w:vAlign w:val="center"/>
          </w:tcPr>
          <w:p w14:paraId="212927F1"/>
        </w:tc>
        <w:tc>
          <w:tcPr>
            <w:gridSpan w:val="2"/>
            <w:vMerge w:val="continue"/>
            <w:vAlign w:val="center"/>
          </w:tcPr>
          <w:p w14:paraId="7C1E3262"/>
        </w:tc>
        <w:tc>
          <w:tcPr>
            <w:vAlign w:val="center"/>
          </w:tcPr>
          <w:p w14:paraId="70B2224E">
            <w:r>
              <w:t>C1815</w:t>
            </w:r>
          </w:p>
        </w:tc>
        <w:tc>
          <w:tcPr>
            <w:vAlign w:val="center"/>
          </w:tcPr>
          <w:p w14:paraId="48E6AD59">
            <w:pPr>
              <w:jc w:val="right"/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vAlign w:val="center"/>
          </w:tcPr>
          <w:p w14:paraId="77DBC6D4">
            <w:r>
              <w:t>外窗</w:t>
            </w:r>
          </w:p>
        </w:tc>
        <w:tc>
          <w:tcPr>
            <w:vMerge w:val="continue"/>
            <w:vAlign w:val="center"/>
          </w:tcPr>
          <w:p w14:paraId="48C01358"/>
        </w:tc>
        <w:tc>
          <w:tcPr>
            <w:vMerge w:val="continue"/>
            <w:vAlign w:val="center"/>
          </w:tcPr>
          <w:p w14:paraId="1FE8E867">
            <w:pPr>
              <w:rPr>
                <w:color w:val="auto"/>
              </w:rPr>
            </w:pPr>
          </w:p>
        </w:tc>
      </w:tr>
      <w:tr w14:paraId="0CE77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8F1A105"/>
        </w:tc>
        <w:tc>
          <w:tcPr>
            <w:vMerge w:val="continue"/>
            <w:vAlign w:val="center"/>
          </w:tcPr>
          <w:p w14:paraId="0C195DAE"/>
        </w:tc>
        <w:tc>
          <w:tcPr>
            <w:gridSpan w:val="2"/>
            <w:vMerge w:val="continue"/>
            <w:vAlign w:val="center"/>
          </w:tcPr>
          <w:p w14:paraId="3BFB843D"/>
        </w:tc>
        <w:tc>
          <w:tcPr>
            <w:vAlign w:val="center"/>
          </w:tcPr>
          <w:p w14:paraId="6B19290F">
            <w:r>
              <w:t>C1515</w:t>
            </w:r>
          </w:p>
        </w:tc>
        <w:tc>
          <w:tcPr>
            <w:vAlign w:val="center"/>
          </w:tcPr>
          <w:p w14:paraId="0FB2D277">
            <w:pPr>
              <w:jc w:val="right"/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vAlign w:val="center"/>
          </w:tcPr>
          <w:p w14:paraId="59C7A541">
            <w:r>
              <w:t>外窗</w:t>
            </w:r>
          </w:p>
        </w:tc>
        <w:tc>
          <w:tcPr>
            <w:vMerge w:val="continue"/>
            <w:vAlign w:val="center"/>
          </w:tcPr>
          <w:p w14:paraId="40C141C0"/>
        </w:tc>
        <w:tc>
          <w:tcPr>
            <w:vMerge w:val="continue"/>
            <w:vAlign w:val="center"/>
          </w:tcPr>
          <w:p w14:paraId="40CED389">
            <w:pPr>
              <w:rPr>
                <w:color w:val="auto"/>
              </w:rPr>
            </w:pPr>
          </w:p>
        </w:tc>
      </w:tr>
      <w:tr w14:paraId="5840D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7DF79C5"/>
        </w:tc>
        <w:tc>
          <w:tcPr>
            <w:vMerge w:val="continue"/>
            <w:vAlign w:val="center"/>
          </w:tcPr>
          <w:p w14:paraId="474A65A7"/>
        </w:tc>
        <w:tc>
          <w:tcPr>
            <w:gridSpan w:val="2"/>
            <w:vMerge w:val="continue"/>
            <w:vAlign w:val="center"/>
          </w:tcPr>
          <w:p w14:paraId="1E4CD9DB"/>
        </w:tc>
        <w:tc>
          <w:tcPr>
            <w:vAlign w:val="center"/>
          </w:tcPr>
          <w:p w14:paraId="1F4AD3FC">
            <w:r>
              <w:t>C1515</w:t>
            </w:r>
          </w:p>
        </w:tc>
        <w:tc>
          <w:tcPr>
            <w:vAlign w:val="center"/>
          </w:tcPr>
          <w:p w14:paraId="55278CBB">
            <w:pPr>
              <w:jc w:val="right"/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vAlign w:val="center"/>
          </w:tcPr>
          <w:p w14:paraId="3119BDAD">
            <w:r>
              <w:t>外窗</w:t>
            </w:r>
          </w:p>
        </w:tc>
        <w:tc>
          <w:tcPr>
            <w:vMerge w:val="continue"/>
            <w:vAlign w:val="center"/>
          </w:tcPr>
          <w:p w14:paraId="0E0643C4"/>
        </w:tc>
        <w:tc>
          <w:tcPr>
            <w:vMerge w:val="continue"/>
            <w:vAlign w:val="center"/>
          </w:tcPr>
          <w:p w14:paraId="65DC5365">
            <w:pPr>
              <w:rPr>
                <w:color w:val="auto"/>
              </w:rPr>
            </w:pPr>
          </w:p>
        </w:tc>
      </w:tr>
      <w:tr w14:paraId="7B5F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2E6A71E"/>
        </w:tc>
        <w:tc>
          <w:tcPr>
            <w:vMerge w:val="continue"/>
            <w:vAlign w:val="center"/>
          </w:tcPr>
          <w:p w14:paraId="60B96FA3"/>
        </w:tc>
        <w:tc>
          <w:tcPr>
            <w:gridSpan w:val="2"/>
            <w:vMerge w:val="continue"/>
            <w:vAlign w:val="center"/>
          </w:tcPr>
          <w:p w14:paraId="28F230F6"/>
        </w:tc>
        <w:tc>
          <w:tcPr>
            <w:vAlign w:val="center"/>
          </w:tcPr>
          <w:p w14:paraId="7A2FC9CE">
            <w:r>
              <w:t>C1815</w:t>
            </w:r>
          </w:p>
        </w:tc>
        <w:tc>
          <w:tcPr>
            <w:vAlign w:val="center"/>
          </w:tcPr>
          <w:p w14:paraId="5A2999BB">
            <w:pPr>
              <w:jc w:val="right"/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vAlign w:val="center"/>
          </w:tcPr>
          <w:p w14:paraId="4821B5CE">
            <w:r>
              <w:t>外窗</w:t>
            </w:r>
          </w:p>
        </w:tc>
        <w:tc>
          <w:tcPr>
            <w:vMerge w:val="continue"/>
            <w:vAlign w:val="center"/>
          </w:tcPr>
          <w:p w14:paraId="3227774B"/>
        </w:tc>
        <w:tc>
          <w:tcPr>
            <w:vMerge w:val="continue"/>
            <w:vAlign w:val="center"/>
          </w:tcPr>
          <w:p w14:paraId="2DF13320">
            <w:pPr>
              <w:rPr>
                <w:color w:val="auto"/>
              </w:rPr>
            </w:pPr>
          </w:p>
        </w:tc>
      </w:tr>
      <w:tr w14:paraId="690F4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F16B453"/>
        </w:tc>
        <w:tc>
          <w:tcPr>
            <w:vMerge w:val="continue"/>
            <w:vAlign w:val="center"/>
          </w:tcPr>
          <w:p w14:paraId="471C101C"/>
        </w:tc>
        <w:tc>
          <w:tcPr>
            <w:gridSpan w:val="2"/>
            <w:vMerge w:val="continue"/>
            <w:vAlign w:val="center"/>
          </w:tcPr>
          <w:p w14:paraId="61D0CE01"/>
        </w:tc>
        <w:tc>
          <w:tcPr>
            <w:vAlign w:val="center"/>
          </w:tcPr>
          <w:p w14:paraId="311F0975">
            <w:r>
              <w:t>C1815</w:t>
            </w:r>
          </w:p>
        </w:tc>
        <w:tc>
          <w:tcPr>
            <w:vAlign w:val="center"/>
          </w:tcPr>
          <w:p w14:paraId="2D576160">
            <w:pPr>
              <w:jc w:val="right"/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vAlign w:val="center"/>
          </w:tcPr>
          <w:p w14:paraId="1A9E25E8">
            <w:r>
              <w:t>外窗</w:t>
            </w:r>
          </w:p>
        </w:tc>
        <w:tc>
          <w:tcPr>
            <w:vMerge w:val="continue"/>
            <w:vAlign w:val="center"/>
          </w:tcPr>
          <w:p w14:paraId="7DE63A89"/>
        </w:tc>
        <w:tc>
          <w:tcPr>
            <w:vMerge w:val="continue"/>
            <w:vAlign w:val="center"/>
          </w:tcPr>
          <w:p w14:paraId="79E94580">
            <w:pPr>
              <w:rPr>
                <w:color w:val="auto"/>
              </w:rPr>
            </w:pPr>
          </w:p>
        </w:tc>
      </w:tr>
      <w:tr w14:paraId="599F6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CE32736"/>
        </w:tc>
        <w:tc>
          <w:tcPr>
            <w:vMerge w:val="continue"/>
            <w:vAlign w:val="center"/>
          </w:tcPr>
          <w:p w14:paraId="725BA006"/>
        </w:tc>
        <w:tc>
          <w:tcPr>
            <w:gridSpan w:val="2"/>
            <w:vMerge w:val="continue"/>
            <w:vAlign w:val="center"/>
          </w:tcPr>
          <w:p w14:paraId="1A9F4B51"/>
        </w:tc>
        <w:tc>
          <w:tcPr>
            <w:vAlign w:val="center"/>
          </w:tcPr>
          <w:p w14:paraId="3BB0E6AE">
            <w:r>
              <w:t>C1815</w:t>
            </w:r>
          </w:p>
        </w:tc>
        <w:tc>
          <w:tcPr>
            <w:vAlign w:val="center"/>
          </w:tcPr>
          <w:p w14:paraId="23614F68">
            <w:pPr>
              <w:jc w:val="right"/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vAlign w:val="center"/>
          </w:tcPr>
          <w:p w14:paraId="2642FDD3">
            <w:r>
              <w:t>外窗</w:t>
            </w:r>
          </w:p>
        </w:tc>
        <w:tc>
          <w:tcPr>
            <w:vMerge w:val="continue"/>
            <w:vAlign w:val="center"/>
          </w:tcPr>
          <w:p w14:paraId="6EEFB99E"/>
        </w:tc>
        <w:tc>
          <w:tcPr>
            <w:vMerge w:val="continue"/>
            <w:vAlign w:val="center"/>
          </w:tcPr>
          <w:p w14:paraId="66F7E5FF">
            <w:pPr>
              <w:rPr>
                <w:color w:val="auto"/>
              </w:rPr>
            </w:pPr>
          </w:p>
        </w:tc>
      </w:tr>
      <w:tr w14:paraId="65631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2B9CF09"/>
        </w:tc>
        <w:tc>
          <w:tcPr>
            <w:vAlign w:val="center"/>
          </w:tcPr>
          <w:p w14:paraId="79F25ED8">
            <w:r>
              <w:t>110</w:t>
            </w:r>
          </w:p>
        </w:tc>
        <w:tc>
          <w:tcPr>
            <w:gridSpan w:val="2"/>
            <w:vAlign w:val="center"/>
          </w:tcPr>
          <w:p w14:paraId="3BA3BCF0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182BAC07">
            <w:r>
              <w:t>C0915</w:t>
            </w:r>
          </w:p>
        </w:tc>
        <w:tc>
          <w:tcPr>
            <w:vAlign w:val="center"/>
          </w:tcPr>
          <w:p w14:paraId="630AD9EE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vAlign w:val="center"/>
          </w:tcPr>
          <w:p w14:paraId="0E155D1A">
            <w:r>
              <w:t>外窗</w:t>
            </w:r>
          </w:p>
        </w:tc>
        <w:tc>
          <w:tcPr>
            <w:vAlign w:val="center"/>
          </w:tcPr>
          <w:p w14:paraId="2BCAB514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vAlign w:val="center"/>
          </w:tcPr>
          <w:p w14:paraId="545EFA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EB17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60CAC03"/>
        </w:tc>
        <w:tc>
          <w:tcPr>
            <w:vMerge w:val="restart"/>
            <w:vAlign w:val="center"/>
          </w:tcPr>
          <w:p w14:paraId="3E857961">
            <w:r>
              <w:t>97</w:t>
            </w:r>
          </w:p>
        </w:tc>
        <w:tc>
          <w:tcPr>
            <w:gridSpan w:val="2"/>
            <w:vMerge w:val="restart"/>
            <w:vAlign w:val="center"/>
          </w:tcPr>
          <w:p w14:paraId="3D7E0F16">
            <w:pPr>
              <w:jc w:val="right"/>
            </w:pPr>
            <w:r>
              <w:t>69.93</w:t>
            </w:r>
          </w:p>
        </w:tc>
        <w:tc>
          <w:tcPr>
            <w:vAlign w:val="center"/>
          </w:tcPr>
          <w:p w14:paraId="5433029F">
            <w:r>
              <w:t>C3215</w:t>
            </w:r>
          </w:p>
        </w:tc>
        <w:tc>
          <w:tcPr>
            <w:vAlign w:val="center"/>
          </w:tcPr>
          <w:p w14:paraId="349F1E96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6.50</w:t>
            </w:r>
          </w:p>
        </w:tc>
        <w:tc>
          <w:tcPr>
            <w:vAlign w:val="center"/>
          </w:tcPr>
          <w:p w14:paraId="12C0CFDA">
            <w:r>
              <w:t>外窗</w:t>
            </w:r>
          </w:p>
        </w:tc>
        <w:tc>
          <w:tcPr>
            <w:vMerge w:val="restart"/>
            <w:vAlign w:val="center"/>
          </w:tcPr>
          <w:p w14:paraId="46146F06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vMerge w:val="restart"/>
            <w:vAlign w:val="center"/>
          </w:tcPr>
          <w:p w14:paraId="184FF12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59CEC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094D870"/>
        </w:tc>
        <w:tc>
          <w:tcPr>
            <w:vMerge w:val="continue"/>
            <w:vAlign w:val="center"/>
          </w:tcPr>
          <w:p w14:paraId="45BB3B7B"/>
        </w:tc>
        <w:tc>
          <w:tcPr>
            <w:gridSpan w:val="2"/>
            <w:vMerge w:val="continue"/>
            <w:vAlign w:val="center"/>
          </w:tcPr>
          <w:p w14:paraId="6643ED55"/>
        </w:tc>
        <w:tc>
          <w:tcPr>
            <w:vAlign w:val="center"/>
          </w:tcPr>
          <w:p w14:paraId="125D0F02">
            <w:r>
              <w:t>C1215</w:t>
            </w:r>
          </w:p>
        </w:tc>
        <w:tc>
          <w:tcPr>
            <w:vAlign w:val="center"/>
          </w:tcPr>
          <w:p w14:paraId="72F545B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vAlign w:val="center"/>
          </w:tcPr>
          <w:p w14:paraId="1AF0903B">
            <w:r>
              <w:t>外窗</w:t>
            </w:r>
          </w:p>
        </w:tc>
        <w:tc>
          <w:tcPr>
            <w:vMerge w:val="continue"/>
            <w:vAlign w:val="center"/>
          </w:tcPr>
          <w:p w14:paraId="59196832"/>
        </w:tc>
        <w:tc>
          <w:tcPr>
            <w:vMerge w:val="continue"/>
            <w:vAlign w:val="center"/>
          </w:tcPr>
          <w:p w14:paraId="6C00A98C"/>
        </w:tc>
      </w:tr>
      <w:tr w14:paraId="21D81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6F2AA883"/>
        </w:tc>
        <w:tc>
          <w:tcPr>
            <w:vMerge w:val="continue"/>
            <w:vAlign w:val="center"/>
          </w:tcPr>
          <w:p w14:paraId="163E474E"/>
        </w:tc>
        <w:tc>
          <w:tcPr>
            <w:gridSpan w:val="2"/>
            <w:vMerge w:val="continue"/>
            <w:vAlign w:val="center"/>
          </w:tcPr>
          <w:p w14:paraId="191FB324"/>
        </w:tc>
        <w:tc>
          <w:tcPr>
            <w:vAlign w:val="center"/>
          </w:tcPr>
          <w:p w14:paraId="71710367">
            <w:r>
              <w:t>C1515</w:t>
            </w:r>
          </w:p>
        </w:tc>
        <w:tc>
          <w:tcPr>
            <w:vAlign w:val="center"/>
          </w:tcPr>
          <w:p w14:paraId="7EAE699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vAlign w:val="center"/>
          </w:tcPr>
          <w:p w14:paraId="5CF48ACE">
            <w:r>
              <w:t>外窗</w:t>
            </w:r>
          </w:p>
        </w:tc>
        <w:tc>
          <w:tcPr>
            <w:vMerge w:val="continue"/>
            <w:vAlign w:val="center"/>
          </w:tcPr>
          <w:p w14:paraId="57D7A40A"/>
        </w:tc>
        <w:tc>
          <w:tcPr>
            <w:vMerge w:val="continue"/>
            <w:vAlign w:val="center"/>
          </w:tcPr>
          <w:p w14:paraId="7FD56563"/>
        </w:tc>
      </w:tr>
      <w:tr w14:paraId="44104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01D593">
            <w:r>
              <w:t>标准依据</w:t>
            </w:r>
          </w:p>
        </w:tc>
        <w:tc>
          <w:tcPr>
            <w:gridSpan w:val="7"/>
            <w:vAlign w:val="center"/>
          </w:tcPr>
          <w:p w14:paraId="30BD63B8">
            <w:r>
              <w:t>《建筑节能与可再生能源利用通用规范》GB55015-2021第3.1.18条</w:t>
            </w:r>
          </w:p>
        </w:tc>
      </w:tr>
      <w:tr w14:paraId="3A6B0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F8FE64">
            <w:r>
              <w:t>标准要求</w:t>
            </w:r>
          </w:p>
        </w:tc>
        <w:tc>
          <w:tcPr>
            <w:gridSpan w:val="7"/>
            <w:vAlign w:val="center"/>
          </w:tcPr>
          <w:p w14:paraId="6E3F6BB8">
            <w:r>
              <w:t>建筑的卧室、书房、客厅等主要房间的房间窗地面积比不应小于1/7</w:t>
            </w:r>
          </w:p>
        </w:tc>
      </w:tr>
      <w:tr w14:paraId="2AF0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A6BCBE">
            <w:r>
              <w:t>结论</w:t>
            </w:r>
          </w:p>
        </w:tc>
        <w:tc>
          <w:tcPr>
            <w:gridSpan w:val="7"/>
            <w:vAlign w:val="center"/>
          </w:tcPr>
          <w:p w14:paraId="31934543">
            <w:r>
              <w:rPr>
                <w:color w:val="auto"/>
              </w:rPr>
              <w:t>满足</w:t>
            </w:r>
          </w:p>
        </w:tc>
      </w:tr>
    </w:tbl>
    <w:p w14:paraId="350008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2C0AA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57178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1236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E0C8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FBF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BB840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FEFF55E">
            <w:pPr>
              <w:jc w:val="center"/>
            </w:pPr>
            <w:r>
              <w:t>结论</w:t>
            </w:r>
          </w:p>
        </w:tc>
      </w:tr>
      <w:tr w14:paraId="5031E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971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3F5B79">
            <w:r>
              <w:t>窗墙比</w:t>
            </w:r>
          </w:p>
        </w:tc>
        <w:tc>
          <w:tcPr>
            <w:vAlign w:val="center"/>
          </w:tcPr>
          <w:p w14:paraId="45F993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2400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D5C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394DFC">
            <w:r>
              <w:t>天窗热工</w:t>
            </w:r>
          </w:p>
        </w:tc>
        <w:tc>
          <w:tcPr>
            <w:vAlign w:val="center"/>
          </w:tcPr>
          <w:p w14:paraId="43B450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无屋顶透光部分</w:t>
            </w:r>
          </w:p>
        </w:tc>
      </w:tr>
      <w:tr w14:paraId="11C21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5BD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8F7DC5">
            <w:r>
              <w:t>屋顶</w:t>
            </w:r>
          </w:p>
        </w:tc>
        <w:tc>
          <w:tcPr>
            <w:vAlign w:val="center"/>
          </w:tcPr>
          <w:p w14:paraId="63A7EF1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796CD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528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C37149">
            <w:r>
              <w:t>外墙</w:t>
            </w:r>
          </w:p>
        </w:tc>
        <w:tc>
          <w:tcPr>
            <w:vAlign w:val="center"/>
          </w:tcPr>
          <w:p w14:paraId="4035BC2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1068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44D1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73CF73">
            <w:r>
              <w:t>外窗热工</w:t>
            </w:r>
          </w:p>
        </w:tc>
        <w:tc>
          <w:tcPr>
            <w:vAlign w:val="center"/>
          </w:tcPr>
          <w:p w14:paraId="26E769C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C5F3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A291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34CA36">
            <w:r>
              <w:t>通风开口面积</w:t>
            </w:r>
          </w:p>
        </w:tc>
        <w:tc>
          <w:tcPr>
            <w:vAlign w:val="center"/>
          </w:tcPr>
          <w:p w14:paraId="283798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F95B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7D47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D898F29">
            <w:r>
              <w:t>外窗气密性</w:t>
            </w:r>
          </w:p>
        </w:tc>
        <w:tc>
          <w:tcPr>
            <w:vAlign w:val="center"/>
          </w:tcPr>
          <w:p w14:paraId="1E3A1B2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D028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33D3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1B7ABE">
            <w:r>
              <w:t>可见光透射比</w:t>
            </w:r>
          </w:p>
        </w:tc>
        <w:tc>
          <w:tcPr>
            <w:vAlign w:val="center"/>
          </w:tcPr>
          <w:p w14:paraId="2B8056C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02068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0738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D99770">
            <w:r>
              <w:t>窗地面积比</w:t>
            </w:r>
          </w:p>
        </w:tc>
        <w:tc>
          <w:tcPr>
            <w:vAlign w:val="center"/>
          </w:tcPr>
          <w:p w14:paraId="3E53E81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480F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4961B4">
            <w:r>
              <w:t>结论</w:t>
            </w:r>
          </w:p>
        </w:tc>
        <w:tc>
          <w:tcPr>
            <w:vAlign w:val="center"/>
          </w:tcPr>
          <w:p w14:paraId="6FFE2E2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</w:tbl>
    <w:p w14:paraId="3ED06D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088BFE">
      <w:r>
        <w:rPr>
          <w:color w:val="000000"/>
        </w:rPr>
        <w:t>□说明：本工程节能设计中围护结构热工设计指标存</w:t>
      </w:r>
      <w:r>
        <w:rPr>
          <w:color w:val="auto"/>
        </w:rPr>
        <w:t>在</w:t>
      </w:r>
      <w:r>
        <w:rPr>
          <w:b/>
          <w:color w:val="auto"/>
        </w:rPr>
        <w:t>满足</w:t>
      </w:r>
      <w:r>
        <w:rPr>
          <w:color w:val="auto"/>
        </w:rPr>
        <w:t>要求的项，且</w:t>
      </w:r>
      <w:r>
        <w:rPr>
          <w:b/>
          <w:color w:val="auto"/>
        </w:rPr>
        <w:t>满足</w:t>
      </w:r>
      <w:r>
        <w:rPr>
          <w:color w:val="auto"/>
        </w:rPr>
        <w:t>《</w:t>
      </w:r>
      <w:r>
        <w:rPr>
          <w:color w:val="000000"/>
        </w:rPr>
        <w:t>建筑节能与可再生能源利用通用规范》GB55015-2021建筑围护结构热工性能综合判断的要求。</w:t>
      </w:r>
    </w:p>
    <w:p w14:paraId="51C7508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9F256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9BA76B7"/>
    <w:rsid w:val="523C6E40"/>
    <w:rsid w:val="559F256E"/>
    <w:rsid w:val="5EDB5281"/>
    <w:rsid w:val="6AF5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2335</Words>
  <Characters>4479</Characters>
  <Lines>14</Lines>
  <Paragraphs>4</Paragraphs>
  <TotalTime>6</TotalTime>
  <ScaleCrop>false</ScaleCrop>
  <LinksUpToDate>false</LinksUpToDate>
  <CharactersWithSpaces>4602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2025-11-25T15:48:00Z</dcterms:created>
  <dc:creator>。</dc:creator>
  <cp:lastModifiedBy>。</cp:lastModifiedBy>
  <dcterms:modified xsi:type="dcterms:W3CDTF">2025-12-26T09:18:42Z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13869087D07B4932A5560593F691CE90_11</vt:lpwstr>
  </property>
  <property fmtid="{D5CDD505-2E9C-101B-9397-08002B2CF9AE}" pid="3" name="KSOTemplateDocerSaveRecord">
    <vt:lpwstr>eyJoZGlkIjoiMDMzNmJlNmRiYTJiZjdhYmVkYzg3MGQ3ZjJjYWU4ODMiLCJ1c2VySWQiOiI4MDYyNzIzOTcifQ==</vt:lpwstr>
  </property>
  <property fmtid="{D5CDD505-2E9C-101B-9397-08002B2CF9AE}" pid="4" name="KSOProductBuildVer">
    <vt:lpwstr>2052-12.1.0.23542</vt:lpwstr>
  </property>
</Properties>
</file>