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E2C84">
      <w:pPr>
        <w:pStyle w:val="54"/>
      </w:pPr>
    </w:p>
    <w:p w14:paraId="132EA67D">
      <w:pPr>
        <w:pStyle w:val="54"/>
      </w:pPr>
    </w:p>
    <w:p w14:paraId="7FB5B77D">
      <w:pPr>
        <w:pStyle w:val="54"/>
        <w:jc w:val="distribute"/>
        <w:rPr>
          <w:b/>
          <w:sz w:val="72"/>
          <w:szCs w:val="72"/>
        </w:rPr>
      </w:pPr>
      <w:r>
        <w:rPr>
          <w:rFonts w:hint="eastAsia"/>
          <w:b/>
          <w:sz w:val="72"/>
          <w:szCs w:val="72"/>
        </w:rPr>
        <w:t>空气质量分析报告</w:t>
      </w:r>
    </w:p>
    <w:p w14:paraId="794D2B72">
      <w:pPr>
        <w:pStyle w:val="58"/>
        <w:spacing w:line="400" w:lineRule="exact"/>
      </w:pPr>
    </w:p>
    <w:p w14:paraId="2088AA21">
      <w:pPr>
        <w:pStyle w:val="58"/>
        <w:rPr>
          <w:b/>
        </w:rPr>
      </w:pPr>
      <w:bookmarkStart w:id="0" w:name="项目名称"/>
      <w:bookmarkEnd w:id="0"/>
    </w:p>
    <w:p w14:paraId="35F37540">
      <w:pPr>
        <w:pStyle w:val="58"/>
        <w:rPr>
          <w:b/>
        </w:rPr>
      </w:pPr>
      <w:r>
        <w:rPr>
          <w:rFonts w:hint="eastAsia"/>
          <w:b/>
        </w:rPr>
        <w:t>设计编号：</w:t>
      </w:r>
      <w:bookmarkStart w:id="1" w:name="设计编号"/>
      <w:bookmarkEnd w:id="1"/>
    </w:p>
    <w:p w14:paraId="57E5FA1B">
      <w:pPr>
        <w:pStyle w:val="58"/>
        <w:rPr>
          <w:b/>
        </w:rPr>
      </w:pPr>
    </w:p>
    <w:p w14:paraId="2CB8C031">
      <w:pPr>
        <w:pStyle w:val="54"/>
        <w:jc w:val="center"/>
      </w:pPr>
      <w:bookmarkStart w:id="2" w:name="二维码"/>
      <w:bookmarkEnd w:id="2"/>
      <w:r>
        <w:drawing>
          <wp:inline distT="0" distB="0" distL="0" distR="0">
            <wp:extent cx="1009650" cy="10096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46B1DE3C">
      <w:pPr>
        <w:pStyle w:val="54"/>
        <w:spacing w:line="300" w:lineRule="exact"/>
        <w:jc w:val="center"/>
        <w:rPr>
          <w:sz w:val="21"/>
          <w:szCs w:val="21"/>
        </w:rPr>
      </w:pPr>
    </w:p>
    <w:p w14:paraId="23BAA227">
      <w:pPr>
        <w:pStyle w:val="54"/>
        <w:spacing w:line="300" w:lineRule="exact"/>
        <w:jc w:val="center"/>
        <w:rPr>
          <w:sz w:val="21"/>
          <w:szCs w:val="21"/>
        </w:rPr>
      </w:pPr>
    </w:p>
    <w:p w14:paraId="616AB550">
      <w:pPr>
        <w:pStyle w:val="54"/>
        <w:spacing w:line="300" w:lineRule="exact"/>
        <w:jc w:val="center"/>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199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30A773BF">
            <w:pPr>
              <w:pStyle w:val="54"/>
              <w:jc w:val="distribute"/>
            </w:pPr>
            <w:r>
              <w:rPr>
                <w:rFonts w:hint="eastAsia"/>
              </w:rPr>
              <w:t>工程地点</w:t>
            </w:r>
          </w:p>
        </w:tc>
        <w:tc>
          <w:tcPr>
            <w:tcW w:w="475" w:type="dxa"/>
            <w:vAlign w:val="center"/>
          </w:tcPr>
          <w:p w14:paraId="231038F6">
            <w:pPr>
              <w:pStyle w:val="54"/>
              <w:ind w:right="-31" w:rightChars="-15"/>
              <w:jc w:val="center"/>
            </w:pPr>
            <w:r>
              <w:rPr>
                <w:rFonts w:hint="eastAsia"/>
              </w:rPr>
              <w:t>：</w:t>
            </w:r>
          </w:p>
        </w:tc>
        <w:tc>
          <w:tcPr>
            <w:tcW w:w="4624" w:type="dxa"/>
            <w:tcBorders>
              <w:bottom w:val="single" w:color="auto" w:sz="4" w:space="0"/>
            </w:tcBorders>
            <w:vAlign w:val="center"/>
          </w:tcPr>
          <w:p w14:paraId="4065EF49">
            <w:pPr>
              <w:pStyle w:val="54"/>
              <w:jc w:val="center"/>
              <w:rPr>
                <w:rFonts w:hint="eastAsia" w:eastAsia="微软雅黑"/>
                <w:lang w:val="en-US" w:eastAsia="zh-CN"/>
              </w:rPr>
            </w:pPr>
            <w:bookmarkStart w:id="3" w:name="工程地点"/>
            <w:bookmarkEnd w:id="3"/>
            <w:r>
              <w:rPr>
                <w:rFonts w:hint="eastAsia"/>
                <w:lang w:val="en-US" w:eastAsia="zh-CN"/>
              </w:rPr>
              <w:t>琼海</w:t>
            </w:r>
          </w:p>
        </w:tc>
      </w:tr>
      <w:tr w14:paraId="3FDD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8F6911">
            <w:pPr>
              <w:pStyle w:val="54"/>
              <w:jc w:val="distribute"/>
            </w:pPr>
            <w:r>
              <w:rPr>
                <w:rFonts w:hint="eastAsia"/>
              </w:rPr>
              <w:t>建设单位</w:t>
            </w:r>
          </w:p>
        </w:tc>
        <w:tc>
          <w:tcPr>
            <w:tcW w:w="475" w:type="dxa"/>
            <w:vAlign w:val="center"/>
          </w:tcPr>
          <w:p w14:paraId="5BBE7941">
            <w:pPr>
              <w:pStyle w:val="54"/>
              <w:jc w:val="center"/>
            </w:pPr>
            <w:r>
              <w:rPr>
                <w:rFonts w:hint="eastAsia"/>
              </w:rPr>
              <w:t>：</w:t>
            </w:r>
          </w:p>
        </w:tc>
        <w:tc>
          <w:tcPr>
            <w:tcW w:w="4624" w:type="dxa"/>
            <w:tcBorders>
              <w:top w:val="single" w:color="auto" w:sz="4" w:space="0"/>
              <w:bottom w:val="single" w:color="auto" w:sz="4" w:space="0"/>
            </w:tcBorders>
            <w:vAlign w:val="center"/>
          </w:tcPr>
          <w:p w14:paraId="353EA8C7">
            <w:pPr>
              <w:pStyle w:val="54"/>
              <w:jc w:val="center"/>
            </w:pPr>
            <w:bookmarkStart w:id="4" w:name="建设单位"/>
            <w:bookmarkEnd w:id="4"/>
          </w:p>
        </w:tc>
      </w:tr>
      <w:tr w14:paraId="693F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26D2A0">
            <w:pPr>
              <w:pStyle w:val="54"/>
              <w:jc w:val="distribute"/>
            </w:pPr>
            <w:r>
              <w:rPr>
                <w:rFonts w:hint="eastAsia"/>
              </w:rPr>
              <w:t>设计单位</w:t>
            </w:r>
          </w:p>
        </w:tc>
        <w:tc>
          <w:tcPr>
            <w:tcW w:w="475" w:type="dxa"/>
            <w:vAlign w:val="center"/>
          </w:tcPr>
          <w:p w14:paraId="506B0683">
            <w:pPr>
              <w:pStyle w:val="54"/>
              <w:jc w:val="center"/>
            </w:pPr>
            <w:r>
              <w:rPr>
                <w:rFonts w:hint="eastAsia"/>
              </w:rPr>
              <w:t>：</w:t>
            </w:r>
          </w:p>
        </w:tc>
        <w:tc>
          <w:tcPr>
            <w:tcW w:w="4624" w:type="dxa"/>
            <w:tcBorders>
              <w:top w:val="single" w:color="auto" w:sz="4" w:space="0"/>
              <w:bottom w:val="single" w:color="auto" w:sz="4" w:space="0"/>
            </w:tcBorders>
            <w:vAlign w:val="center"/>
          </w:tcPr>
          <w:p w14:paraId="34E5A6E2">
            <w:pPr>
              <w:pStyle w:val="54"/>
              <w:jc w:val="center"/>
            </w:pPr>
            <w:bookmarkStart w:id="5" w:name="设计单位"/>
            <w:bookmarkEnd w:id="5"/>
          </w:p>
        </w:tc>
      </w:tr>
      <w:tr w14:paraId="7795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F4B9F5">
            <w:pPr>
              <w:pStyle w:val="54"/>
              <w:jc w:val="distribute"/>
            </w:pPr>
            <w:r>
              <w:rPr>
                <w:rFonts w:hint="eastAsia"/>
              </w:rPr>
              <w:t>设计人</w:t>
            </w:r>
          </w:p>
        </w:tc>
        <w:tc>
          <w:tcPr>
            <w:tcW w:w="475" w:type="dxa"/>
            <w:vAlign w:val="center"/>
          </w:tcPr>
          <w:p w14:paraId="288ED3DB">
            <w:pPr>
              <w:pStyle w:val="54"/>
              <w:jc w:val="center"/>
            </w:pPr>
            <w:r>
              <w:rPr>
                <w:rFonts w:hint="eastAsia"/>
              </w:rPr>
              <w:t>：</w:t>
            </w:r>
          </w:p>
        </w:tc>
        <w:tc>
          <w:tcPr>
            <w:tcW w:w="4624" w:type="dxa"/>
            <w:tcBorders>
              <w:top w:val="single" w:color="auto" w:sz="4" w:space="0"/>
              <w:bottom w:val="single" w:color="auto" w:sz="4" w:space="0"/>
            </w:tcBorders>
            <w:vAlign w:val="center"/>
          </w:tcPr>
          <w:p w14:paraId="0A6248F6">
            <w:pPr>
              <w:pStyle w:val="54"/>
              <w:jc w:val="center"/>
            </w:pPr>
          </w:p>
        </w:tc>
      </w:tr>
      <w:tr w14:paraId="622A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4E6EBC">
            <w:pPr>
              <w:pStyle w:val="54"/>
              <w:jc w:val="distribute"/>
            </w:pPr>
            <w:r>
              <w:rPr>
                <w:rFonts w:hint="eastAsia"/>
              </w:rPr>
              <w:t>校对人</w:t>
            </w:r>
          </w:p>
        </w:tc>
        <w:tc>
          <w:tcPr>
            <w:tcW w:w="475" w:type="dxa"/>
            <w:vAlign w:val="center"/>
          </w:tcPr>
          <w:p w14:paraId="6CFB0E1E">
            <w:pPr>
              <w:pStyle w:val="54"/>
              <w:jc w:val="center"/>
            </w:pPr>
            <w:r>
              <w:rPr>
                <w:rFonts w:hint="eastAsia"/>
              </w:rPr>
              <w:t>：</w:t>
            </w:r>
          </w:p>
        </w:tc>
        <w:tc>
          <w:tcPr>
            <w:tcW w:w="4624" w:type="dxa"/>
            <w:tcBorders>
              <w:top w:val="single" w:color="auto" w:sz="4" w:space="0"/>
              <w:bottom w:val="single" w:color="auto" w:sz="4" w:space="0"/>
            </w:tcBorders>
            <w:vAlign w:val="center"/>
          </w:tcPr>
          <w:p w14:paraId="76597D58">
            <w:pPr>
              <w:pStyle w:val="54"/>
              <w:jc w:val="center"/>
            </w:pPr>
          </w:p>
        </w:tc>
      </w:tr>
      <w:tr w14:paraId="1363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7970C4">
            <w:pPr>
              <w:pStyle w:val="54"/>
              <w:jc w:val="distribute"/>
            </w:pPr>
            <w:r>
              <w:rPr>
                <w:rFonts w:hint="eastAsia"/>
              </w:rPr>
              <w:t>审定人</w:t>
            </w:r>
          </w:p>
        </w:tc>
        <w:tc>
          <w:tcPr>
            <w:tcW w:w="475" w:type="dxa"/>
            <w:vAlign w:val="center"/>
          </w:tcPr>
          <w:p w14:paraId="05E7D87D">
            <w:pPr>
              <w:pStyle w:val="54"/>
              <w:jc w:val="center"/>
            </w:pPr>
            <w:r>
              <w:rPr>
                <w:rFonts w:hint="eastAsia"/>
              </w:rPr>
              <w:t>：</w:t>
            </w:r>
          </w:p>
        </w:tc>
        <w:tc>
          <w:tcPr>
            <w:tcW w:w="4624" w:type="dxa"/>
            <w:tcBorders>
              <w:top w:val="single" w:color="auto" w:sz="4" w:space="0"/>
              <w:bottom w:val="single" w:color="auto" w:sz="4" w:space="0"/>
            </w:tcBorders>
            <w:vAlign w:val="center"/>
          </w:tcPr>
          <w:p w14:paraId="2A68D940">
            <w:pPr>
              <w:pStyle w:val="54"/>
              <w:jc w:val="center"/>
            </w:pPr>
          </w:p>
        </w:tc>
      </w:tr>
      <w:tr w14:paraId="429E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F52400">
            <w:pPr>
              <w:pStyle w:val="54"/>
              <w:jc w:val="distribute"/>
            </w:pPr>
            <w:r>
              <w:rPr>
                <w:rFonts w:hint="eastAsia"/>
              </w:rPr>
              <w:t>报告日期</w:t>
            </w:r>
          </w:p>
        </w:tc>
        <w:tc>
          <w:tcPr>
            <w:tcW w:w="475" w:type="dxa"/>
            <w:vAlign w:val="center"/>
          </w:tcPr>
          <w:p w14:paraId="37731122">
            <w:pPr>
              <w:pStyle w:val="54"/>
              <w:jc w:val="center"/>
            </w:pPr>
            <w:r>
              <w:rPr>
                <w:rFonts w:hint="eastAsia"/>
              </w:rPr>
              <w:t>：</w:t>
            </w:r>
          </w:p>
        </w:tc>
        <w:tc>
          <w:tcPr>
            <w:tcW w:w="4624" w:type="dxa"/>
            <w:tcBorders>
              <w:top w:val="single" w:color="auto" w:sz="4" w:space="0"/>
              <w:bottom w:val="single" w:color="auto" w:sz="4" w:space="0"/>
            </w:tcBorders>
            <w:vAlign w:val="center"/>
          </w:tcPr>
          <w:p w14:paraId="546505DD">
            <w:pPr>
              <w:pStyle w:val="54"/>
              <w:jc w:val="center"/>
            </w:pPr>
          </w:p>
        </w:tc>
      </w:tr>
    </w:tbl>
    <w:p w14:paraId="62D8684D">
      <w:pPr>
        <w:spacing w:line="300" w:lineRule="exact"/>
      </w:pPr>
    </w:p>
    <w:p w14:paraId="23263B06">
      <w:pPr>
        <w:pStyle w:val="56"/>
        <w:spacing w:line="300" w:lineRule="exact"/>
        <w:rPr>
          <w:sz w:val="21"/>
          <w:szCs w:val="21"/>
        </w:rPr>
      </w:pPr>
    </w:p>
    <w:p w14:paraId="7C147EA5">
      <w:pPr>
        <w:pStyle w:val="56"/>
        <w:spacing w:line="300" w:lineRule="exact"/>
        <w:rPr>
          <w:sz w:val="21"/>
          <w:szCs w:val="21"/>
        </w:rPr>
      </w:pPr>
    </w:p>
    <w:tbl>
      <w:tblPr>
        <w:tblStyle w:val="24"/>
        <w:tblW w:w="8222"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837"/>
      </w:tblGrid>
      <w:tr w14:paraId="51A98B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CB321FC">
            <w:pPr>
              <w:pStyle w:val="56"/>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F2B7AFE">
            <w:pPr>
              <w:pStyle w:val="56"/>
              <w:rPr>
                <w:szCs w:val="18"/>
              </w:rPr>
            </w:pPr>
            <w:r>
              <w:rPr>
                <w:rFonts w:hint="eastAsia"/>
                <w:szCs w:val="18"/>
              </w:rPr>
              <w:t xml:space="preserve">: </w:t>
            </w:r>
            <w:bookmarkStart w:id="6" w:name="采用软件"/>
            <w:r>
              <w:rPr>
                <w:rFonts w:hint="eastAsia"/>
                <w:szCs w:val="18"/>
              </w:rPr>
              <w:t>建筑通风Vent2025</w:t>
            </w:r>
            <w:bookmarkEnd w:id="6"/>
          </w:p>
        </w:tc>
        <w:tc>
          <w:tcPr>
            <w:tcW w:w="3837" w:type="dxa"/>
            <w:vMerge w:val="restart"/>
            <w:tcBorders>
              <w:top w:val="single" w:color="auto" w:sz="2" w:space="0"/>
              <w:left w:val="nil"/>
              <w:bottom w:val="nil"/>
              <w:right w:val="nil"/>
            </w:tcBorders>
            <w:vAlign w:val="bottom"/>
          </w:tcPr>
          <w:p w14:paraId="521A2FD3">
            <w:pPr>
              <w:pStyle w:val="56"/>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AFE0B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565292">
            <w:pPr>
              <w:pStyle w:val="56"/>
              <w:jc w:val="distribute"/>
              <w:rPr>
                <w:szCs w:val="18"/>
              </w:rPr>
            </w:pPr>
            <w:r>
              <w:rPr>
                <w:rFonts w:hint="eastAsia"/>
                <w:szCs w:val="18"/>
              </w:rPr>
              <w:t>软件版本</w:t>
            </w:r>
          </w:p>
        </w:tc>
        <w:tc>
          <w:tcPr>
            <w:tcW w:w="3143" w:type="dxa"/>
            <w:tcBorders>
              <w:top w:val="nil"/>
              <w:left w:val="nil"/>
              <w:bottom w:val="nil"/>
              <w:right w:val="nil"/>
            </w:tcBorders>
            <w:vAlign w:val="bottom"/>
          </w:tcPr>
          <w:p w14:paraId="3AAAAEEA">
            <w:pPr>
              <w:pStyle w:val="56"/>
            </w:pPr>
            <w:r>
              <w:rPr>
                <w:rFonts w:hint="eastAsia"/>
              </w:rPr>
              <w:t xml:space="preserve">: </w:t>
            </w:r>
            <w:bookmarkStart w:id="7" w:name="软件版本"/>
            <w:r>
              <w:rPr>
                <w:rFonts w:hint="eastAsia"/>
              </w:rPr>
              <w:t>20250505(PLUS)</w:t>
            </w:r>
            <w:bookmarkEnd w:id="7"/>
          </w:p>
        </w:tc>
        <w:tc>
          <w:tcPr>
            <w:tcW w:w="3837" w:type="dxa"/>
            <w:vMerge w:val="continue"/>
            <w:tcBorders>
              <w:top w:val="single" w:color="auto" w:sz="2" w:space="0"/>
              <w:left w:val="nil"/>
              <w:bottom w:val="nil"/>
              <w:right w:val="nil"/>
            </w:tcBorders>
            <w:vAlign w:val="center"/>
          </w:tcPr>
          <w:p w14:paraId="410514DC">
            <w:pPr>
              <w:ind w:firstLine="360"/>
              <w:rPr>
                <w:sz w:val="18"/>
                <w:szCs w:val="18"/>
              </w:rPr>
            </w:pPr>
          </w:p>
        </w:tc>
      </w:tr>
      <w:tr w14:paraId="6E1832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005DBE">
            <w:pPr>
              <w:pStyle w:val="56"/>
              <w:jc w:val="distribute"/>
              <w:rPr>
                <w:szCs w:val="18"/>
              </w:rPr>
            </w:pPr>
            <w:r>
              <w:rPr>
                <w:rFonts w:hint="eastAsia"/>
                <w:szCs w:val="18"/>
              </w:rPr>
              <w:t>正版授权码</w:t>
            </w:r>
          </w:p>
        </w:tc>
        <w:tc>
          <w:tcPr>
            <w:tcW w:w="3143" w:type="dxa"/>
            <w:tcBorders>
              <w:top w:val="nil"/>
              <w:left w:val="nil"/>
              <w:bottom w:val="nil"/>
              <w:right w:val="nil"/>
            </w:tcBorders>
            <w:vAlign w:val="bottom"/>
          </w:tcPr>
          <w:p w14:paraId="4C194778">
            <w:pPr>
              <w:pStyle w:val="56"/>
              <w:rPr>
                <w:szCs w:val="18"/>
              </w:rPr>
            </w:pPr>
            <w:r>
              <w:rPr>
                <w:rFonts w:hint="eastAsia"/>
                <w:szCs w:val="18"/>
              </w:rPr>
              <w:t xml:space="preserve">: </w:t>
            </w:r>
            <w:bookmarkStart w:id="8" w:name="加密锁号"/>
            <w:r>
              <w:rPr>
                <w:rFonts w:hint="eastAsia"/>
                <w:szCs w:val="18"/>
              </w:rPr>
              <w:t>T17389711374</w:t>
            </w:r>
            <w:bookmarkEnd w:id="8"/>
          </w:p>
        </w:tc>
        <w:tc>
          <w:tcPr>
            <w:tcW w:w="3837" w:type="dxa"/>
            <w:vMerge w:val="continue"/>
            <w:tcBorders>
              <w:top w:val="single" w:color="auto" w:sz="2" w:space="0"/>
              <w:left w:val="nil"/>
              <w:bottom w:val="nil"/>
              <w:right w:val="nil"/>
            </w:tcBorders>
            <w:vAlign w:val="center"/>
          </w:tcPr>
          <w:p w14:paraId="00D7B3C5">
            <w:pPr>
              <w:ind w:firstLine="360"/>
              <w:rPr>
                <w:sz w:val="18"/>
                <w:szCs w:val="18"/>
              </w:rPr>
            </w:pPr>
          </w:p>
        </w:tc>
      </w:tr>
      <w:tr w14:paraId="74F08A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5B2ED2">
            <w:pPr>
              <w:pStyle w:val="56"/>
              <w:jc w:val="distribute"/>
              <w:rPr>
                <w:szCs w:val="18"/>
              </w:rPr>
            </w:pPr>
            <w:r>
              <w:rPr>
                <w:rFonts w:hint="eastAsia"/>
                <w:szCs w:val="18"/>
              </w:rPr>
              <w:t>研发单位</w:t>
            </w:r>
          </w:p>
        </w:tc>
        <w:tc>
          <w:tcPr>
            <w:tcW w:w="3143" w:type="dxa"/>
            <w:tcBorders>
              <w:top w:val="nil"/>
              <w:left w:val="nil"/>
              <w:bottom w:val="nil"/>
              <w:right w:val="nil"/>
            </w:tcBorders>
            <w:vAlign w:val="bottom"/>
          </w:tcPr>
          <w:p w14:paraId="121FF5B3">
            <w:pPr>
              <w:pStyle w:val="56"/>
              <w:rPr>
                <w:szCs w:val="18"/>
              </w:rPr>
            </w:pPr>
            <w:r>
              <w:rPr>
                <w:rFonts w:hint="eastAsia"/>
                <w:szCs w:val="18"/>
              </w:rPr>
              <w:t>: 北京绿建软件股份有限公司</w:t>
            </w:r>
          </w:p>
        </w:tc>
        <w:tc>
          <w:tcPr>
            <w:tcW w:w="3837" w:type="dxa"/>
            <w:vMerge w:val="continue"/>
            <w:tcBorders>
              <w:top w:val="single" w:color="auto" w:sz="2" w:space="0"/>
              <w:left w:val="nil"/>
              <w:bottom w:val="nil"/>
              <w:right w:val="nil"/>
            </w:tcBorders>
            <w:vAlign w:val="center"/>
          </w:tcPr>
          <w:p w14:paraId="6F218B79">
            <w:pPr>
              <w:ind w:firstLine="360"/>
              <w:rPr>
                <w:sz w:val="18"/>
                <w:szCs w:val="18"/>
              </w:rPr>
            </w:pPr>
          </w:p>
        </w:tc>
      </w:tr>
    </w:tbl>
    <w:p w14:paraId="585DF30D">
      <w:pPr>
        <w:spacing w:line="240" w:lineRule="exact"/>
        <w:jc w:val="center"/>
        <w:rPr>
          <w:b/>
          <w:sz w:val="32"/>
          <w:szCs w:val="32"/>
        </w:rPr>
      </w:pPr>
    </w:p>
    <w:p w14:paraId="2DC163CE">
      <w:pPr>
        <w:widowControl/>
        <w:spacing w:line="240" w:lineRule="exact"/>
        <w:jc w:val="left"/>
        <w:rPr>
          <w:b/>
          <w:sz w:val="32"/>
          <w:szCs w:val="32"/>
        </w:rPr>
      </w:pPr>
      <w:r>
        <w:rPr>
          <w:b/>
          <w:sz w:val="32"/>
          <w:szCs w:val="32"/>
        </w:rPr>
        <w:br w:type="page"/>
      </w:r>
    </w:p>
    <w:p w14:paraId="1DD423D0">
      <w:pPr>
        <w:jc w:val="center"/>
        <w:rPr>
          <w:b/>
          <w:sz w:val="32"/>
          <w:szCs w:val="32"/>
        </w:rPr>
      </w:pPr>
      <w:r>
        <w:rPr>
          <w:b/>
          <w:sz w:val="32"/>
          <w:szCs w:val="32"/>
        </w:rPr>
        <w:t>目</w:t>
      </w:r>
      <w:r>
        <w:rPr>
          <w:rFonts w:hint="eastAsia"/>
          <w:b/>
          <w:sz w:val="32"/>
          <w:szCs w:val="32"/>
        </w:rPr>
        <w:t xml:space="preserve"> </w:t>
      </w:r>
      <w:r>
        <w:rPr>
          <w:b/>
          <w:sz w:val="32"/>
          <w:szCs w:val="32"/>
        </w:rPr>
        <w:t>录</w:t>
      </w:r>
    </w:p>
    <w:p w14:paraId="20119C5F">
      <w:pPr>
        <w:pStyle w:val="18"/>
        <w:tabs>
          <w:tab w:val="right" w:leader="dot" w:pos="0"/>
          <w:tab w:val="clear" w:pos="851"/>
          <w:tab w:val="clear" w:pos="8222"/>
        </w:tabs>
      </w:pPr>
      <w:bookmarkStart w:id="9" w:name="目录"/>
      <w:r>
        <w:rPr>
          <w:caps/>
          <w:sz w:val="36"/>
          <w:szCs w:val="20"/>
        </w:rPr>
        <w:fldChar w:fldCharType="begin"/>
      </w:r>
      <w:r>
        <w:rPr>
          <w:caps/>
          <w:sz w:val="36"/>
          <w:szCs w:val="20"/>
        </w:rPr>
        <w:instrText xml:space="preserve"> TOC \o "1-2" \h \z \u </w:instrText>
      </w:r>
      <w:r>
        <w:rPr>
          <w:caps/>
          <w:sz w:val="36"/>
          <w:szCs w:val="20"/>
        </w:rPr>
        <w:fldChar w:fldCharType="separate"/>
      </w:r>
      <w:r>
        <w:rPr>
          <w:caps/>
          <w:szCs w:val="20"/>
        </w:rPr>
        <w:fldChar w:fldCharType="begin"/>
      </w:r>
      <w:r>
        <w:rPr>
          <w:caps/>
          <w:szCs w:val="20"/>
        </w:rPr>
        <w:instrText xml:space="preserve"> HYPERLINK \l _Toc29207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_Toc29207 \h </w:instrText>
      </w:r>
      <w:r>
        <w:fldChar w:fldCharType="separate"/>
      </w:r>
      <w:r>
        <w:t>3</w:t>
      </w:r>
      <w:r>
        <w:fldChar w:fldCharType="end"/>
      </w:r>
      <w:r>
        <w:rPr>
          <w:caps/>
          <w:szCs w:val="20"/>
        </w:rPr>
        <w:fldChar w:fldCharType="end"/>
      </w:r>
    </w:p>
    <w:p w14:paraId="7F6ADFFC">
      <w:pPr>
        <w:pStyle w:val="18"/>
        <w:tabs>
          <w:tab w:val="right" w:leader="dot" w:pos="0"/>
          <w:tab w:val="clear" w:pos="851"/>
          <w:tab w:val="clear" w:pos="8222"/>
        </w:tabs>
      </w:pPr>
      <w:r>
        <w:rPr>
          <w:caps/>
          <w:szCs w:val="20"/>
        </w:rPr>
        <w:fldChar w:fldCharType="begin"/>
      </w:r>
      <w:r>
        <w:rPr>
          <w:caps/>
          <w:szCs w:val="20"/>
        </w:rPr>
        <w:instrText xml:space="preserve"> HYPERLINK \l _Toc12531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_Toc12531 \h </w:instrText>
      </w:r>
      <w:r>
        <w:fldChar w:fldCharType="separate"/>
      </w:r>
      <w:r>
        <w:t>3</w:t>
      </w:r>
      <w:r>
        <w:fldChar w:fldCharType="end"/>
      </w:r>
      <w:r>
        <w:rPr>
          <w:caps/>
          <w:szCs w:val="20"/>
        </w:rPr>
        <w:fldChar w:fldCharType="end"/>
      </w:r>
    </w:p>
    <w:p w14:paraId="2A12E06D">
      <w:pPr>
        <w:pStyle w:val="18"/>
        <w:tabs>
          <w:tab w:val="right" w:leader="dot" w:pos="0"/>
          <w:tab w:val="clear" w:pos="851"/>
          <w:tab w:val="clear" w:pos="8222"/>
        </w:tabs>
      </w:pPr>
      <w:r>
        <w:rPr>
          <w:caps/>
          <w:szCs w:val="20"/>
        </w:rPr>
        <w:fldChar w:fldCharType="begin"/>
      </w:r>
      <w:r>
        <w:rPr>
          <w:caps/>
          <w:szCs w:val="20"/>
        </w:rPr>
        <w:instrText xml:space="preserve"> HYPERLINK \l _Toc20039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_Toc20039 \h </w:instrText>
      </w:r>
      <w:r>
        <w:fldChar w:fldCharType="separate"/>
      </w:r>
      <w:r>
        <w:t>4</w:t>
      </w:r>
      <w:r>
        <w:fldChar w:fldCharType="end"/>
      </w:r>
      <w:r>
        <w:rPr>
          <w:caps/>
          <w:szCs w:val="20"/>
        </w:rPr>
        <w:fldChar w:fldCharType="end"/>
      </w:r>
    </w:p>
    <w:p w14:paraId="7283A0EE">
      <w:pPr>
        <w:pStyle w:val="18"/>
        <w:tabs>
          <w:tab w:val="right" w:leader="dot" w:pos="0"/>
          <w:tab w:val="clear" w:pos="851"/>
          <w:tab w:val="clear" w:pos="8222"/>
        </w:tabs>
      </w:pPr>
      <w:r>
        <w:rPr>
          <w:caps/>
          <w:szCs w:val="20"/>
        </w:rPr>
        <w:fldChar w:fldCharType="begin"/>
      </w:r>
      <w:r>
        <w:rPr>
          <w:caps/>
          <w:szCs w:val="20"/>
        </w:rPr>
        <w:instrText xml:space="preserve"> HYPERLINK \l _Toc29633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_Toc29633 \h </w:instrText>
      </w:r>
      <w:r>
        <w:fldChar w:fldCharType="separate"/>
      </w:r>
      <w:r>
        <w:t>5</w:t>
      </w:r>
      <w:r>
        <w:fldChar w:fldCharType="end"/>
      </w:r>
      <w:r>
        <w:rPr>
          <w:caps/>
          <w:szCs w:val="20"/>
        </w:rPr>
        <w:fldChar w:fldCharType="end"/>
      </w:r>
    </w:p>
    <w:p w14:paraId="24DA8D1E">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_Toc10597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_Toc10597 \h </w:instrText>
      </w:r>
      <w:r>
        <w:fldChar w:fldCharType="separate"/>
      </w:r>
      <w:r>
        <w:t>5</w:t>
      </w:r>
      <w:r>
        <w:fldChar w:fldCharType="end"/>
      </w:r>
      <w:r>
        <w:rPr>
          <w:caps/>
          <w:szCs w:val="20"/>
        </w:rPr>
        <w:fldChar w:fldCharType="end"/>
      </w:r>
    </w:p>
    <w:p w14:paraId="07A1ACCF">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_Toc31475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_Toc31475 \h </w:instrText>
      </w:r>
      <w:r>
        <w:fldChar w:fldCharType="separate"/>
      </w:r>
      <w:r>
        <w:t>5</w:t>
      </w:r>
      <w:r>
        <w:fldChar w:fldCharType="end"/>
      </w:r>
      <w:r>
        <w:rPr>
          <w:caps/>
          <w:szCs w:val="20"/>
        </w:rPr>
        <w:fldChar w:fldCharType="end"/>
      </w:r>
    </w:p>
    <w:p w14:paraId="704CCB43">
      <w:pPr>
        <w:pStyle w:val="18"/>
        <w:tabs>
          <w:tab w:val="right" w:leader="dot" w:pos="0"/>
          <w:tab w:val="clear" w:pos="851"/>
          <w:tab w:val="clear" w:pos="8222"/>
        </w:tabs>
      </w:pPr>
      <w:r>
        <w:rPr>
          <w:caps/>
          <w:szCs w:val="20"/>
        </w:rPr>
        <w:fldChar w:fldCharType="begin"/>
      </w:r>
      <w:r>
        <w:rPr>
          <w:caps/>
          <w:szCs w:val="20"/>
        </w:rPr>
        <w:instrText xml:space="preserve"> HYPERLINK \l _Toc16582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_Toc16582 \h </w:instrText>
      </w:r>
      <w:r>
        <w:fldChar w:fldCharType="separate"/>
      </w:r>
      <w:r>
        <w:t>6</w:t>
      </w:r>
      <w:r>
        <w:fldChar w:fldCharType="end"/>
      </w:r>
      <w:r>
        <w:rPr>
          <w:caps/>
          <w:szCs w:val="20"/>
        </w:rPr>
        <w:fldChar w:fldCharType="end"/>
      </w:r>
    </w:p>
    <w:p w14:paraId="1834059D">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_Toc18951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_Toc18951 \h </w:instrText>
      </w:r>
      <w:r>
        <w:fldChar w:fldCharType="separate"/>
      </w:r>
      <w:r>
        <w:t>7</w:t>
      </w:r>
      <w:r>
        <w:fldChar w:fldCharType="end"/>
      </w:r>
      <w:r>
        <w:rPr>
          <w:caps/>
          <w:szCs w:val="20"/>
        </w:rPr>
        <w:fldChar w:fldCharType="end"/>
      </w:r>
    </w:p>
    <w:p w14:paraId="199BD4A1">
      <w:pPr>
        <w:pStyle w:val="21"/>
        <w:tabs>
          <w:tab w:val="right" w:leader="dot" w:pos="0"/>
          <w:tab w:val="right" w:pos="3200"/>
          <w:tab w:val="clear" w:pos="1050"/>
          <w:tab w:val="clear" w:pos="8218"/>
        </w:tabs>
      </w:pPr>
      <w:r>
        <w:rPr>
          <w:caps/>
          <w:szCs w:val="20"/>
        </w:rPr>
        <w:fldChar w:fldCharType="begin"/>
      </w:r>
      <w:r>
        <w:rPr>
          <w:caps/>
          <w:szCs w:val="20"/>
        </w:rPr>
        <w:instrText xml:space="preserve"> HYPERLINK \l _Toc16263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_Toc16263 \h </w:instrText>
      </w:r>
      <w:r>
        <w:fldChar w:fldCharType="separate"/>
      </w:r>
      <w:r>
        <w:t>9</w:t>
      </w:r>
      <w:r>
        <w:fldChar w:fldCharType="end"/>
      </w:r>
      <w:r>
        <w:rPr>
          <w:caps/>
          <w:szCs w:val="20"/>
        </w:rPr>
        <w:fldChar w:fldCharType="end"/>
      </w:r>
    </w:p>
    <w:p w14:paraId="08418A95">
      <w:pPr>
        <w:pStyle w:val="18"/>
        <w:tabs>
          <w:tab w:val="right" w:leader="dot" w:pos="0"/>
          <w:tab w:val="clear" w:pos="851"/>
          <w:tab w:val="clear" w:pos="8222"/>
        </w:tabs>
      </w:pPr>
      <w:r>
        <w:rPr>
          <w:caps/>
          <w:szCs w:val="20"/>
        </w:rPr>
        <w:fldChar w:fldCharType="begin"/>
      </w:r>
      <w:r>
        <w:rPr>
          <w:caps/>
          <w:szCs w:val="20"/>
        </w:rPr>
        <w:instrText xml:space="preserve"> HYPERLINK \l _Toc1775 </w:instrText>
      </w:r>
      <w:r>
        <w:rPr>
          <w:caps/>
          <w:szCs w:val="20"/>
        </w:rPr>
        <w:fldChar w:fldCharType="separate"/>
      </w:r>
      <w:r>
        <w:rPr>
          <w:rFonts w:hint="default" w:ascii="微软雅黑" w:hAnsi="微软雅黑" w:eastAsia="微软雅黑"/>
        </w:rPr>
        <w:t xml:space="preserve">6. </w:t>
      </w:r>
      <w:r>
        <w:rPr>
          <w:rFonts w:hint="eastAsia"/>
        </w:rPr>
        <w:t>结论</w:t>
      </w:r>
      <w:r>
        <w:drawing>
          <wp:inline distT="0" distB="0" distL="0" distR="0">
            <wp:extent cx="5667375" cy="2847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5667375" cy="2847975"/>
                    </a:xfrm>
                    <a:prstGeom prst="rect">
                      <a:avLst/>
                    </a:prstGeom>
                  </pic:spPr>
                </pic:pic>
              </a:graphicData>
            </a:graphic>
          </wp:inline>
        </w:drawing>
      </w:r>
      <w:r>
        <w:tab/>
      </w:r>
      <w:r>
        <w:fldChar w:fldCharType="begin"/>
      </w:r>
      <w:r>
        <w:instrText xml:space="preserve"> PAGEREF _Toc1775 \h </w:instrText>
      </w:r>
      <w:r>
        <w:fldChar w:fldCharType="separate"/>
      </w:r>
      <w:r>
        <w:t>14</w:t>
      </w:r>
      <w:r>
        <w:fldChar w:fldCharType="end"/>
      </w:r>
      <w:r>
        <w:rPr>
          <w:caps/>
          <w:szCs w:val="20"/>
        </w:rPr>
        <w:fldChar w:fldCharType="end"/>
      </w:r>
    </w:p>
    <w:p w14:paraId="7A32B2C2">
      <w:pPr>
        <w:pStyle w:val="18"/>
        <w:tabs>
          <w:tab w:val="right" w:leader="dot" w:pos="0"/>
          <w:tab w:val="right" w:pos="3200"/>
          <w:tab w:val="clear" w:pos="851"/>
          <w:tab w:val="clear" w:pos="8222"/>
        </w:tabs>
      </w:pPr>
      <w:r>
        <w:rPr>
          <w:caps/>
          <w:szCs w:val="20"/>
        </w:rPr>
        <w:fldChar w:fldCharType="begin"/>
      </w:r>
      <w:r>
        <w:rPr>
          <w:caps/>
          <w:szCs w:val="20"/>
        </w:rPr>
        <w:instrText xml:space="preserve"> HYPERLINK \l _Toc26099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_Toc26099 \h </w:instrText>
      </w:r>
      <w:r>
        <w:fldChar w:fldCharType="separate"/>
      </w:r>
      <w:r>
        <w:t>16</w:t>
      </w:r>
      <w:r>
        <w:fldChar w:fldCharType="end"/>
      </w:r>
      <w:r>
        <w:rPr>
          <w:caps/>
          <w:szCs w:val="20"/>
        </w:rPr>
        <w:fldChar w:fldCharType="end"/>
      </w:r>
    </w:p>
    <w:p w14:paraId="601006AD">
      <w:pPr>
        <w:pStyle w:val="18"/>
        <w:tabs>
          <w:tab w:val="right" w:leader="dot" w:pos="0"/>
          <w:tab w:val="right" w:pos="3200"/>
          <w:tab w:val="clear" w:pos="851"/>
          <w:tab w:val="clear" w:pos="8222"/>
        </w:tabs>
      </w:pPr>
      <w:r>
        <w:rPr>
          <w:caps/>
          <w:szCs w:val="20"/>
        </w:rPr>
        <w:fldChar w:fldCharType="begin"/>
      </w:r>
      <w:r>
        <w:rPr>
          <w:caps/>
          <w:szCs w:val="20"/>
        </w:rPr>
        <w:instrText xml:space="preserve"> HYPERLINK \l _Toc25185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_Toc25185 \h </w:instrText>
      </w:r>
      <w:r>
        <w:fldChar w:fldCharType="separate"/>
      </w:r>
      <w:r>
        <w:t>17</w:t>
      </w:r>
      <w:r>
        <w:fldChar w:fldCharType="end"/>
      </w:r>
      <w:r>
        <w:rPr>
          <w:caps/>
          <w:szCs w:val="20"/>
        </w:rPr>
        <w:fldChar w:fldCharType="end"/>
      </w:r>
    </w:p>
    <w:p w14:paraId="62BDB147">
      <w:pPr>
        <w:pStyle w:val="18"/>
        <w:tabs>
          <w:tab w:val="right" w:leader="dot" w:pos="0"/>
          <w:tab w:val="right" w:pos="3200"/>
          <w:tab w:val="clear" w:pos="851"/>
          <w:tab w:val="clear" w:pos="8222"/>
        </w:tabs>
      </w:pPr>
      <w:r>
        <w:rPr>
          <w:caps/>
          <w:szCs w:val="20"/>
        </w:rPr>
        <w:fldChar w:fldCharType="begin"/>
      </w:r>
      <w:r>
        <w:rPr>
          <w:caps/>
          <w:szCs w:val="20"/>
        </w:rPr>
        <w:instrText xml:space="preserve"> HYPERLINK \l _Toc13591 </w:instrText>
      </w:r>
      <w:r>
        <w:rPr>
          <w:caps/>
          <w:szCs w:val="20"/>
        </w:rPr>
        <w:fldChar w:fldCharType="separate"/>
      </w:r>
      <w:r>
        <w:t>附录 3</w:t>
      </w:r>
      <w:r>
        <w:tab/>
      </w:r>
      <w:r>
        <w:rPr>
          <w:rFonts w:hint="eastAsia"/>
          <w:lang w:val="zh-CN"/>
        </w:rPr>
        <w:t>主要功能房间通风净化方案及对应参数</w:t>
      </w:r>
      <w:r>
        <w:tab/>
      </w:r>
      <w:r>
        <w:fldChar w:fldCharType="begin"/>
      </w:r>
      <w:r>
        <w:instrText xml:space="preserve"> PAGEREF _Toc13591 \h </w:instrText>
      </w:r>
      <w:r>
        <w:fldChar w:fldCharType="separate"/>
      </w:r>
      <w:r>
        <w:t>28</w:t>
      </w:r>
      <w:r>
        <w:fldChar w:fldCharType="end"/>
      </w:r>
      <w:r>
        <w:rPr>
          <w:caps/>
          <w:szCs w:val="20"/>
        </w:rPr>
        <w:fldChar w:fldCharType="end"/>
      </w:r>
    </w:p>
    <w:p w14:paraId="4F49512C">
      <w:pPr>
        <w:pStyle w:val="18"/>
        <w:tabs>
          <w:tab w:val="right" w:leader="dot" w:pos="0"/>
          <w:tab w:val="right" w:pos="3200"/>
          <w:tab w:val="clear" w:pos="851"/>
          <w:tab w:val="clear" w:pos="8222"/>
        </w:tabs>
      </w:pPr>
      <w:r>
        <w:rPr>
          <w:caps/>
          <w:szCs w:val="20"/>
        </w:rPr>
        <w:fldChar w:fldCharType="begin"/>
      </w:r>
      <w:r>
        <w:rPr>
          <w:caps/>
          <w:szCs w:val="20"/>
        </w:rPr>
        <w:instrText xml:space="preserve"> HYPERLINK \l _Toc26530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_Toc26530 \h </w:instrText>
      </w:r>
      <w:r>
        <w:fldChar w:fldCharType="separate"/>
      </w:r>
      <w:r>
        <w:t>32</w:t>
      </w:r>
      <w:r>
        <w:fldChar w:fldCharType="end"/>
      </w:r>
      <w:r>
        <w:rPr>
          <w:caps/>
          <w:szCs w:val="20"/>
        </w:rPr>
        <w:fldChar w:fldCharType="end"/>
      </w:r>
    </w:p>
    <w:p w14:paraId="1B01C3D6">
      <w:pPr>
        <w:sectPr>
          <w:footerReference r:id="rId8" w:type="first"/>
          <w:headerReference r:id="rId4" w:type="default"/>
          <w:footerReference r:id="rId6" w:type="default"/>
          <w:headerReference r:id="rId5" w:type="even"/>
          <w:footerReference r:id="rId7" w:type="even"/>
          <w:pgSz w:w="11907" w:h="16839"/>
          <w:pgMar w:top="1440" w:right="1842" w:bottom="851" w:left="1440" w:header="851" w:footer="170" w:gutter="397"/>
          <w:cols w:space="720" w:num="1"/>
          <w:titlePg/>
          <w:docGrid w:type="lines" w:linePitch="312" w:charSpace="0"/>
        </w:sectPr>
      </w:pPr>
      <w:r>
        <w:rPr>
          <w:caps/>
          <w:szCs w:val="20"/>
        </w:rPr>
        <w:fldChar w:fldCharType="end"/>
      </w:r>
      <w:bookmarkEnd w:id="9"/>
    </w:p>
    <w:p w14:paraId="1A1BC136">
      <w:pPr>
        <w:pStyle w:val="2"/>
        <w:spacing w:before="312"/>
      </w:pPr>
      <w:bookmarkStart w:id="10" w:name="_Toc166251303"/>
      <w:bookmarkStart w:id="11" w:name="_Toc29207"/>
      <w:bookmarkStart w:id="12" w:name="_Toc169526010"/>
      <w:r>
        <w:rPr>
          <w:rFonts w:hint="eastAsia"/>
        </w:rPr>
        <w:t>项目概况</w:t>
      </w:r>
      <w:bookmarkEnd w:id="10"/>
      <w:bookmarkEnd w:id="11"/>
      <w:bookmarkEnd w:id="12"/>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E5B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CB7485">
            <w:pPr>
              <w:pStyle w:val="13"/>
            </w:pPr>
            <w:r>
              <w:rPr>
                <w:rFonts w:hint="eastAsia"/>
              </w:rPr>
              <w:t>工程名称</w:t>
            </w:r>
          </w:p>
        </w:tc>
        <w:tc>
          <w:tcPr>
            <w:tcW w:w="6510" w:type="dxa"/>
            <w:gridSpan w:val="2"/>
            <w:shd w:val="clear" w:color="auto" w:fill="auto"/>
            <w:noWrap/>
            <w:vAlign w:val="bottom"/>
          </w:tcPr>
          <w:p w14:paraId="4441E0D7">
            <w:pPr>
              <w:pStyle w:val="13"/>
            </w:pPr>
            <w:r>
              <w:t> </w:t>
            </w:r>
          </w:p>
        </w:tc>
      </w:tr>
      <w:tr w14:paraId="504B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400ACB">
            <w:pPr>
              <w:pStyle w:val="13"/>
            </w:pPr>
            <w:r>
              <w:rPr>
                <w:rFonts w:hint="eastAsia"/>
              </w:rPr>
              <w:t>建筑类型</w:t>
            </w:r>
          </w:p>
        </w:tc>
        <w:tc>
          <w:tcPr>
            <w:tcW w:w="6510" w:type="dxa"/>
            <w:gridSpan w:val="2"/>
            <w:shd w:val="clear" w:color="auto" w:fill="auto"/>
            <w:noWrap/>
            <w:vAlign w:val="bottom"/>
          </w:tcPr>
          <w:p w14:paraId="3EEAC9C4">
            <w:pPr>
              <w:pStyle w:val="13"/>
            </w:pPr>
          </w:p>
        </w:tc>
      </w:tr>
      <w:tr w14:paraId="00F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EAF7F29">
            <w:pPr>
              <w:pStyle w:val="13"/>
            </w:pPr>
            <w:r>
              <w:rPr>
                <w:rFonts w:hint="eastAsia"/>
              </w:rPr>
              <w:t>地理位置</w:t>
            </w:r>
          </w:p>
        </w:tc>
        <w:tc>
          <w:tcPr>
            <w:tcW w:w="6510" w:type="dxa"/>
            <w:gridSpan w:val="2"/>
            <w:shd w:val="clear" w:color="auto" w:fill="auto"/>
            <w:noWrap/>
            <w:vAlign w:val="bottom"/>
          </w:tcPr>
          <w:p w14:paraId="5DAE40D4">
            <w:pPr>
              <w:pStyle w:val="13"/>
              <w:rPr>
                <w:rFonts w:hint="eastAsia" w:eastAsia="微软雅黑"/>
                <w:lang w:val="en-US" w:eastAsia="zh-CN"/>
              </w:rPr>
            </w:pPr>
            <w:r>
              <w:t> </w:t>
            </w:r>
            <w:r>
              <w:rPr>
                <w:rFonts w:hint="eastAsia"/>
                <w:lang w:val="en-US" w:eastAsia="zh-CN"/>
              </w:rPr>
              <w:t>琼海</w:t>
            </w:r>
          </w:p>
        </w:tc>
      </w:tr>
      <w:tr w14:paraId="0EE0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DE43DDA">
            <w:pPr>
              <w:pStyle w:val="13"/>
            </w:pPr>
            <w:r>
              <w:t>建筑面积</w:t>
            </w:r>
          </w:p>
        </w:tc>
        <w:tc>
          <w:tcPr>
            <w:tcW w:w="2400" w:type="dxa"/>
            <w:shd w:val="clear" w:color="auto" w:fill="auto"/>
            <w:noWrap/>
            <w:vAlign w:val="bottom"/>
          </w:tcPr>
          <w:p w14:paraId="08259C35">
            <w:pPr>
              <w:pStyle w:val="13"/>
            </w:pPr>
            <w:r>
              <w:rPr>
                <w:rFonts w:hint="eastAsia"/>
              </w:rPr>
              <w:t>地上</w:t>
            </w:r>
            <w:r>
              <w:t> </w:t>
            </w:r>
            <w:bookmarkStart w:id="13" w:name="建筑面积"/>
            <w:r>
              <w:t>3</w:t>
            </w:r>
            <w:r>
              <w:rPr>
                <w:rFonts w:hint="eastAsia"/>
                <w:lang w:val="en-US" w:eastAsia="zh-CN"/>
              </w:rPr>
              <w:t>175</w:t>
            </w:r>
            <w:r>
              <w:t>.73</w:t>
            </w:r>
            <w:bookmarkEnd w:id="13"/>
            <w:bookmarkStart w:id="14" w:name="地上建筑面积"/>
            <w:bookmarkEnd w:id="14"/>
            <w:r>
              <w:t>m</w:t>
            </w:r>
            <w:r>
              <w:rPr>
                <w:vertAlign w:val="superscript"/>
              </w:rPr>
              <w:t>2</w:t>
            </w:r>
          </w:p>
        </w:tc>
        <w:tc>
          <w:tcPr>
            <w:tcW w:w="4110" w:type="dxa"/>
            <w:shd w:val="clear" w:color="auto" w:fill="auto"/>
            <w:vAlign w:val="bottom"/>
          </w:tcPr>
          <w:p w14:paraId="25E64B39">
            <w:pPr>
              <w:pStyle w:val="13"/>
            </w:pPr>
            <w:r>
              <w:rPr>
                <w:rFonts w:hint="eastAsia"/>
              </w:rPr>
              <w:t>地下</w:t>
            </w:r>
            <w:bookmarkStart w:id="15" w:name="地下建筑面积"/>
            <w:r>
              <w:t>0.00</w:t>
            </w:r>
            <w:bookmarkEnd w:id="15"/>
            <w:r>
              <w:t>m</w:t>
            </w:r>
            <w:r>
              <w:rPr>
                <w:vertAlign w:val="superscript"/>
              </w:rPr>
              <w:t>2</w:t>
            </w:r>
          </w:p>
        </w:tc>
      </w:tr>
      <w:tr w14:paraId="279D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A9197BC">
            <w:pPr>
              <w:pStyle w:val="13"/>
            </w:pPr>
            <w:r>
              <w:rPr>
                <w:rFonts w:hint="eastAsia"/>
              </w:rPr>
              <w:t>建筑层数</w:t>
            </w:r>
          </w:p>
        </w:tc>
        <w:tc>
          <w:tcPr>
            <w:tcW w:w="2400" w:type="dxa"/>
            <w:shd w:val="clear" w:color="auto" w:fill="auto"/>
            <w:noWrap/>
            <w:vAlign w:val="bottom"/>
          </w:tcPr>
          <w:p w14:paraId="1E76E05A">
            <w:pPr>
              <w:pStyle w:val="13"/>
            </w:pPr>
            <w:r>
              <w:rPr>
                <w:rFonts w:hint="eastAsia"/>
              </w:rPr>
              <w:t>地上</w:t>
            </w:r>
            <w:bookmarkStart w:id="16" w:name="地上建筑层数"/>
            <w:r>
              <w:t>3</w:t>
            </w:r>
            <w:bookmarkEnd w:id="16"/>
            <w:r>
              <w:rPr>
                <w:rFonts w:hint="eastAsia"/>
              </w:rPr>
              <w:t>层</w:t>
            </w:r>
          </w:p>
        </w:tc>
        <w:tc>
          <w:tcPr>
            <w:tcW w:w="4110" w:type="dxa"/>
            <w:shd w:val="clear" w:color="auto" w:fill="auto"/>
            <w:vAlign w:val="bottom"/>
          </w:tcPr>
          <w:p w14:paraId="51899EC8">
            <w:pPr>
              <w:pStyle w:val="13"/>
            </w:pPr>
            <w:r>
              <w:rPr>
                <w:rFonts w:hint="eastAsia"/>
              </w:rPr>
              <w:t>地下</w:t>
            </w:r>
            <w:bookmarkStart w:id="17" w:name="地下建筑层数"/>
            <w:r>
              <w:t>0</w:t>
            </w:r>
            <w:bookmarkEnd w:id="17"/>
            <w:r>
              <w:rPr>
                <w:rFonts w:hint="eastAsia"/>
              </w:rPr>
              <w:t>层</w:t>
            </w:r>
          </w:p>
        </w:tc>
      </w:tr>
      <w:tr w14:paraId="52A8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6BDE419">
            <w:pPr>
              <w:pStyle w:val="13"/>
            </w:pPr>
            <w:r>
              <w:rPr>
                <w:rFonts w:hint="eastAsia"/>
              </w:rPr>
              <w:t>建筑高度</w:t>
            </w:r>
          </w:p>
        </w:tc>
        <w:tc>
          <w:tcPr>
            <w:tcW w:w="6510" w:type="dxa"/>
            <w:gridSpan w:val="2"/>
            <w:shd w:val="clear" w:color="auto" w:fill="auto"/>
            <w:noWrap/>
            <w:vAlign w:val="bottom"/>
          </w:tcPr>
          <w:p w14:paraId="4DE48400">
            <w:pPr>
              <w:pStyle w:val="13"/>
            </w:pPr>
            <w:bookmarkStart w:id="18" w:name="建筑层高"/>
            <w:r>
              <w:t>9.020</w:t>
            </w:r>
            <w:bookmarkEnd w:id="18"/>
            <w:bookmarkStart w:id="19" w:name="建筑高度"/>
            <w:bookmarkEnd w:id="19"/>
            <w:r>
              <w:rPr>
                <w:rFonts w:hint="eastAsia"/>
              </w:rPr>
              <w:t>m</w:t>
            </w:r>
          </w:p>
        </w:tc>
      </w:tr>
      <w:tr w14:paraId="4CA7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F63B47F">
            <w:pPr>
              <w:pStyle w:val="13"/>
            </w:pPr>
            <w:r>
              <w:rPr>
                <w:rFonts w:hint="eastAsia"/>
              </w:rPr>
              <w:t>北向角度</w:t>
            </w:r>
          </w:p>
        </w:tc>
        <w:tc>
          <w:tcPr>
            <w:tcW w:w="6510" w:type="dxa"/>
            <w:gridSpan w:val="2"/>
            <w:shd w:val="clear" w:color="auto" w:fill="auto"/>
            <w:noWrap/>
            <w:vAlign w:val="bottom"/>
          </w:tcPr>
          <w:p w14:paraId="1F103AAA">
            <w:pPr>
              <w:pStyle w:val="13"/>
            </w:pPr>
            <w:bookmarkStart w:id="20" w:name="北向角度"/>
            <w:r>
              <w:t>0.8</w:t>
            </w:r>
            <w:bookmarkEnd w:id="20"/>
            <w:r>
              <w:rPr>
                <w:rFonts w:hint="eastAsia"/>
              </w:rPr>
              <w:t>°</w:t>
            </w:r>
          </w:p>
        </w:tc>
      </w:tr>
    </w:tbl>
    <w:p w14:paraId="716AB587"/>
    <w:p w14:paraId="70CD2F31">
      <w:pPr>
        <w:jc w:val="center"/>
      </w:pPr>
      <w:bookmarkStart w:id="21" w:name="平面图"/>
      <w:bookmarkEnd w:id="21"/>
      <w:r>
        <w:drawing>
          <wp:inline distT="0" distB="0" distL="0" distR="0">
            <wp:extent cx="5667375" cy="35528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1"/>
                    <a:stretch>
                      <a:fillRect/>
                    </a:stretch>
                  </pic:blipFill>
                  <pic:spPr>
                    <a:xfrm>
                      <a:off x="0" y="0"/>
                      <a:ext cx="5667375" cy="3552825"/>
                    </a:xfrm>
                    <a:prstGeom prst="rect">
                      <a:avLst/>
                    </a:prstGeom>
                  </pic:spPr>
                </pic:pic>
              </a:graphicData>
            </a:graphic>
          </wp:inline>
        </w:drawing>
      </w:r>
    </w:p>
    <w:p w14:paraId="2A4967CA">
      <w:pPr>
        <w:jc w:val="center"/>
      </w:pPr>
      <w:r>
        <w:t>2层平面</w:t>
      </w:r>
    </w:p>
    <w:p w14:paraId="68144152">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建筑标准层平面图</w:t>
      </w:r>
    </w:p>
    <w:p w14:paraId="42EC7FA4">
      <w:pPr>
        <w:spacing w:before="156" w:beforeLines="50"/>
        <w:jc w:val="center"/>
        <w:rPr>
          <w:sz w:val="18"/>
          <w:szCs w:val="18"/>
          <w:lang w:val="zh-CN"/>
        </w:rPr>
      </w:pPr>
      <w:bookmarkStart w:id="22" w:name="三维视图"/>
      <w:r>
        <w:t>请先在[模型观察]命令中保存图片！</w:t>
      </w:r>
    </w:p>
    <w:bookmarkEnd w:id="22"/>
    <w:p w14:paraId="13A0929C">
      <w:pPr>
        <w:jc w:val="center"/>
        <w:rPr>
          <w:rFonts w:cs="Times New Roman"/>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3" w:name="_Toc166251304"/>
    </w:p>
    <w:p w14:paraId="03566A5E">
      <w:pPr>
        <w:pStyle w:val="2"/>
        <w:spacing w:before="312"/>
      </w:pPr>
      <w:bookmarkStart w:id="24" w:name="_Toc12531"/>
      <w:bookmarkStart w:id="25" w:name="_Toc169526011"/>
      <w:r>
        <w:rPr>
          <w:rFonts w:hint="eastAsia"/>
        </w:rPr>
        <w:t>评价依据</w:t>
      </w:r>
      <w:bookmarkEnd w:id="23"/>
      <w:bookmarkEnd w:id="24"/>
      <w:bookmarkEnd w:id="25"/>
    </w:p>
    <w:p w14:paraId="783DCFAF">
      <w:pPr>
        <w:pStyle w:val="13"/>
        <w:ind w:left="424" w:leftChars="202"/>
        <w:rPr>
          <w:bCs/>
        </w:rPr>
      </w:pPr>
      <w:bookmarkStart w:id="26" w:name="标准名称"/>
      <w:r>
        <w:t>海南省《绿色建筑评价标准》DBJ 46－064－2023</w:t>
      </w:r>
      <w:bookmarkEnd w:id="26"/>
      <w:bookmarkStart w:id="27" w:name="_Toc16625130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28" w:name="_Toc169526012"/>
      <w:bookmarkStart w:id="29" w:name="_Toc20039"/>
      <w:r>
        <w:rPr>
          <w:rFonts w:hint="eastAsia"/>
        </w:rPr>
        <w:t>标准要求</w:t>
      </w:r>
      <w:bookmarkEnd w:id="27"/>
      <w:bookmarkEnd w:id="28"/>
      <w:bookmarkEnd w:id="29"/>
    </w:p>
    <w:p w14:paraId="5D02EC79">
      <w:pPr>
        <w:pStyle w:val="13"/>
        <w:ind w:firstLine="420" w:firstLineChars="200"/>
      </w:pPr>
      <w:bookmarkStart w:id="30" w:name="标准名称1"/>
      <w:r>
        <w:t>海南省《绿色建筑评价标准》DBJ 46－064－2023</w:t>
      </w:r>
      <w:bookmarkEnd w:id="30"/>
      <w:bookmarkStart w:id="31" w:name="_Toc166251306"/>
      <w:r>
        <w:rPr>
          <w:rFonts w:hint="eastAsia"/>
        </w:rPr>
        <w:t>对室内空气提出明确要求。</w:t>
      </w:r>
    </w:p>
    <w:p w14:paraId="672E7E23">
      <w:pPr>
        <w:pStyle w:val="13"/>
        <w:numPr>
          <w:ilvl w:val="0"/>
          <w:numId w:val="2"/>
        </w:numPr>
        <w:spacing w:before="156" w:beforeLines="50"/>
        <w:ind w:left="709" w:hanging="284"/>
        <w:rPr>
          <w:bCs/>
        </w:rPr>
      </w:pPr>
      <w:r>
        <w:rPr>
          <w:rFonts w:hint="eastAsia"/>
          <w:bCs/>
        </w:rPr>
        <w:t>控制项</w:t>
      </w:r>
    </w:p>
    <w:p w14:paraId="7DAA036A">
      <w:pPr>
        <w:pStyle w:val="13"/>
        <w:ind w:firstLine="426"/>
        <w:rPr>
          <w:bCs/>
        </w:rPr>
      </w:pPr>
      <w:r>
        <w:rPr>
          <w:rFonts w:hint="eastAsia"/>
          <w:bCs/>
        </w:rPr>
        <w:t>5</w:t>
      </w:r>
      <w:r>
        <w:rPr>
          <w:bCs/>
        </w:rPr>
        <w:t>.1.1</w:t>
      </w:r>
      <w:r>
        <w:rPr>
          <w:rFonts w:hint="eastAsia"/>
          <w:bCs/>
        </w:rPr>
        <w:t>室内空气品质满足人员安全性及舒适性要求，</w:t>
      </w:r>
      <w:r>
        <w:rPr>
          <w:bCs/>
        </w:rPr>
        <w:t xml:space="preserve"> 建筑禁烟设计及建筑用材方面应满足以下要求：</w:t>
      </w:r>
    </w:p>
    <w:p w14:paraId="7E51FFA0">
      <w:pPr>
        <w:pStyle w:val="13"/>
        <w:ind w:firstLine="426"/>
        <w:rPr>
          <w:bCs/>
        </w:rPr>
      </w:pPr>
      <w:r>
        <w:rPr>
          <w:bCs/>
        </w:rPr>
        <w:t>1） 室内空气中的氨</w:t>
      </w:r>
      <w:r>
        <w:rPr>
          <w:rStyle w:val="29"/>
          <w:bCs/>
        </w:rPr>
        <w:footnoteReference w:id="0"/>
      </w:r>
      <w:r>
        <w:rPr>
          <w:bCs/>
        </w:rPr>
        <w:t>、甲醛、苯、总挥发性有机化合物、氡</w:t>
      </w:r>
      <w:r>
        <w:rPr>
          <w:rFonts w:hint="eastAsia"/>
          <w:bCs/>
          <w:vertAlign w:val="superscript"/>
        </w:rPr>
        <w:t>1</w:t>
      </w:r>
      <w:r>
        <w:rPr>
          <w:bCs/>
        </w:rPr>
        <w:t>等污染物浓度应符合现行国家标准《室内空气质量标准》GB/T 18883的有关规定。一星级绿色建筑室内氨</w:t>
      </w:r>
      <w:r>
        <w:rPr>
          <w:rFonts w:hint="eastAsia"/>
          <w:bCs/>
          <w:vertAlign w:val="superscript"/>
        </w:rPr>
        <w:t>1</w:t>
      </w:r>
      <w:r>
        <w:rPr>
          <w:bCs/>
        </w:rPr>
        <w:t>、总挥发性有机化合物、PM</w:t>
      </w:r>
      <w:r>
        <w:rPr>
          <w:bCs/>
          <w:vertAlign w:val="subscript"/>
        </w:rPr>
        <w:t>2.5</w:t>
      </w:r>
      <w:r>
        <w:rPr>
          <w:bCs/>
        </w:rPr>
        <w:t>等室内空气污染物浓度应比现行国家标准《室内空气质量标准》GB/T 18883规定限值降低10%，二星级、三星级绿色建筑应降低20%。</w:t>
      </w:r>
    </w:p>
    <w:p w14:paraId="2AC8A2B9">
      <w:pPr>
        <w:pStyle w:val="13"/>
        <w:numPr>
          <w:ilvl w:val="0"/>
          <w:numId w:val="2"/>
        </w:numPr>
        <w:spacing w:before="156" w:beforeLines="50"/>
        <w:ind w:left="709" w:hanging="284"/>
        <w:rPr>
          <w:bCs/>
        </w:rPr>
      </w:pPr>
      <w:r>
        <w:rPr>
          <w:rFonts w:hint="eastAsia"/>
          <w:bCs/>
        </w:rPr>
        <w:t>评分项</w:t>
      </w:r>
    </w:p>
    <w:p w14:paraId="6E1767F3">
      <w:pPr>
        <w:pStyle w:val="13"/>
        <w:ind w:firstLine="426"/>
        <w:rPr>
          <w:bCs/>
        </w:rPr>
      </w:pPr>
      <w:r>
        <w:rPr>
          <w:bCs/>
        </w:rPr>
        <w:t>5.2.1 控制室内主要空气污染物的浓度，评价总分值为12分，并按下列规则分别评分并累计：</w:t>
      </w:r>
    </w:p>
    <w:p w14:paraId="12FBBFD4">
      <w:pPr>
        <w:pStyle w:val="13"/>
        <w:ind w:firstLine="426"/>
        <w:rPr>
          <w:bCs/>
        </w:rPr>
      </w:pPr>
      <w:r>
        <w:rPr>
          <w:bCs/>
        </w:rPr>
        <w:t>1</w:t>
      </w:r>
      <w:r>
        <w:rPr>
          <w:rFonts w:hint="eastAsia"/>
          <w:bCs/>
        </w:rPr>
        <w:t>）</w:t>
      </w:r>
      <w:r>
        <w:rPr>
          <w:bCs/>
        </w:rPr>
        <w:t xml:space="preserve"> 氨</w:t>
      </w:r>
      <w:r>
        <w:rPr>
          <w:rFonts w:hint="eastAsia"/>
          <w:bCs/>
          <w:vertAlign w:val="superscript"/>
        </w:rPr>
        <w:t>1</w:t>
      </w:r>
      <w:r>
        <w:rPr>
          <w:bCs/>
        </w:rPr>
        <w:t>、甲醛、苯、总挥发性有机化合物、氡</w:t>
      </w:r>
      <w:r>
        <w:rPr>
          <w:rFonts w:hint="eastAsia"/>
          <w:bCs/>
          <w:vertAlign w:val="superscript"/>
        </w:rPr>
        <w:t>1</w:t>
      </w:r>
      <w:r>
        <w:rPr>
          <w:bCs/>
        </w:rPr>
        <w:t>等污染物浓度比现行国家标准《室内空气质量标准》GB/T 18883规定限值降低 10%，得3分；降低20%，得6分；</w:t>
      </w:r>
    </w:p>
    <w:p w14:paraId="5EFAE6E1">
      <w:pPr>
        <w:pStyle w:val="13"/>
        <w:ind w:firstLine="426"/>
        <w:rPr>
          <w:bCs/>
        </w:rPr>
      </w:pPr>
      <w:r>
        <w:rPr>
          <w:bCs/>
        </w:rPr>
        <w:t>2</w:t>
      </w:r>
      <w:r>
        <w:rPr>
          <w:rFonts w:hint="eastAsia"/>
          <w:bCs/>
        </w:rPr>
        <w:t>）</w:t>
      </w:r>
      <w:r>
        <w:rPr>
          <w:bCs/>
        </w:rPr>
        <w:t xml:space="preserve"> 室内PM</w:t>
      </w:r>
      <w:r>
        <w:rPr>
          <w:bCs/>
          <w:vertAlign w:val="subscript"/>
        </w:rPr>
        <w:t>2.5</w:t>
      </w:r>
      <w:r>
        <w:rPr>
          <w:bCs/>
        </w:rPr>
        <w:t>年均浓度不高于25μg/m</w:t>
      </w:r>
      <w:r>
        <w:rPr>
          <w:bCs/>
          <w:vertAlign w:val="superscript"/>
        </w:rPr>
        <w:t>3</w:t>
      </w:r>
      <w:r>
        <w:rPr>
          <w:bCs/>
        </w:rPr>
        <w:t>，且室内PM</w:t>
      </w:r>
      <w:r>
        <w:rPr>
          <w:bCs/>
          <w:vertAlign w:val="subscript"/>
        </w:rPr>
        <w:t>10</w:t>
      </w:r>
      <w:r>
        <w:rPr>
          <w:bCs/>
        </w:rPr>
        <w:t>年均浓度不高于50μg/m</w:t>
      </w:r>
      <w:r>
        <w:rPr>
          <w:bCs/>
          <w:vertAlign w:val="superscript"/>
        </w:rPr>
        <w:t>3</w:t>
      </w:r>
      <w:r>
        <w:rPr>
          <w:bCs/>
        </w:rPr>
        <w:t>， 得6分。</w:t>
      </w:r>
    </w:p>
    <w:p w14:paraId="5A782EC9">
      <w:pPr>
        <w:pStyle w:val="13"/>
        <w:spacing w:before="156" w:beforeLines="50"/>
        <w:ind w:firstLine="425"/>
        <w:rPr>
          <w:bCs/>
        </w:rPr>
      </w:pPr>
      <w:r>
        <w:rPr>
          <w:bCs/>
        </w:rPr>
        <w:t>《室内空气质量标准》GB/T 18883</w:t>
      </w:r>
      <w:r>
        <w:rPr>
          <w:rFonts w:hint="eastAsia"/>
          <w:bCs/>
        </w:rPr>
        <w:t>中对于室内空气质量指标的要求如下：</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AD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FA7C82F">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72B793E1">
            <w:pPr>
              <w:pStyle w:val="13"/>
              <w:rPr>
                <w:bCs/>
                <w:sz w:val="18"/>
                <w:szCs w:val="18"/>
              </w:rPr>
            </w:pPr>
            <w:r>
              <w:rPr>
                <w:rFonts w:hint="eastAsia"/>
                <w:bCs/>
                <w:sz w:val="18"/>
                <w:szCs w:val="18"/>
              </w:rPr>
              <w:t>指标</w:t>
            </w:r>
          </w:p>
        </w:tc>
        <w:tc>
          <w:tcPr>
            <w:tcW w:w="1276" w:type="dxa"/>
            <w:shd w:val="clear" w:color="auto" w:fill="D8D8D8" w:themeFill="background1" w:themeFillShade="D9"/>
          </w:tcPr>
          <w:p w14:paraId="07B112A8">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2F256A82">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4973CEE6">
            <w:pPr>
              <w:pStyle w:val="13"/>
              <w:jc w:val="center"/>
              <w:rPr>
                <w:bCs/>
                <w:sz w:val="18"/>
                <w:szCs w:val="18"/>
              </w:rPr>
            </w:pPr>
            <w:r>
              <w:rPr>
                <w:rFonts w:hint="eastAsia"/>
                <w:bCs/>
                <w:sz w:val="18"/>
                <w:szCs w:val="18"/>
              </w:rPr>
              <w:t>备注</w:t>
            </w:r>
          </w:p>
        </w:tc>
      </w:tr>
      <w:tr w14:paraId="482F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E43E023">
            <w:pPr>
              <w:pStyle w:val="13"/>
              <w:jc w:val="center"/>
              <w:rPr>
                <w:bCs/>
                <w:sz w:val="18"/>
                <w:szCs w:val="18"/>
              </w:rPr>
            </w:pPr>
            <w:r>
              <w:rPr>
                <w:rFonts w:hint="eastAsia"/>
                <w:bCs/>
                <w:sz w:val="18"/>
                <w:szCs w:val="18"/>
              </w:rPr>
              <w:t>化学性</w:t>
            </w:r>
          </w:p>
        </w:tc>
        <w:tc>
          <w:tcPr>
            <w:tcW w:w="2977" w:type="dxa"/>
          </w:tcPr>
          <w:p w14:paraId="6CFA90D4">
            <w:pPr>
              <w:pStyle w:val="13"/>
              <w:rPr>
                <w:bCs/>
                <w:sz w:val="18"/>
                <w:szCs w:val="18"/>
              </w:rPr>
            </w:pPr>
            <w:r>
              <w:rPr>
                <w:rFonts w:hint="eastAsia"/>
                <w:bCs/>
                <w:sz w:val="18"/>
                <w:szCs w:val="18"/>
              </w:rPr>
              <w:t>甲醛(</w:t>
            </w:r>
            <w:r>
              <w:rPr>
                <w:bCs/>
                <w:sz w:val="18"/>
                <w:szCs w:val="18"/>
              </w:rPr>
              <w:t>HCHO)</w:t>
            </w:r>
          </w:p>
        </w:tc>
        <w:tc>
          <w:tcPr>
            <w:tcW w:w="1276" w:type="dxa"/>
          </w:tcPr>
          <w:p w14:paraId="6393075B">
            <w:pPr>
              <w:pStyle w:val="13"/>
              <w:jc w:val="center"/>
              <w:rPr>
                <w:bCs/>
                <w:sz w:val="18"/>
                <w:szCs w:val="18"/>
              </w:rPr>
            </w:pPr>
            <w:r>
              <w:rPr>
                <w:bCs/>
                <w:sz w:val="18"/>
                <w:szCs w:val="18"/>
              </w:rPr>
              <w:t>mg/m</w:t>
            </w:r>
            <w:r>
              <w:rPr>
                <w:bCs/>
                <w:sz w:val="18"/>
                <w:szCs w:val="18"/>
                <w:vertAlign w:val="superscript"/>
              </w:rPr>
              <w:t>3</w:t>
            </w:r>
          </w:p>
        </w:tc>
        <w:tc>
          <w:tcPr>
            <w:tcW w:w="1417" w:type="dxa"/>
          </w:tcPr>
          <w:p w14:paraId="1A8E0F18">
            <w:pPr>
              <w:pStyle w:val="13"/>
              <w:jc w:val="center"/>
              <w:rPr>
                <w:bCs/>
                <w:sz w:val="18"/>
                <w:szCs w:val="18"/>
              </w:rPr>
            </w:pPr>
            <w:r>
              <w:rPr>
                <w:bCs/>
                <w:sz w:val="18"/>
                <w:szCs w:val="18"/>
              </w:rPr>
              <w:sym w:font="Symbol" w:char="F0A3"/>
            </w:r>
            <w:r>
              <w:rPr>
                <w:bCs/>
                <w:sz w:val="18"/>
                <w:szCs w:val="18"/>
              </w:rPr>
              <w:t xml:space="preserve"> 0.08</w:t>
            </w:r>
          </w:p>
        </w:tc>
        <w:tc>
          <w:tcPr>
            <w:tcW w:w="1418" w:type="dxa"/>
          </w:tcPr>
          <w:p w14:paraId="56E5C7CF">
            <w:pPr>
              <w:pStyle w:val="13"/>
              <w:jc w:val="center"/>
              <w:rPr>
                <w:bCs/>
                <w:sz w:val="18"/>
                <w:szCs w:val="18"/>
              </w:rPr>
            </w:pPr>
            <w:r>
              <w:rPr>
                <w:rFonts w:hint="eastAsia"/>
                <w:bCs/>
                <w:sz w:val="18"/>
                <w:szCs w:val="18"/>
              </w:rPr>
              <w:t>1小时平均</w:t>
            </w:r>
          </w:p>
        </w:tc>
      </w:tr>
      <w:tr w14:paraId="106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84F268F">
            <w:pPr>
              <w:pStyle w:val="13"/>
              <w:rPr>
                <w:bCs/>
                <w:sz w:val="18"/>
                <w:szCs w:val="18"/>
              </w:rPr>
            </w:pPr>
          </w:p>
        </w:tc>
        <w:tc>
          <w:tcPr>
            <w:tcW w:w="2977" w:type="dxa"/>
          </w:tcPr>
          <w:p w14:paraId="6F870EE4">
            <w:pPr>
              <w:pStyle w:val="13"/>
              <w:rPr>
                <w:bCs/>
                <w:sz w:val="18"/>
                <w:szCs w:val="18"/>
              </w:rPr>
            </w:pPr>
            <w:r>
              <w:rPr>
                <w:rFonts w:hint="eastAsia"/>
                <w:bCs/>
                <w:sz w:val="18"/>
                <w:szCs w:val="18"/>
              </w:rPr>
              <w:t>苯(</w:t>
            </w:r>
            <w:r>
              <w:rPr>
                <w:bCs/>
                <w:sz w:val="18"/>
                <w:szCs w:val="18"/>
              </w:rPr>
              <w:t>C6H6)</w:t>
            </w:r>
          </w:p>
        </w:tc>
        <w:tc>
          <w:tcPr>
            <w:tcW w:w="1276" w:type="dxa"/>
          </w:tcPr>
          <w:p w14:paraId="2B5343F4">
            <w:pPr>
              <w:pStyle w:val="13"/>
              <w:jc w:val="center"/>
              <w:rPr>
                <w:bCs/>
                <w:sz w:val="18"/>
                <w:szCs w:val="18"/>
              </w:rPr>
            </w:pPr>
            <w:r>
              <w:rPr>
                <w:bCs/>
                <w:sz w:val="18"/>
                <w:szCs w:val="18"/>
              </w:rPr>
              <w:t>mg/m</w:t>
            </w:r>
            <w:r>
              <w:rPr>
                <w:bCs/>
                <w:sz w:val="18"/>
                <w:szCs w:val="18"/>
                <w:vertAlign w:val="superscript"/>
              </w:rPr>
              <w:t>3</w:t>
            </w:r>
          </w:p>
        </w:tc>
        <w:tc>
          <w:tcPr>
            <w:tcW w:w="1417" w:type="dxa"/>
          </w:tcPr>
          <w:p w14:paraId="3462BCAF">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4AED65A2">
            <w:pPr>
              <w:pStyle w:val="13"/>
              <w:jc w:val="center"/>
              <w:rPr>
                <w:bCs/>
                <w:sz w:val="18"/>
                <w:szCs w:val="18"/>
              </w:rPr>
            </w:pPr>
            <w:r>
              <w:rPr>
                <w:rFonts w:hint="eastAsia"/>
                <w:bCs/>
                <w:sz w:val="18"/>
                <w:szCs w:val="18"/>
              </w:rPr>
              <w:t>1小时平均</w:t>
            </w:r>
          </w:p>
        </w:tc>
      </w:tr>
      <w:tr w14:paraId="3682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C900E06">
            <w:pPr>
              <w:pStyle w:val="13"/>
              <w:rPr>
                <w:bCs/>
                <w:sz w:val="18"/>
                <w:szCs w:val="18"/>
              </w:rPr>
            </w:pPr>
          </w:p>
        </w:tc>
        <w:tc>
          <w:tcPr>
            <w:tcW w:w="2977" w:type="dxa"/>
          </w:tcPr>
          <w:p w14:paraId="6D76E97F">
            <w:pPr>
              <w:pStyle w:val="13"/>
              <w:rPr>
                <w:bCs/>
                <w:sz w:val="18"/>
                <w:szCs w:val="18"/>
              </w:rPr>
            </w:pPr>
            <w:r>
              <w:rPr>
                <w:rFonts w:hint="eastAsia"/>
                <w:bCs/>
                <w:sz w:val="18"/>
                <w:szCs w:val="18"/>
              </w:rPr>
              <w:t>甲苯(</w:t>
            </w:r>
            <w:r>
              <w:rPr>
                <w:bCs/>
                <w:sz w:val="18"/>
                <w:szCs w:val="18"/>
              </w:rPr>
              <w:t>C7H8)</w:t>
            </w:r>
          </w:p>
        </w:tc>
        <w:tc>
          <w:tcPr>
            <w:tcW w:w="1276" w:type="dxa"/>
          </w:tcPr>
          <w:p w14:paraId="05E8ADF1">
            <w:pPr>
              <w:pStyle w:val="13"/>
              <w:jc w:val="center"/>
              <w:rPr>
                <w:bCs/>
                <w:sz w:val="18"/>
                <w:szCs w:val="18"/>
              </w:rPr>
            </w:pPr>
            <w:r>
              <w:rPr>
                <w:bCs/>
                <w:sz w:val="18"/>
                <w:szCs w:val="18"/>
              </w:rPr>
              <w:t>mg/m</w:t>
            </w:r>
            <w:r>
              <w:rPr>
                <w:bCs/>
                <w:sz w:val="18"/>
                <w:szCs w:val="18"/>
                <w:vertAlign w:val="superscript"/>
              </w:rPr>
              <w:t>3</w:t>
            </w:r>
          </w:p>
        </w:tc>
        <w:tc>
          <w:tcPr>
            <w:tcW w:w="1417" w:type="dxa"/>
          </w:tcPr>
          <w:p w14:paraId="4A65B351">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3A9D102E">
            <w:pPr>
              <w:pStyle w:val="13"/>
              <w:jc w:val="center"/>
              <w:rPr>
                <w:bCs/>
                <w:sz w:val="18"/>
                <w:szCs w:val="18"/>
              </w:rPr>
            </w:pPr>
            <w:r>
              <w:rPr>
                <w:rFonts w:hint="eastAsia"/>
                <w:bCs/>
                <w:sz w:val="18"/>
                <w:szCs w:val="18"/>
              </w:rPr>
              <w:t>1小时平均</w:t>
            </w:r>
          </w:p>
        </w:tc>
      </w:tr>
      <w:tr w14:paraId="41D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7BADEE1">
            <w:pPr>
              <w:pStyle w:val="13"/>
              <w:rPr>
                <w:bCs/>
                <w:sz w:val="18"/>
                <w:szCs w:val="18"/>
              </w:rPr>
            </w:pPr>
          </w:p>
        </w:tc>
        <w:tc>
          <w:tcPr>
            <w:tcW w:w="2977" w:type="dxa"/>
          </w:tcPr>
          <w:p w14:paraId="6705412B">
            <w:pPr>
              <w:pStyle w:val="13"/>
              <w:rPr>
                <w:bCs/>
                <w:sz w:val="18"/>
                <w:szCs w:val="18"/>
              </w:rPr>
            </w:pPr>
            <w:r>
              <w:rPr>
                <w:rFonts w:hint="eastAsia"/>
                <w:bCs/>
                <w:sz w:val="18"/>
                <w:szCs w:val="18"/>
              </w:rPr>
              <w:t>二甲苯(</w:t>
            </w:r>
            <w:r>
              <w:rPr>
                <w:bCs/>
                <w:sz w:val="18"/>
                <w:szCs w:val="18"/>
              </w:rPr>
              <w:t>C8H10)</w:t>
            </w:r>
          </w:p>
        </w:tc>
        <w:tc>
          <w:tcPr>
            <w:tcW w:w="1276" w:type="dxa"/>
          </w:tcPr>
          <w:p w14:paraId="4FA1E9E2">
            <w:pPr>
              <w:pStyle w:val="13"/>
              <w:jc w:val="center"/>
              <w:rPr>
                <w:bCs/>
                <w:sz w:val="18"/>
                <w:szCs w:val="18"/>
              </w:rPr>
            </w:pPr>
            <w:r>
              <w:rPr>
                <w:bCs/>
                <w:sz w:val="18"/>
                <w:szCs w:val="18"/>
              </w:rPr>
              <w:t>mg/m</w:t>
            </w:r>
            <w:r>
              <w:rPr>
                <w:bCs/>
                <w:sz w:val="18"/>
                <w:szCs w:val="18"/>
                <w:vertAlign w:val="superscript"/>
              </w:rPr>
              <w:t>3</w:t>
            </w:r>
          </w:p>
        </w:tc>
        <w:tc>
          <w:tcPr>
            <w:tcW w:w="1417" w:type="dxa"/>
          </w:tcPr>
          <w:p w14:paraId="11966616">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51D70B72">
            <w:pPr>
              <w:pStyle w:val="13"/>
              <w:jc w:val="center"/>
              <w:rPr>
                <w:bCs/>
                <w:sz w:val="18"/>
                <w:szCs w:val="18"/>
              </w:rPr>
            </w:pPr>
            <w:r>
              <w:rPr>
                <w:rFonts w:hint="eastAsia"/>
                <w:bCs/>
                <w:sz w:val="18"/>
                <w:szCs w:val="18"/>
              </w:rPr>
              <w:t>1小时平均</w:t>
            </w:r>
          </w:p>
        </w:tc>
      </w:tr>
      <w:tr w14:paraId="7717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FBA8D0C">
            <w:pPr>
              <w:pStyle w:val="13"/>
              <w:rPr>
                <w:bCs/>
                <w:sz w:val="18"/>
                <w:szCs w:val="18"/>
              </w:rPr>
            </w:pPr>
          </w:p>
        </w:tc>
        <w:tc>
          <w:tcPr>
            <w:tcW w:w="2977" w:type="dxa"/>
          </w:tcPr>
          <w:p w14:paraId="52C1C978">
            <w:pPr>
              <w:pStyle w:val="13"/>
              <w:rPr>
                <w:bCs/>
                <w:sz w:val="18"/>
                <w:szCs w:val="18"/>
              </w:rPr>
            </w:pPr>
            <w:r>
              <w:rPr>
                <w:rFonts w:hint="eastAsia"/>
                <w:bCs/>
                <w:sz w:val="18"/>
                <w:szCs w:val="18"/>
              </w:rPr>
              <w:t>总挥发性有机化合物(</w:t>
            </w:r>
            <w:r>
              <w:rPr>
                <w:bCs/>
                <w:sz w:val="18"/>
                <w:szCs w:val="18"/>
              </w:rPr>
              <w:t>TVOC)</w:t>
            </w:r>
          </w:p>
        </w:tc>
        <w:tc>
          <w:tcPr>
            <w:tcW w:w="1276" w:type="dxa"/>
          </w:tcPr>
          <w:p w14:paraId="6F5ADEB3">
            <w:pPr>
              <w:pStyle w:val="13"/>
              <w:jc w:val="center"/>
              <w:rPr>
                <w:bCs/>
                <w:sz w:val="18"/>
                <w:szCs w:val="18"/>
              </w:rPr>
            </w:pPr>
            <w:r>
              <w:rPr>
                <w:bCs/>
                <w:sz w:val="18"/>
                <w:szCs w:val="18"/>
              </w:rPr>
              <w:t>mg/m</w:t>
            </w:r>
            <w:r>
              <w:rPr>
                <w:bCs/>
                <w:sz w:val="18"/>
                <w:szCs w:val="18"/>
                <w:vertAlign w:val="superscript"/>
              </w:rPr>
              <w:t>3</w:t>
            </w:r>
          </w:p>
        </w:tc>
        <w:tc>
          <w:tcPr>
            <w:tcW w:w="1417" w:type="dxa"/>
          </w:tcPr>
          <w:p w14:paraId="0C1E7EA1">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08EC94DF">
            <w:pPr>
              <w:pStyle w:val="13"/>
              <w:jc w:val="center"/>
              <w:rPr>
                <w:bCs/>
                <w:sz w:val="18"/>
                <w:szCs w:val="18"/>
              </w:rPr>
            </w:pPr>
            <w:r>
              <w:rPr>
                <w:rFonts w:hint="eastAsia"/>
                <w:bCs/>
                <w:sz w:val="18"/>
                <w:szCs w:val="18"/>
              </w:rPr>
              <w:t>8小时平均</w:t>
            </w:r>
          </w:p>
        </w:tc>
      </w:tr>
      <w:tr w14:paraId="2B65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129" w:type="dxa"/>
            <w:vMerge w:val="continue"/>
          </w:tcPr>
          <w:p w14:paraId="6CD9AA3D">
            <w:pPr>
              <w:pStyle w:val="13"/>
              <w:rPr>
                <w:bCs/>
                <w:sz w:val="18"/>
                <w:szCs w:val="18"/>
              </w:rPr>
            </w:pPr>
          </w:p>
        </w:tc>
        <w:tc>
          <w:tcPr>
            <w:tcW w:w="2977" w:type="dxa"/>
          </w:tcPr>
          <w:p w14:paraId="7564E7B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3B1A0D34">
            <w:pPr>
              <w:pStyle w:val="13"/>
              <w:jc w:val="center"/>
              <w:rPr>
                <w:bCs/>
                <w:sz w:val="18"/>
                <w:szCs w:val="18"/>
              </w:rPr>
            </w:pPr>
            <w:r>
              <w:rPr>
                <w:bCs/>
                <w:sz w:val="18"/>
                <w:szCs w:val="18"/>
              </w:rPr>
              <w:t>mg/m</w:t>
            </w:r>
            <w:r>
              <w:rPr>
                <w:bCs/>
                <w:sz w:val="18"/>
                <w:szCs w:val="18"/>
                <w:vertAlign w:val="superscript"/>
              </w:rPr>
              <w:t>3</w:t>
            </w:r>
          </w:p>
        </w:tc>
        <w:tc>
          <w:tcPr>
            <w:tcW w:w="1417" w:type="dxa"/>
          </w:tcPr>
          <w:p w14:paraId="717966DE">
            <w:pPr>
              <w:pStyle w:val="13"/>
              <w:jc w:val="center"/>
              <w:rPr>
                <w:bCs/>
                <w:sz w:val="18"/>
                <w:szCs w:val="18"/>
              </w:rPr>
            </w:pPr>
            <w:r>
              <w:rPr>
                <w:bCs/>
                <w:sz w:val="18"/>
                <w:szCs w:val="18"/>
              </w:rPr>
              <w:sym w:font="Symbol" w:char="F0A3"/>
            </w:r>
            <w:r>
              <w:rPr>
                <w:bCs/>
                <w:sz w:val="18"/>
                <w:szCs w:val="18"/>
              </w:rPr>
              <w:t>0.05</w:t>
            </w:r>
          </w:p>
        </w:tc>
        <w:tc>
          <w:tcPr>
            <w:tcW w:w="1418" w:type="dxa"/>
          </w:tcPr>
          <w:p w14:paraId="596C50D4">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2" w:name="_Toc169526013"/>
      <w:bookmarkStart w:id="33" w:name="_Toc29633"/>
      <w:r>
        <w:rPr>
          <w:rFonts w:hint="eastAsia"/>
        </w:rPr>
        <w:t>计算原理</w:t>
      </w:r>
      <w:bookmarkEnd w:id="31"/>
      <w:bookmarkEnd w:id="32"/>
      <w:bookmarkEnd w:id="33"/>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4" w:name="_Toc10597"/>
      <w:bookmarkStart w:id="35" w:name="_Toc169526014"/>
      <w:bookmarkStart w:id="36" w:name="_Toc166251307"/>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4"/>
      <w:bookmarkEnd w:id="35"/>
      <w:bookmarkEnd w:id="36"/>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7" w:name="_Toc169526015"/>
      <w:bookmarkStart w:id="38" w:name="_Toc31475"/>
      <w:bookmarkStart w:id="39" w:name="_Toc166251308"/>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7"/>
      <w:bookmarkEnd w:id="38"/>
      <w:bookmarkEnd w:id="39"/>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274310" cy="2502245"/>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pPr>
      <w:r>
        <w:rPr>
          <w:position w:val="-24"/>
        </w:rPr>
        <w:object>
          <v:shape id="_x0000_i1025" o:spt="75" type="#_x0000_t75" style="height:27.75pt;width:409.5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40" w:name="_Toc16582"/>
      <w:bookmarkStart w:id="41" w:name="_Toc169526016"/>
      <w:bookmarkStart w:id="42" w:name="_Toc166251309"/>
      <w:r>
        <w:rPr>
          <w:rFonts w:hint="eastAsia"/>
        </w:rPr>
        <w:t>室内空气质量评估</w:t>
      </w:r>
      <w:bookmarkEnd w:id="40"/>
      <w:bookmarkEnd w:id="41"/>
      <w:bookmarkEnd w:id="42"/>
    </w:p>
    <w:p w14:paraId="0237D5B6">
      <w:pPr>
        <w:pStyle w:val="13"/>
        <w:ind w:firstLine="420"/>
        <w:rPr>
          <w:bCs/>
        </w:rPr>
      </w:pPr>
      <w:r>
        <w:rPr>
          <w:rFonts w:hint="eastAsia"/>
          <w:bCs/>
        </w:rPr>
        <w:t>本项目</w:t>
      </w:r>
      <w:bookmarkStart w:id="43" w:name="主要功能房间类型判定"/>
      <w:r>
        <w:t>书房、卧室、厨房、起居室、餐厅</w:t>
      </w:r>
      <w:bookmarkEnd w:id="43"/>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4" w:name="_Toc166251310"/>
      <w:bookmarkStart w:id="45" w:name="_Toc18951"/>
      <w:bookmarkStart w:id="46" w:name="_Toc169526017"/>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44"/>
      <w:bookmarkEnd w:id="45"/>
      <w:bookmarkEnd w:id="46"/>
    </w:p>
    <w:p w14:paraId="64F8ED1F">
      <w:pPr>
        <w:pStyle w:val="4"/>
      </w:pPr>
      <w:bookmarkStart w:id="47" w:name="_Toc166251311"/>
      <w:bookmarkStart w:id="48" w:name="_Toc169526018"/>
      <w:r>
        <w:rPr>
          <w:rFonts w:hint="eastAsia"/>
        </w:rPr>
        <w:t>5</w:t>
      </w:r>
      <w:r>
        <w:t>.1.1</w:t>
      </w:r>
      <w:r>
        <w:tab/>
      </w:r>
      <w:r>
        <w:rPr>
          <w:rFonts w:hint="eastAsia"/>
        </w:rPr>
        <w:t>计算参数</w:t>
      </w:r>
      <w:bookmarkEnd w:id="47"/>
      <w:bookmarkEnd w:id="48"/>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pPr>
      <w:r>
        <w:rPr>
          <w:rFonts w:ascii="微软雅黑" w:hAnsi="微软雅黑"/>
        </w:rPr>
        <w:t>5.1.1.1</w:t>
      </w:r>
      <w:r>
        <w:rPr>
          <w:rFonts w:ascii="微软雅黑" w:hAnsi="微软雅黑"/>
        </w:rPr>
        <w:tab/>
      </w:r>
      <w:r>
        <w:rPr>
          <w:rFonts w:hint="eastAsia"/>
        </w:rPr>
        <w:t>装修方案及装修材料污染物释放特性</w:t>
      </w:r>
    </w:p>
    <w:p w14:paraId="69612D93">
      <w:pPr>
        <w:pStyle w:val="13"/>
        <w:ind w:firstLine="284"/>
      </w:pPr>
      <w:r>
        <w:rPr>
          <w:rFonts w:hint="eastAsia"/>
          <w:bCs/>
        </w:rPr>
        <w:t>本项目主要功能房间采用的装修设计方案</w:t>
      </w:r>
      <w:r>
        <w:rPr>
          <w:rStyle w:val="29"/>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3"/>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8DF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7A4DBF">
            <w:pPr>
              <w:jc w:val="center"/>
              <w:rPr>
                <w:sz w:val="18"/>
                <w:szCs w:val="18"/>
              </w:rPr>
            </w:pPr>
            <w:r>
              <w:rPr>
                <w:b/>
                <w:sz w:val="18"/>
                <w:szCs w:val="18"/>
              </w:rPr>
              <w:t>装修方案</w:t>
            </w:r>
          </w:p>
        </w:tc>
        <w:tc>
          <w:tcPr>
            <w:gridSpan w:val="2"/>
            <w:shd w:val="clear" w:color="auto" w:fill="E6E6E6"/>
            <w:vAlign w:val="center"/>
          </w:tcPr>
          <w:p w14:paraId="0F6D25D8">
            <w:pPr>
              <w:jc w:val="center"/>
              <w:rPr>
                <w:sz w:val="18"/>
                <w:szCs w:val="18"/>
              </w:rPr>
            </w:pPr>
            <w:r>
              <w:rPr>
                <w:b/>
                <w:sz w:val="18"/>
                <w:szCs w:val="18"/>
              </w:rPr>
              <w:t>装修材料</w:t>
            </w:r>
          </w:p>
        </w:tc>
        <w:tc>
          <w:tcPr>
            <w:gridSpan w:val="3"/>
            <w:shd w:val="clear" w:color="auto" w:fill="E6E6E6"/>
            <w:vAlign w:val="center"/>
          </w:tcPr>
          <w:p w14:paraId="6669A08D">
            <w:pPr>
              <w:jc w:val="center"/>
              <w:rPr>
                <w:sz w:val="18"/>
                <w:szCs w:val="18"/>
              </w:rPr>
            </w:pPr>
            <w:r>
              <w:rPr>
                <w:b/>
                <w:sz w:val="18"/>
                <w:szCs w:val="18"/>
              </w:rPr>
              <w:t>污染物释放率（单位：mg/（m2·h））</w:t>
            </w:r>
          </w:p>
        </w:tc>
      </w:tr>
      <w:tr w14:paraId="0908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29F099">
            <w:pPr>
              <w:jc w:val="center"/>
              <w:rPr>
                <w:b/>
                <w:sz w:val="18"/>
                <w:szCs w:val="18"/>
              </w:rPr>
            </w:pPr>
          </w:p>
        </w:tc>
        <w:tc>
          <w:tcPr>
            <w:shd w:val="clear" w:color="auto" w:fill="E6E6E6"/>
            <w:vAlign w:val="center"/>
          </w:tcPr>
          <w:p w14:paraId="09E0C66D">
            <w:pPr>
              <w:jc w:val="center"/>
              <w:rPr>
                <w:b/>
                <w:sz w:val="18"/>
                <w:szCs w:val="18"/>
              </w:rPr>
            </w:pPr>
            <w:r>
              <w:rPr>
                <w:b/>
                <w:sz w:val="18"/>
                <w:szCs w:val="18"/>
              </w:rPr>
              <w:t>名称</w:t>
            </w:r>
          </w:p>
        </w:tc>
        <w:tc>
          <w:tcPr>
            <w:shd w:val="clear" w:color="auto" w:fill="E6E6E6"/>
            <w:vAlign w:val="center"/>
          </w:tcPr>
          <w:p w14:paraId="50C4B4D1">
            <w:pPr>
              <w:jc w:val="center"/>
              <w:rPr>
                <w:b/>
                <w:sz w:val="18"/>
                <w:szCs w:val="18"/>
              </w:rPr>
            </w:pPr>
            <w:r>
              <w:rPr>
                <w:b/>
                <w:sz w:val="18"/>
                <w:szCs w:val="18"/>
              </w:rPr>
              <w:t>类别</w:t>
            </w:r>
          </w:p>
        </w:tc>
        <w:tc>
          <w:tcPr>
            <w:shd w:val="clear" w:color="auto" w:fill="E6E6E6"/>
            <w:vAlign w:val="center"/>
          </w:tcPr>
          <w:p w14:paraId="5C6264CB">
            <w:pPr>
              <w:jc w:val="center"/>
              <w:rPr>
                <w:b/>
                <w:sz w:val="18"/>
                <w:szCs w:val="18"/>
              </w:rPr>
            </w:pPr>
            <w:r>
              <w:rPr>
                <w:b/>
                <w:sz w:val="18"/>
                <w:szCs w:val="18"/>
              </w:rPr>
              <w:t>甲醛</w:t>
            </w:r>
          </w:p>
        </w:tc>
        <w:tc>
          <w:tcPr>
            <w:shd w:val="clear" w:color="auto" w:fill="E6E6E6"/>
            <w:vAlign w:val="center"/>
          </w:tcPr>
          <w:p w14:paraId="36BC3712">
            <w:pPr>
              <w:jc w:val="center"/>
              <w:rPr>
                <w:b/>
                <w:sz w:val="18"/>
                <w:szCs w:val="18"/>
              </w:rPr>
            </w:pPr>
            <w:r>
              <w:rPr>
                <w:b/>
                <w:sz w:val="18"/>
                <w:szCs w:val="18"/>
              </w:rPr>
              <w:t>苯</w:t>
            </w:r>
          </w:p>
        </w:tc>
        <w:tc>
          <w:tcPr>
            <w:shd w:val="clear" w:color="auto" w:fill="E6E6E6"/>
            <w:vAlign w:val="center"/>
          </w:tcPr>
          <w:p w14:paraId="418134DF">
            <w:pPr>
              <w:jc w:val="center"/>
              <w:rPr>
                <w:b/>
                <w:sz w:val="18"/>
                <w:szCs w:val="18"/>
              </w:rPr>
            </w:pPr>
            <w:r>
              <w:rPr>
                <w:b/>
                <w:sz w:val="18"/>
                <w:szCs w:val="18"/>
              </w:rPr>
              <w:t>TVOC</w:t>
            </w:r>
          </w:p>
        </w:tc>
      </w:tr>
      <w:tr w14:paraId="29C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58184C">
            <w:pPr>
              <w:jc w:val="center"/>
              <w:rPr>
                <w:sz w:val="18"/>
                <w:szCs w:val="18"/>
              </w:rPr>
            </w:pPr>
            <w:r>
              <w:rPr>
                <w:sz w:val="18"/>
                <w:szCs w:val="18"/>
              </w:rPr>
              <w:t>（居建）厨房1</w:t>
            </w:r>
          </w:p>
        </w:tc>
        <w:tc>
          <w:tcPr>
            <w:vAlign w:val="center"/>
          </w:tcPr>
          <w:p w14:paraId="250E4BDE">
            <w:pPr>
              <w:jc w:val="center"/>
              <w:rPr>
                <w:sz w:val="18"/>
                <w:szCs w:val="18"/>
              </w:rPr>
            </w:pPr>
            <w:r>
              <w:rPr>
                <w:sz w:val="18"/>
                <w:szCs w:val="18"/>
              </w:rPr>
              <w:t>石塑地板</w:t>
            </w:r>
          </w:p>
        </w:tc>
        <w:tc>
          <w:tcPr>
            <w:vAlign w:val="center"/>
          </w:tcPr>
          <w:p w14:paraId="61787049">
            <w:pPr>
              <w:jc w:val="center"/>
              <w:rPr>
                <w:sz w:val="18"/>
                <w:szCs w:val="18"/>
              </w:rPr>
            </w:pPr>
            <w:r>
              <w:rPr>
                <w:sz w:val="18"/>
                <w:szCs w:val="18"/>
              </w:rPr>
              <w:t>地板</w:t>
            </w:r>
          </w:p>
        </w:tc>
        <w:tc>
          <w:tcPr>
            <w:vAlign w:val="center"/>
          </w:tcPr>
          <w:p w14:paraId="6638415C">
            <w:pPr>
              <w:jc w:val="center"/>
              <w:rPr>
                <w:sz w:val="18"/>
                <w:szCs w:val="18"/>
              </w:rPr>
            </w:pPr>
            <w:r>
              <w:rPr>
                <w:sz w:val="18"/>
                <w:szCs w:val="18"/>
              </w:rPr>
              <w:t>0.0012</w:t>
            </w:r>
            <w:r>
              <w:rPr>
                <w:sz w:val="18"/>
                <w:szCs w:val="18"/>
              </w:rPr>
              <w:br w:type="textWrapping"/>
            </w:r>
            <w:r>
              <w:rPr>
                <w:sz w:val="18"/>
                <w:szCs w:val="18"/>
              </w:rPr>
              <w:t>(F1)</w:t>
            </w:r>
          </w:p>
        </w:tc>
        <w:tc>
          <w:tcPr>
            <w:vAlign w:val="center"/>
          </w:tcPr>
          <w:p w14:paraId="7BB9C688">
            <w:pPr>
              <w:jc w:val="center"/>
              <w:rPr>
                <w:sz w:val="18"/>
                <w:szCs w:val="18"/>
              </w:rPr>
            </w:pPr>
            <w:r>
              <w:rPr>
                <w:sz w:val="18"/>
                <w:szCs w:val="18"/>
              </w:rPr>
              <w:t>0</w:t>
            </w:r>
            <w:r>
              <w:rPr>
                <w:sz w:val="18"/>
                <w:szCs w:val="18"/>
              </w:rPr>
              <w:br w:type="textWrapping"/>
            </w:r>
            <w:r>
              <w:rPr>
                <w:sz w:val="18"/>
                <w:szCs w:val="18"/>
              </w:rPr>
              <w:t>(F1)</w:t>
            </w:r>
          </w:p>
        </w:tc>
        <w:tc>
          <w:tcPr>
            <w:vAlign w:val="center"/>
          </w:tcPr>
          <w:p w14:paraId="4CAA578D">
            <w:pPr>
              <w:jc w:val="center"/>
              <w:rPr>
                <w:sz w:val="18"/>
                <w:szCs w:val="18"/>
              </w:rPr>
            </w:pPr>
            <w:r>
              <w:rPr>
                <w:sz w:val="18"/>
                <w:szCs w:val="18"/>
              </w:rPr>
              <w:t>0.0355</w:t>
            </w:r>
            <w:r>
              <w:rPr>
                <w:sz w:val="18"/>
                <w:szCs w:val="18"/>
              </w:rPr>
              <w:br w:type="textWrapping"/>
            </w:r>
            <w:r>
              <w:rPr>
                <w:sz w:val="18"/>
                <w:szCs w:val="18"/>
              </w:rPr>
              <w:t>(F3)</w:t>
            </w:r>
          </w:p>
        </w:tc>
      </w:tr>
      <w:tr w14:paraId="3D6C4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326C1">
            <w:pPr>
              <w:jc w:val="center"/>
              <w:rPr>
                <w:sz w:val="18"/>
                <w:szCs w:val="18"/>
              </w:rPr>
            </w:pPr>
          </w:p>
        </w:tc>
        <w:tc>
          <w:tcPr>
            <w:vAlign w:val="center"/>
          </w:tcPr>
          <w:p w14:paraId="2C3E4FAC">
            <w:pPr>
              <w:jc w:val="center"/>
              <w:rPr>
                <w:sz w:val="18"/>
                <w:szCs w:val="18"/>
              </w:rPr>
            </w:pPr>
            <w:r>
              <w:rPr>
                <w:sz w:val="18"/>
                <w:szCs w:val="18"/>
              </w:rPr>
              <w:t>橱柜</w:t>
            </w:r>
          </w:p>
        </w:tc>
        <w:tc>
          <w:tcPr>
            <w:vAlign w:val="center"/>
          </w:tcPr>
          <w:p w14:paraId="56AFFF34">
            <w:pPr>
              <w:jc w:val="center"/>
              <w:rPr>
                <w:sz w:val="18"/>
                <w:szCs w:val="18"/>
              </w:rPr>
            </w:pPr>
            <w:r>
              <w:rPr>
                <w:sz w:val="18"/>
                <w:szCs w:val="18"/>
              </w:rPr>
              <w:t>家具</w:t>
            </w:r>
          </w:p>
        </w:tc>
        <w:tc>
          <w:tcPr>
            <w:vAlign w:val="center"/>
          </w:tcPr>
          <w:p w14:paraId="525281D1">
            <w:pPr>
              <w:jc w:val="center"/>
              <w:rPr>
                <w:sz w:val="18"/>
                <w:szCs w:val="18"/>
              </w:rPr>
            </w:pPr>
            <w:r>
              <w:rPr>
                <w:sz w:val="18"/>
                <w:szCs w:val="18"/>
              </w:rPr>
              <w:t>0.0098</w:t>
            </w:r>
            <w:r>
              <w:rPr>
                <w:sz w:val="18"/>
                <w:szCs w:val="18"/>
              </w:rPr>
              <w:br w:type="textWrapping"/>
            </w:r>
            <w:r>
              <w:rPr>
                <w:sz w:val="18"/>
                <w:szCs w:val="18"/>
              </w:rPr>
              <w:t>(F1)</w:t>
            </w:r>
          </w:p>
        </w:tc>
        <w:tc>
          <w:tcPr>
            <w:vAlign w:val="center"/>
          </w:tcPr>
          <w:p w14:paraId="1D50772F">
            <w:pPr>
              <w:jc w:val="center"/>
              <w:rPr>
                <w:sz w:val="18"/>
                <w:szCs w:val="18"/>
              </w:rPr>
            </w:pPr>
            <w:r>
              <w:rPr>
                <w:sz w:val="18"/>
                <w:szCs w:val="18"/>
              </w:rPr>
              <w:t>0.0055</w:t>
            </w:r>
            <w:r>
              <w:rPr>
                <w:sz w:val="18"/>
                <w:szCs w:val="18"/>
              </w:rPr>
              <w:br w:type="textWrapping"/>
            </w:r>
            <w:r>
              <w:rPr>
                <w:sz w:val="18"/>
                <w:szCs w:val="18"/>
              </w:rPr>
              <w:t>(F1)</w:t>
            </w:r>
          </w:p>
        </w:tc>
        <w:tc>
          <w:tcPr>
            <w:vAlign w:val="center"/>
          </w:tcPr>
          <w:p w14:paraId="2C1C7A2B">
            <w:pPr>
              <w:jc w:val="center"/>
              <w:rPr>
                <w:sz w:val="18"/>
                <w:szCs w:val="18"/>
              </w:rPr>
            </w:pPr>
            <w:r>
              <w:rPr>
                <w:sz w:val="18"/>
                <w:szCs w:val="18"/>
              </w:rPr>
              <w:t>0.0082</w:t>
            </w:r>
            <w:r>
              <w:rPr>
                <w:sz w:val="18"/>
                <w:szCs w:val="18"/>
              </w:rPr>
              <w:br w:type="textWrapping"/>
            </w:r>
            <w:r>
              <w:rPr>
                <w:sz w:val="18"/>
                <w:szCs w:val="18"/>
              </w:rPr>
              <w:t>(F1)</w:t>
            </w:r>
          </w:p>
        </w:tc>
      </w:tr>
      <w:tr w14:paraId="5334B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BBABF5">
            <w:pPr>
              <w:jc w:val="center"/>
              <w:rPr>
                <w:sz w:val="18"/>
                <w:szCs w:val="18"/>
              </w:rPr>
            </w:pPr>
            <w:r>
              <w:rPr>
                <w:sz w:val="18"/>
                <w:szCs w:val="18"/>
              </w:rPr>
              <w:t>（居建）起居室1</w:t>
            </w:r>
          </w:p>
        </w:tc>
        <w:tc>
          <w:tcPr>
            <w:vAlign w:val="center"/>
          </w:tcPr>
          <w:p w14:paraId="180486D4">
            <w:pPr>
              <w:jc w:val="center"/>
              <w:rPr>
                <w:sz w:val="18"/>
                <w:szCs w:val="18"/>
              </w:rPr>
            </w:pPr>
            <w:r>
              <w:rPr>
                <w:sz w:val="18"/>
                <w:szCs w:val="18"/>
              </w:rPr>
              <w:t>面漆</w:t>
            </w:r>
          </w:p>
        </w:tc>
        <w:tc>
          <w:tcPr>
            <w:vAlign w:val="center"/>
          </w:tcPr>
          <w:p w14:paraId="11DDD502">
            <w:pPr>
              <w:jc w:val="center"/>
              <w:rPr>
                <w:sz w:val="18"/>
                <w:szCs w:val="18"/>
              </w:rPr>
            </w:pPr>
            <w:r>
              <w:rPr>
                <w:sz w:val="18"/>
                <w:szCs w:val="18"/>
              </w:rPr>
              <w:t>涂料</w:t>
            </w:r>
          </w:p>
        </w:tc>
        <w:tc>
          <w:tcPr>
            <w:vAlign w:val="center"/>
          </w:tcPr>
          <w:p w14:paraId="6C9ACD01">
            <w:pPr>
              <w:jc w:val="center"/>
              <w:rPr>
                <w:sz w:val="18"/>
                <w:szCs w:val="18"/>
              </w:rPr>
            </w:pPr>
            <w:r>
              <w:rPr>
                <w:sz w:val="18"/>
                <w:szCs w:val="18"/>
              </w:rPr>
              <w:t>0.0045</w:t>
            </w:r>
            <w:r>
              <w:rPr>
                <w:sz w:val="18"/>
                <w:szCs w:val="18"/>
              </w:rPr>
              <w:br w:type="textWrapping"/>
            </w:r>
            <w:r>
              <w:rPr>
                <w:sz w:val="18"/>
                <w:szCs w:val="18"/>
              </w:rPr>
              <w:t>(F1)</w:t>
            </w:r>
          </w:p>
        </w:tc>
        <w:tc>
          <w:tcPr>
            <w:vAlign w:val="center"/>
          </w:tcPr>
          <w:p w14:paraId="312D0E9B">
            <w:pPr>
              <w:jc w:val="center"/>
              <w:rPr>
                <w:sz w:val="18"/>
                <w:szCs w:val="18"/>
              </w:rPr>
            </w:pPr>
            <w:r>
              <w:rPr>
                <w:sz w:val="18"/>
                <w:szCs w:val="18"/>
              </w:rPr>
              <w:t>0</w:t>
            </w:r>
            <w:r>
              <w:rPr>
                <w:sz w:val="18"/>
                <w:szCs w:val="18"/>
              </w:rPr>
              <w:br w:type="textWrapping"/>
            </w:r>
            <w:r>
              <w:rPr>
                <w:sz w:val="18"/>
                <w:szCs w:val="18"/>
              </w:rPr>
              <w:t>(F1)</w:t>
            </w:r>
          </w:p>
        </w:tc>
        <w:tc>
          <w:tcPr>
            <w:vAlign w:val="center"/>
          </w:tcPr>
          <w:p w14:paraId="6AD18E35">
            <w:pPr>
              <w:jc w:val="center"/>
              <w:rPr>
                <w:sz w:val="18"/>
                <w:szCs w:val="18"/>
              </w:rPr>
            </w:pPr>
            <w:r>
              <w:rPr>
                <w:sz w:val="18"/>
                <w:szCs w:val="18"/>
              </w:rPr>
              <w:t>0.0062</w:t>
            </w:r>
            <w:r>
              <w:rPr>
                <w:sz w:val="18"/>
                <w:szCs w:val="18"/>
              </w:rPr>
              <w:br w:type="textWrapping"/>
            </w:r>
            <w:r>
              <w:rPr>
                <w:sz w:val="18"/>
                <w:szCs w:val="18"/>
              </w:rPr>
              <w:t>(F1)</w:t>
            </w:r>
          </w:p>
        </w:tc>
      </w:tr>
      <w:tr w14:paraId="4343C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A826C">
            <w:pPr>
              <w:jc w:val="center"/>
              <w:rPr>
                <w:sz w:val="18"/>
                <w:szCs w:val="18"/>
              </w:rPr>
            </w:pPr>
          </w:p>
        </w:tc>
        <w:tc>
          <w:tcPr>
            <w:vAlign w:val="center"/>
          </w:tcPr>
          <w:p w14:paraId="253BFA54">
            <w:pPr>
              <w:jc w:val="center"/>
              <w:rPr>
                <w:sz w:val="18"/>
                <w:szCs w:val="18"/>
              </w:rPr>
            </w:pPr>
            <w:r>
              <w:rPr>
                <w:sz w:val="18"/>
                <w:szCs w:val="18"/>
              </w:rPr>
              <w:t>沙发</w:t>
            </w:r>
          </w:p>
        </w:tc>
        <w:tc>
          <w:tcPr>
            <w:vAlign w:val="center"/>
          </w:tcPr>
          <w:p w14:paraId="13CFF98C">
            <w:pPr>
              <w:jc w:val="center"/>
              <w:rPr>
                <w:sz w:val="18"/>
                <w:szCs w:val="18"/>
              </w:rPr>
            </w:pPr>
            <w:r>
              <w:rPr>
                <w:sz w:val="18"/>
                <w:szCs w:val="18"/>
              </w:rPr>
              <w:t>家具</w:t>
            </w:r>
          </w:p>
        </w:tc>
        <w:tc>
          <w:tcPr>
            <w:vAlign w:val="center"/>
          </w:tcPr>
          <w:p w14:paraId="10FC3DC2">
            <w:pPr>
              <w:jc w:val="center"/>
              <w:rPr>
                <w:sz w:val="18"/>
                <w:szCs w:val="18"/>
              </w:rPr>
            </w:pPr>
            <w:r>
              <w:rPr>
                <w:sz w:val="18"/>
                <w:szCs w:val="18"/>
              </w:rPr>
              <w:t>0.0075</w:t>
            </w:r>
            <w:r>
              <w:rPr>
                <w:sz w:val="18"/>
                <w:szCs w:val="18"/>
              </w:rPr>
              <w:br w:type="textWrapping"/>
            </w:r>
            <w:r>
              <w:rPr>
                <w:sz w:val="18"/>
                <w:szCs w:val="18"/>
              </w:rPr>
              <w:t>(F1)</w:t>
            </w:r>
          </w:p>
        </w:tc>
        <w:tc>
          <w:tcPr>
            <w:vAlign w:val="center"/>
          </w:tcPr>
          <w:p w14:paraId="60D70147">
            <w:pPr>
              <w:jc w:val="center"/>
              <w:rPr>
                <w:sz w:val="18"/>
                <w:szCs w:val="18"/>
              </w:rPr>
            </w:pPr>
            <w:r>
              <w:rPr>
                <w:sz w:val="18"/>
                <w:szCs w:val="18"/>
              </w:rPr>
              <w:t>0</w:t>
            </w:r>
            <w:r>
              <w:rPr>
                <w:sz w:val="18"/>
                <w:szCs w:val="18"/>
              </w:rPr>
              <w:br w:type="textWrapping"/>
            </w:r>
            <w:r>
              <w:rPr>
                <w:sz w:val="18"/>
                <w:szCs w:val="18"/>
              </w:rPr>
              <w:t>(F1)</w:t>
            </w:r>
          </w:p>
        </w:tc>
        <w:tc>
          <w:tcPr>
            <w:vAlign w:val="center"/>
          </w:tcPr>
          <w:p w14:paraId="5ADB10A9">
            <w:pPr>
              <w:jc w:val="center"/>
              <w:rPr>
                <w:sz w:val="18"/>
                <w:szCs w:val="18"/>
              </w:rPr>
            </w:pPr>
            <w:r>
              <w:rPr>
                <w:sz w:val="18"/>
                <w:szCs w:val="18"/>
              </w:rPr>
              <w:t>0.0288</w:t>
            </w:r>
            <w:r>
              <w:rPr>
                <w:sz w:val="18"/>
                <w:szCs w:val="18"/>
              </w:rPr>
              <w:br w:type="textWrapping"/>
            </w:r>
            <w:r>
              <w:rPr>
                <w:sz w:val="18"/>
                <w:szCs w:val="18"/>
              </w:rPr>
              <w:t>(F2)</w:t>
            </w:r>
          </w:p>
        </w:tc>
      </w:tr>
      <w:tr w14:paraId="7C79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CEC99">
            <w:pPr>
              <w:jc w:val="center"/>
              <w:rPr>
                <w:sz w:val="18"/>
                <w:szCs w:val="18"/>
              </w:rPr>
            </w:pPr>
          </w:p>
        </w:tc>
        <w:tc>
          <w:tcPr>
            <w:vAlign w:val="center"/>
          </w:tcPr>
          <w:p w14:paraId="6906F813">
            <w:pPr>
              <w:jc w:val="center"/>
              <w:rPr>
                <w:sz w:val="18"/>
                <w:szCs w:val="18"/>
              </w:rPr>
            </w:pPr>
            <w:r>
              <w:rPr>
                <w:sz w:val="18"/>
                <w:szCs w:val="18"/>
              </w:rPr>
              <w:t>石塑地板</w:t>
            </w:r>
          </w:p>
        </w:tc>
        <w:tc>
          <w:tcPr>
            <w:vAlign w:val="center"/>
          </w:tcPr>
          <w:p w14:paraId="124EB7DE">
            <w:pPr>
              <w:jc w:val="center"/>
              <w:rPr>
                <w:sz w:val="18"/>
                <w:szCs w:val="18"/>
              </w:rPr>
            </w:pPr>
            <w:r>
              <w:rPr>
                <w:sz w:val="18"/>
                <w:szCs w:val="18"/>
              </w:rPr>
              <w:t>地板</w:t>
            </w:r>
          </w:p>
        </w:tc>
        <w:tc>
          <w:tcPr>
            <w:vAlign w:val="center"/>
          </w:tcPr>
          <w:p w14:paraId="25056697">
            <w:pPr>
              <w:jc w:val="center"/>
              <w:rPr>
                <w:sz w:val="18"/>
                <w:szCs w:val="18"/>
              </w:rPr>
            </w:pPr>
            <w:r>
              <w:rPr>
                <w:sz w:val="18"/>
                <w:szCs w:val="18"/>
              </w:rPr>
              <w:t>0.0012</w:t>
            </w:r>
            <w:r>
              <w:rPr>
                <w:sz w:val="18"/>
                <w:szCs w:val="18"/>
              </w:rPr>
              <w:br w:type="textWrapping"/>
            </w:r>
            <w:r>
              <w:rPr>
                <w:sz w:val="18"/>
                <w:szCs w:val="18"/>
              </w:rPr>
              <w:t>(F1)</w:t>
            </w:r>
          </w:p>
        </w:tc>
        <w:tc>
          <w:tcPr>
            <w:vAlign w:val="center"/>
          </w:tcPr>
          <w:p w14:paraId="1EBBA7CB">
            <w:pPr>
              <w:jc w:val="center"/>
              <w:rPr>
                <w:sz w:val="18"/>
                <w:szCs w:val="18"/>
              </w:rPr>
            </w:pPr>
            <w:r>
              <w:rPr>
                <w:sz w:val="18"/>
                <w:szCs w:val="18"/>
              </w:rPr>
              <w:t>0</w:t>
            </w:r>
            <w:r>
              <w:rPr>
                <w:sz w:val="18"/>
                <w:szCs w:val="18"/>
              </w:rPr>
              <w:br w:type="textWrapping"/>
            </w:r>
            <w:r>
              <w:rPr>
                <w:sz w:val="18"/>
                <w:szCs w:val="18"/>
              </w:rPr>
              <w:t>(F1)</w:t>
            </w:r>
          </w:p>
        </w:tc>
        <w:tc>
          <w:tcPr>
            <w:vAlign w:val="center"/>
          </w:tcPr>
          <w:p w14:paraId="787287B0">
            <w:pPr>
              <w:jc w:val="center"/>
              <w:rPr>
                <w:sz w:val="18"/>
                <w:szCs w:val="18"/>
              </w:rPr>
            </w:pPr>
            <w:r>
              <w:rPr>
                <w:sz w:val="18"/>
                <w:szCs w:val="18"/>
              </w:rPr>
              <w:t>0.0355</w:t>
            </w:r>
            <w:r>
              <w:rPr>
                <w:sz w:val="18"/>
                <w:szCs w:val="18"/>
              </w:rPr>
              <w:br w:type="textWrapping"/>
            </w:r>
            <w:r>
              <w:rPr>
                <w:sz w:val="18"/>
                <w:szCs w:val="18"/>
              </w:rPr>
              <w:t>(F3)</w:t>
            </w:r>
          </w:p>
        </w:tc>
      </w:tr>
      <w:tr w14:paraId="2C31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AA5B92">
            <w:pPr>
              <w:jc w:val="center"/>
              <w:rPr>
                <w:sz w:val="18"/>
                <w:szCs w:val="18"/>
              </w:rPr>
            </w:pPr>
            <w:r>
              <w:rPr>
                <w:sz w:val="18"/>
                <w:szCs w:val="18"/>
              </w:rPr>
              <w:t>（居建）餐厅1</w:t>
            </w:r>
          </w:p>
        </w:tc>
        <w:tc>
          <w:tcPr>
            <w:vAlign w:val="center"/>
          </w:tcPr>
          <w:p w14:paraId="67C36A4E">
            <w:pPr>
              <w:jc w:val="center"/>
              <w:rPr>
                <w:sz w:val="18"/>
                <w:szCs w:val="18"/>
              </w:rPr>
            </w:pPr>
            <w:r>
              <w:rPr>
                <w:sz w:val="18"/>
                <w:szCs w:val="18"/>
              </w:rPr>
              <w:t>PVC墙纸</w:t>
            </w:r>
          </w:p>
        </w:tc>
        <w:tc>
          <w:tcPr>
            <w:vAlign w:val="center"/>
          </w:tcPr>
          <w:p w14:paraId="1DD775C9">
            <w:pPr>
              <w:jc w:val="center"/>
              <w:rPr>
                <w:sz w:val="18"/>
                <w:szCs w:val="18"/>
              </w:rPr>
            </w:pPr>
            <w:r>
              <w:rPr>
                <w:sz w:val="18"/>
                <w:szCs w:val="18"/>
              </w:rPr>
              <w:t>墙纸</w:t>
            </w:r>
          </w:p>
        </w:tc>
        <w:tc>
          <w:tcPr>
            <w:vAlign w:val="center"/>
          </w:tcPr>
          <w:p w14:paraId="3ED871BD">
            <w:pPr>
              <w:jc w:val="center"/>
              <w:rPr>
                <w:sz w:val="18"/>
                <w:szCs w:val="18"/>
              </w:rPr>
            </w:pPr>
            <w:r>
              <w:rPr>
                <w:sz w:val="18"/>
                <w:szCs w:val="18"/>
              </w:rPr>
              <w:t>0.0057</w:t>
            </w:r>
            <w:r>
              <w:rPr>
                <w:sz w:val="18"/>
                <w:szCs w:val="18"/>
              </w:rPr>
              <w:br w:type="textWrapping"/>
            </w:r>
            <w:r>
              <w:rPr>
                <w:sz w:val="18"/>
                <w:szCs w:val="18"/>
              </w:rPr>
              <w:t>(F1)</w:t>
            </w:r>
          </w:p>
        </w:tc>
        <w:tc>
          <w:tcPr>
            <w:vAlign w:val="center"/>
          </w:tcPr>
          <w:p w14:paraId="125EC282">
            <w:pPr>
              <w:jc w:val="center"/>
              <w:rPr>
                <w:sz w:val="18"/>
                <w:szCs w:val="18"/>
              </w:rPr>
            </w:pPr>
            <w:r>
              <w:rPr>
                <w:sz w:val="18"/>
                <w:szCs w:val="18"/>
              </w:rPr>
              <w:t>0.0002</w:t>
            </w:r>
            <w:r>
              <w:rPr>
                <w:sz w:val="18"/>
                <w:szCs w:val="18"/>
              </w:rPr>
              <w:br w:type="textWrapping"/>
            </w:r>
            <w:r>
              <w:rPr>
                <w:sz w:val="18"/>
                <w:szCs w:val="18"/>
              </w:rPr>
              <w:t>(F1)</w:t>
            </w:r>
          </w:p>
        </w:tc>
        <w:tc>
          <w:tcPr>
            <w:vAlign w:val="center"/>
          </w:tcPr>
          <w:p w14:paraId="1922AA86">
            <w:pPr>
              <w:jc w:val="center"/>
              <w:rPr>
                <w:sz w:val="18"/>
                <w:szCs w:val="18"/>
              </w:rPr>
            </w:pPr>
            <w:r>
              <w:rPr>
                <w:sz w:val="18"/>
                <w:szCs w:val="18"/>
              </w:rPr>
              <w:t>0.0366</w:t>
            </w:r>
            <w:r>
              <w:rPr>
                <w:sz w:val="18"/>
                <w:szCs w:val="18"/>
              </w:rPr>
              <w:br w:type="textWrapping"/>
            </w:r>
            <w:r>
              <w:rPr>
                <w:sz w:val="18"/>
                <w:szCs w:val="18"/>
              </w:rPr>
              <w:t>(F3)</w:t>
            </w:r>
          </w:p>
        </w:tc>
      </w:tr>
      <w:tr w14:paraId="11201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DA34D">
            <w:pPr>
              <w:jc w:val="center"/>
              <w:rPr>
                <w:sz w:val="18"/>
                <w:szCs w:val="18"/>
              </w:rPr>
            </w:pPr>
          </w:p>
        </w:tc>
        <w:tc>
          <w:tcPr>
            <w:vAlign w:val="center"/>
          </w:tcPr>
          <w:p w14:paraId="31C5F9D7">
            <w:pPr>
              <w:jc w:val="center"/>
              <w:rPr>
                <w:sz w:val="18"/>
                <w:szCs w:val="18"/>
              </w:rPr>
            </w:pPr>
            <w:r>
              <w:rPr>
                <w:sz w:val="18"/>
                <w:szCs w:val="18"/>
              </w:rPr>
              <w:t>桌子</w:t>
            </w:r>
          </w:p>
        </w:tc>
        <w:tc>
          <w:tcPr>
            <w:vAlign w:val="center"/>
          </w:tcPr>
          <w:p w14:paraId="16F8E8AE">
            <w:pPr>
              <w:jc w:val="center"/>
              <w:rPr>
                <w:sz w:val="18"/>
                <w:szCs w:val="18"/>
              </w:rPr>
            </w:pPr>
            <w:r>
              <w:rPr>
                <w:sz w:val="18"/>
                <w:szCs w:val="18"/>
              </w:rPr>
              <w:t>家具</w:t>
            </w:r>
          </w:p>
        </w:tc>
        <w:tc>
          <w:tcPr>
            <w:vAlign w:val="center"/>
          </w:tcPr>
          <w:p w14:paraId="6D43D58D">
            <w:pPr>
              <w:jc w:val="center"/>
              <w:rPr>
                <w:sz w:val="18"/>
                <w:szCs w:val="18"/>
              </w:rPr>
            </w:pPr>
            <w:r>
              <w:rPr>
                <w:sz w:val="18"/>
                <w:szCs w:val="18"/>
              </w:rPr>
              <w:t>0.0023</w:t>
            </w:r>
            <w:r>
              <w:rPr>
                <w:sz w:val="18"/>
                <w:szCs w:val="18"/>
              </w:rPr>
              <w:br w:type="textWrapping"/>
            </w:r>
            <w:r>
              <w:rPr>
                <w:sz w:val="18"/>
                <w:szCs w:val="18"/>
              </w:rPr>
              <w:t>(F1)</w:t>
            </w:r>
          </w:p>
        </w:tc>
        <w:tc>
          <w:tcPr>
            <w:vAlign w:val="center"/>
          </w:tcPr>
          <w:p w14:paraId="32D077F4">
            <w:pPr>
              <w:jc w:val="center"/>
              <w:rPr>
                <w:sz w:val="18"/>
                <w:szCs w:val="18"/>
              </w:rPr>
            </w:pPr>
            <w:r>
              <w:rPr>
                <w:sz w:val="18"/>
                <w:szCs w:val="18"/>
              </w:rPr>
              <w:t>0</w:t>
            </w:r>
            <w:r>
              <w:rPr>
                <w:sz w:val="18"/>
                <w:szCs w:val="18"/>
              </w:rPr>
              <w:br w:type="textWrapping"/>
            </w:r>
            <w:r>
              <w:rPr>
                <w:sz w:val="18"/>
                <w:szCs w:val="18"/>
              </w:rPr>
              <w:t>(F1)</w:t>
            </w:r>
          </w:p>
        </w:tc>
        <w:tc>
          <w:tcPr>
            <w:vAlign w:val="center"/>
          </w:tcPr>
          <w:p w14:paraId="3E504831">
            <w:pPr>
              <w:jc w:val="center"/>
              <w:rPr>
                <w:sz w:val="18"/>
                <w:szCs w:val="18"/>
              </w:rPr>
            </w:pPr>
            <w:r>
              <w:rPr>
                <w:sz w:val="18"/>
                <w:szCs w:val="18"/>
              </w:rPr>
              <w:t>0.0312</w:t>
            </w:r>
            <w:r>
              <w:rPr>
                <w:sz w:val="18"/>
                <w:szCs w:val="18"/>
              </w:rPr>
              <w:br w:type="textWrapping"/>
            </w:r>
            <w:r>
              <w:rPr>
                <w:sz w:val="18"/>
                <w:szCs w:val="18"/>
              </w:rPr>
              <w:t>(F3)</w:t>
            </w:r>
          </w:p>
        </w:tc>
      </w:tr>
      <w:tr w14:paraId="0E255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2E6F2">
            <w:pPr>
              <w:jc w:val="center"/>
              <w:rPr>
                <w:sz w:val="18"/>
                <w:szCs w:val="18"/>
              </w:rPr>
            </w:pPr>
          </w:p>
        </w:tc>
        <w:tc>
          <w:tcPr>
            <w:vAlign w:val="center"/>
          </w:tcPr>
          <w:p w14:paraId="118CABC9">
            <w:pPr>
              <w:jc w:val="center"/>
              <w:rPr>
                <w:sz w:val="18"/>
                <w:szCs w:val="18"/>
              </w:rPr>
            </w:pPr>
            <w:r>
              <w:rPr>
                <w:sz w:val="18"/>
                <w:szCs w:val="18"/>
              </w:rPr>
              <w:t>石塑地板</w:t>
            </w:r>
          </w:p>
        </w:tc>
        <w:tc>
          <w:tcPr>
            <w:vAlign w:val="center"/>
          </w:tcPr>
          <w:p w14:paraId="1AA2251A">
            <w:pPr>
              <w:jc w:val="center"/>
              <w:rPr>
                <w:sz w:val="18"/>
                <w:szCs w:val="18"/>
              </w:rPr>
            </w:pPr>
            <w:r>
              <w:rPr>
                <w:sz w:val="18"/>
                <w:szCs w:val="18"/>
              </w:rPr>
              <w:t>地板</w:t>
            </w:r>
          </w:p>
        </w:tc>
        <w:tc>
          <w:tcPr>
            <w:vAlign w:val="center"/>
          </w:tcPr>
          <w:p w14:paraId="5E49037C">
            <w:pPr>
              <w:jc w:val="center"/>
              <w:rPr>
                <w:sz w:val="18"/>
                <w:szCs w:val="18"/>
              </w:rPr>
            </w:pPr>
            <w:r>
              <w:rPr>
                <w:sz w:val="18"/>
                <w:szCs w:val="18"/>
              </w:rPr>
              <w:t>0.0012</w:t>
            </w:r>
            <w:r>
              <w:rPr>
                <w:sz w:val="18"/>
                <w:szCs w:val="18"/>
              </w:rPr>
              <w:br w:type="textWrapping"/>
            </w:r>
            <w:r>
              <w:rPr>
                <w:sz w:val="18"/>
                <w:szCs w:val="18"/>
              </w:rPr>
              <w:t>(F1)</w:t>
            </w:r>
          </w:p>
        </w:tc>
        <w:tc>
          <w:tcPr>
            <w:vAlign w:val="center"/>
          </w:tcPr>
          <w:p w14:paraId="117301AA">
            <w:pPr>
              <w:jc w:val="center"/>
              <w:rPr>
                <w:sz w:val="18"/>
                <w:szCs w:val="18"/>
              </w:rPr>
            </w:pPr>
            <w:r>
              <w:rPr>
                <w:sz w:val="18"/>
                <w:szCs w:val="18"/>
              </w:rPr>
              <w:t>0</w:t>
            </w:r>
            <w:r>
              <w:rPr>
                <w:sz w:val="18"/>
                <w:szCs w:val="18"/>
              </w:rPr>
              <w:br w:type="textWrapping"/>
            </w:r>
            <w:r>
              <w:rPr>
                <w:sz w:val="18"/>
                <w:szCs w:val="18"/>
              </w:rPr>
              <w:t>(F1)</w:t>
            </w:r>
          </w:p>
        </w:tc>
        <w:tc>
          <w:tcPr>
            <w:vAlign w:val="center"/>
          </w:tcPr>
          <w:p w14:paraId="406FBCAE">
            <w:pPr>
              <w:jc w:val="center"/>
              <w:rPr>
                <w:sz w:val="18"/>
                <w:szCs w:val="18"/>
              </w:rPr>
            </w:pPr>
            <w:r>
              <w:rPr>
                <w:sz w:val="18"/>
                <w:szCs w:val="18"/>
              </w:rPr>
              <w:t>0.0355</w:t>
            </w:r>
            <w:r>
              <w:rPr>
                <w:sz w:val="18"/>
                <w:szCs w:val="18"/>
              </w:rPr>
              <w:br w:type="textWrapping"/>
            </w:r>
            <w:r>
              <w:rPr>
                <w:sz w:val="18"/>
                <w:szCs w:val="18"/>
              </w:rPr>
              <w:t>(F3)</w:t>
            </w:r>
          </w:p>
        </w:tc>
      </w:tr>
      <w:tr w14:paraId="7545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3D426E">
            <w:pPr>
              <w:jc w:val="center"/>
              <w:rPr>
                <w:sz w:val="18"/>
                <w:szCs w:val="18"/>
              </w:rPr>
            </w:pPr>
            <w:r>
              <w:rPr>
                <w:sz w:val="18"/>
                <w:szCs w:val="18"/>
              </w:rPr>
              <w:t>（居建）卧室1</w:t>
            </w:r>
          </w:p>
        </w:tc>
        <w:tc>
          <w:tcPr>
            <w:vAlign w:val="center"/>
          </w:tcPr>
          <w:p w14:paraId="1230DFDC">
            <w:pPr>
              <w:jc w:val="center"/>
              <w:rPr>
                <w:sz w:val="18"/>
                <w:szCs w:val="18"/>
              </w:rPr>
            </w:pPr>
            <w:r>
              <w:rPr>
                <w:sz w:val="18"/>
                <w:szCs w:val="18"/>
              </w:rPr>
              <w:t>面漆</w:t>
            </w:r>
          </w:p>
        </w:tc>
        <w:tc>
          <w:tcPr>
            <w:vAlign w:val="center"/>
          </w:tcPr>
          <w:p w14:paraId="0E6A97D7">
            <w:pPr>
              <w:jc w:val="center"/>
              <w:rPr>
                <w:sz w:val="18"/>
                <w:szCs w:val="18"/>
              </w:rPr>
            </w:pPr>
            <w:r>
              <w:rPr>
                <w:sz w:val="18"/>
                <w:szCs w:val="18"/>
              </w:rPr>
              <w:t>涂料</w:t>
            </w:r>
          </w:p>
        </w:tc>
        <w:tc>
          <w:tcPr>
            <w:vAlign w:val="center"/>
          </w:tcPr>
          <w:p w14:paraId="5E955A28">
            <w:pPr>
              <w:jc w:val="center"/>
              <w:rPr>
                <w:sz w:val="18"/>
                <w:szCs w:val="18"/>
              </w:rPr>
            </w:pPr>
            <w:r>
              <w:rPr>
                <w:sz w:val="18"/>
                <w:szCs w:val="18"/>
              </w:rPr>
              <w:t>0.0045</w:t>
            </w:r>
            <w:r>
              <w:rPr>
                <w:sz w:val="18"/>
                <w:szCs w:val="18"/>
              </w:rPr>
              <w:br w:type="textWrapping"/>
            </w:r>
            <w:r>
              <w:rPr>
                <w:sz w:val="18"/>
                <w:szCs w:val="18"/>
              </w:rPr>
              <w:t>(F1)</w:t>
            </w:r>
          </w:p>
        </w:tc>
        <w:tc>
          <w:tcPr>
            <w:vAlign w:val="center"/>
          </w:tcPr>
          <w:p w14:paraId="7115CCD0">
            <w:pPr>
              <w:jc w:val="center"/>
              <w:rPr>
                <w:sz w:val="18"/>
                <w:szCs w:val="18"/>
              </w:rPr>
            </w:pPr>
            <w:r>
              <w:rPr>
                <w:sz w:val="18"/>
                <w:szCs w:val="18"/>
              </w:rPr>
              <w:t>0</w:t>
            </w:r>
            <w:r>
              <w:rPr>
                <w:sz w:val="18"/>
                <w:szCs w:val="18"/>
              </w:rPr>
              <w:br w:type="textWrapping"/>
            </w:r>
            <w:r>
              <w:rPr>
                <w:sz w:val="18"/>
                <w:szCs w:val="18"/>
              </w:rPr>
              <w:t>(F1)</w:t>
            </w:r>
          </w:p>
        </w:tc>
        <w:tc>
          <w:tcPr>
            <w:vAlign w:val="center"/>
          </w:tcPr>
          <w:p w14:paraId="2F583A02">
            <w:pPr>
              <w:jc w:val="center"/>
              <w:rPr>
                <w:sz w:val="18"/>
                <w:szCs w:val="18"/>
              </w:rPr>
            </w:pPr>
            <w:r>
              <w:rPr>
                <w:sz w:val="18"/>
                <w:szCs w:val="18"/>
              </w:rPr>
              <w:t>0.0062</w:t>
            </w:r>
            <w:r>
              <w:rPr>
                <w:sz w:val="18"/>
                <w:szCs w:val="18"/>
              </w:rPr>
              <w:br w:type="textWrapping"/>
            </w:r>
            <w:r>
              <w:rPr>
                <w:sz w:val="18"/>
                <w:szCs w:val="18"/>
              </w:rPr>
              <w:t>(F1)</w:t>
            </w:r>
          </w:p>
        </w:tc>
      </w:tr>
      <w:tr w14:paraId="03CBE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A587A">
            <w:pPr>
              <w:jc w:val="center"/>
              <w:rPr>
                <w:sz w:val="18"/>
                <w:szCs w:val="18"/>
              </w:rPr>
            </w:pPr>
          </w:p>
        </w:tc>
        <w:tc>
          <w:tcPr>
            <w:vAlign w:val="center"/>
          </w:tcPr>
          <w:p w14:paraId="69ED79E5">
            <w:pPr>
              <w:jc w:val="center"/>
              <w:rPr>
                <w:sz w:val="18"/>
                <w:szCs w:val="18"/>
              </w:rPr>
            </w:pPr>
            <w:r>
              <w:rPr>
                <w:sz w:val="18"/>
                <w:szCs w:val="18"/>
              </w:rPr>
              <w:t>床</w:t>
            </w:r>
          </w:p>
        </w:tc>
        <w:tc>
          <w:tcPr>
            <w:vAlign w:val="center"/>
          </w:tcPr>
          <w:p w14:paraId="001FAFDE">
            <w:pPr>
              <w:jc w:val="center"/>
              <w:rPr>
                <w:sz w:val="18"/>
                <w:szCs w:val="18"/>
              </w:rPr>
            </w:pPr>
            <w:r>
              <w:rPr>
                <w:sz w:val="18"/>
                <w:szCs w:val="18"/>
              </w:rPr>
              <w:t>家具</w:t>
            </w:r>
          </w:p>
        </w:tc>
        <w:tc>
          <w:tcPr>
            <w:vAlign w:val="center"/>
          </w:tcPr>
          <w:p w14:paraId="6691A7C1">
            <w:pPr>
              <w:jc w:val="center"/>
              <w:rPr>
                <w:sz w:val="18"/>
                <w:szCs w:val="18"/>
              </w:rPr>
            </w:pPr>
            <w:r>
              <w:rPr>
                <w:sz w:val="18"/>
                <w:szCs w:val="18"/>
              </w:rPr>
              <w:t>0.0191</w:t>
            </w:r>
            <w:r>
              <w:rPr>
                <w:sz w:val="18"/>
                <w:szCs w:val="18"/>
              </w:rPr>
              <w:br w:type="textWrapping"/>
            </w:r>
            <w:r>
              <w:rPr>
                <w:sz w:val="18"/>
                <w:szCs w:val="18"/>
              </w:rPr>
              <w:t>(F2)</w:t>
            </w:r>
          </w:p>
        </w:tc>
        <w:tc>
          <w:tcPr>
            <w:vAlign w:val="center"/>
          </w:tcPr>
          <w:p w14:paraId="22F29DB2">
            <w:pPr>
              <w:jc w:val="center"/>
              <w:rPr>
                <w:sz w:val="18"/>
                <w:szCs w:val="18"/>
              </w:rPr>
            </w:pPr>
            <w:r>
              <w:rPr>
                <w:sz w:val="18"/>
                <w:szCs w:val="18"/>
              </w:rPr>
              <w:t>0</w:t>
            </w:r>
            <w:r>
              <w:rPr>
                <w:sz w:val="18"/>
                <w:szCs w:val="18"/>
              </w:rPr>
              <w:br w:type="textWrapping"/>
            </w:r>
            <w:r>
              <w:rPr>
                <w:sz w:val="18"/>
                <w:szCs w:val="18"/>
              </w:rPr>
              <w:t>(F1)</w:t>
            </w:r>
          </w:p>
        </w:tc>
        <w:tc>
          <w:tcPr>
            <w:vAlign w:val="center"/>
          </w:tcPr>
          <w:p w14:paraId="2DB8968F">
            <w:pPr>
              <w:jc w:val="center"/>
              <w:rPr>
                <w:sz w:val="18"/>
                <w:szCs w:val="18"/>
              </w:rPr>
            </w:pPr>
            <w:r>
              <w:rPr>
                <w:sz w:val="18"/>
                <w:szCs w:val="18"/>
              </w:rPr>
              <w:t>0.122</w:t>
            </w:r>
            <w:r>
              <w:rPr>
                <w:sz w:val="18"/>
                <w:szCs w:val="18"/>
              </w:rPr>
              <w:br w:type="textWrapping"/>
            </w:r>
            <w:r>
              <w:rPr>
                <w:sz w:val="18"/>
                <w:szCs w:val="18"/>
              </w:rPr>
              <w:t>(超限)</w:t>
            </w:r>
          </w:p>
        </w:tc>
      </w:tr>
      <w:tr w14:paraId="6B0D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67221">
            <w:pPr>
              <w:jc w:val="center"/>
              <w:rPr>
                <w:sz w:val="18"/>
                <w:szCs w:val="18"/>
              </w:rPr>
            </w:pPr>
          </w:p>
        </w:tc>
        <w:tc>
          <w:tcPr>
            <w:vAlign w:val="center"/>
          </w:tcPr>
          <w:p w14:paraId="62CC0104">
            <w:pPr>
              <w:jc w:val="center"/>
              <w:rPr>
                <w:sz w:val="18"/>
                <w:szCs w:val="18"/>
              </w:rPr>
            </w:pPr>
            <w:r>
              <w:rPr>
                <w:sz w:val="18"/>
                <w:szCs w:val="18"/>
              </w:rPr>
              <w:t>地毯</w:t>
            </w:r>
          </w:p>
        </w:tc>
        <w:tc>
          <w:tcPr>
            <w:vAlign w:val="center"/>
          </w:tcPr>
          <w:p w14:paraId="25162843">
            <w:pPr>
              <w:jc w:val="center"/>
              <w:rPr>
                <w:sz w:val="18"/>
                <w:szCs w:val="18"/>
              </w:rPr>
            </w:pPr>
            <w:r>
              <w:rPr>
                <w:sz w:val="18"/>
                <w:szCs w:val="18"/>
              </w:rPr>
              <w:t>地毯</w:t>
            </w:r>
          </w:p>
        </w:tc>
        <w:tc>
          <w:tcPr>
            <w:vAlign w:val="center"/>
          </w:tcPr>
          <w:p w14:paraId="389AAE22">
            <w:pPr>
              <w:jc w:val="center"/>
              <w:rPr>
                <w:sz w:val="18"/>
                <w:szCs w:val="18"/>
              </w:rPr>
            </w:pPr>
            <w:r>
              <w:rPr>
                <w:sz w:val="18"/>
                <w:szCs w:val="18"/>
              </w:rPr>
              <w:t>0.0042</w:t>
            </w:r>
            <w:r>
              <w:rPr>
                <w:sz w:val="18"/>
                <w:szCs w:val="18"/>
              </w:rPr>
              <w:br w:type="textWrapping"/>
            </w:r>
            <w:r>
              <w:rPr>
                <w:sz w:val="18"/>
                <w:szCs w:val="18"/>
              </w:rPr>
              <w:t>(F1)</w:t>
            </w:r>
          </w:p>
        </w:tc>
        <w:tc>
          <w:tcPr>
            <w:vAlign w:val="center"/>
          </w:tcPr>
          <w:p w14:paraId="35B0265A">
            <w:pPr>
              <w:jc w:val="center"/>
              <w:rPr>
                <w:sz w:val="18"/>
                <w:szCs w:val="18"/>
              </w:rPr>
            </w:pPr>
            <w:r>
              <w:rPr>
                <w:sz w:val="18"/>
                <w:szCs w:val="18"/>
              </w:rPr>
              <w:t>0</w:t>
            </w:r>
            <w:r>
              <w:rPr>
                <w:sz w:val="18"/>
                <w:szCs w:val="18"/>
              </w:rPr>
              <w:br w:type="textWrapping"/>
            </w:r>
            <w:r>
              <w:rPr>
                <w:sz w:val="18"/>
                <w:szCs w:val="18"/>
              </w:rPr>
              <w:t>(F1)</w:t>
            </w:r>
          </w:p>
        </w:tc>
        <w:tc>
          <w:tcPr>
            <w:vAlign w:val="center"/>
          </w:tcPr>
          <w:p w14:paraId="5249FEBD">
            <w:pPr>
              <w:jc w:val="center"/>
              <w:rPr>
                <w:sz w:val="18"/>
                <w:szCs w:val="18"/>
              </w:rPr>
            </w:pPr>
            <w:r>
              <w:rPr>
                <w:sz w:val="18"/>
                <w:szCs w:val="18"/>
              </w:rPr>
              <w:t>0.0169</w:t>
            </w:r>
            <w:r>
              <w:rPr>
                <w:sz w:val="18"/>
                <w:szCs w:val="18"/>
              </w:rPr>
              <w:br w:type="textWrapping"/>
            </w:r>
            <w:r>
              <w:rPr>
                <w:sz w:val="18"/>
                <w:szCs w:val="18"/>
              </w:rPr>
              <w:t>(F2)</w:t>
            </w:r>
          </w:p>
        </w:tc>
      </w:tr>
      <w:tr w14:paraId="3E266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FB6E24">
            <w:pPr>
              <w:jc w:val="center"/>
              <w:rPr>
                <w:sz w:val="18"/>
                <w:szCs w:val="18"/>
              </w:rPr>
            </w:pPr>
            <w:r>
              <w:rPr>
                <w:sz w:val="18"/>
                <w:szCs w:val="18"/>
              </w:rPr>
              <w:t>（居建）书房</w:t>
            </w:r>
          </w:p>
        </w:tc>
        <w:tc>
          <w:tcPr>
            <w:vAlign w:val="center"/>
          </w:tcPr>
          <w:p w14:paraId="68EE663B">
            <w:pPr>
              <w:jc w:val="center"/>
              <w:rPr>
                <w:sz w:val="18"/>
                <w:szCs w:val="18"/>
              </w:rPr>
            </w:pPr>
            <w:r>
              <w:rPr>
                <w:sz w:val="18"/>
                <w:szCs w:val="18"/>
              </w:rPr>
              <w:t>面漆</w:t>
            </w:r>
          </w:p>
        </w:tc>
        <w:tc>
          <w:tcPr>
            <w:vAlign w:val="center"/>
          </w:tcPr>
          <w:p w14:paraId="489B4425">
            <w:pPr>
              <w:jc w:val="center"/>
              <w:rPr>
                <w:sz w:val="18"/>
                <w:szCs w:val="18"/>
              </w:rPr>
            </w:pPr>
            <w:r>
              <w:rPr>
                <w:sz w:val="18"/>
                <w:szCs w:val="18"/>
              </w:rPr>
              <w:t>涂料</w:t>
            </w:r>
          </w:p>
        </w:tc>
        <w:tc>
          <w:tcPr>
            <w:vAlign w:val="center"/>
          </w:tcPr>
          <w:p w14:paraId="19A0C800">
            <w:pPr>
              <w:jc w:val="center"/>
              <w:rPr>
                <w:sz w:val="18"/>
                <w:szCs w:val="18"/>
              </w:rPr>
            </w:pPr>
            <w:r>
              <w:rPr>
                <w:sz w:val="18"/>
                <w:szCs w:val="18"/>
              </w:rPr>
              <w:t>0.0045</w:t>
            </w:r>
            <w:r>
              <w:rPr>
                <w:sz w:val="18"/>
                <w:szCs w:val="18"/>
              </w:rPr>
              <w:br w:type="textWrapping"/>
            </w:r>
            <w:r>
              <w:rPr>
                <w:sz w:val="18"/>
                <w:szCs w:val="18"/>
              </w:rPr>
              <w:t>(F1)</w:t>
            </w:r>
          </w:p>
        </w:tc>
        <w:tc>
          <w:tcPr>
            <w:vAlign w:val="center"/>
          </w:tcPr>
          <w:p w14:paraId="462B5082">
            <w:pPr>
              <w:jc w:val="center"/>
              <w:rPr>
                <w:sz w:val="18"/>
                <w:szCs w:val="18"/>
              </w:rPr>
            </w:pPr>
            <w:r>
              <w:rPr>
                <w:sz w:val="18"/>
                <w:szCs w:val="18"/>
              </w:rPr>
              <w:t>0</w:t>
            </w:r>
            <w:r>
              <w:rPr>
                <w:sz w:val="18"/>
                <w:szCs w:val="18"/>
              </w:rPr>
              <w:br w:type="textWrapping"/>
            </w:r>
            <w:r>
              <w:rPr>
                <w:sz w:val="18"/>
                <w:szCs w:val="18"/>
              </w:rPr>
              <w:t>(F1)</w:t>
            </w:r>
          </w:p>
        </w:tc>
        <w:tc>
          <w:tcPr>
            <w:vAlign w:val="center"/>
          </w:tcPr>
          <w:p w14:paraId="519C8857">
            <w:pPr>
              <w:jc w:val="center"/>
              <w:rPr>
                <w:sz w:val="18"/>
                <w:szCs w:val="18"/>
              </w:rPr>
            </w:pPr>
            <w:r>
              <w:rPr>
                <w:sz w:val="18"/>
                <w:szCs w:val="18"/>
              </w:rPr>
              <w:t>0.0062</w:t>
            </w:r>
            <w:r>
              <w:rPr>
                <w:sz w:val="18"/>
                <w:szCs w:val="18"/>
              </w:rPr>
              <w:br w:type="textWrapping"/>
            </w:r>
            <w:r>
              <w:rPr>
                <w:sz w:val="18"/>
                <w:szCs w:val="18"/>
              </w:rPr>
              <w:t>(F1)</w:t>
            </w:r>
          </w:p>
        </w:tc>
      </w:tr>
      <w:tr w14:paraId="4D38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6FFA2">
            <w:pPr>
              <w:jc w:val="center"/>
              <w:rPr>
                <w:sz w:val="18"/>
                <w:szCs w:val="18"/>
              </w:rPr>
            </w:pPr>
          </w:p>
        </w:tc>
        <w:tc>
          <w:tcPr>
            <w:vAlign w:val="center"/>
          </w:tcPr>
          <w:p w14:paraId="7E2D8079">
            <w:pPr>
              <w:jc w:val="center"/>
              <w:rPr>
                <w:sz w:val="18"/>
                <w:szCs w:val="18"/>
              </w:rPr>
            </w:pPr>
            <w:r>
              <w:rPr>
                <w:sz w:val="18"/>
                <w:szCs w:val="18"/>
              </w:rPr>
              <w:t>书柜</w:t>
            </w:r>
          </w:p>
        </w:tc>
        <w:tc>
          <w:tcPr>
            <w:vAlign w:val="center"/>
          </w:tcPr>
          <w:p w14:paraId="3FF97653">
            <w:pPr>
              <w:jc w:val="center"/>
              <w:rPr>
                <w:sz w:val="18"/>
                <w:szCs w:val="18"/>
              </w:rPr>
            </w:pPr>
            <w:r>
              <w:rPr>
                <w:sz w:val="18"/>
                <w:szCs w:val="18"/>
              </w:rPr>
              <w:t>家具</w:t>
            </w:r>
          </w:p>
        </w:tc>
        <w:tc>
          <w:tcPr>
            <w:vAlign w:val="center"/>
          </w:tcPr>
          <w:p w14:paraId="555F2FAB">
            <w:pPr>
              <w:jc w:val="center"/>
              <w:rPr>
                <w:sz w:val="18"/>
                <w:szCs w:val="18"/>
              </w:rPr>
            </w:pPr>
            <w:r>
              <w:rPr>
                <w:sz w:val="18"/>
                <w:szCs w:val="18"/>
              </w:rPr>
              <w:t>0.008</w:t>
            </w:r>
            <w:r>
              <w:rPr>
                <w:sz w:val="18"/>
                <w:szCs w:val="18"/>
              </w:rPr>
              <w:br w:type="textWrapping"/>
            </w:r>
            <w:r>
              <w:rPr>
                <w:sz w:val="18"/>
                <w:szCs w:val="18"/>
              </w:rPr>
              <w:t>(F1)</w:t>
            </w:r>
          </w:p>
        </w:tc>
        <w:tc>
          <w:tcPr>
            <w:vAlign w:val="center"/>
          </w:tcPr>
          <w:p w14:paraId="458A181C">
            <w:pPr>
              <w:jc w:val="center"/>
              <w:rPr>
                <w:sz w:val="18"/>
                <w:szCs w:val="18"/>
              </w:rPr>
            </w:pPr>
            <w:r>
              <w:rPr>
                <w:sz w:val="18"/>
                <w:szCs w:val="18"/>
              </w:rPr>
              <w:t>0</w:t>
            </w:r>
            <w:r>
              <w:rPr>
                <w:sz w:val="18"/>
                <w:szCs w:val="18"/>
              </w:rPr>
              <w:br w:type="textWrapping"/>
            </w:r>
            <w:r>
              <w:rPr>
                <w:sz w:val="18"/>
                <w:szCs w:val="18"/>
              </w:rPr>
              <w:t>(F1)</w:t>
            </w:r>
          </w:p>
        </w:tc>
        <w:tc>
          <w:tcPr>
            <w:vAlign w:val="center"/>
          </w:tcPr>
          <w:p w14:paraId="0CDE806B">
            <w:pPr>
              <w:jc w:val="center"/>
              <w:rPr>
                <w:sz w:val="18"/>
                <w:szCs w:val="18"/>
              </w:rPr>
            </w:pPr>
            <w:r>
              <w:rPr>
                <w:sz w:val="18"/>
                <w:szCs w:val="18"/>
              </w:rPr>
              <w:t>0.04</w:t>
            </w:r>
            <w:r>
              <w:rPr>
                <w:sz w:val="18"/>
                <w:szCs w:val="18"/>
              </w:rPr>
              <w:br w:type="textWrapping"/>
            </w:r>
            <w:r>
              <w:rPr>
                <w:sz w:val="18"/>
                <w:szCs w:val="18"/>
              </w:rPr>
              <w:t>(F3)</w:t>
            </w:r>
          </w:p>
        </w:tc>
      </w:tr>
      <w:tr w14:paraId="495A3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805CA">
            <w:pPr>
              <w:jc w:val="center"/>
              <w:rPr>
                <w:sz w:val="18"/>
                <w:szCs w:val="18"/>
              </w:rPr>
            </w:pPr>
          </w:p>
        </w:tc>
        <w:tc>
          <w:tcPr>
            <w:vAlign w:val="center"/>
          </w:tcPr>
          <w:p w14:paraId="5AF27A33">
            <w:pPr>
              <w:jc w:val="center"/>
              <w:rPr>
                <w:sz w:val="18"/>
                <w:szCs w:val="18"/>
              </w:rPr>
            </w:pPr>
            <w:r>
              <w:rPr>
                <w:sz w:val="18"/>
                <w:szCs w:val="18"/>
              </w:rPr>
              <w:t>强化木地板</w:t>
            </w:r>
          </w:p>
        </w:tc>
        <w:tc>
          <w:tcPr>
            <w:vAlign w:val="center"/>
          </w:tcPr>
          <w:p w14:paraId="2E88BA0C">
            <w:pPr>
              <w:jc w:val="center"/>
              <w:rPr>
                <w:sz w:val="18"/>
                <w:szCs w:val="18"/>
              </w:rPr>
            </w:pPr>
            <w:r>
              <w:rPr>
                <w:sz w:val="18"/>
                <w:szCs w:val="18"/>
              </w:rPr>
              <w:t>地板</w:t>
            </w:r>
          </w:p>
        </w:tc>
        <w:tc>
          <w:tcPr>
            <w:vAlign w:val="center"/>
          </w:tcPr>
          <w:p w14:paraId="1AD47372">
            <w:pPr>
              <w:jc w:val="center"/>
              <w:rPr>
                <w:sz w:val="18"/>
                <w:szCs w:val="18"/>
              </w:rPr>
            </w:pPr>
            <w:r>
              <w:rPr>
                <w:sz w:val="18"/>
                <w:szCs w:val="18"/>
              </w:rPr>
              <w:t>0.0012</w:t>
            </w:r>
            <w:r>
              <w:rPr>
                <w:sz w:val="18"/>
                <w:szCs w:val="18"/>
              </w:rPr>
              <w:br w:type="textWrapping"/>
            </w:r>
            <w:r>
              <w:rPr>
                <w:sz w:val="18"/>
                <w:szCs w:val="18"/>
              </w:rPr>
              <w:t>(F1)</w:t>
            </w:r>
          </w:p>
        </w:tc>
        <w:tc>
          <w:tcPr>
            <w:vAlign w:val="center"/>
          </w:tcPr>
          <w:p w14:paraId="3AE38095">
            <w:pPr>
              <w:jc w:val="center"/>
              <w:rPr>
                <w:sz w:val="18"/>
                <w:szCs w:val="18"/>
              </w:rPr>
            </w:pPr>
            <w:r>
              <w:rPr>
                <w:sz w:val="18"/>
                <w:szCs w:val="18"/>
              </w:rPr>
              <w:t>0</w:t>
            </w:r>
            <w:r>
              <w:rPr>
                <w:sz w:val="18"/>
                <w:szCs w:val="18"/>
              </w:rPr>
              <w:br w:type="textWrapping"/>
            </w:r>
            <w:r>
              <w:rPr>
                <w:sz w:val="18"/>
                <w:szCs w:val="18"/>
              </w:rPr>
              <w:t>(F1)</w:t>
            </w:r>
          </w:p>
        </w:tc>
        <w:tc>
          <w:tcPr>
            <w:vAlign w:val="center"/>
          </w:tcPr>
          <w:p w14:paraId="6702BBBF">
            <w:pPr>
              <w:jc w:val="center"/>
              <w:rPr>
                <w:sz w:val="18"/>
                <w:szCs w:val="18"/>
              </w:rPr>
            </w:pPr>
            <w:r>
              <w:rPr>
                <w:sz w:val="18"/>
                <w:szCs w:val="18"/>
              </w:rPr>
              <w:t>0.0094</w:t>
            </w:r>
            <w:r>
              <w:rPr>
                <w:sz w:val="18"/>
                <w:szCs w:val="18"/>
              </w:rPr>
              <w:br w:type="textWrapping"/>
            </w:r>
            <w:r>
              <w:rPr>
                <w:sz w:val="18"/>
                <w:szCs w:val="18"/>
              </w:rPr>
              <w:t>(F1)</w:t>
            </w:r>
          </w:p>
        </w:tc>
      </w:tr>
    </w:tbl>
    <w:p w14:paraId="56ACDDE1">
      <w:pPr>
        <w:rPr>
          <w:sz w:val="18"/>
          <w:szCs w:val="18"/>
        </w:rPr>
      </w:pPr>
      <w:bookmarkStart w:id="49" w:name="装修方案及污染物释放率"/>
      <w:bookmarkEnd w:id="49"/>
    </w:p>
    <w:p w14:paraId="32113CF6">
      <w:pPr>
        <w:pStyle w:val="5"/>
      </w:pPr>
      <w:r>
        <w:rPr>
          <w:rFonts w:hint="eastAsia" w:ascii="微软雅黑" w:hAnsi="微软雅黑"/>
        </w:rPr>
        <w:t>5</w:t>
      </w:r>
      <w:r>
        <w:rPr>
          <w:rFonts w:ascii="微软雅黑" w:hAnsi="微软雅黑"/>
        </w:rPr>
        <w:t>.1.1.2</w:t>
      </w:r>
      <w:r>
        <w:tab/>
      </w:r>
      <w:r>
        <w:rPr>
          <w:rFonts w:hint="eastAsia"/>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50" w:name="渗透风量"/>
      <w:r>
        <w:t>本项目忽略渗透风量的影响。</w:t>
      </w:r>
      <w:bookmarkEnd w:id="50"/>
    </w:p>
    <w:p w14:paraId="1F46B275">
      <w:pPr>
        <w:pStyle w:val="11"/>
        <w:spacing w:before="156" w:beforeLines="50"/>
        <w:jc w:val="center"/>
        <w:rPr>
          <w:rFonts w:ascii="微软雅黑" w:hAnsi="微软雅黑" w:eastAsia="微软雅黑" w:cs="Times New Roman"/>
          <w:bCs/>
          <w:sz w:val="18"/>
          <w:szCs w:val="18"/>
        </w:rPr>
      </w:pPr>
      <w:bookmarkStart w:id="51"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3"/>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7553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50A1AD">
            <w:pPr>
              <w:jc w:val="center"/>
              <w:rPr>
                <w:sz w:val="18"/>
                <w:szCs w:val="18"/>
              </w:rPr>
            </w:pPr>
            <w:r>
              <w:rPr>
                <w:b/>
                <w:sz w:val="18"/>
                <w:szCs w:val="18"/>
              </w:rPr>
              <w:t>标准层</w:t>
            </w:r>
          </w:p>
        </w:tc>
        <w:tc>
          <w:tcPr>
            <w:shd w:val="clear" w:color="auto" w:fill="E6E6E6"/>
            <w:vAlign w:val="center"/>
          </w:tcPr>
          <w:p w14:paraId="71230114">
            <w:pPr>
              <w:jc w:val="center"/>
              <w:rPr>
                <w:sz w:val="18"/>
                <w:szCs w:val="18"/>
              </w:rPr>
            </w:pPr>
            <w:r>
              <w:rPr>
                <w:b/>
                <w:sz w:val="18"/>
                <w:szCs w:val="18"/>
              </w:rPr>
              <w:t>房间编号</w:t>
            </w:r>
          </w:p>
        </w:tc>
        <w:tc>
          <w:tcPr>
            <w:shd w:val="clear" w:color="auto" w:fill="E6E6E6"/>
            <w:vAlign w:val="center"/>
          </w:tcPr>
          <w:p w14:paraId="7E890BDD">
            <w:pPr>
              <w:jc w:val="center"/>
              <w:rPr>
                <w:sz w:val="18"/>
                <w:szCs w:val="18"/>
              </w:rPr>
            </w:pPr>
            <w:r>
              <w:rPr>
                <w:b/>
                <w:sz w:val="18"/>
                <w:szCs w:val="18"/>
              </w:rPr>
              <w:t>房间名称</w:t>
            </w:r>
          </w:p>
        </w:tc>
        <w:tc>
          <w:tcPr>
            <w:shd w:val="clear" w:color="auto" w:fill="E6E6E6"/>
            <w:vAlign w:val="center"/>
          </w:tcPr>
          <w:p w14:paraId="66B50BEC">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F99290C">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381C925">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8A86D79">
            <w:pPr>
              <w:jc w:val="center"/>
              <w:rPr>
                <w:sz w:val="18"/>
                <w:szCs w:val="18"/>
              </w:rPr>
            </w:pPr>
            <w:r>
              <w:rPr>
                <w:b/>
                <w:sz w:val="18"/>
                <w:szCs w:val="18"/>
              </w:rPr>
              <w:t>缝隙长度</w:t>
            </w:r>
            <w:r>
              <w:rPr>
                <w:b/>
                <w:sz w:val="18"/>
                <w:szCs w:val="18"/>
              </w:rPr>
              <w:br w:type="textWrapping"/>
            </w:r>
            <w:r>
              <w:rPr>
                <w:b/>
                <w:sz w:val="18"/>
                <w:szCs w:val="18"/>
              </w:rPr>
              <w:t>(m)</w:t>
            </w:r>
          </w:p>
        </w:tc>
      </w:tr>
      <w:tr w14:paraId="603CA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645D8">
            <w:pPr>
              <w:jc w:val="center"/>
              <w:rPr>
                <w:sz w:val="18"/>
                <w:szCs w:val="18"/>
              </w:rPr>
            </w:pPr>
            <w:r>
              <w:rPr>
                <w:sz w:val="18"/>
                <w:szCs w:val="18"/>
              </w:rPr>
              <w:t>2层</w:t>
            </w:r>
          </w:p>
        </w:tc>
        <w:tc>
          <w:tcPr>
            <w:vAlign w:val="center"/>
          </w:tcPr>
          <w:p w14:paraId="511D4D14">
            <w:pPr>
              <w:jc w:val="center"/>
              <w:rPr>
                <w:sz w:val="18"/>
                <w:szCs w:val="18"/>
              </w:rPr>
            </w:pPr>
            <w:r>
              <w:rPr>
                <w:sz w:val="18"/>
                <w:szCs w:val="18"/>
              </w:rPr>
              <w:t>—</w:t>
            </w:r>
          </w:p>
        </w:tc>
        <w:tc>
          <w:tcPr>
            <w:vAlign w:val="center"/>
          </w:tcPr>
          <w:p w14:paraId="5EB5D79A">
            <w:pPr>
              <w:jc w:val="center"/>
              <w:rPr>
                <w:sz w:val="18"/>
                <w:szCs w:val="18"/>
              </w:rPr>
            </w:pPr>
            <w:r>
              <w:rPr>
                <w:sz w:val="18"/>
                <w:szCs w:val="18"/>
              </w:rPr>
              <w:t>—</w:t>
            </w:r>
          </w:p>
        </w:tc>
        <w:tc>
          <w:tcPr>
            <w:vAlign w:val="center"/>
          </w:tcPr>
          <w:p w14:paraId="4BF0E3AF">
            <w:pPr>
              <w:jc w:val="center"/>
              <w:rPr>
                <w:sz w:val="18"/>
                <w:szCs w:val="18"/>
              </w:rPr>
            </w:pPr>
            <w:r>
              <w:rPr>
                <w:sz w:val="18"/>
                <w:szCs w:val="18"/>
              </w:rPr>
              <w:t>—</w:t>
            </w:r>
          </w:p>
        </w:tc>
        <w:tc>
          <w:tcPr>
            <w:vAlign w:val="center"/>
          </w:tcPr>
          <w:p w14:paraId="5C71B31F">
            <w:pPr>
              <w:jc w:val="center"/>
              <w:rPr>
                <w:sz w:val="18"/>
                <w:szCs w:val="18"/>
              </w:rPr>
            </w:pPr>
            <w:r>
              <w:rPr>
                <w:sz w:val="18"/>
                <w:szCs w:val="18"/>
              </w:rPr>
              <w:t>—</w:t>
            </w:r>
          </w:p>
        </w:tc>
        <w:tc>
          <w:tcPr>
            <w:vAlign w:val="center"/>
          </w:tcPr>
          <w:p w14:paraId="2BED0C19">
            <w:pPr>
              <w:jc w:val="center"/>
              <w:rPr>
                <w:sz w:val="18"/>
                <w:szCs w:val="18"/>
              </w:rPr>
            </w:pPr>
            <w:r>
              <w:rPr>
                <w:sz w:val="18"/>
                <w:szCs w:val="18"/>
              </w:rPr>
              <w:t>—</w:t>
            </w:r>
          </w:p>
        </w:tc>
        <w:tc>
          <w:tcPr>
            <w:vAlign w:val="center"/>
          </w:tcPr>
          <w:p w14:paraId="7FDD0735">
            <w:pPr>
              <w:jc w:val="center"/>
              <w:rPr>
                <w:sz w:val="18"/>
                <w:szCs w:val="18"/>
              </w:rPr>
            </w:pPr>
            <w:r>
              <w:rPr>
                <w:sz w:val="18"/>
                <w:szCs w:val="18"/>
              </w:rPr>
              <w:t>—</w:t>
            </w:r>
          </w:p>
        </w:tc>
      </w:tr>
    </w:tbl>
    <w:p w14:paraId="3078AFE1">
      <w:pPr>
        <w:rPr>
          <w:sz w:val="18"/>
          <w:szCs w:val="18"/>
        </w:rPr>
      </w:pPr>
      <w:bookmarkStart w:id="52" w:name="标准层渗透风量表"/>
      <w:bookmarkEnd w:id="52"/>
    </w:p>
    <w:p w14:paraId="1BE52696">
      <w:pPr>
        <w:pStyle w:val="4"/>
      </w:pPr>
      <w:bookmarkStart w:id="53" w:name="_Toc169526019"/>
      <w:r>
        <w:t>5.1.2</w:t>
      </w:r>
      <w:r>
        <w:tab/>
      </w:r>
      <w:r>
        <w:rPr>
          <w:rFonts w:hint="eastAsia"/>
        </w:rPr>
        <w:t>计算结果</w:t>
      </w:r>
      <w:bookmarkEnd w:id="51"/>
      <w:bookmarkEnd w:id="53"/>
    </w:p>
    <w:p w14:paraId="41060FC0">
      <w:pPr>
        <w:pStyle w:val="13"/>
        <w:ind w:firstLine="420"/>
        <w:rPr>
          <w:bCs/>
        </w:rPr>
      </w:pPr>
      <w:r>
        <w:rPr>
          <w:rFonts w:hint="eastAsia"/>
          <w:bCs/>
        </w:rPr>
        <w:t>本项目所有主要功能房间有机物污染浓度最不利结果如下。其中甲醛、苯1小时均值，单位mg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60"/>
        <w:gridCol w:w="823"/>
        <w:gridCol w:w="704"/>
        <w:gridCol w:w="694"/>
        <w:gridCol w:w="1245"/>
        <w:gridCol w:w="579"/>
        <w:gridCol w:w="2046"/>
        <w:gridCol w:w="705"/>
      </w:tblGrid>
      <w:tr w14:paraId="362E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017434A">
            <w:pPr>
              <w:jc w:val="center"/>
              <w:rPr>
                <w:b/>
                <w:sz w:val="18"/>
                <w:szCs w:val="18"/>
              </w:rPr>
            </w:pPr>
            <w:r>
              <w:rPr>
                <w:rFonts w:hint="eastAsia"/>
                <w:b/>
                <w:sz w:val="18"/>
                <w:szCs w:val="18"/>
              </w:rPr>
              <w:t>有机物</w:t>
            </w:r>
          </w:p>
        </w:tc>
        <w:tc>
          <w:tcPr>
            <w:tcW w:w="681" w:type="dxa"/>
            <w:vMerge w:val="restart"/>
            <w:shd w:val="clear" w:color="auto" w:fill="D0CECE" w:themeFill="background2" w:themeFillShade="E6"/>
            <w:vAlign w:val="center"/>
          </w:tcPr>
          <w:p w14:paraId="177D173F">
            <w:pPr>
              <w:jc w:val="center"/>
              <w:rPr>
                <w:b/>
                <w:sz w:val="18"/>
                <w:szCs w:val="18"/>
              </w:rPr>
            </w:pPr>
            <w:r>
              <w:rPr>
                <w:rFonts w:hint="eastAsia"/>
                <w:b/>
                <w:sz w:val="18"/>
                <w:szCs w:val="18"/>
              </w:rPr>
              <w:t>浓度</w:t>
            </w:r>
          </w:p>
        </w:tc>
        <w:tc>
          <w:tcPr>
            <w:tcW w:w="771" w:type="dxa"/>
            <w:vMerge w:val="restart"/>
            <w:shd w:val="clear" w:color="auto" w:fill="D0CECE" w:themeFill="background2" w:themeFillShade="E6"/>
            <w:vAlign w:val="center"/>
          </w:tcPr>
          <w:p w14:paraId="34F1898E">
            <w:pPr>
              <w:jc w:val="center"/>
              <w:rPr>
                <w:b/>
                <w:sz w:val="18"/>
                <w:szCs w:val="18"/>
              </w:rPr>
            </w:pPr>
            <w:r>
              <w:rPr>
                <w:rFonts w:hint="eastAsia"/>
                <w:b/>
                <w:sz w:val="18"/>
                <w:szCs w:val="18"/>
              </w:rPr>
              <w:t>浓度</w:t>
            </w:r>
          </w:p>
          <w:p w14:paraId="3136E087">
            <w:pPr>
              <w:jc w:val="center"/>
              <w:rPr>
                <w:b/>
                <w:sz w:val="18"/>
                <w:szCs w:val="18"/>
              </w:rPr>
            </w:pPr>
            <w:r>
              <w:rPr>
                <w:rFonts w:hint="eastAsia"/>
                <w:b/>
                <w:sz w:val="18"/>
                <w:szCs w:val="18"/>
              </w:rPr>
              <w:t>降幅</w:t>
            </w:r>
            <w:r>
              <w:rPr>
                <w:rStyle w:val="29"/>
                <w:b/>
                <w:sz w:val="18"/>
                <w:szCs w:val="18"/>
              </w:rPr>
              <w:footnoteReference w:id="2"/>
            </w:r>
          </w:p>
        </w:tc>
        <w:tc>
          <w:tcPr>
            <w:tcW w:w="1420" w:type="dxa"/>
            <w:gridSpan w:val="2"/>
            <w:shd w:val="clear" w:color="auto" w:fill="D0CECE" w:themeFill="background2" w:themeFillShade="E6"/>
          </w:tcPr>
          <w:p w14:paraId="21505770">
            <w:pPr>
              <w:jc w:val="center"/>
              <w:rPr>
                <w:b/>
                <w:sz w:val="18"/>
                <w:szCs w:val="18"/>
              </w:rPr>
            </w:pPr>
            <w:r>
              <w:rPr>
                <w:rFonts w:hint="eastAsia"/>
                <w:b/>
                <w:sz w:val="18"/>
                <w:szCs w:val="18"/>
              </w:rPr>
              <w:t>控制项</w:t>
            </w:r>
          </w:p>
        </w:tc>
        <w:tc>
          <w:tcPr>
            <w:tcW w:w="1865" w:type="dxa"/>
            <w:gridSpan w:val="2"/>
            <w:shd w:val="clear" w:color="auto" w:fill="D0CECE" w:themeFill="background2" w:themeFillShade="E6"/>
          </w:tcPr>
          <w:p w14:paraId="2237269A">
            <w:pPr>
              <w:jc w:val="center"/>
              <w:rPr>
                <w:b/>
                <w:sz w:val="18"/>
                <w:szCs w:val="18"/>
              </w:rPr>
            </w:pPr>
            <w:r>
              <w:rPr>
                <w:rFonts w:hint="eastAsia"/>
                <w:b/>
                <w:sz w:val="18"/>
                <w:szCs w:val="18"/>
              </w:rPr>
              <w:t>得分项</w:t>
            </w:r>
          </w:p>
        </w:tc>
        <w:tc>
          <w:tcPr>
            <w:tcW w:w="2813" w:type="dxa"/>
            <w:gridSpan w:val="2"/>
            <w:shd w:val="clear" w:color="auto" w:fill="D0CECE" w:themeFill="background2" w:themeFillShade="E6"/>
          </w:tcPr>
          <w:p w14:paraId="38D09D4A">
            <w:pPr>
              <w:jc w:val="center"/>
              <w:rPr>
                <w:b/>
                <w:sz w:val="18"/>
                <w:szCs w:val="18"/>
              </w:rPr>
            </w:pPr>
            <w:r>
              <w:rPr>
                <w:rFonts w:hint="eastAsia"/>
                <w:b/>
                <w:sz w:val="18"/>
                <w:szCs w:val="18"/>
              </w:rPr>
              <w:t>星级评价</w:t>
            </w:r>
          </w:p>
        </w:tc>
      </w:tr>
      <w:tr w14:paraId="2B59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tcPr>
          <w:p w14:paraId="42600931">
            <w:pPr>
              <w:jc w:val="center"/>
              <w:rPr>
                <w:b/>
                <w:sz w:val="18"/>
                <w:szCs w:val="18"/>
              </w:rPr>
            </w:pPr>
          </w:p>
        </w:tc>
        <w:tc>
          <w:tcPr>
            <w:tcW w:w="681" w:type="dxa"/>
            <w:vMerge w:val="continue"/>
            <w:shd w:val="clear" w:color="auto" w:fill="D0CECE" w:themeFill="background2" w:themeFillShade="E6"/>
          </w:tcPr>
          <w:p w14:paraId="794D6BFF">
            <w:pPr>
              <w:jc w:val="center"/>
              <w:rPr>
                <w:b/>
                <w:sz w:val="18"/>
                <w:szCs w:val="18"/>
              </w:rPr>
            </w:pPr>
          </w:p>
        </w:tc>
        <w:tc>
          <w:tcPr>
            <w:tcW w:w="771" w:type="dxa"/>
            <w:vMerge w:val="continue"/>
            <w:shd w:val="clear" w:color="auto" w:fill="D0CECE" w:themeFill="background2" w:themeFillShade="E6"/>
            <w:vAlign w:val="center"/>
          </w:tcPr>
          <w:p w14:paraId="2A35159E">
            <w:pPr>
              <w:jc w:val="center"/>
              <w:rPr>
                <w:b/>
                <w:sz w:val="18"/>
                <w:szCs w:val="18"/>
              </w:rPr>
            </w:pPr>
          </w:p>
        </w:tc>
        <w:tc>
          <w:tcPr>
            <w:tcW w:w="711" w:type="dxa"/>
            <w:shd w:val="clear" w:color="auto" w:fill="D0CECE" w:themeFill="background2" w:themeFillShade="E6"/>
          </w:tcPr>
          <w:p w14:paraId="518B0B2A">
            <w:pPr>
              <w:jc w:val="center"/>
              <w:rPr>
                <w:b/>
                <w:sz w:val="18"/>
                <w:szCs w:val="18"/>
              </w:rPr>
            </w:pPr>
            <w:r>
              <w:rPr>
                <w:rFonts w:hint="eastAsia"/>
                <w:b/>
                <w:sz w:val="18"/>
                <w:szCs w:val="18"/>
              </w:rPr>
              <w:t>限值</w:t>
            </w:r>
          </w:p>
        </w:tc>
        <w:tc>
          <w:tcPr>
            <w:tcW w:w="709" w:type="dxa"/>
            <w:shd w:val="clear" w:color="auto" w:fill="D0CECE" w:themeFill="background2" w:themeFillShade="E6"/>
          </w:tcPr>
          <w:p w14:paraId="5E383002">
            <w:pPr>
              <w:jc w:val="center"/>
              <w:rPr>
                <w:b/>
                <w:sz w:val="18"/>
                <w:szCs w:val="18"/>
              </w:rPr>
            </w:pPr>
            <w:r>
              <w:rPr>
                <w:rFonts w:hint="eastAsia"/>
                <w:b/>
                <w:sz w:val="18"/>
                <w:szCs w:val="18"/>
              </w:rPr>
              <w:t>判定</w:t>
            </w:r>
          </w:p>
        </w:tc>
        <w:tc>
          <w:tcPr>
            <w:tcW w:w="1276" w:type="dxa"/>
            <w:shd w:val="clear" w:color="auto" w:fill="D0CECE" w:themeFill="background2" w:themeFillShade="E6"/>
          </w:tcPr>
          <w:p w14:paraId="2C96B031">
            <w:pPr>
              <w:jc w:val="center"/>
              <w:rPr>
                <w:b/>
                <w:sz w:val="18"/>
                <w:szCs w:val="18"/>
              </w:rPr>
            </w:pPr>
            <w:r>
              <w:rPr>
                <w:rFonts w:hint="eastAsia"/>
                <w:b/>
                <w:sz w:val="18"/>
                <w:szCs w:val="18"/>
              </w:rPr>
              <w:t>标准要求</w:t>
            </w:r>
          </w:p>
        </w:tc>
        <w:tc>
          <w:tcPr>
            <w:tcW w:w="589" w:type="dxa"/>
            <w:shd w:val="clear" w:color="auto" w:fill="D0CECE" w:themeFill="background2" w:themeFillShade="E6"/>
          </w:tcPr>
          <w:p w14:paraId="2BF21E1F">
            <w:pPr>
              <w:jc w:val="center"/>
              <w:rPr>
                <w:b/>
                <w:sz w:val="18"/>
                <w:szCs w:val="18"/>
              </w:rPr>
            </w:pPr>
            <w:r>
              <w:rPr>
                <w:rFonts w:hint="eastAsia"/>
                <w:b/>
                <w:sz w:val="18"/>
                <w:szCs w:val="18"/>
              </w:rPr>
              <w:t>分值</w:t>
            </w:r>
          </w:p>
        </w:tc>
        <w:tc>
          <w:tcPr>
            <w:tcW w:w="2104" w:type="dxa"/>
            <w:shd w:val="clear" w:color="auto" w:fill="D0CECE" w:themeFill="background2" w:themeFillShade="E6"/>
          </w:tcPr>
          <w:p w14:paraId="027A4855">
            <w:pPr>
              <w:jc w:val="center"/>
              <w:rPr>
                <w:b/>
                <w:sz w:val="18"/>
                <w:szCs w:val="18"/>
              </w:rPr>
            </w:pPr>
            <w:r>
              <w:rPr>
                <w:rFonts w:hint="eastAsia"/>
                <w:b/>
                <w:sz w:val="18"/>
                <w:szCs w:val="18"/>
              </w:rPr>
              <w:t>标准要求</w:t>
            </w:r>
          </w:p>
        </w:tc>
        <w:tc>
          <w:tcPr>
            <w:tcW w:w="709" w:type="dxa"/>
            <w:shd w:val="clear" w:color="auto" w:fill="D0CECE" w:themeFill="background2" w:themeFillShade="E6"/>
          </w:tcPr>
          <w:p w14:paraId="283599C8">
            <w:pPr>
              <w:jc w:val="center"/>
              <w:rPr>
                <w:b/>
                <w:sz w:val="18"/>
                <w:szCs w:val="18"/>
              </w:rPr>
            </w:pPr>
            <w:r>
              <w:rPr>
                <w:rFonts w:hint="eastAsia"/>
                <w:b/>
                <w:sz w:val="18"/>
                <w:szCs w:val="18"/>
              </w:rPr>
              <w:t>星级</w:t>
            </w:r>
          </w:p>
        </w:tc>
      </w:tr>
      <w:tr w14:paraId="6AF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B834E40">
            <w:pPr>
              <w:jc w:val="center"/>
              <w:rPr>
                <w:sz w:val="18"/>
                <w:szCs w:val="18"/>
              </w:rPr>
            </w:pPr>
            <w:r>
              <w:rPr>
                <w:rFonts w:hint="eastAsia"/>
                <w:sz w:val="18"/>
                <w:szCs w:val="18"/>
              </w:rPr>
              <w:t>甲醛</w:t>
            </w:r>
          </w:p>
        </w:tc>
        <w:tc>
          <w:tcPr>
            <w:tcW w:w="681" w:type="dxa"/>
            <w:vAlign w:val="center"/>
          </w:tcPr>
          <w:p w14:paraId="175DB988">
            <w:pPr>
              <w:jc w:val="center"/>
              <w:rPr>
                <w:sz w:val="18"/>
                <w:szCs w:val="18"/>
              </w:rPr>
            </w:pPr>
            <w:bookmarkStart w:id="54" w:name="最不利甲醛浓度"/>
            <w:r>
              <w:t>0.042</w:t>
            </w:r>
            <w:bookmarkEnd w:id="54"/>
          </w:p>
        </w:tc>
        <w:tc>
          <w:tcPr>
            <w:tcW w:w="771" w:type="dxa"/>
            <w:vAlign w:val="center"/>
          </w:tcPr>
          <w:p w14:paraId="01A34670">
            <w:pPr>
              <w:jc w:val="center"/>
              <w:rPr>
                <w:sz w:val="18"/>
                <w:szCs w:val="18"/>
              </w:rPr>
            </w:pPr>
            <w:bookmarkStart w:id="55" w:name="最不利甲醛浓度降幅"/>
            <w:r>
              <w:t>47.1%</w:t>
            </w:r>
            <w:bookmarkEnd w:id="55"/>
          </w:p>
        </w:tc>
        <w:tc>
          <w:tcPr>
            <w:tcW w:w="711" w:type="dxa"/>
            <w:vAlign w:val="center"/>
          </w:tcPr>
          <w:p w14:paraId="6FD1FAB8">
            <w:pPr>
              <w:jc w:val="center"/>
              <w:rPr>
                <w:sz w:val="18"/>
                <w:szCs w:val="18"/>
              </w:rPr>
            </w:pPr>
            <w:r>
              <w:rPr>
                <w:sz w:val="18"/>
                <w:szCs w:val="18"/>
              </w:rPr>
              <w:t>0.08</w:t>
            </w:r>
          </w:p>
        </w:tc>
        <w:tc>
          <w:tcPr>
            <w:tcW w:w="709" w:type="dxa"/>
            <w:vAlign w:val="center"/>
          </w:tcPr>
          <w:p w14:paraId="658C6259">
            <w:pPr>
              <w:jc w:val="center"/>
              <w:rPr>
                <w:sz w:val="18"/>
                <w:szCs w:val="18"/>
              </w:rPr>
            </w:pPr>
            <w:bookmarkStart w:id="56" w:name="最不利甲醛判定"/>
            <w:r>
              <w:t>达标</w:t>
            </w:r>
            <w:bookmarkEnd w:id="56"/>
          </w:p>
        </w:tc>
        <w:tc>
          <w:tcPr>
            <w:tcW w:w="1276" w:type="dxa"/>
            <w:vAlign w:val="center"/>
          </w:tcPr>
          <w:p w14:paraId="55A5DF4D">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5774672F">
            <w:pPr>
              <w:jc w:val="center"/>
              <w:rPr>
                <w:sz w:val="18"/>
                <w:szCs w:val="18"/>
              </w:rPr>
            </w:pPr>
            <w:r>
              <w:rPr>
                <w:sz w:val="18"/>
                <w:szCs w:val="18"/>
              </w:rPr>
              <w:t xml:space="preserve">0.064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27A76A97">
            <w:pPr>
              <w:jc w:val="center"/>
              <w:rPr>
                <w:sz w:val="18"/>
                <w:szCs w:val="18"/>
              </w:rPr>
            </w:pPr>
            <w:bookmarkStart w:id="57" w:name="最不利甲醛分值"/>
            <w:r>
              <w:t>6</w:t>
            </w:r>
            <w:bookmarkEnd w:id="57"/>
          </w:p>
        </w:tc>
        <w:tc>
          <w:tcPr>
            <w:tcW w:w="2104" w:type="dxa"/>
            <w:vAlign w:val="center"/>
          </w:tcPr>
          <w:p w14:paraId="09B34EAE">
            <w:pPr>
              <w:jc w:val="center"/>
              <w:rPr>
                <w:sz w:val="18"/>
                <w:szCs w:val="18"/>
              </w:rPr>
            </w:pPr>
            <w:r>
              <w:rPr>
                <w:rFonts w:hint="eastAsia"/>
                <w:sz w:val="18"/>
                <w:szCs w:val="18"/>
              </w:rPr>
              <w:t>——</w:t>
            </w:r>
          </w:p>
        </w:tc>
        <w:tc>
          <w:tcPr>
            <w:tcW w:w="709" w:type="dxa"/>
            <w:vAlign w:val="center"/>
          </w:tcPr>
          <w:p w14:paraId="3EDE235B">
            <w:pPr>
              <w:jc w:val="center"/>
              <w:rPr>
                <w:sz w:val="18"/>
                <w:szCs w:val="18"/>
              </w:rPr>
            </w:pPr>
            <w:r>
              <w:rPr>
                <w:rFonts w:hint="eastAsia"/>
                <w:sz w:val="18"/>
                <w:szCs w:val="18"/>
              </w:rPr>
              <w:t>——</w:t>
            </w:r>
          </w:p>
        </w:tc>
      </w:tr>
      <w:tr w14:paraId="12FE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B31D354">
            <w:pPr>
              <w:jc w:val="center"/>
              <w:rPr>
                <w:sz w:val="18"/>
                <w:szCs w:val="18"/>
              </w:rPr>
            </w:pPr>
            <w:r>
              <w:rPr>
                <w:rFonts w:hint="eastAsia"/>
                <w:sz w:val="18"/>
                <w:szCs w:val="18"/>
              </w:rPr>
              <w:t>苯</w:t>
            </w:r>
          </w:p>
        </w:tc>
        <w:tc>
          <w:tcPr>
            <w:tcW w:w="681" w:type="dxa"/>
            <w:vAlign w:val="center"/>
          </w:tcPr>
          <w:p w14:paraId="21852D3C">
            <w:pPr>
              <w:jc w:val="center"/>
              <w:rPr>
                <w:sz w:val="18"/>
                <w:szCs w:val="18"/>
              </w:rPr>
            </w:pPr>
            <w:bookmarkStart w:id="58" w:name="最不利苯浓度"/>
            <w:r>
              <w:t>0.008</w:t>
            </w:r>
            <w:bookmarkEnd w:id="58"/>
          </w:p>
        </w:tc>
        <w:tc>
          <w:tcPr>
            <w:tcW w:w="771" w:type="dxa"/>
            <w:vAlign w:val="center"/>
          </w:tcPr>
          <w:p w14:paraId="0D2529F9">
            <w:pPr>
              <w:jc w:val="center"/>
              <w:rPr>
                <w:sz w:val="18"/>
                <w:szCs w:val="18"/>
              </w:rPr>
            </w:pPr>
            <w:bookmarkStart w:id="59" w:name="最不利苯浓度降幅"/>
            <w:r>
              <w:t>73.3%</w:t>
            </w:r>
            <w:bookmarkEnd w:id="59"/>
          </w:p>
        </w:tc>
        <w:tc>
          <w:tcPr>
            <w:tcW w:w="711" w:type="dxa"/>
            <w:vAlign w:val="center"/>
          </w:tcPr>
          <w:p w14:paraId="65C7DA65">
            <w:pPr>
              <w:jc w:val="center"/>
              <w:rPr>
                <w:sz w:val="18"/>
                <w:szCs w:val="18"/>
              </w:rPr>
            </w:pPr>
            <w:r>
              <w:rPr>
                <w:rFonts w:hint="eastAsia"/>
                <w:sz w:val="18"/>
                <w:szCs w:val="18"/>
              </w:rPr>
              <w:t>0</w:t>
            </w:r>
            <w:r>
              <w:rPr>
                <w:sz w:val="18"/>
                <w:szCs w:val="18"/>
              </w:rPr>
              <w:t>.03</w:t>
            </w:r>
          </w:p>
        </w:tc>
        <w:tc>
          <w:tcPr>
            <w:tcW w:w="709" w:type="dxa"/>
            <w:vAlign w:val="center"/>
          </w:tcPr>
          <w:p w14:paraId="3F124396">
            <w:pPr>
              <w:jc w:val="center"/>
              <w:rPr>
                <w:sz w:val="18"/>
                <w:szCs w:val="18"/>
              </w:rPr>
            </w:pPr>
            <w:bookmarkStart w:id="60" w:name="最不利苯判定"/>
            <w:r>
              <w:t>达标</w:t>
            </w:r>
            <w:bookmarkEnd w:id="60"/>
          </w:p>
        </w:tc>
        <w:tc>
          <w:tcPr>
            <w:tcW w:w="1276" w:type="dxa"/>
            <w:vAlign w:val="center"/>
          </w:tcPr>
          <w:p w14:paraId="3AB7A4BD">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3237B8EF">
            <w:pPr>
              <w:jc w:val="center"/>
              <w:rPr>
                <w:sz w:val="18"/>
                <w:szCs w:val="18"/>
              </w:rPr>
            </w:pPr>
            <w:r>
              <w:rPr>
                <w:sz w:val="18"/>
                <w:szCs w:val="18"/>
              </w:rPr>
              <w:t xml:space="preserve">0.024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1EBE6D3C">
            <w:pPr>
              <w:jc w:val="center"/>
              <w:rPr>
                <w:sz w:val="18"/>
                <w:szCs w:val="18"/>
              </w:rPr>
            </w:pPr>
            <w:bookmarkStart w:id="61" w:name="最不利苯分值"/>
            <w:r>
              <w:t>6</w:t>
            </w:r>
            <w:bookmarkEnd w:id="61"/>
          </w:p>
        </w:tc>
        <w:tc>
          <w:tcPr>
            <w:tcW w:w="2104" w:type="dxa"/>
            <w:vAlign w:val="center"/>
          </w:tcPr>
          <w:p w14:paraId="3C0C599F">
            <w:pPr>
              <w:jc w:val="center"/>
              <w:rPr>
                <w:sz w:val="18"/>
                <w:szCs w:val="18"/>
              </w:rPr>
            </w:pPr>
            <w:r>
              <w:rPr>
                <w:rFonts w:hint="eastAsia"/>
                <w:sz w:val="18"/>
                <w:szCs w:val="18"/>
              </w:rPr>
              <w:t>——</w:t>
            </w:r>
          </w:p>
        </w:tc>
        <w:tc>
          <w:tcPr>
            <w:tcW w:w="709" w:type="dxa"/>
            <w:vAlign w:val="center"/>
          </w:tcPr>
          <w:p w14:paraId="40D6FEEE">
            <w:pPr>
              <w:jc w:val="center"/>
              <w:rPr>
                <w:sz w:val="18"/>
                <w:szCs w:val="18"/>
              </w:rPr>
            </w:pPr>
            <w:r>
              <w:rPr>
                <w:rFonts w:hint="eastAsia"/>
                <w:sz w:val="18"/>
                <w:szCs w:val="18"/>
              </w:rPr>
              <w:t>——</w:t>
            </w:r>
          </w:p>
        </w:tc>
      </w:tr>
      <w:tr w14:paraId="4AE1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2FD0525">
            <w:pPr>
              <w:jc w:val="center"/>
              <w:rPr>
                <w:sz w:val="18"/>
                <w:szCs w:val="18"/>
              </w:rPr>
            </w:pPr>
            <w:r>
              <w:rPr>
                <w:rFonts w:hint="eastAsia"/>
                <w:sz w:val="18"/>
                <w:szCs w:val="18"/>
              </w:rPr>
              <w:t>T</w:t>
            </w:r>
            <w:r>
              <w:rPr>
                <w:sz w:val="18"/>
                <w:szCs w:val="18"/>
              </w:rPr>
              <w:t>VOC</w:t>
            </w:r>
          </w:p>
        </w:tc>
        <w:tc>
          <w:tcPr>
            <w:tcW w:w="681" w:type="dxa"/>
            <w:vAlign w:val="center"/>
          </w:tcPr>
          <w:p w14:paraId="4FBB3EAC">
            <w:pPr>
              <w:jc w:val="center"/>
              <w:rPr>
                <w:sz w:val="18"/>
                <w:szCs w:val="18"/>
              </w:rPr>
            </w:pPr>
            <w:bookmarkStart w:id="62" w:name="最不利TVOC浓度"/>
            <w:r>
              <w:t>0.311</w:t>
            </w:r>
            <w:bookmarkEnd w:id="62"/>
          </w:p>
        </w:tc>
        <w:tc>
          <w:tcPr>
            <w:tcW w:w="771" w:type="dxa"/>
            <w:vAlign w:val="center"/>
          </w:tcPr>
          <w:p w14:paraId="5D602B58">
            <w:pPr>
              <w:jc w:val="center"/>
              <w:rPr>
                <w:sz w:val="18"/>
                <w:szCs w:val="18"/>
              </w:rPr>
            </w:pPr>
            <w:bookmarkStart w:id="63" w:name="最不利TVOC浓度降幅"/>
            <w:r>
              <w:t>48.2%</w:t>
            </w:r>
            <w:bookmarkEnd w:id="63"/>
          </w:p>
        </w:tc>
        <w:tc>
          <w:tcPr>
            <w:tcW w:w="711" w:type="dxa"/>
            <w:vAlign w:val="center"/>
          </w:tcPr>
          <w:p w14:paraId="4D6BA729">
            <w:pPr>
              <w:jc w:val="center"/>
              <w:rPr>
                <w:sz w:val="18"/>
                <w:szCs w:val="18"/>
              </w:rPr>
            </w:pPr>
            <w:r>
              <w:rPr>
                <w:rFonts w:hint="eastAsia"/>
                <w:sz w:val="18"/>
                <w:szCs w:val="18"/>
              </w:rPr>
              <w:t>0</w:t>
            </w:r>
            <w:r>
              <w:rPr>
                <w:sz w:val="18"/>
                <w:szCs w:val="18"/>
              </w:rPr>
              <w:t>.6</w:t>
            </w:r>
          </w:p>
        </w:tc>
        <w:tc>
          <w:tcPr>
            <w:tcW w:w="709" w:type="dxa"/>
            <w:vAlign w:val="center"/>
          </w:tcPr>
          <w:p w14:paraId="35F8A1B8">
            <w:pPr>
              <w:jc w:val="center"/>
              <w:rPr>
                <w:sz w:val="18"/>
                <w:szCs w:val="18"/>
              </w:rPr>
            </w:pPr>
            <w:bookmarkStart w:id="64" w:name="最不利TVOC判定"/>
            <w:r>
              <w:t>达标</w:t>
            </w:r>
            <w:bookmarkEnd w:id="64"/>
          </w:p>
        </w:tc>
        <w:tc>
          <w:tcPr>
            <w:tcW w:w="1276" w:type="dxa"/>
            <w:vAlign w:val="center"/>
          </w:tcPr>
          <w:p w14:paraId="1E60D0CF">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03375B30">
            <w:pPr>
              <w:jc w:val="center"/>
              <w:rPr>
                <w:sz w:val="18"/>
                <w:szCs w:val="18"/>
              </w:rPr>
            </w:pPr>
            <w:r>
              <w:rPr>
                <w:sz w:val="18"/>
                <w:szCs w:val="18"/>
              </w:rPr>
              <w:t xml:space="preserve">0.48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7DB1E693">
            <w:pPr>
              <w:jc w:val="center"/>
              <w:rPr>
                <w:sz w:val="18"/>
                <w:szCs w:val="18"/>
              </w:rPr>
            </w:pPr>
            <w:bookmarkStart w:id="65" w:name="最不利TVOC分值"/>
            <w:r>
              <w:t>6</w:t>
            </w:r>
            <w:bookmarkEnd w:id="65"/>
          </w:p>
        </w:tc>
        <w:tc>
          <w:tcPr>
            <w:tcW w:w="2104" w:type="dxa"/>
          </w:tcPr>
          <w:p w14:paraId="2CE780B4">
            <w:pPr>
              <w:jc w:val="center"/>
              <w:rPr>
                <w:sz w:val="18"/>
                <w:szCs w:val="18"/>
              </w:rPr>
            </w:pPr>
            <w:r>
              <w:rPr>
                <w:rFonts w:hint="eastAsia"/>
                <w:sz w:val="18"/>
                <w:szCs w:val="18"/>
              </w:rPr>
              <w:t>降</w:t>
            </w:r>
            <w:r>
              <w:rPr>
                <w:sz w:val="18"/>
                <w:szCs w:val="18"/>
              </w:rPr>
              <w:t>10%</w:t>
            </w:r>
            <w:r>
              <w:rPr>
                <w:rFonts w:hint="eastAsia"/>
                <w:sz w:val="18"/>
                <w:szCs w:val="18"/>
              </w:rPr>
              <w:t>(一星级)</w:t>
            </w:r>
          </w:p>
          <w:p w14:paraId="48414824">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0B796340">
            <w:pPr>
              <w:jc w:val="center"/>
              <w:rPr>
                <w:sz w:val="18"/>
                <w:szCs w:val="18"/>
              </w:rPr>
            </w:pPr>
            <w:bookmarkStart w:id="66" w:name="最不利TVOC星级"/>
            <w:r>
              <w:t>二、三星级</w:t>
            </w:r>
            <w:bookmarkEnd w:id="66"/>
          </w:p>
        </w:tc>
      </w:tr>
    </w:tbl>
    <w:p w14:paraId="0F56315C">
      <w:pPr>
        <w:jc w:val="center"/>
      </w:pPr>
      <w:bookmarkStart w:id="67" w:name="有机物达标判定图"/>
      <w:bookmarkEnd w:id="67"/>
      <w:r>
        <w:drawing>
          <wp:inline distT="0" distB="0" distL="0" distR="0">
            <wp:extent cx="5667375" cy="33909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6"/>
                    <a:stretch>
                      <a:fillRect/>
                    </a:stretch>
                  </pic:blipFill>
                  <pic:spPr>
                    <a:xfrm>
                      <a:off x="0" y="0"/>
                      <a:ext cx="5667375" cy="3390900"/>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68" w:name="_Toc166251313"/>
      <w:bookmarkStart w:id="69" w:name="_Toc169526020"/>
      <w:bookmarkStart w:id="70" w:name="_Toc16263"/>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68"/>
      <w:bookmarkEnd w:id="69"/>
      <w:bookmarkEnd w:id="70"/>
    </w:p>
    <w:p w14:paraId="1A86745B">
      <w:pPr>
        <w:pStyle w:val="4"/>
      </w:pPr>
      <w:bookmarkStart w:id="71" w:name="_Toc169526021"/>
      <w:bookmarkStart w:id="72" w:name="_Toc166251314"/>
      <w:r>
        <w:t>5.2.1</w:t>
      </w:r>
      <w:r>
        <w:tab/>
      </w:r>
      <w:r>
        <w:rPr>
          <w:rFonts w:hint="eastAsia"/>
        </w:rPr>
        <w:t>计算参数</w:t>
      </w:r>
      <w:bookmarkEnd w:id="71"/>
      <w:bookmarkEnd w:id="72"/>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pPr>
      <w:r>
        <w:t>5.2.1.1</w:t>
      </w:r>
      <w:r>
        <w:tab/>
      </w:r>
      <w:r>
        <w:rPr>
          <w:rFonts w:hint="eastAsia"/>
        </w:rPr>
        <w:t>室内颗粒物源强</w:t>
      </w:r>
    </w:p>
    <w:p w14:paraId="6915266F">
      <w:pPr>
        <w:pStyle w:val="13"/>
        <w:ind w:firstLine="420" w:firstLineChars="200"/>
        <w:rPr>
          <w:bCs/>
        </w:rPr>
      </w:pPr>
      <w:bookmarkStart w:id="73"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73"/>
    </w:p>
    <w:p w14:paraId="303BE05D">
      <w:pPr>
        <w:pStyle w:val="5"/>
      </w:pPr>
      <w:r>
        <w:t>5.2.1.2</w:t>
      </w:r>
      <w:r>
        <w:tab/>
      </w:r>
      <w:r>
        <w:rPr>
          <w:rFonts w:hint="eastAsia"/>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全年室外浓度日均值见下图:</w:t>
      </w:r>
    </w:p>
    <w:p w14:paraId="1E7AEEEF">
      <w:pPr>
        <w:ind w:left="-141" w:leftChars="-67"/>
        <w:jc w:val="center"/>
        <w:rPr>
          <w:rFonts w:cs="Times New Roman"/>
          <w:b/>
          <w:bCs/>
        </w:rPr>
      </w:pPr>
      <w:bookmarkStart w:id="74" w:name="室外颗粒物逐时浓度图"/>
      <w:bookmarkEnd w:id="74"/>
      <w:r>
        <w:drawing>
          <wp:inline distT="0" distB="0" distL="0" distR="0">
            <wp:extent cx="5667375" cy="34099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7"/>
                    <a:stretch>
                      <a:fillRect/>
                    </a:stretch>
                  </pic:blipFill>
                  <pic:spPr>
                    <a:xfrm>
                      <a:off x="0" y="0"/>
                      <a:ext cx="5667375" cy="3409950"/>
                    </a:xfrm>
                    <a:prstGeom prst="rect">
                      <a:avLst/>
                    </a:prstGeom>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浓度日均值</w:t>
      </w:r>
    </w:p>
    <w:p w14:paraId="63DCA56B">
      <w:pPr>
        <w:pStyle w:val="5"/>
      </w:pPr>
      <w:r>
        <w:t>5.2.1.3</w:t>
      </w:r>
      <w:r>
        <w:tab/>
      </w:r>
      <w:r>
        <w:rPr>
          <w:rFonts w:hint="eastAsia"/>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pPr>
      <w:r>
        <w:t>5.2.1.4</w:t>
      </w:r>
      <w:r>
        <w:tab/>
      </w:r>
      <w:r>
        <w:rPr>
          <w:rFonts w:hint="eastAsia"/>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.4</w:t>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3"/>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CF59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5998B96">
            <w:pPr>
              <w:jc w:val="center"/>
              <w:rPr>
                <w:sz w:val="18"/>
                <w:szCs w:val="18"/>
              </w:rPr>
            </w:pPr>
            <w:r>
              <w:rPr>
                <w:b/>
                <w:sz w:val="18"/>
                <w:szCs w:val="18"/>
              </w:rPr>
              <w:t>主要功能房间</w:t>
            </w:r>
          </w:p>
        </w:tc>
        <w:tc>
          <w:tcPr>
            <w:gridSpan w:val="2"/>
            <w:shd w:val="clear" w:color="auto" w:fill="E6E6E6"/>
            <w:vAlign w:val="center"/>
          </w:tcPr>
          <w:p w14:paraId="6D9BE0BF">
            <w:pPr>
              <w:jc w:val="center"/>
              <w:rPr>
                <w:sz w:val="18"/>
                <w:szCs w:val="18"/>
              </w:rPr>
            </w:pPr>
            <w:r>
              <w:rPr>
                <w:b/>
                <w:sz w:val="18"/>
                <w:szCs w:val="18"/>
              </w:rPr>
              <w:t>通风净化方案</w:t>
            </w:r>
          </w:p>
        </w:tc>
        <w:tc>
          <w:tcPr>
            <w:gridSpan w:val="6"/>
            <w:shd w:val="clear" w:color="auto" w:fill="E6E6E6"/>
            <w:vAlign w:val="center"/>
          </w:tcPr>
          <w:p w14:paraId="46610BFD">
            <w:pPr>
              <w:jc w:val="center"/>
              <w:rPr>
                <w:sz w:val="18"/>
                <w:szCs w:val="18"/>
              </w:rPr>
            </w:pPr>
            <w:r>
              <w:rPr>
                <w:b/>
                <w:sz w:val="18"/>
                <w:szCs w:val="18"/>
              </w:rPr>
              <w:t>通风净化方案对应参数</w:t>
            </w:r>
          </w:p>
        </w:tc>
      </w:tr>
      <w:tr w14:paraId="6984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76683">
            <w:pPr>
              <w:jc w:val="center"/>
              <w:rPr>
                <w:b/>
                <w:sz w:val="18"/>
                <w:szCs w:val="18"/>
              </w:rPr>
            </w:pPr>
          </w:p>
        </w:tc>
        <w:tc>
          <w:tcPr>
            <w:vMerge w:val="restart"/>
            <w:shd w:val="clear" w:color="auto" w:fill="E6E6E6"/>
            <w:vAlign w:val="center"/>
          </w:tcPr>
          <w:p w14:paraId="0389C335">
            <w:pPr>
              <w:jc w:val="center"/>
              <w:rPr>
                <w:b/>
                <w:sz w:val="18"/>
                <w:szCs w:val="18"/>
              </w:rPr>
            </w:pPr>
            <w:r>
              <w:rPr>
                <w:b/>
                <w:sz w:val="18"/>
                <w:szCs w:val="18"/>
              </w:rPr>
              <w:t>通风方案</w:t>
            </w:r>
          </w:p>
        </w:tc>
        <w:tc>
          <w:tcPr>
            <w:vMerge w:val="restart"/>
            <w:shd w:val="clear" w:color="auto" w:fill="E6E6E6"/>
            <w:vAlign w:val="center"/>
          </w:tcPr>
          <w:p w14:paraId="6D4BBD28">
            <w:pPr>
              <w:jc w:val="center"/>
              <w:rPr>
                <w:b/>
                <w:sz w:val="18"/>
                <w:szCs w:val="18"/>
              </w:rPr>
            </w:pPr>
            <w:r>
              <w:rPr>
                <w:b/>
                <w:sz w:val="18"/>
                <w:szCs w:val="18"/>
              </w:rPr>
              <w:t>净化器</w:t>
            </w:r>
          </w:p>
        </w:tc>
        <w:tc>
          <w:tcPr>
            <w:vMerge w:val="restart"/>
            <w:shd w:val="clear" w:color="auto" w:fill="E6E6E6"/>
            <w:vAlign w:val="center"/>
          </w:tcPr>
          <w:p w14:paraId="751F8FDD">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724FADB">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83442F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5F5B413F">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C161AC8">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BBA93DE">
            <w:pPr>
              <w:jc w:val="center"/>
              <w:rPr>
                <w:b/>
                <w:sz w:val="18"/>
                <w:szCs w:val="18"/>
              </w:rPr>
            </w:pPr>
            <w:r>
              <w:rPr>
                <w:b/>
                <w:sz w:val="18"/>
                <w:szCs w:val="18"/>
              </w:rPr>
              <w:t>净化率</w:t>
            </w:r>
            <w:r>
              <w:rPr>
                <w:b/>
                <w:sz w:val="18"/>
                <w:szCs w:val="18"/>
              </w:rPr>
              <w:br w:type="textWrapping"/>
            </w:r>
            <w:r>
              <w:rPr>
                <w:b/>
                <w:sz w:val="18"/>
                <w:szCs w:val="18"/>
              </w:rPr>
              <w:t>(%)</w:t>
            </w:r>
          </w:p>
        </w:tc>
      </w:tr>
      <w:tr w14:paraId="57C3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95D56">
            <w:pPr>
              <w:jc w:val="center"/>
              <w:rPr>
                <w:b/>
                <w:sz w:val="18"/>
                <w:szCs w:val="18"/>
              </w:rPr>
            </w:pPr>
          </w:p>
        </w:tc>
        <w:tc>
          <w:tcPr>
            <w:vMerge w:val="continue"/>
            <w:shd w:val="clear" w:color="auto" w:fill="E6E6E6"/>
            <w:vAlign w:val="center"/>
          </w:tcPr>
          <w:p w14:paraId="08E1F128">
            <w:pPr>
              <w:jc w:val="center"/>
              <w:rPr>
                <w:b/>
                <w:sz w:val="18"/>
                <w:szCs w:val="18"/>
              </w:rPr>
            </w:pPr>
          </w:p>
        </w:tc>
        <w:tc>
          <w:tcPr>
            <w:vMerge w:val="continue"/>
            <w:shd w:val="clear" w:color="auto" w:fill="E6E6E6"/>
            <w:vAlign w:val="center"/>
          </w:tcPr>
          <w:p w14:paraId="0FE172D9">
            <w:pPr>
              <w:jc w:val="center"/>
              <w:rPr>
                <w:b/>
                <w:sz w:val="18"/>
                <w:szCs w:val="18"/>
              </w:rPr>
            </w:pPr>
          </w:p>
        </w:tc>
        <w:tc>
          <w:tcPr>
            <w:vMerge w:val="continue"/>
            <w:shd w:val="clear" w:color="auto" w:fill="E6E6E6"/>
            <w:vAlign w:val="center"/>
          </w:tcPr>
          <w:p w14:paraId="34B58240">
            <w:pPr>
              <w:jc w:val="center"/>
              <w:rPr>
                <w:b/>
                <w:sz w:val="18"/>
                <w:szCs w:val="18"/>
              </w:rPr>
            </w:pPr>
          </w:p>
        </w:tc>
        <w:tc>
          <w:tcPr>
            <w:vMerge w:val="continue"/>
            <w:shd w:val="clear" w:color="auto" w:fill="E6E6E6"/>
            <w:vAlign w:val="center"/>
          </w:tcPr>
          <w:p w14:paraId="61D5D030">
            <w:pPr>
              <w:jc w:val="center"/>
              <w:rPr>
                <w:b/>
                <w:sz w:val="18"/>
                <w:szCs w:val="18"/>
              </w:rPr>
            </w:pPr>
          </w:p>
        </w:tc>
        <w:tc>
          <w:tcPr>
            <w:vMerge w:val="continue"/>
            <w:shd w:val="clear" w:color="auto" w:fill="E6E6E6"/>
            <w:vAlign w:val="center"/>
          </w:tcPr>
          <w:p w14:paraId="5B365F0A">
            <w:pPr>
              <w:jc w:val="center"/>
              <w:rPr>
                <w:b/>
                <w:sz w:val="18"/>
                <w:szCs w:val="18"/>
              </w:rPr>
            </w:pPr>
          </w:p>
        </w:tc>
        <w:tc>
          <w:tcPr>
            <w:vMerge w:val="continue"/>
            <w:shd w:val="clear" w:color="auto" w:fill="E6E6E6"/>
            <w:vAlign w:val="center"/>
          </w:tcPr>
          <w:p w14:paraId="734D26B8">
            <w:pPr>
              <w:jc w:val="center"/>
              <w:rPr>
                <w:b/>
                <w:sz w:val="18"/>
                <w:szCs w:val="18"/>
              </w:rPr>
            </w:pPr>
          </w:p>
        </w:tc>
        <w:tc>
          <w:tcPr>
            <w:vMerge w:val="continue"/>
            <w:shd w:val="clear" w:color="auto" w:fill="E6E6E6"/>
            <w:vAlign w:val="center"/>
          </w:tcPr>
          <w:p w14:paraId="0502E152">
            <w:pPr>
              <w:jc w:val="center"/>
              <w:rPr>
                <w:b/>
                <w:sz w:val="18"/>
                <w:szCs w:val="18"/>
              </w:rPr>
            </w:pPr>
          </w:p>
        </w:tc>
        <w:tc>
          <w:tcPr>
            <w:vMerge w:val="continue"/>
            <w:shd w:val="clear" w:color="auto" w:fill="E6E6E6"/>
            <w:vAlign w:val="center"/>
          </w:tcPr>
          <w:p w14:paraId="66E5EF6C">
            <w:pPr>
              <w:jc w:val="center"/>
              <w:rPr>
                <w:b/>
                <w:sz w:val="18"/>
                <w:szCs w:val="18"/>
              </w:rPr>
            </w:pPr>
          </w:p>
        </w:tc>
      </w:tr>
      <w:tr w14:paraId="278E6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6A88AAEE">
            <w:pPr>
              <w:jc w:val="center"/>
              <w:rPr>
                <w:sz w:val="18"/>
                <w:szCs w:val="18"/>
              </w:rPr>
            </w:pPr>
            <w:r>
              <w:rPr>
                <w:sz w:val="18"/>
                <w:szCs w:val="18"/>
              </w:rPr>
              <w:t>44</w:t>
            </w:r>
            <w:r>
              <w:rPr>
                <w:sz w:val="18"/>
                <w:szCs w:val="18"/>
              </w:rPr>
              <w:br w:type="textWrapping"/>
            </w:r>
            <w:r>
              <w:rPr>
                <w:sz w:val="18"/>
                <w:szCs w:val="18"/>
              </w:rPr>
              <w:t>书房</w:t>
            </w:r>
          </w:p>
        </w:tc>
        <w:tc>
          <w:tcPr>
            <w:vAlign w:val="center"/>
          </w:tcPr>
          <w:p w14:paraId="427D39B1">
            <w:pPr>
              <w:jc w:val="center"/>
              <w:rPr>
                <w:sz w:val="18"/>
                <w:szCs w:val="18"/>
              </w:rPr>
            </w:pPr>
            <w:r>
              <w:rPr>
                <w:sz w:val="18"/>
                <w:szCs w:val="18"/>
              </w:rPr>
              <w:t>开窗</w:t>
            </w:r>
          </w:p>
        </w:tc>
        <w:tc>
          <w:tcPr>
            <w:vAlign w:val="center"/>
          </w:tcPr>
          <w:p w14:paraId="1C18E1A0">
            <w:pPr>
              <w:jc w:val="center"/>
              <w:rPr>
                <w:sz w:val="18"/>
                <w:szCs w:val="18"/>
              </w:rPr>
            </w:pPr>
            <w:r>
              <w:rPr>
                <w:sz w:val="18"/>
                <w:szCs w:val="18"/>
              </w:rPr>
              <w:t>有</w:t>
            </w:r>
          </w:p>
        </w:tc>
        <w:tc>
          <w:tcPr>
            <w:vAlign w:val="center"/>
          </w:tcPr>
          <w:p w14:paraId="7234E360">
            <w:pPr>
              <w:jc w:val="center"/>
              <w:rPr>
                <w:sz w:val="18"/>
                <w:szCs w:val="18"/>
              </w:rPr>
            </w:pPr>
            <w:r>
              <w:rPr>
                <w:sz w:val="18"/>
                <w:szCs w:val="18"/>
              </w:rPr>
              <w:t>20.55</w:t>
            </w:r>
          </w:p>
        </w:tc>
        <w:tc>
          <w:tcPr>
            <w:vAlign w:val="center"/>
          </w:tcPr>
          <w:p w14:paraId="09CB4CA3">
            <w:pPr>
              <w:jc w:val="center"/>
              <w:rPr>
                <w:sz w:val="18"/>
                <w:szCs w:val="18"/>
              </w:rPr>
            </w:pPr>
            <w:r>
              <w:rPr>
                <w:sz w:val="18"/>
                <w:szCs w:val="18"/>
              </w:rPr>
              <w:t>91.33</w:t>
            </w:r>
          </w:p>
        </w:tc>
        <w:tc>
          <w:tcPr>
            <w:vAlign w:val="center"/>
          </w:tcPr>
          <w:p w14:paraId="42202617">
            <w:pPr>
              <w:jc w:val="center"/>
              <w:rPr>
                <w:sz w:val="18"/>
                <w:szCs w:val="18"/>
              </w:rPr>
            </w:pPr>
            <w:r>
              <w:rPr>
                <w:sz w:val="18"/>
                <w:szCs w:val="18"/>
              </w:rPr>
              <w:t>—</w:t>
            </w:r>
          </w:p>
        </w:tc>
        <w:tc>
          <w:tcPr>
            <w:vAlign w:val="center"/>
          </w:tcPr>
          <w:p w14:paraId="73B24507">
            <w:pPr>
              <w:jc w:val="center"/>
              <w:rPr>
                <w:sz w:val="18"/>
                <w:szCs w:val="18"/>
              </w:rPr>
            </w:pPr>
            <w:r>
              <w:rPr>
                <w:sz w:val="18"/>
                <w:szCs w:val="18"/>
              </w:rPr>
              <w:t>—</w:t>
            </w:r>
          </w:p>
        </w:tc>
        <w:tc>
          <w:tcPr>
            <w:vAlign w:val="center"/>
          </w:tcPr>
          <w:p w14:paraId="59A98719">
            <w:pPr>
              <w:jc w:val="center"/>
              <w:rPr>
                <w:sz w:val="18"/>
                <w:szCs w:val="18"/>
              </w:rPr>
            </w:pPr>
            <w:r>
              <w:rPr>
                <w:sz w:val="18"/>
                <w:szCs w:val="18"/>
              </w:rPr>
              <w:t>—</w:t>
            </w:r>
          </w:p>
        </w:tc>
        <w:tc>
          <w:tcPr>
            <w:vAlign w:val="center"/>
          </w:tcPr>
          <w:p w14:paraId="0885BB65">
            <w:pPr>
              <w:jc w:val="center"/>
              <w:rPr>
                <w:sz w:val="18"/>
                <w:szCs w:val="18"/>
              </w:rPr>
            </w:pPr>
            <w:r>
              <w:rPr>
                <w:sz w:val="18"/>
                <w:szCs w:val="18"/>
              </w:rPr>
              <w:t>—</w:t>
            </w:r>
          </w:p>
        </w:tc>
      </w:tr>
      <w:tr w14:paraId="3AD6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BF10FA">
            <w:pPr>
              <w:jc w:val="center"/>
              <w:rPr>
                <w:sz w:val="18"/>
                <w:szCs w:val="18"/>
              </w:rPr>
            </w:pPr>
            <w:r>
              <w:rPr>
                <w:sz w:val="18"/>
                <w:szCs w:val="18"/>
              </w:rPr>
              <w:t>40</w:t>
            </w:r>
            <w:r>
              <w:rPr>
                <w:sz w:val="18"/>
                <w:szCs w:val="18"/>
              </w:rPr>
              <w:br w:type="textWrapping"/>
            </w:r>
            <w:r>
              <w:rPr>
                <w:sz w:val="18"/>
                <w:szCs w:val="18"/>
              </w:rPr>
              <w:t>卧室</w:t>
            </w:r>
          </w:p>
        </w:tc>
        <w:tc>
          <w:tcPr>
            <w:vAlign w:val="center"/>
          </w:tcPr>
          <w:p w14:paraId="4F484BDE">
            <w:pPr>
              <w:jc w:val="center"/>
              <w:rPr>
                <w:sz w:val="18"/>
                <w:szCs w:val="18"/>
              </w:rPr>
            </w:pPr>
            <w:r>
              <w:rPr>
                <w:sz w:val="18"/>
                <w:szCs w:val="18"/>
              </w:rPr>
              <w:t>开窗</w:t>
            </w:r>
          </w:p>
        </w:tc>
        <w:tc>
          <w:tcPr>
            <w:vAlign w:val="center"/>
          </w:tcPr>
          <w:p w14:paraId="7263B049">
            <w:pPr>
              <w:jc w:val="center"/>
              <w:rPr>
                <w:sz w:val="18"/>
                <w:szCs w:val="18"/>
              </w:rPr>
            </w:pPr>
            <w:r>
              <w:rPr>
                <w:sz w:val="18"/>
                <w:szCs w:val="18"/>
              </w:rPr>
              <w:t>有</w:t>
            </w:r>
          </w:p>
        </w:tc>
        <w:tc>
          <w:tcPr>
            <w:vAlign w:val="center"/>
          </w:tcPr>
          <w:p w14:paraId="73C15505">
            <w:pPr>
              <w:jc w:val="center"/>
              <w:rPr>
                <w:sz w:val="18"/>
                <w:szCs w:val="18"/>
              </w:rPr>
            </w:pPr>
            <w:r>
              <w:rPr>
                <w:sz w:val="18"/>
                <w:szCs w:val="18"/>
              </w:rPr>
              <w:t>29.43</w:t>
            </w:r>
          </w:p>
        </w:tc>
        <w:tc>
          <w:tcPr>
            <w:vAlign w:val="center"/>
          </w:tcPr>
          <w:p w14:paraId="25F19369">
            <w:pPr>
              <w:jc w:val="center"/>
              <w:rPr>
                <w:sz w:val="18"/>
                <w:szCs w:val="18"/>
              </w:rPr>
            </w:pPr>
            <w:r>
              <w:rPr>
                <w:sz w:val="18"/>
                <w:szCs w:val="18"/>
              </w:rPr>
              <w:t>147.13</w:t>
            </w:r>
          </w:p>
        </w:tc>
        <w:tc>
          <w:tcPr>
            <w:vAlign w:val="center"/>
          </w:tcPr>
          <w:p w14:paraId="23AC45F3">
            <w:pPr>
              <w:jc w:val="center"/>
              <w:rPr>
                <w:sz w:val="18"/>
                <w:szCs w:val="18"/>
              </w:rPr>
            </w:pPr>
            <w:r>
              <w:rPr>
                <w:sz w:val="18"/>
                <w:szCs w:val="18"/>
              </w:rPr>
              <w:t>—</w:t>
            </w:r>
          </w:p>
        </w:tc>
        <w:tc>
          <w:tcPr>
            <w:vAlign w:val="center"/>
          </w:tcPr>
          <w:p w14:paraId="6F98DC86">
            <w:pPr>
              <w:jc w:val="center"/>
              <w:rPr>
                <w:sz w:val="18"/>
                <w:szCs w:val="18"/>
              </w:rPr>
            </w:pPr>
            <w:r>
              <w:rPr>
                <w:sz w:val="18"/>
                <w:szCs w:val="18"/>
              </w:rPr>
              <w:t>—</w:t>
            </w:r>
          </w:p>
        </w:tc>
        <w:tc>
          <w:tcPr>
            <w:vAlign w:val="center"/>
          </w:tcPr>
          <w:p w14:paraId="0EAB50CC">
            <w:pPr>
              <w:jc w:val="center"/>
              <w:rPr>
                <w:sz w:val="18"/>
                <w:szCs w:val="18"/>
              </w:rPr>
            </w:pPr>
            <w:r>
              <w:rPr>
                <w:sz w:val="18"/>
                <w:szCs w:val="18"/>
              </w:rPr>
              <w:t>—</w:t>
            </w:r>
          </w:p>
        </w:tc>
        <w:tc>
          <w:tcPr>
            <w:vAlign w:val="center"/>
          </w:tcPr>
          <w:p w14:paraId="2330FC96">
            <w:pPr>
              <w:jc w:val="center"/>
              <w:rPr>
                <w:sz w:val="18"/>
                <w:szCs w:val="18"/>
              </w:rPr>
            </w:pPr>
            <w:r>
              <w:rPr>
                <w:sz w:val="18"/>
                <w:szCs w:val="18"/>
              </w:rPr>
              <w:t>—</w:t>
            </w:r>
          </w:p>
        </w:tc>
      </w:tr>
      <w:tr w14:paraId="44054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144B1F">
            <w:pPr>
              <w:jc w:val="center"/>
              <w:rPr>
                <w:sz w:val="18"/>
                <w:szCs w:val="18"/>
              </w:rPr>
            </w:pPr>
            <w:r>
              <w:rPr>
                <w:sz w:val="18"/>
                <w:szCs w:val="18"/>
              </w:rPr>
              <w:t>19</w:t>
            </w:r>
            <w:r>
              <w:rPr>
                <w:sz w:val="18"/>
                <w:szCs w:val="18"/>
              </w:rPr>
              <w:br w:type="textWrapping"/>
            </w:r>
            <w:r>
              <w:rPr>
                <w:sz w:val="18"/>
                <w:szCs w:val="18"/>
              </w:rPr>
              <w:t>起居室</w:t>
            </w:r>
          </w:p>
        </w:tc>
        <w:tc>
          <w:tcPr>
            <w:vAlign w:val="center"/>
          </w:tcPr>
          <w:p w14:paraId="64B35B25">
            <w:pPr>
              <w:jc w:val="center"/>
              <w:rPr>
                <w:sz w:val="18"/>
                <w:szCs w:val="18"/>
              </w:rPr>
            </w:pPr>
            <w:r>
              <w:rPr>
                <w:sz w:val="18"/>
                <w:szCs w:val="18"/>
              </w:rPr>
              <w:t>开窗</w:t>
            </w:r>
          </w:p>
        </w:tc>
        <w:tc>
          <w:tcPr>
            <w:vAlign w:val="center"/>
          </w:tcPr>
          <w:p w14:paraId="78A2E5F5">
            <w:pPr>
              <w:jc w:val="center"/>
              <w:rPr>
                <w:sz w:val="18"/>
                <w:szCs w:val="18"/>
              </w:rPr>
            </w:pPr>
            <w:r>
              <w:rPr>
                <w:sz w:val="18"/>
                <w:szCs w:val="18"/>
              </w:rPr>
              <w:t>有</w:t>
            </w:r>
          </w:p>
        </w:tc>
        <w:tc>
          <w:tcPr>
            <w:vAlign w:val="center"/>
          </w:tcPr>
          <w:p w14:paraId="3CFA2C6C">
            <w:pPr>
              <w:jc w:val="center"/>
              <w:rPr>
                <w:sz w:val="18"/>
                <w:szCs w:val="18"/>
              </w:rPr>
            </w:pPr>
            <w:r>
              <w:rPr>
                <w:sz w:val="18"/>
                <w:szCs w:val="18"/>
              </w:rPr>
              <w:t>103.64</w:t>
            </w:r>
          </w:p>
        </w:tc>
        <w:tc>
          <w:tcPr>
            <w:vAlign w:val="center"/>
          </w:tcPr>
          <w:p w14:paraId="0DFB1D53">
            <w:pPr>
              <w:jc w:val="center"/>
              <w:rPr>
                <w:sz w:val="18"/>
                <w:szCs w:val="18"/>
              </w:rPr>
            </w:pPr>
            <w:r>
              <w:rPr>
                <w:sz w:val="18"/>
                <w:szCs w:val="18"/>
              </w:rPr>
              <w:t>419.51</w:t>
            </w:r>
          </w:p>
        </w:tc>
        <w:tc>
          <w:tcPr>
            <w:vAlign w:val="center"/>
          </w:tcPr>
          <w:p w14:paraId="1E7E865E">
            <w:pPr>
              <w:jc w:val="center"/>
              <w:rPr>
                <w:sz w:val="18"/>
                <w:szCs w:val="18"/>
              </w:rPr>
            </w:pPr>
            <w:r>
              <w:rPr>
                <w:sz w:val="18"/>
                <w:szCs w:val="18"/>
              </w:rPr>
              <w:t>—</w:t>
            </w:r>
          </w:p>
        </w:tc>
        <w:tc>
          <w:tcPr>
            <w:vAlign w:val="center"/>
          </w:tcPr>
          <w:p w14:paraId="102C4D1B">
            <w:pPr>
              <w:jc w:val="center"/>
              <w:rPr>
                <w:sz w:val="18"/>
                <w:szCs w:val="18"/>
              </w:rPr>
            </w:pPr>
            <w:r>
              <w:rPr>
                <w:sz w:val="18"/>
                <w:szCs w:val="18"/>
              </w:rPr>
              <w:t>—</w:t>
            </w:r>
          </w:p>
        </w:tc>
        <w:tc>
          <w:tcPr>
            <w:vAlign w:val="center"/>
          </w:tcPr>
          <w:p w14:paraId="6A4F6648">
            <w:pPr>
              <w:jc w:val="center"/>
              <w:rPr>
                <w:sz w:val="18"/>
                <w:szCs w:val="18"/>
              </w:rPr>
            </w:pPr>
            <w:r>
              <w:rPr>
                <w:sz w:val="18"/>
                <w:szCs w:val="18"/>
              </w:rPr>
              <w:t>—</w:t>
            </w:r>
          </w:p>
        </w:tc>
        <w:tc>
          <w:tcPr>
            <w:vAlign w:val="center"/>
          </w:tcPr>
          <w:p w14:paraId="7354E45D">
            <w:pPr>
              <w:jc w:val="center"/>
              <w:rPr>
                <w:sz w:val="18"/>
                <w:szCs w:val="18"/>
              </w:rPr>
            </w:pPr>
            <w:r>
              <w:rPr>
                <w:sz w:val="18"/>
                <w:szCs w:val="18"/>
              </w:rPr>
              <w:t>—</w:t>
            </w:r>
          </w:p>
        </w:tc>
      </w:tr>
      <w:tr w14:paraId="0936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145FFF">
            <w:pPr>
              <w:jc w:val="center"/>
              <w:rPr>
                <w:sz w:val="18"/>
                <w:szCs w:val="18"/>
              </w:rPr>
            </w:pPr>
            <w:r>
              <w:rPr>
                <w:sz w:val="18"/>
                <w:szCs w:val="18"/>
              </w:rPr>
              <w:t>15</w:t>
            </w:r>
            <w:r>
              <w:rPr>
                <w:sz w:val="18"/>
                <w:szCs w:val="18"/>
              </w:rPr>
              <w:br w:type="textWrapping"/>
            </w:r>
            <w:r>
              <w:rPr>
                <w:sz w:val="18"/>
                <w:szCs w:val="18"/>
              </w:rPr>
              <w:t>卧室</w:t>
            </w:r>
          </w:p>
        </w:tc>
        <w:tc>
          <w:tcPr>
            <w:vAlign w:val="center"/>
          </w:tcPr>
          <w:p w14:paraId="14D813F1">
            <w:pPr>
              <w:jc w:val="center"/>
              <w:rPr>
                <w:sz w:val="18"/>
                <w:szCs w:val="18"/>
              </w:rPr>
            </w:pPr>
            <w:r>
              <w:rPr>
                <w:sz w:val="18"/>
                <w:szCs w:val="18"/>
              </w:rPr>
              <w:t>开窗</w:t>
            </w:r>
          </w:p>
        </w:tc>
        <w:tc>
          <w:tcPr>
            <w:vAlign w:val="center"/>
          </w:tcPr>
          <w:p w14:paraId="3173D854">
            <w:pPr>
              <w:jc w:val="center"/>
              <w:rPr>
                <w:sz w:val="18"/>
                <w:szCs w:val="18"/>
              </w:rPr>
            </w:pPr>
            <w:r>
              <w:rPr>
                <w:sz w:val="18"/>
                <w:szCs w:val="18"/>
              </w:rPr>
              <w:t>有</w:t>
            </w:r>
          </w:p>
        </w:tc>
        <w:tc>
          <w:tcPr>
            <w:vAlign w:val="center"/>
          </w:tcPr>
          <w:p w14:paraId="66EBDA4B">
            <w:pPr>
              <w:jc w:val="center"/>
              <w:rPr>
                <w:sz w:val="18"/>
                <w:szCs w:val="18"/>
              </w:rPr>
            </w:pPr>
            <w:r>
              <w:rPr>
                <w:sz w:val="18"/>
                <w:szCs w:val="18"/>
              </w:rPr>
              <w:t>26.64</w:t>
            </w:r>
          </w:p>
        </w:tc>
        <w:tc>
          <w:tcPr>
            <w:vAlign w:val="center"/>
          </w:tcPr>
          <w:p w14:paraId="575EC114">
            <w:pPr>
              <w:jc w:val="center"/>
              <w:rPr>
                <w:sz w:val="18"/>
                <w:szCs w:val="18"/>
              </w:rPr>
            </w:pPr>
            <w:r>
              <w:rPr>
                <w:sz w:val="18"/>
                <w:szCs w:val="18"/>
              </w:rPr>
              <w:t>133.22</w:t>
            </w:r>
          </w:p>
        </w:tc>
        <w:tc>
          <w:tcPr>
            <w:vAlign w:val="center"/>
          </w:tcPr>
          <w:p w14:paraId="03B1E54B">
            <w:pPr>
              <w:jc w:val="center"/>
              <w:rPr>
                <w:sz w:val="18"/>
                <w:szCs w:val="18"/>
              </w:rPr>
            </w:pPr>
            <w:r>
              <w:rPr>
                <w:sz w:val="18"/>
                <w:szCs w:val="18"/>
              </w:rPr>
              <w:t>—</w:t>
            </w:r>
          </w:p>
        </w:tc>
        <w:tc>
          <w:tcPr>
            <w:vAlign w:val="center"/>
          </w:tcPr>
          <w:p w14:paraId="3FB0517F">
            <w:pPr>
              <w:jc w:val="center"/>
              <w:rPr>
                <w:sz w:val="18"/>
                <w:szCs w:val="18"/>
              </w:rPr>
            </w:pPr>
            <w:r>
              <w:rPr>
                <w:sz w:val="18"/>
                <w:szCs w:val="18"/>
              </w:rPr>
              <w:t>—</w:t>
            </w:r>
          </w:p>
        </w:tc>
        <w:tc>
          <w:tcPr>
            <w:vAlign w:val="center"/>
          </w:tcPr>
          <w:p w14:paraId="1FE2639C">
            <w:pPr>
              <w:jc w:val="center"/>
              <w:rPr>
                <w:sz w:val="18"/>
                <w:szCs w:val="18"/>
              </w:rPr>
            </w:pPr>
            <w:r>
              <w:rPr>
                <w:sz w:val="18"/>
                <w:szCs w:val="18"/>
              </w:rPr>
              <w:t>—</w:t>
            </w:r>
          </w:p>
        </w:tc>
        <w:tc>
          <w:tcPr>
            <w:vAlign w:val="center"/>
          </w:tcPr>
          <w:p w14:paraId="4621C1AB">
            <w:pPr>
              <w:jc w:val="center"/>
              <w:rPr>
                <w:sz w:val="18"/>
                <w:szCs w:val="18"/>
              </w:rPr>
            </w:pPr>
            <w:r>
              <w:rPr>
                <w:sz w:val="18"/>
                <w:szCs w:val="18"/>
              </w:rPr>
              <w:t>—</w:t>
            </w:r>
          </w:p>
        </w:tc>
      </w:tr>
      <w:tr w14:paraId="163B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FDEF22">
            <w:pPr>
              <w:jc w:val="center"/>
              <w:rPr>
                <w:sz w:val="18"/>
                <w:szCs w:val="18"/>
              </w:rPr>
            </w:pPr>
            <w:r>
              <w:rPr>
                <w:sz w:val="18"/>
                <w:szCs w:val="18"/>
              </w:rPr>
              <w:t>14</w:t>
            </w:r>
            <w:r>
              <w:rPr>
                <w:sz w:val="18"/>
                <w:szCs w:val="18"/>
              </w:rPr>
              <w:br w:type="textWrapping"/>
            </w:r>
            <w:r>
              <w:rPr>
                <w:sz w:val="18"/>
                <w:szCs w:val="18"/>
              </w:rPr>
              <w:t>卧室</w:t>
            </w:r>
          </w:p>
        </w:tc>
        <w:tc>
          <w:tcPr>
            <w:vAlign w:val="center"/>
          </w:tcPr>
          <w:p w14:paraId="0C88D7C1">
            <w:pPr>
              <w:jc w:val="center"/>
              <w:rPr>
                <w:sz w:val="18"/>
                <w:szCs w:val="18"/>
              </w:rPr>
            </w:pPr>
            <w:r>
              <w:rPr>
                <w:sz w:val="18"/>
                <w:szCs w:val="18"/>
              </w:rPr>
              <w:t>开窗</w:t>
            </w:r>
          </w:p>
        </w:tc>
        <w:tc>
          <w:tcPr>
            <w:vAlign w:val="center"/>
          </w:tcPr>
          <w:p w14:paraId="21ECF80B">
            <w:pPr>
              <w:jc w:val="center"/>
              <w:rPr>
                <w:sz w:val="18"/>
                <w:szCs w:val="18"/>
              </w:rPr>
            </w:pPr>
            <w:r>
              <w:rPr>
                <w:sz w:val="18"/>
                <w:szCs w:val="18"/>
              </w:rPr>
              <w:t>有</w:t>
            </w:r>
          </w:p>
        </w:tc>
        <w:tc>
          <w:tcPr>
            <w:vAlign w:val="center"/>
          </w:tcPr>
          <w:p w14:paraId="6FA6A395">
            <w:pPr>
              <w:jc w:val="center"/>
              <w:rPr>
                <w:sz w:val="18"/>
                <w:szCs w:val="18"/>
              </w:rPr>
            </w:pPr>
            <w:r>
              <w:rPr>
                <w:sz w:val="18"/>
                <w:szCs w:val="18"/>
              </w:rPr>
              <w:t>29.19</w:t>
            </w:r>
          </w:p>
        </w:tc>
        <w:tc>
          <w:tcPr>
            <w:vAlign w:val="center"/>
          </w:tcPr>
          <w:p w14:paraId="6452BB6E">
            <w:pPr>
              <w:jc w:val="center"/>
              <w:rPr>
                <w:sz w:val="18"/>
                <w:szCs w:val="18"/>
              </w:rPr>
            </w:pPr>
            <w:r>
              <w:rPr>
                <w:sz w:val="18"/>
                <w:szCs w:val="18"/>
              </w:rPr>
              <w:t>145.94</w:t>
            </w:r>
          </w:p>
        </w:tc>
        <w:tc>
          <w:tcPr>
            <w:vAlign w:val="center"/>
          </w:tcPr>
          <w:p w14:paraId="6F2240B1">
            <w:pPr>
              <w:jc w:val="center"/>
              <w:rPr>
                <w:sz w:val="18"/>
                <w:szCs w:val="18"/>
              </w:rPr>
            </w:pPr>
            <w:r>
              <w:rPr>
                <w:sz w:val="18"/>
                <w:szCs w:val="18"/>
              </w:rPr>
              <w:t>—</w:t>
            </w:r>
          </w:p>
        </w:tc>
        <w:tc>
          <w:tcPr>
            <w:vAlign w:val="center"/>
          </w:tcPr>
          <w:p w14:paraId="2FF296BD">
            <w:pPr>
              <w:jc w:val="center"/>
              <w:rPr>
                <w:sz w:val="18"/>
                <w:szCs w:val="18"/>
              </w:rPr>
            </w:pPr>
            <w:r>
              <w:rPr>
                <w:sz w:val="18"/>
                <w:szCs w:val="18"/>
              </w:rPr>
              <w:t>—</w:t>
            </w:r>
          </w:p>
        </w:tc>
        <w:tc>
          <w:tcPr>
            <w:vAlign w:val="center"/>
          </w:tcPr>
          <w:p w14:paraId="63EA9E54">
            <w:pPr>
              <w:jc w:val="center"/>
              <w:rPr>
                <w:sz w:val="18"/>
                <w:szCs w:val="18"/>
              </w:rPr>
            </w:pPr>
            <w:r>
              <w:rPr>
                <w:sz w:val="18"/>
                <w:szCs w:val="18"/>
              </w:rPr>
              <w:t>—</w:t>
            </w:r>
          </w:p>
        </w:tc>
        <w:tc>
          <w:tcPr>
            <w:vAlign w:val="center"/>
          </w:tcPr>
          <w:p w14:paraId="71A167DA">
            <w:pPr>
              <w:jc w:val="center"/>
              <w:rPr>
                <w:sz w:val="18"/>
                <w:szCs w:val="18"/>
              </w:rPr>
            </w:pPr>
            <w:r>
              <w:rPr>
                <w:sz w:val="18"/>
                <w:szCs w:val="18"/>
              </w:rPr>
              <w:t>—</w:t>
            </w:r>
          </w:p>
        </w:tc>
      </w:tr>
      <w:tr w14:paraId="5CD4F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792330">
            <w:pPr>
              <w:jc w:val="center"/>
              <w:rPr>
                <w:sz w:val="18"/>
                <w:szCs w:val="18"/>
              </w:rPr>
            </w:pPr>
            <w:r>
              <w:rPr>
                <w:sz w:val="18"/>
                <w:szCs w:val="18"/>
              </w:rPr>
              <w:t>37</w:t>
            </w:r>
            <w:r>
              <w:rPr>
                <w:sz w:val="18"/>
                <w:szCs w:val="18"/>
              </w:rPr>
              <w:br w:type="textWrapping"/>
            </w:r>
            <w:r>
              <w:rPr>
                <w:sz w:val="18"/>
                <w:szCs w:val="18"/>
              </w:rPr>
              <w:t>起居室</w:t>
            </w:r>
          </w:p>
        </w:tc>
        <w:tc>
          <w:tcPr>
            <w:vAlign w:val="center"/>
          </w:tcPr>
          <w:p w14:paraId="04036433">
            <w:pPr>
              <w:jc w:val="center"/>
              <w:rPr>
                <w:sz w:val="18"/>
                <w:szCs w:val="18"/>
              </w:rPr>
            </w:pPr>
            <w:r>
              <w:rPr>
                <w:sz w:val="18"/>
                <w:szCs w:val="18"/>
              </w:rPr>
              <w:t>开窗</w:t>
            </w:r>
          </w:p>
        </w:tc>
        <w:tc>
          <w:tcPr>
            <w:vAlign w:val="center"/>
          </w:tcPr>
          <w:p w14:paraId="76C4342C">
            <w:pPr>
              <w:jc w:val="center"/>
              <w:rPr>
                <w:sz w:val="18"/>
                <w:szCs w:val="18"/>
              </w:rPr>
            </w:pPr>
            <w:r>
              <w:rPr>
                <w:sz w:val="18"/>
                <w:szCs w:val="18"/>
              </w:rPr>
              <w:t>有</w:t>
            </w:r>
          </w:p>
        </w:tc>
        <w:tc>
          <w:tcPr>
            <w:vAlign w:val="center"/>
          </w:tcPr>
          <w:p w14:paraId="187DD080">
            <w:pPr>
              <w:jc w:val="center"/>
              <w:rPr>
                <w:sz w:val="18"/>
                <w:szCs w:val="18"/>
              </w:rPr>
            </w:pPr>
            <w:r>
              <w:rPr>
                <w:sz w:val="18"/>
                <w:szCs w:val="18"/>
              </w:rPr>
              <w:t>11.11</w:t>
            </w:r>
          </w:p>
        </w:tc>
        <w:tc>
          <w:tcPr>
            <w:vAlign w:val="center"/>
          </w:tcPr>
          <w:p w14:paraId="456C0BAC">
            <w:pPr>
              <w:jc w:val="center"/>
              <w:rPr>
                <w:sz w:val="18"/>
                <w:szCs w:val="18"/>
              </w:rPr>
            </w:pPr>
            <w:r>
              <w:rPr>
                <w:sz w:val="18"/>
                <w:szCs w:val="18"/>
              </w:rPr>
              <w:t>44.96</w:t>
            </w:r>
          </w:p>
        </w:tc>
        <w:tc>
          <w:tcPr>
            <w:vAlign w:val="center"/>
          </w:tcPr>
          <w:p w14:paraId="3B5B09CD">
            <w:pPr>
              <w:jc w:val="center"/>
              <w:rPr>
                <w:sz w:val="18"/>
                <w:szCs w:val="18"/>
              </w:rPr>
            </w:pPr>
            <w:r>
              <w:rPr>
                <w:sz w:val="18"/>
                <w:szCs w:val="18"/>
              </w:rPr>
              <w:t>—</w:t>
            </w:r>
          </w:p>
        </w:tc>
        <w:tc>
          <w:tcPr>
            <w:vAlign w:val="center"/>
          </w:tcPr>
          <w:p w14:paraId="62AB7AC9">
            <w:pPr>
              <w:jc w:val="center"/>
              <w:rPr>
                <w:sz w:val="18"/>
                <w:szCs w:val="18"/>
              </w:rPr>
            </w:pPr>
            <w:r>
              <w:rPr>
                <w:sz w:val="18"/>
                <w:szCs w:val="18"/>
              </w:rPr>
              <w:t>—</w:t>
            </w:r>
          </w:p>
        </w:tc>
        <w:tc>
          <w:tcPr>
            <w:vAlign w:val="center"/>
          </w:tcPr>
          <w:p w14:paraId="44732B4C">
            <w:pPr>
              <w:jc w:val="center"/>
              <w:rPr>
                <w:sz w:val="18"/>
                <w:szCs w:val="18"/>
              </w:rPr>
            </w:pPr>
            <w:r>
              <w:rPr>
                <w:sz w:val="18"/>
                <w:szCs w:val="18"/>
              </w:rPr>
              <w:t>—</w:t>
            </w:r>
          </w:p>
        </w:tc>
        <w:tc>
          <w:tcPr>
            <w:vAlign w:val="center"/>
          </w:tcPr>
          <w:p w14:paraId="20F2B389">
            <w:pPr>
              <w:jc w:val="center"/>
              <w:rPr>
                <w:sz w:val="18"/>
                <w:szCs w:val="18"/>
              </w:rPr>
            </w:pPr>
            <w:r>
              <w:rPr>
                <w:sz w:val="18"/>
                <w:szCs w:val="18"/>
              </w:rPr>
              <w:t>—</w:t>
            </w:r>
          </w:p>
        </w:tc>
      </w:tr>
      <w:tr w14:paraId="5EFB7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6417E8B6">
            <w:pPr>
              <w:jc w:val="center"/>
              <w:rPr>
                <w:sz w:val="18"/>
                <w:szCs w:val="18"/>
              </w:rPr>
            </w:pPr>
            <w:r>
              <w:rPr>
                <w:sz w:val="18"/>
                <w:szCs w:val="18"/>
              </w:rPr>
              <w:t>29</w:t>
            </w:r>
            <w:r>
              <w:rPr>
                <w:sz w:val="18"/>
                <w:szCs w:val="18"/>
              </w:rPr>
              <w:br w:type="textWrapping"/>
            </w:r>
            <w:r>
              <w:rPr>
                <w:sz w:val="18"/>
                <w:szCs w:val="18"/>
              </w:rPr>
              <w:t>起居室</w:t>
            </w:r>
          </w:p>
        </w:tc>
        <w:tc>
          <w:tcPr>
            <w:vAlign w:val="center"/>
          </w:tcPr>
          <w:p w14:paraId="5708BE3E">
            <w:pPr>
              <w:jc w:val="center"/>
              <w:rPr>
                <w:sz w:val="18"/>
                <w:szCs w:val="18"/>
              </w:rPr>
            </w:pPr>
            <w:r>
              <w:rPr>
                <w:sz w:val="18"/>
                <w:szCs w:val="18"/>
              </w:rPr>
              <w:t>开窗</w:t>
            </w:r>
          </w:p>
        </w:tc>
        <w:tc>
          <w:tcPr>
            <w:vAlign w:val="center"/>
          </w:tcPr>
          <w:p w14:paraId="3962F8AC">
            <w:pPr>
              <w:jc w:val="center"/>
              <w:rPr>
                <w:sz w:val="18"/>
                <w:szCs w:val="18"/>
              </w:rPr>
            </w:pPr>
            <w:r>
              <w:rPr>
                <w:sz w:val="18"/>
                <w:szCs w:val="18"/>
              </w:rPr>
              <w:t>有</w:t>
            </w:r>
          </w:p>
        </w:tc>
        <w:tc>
          <w:tcPr>
            <w:vAlign w:val="center"/>
          </w:tcPr>
          <w:p w14:paraId="36AC7ABD">
            <w:pPr>
              <w:jc w:val="center"/>
              <w:rPr>
                <w:sz w:val="18"/>
                <w:szCs w:val="18"/>
              </w:rPr>
            </w:pPr>
            <w:r>
              <w:rPr>
                <w:sz w:val="18"/>
                <w:szCs w:val="18"/>
              </w:rPr>
              <w:t>42.17</w:t>
            </w:r>
          </w:p>
        </w:tc>
        <w:tc>
          <w:tcPr>
            <w:vAlign w:val="center"/>
          </w:tcPr>
          <w:p w14:paraId="454CD509">
            <w:pPr>
              <w:jc w:val="center"/>
              <w:rPr>
                <w:sz w:val="18"/>
                <w:szCs w:val="18"/>
              </w:rPr>
            </w:pPr>
            <w:r>
              <w:rPr>
                <w:sz w:val="18"/>
                <w:szCs w:val="18"/>
              </w:rPr>
              <w:t>170.67</w:t>
            </w:r>
          </w:p>
        </w:tc>
        <w:tc>
          <w:tcPr>
            <w:vAlign w:val="center"/>
          </w:tcPr>
          <w:p w14:paraId="549D49CA">
            <w:pPr>
              <w:jc w:val="center"/>
              <w:rPr>
                <w:sz w:val="18"/>
                <w:szCs w:val="18"/>
              </w:rPr>
            </w:pPr>
            <w:r>
              <w:rPr>
                <w:sz w:val="18"/>
                <w:szCs w:val="18"/>
              </w:rPr>
              <w:t>—</w:t>
            </w:r>
          </w:p>
        </w:tc>
        <w:tc>
          <w:tcPr>
            <w:vAlign w:val="center"/>
          </w:tcPr>
          <w:p w14:paraId="54A2C9F0">
            <w:pPr>
              <w:jc w:val="center"/>
              <w:rPr>
                <w:sz w:val="18"/>
                <w:szCs w:val="18"/>
              </w:rPr>
            </w:pPr>
            <w:r>
              <w:rPr>
                <w:sz w:val="18"/>
                <w:szCs w:val="18"/>
              </w:rPr>
              <w:t>—</w:t>
            </w:r>
          </w:p>
        </w:tc>
        <w:tc>
          <w:tcPr>
            <w:vAlign w:val="center"/>
          </w:tcPr>
          <w:p w14:paraId="5C500CCD">
            <w:pPr>
              <w:jc w:val="center"/>
              <w:rPr>
                <w:sz w:val="18"/>
                <w:szCs w:val="18"/>
              </w:rPr>
            </w:pPr>
            <w:r>
              <w:rPr>
                <w:sz w:val="18"/>
                <w:szCs w:val="18"/>
              </w:rPr>
              <w:t>—</w:t>
            </w:r>
          </w:p>
        </w:tc>
        <w:tc>
          <w:tcPr>
            <w:vAlign w:val="center"/>
          </w:tcPr>
          <w:p w14:paraId="02D22E8D">
            <w:pPr>
              <w:jc w:val="center"/>
              <w:rPr>
                <w:sz w:val="18"/>
                <w:szCs w:val="18"/>
              </w:rPr>
            </w:pPr>
            <w:r>
              <w:rPr>
                <w:sz w:val="18"/>
                <w:szCs w:val="18"/>
              </w:rPr>
              <w:t>—</w:t>
            </w:r>
          </w:p>
        </w:tc>
      </w:tr>
      <w:tr w14:paraId="62CF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6B8D64">
            <w:pPr>
              <w:jc w:val="center"/>
              <w:rPr>
                <w:sz w:val="18"/>
                <w:szCs w:val="18"/>
              </w:rPr>
            </w:pPr>
            <w:r>
              <w:rPr>
                <w:sz w:val="18"/>
                <w:szCs w:val="18"/>
              </w:rPr>
              <w:t>109</w:t>
            </w:r>
            <w:r>
              <w:rPr>
                <w:sz w:val="18"/>
                <w:szCs w:val="18"/>
              </w:rPr>
              <w:br w:type="textWrapping"/>
            </w:r>
            <w:r>
              <w:rPr>
                <w:sz w:val="18"/>
                <w:szCs w:val="18"/>
              </w:rPr>
              <w:t>卧室</w:t>
            </w:r>
          </w:p>
        </w:tc>
        <w:tc>
          <w:tcPr>
            <w:vAlign w:val="center"/>
          </w:tcPr>
          <w:p w14:paraId="6901B389">
            <w:pPr>
              <w:jc w:val="center"/>
              <w:rPr>
                <w:sz w:val="18"/>
                <w:szCs w:val="18"/>
              </w:rPr>
            </w:pPr>
            <w:r>
              <w:rPr>
                <w:sz w:val="18"/>
                <w:szCs w:val="18"/>
              </w:rPr>
              <w:t>开窗</w:t>
            </w:r>
          </w:p>
        </w:tc>
        <w:tc>
          <w:tcPr>
            <w:vAlign w:val="center"/>
          </w:tcPr>
          <w:p w14:paraId="35328FD5">
            <w:pPr>
              <w:jc w:val="center"/>
              <w:rPr>
                <w:sz w:val="18"/>
                <w:szCs w:val="18"/>
              </w:rPr>
            </w:pPr>
            <w:r>
              <w:rPr>
                <w:sz w:val="18"/>
                <w:szCs w:val="18"/>
              </w:rPr>
              <w:t>有</w:t>
            </w:r>
          </w:p>
        </w:tc>
        <w:tc>
          <w:tcPr>
            <w:vAlign w:val="center"/>
          </w:tcPr>
          <w:p w14:paraId="438948CF">
            <w:pPr>
              <w:jc w:val="center"/>
              <w:rPr>
                <w:sz w:val="18"/>
                <w:szCs w:val="18"/>
              </w:rPr>
            </w:pPr>
            <w:r>
              <w:rPr>
                <w:sz w:val="18"/>
                <w:szCs w:val="18"/>
              </w:rPr>
              <w:t>27.93</w:t>
            </w:r>
          </w:p>
        </w:tc>
        <w:tc>
          <w:tcPr>
            <w:vAlign w:val="center"/>
          </w:tcPr>
          <w:p w14:paraId="27A6EBCB">
            <w:pPr>
              <w:jc w:val="center"/>
              <w:rPr>
                <w:sz w:val="18"/>
                <w:szCs w:val="18"/>
              </w:rPr>
            </w:pPr>
            <w:r>
              <w:rPr>
                <w:sz w:val="18"/>
                <w:szCs w:val="18"/>
              </w:rPr>
              <w:t>139.67</w:t>
            </w:r>
          </w:p>
        </w:tc>
        <w:tc>
          <w:tcPr>
            <w:vAlign w:val="center"/>
          </w:tcPr>
          <w:p w14:paraId="60210D3F">
            <w:pPr>
              <w:jc w:val="center"/>
              <w:rPr>
                <w:sz w:val="18"/>
                <w:szCs w:val="18"/>
              </w:rPr>
            </w:pPr>
            <w:r>
              <w:rPr>
                <w:sz w:val="18"/>
                <w:szCs w:val="18"/>
              </w:rPr>
              <w:t>—</w:t>
            </w:r>
          </w:p>
        </w:tc>
        <w:tc>
          <w:tcPr>
            <w:vAlign w:val="center"/>
          </w:tcPr>
          <w:p w14:paraId="286B4B95">
            <w:pPr>
              <w:jc w:val="center"/>
              <w:rPr>
                <w:sz w:val="18"/>
                <w:szCs w:val="18"/>
              </w:rPr>
            </w:pPr>
            <w:r>
              <w:rPr>
                <w:sz w:val="18"/>
                <w:szCs w:val="18"/>
              </w:rPr>
              <w:t>—</w:t>
            </w:r>
          </w:p>
        </w:tc>
        <w:tc>
          <w:tcPr>
            <w:vAlign w:val="center"/>
          </w:tcPr>
          <w:p w14:paraId="559A88B0">
            <w:pPr>
              <w:jc w:val="center"/>
              <w:rPr>
                <w:sz w:val="18"/>
                <w:szCs w:val="18"/>
              </w:rPr>
            </w:pPr>
            <w:r>
              <w:rPr>
                <w:sz w:val="18"/>
                <w:szCs w:val="18"/>
              </w:rPr>
              <w:t>—</w:t>
            </w:r>
          </w:p>
        </w:tc>
        <w:tc>
          <w:tcPr>
            <w:vAlign w:val="center"/>
          </w:tcPr>
          <w:p w14:paraId="424CDF4A">
            <w:pPr>
              <w:jc w:val="center"/>
              <w:rPr>
                <w:sz w:val="18"/>
                <w:szCs w:val="18"/>
              </w:rPr>
            </w:pPr>
            <w:r>
              <w:rPr>
                <w:sz w:val="18"/>
                <w:szCs w:val="18"/>
              </w:rPr>
              <w:t>—</w:t>
            </w:r>
          </w:p>
        </w:tc>
      </w:tr>
      <w:tr w14:paraId="0CDB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671E98">
            <w:pPr>
              <w:jc w:val="center"/>
              <w:rPr>
                <w:sz w:val="18"/>
                <w:szCs w:val="18"/>
              </w:rPr>
            </w:pPr>
            <w:r>
              <w:rPr>
                <w:sz w:val="18"/>
                <w:szCs w:val="18"/>
              </w:rPr>
              <w:t>94</w:t>
            </w:r>
            <w:r>
              <w:rPr>
                <w:sz w:val="18"/>
                <w:szCs w:val="18"/>
              </w:rPr>
              <w:br w:type="textWrapping"/>
            </w:r>
            <w:r>
              <w:rPr>
                <w:sz w:val="18"/>
                <w:szCs w:val="18"/>
              </w:rPr>
              <w:t>卧室</w:t>
            </w:r>
          </w:p>
        </w:tc>
        <w:tc>
          <w:tcPr>
            <w:vAlign w:val="center"/>
          </w:tcPr>
          <w:p w14:paraId="201062BC">
            <w:pPr>
              <w:jc w:val="center"/>
              <w:rPr>
                <w:sz w:val="18"/>
                <w:szCs w:val="18"/>
              </w:rPr>
            </w:pPr>
            <w:r>
              <w:rPr>
                <w:sz w:val="18"/>
                <w:szCs w:val="18"/>
              </w:rPr>
              <w:t>开窗</w:t>
            </w:r>
          </w:p>
        </w:tc>
        <w:tc>
          <w:tcPr>
            <w:vAlign w:val="center"/>
          </w:tcPr>
          <w:p w14:paraId="1666ADA1">
            <w:pPr>
              <w:jc w:val="center"/>
              <w:rPr>
                <w:sz w:val="18"/>
                <w:szCs w:val="18"/>
              </w:rPr>
            </w:pPr>
            <w:r>
              <w:rPr>
                <w:sz w:val="18"/>
                <w:szCs w:val="18"/>
              </w:rPr>
              <w:t>有</w:t>
            </w:r>
          </w:p>
        </w:tc>
        <w:tc>
          <w:tcPr>
            <w:vAlign w:val="center"/>
          </w:tcPr>
          <w:p w14:paraId="7B5C305F">
            <w:pPr>
              <w:jc w:val="center"/>
              <w:rPr>
                <w:sz w:val="18"/>
                <w:szCs w:val="18"/>
              </w:rPr>
            </w:pPr>
            <w:r>
              <w:rPr>
                <w:sz w:val="18"/>
                <w:szCs w:val="18"/>
              </w:rPr>
              <w:t>26.60</w:t>
            </w:r>
          </w:p>
        </w:tc>
        <w:tc>
          <w:tcPr>
            <w:vAlign w:val="center"/>
          </w:tcPr>
          <w:p w14:paraId="6C961AF1">
            <w:pPr>
              <w:jc w:val="center"/>
              <w:rPr>
                <w:sz w:val="18"/>
                <w:szCs w:val="18"/>
              </w:rPr>
            </w:pPr>
            <w:r>
              <w:rPr>
                <w:sz w:val="18"/>
                <w:szCs w:val="18"/>
              </w:rPr>
              <w:t>133.00</w:t>
            </w:r>
          </w:p>
        </w:tc>
        <w:tc>
          <w:tcPr>
            <w:vAlign w:val="center"/>
          </w:tcPr>
          <w:p w14:paraId="071F464E">
            <w:pPr>
              <w:jc w:val="center"/>
              <w:rPr>
                <w:sz w:val="18"/>
                <w:szCs w:val="18"/>
              </w:rPr>
            </w:pPr>
            <w:r>
              <w:rPr>
                <w:sz w:val="18"/>
                <w:szCs w:val="18"/>
              </w:rPr>
              <w:t>—</w:t>
            </w:r>
          </w:p>
        </w:tc>
        <w:tc>
          <w:tcPr>
            <w:vAlign w:val="center"/>
          </w:tcPr>
          <w:p w14:paraId="2161998E">
            <w:pPr>
              <w:jc w:val="center"/>
              <w:rPr>
                <w:sz w:val="18"/>
                <w:szCs w:val="18"/>
              </w:rPr>
            </w:pPr>
            <w:r>
              <w:rPr>
                <w:sz w:val="18"/>
                <w:szCs w:val="18"/>
              </w:rPr>
              <w:t>—</w:t>
            </w:r>
          </w:p>
        </w:tc>
        <w:tc>
          <w:tcPr>
            <w:vAlign w:val="center"/>
          </w:tcPr>
          <w:p w14:paraId="3284CE9B">
            <w:pPr>
              <w:jc w:val="center"/>
              <w:rPr>
                <w:sz w:val="18"/>
                <w:szCs w:val="18"/>
              </w:rPr>
            </w:pPr>
            <w:r>
              <w:rPr>
                <w:sz w:val="18"/>
                <w:szCs w:val="18"/>
              </w:rPr>
              <w:t>—</w:t>
            </w:r>
          </w:p>
        </w:tc>
        <w:tc>
          <w:tcPr>
            <w:vAlign w:val="center"/>
          </w:tcPr>
          <w:p w14:paraId="35D4115C">
            <w:pPr>
              <w:jc w:val="center"/>
              <w:rPr>
                <w:sz w:val="18"/>
                <w:szCs w:val="18"/>
              </w:rPr>
            </w:pPr>
            <w:r>
              <w:rPr>
                <w:sz w:val="18"/>
                <w:szCs w:val="18"/>
              </w:rPr>
              <w:t>—</w:t>
            </w:r>
          </w:p>
        </w:tc>
      </w:tr>
      <w:tr w14:paraId="53948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CF70F6">
            <w:pPr>
              <w:jc w:val="center"/>
              <w:rPr>
                <w:sz w:val="18"/>
                <w:szCs w:val="18"/>
              </w:rPr>
            </w:pPr>
            <w:r>
              <w:rPr>
                <w:sz w:val="18"/>
                <w:szCs w:val="18"/>
              </w:rPr>
              <w:t>93</w:t>
            </w:r>
            <w:r>
              <w:rPr>
                <w:sz w:val="18"/>
                <w:szCs w:val="18"/>
              </w:rPr>
              <w:br w:type="textWrapping"/>
            </w:r>
            <w:r>
              <w:rPr>
                <w:sz w:val="18"/>
                <w:szCs w:val="18"/>
              </w:rPr>
              <w:t>卧室</w:t>
            </w:r>
          </w:p>
        </w:tc>
        <w:tc>
          <w:tcPr>
            <w:vAlign w:val="center"/>
          </w:tcPr>
          <w:p w14:paraId="30FC4D9B">
            <w:pPr>
              <w:jc w:val="center"/>
              <w:rPr>
                <w:sz w:val="18"/>
                <w:szCs w:val="18"/>
              </w:rPr>
            </w:pPr>
            <w:r>
              <w:rPr>
                <w:sz w:val="18"/>
                <w:szCs w:val="18"/>
              </w:rPr>
              <w:t>开窗</w:t>
            </w:r>
          </w:p>
        </w:tc>
        <w:tc>
          <w:tcPr>
            <w:vAlign w:val="center"/>
          </w:tcPr>
          <w:p w14:paraId="24CD0310">
            <w:pPr>
              <w:jc w:val="center"/>
              <w:rPr>
                <w:sz w:val="18"/>
                <w:szCs w:val="18"/>
              </w:rPr>
            </w:pPr>
            <w:r>
              <w:rPr>
                <w:sz w:val="18"/>
                <w:szCs w:val="18"/>
              </w:rPr>
              <w:t>有</w:t>
            </w:r>
          </w:p>
        </w:tc>
        <w:tc>
          <w:tcPr>
            <w:vAlign w:val="center"/>
          </w:tcPr>
          <w:p w14:paraId="08AB2FFA">
            <w:pPr>
              <w:jc w:val="center"/>
              <w:rPr>
                <w:sz w:val="18"/>
                <w:szCs w:val="18"/>
              </w:rPr>
            </w:pPr>
            <w:r>
              <w:rPr>
                <w:sz w:val="18"/>
                <w:szCs w:val="18"/>
              </w:rPr>
              <w:t>29.46</w:t>
            </w:r>
          </w:p>
        </w:tc>
        <w:tc>
          <w:tcPr>
            <w:vAlign w:val="center"/>
          </w:tcPr>
          <w:p w14:paraId="7615EBB7">
            <w:pPr>
              <w:jc w:val="center"/>
              <w:rPr>
                <w:sz w:val="18"/>
                <w:szCs w:val="18"/>
              </w:rPr>
            </w:pPr>
            <w:r>
              <w:rPr>
                <w:sz w:val="18"/>
                <w:szCs w:val="18"/>
              </w:rPr>
              <w:t>147.31</w:t>
            </w:r>
          </w:p>
        </w:tc>
        <w:tc>
          <w:tcPr>
            <w:vAlign w:val="center"/>
          </w:tcPr>
          <w:p w14:paraId="15684D88">
            <w:pPr>
              <w:jc w:val="center"/>
              <w:rPr>
                <w:sz w:val="18"/>
                <w:szCs w:val="18"/>
              </w:rPr>
            </w:pPr>
            <w:r>
              <w:rPr>
                <w:sz w:val="18"/>
                <w:szCs w:val="18"/>
              </w:rPr>
              <w:t>—</w:t>
            </w:r>
          </w:p>
        </w:tc>
        <w:tc>
          <w:tcPr>
            <w:vAlign w:val="center"/>
          </w:tcPr>
          <w:p w14:paraId="7C35EF27">
            <w:pPr>
              <w:jc w:val="center"/>
              <w:rPr>
                <w:sz w:val="18"/>
                <w:szCs w:val="18"/>
              </w:rPr>
            </w:pPr>
            <w:r>
              <w:rPr>
                <w:sz w:val="18"/>
                <w:szCs w:val="18"/>
              </w:rPr>
              <w:t>—</w:t>
            </w:r>
          </w:p>
        </w:tc>
        <w:tc>
          <w:tcPr>
            <w:vAlign w:val="center"/>
          </w:tcPr>
          <w:p w14:paraId="5A9014B6">
            <w:pPr>
              <w:jc w:val="center"/>
              <w:rPr>
                <w:sz w:val="18"/>
                <w:szCs w:val="18"/>
              </w:rPr>
            </w:pPr>
            <w:r>
              <w:rPr>
                <w:sz w:val="18"/>
                <w:szCs w:val="18"/>
              </w:rPr>
              <w:t>—</w:t>
            </w:r>
          </w:p>
        </w:tc>
        <w:tc>
          <w:tcPr>
            <w:vAlign w:val="center"/>
          </w:tcPr>
          <w:p w14:paraId="06C1EFD9">
            <w:pPr>
              <w:jc w:val="center"/>
              <w:rPr>
                <w:sz w:val="18"/>
                <w:szCs w:val="18"/>
              </w:rPr>
            </w:pPr>
            <w:r>
              <w:rPr>
                <w:sz w:val="18"/>
                <w:szCs w:val="18"/>
              </w:rPr>
              <w:t>—</w:t>
            </w:r>
          </w:p>
        </w:tc>
      </w:tr>
      <w:tr w14:paraId="558F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2F689">
            <w:pPr>
              <w:jc w:val="center"/>
              <w:rPr>
                <w:sz w:val="18"/>
                <w:szCs w:val="18"/>
              </w:rPr>
            </w:pPr>
            <w:r>
              <w:rPr>
                <w:sz w:val="18"/>
                <w:szCs w:val="18"/>
              </w:rPr>
              <w:t>73</w:t>
            </w:r>
            <w:r>
              <w:rPr>
                <w:sz w:val="18"/>
                <w:szCs w:val="18"/>
              </w:rPr>
              <w:br w:type="textWrapping"/>
            </w:r>
            <w:r>
              <w:rPr>
                <w:sz w:val="18"/>
                <w:szCs w:val="18"/>
              </w:rPr>
              <w:t>卧室</w:t>
            </w:r>
          </w:p>
        </w:tc>
        <w:tc>
          <w:tcPr>
            <w:vAlign w:val="center"/>
          </w:tcPr>
          <w:p w14:paraId="28793724">
            <w:pPr>
              <w:jc w:val="center"/>
              <w:rPr>
                <w:sz w:val="18"/>
                <w:szCs w:val="18"/>
              </w:rPr>
            </w:pPr>
            <w:r>
              <w:rPr>
                <w:sz w:val="18"/>
                <w:szCs w:val="18"/>
              </w:rPr>
              <w:t>开窗</w:t>
            </w:r>
          </w:p>
        </w:tc>
        <w:tc>
          <w:tcPr>
            <w:vAlign w:val="center"/>
          </w:tcPr>
          <w:p w14:paraId="6E387DC2">
            <w:pPr>
              <w:jc w:val="center"/>
              <w:rPr>
                <w:sz w:val="18"/>
                <w:szCs w:val="18"/>
              </w:rPr>
            </w:pPr>
            <w:r>
              <w:rPr>
                <w:sz w:val="18"/>
                <w:szCs w:val="18"/>
              </w:rPr>
              <w:t>有</w:t>
            </w:r>
          </w:p>
        </w:tc>
        <w:tc>
          <w:tcPr>
            <w:vAlign w:val="center"/>
          </w:tcPr>
          <w:p w14:paraId="1E49A771">
            <w:pPr>
              <w:jc w:val="center"/>
              <w:rPr>
                <w:sz w:val="18"/>
                <w:szCs w:val="18"/>
              </w:rPr>
            </w:pPr>
            <w:r>
              <w:rPr>
                <w:sz w:val="18"/>
                <w:szCs w:val="18"/>
              </w:rPr>
              <w:t>23.71</w:t>
            </w:r>
          </w:p>
        </w:tc>
        <w:tc>
          <w:tcPr>
            <w:vAlign w:val="center"/>
          </w:tcPr>
          <w:p w14:paraId="211C1E44">
            <w:pPr>
              <w:jc w:val="center"/>
              <w:rPr>
                <w:sz w:val="18"/>
                <w:szCs w:val="18"/>
              </w:rPr>
            </w:pPr>
            <w:r>
              <w:rPr>
                <w:sz w:val="18"/>
                <w:szCs w:val="18"/>
              </w:rPr>
              <w:t>118.56</w:t>
            </w:r>
          </w:p>
        </w:tc>
        <w:tc>
          <w:tcPr>
            <w:vAlign w:val="center"/>
          </w:tcPr>
          <w:p w14:paraId="5C59DAB1">
            <w:pPr>
              <w:jc w:val="center"/>
              <w:rPr>
                <w:sz w:val="18"/>
                <w:szCs w:val="18"/>
              </w:rPr>
            </w:pPr>
            <w:r>
              <w:rPr>
                <w:sz w:val="18"/>
                <w:szCs w:val="18"/>
              </w:rPr>
              <w:t>—</w:t>
            </w:r>
          </w:p>
        </w:tc>
        <w:tc>
          <w:tcPr>
            <w:vAlign w:val="center"/>
          </w:tcPr>
          <w:p w14:paraId="66B66A98">
            <w:pPr>
              <w:jc w:val="center"/>
              <w:rPr>
                <w:sz w:val="18"/>
                <w:szCs w:val="18"/>
              </w:rPr>
            </w:pPr>
            <w:r>
              <w:rPr>
                <w:sz w:val="18"/>
                <w:szCs w:val="18"/>
              </w:rPr>
              <w:t>—</w:t>
            </w:r>
          </w:p>
        </w:tc>
        <w:tc>
          <w:tcPr>
            <w:vAlign w:val="center"/>
          </w:tcPr>
          <w:p w14:paraId="1085513A">
            <w:pPr>
              <w:jc w:val="center"/>
              <w:rPr>
                <w:sz w:val="18"/>
                <w:szCs w:val="18"/>
              </w:rPr>
            </w:pPr>
            <w:r>
              <w:rPr>
                <w:sz w:val="18"/>
                <w:szCs w:val="18"/>
              </w:rPr>
              <w:t>—</w:t>
            </w:r>
          </w:p>
        </w:tc>
        <w:tc>
          <w:tcPr>
            <w:vAlign w:val="center"/>
          </w:tcPr>
          <w:p w14:paraId="4CACEAED">
            <w:pPr>
              <w:jc w:val="center"/>
              <w:rPr>
                <w:sz w:val="18"/>
                <w:szCs w:val="18"/>
              </w:rPr>
            </w:pPr>
            <w:r>
              <w:rPr>
                <w:sz w:val="18"/>
                <w:szCs w:val="18"/>
              </w:rPr>
              <w:t>—</w:t>
            </w:r>
          </w:p>
        </w:tc>
      </w:tr>
      <w:tr w14:paraId="10B3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2FCCD">
            <w:pPr>
              <w:jc w:val="center"/>
              <w:rPr>
                <w:sz w:val="18"/>
                <w:szCs w:val="18"/>
              </w:rPr>
            </w:pPr>
            <w:r>
              <w:rPr>
                <w:sz w:val="18"/>
                <w:szCs w:val="18"/>
              </w:rPr>
              <w:t>67</w:t>
            </w:r>
            <w:r>
              <w:rPr>
                <w:sz w:val="18"/>
                <w:szCs w:val="18"/>
              </w:rPr>
              <w:br w:type="textWrapping"/>
            </w:r>
            <w:r>
              <w:rPr>
                <w:sz w:val="18"/>
                <w:szCs w:val="18"/>
              </w:rPr>
              <w:t>书房</w:t>
            </w:r>
          </w:p>
        </w:tc>
        <w:tc>
          <w:tcPr>
            <w:vAlign w:val="center"/>
          </w:tcPr>
          <w:p w14:paraId="55EE31D5">
            <w:pPr>
              <w:jc w:val="center"/>
              <w:rPr>
                <w:sz w:val="18"/>
                <w:szCs w:val="18"/>
              </w:rPr>
            </w:pPr>
            <w:r>
              <w:rPr>
                <w:sz w:val="18"/>
                <w:szCs w:val="18"/>
              </w:rPr>
              <w:t>开窗</w:t>
            </w:r>
          </w:p>
        </w:tc>
        <w:tc>
          <w:tcPr>
            <w:vAlign w:val="center"/>
          </w:tcPr>
          <w:p w14:paraId="3B4067E5">
            <w:pPr>
              <w:jc w:val="center"/>
              <w:rPr>
                <w:sz w:val="18"/>
                <w:szCs w:val="18"/>
              </w:rPr>
            </w:pPr>
            <w:r>
              <w:rPr>
                <w:sz w:val="18"/>
                <w:szCs w:val="18"/>
              </w:rPr>
              <w:t>有</w:t>
            </w:r>
          </w:p>
        </w:tc>
        <w:tc>
          <w:tcPr>
            <w:vAlign w:val="center"/>
          </w:tcPr>
          <w:p w14:paraId="78EA6151">
            <w:pPr>
              <w:jc w:val="center"/>
              <w:rPr>
                <w:sz w:val="18"/>
                <w:szCs w:val="18"/>
              </w:rPr>
            </w:pPr>
            <w:r>
              <w:rPr>
                <w:sz w:val="18"/>
                <w:szCs w:val="18"/>
              </w:rPr>
              <w:t>20.55</w:t>
            </w:r>
          </w:p>
        </w:tc>
        <w:tc>
          <w:tcPr>
            <w:vAlign w:val="center"/>
          </w:tcPr>
          <w:p w14:paraId="70C0CFF2">
            <w:pPr>
              <w:jc w:val="center"/>
              <w:rPr>
                <w:sz w:val="18"/>
                <w:szCs w:val="18"/>
              </w:rPr>
            </w:pPr>
            <w:r>
              <w:rPr>
                <w:sz w:val="18"/>
                <w:szCs w:val="18"/>
              </w:rPr>
              <w:t>91.33</w:t>
            </w:r>
          </w:p>
        </w:tc>
        <w:tc>
          <w:tcPr>
            <w:vAlign w:val="center"/>
          </w:tcPr>
          <w:p w14:paraId="6266F09E">
            <w:pPr>
              <w:jc w:val="center"/>
              <w:rPr>
                <w:sz w:val="18"/>
                <w:szCs w:val="18"/>
              </w:rPr>
            </w:pPr>
            <w:r>
              <w:rPr>
                <w:sz w:val="18"/>
                <w:szCs w:val="18"/>
              </w:rPr>
              <w:t>—</w:t>
            </w:r>
          </w:p>
        </w:tc>
        <w:tc>
          <w:tcPr>
            <w:vAlign w:val="center"/>
          </w:tcPr>
          <w:p w14:paraId="7D8C7D22">
            <w:pPr>
              <w:jc w:val="center"/>
              <w:rPr>
                <w:sz w:val="18"/>
                <w:szCs w:val="18"/>
              </w:rPr>
            </w:pPr>
            <w:r>
              <w:rPr>
                <w:sz w:val="18"/>
                <w:szCs w:val="18"/>
              </w:rPr>
              <w:t>—</w:t>
            </w:r>
          </w:p>
        </w:tc>
        <w:tc>
          <w:tcPr>
            <w:vAlign w:val="center"/>
          </w:tcPr>
          <w:p w14:paraId="2F2481B9">
            <w:pPr>
              <w:jc w:val="center"/>
              <w:rPr>
                <w:sz w:val="18"/>
                <w:szCs w:val="18"/>
              </w:rPr>
            </w:pPr>
            <w:r>
              <w:rPr>
                <w:sz w:val="18"/>
                <w:szCs w:val="18"/>
              </w:rPr>
              <w:t>—</w:t>
            </w:r>
          </w:p>
        </w:tc>
        <w:tc>
          <w:tcPr>
            <w:vAlign w:val="center"/>
          </w:tcPr>
          <w:p w14:paraId="01B95A6F">
            <w:pPr>
              <w:jc w:val="center"/>
              <w:rPr>
                <w:sz w:val="18"/>
                <w:szCs w:val="18"/>
              </w:rPr>
            </w:pPr>
            <w:r>
              <w:rPr>
                <w:sz w:val="18"/>
                <w:szCs w:val="18"/>
              </w:rPr>
              <w:t>—</w:t>
            </w:r>
          </w:p>
        </w:tc>
      </w:tr>
      <w:tr w14:paraId="19C00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E61964">
            <w:pPr>
              <w:jc w:val="center"/>
              <w:rPr>
                <w:sz w:val="18"/>
                <w:szCs w:val="18"/>
              </w:rPr>
            </w:pPr>
            <w:r>
              <w:rPr>
                <w:sz w:val="18"/>
                <w:szCs w:val="18"/>
              </w:rPr>
              <w:t>66</w:t>
            </w:r>
            <w:r>
              <w:rPr>
                <w:sz w:val="18"/>
                <w:szCs w:val="18"/>
              </w:rPr>
              <w:br w:type="textWrapping"/>
            </w:r>
            <w:r>
              <w:rPr>
                <w:sz w:val="18"/>
                <w:szCs w:val="18"/>
              </w:rPr>
              <w:t>起居室</w:t>
            </w:r>
          </w:p>
        </w:tc>
        <w:tc>
          <w:tcPr>
            <w:vAlign w:val="center"/>
          </w:tcPr>
          <w:p w14:paraId="4FAF7FDF">
            <w:pPr>
              <w:jc w:val="center"/>
              <w:rPr>
                <w:sz w:val="18"/>
                <w:szCs w:val="18"/>
              </w:rPr>
            </w:pPr>
            <w:r>
              <w:rPr>
                <w:sz w:val="18"/>
                <w:szCs w:val="18"/>
              </w:rPr>
              <w:t>开窗</w:t>
            </w:r>
          </w:p>
        </w:tc>
        <w:tc>
          <w:tcPr>
            <w:vAlign w:val="center"/>
          </w:tcPr>
          <w:p w14:paraId="480342A2">
            <w:pPr>
              <w:jc w:val="center"/>
              <w:rPr>
                <w:sz w:val="18"/>
                <w:szCs w:val="18"/>
              </w:rPr>
            </w:pPr>
            <w:r>
              <w:rPr>
                <w:sz w:val="18"/>
                <w:szCs w:val="18"/>
              </w:rPr>
              <w:t>有</w:t>
            </w:r>
          </w:p>
        </w:tc>
        <w:tc>
          <w:tcPr>
            <w:vAlign w:val="center"/>
          </w:tcPr>
          <w:p w14:paraId="794C7588">
            <w:pPr>
              <w:jc w:val="center"/>
              <w:rPr>
                <w:sz w:val="18"/>
                <w:szCs w:val="18"/>
              </w:rPr>
            </w:pPr>
            <w:r>
              <w:rPr>
                <w:sz w:val="18"/>
                <w:szCs w:val="18"/>
              </w:rPr>
              <w:t>103.63</w:t>
            </w:r>
          </w:p>
        </w:tc>
        <w:tc>
          <w:tcPr>
            <w:vAlign w:val="center"/>
          </w:tcPr>
          <w:p w14:paraId="34F4D033">
            <w:pPr>
              <w:jc w:val="center"/>
              <w:rPr>
                <w:sz w:val="18"/>
                <w:szCs w:val="18"/>
              </w:rPr>
            </w:pPr>
            <w:r>
              <w:rPr>
                <w:sz w:val="18"/>
                <w:szCs w:val="18"/>
              </w:rPr>
              <w:t>419.45</w:t>
            </w:r>
          </w:p>
        </w:tc>
        <w:tc>
          <w:tcPr>
            <w:vAlign w:val="center"/>
          </w:tcPr>
          <w:p w14:paraId="1F27BFF5">
            <w:pPr>
              <w:jc w:val="center"/>
              <w:rPr>
                <w:sz w:val="18"/>
                <w:szCs w:val="18"/>
              </w:rPr>
            </w:pPr>
            <w:r>
              <w:rPr>
                <w:sz w:val="18"/>
                <w:szCs w:val="18"/>
              </w:rPr>
              <w:t>—</w:t>
            </w:r>
          </w:p>
        </w:tc>
        <w:tc>
          <w:tcPr>
            <w:vAlign w:val="center"/>
          </w:tcPr>
          <w:p w14:paraId="0C6C32DF">
            <w:pPr>
              <w:jc w:val="center"/>
              <w:rPr>
                <w:sz w:val="18"/>
                <w:szCs w:val="18"/>
              </w:rPr>
            </w:pPr>
            <w:r>
              <w:rPr>
                <w:sz w:val="18"/>
                <w:szCs w:val="18"/>
              </w:rPr>
              <w:t>—</w:t>
            </w:r>
          </w:p>
        </w:tc>
        <w:tc>
          <w:tcPr>
            <w:vAlign w:val="center"/>
          </w:tcPr>
          <w:p w14:paraId="306DD846">
            <w:pPr>
              <w:jc w:val="center"/>
              <w:rPr>
                <w:sz w:val="18"/>
                <w:szCs w:val="18"/>
              </w:rPr>
            </w:pPr>
            <w:r>
              <w:rPr>
                <w:sz w:val="18"/>
                <w:szCs w:val="18"/>
              </w:rPr>
              <w:t>—</w:t>
            </w:r>
          </w:p>
        </w:tc>
        <w:tc>
          <w:tcPr>
            <w:vAlign w:val="center"/>
          </w:tcPr>
          <w:p w14:paraId="2A1E4293">
            <w:pPr>
              <w:jc w:val="center"/>
              <w:rPr>
                <w:sz w:val="18"/>
                <w:szCs w:val="18"/>
              </w:rPr>
            </w:pPr>
            <w:r>
              <w:rPr>
                <w:sz w:val="18"/>
                <w:szCs w:val="18"/>
              </w:rPr>
              <w:t>—</w:t>
            </w:r>
          </w:p>
        </w:tc>
      </w:tr>
      <w:tr w14:paraId="4E10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E7B13F">
            <w:pPr>
              <w:jc w:val="center"/>
              <w:rPr>
                <w:sz w:val="18"/>
                <w:szCs w:val="18"/>
              </w:rPr>
            </w:pPr>
            <w:r>
              <w:rPr>
                <w:sz w:val="18"/>
                <w:szCs w:val="18"/>
              </w:rPr>
              <w:t>6</w:t>
            </w:r>
            <w:r>
              <w:rPr>
                <w:sz w:val="18"/>
                <w:szCs w:val="18"/>
              </w:rPr>
              <w:br w:type="textWrapping"/>
            </w:r>
            <w:r>
              <w:rPr>
                <w:sz w:val="18"/>
                <w:szCs w:val="18"/>
              </w:rPr>
              <w:t>卧室</w:t>
            </w:r>
          </w:p>
        </w:tc>
        <w:tc>
          <w:tcPr>
            <w:vAlign w:val="center"/>
          </w:tcPr>
          <w:p w14:paraId="65444EBD">
            <w:pPr>
              <w:jc w:val="center"/>
              <w:rPr>
                <w:sz w:val="18"/>
                <w:szCs w:val="18"/>
              </w:rPr>
            </w:pPr>
            <w:r>
              <w:rPr>
                <w:sz w:val="18"/>
                <w:szCs w:val="18"/>
              </w:rPr>
              <w:t>开窗</w:t>
            </w:r>
          </w:p>
        </w:tc>
        <w:tc>
          <w:tcPr>
            <w:vAlign w:val="center"/>
          </w:tcPr>
          <w:p w14:paraId="5E168DDB">
            <w:pPr>
              <w:jc w:val="center"/>
              <w:rPr>
                <w:sz w:val="18"/>
                <w:szCs w:val="18"/>
              </w:rPr>
            </w:pPr>
            <w:r>
              <w:rPr>
                <w:sz w:val="18"/>
                <w:szCs w:val="18"/>
              </w:rPr>
              <w:t>有</w:t>
            </w:r>
          </w:p>
        </w:tc>
        <w:tc>
          <w:tcPr>
            <w:vAlign w:val="center"/>
          </w:tcPr>
          <w:p w14:paraId="03799873">
            <w:pPr>
              <w:jc w:val="center"/>
              <w:rPr>
                <w:sz w:val="18"/>
                <w:szCs w:val="18"/>
              </w:rPr>
            </w:pPr>
            <w:r>
              <w:rPr>
                <w:sz w:val="18"/>
                <w:szCs w:val="18"/>
              </w:rPr>
              <w:t>26.60</w:t>
            </w:r>
          </w:p>
        </w:tc>
        <w:tc>
          <w:tcPr>
            <w:vAlign w:val="center"/>
          </w:tcPr>
          <w:p w14:paraId="761C49FF">
            <w:pPr>
              <w:jc w:val="center"/>
              <w:rPr>
                <w:sz w:val="18"/>
                <w:szCs w:val="18"/>
              </w:rPr>
            </w:pPr>
            <w:r>
              <w:rPr>
                <w:sz w:val="18"/>
                <w:szCs w:val="18"/>
              </w:rPr>
              <w:t>133.00</w:t>
            </w:r>
          </w:p>
        </w:tc>
        <w:tc>
          <w:tcPr>
            <w:vAlign w:val="center"/>
          </w:tcPr>
          <w:p w14:paraId="71A40013">
            <w:pPr>
              <w:jc w:val="center"/>
              <w:rPr>
                <w:sz w:val="18"/>
                <w:szCs w:val="18"/>
              </w:rPr>
            </w:pPr>
            <w:r>
              <w:rPr>
                <w:sz w:val="18"/>
                <w:szCs w:val="18"/>
              </w:rPr>
              <w:t>—</w:t>
            </w:r>
          </w:p>
        </w:tc>
        <w:tc>
          <w:tcPr>
            <w:vAlign w:val="center"/>
          </w:tcPr>
          <w:p w14:paraId="3ACEFC19">
            <w:pPr>
              <w:jc w:val="center"/>
              <w:rPr>
                <w:sz w:val="18"/>
                <w:szCs w:val="18"/>
              </w:rPr>
            </w:pPr>
            <w:r>
              <w:rPr>
                <w:sz w:val="18"/>
                <w:szCs w:val="18"/>
              </w:rPr>
              <w:t>—</w:t>
            </w:r>
          </w:p>
        </w:tc>
        <w:tc>
          <w:tcPr>
            <w:vAlign w:val="center"/>
          </w:tcPr>
          <w:p w14:paraId="2BFDFBF8">
            <w:pPr>
              <w:jc w:val="center"/>
              <w:rPr>
                <w:sz w:val="18"/>
                <w:szCs w:val="18"/>
              </w:rPr>
            </w:pPr>
            <w:r>
              <w:rPr>
                <w:sz w:val="18"/>
                <w:szCs w:val="18"/>
              </w:rPr>
              <w:t>—</w:t>
            </w:r>
          </w:p>
        </w:tc>
        <w:tc>
          <w:tcPr>
            <w:vAlign w:val="center"/>
          </w:tcPr>
          <w:p w14:paraId="68CFB36A">
            <w:pPr>
              <w:jc w:val="center"/>
              <w:rPr>
                <w:sz w:val="18"/>
                <w:szCs w:val="18"/>
              </w:rPr>
            </w:pPr>
            <w:r>
              <w:rPr>
                <w:sz w:val="18"/>
                <w:szCs w:val="18"/>
              </w:rPr>
              <w:t>—</w:t>
            </w:r>
          </w:p>
        </w:tc>
      </w:tr>
      <w:tr w14:paraId="50F55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5FFE76">
            <w:pPr>
              <w:jc w:val="center"/>
              <w:rPr>
                <w:sz w:val="18"/>
                <w:szCs w:val="18"/>
              </w:rPr>
            </w:pPr>
            <w:r>
              <w:rPr>
                <w:sz w:val="18"/>
                <w:szCs w:val="18"/>
              </w:rPr>
              <w:t>5</w:t>
            </w:r>
            <w:r>
              <w:rPr>
                <w:sz w:val="18"/>
                <w:szCs w:val="18"/>
              </w:rPr>
              <w:br w:type="textWrapping"/>
            </w:r>
            <w:r>
              <w:rPr>
                <w:sz w:val="18"/>
                <w:szCs w:val="18"/>
              </w:rPr>
              <w:t>卧室</w:t>
            </w:r>
          </w:p>
        </w:tc>
        <w:tc>
          <w:tcPr>
            <w:vAlign w:val="center"/>
          </w:tcPr>
          <w:p w14:paraId="2D0BB487">
            <w:pPr>
              <w:jc w:val="center"/>
              <w:rPr>
                <w:sz w:val="18"/>
                <w:szCs w:val="18"/>
              </w:rPr>
            </w:pPr>
            <w:r>
              <w:rPr>
                <w:sz w:val="18"/>
                <w:szCs w:val="18"/>
              </w:rPr>
              <w:t>开窗</w:t>
            </w:r>
          </w:p>
        </w:tc>
        <w:tc>
          <w:tcPr>
            <w:vAlign w:val="center"/>
          </w:tcPr>
          <w:p w14:paraId="6376C15C">
            <w:pPr>
              <w:jc w:val="center"/>
              <w:rPr>
                <w:sz w:val="18"/>
                <w:szCs w:val="18"/>
              </w:rPr>
            </w:pPr>
            <w:r>
              <w:rPr>
                <w:sz w:val="18"/>
                <w:szCs w:val="18"/>
              </w:rPr>
              <w:t>有</w:t>
            </w:r>
          </w:p>
        </w:tc>
        <w:tc>
          <w:tcPr>
            <w:vAlign w:val="center"/>
          </w:tcPr>
          <w:p w14:paraId="7FD703E8">
            <w:pPr>
              <w:jc w:val="center"/>
              <w:rPr>
                <w:sz w:val="18"/>
                <w:szCs w:val="18"/>
              </w:rPr>
            </w:pPr>
            <w:r>
              <w:rPr>
                <w:sz w:val="18"/>
                <w:szCs w:val="18"/>
              </w:rPr>
              <w:t>29.43</w:t>
            </w:r>
          </w:p>
        </w:tc>
        <w:tc>
          <w:tcPr>
            <w:vAlign w:val="center"/>
          </w:tcPr>
          <w:p w14:paraId="1D83C9E8">
            <w:pPr>
              <w:jc w:val="center"/>
              <w:rPr>
                <w:sz w:val="18"/>
                <w:szCs w:val="18"/>
              </w:rPr>
            </w:pPr>
            <w:r>
              <w:rPr>
                <w:sz w:val="18"/>
                <w:szCs w:val="18"/>
              </w:rPr>
              <w:t>147.13</w:t>
            </w:r>
          </w:p>
        </w:tc>
        <w:tc>
          <w:tcPr>
            <w:vAlign w:val="center"/>
          </w:tcPr>
          <w:p w14:paraId="5CA87ED3">
            <w:pPr>
              <w:jc w:val="center"/>
              <w:rPr>
                <w:sz w:val="18"/>
                <w:szCs w:val="18"/>
              </w:rPr>
            </w:pPr>
            <w:r>
              <w:rPr>
                <w:sz w:val="18"/>
                <w:szCs w:val="18"/>
              </w:rPr>
              <w:t>—</w:t>
            </w:r>
          </w:p>
        </w:tc>
        <w:tc>
          <w:tcPr>
            <w:vAlign w:val="center"/>
          </w:tcPr>
          <w:p w14:paraId="0C158CE9">
            <w:pPr>
              <w:jc w:val="center"/>
              <w:rPr>
                <w:sz w:val="18"/>
                <w:szCs w:val="18"/>
              </w:rPr>
            </w:pPr>
            <w:r>
              <w:rPr>
                <w:sz w:val="18"/>
                <w:szCs w:val="18"/>
              </w:rPr>
              <w:t>—</w:t>
            </w:r>
          </w:p>
        </w:tc>
        <w:tc>
          <w:tcPr>
            <w:vAlign w:val="center"/>
          </w:tcPr>
          <w:p w14:paraId="15C0AF50">
            <w:pPr>
              <w:jc w:val="center"/>
              <w:rPr>
                <w:sz w:val="18"/>
                <w:szCs w:val="18"/>
              </w:rPr>
            </w:pPr>
            <w:r>
              <w:rPr>
                <w:sz w:val="18"/>
                <w:szCs w:val="18"/>
              </w:rPr>
              <w:t>—</w:t>
            </w:r>
          </w:p>
        </w:tc>
        <w:tc>
          <w:tcPr>
            <w:vAlign w:val="center"/>
          </w:tcPr>
          <w:p w14:paraId="33F30438">
            <w:pPr>
              <w:jc w:val="center"/>
              <w:rPr>
                <w:sz w:val="18"/>
                <w:szCs w:val="18"/>
              </w:rPr>
            </w:pPr>
            <w:r>
              <w:rPr>
                <w:sz w:val="18"/>
                <w:szCs w:val="18"/>
              </w:rPr>
              <w:t>—</w:t>
            </w:r>
          </w:p>
        </w:tc>
      </w:tr>
      <w:tr w14:paraId="2464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054904">
            <w:pPr>
              <w:jc w:val="center"/>
              <w:rPr>
                <w:sz w:val="18"/>
                <w:szCs w:val="18"/>
              </w:rPr>
            </w:pPr>
            <w:r>
              <w:rPr>
                <w:sz w:val="18"/>
                <w:szCs w:val="18"/>
              </w:rPr>
              <w:t>4</w:t>
            </w:r>
            <w:r>
              <w:rPr>
                <w:sz w:val="18"/>
                <w:szCs w:val="18"/>
              </w:rPr>
              <w:br w:type="textWrapping"/>
            </w:r>
            <w:r>
              <w:rPr>
                <w:sz w:val="18"/>
                <w:szCs w:val="18"/>
              </w:rPr>
              <w:t>卧室</w:t>
            </w:r>
          </w:p>
        </w:tc>
        <w:tc>
          <w:tcPr>
            <w:vAlign w:val="center"/>
          </w:tcPr>
          <w:p w14:paraId="45793FCE">
            <w:pPr>
              <w:jc w:val="center"/>
              <w:rPr>
                <w:sz w:val="18"/>
                <w:szCs w:val="18"/>
              </w:rPr>
            </w:pPr>
            <w:r>
              <w:rPr>
                <w:sz w:val="18"/>
                <w:szCs w:val="18"/>
              </w:rPr>
              <w:t>开窗</w:t>
            </w:r>
          </w:p>
        </w:tc>
        <w:tc>
          <w:tcPr>
            <w:vAlign w:val="center"/>
          </w:tcPr>
          <w:p w14:paraId="593DCBD7">
            <w:pPr>
              <w:jc w:val="center"/>
              <w:rPr>
                <w:sz w:val="18"/>
                <w:szCs w:val="18"/>
              </w:rPr>
            </w:pPr>
            <w:r>
              <w:rPr>
                <w:sz w:val="18"/>
                <w:szCs w:val="18"/>
              </w:rPr>
              <w:t>有</w:t>
            </w:r>
          </w:p>
        </w:tc>
        <w:tc>
          <w:tcPr>
            <w:vAlign w:val="center"/>
          </w:tcPr>
          <w:p w14:paraId="2742F0D7">
            <w:pPr>
              <w:jc w:val="center"/>
              <w:rPr>
                <w:sz w:val="18"/>
                <w:szCs w:val="18"/>
              </w:rPr>
            </w:pPr>
            <w:r>
              <w:rPr>
                <w:sz w:val="18"/>
                <w:szCs w:val="18"/>
              </w:rPr>
              <w:t>23.70</w:t>
            </w:r>
          </w:p>
        </w:tc>
        <w:tc>
          <w:tcPr>
            <w:vAlign w:val="center"/>
          </w:tcPr>
          <w:p w14:paraId="7016A696">
            <w:pPr>
              <w:jc w:val="center"/>
              <w:rPr>
                <w:sz w:val="18"/>
                <w:szCs w:val="18"/>
              </w:rPr>
            </w:pPr>
            <w:r>
              <w:rPr>
                <w:sz w:val="18"/>
                <w:szCs w:val="18"/>
              </w:rPr>
              <w:t>118.52</w:t>
            </w:r>
          </w:p>
        </w:tc>
        <w:tc>
          <w:tcPr>
            <w:vAlign w:val="center"/>
          </w:tcPr>
          <w:p w14:paraId="7088755D">
            <w:pPr>
              <w:jc w:val="center"/>
              <w:rPr>
                <w:sz w:val="18"/>
                <w:szCs w:val="18"/>
              </w:rPr>
            </w:pPr>
            <w:r>
              <w:rPr>
                <w:sz w:val="18"/>
                <w:szCs w:val="18"/>
              </w:rPr>
              <w:t>—</w:t>
            </w:r>
          </w:p>
        </w:tc>
        <w:tc>
          <w:tcPr>
            <w:vAlign w:val="center"/>
          </w:tcPr>
          <w:p w14:paraId="64B73C90">
            <w:pPr>
              <w:jc w:val="center"/>
              <w:rPr>
                <w:sz w:val="18"/>
                <w:szCs w:val="18"/>
              </w:rPr>
            </w:pPr>
            <w:r>
              <w:rPr>
                <w:sz w:val="18"/>
                <w:szCs w:val="18"/>
              </w:rPr>
              <w:t>—</w:t>
            </w:r>
          </w:p>
        </w:tc>
        <w:tc>
          <w:tcPr>
            <w:vAlign w:val="center"/>
          </w:tcPr>
          <w:p w14:paraId="179F960C">
            <w:pPr>
              <w:jc w:val="center"/>
              <w:rPr>
                <w:sz w:val="18"/>
                <w:szCs w:val="18"/>
              </w:rPr>
            </w:pPr>
            <w:r>
              <w:rPr>
                <w:sz w:val="18"/>
                <w:szCs w:val="18"/>
              </w:rPr>
              <w:t>—</w:t>
            </w:r>
          </w:p>
        </w:tc>
        <w:tc>
          <w:tcPr>
            <w:vAlign w:val="center"/>
          </w:tcPr>
          <w:p w14:paraId="0ED4B8DD">
            <w:pPr>
              <w:jc w:val="center"/>
              <w:rPr>
                <w:sz w:val="18"/>
                <w:szCs w:val="18"/>
              </w:rPr>
            </w:pPr>
            <w:r>
              <w:rPr>
                <w:sz w:val="18"/>
                <w:szCs w:val="18"/>
              </w:rPr>
              <w:t>—</w:t>
            </w:r>
          </w:p>
        </w:tc>
      </w:tr>
      <w:tr w14:paraId="4235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BA8A94">
            <w:pPr>
              <w:jc w:val="center"/>
              <w:rPr>
                <w:sz w:val="18"/>
                <w:szCs w:val="18"/>
              </w:rPr>
            </w:pPr>
            <w:r>
              <w:rPr>
                <w:sz w:val="18"/>
                <w:szCs w:val="18"/>
              </w:rPr>
              <w:t>3</w:t>
            </w:r>
            <w:r>
              <w:rPr>
                <w:sz w:val="18"/>
                <w:szCs w:val="18"/>
              </w:rPr>
              <w:br w:type="textWrapping"/>
            </w:r>
            <w:r>
              <w:rPr>
                <w:sz w:val="18"/>
                <w:szCs w:val="18"/>
              </w:rPr>
              <w:t>书房</w:t>
            </w:r>
          </w:p>
        </w:tc>
        <w:tc>
          <w:tcPr>
            <w:vAlign w:val="center"/>
          </w:tcPr>
          <w:p w14:paraId="6363D9D5">
            <w:pPr>
              <w:jc w:val="center"/>
              <w:rPr>
                <w:sz w:val="18"/>
                <w:szCs w:val="18"/>
              </w:rPr>
            </w:pPr>
            <w:r>
              <w:rPr>
                <w:sz w:val="18"/>
                <w:szCs w:val="18"/>
              </w:rPr>
              <w:t>开窗</w:t>
            </w:r>
          </w:p>
        </w:tc>
        <w:tc>
          <w:tcPr>
            <w:vAlign w:val="center"/>
          </w:tcPr>
          <w:p w14:paraId="42C84912">
            <w:pPr>
              <w:jc w:val="center"/>
              <w:rPr>
                <w:sz w:val="18"/>
                <w:szCs w:val="18"/>
              </w:rPr>
            </w:pPr>
            <w:r>
              <w:rPr>
                <w:sz w:val="18"/>
                <w:szCs w:val="18"/>
              </w:rPr>
              <w:t>有</w:t>
            </w:r>
          </w:p>
        </w:tc>
        <w:tc>
          <w:tcPr>
            <w:vAlign w:val="center"/>
          </w:tcPr>
          <w:p w14:paraId="6F3BB6F4">
            <w:pPr>
              <w:jc w:val="center"/>
              <w:rPr>
                <w:sz w:val="18"/>
                <w:szCs w:val="18"/>
              </w:rPr>
            </w:pPr>
            <w:r>
              <w:rPr>
                <w:sz w:val="18"/>
                <w:szCs w:val="18"/>
              </w:rPr>
              <w:t>20.55</w:t>
            </w:r>
          </w:p>
        </w:tc>
        <w:tc>
          <w:tcPr>
            <w:vAlign w:val="center"/>
          </w:tcPr>
          <w:p w14:paraId="0871E2EC">
            <w:pPr>
              <w:jc w:val="center"/>
              <w:rPr>
                <w:sz w:val="18"/>
                <w:szCs w:val="18"/>
              </w:rPr>
            </w:pPr>
            <w:r>
              <w:rPr>
                <w:sz w:val="18"/>
                <w:szCs w:val="18"/>
              </w:rPr>
              <w:t>91.33</w:t>
            </w:r>
          </w:p>
        </w:tc>
        <w:tc>
          <w:tcPr>
            <w:vAlign w:val="center"/>
          </w:tcPr>
          <w:p w14:paraId="346DE375">
            <w:pPr>
              <w:jc w:val="center"/>
              <w:rPr>
                <w:sz w:val="18"/>
                <w:szCs w:val="18"/>
              </w:rPr>
            </w:pPr>
            <w:r>
              <w:rPr>
                <w:sz w:val="18"/>
                <w:szCs w:val="18"/>
              </w:rPr>
              <w:t>—</w:t>
            </w:r>
          </w:p>
        </w:tc>
        <w:tc>
          <w:tcPr>
            <w:vAlign w:val="center"/>
          </w:tcPr>
          <w:p w14:paraId="31354449">
            <w:pPr>
              <w:jc w:val="center"/>
              <w:rPr>
                <w:sz w:val="18"/>
                <w:szCs w:val="18"/>
              </w:rPr>
            </w:pPr>
            <w:r>
              <w:rPr>
                <w:sz w:val="18"/>
                <w:szCs w:val="18"/>
              </w:rPr>
              <w:t>—</w:t>
            </w:r>
          </w:p>
        </w:tc>
        <w:tc>
          <w:tcPr>
            <w:vAlign w:val="center"/>
          </w:tcPr>
          <w:p w14:paraId="1C103071">
            <w:pPr>
              <w:jc w:val="center"/>
              <w:rPr>
                <w:sz w:val="18"/>
                <w:szCs w:val="18"/>
              </w:rPr>
            </w:pPr>
            <w:r>
              <w:rPr>
                <w:sz w:val="18"/>
                <w:szCs w:val="18"/>
              </w:rPr>
              <w:t>—</w:t>
            </w:r>
          </w:p>
        </w:tc>
        <w:tc>
          <w:tcPr>
            <w:vAlign w:val="center"/>
          </w:tcPr>
          <w:p w14:paraId="66972563">
            <w:pPr>
              <w:jc w:val="center"/>
              <w:rPr>
                <w:sz w:val="18"/>
                <w:szCs w:val="18"/>
              </w:rPr>
            </w:pPr>
            <w:r>
              <w:rPr>
                <w:sz w:val="18"/>
                <w:szCs w:val="18"/>
              </w:rPr>
              <w:t>—</w:t>
            </w:r>
          </w:p>
        </w:tc>
      </w:tr>
      <w:tr w14:paraId="2CB0E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8FF0C">
            <w:pPr>
              <w:jc w:val="center"/>
              <w:rPr>
                <w:sz w:val="18"/>
                <w:szCs w:val="18"/>
              </w:rPr>
            </w:pPr>
            <w:r>
              <w:rPr>
                <w:sz w:val="18"/>
                <w:szCs w:val="18"/>
              </w:rPr>
              <w:t>2</w:t>
            </w:r>
            <w:r>
              <w:rPr>
                <w:sz w:val="18"/>
                <w:szCs w:val="18"/>
              </w:rPr>
              <w:br w:type="textWrapping"/>
            </w:r>
            <w:r>
              <w:rPr>
                <w:sz w:val="18"/>
                <w:szCs w:val="18"/>
              </w:rPr>
              <w:t>起居室</w:t>
            </w:r>
          </w:p>
        </w:tc>
        <w:tc>
          <w:tcPr>
            <w:vAlign w:val="center"/>
          </w:tcPr>
          <w:p w14:paraId="3C59B95F">
            <w:pPr>
              <w:jc w:val="center"/>
              <w:rPr>
                <w:sz w:val="18"/>
                <w:szCs w:val="18"/>
              </w:rPr>
            </w:pPr>
            <w:r>
              <w:rPr>
                <w:sz w:val="18"/>
                <w:szCs w:val="18"/>
              </w:rPr>
              <w:t>开窗</w:t>
            </w:r>
          </w:p>
        </w:tc>
        <w:tc>
          <w:tcPr>
            <w:vAlign w:val="center"/>
          </w:tcPr>
          <w:p w14:paraId="190566D8">
            <w:pPr>
              <w:jc w:val="center"/>
              <w:rPr>
                <w:sz w:val="18"/>
                <w:szCs w:val="18"/>
              </w:rPr>
            </w:pPr>
            <w:r>
              <w:rPr>
                <w:sz w:val="18"/>
                <w:szCs w:val="18"/>
              </w:rPr>
              <w:t>有</w:t>
            </w:r>
          </w:p>
        </w:tc>
        <w:tc>
          <w:tcPr>
            <w:vAlign w:val="center"/>
          </w:tcPr>
          <w:p w14:paraId="69273680">
            <w:pPr>
              <w:jc w:val="center"/>
              <w:rPr>
                <w:sz w:val="18"/>
                <w:szCs w:val="18"/>
              </w:rPr>
            </w:pPr>
            <w:r>
              <w:rPr>
                <w:sz w:val="18"/>
                <w:szCs w:val="18"/>
              </w:rPr>
              <w:t>103.00</w:t>
            </w:r>
          </w:p>
        </w:tc>
        <w:tc>
          <w:tcPr>
            <w:vAlign w:val="center"/>
          </w:tcPr>
          <w:p w14:paraId="7D799E6D">
            <w:pPr>
              <w:jc w:val="center"/>
              <w:rPr>
                <w:sz w:val="18"/>
                <w:szCs w:val="18"/>
              </w:rPr>
            </w:pPr>
            <w:r>
              <w:rPr>
                <w:sz w:val="18"/>
                <w:szCs w:val="18"/>
              </w:rPr>
              <w:t>416.92</w:t>
            </w:r>
          </w:p>
        </w:tc>
        <w:tc>
          <w:tcPr>
            <w:vAlign w:val="center"/>
          </w:tcPr>
          <w:p w14:paraId="4DF2AEDD">
            <w:pPr>
              <w:jc w:val="center"/>
              <w:rPr>
                <w:sz w:val="18"/>
                <w:szCs w:val="18"/>
              </w:rPr>
            </w:pPr>
            <w:r>
              <w:rPr>
                <w:sz w:val="18"/>
                <w:szCs w:val="18"/>
              </w:rPr>
              <w:t>—</w:t>
            </w:r>
          </w:p>
        </w:tc>
        <w:tc>
          <w:tcPr>
            <w:vAlign w:val="center"/>
          </w:tcPr>
          <w:p w14:paraId="6AE82441">
            <w:pPr>
              <w:jc w:val="center"/>
              <w:rPr>
                <w:sz w:val="18"/>
                <w:szCs w:val="18"/>
              </w:rPr>
            </w:pPr>
            <w:r>
              <w:rPr>
                <w:sz w:val="18"/>
                <w:szCs w:val="18"/>
              </w:rPr>
              <w:t>—</w:t>
            </w:r>
          </w:p>
        </w:tc>
        <w:tc>
          <w:tcPr>
            <w:vAlign w:val="center"/>
          </w:tcPr>
          <w:p w14:paraId="0F3C8A32">
            <w:pPr>
              <w:jc w:val="center"/>
              <w:rPr>
                <w:sz w:val="18"/>
                <w:szCs w:val="18"/>
              </w:rPr>
            </w:pPr>
            <w:r>
              <w:rPr>
                <w:sz w:val="18"/>
                <w:szCs w:val="18"/>
              </w:rPr>
              <w:t>—</w:t>
            </w:r>
          </w:p>
        </w:tc>
        <w:tc>
          <w:tcPr>
            <w:vAlign w:val="center"/>
          </w:tcPr>
          <w:p w14:paraId="58320288">
            <w:pPr>
              <w:jc w:val="center"/>
              <w:rPr>
                <w:sz w:val="18"/>
                <w:szCs w:val="18"/>
              </w:rPr>
            </w:pPr>
            <w:r>
              <w:rPr>
                <w:sz w:val="18"/>
                <w:szCs w:val="18"/>
              </w:rPr>
              <w:t>—</w:t>
            </w:r>
          </w:p>
        </w:tc>
      </w:tr>
      <w:tr w14:paraId="7D74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6E1742">
            <w:pPr>
              <w:jc w:val="center"/>
              <w:rPr>
                <w:sz w:val="18"/>
                <w:szCs w:val="18"/>
              </w:rPr>
            </w:pPr>
            <w:r>
              <w:rPr>
                <w:sz w:val="18"/>
                <w:szCs w:val="18"/>
              </w:rPr>
              <w:t>89</w:t>
            </w:r>
            <w:r>
              <w:rPr>
                <w:sz w:val="18"/>
                <w:szCs w:val="18"/>
              </w:rPr>
              <w:br w:type="textWrapping"/>
            </w:r>
            <w:r>
              <w:rPr>
                <w:sz w:val="18"/>
                <w:szCs w:val="18"/>
              </w:rPr>
              <w:t>起居室</w:t>
            </w:r>
          </w:p>
        </w:tc>
        <w:tc>
          <w:tcPr>
            <w:vAlign w:val="center"/>
          </w:tcPr>
          <w:p w14:paraId="4507E17B">
            <w:pPr>
              <w:jc w:val="center"/>
              <w:rPr>
                <w:sz w:val="18"/>
                <w:szCs w:val="18"/>
              </w:rPr>
            </w:pPr>
            <w:r>
              <w:rPr>
                <w:sz w:val="18"/>
                <w:szCs w:val="18"/>
              </w:rPr>
              <w:t>开窗</w:t>
            </w:r>
          </w:p>
        </w:tc>
        <w:tc>
          <w:tcPr>
            <w:vAlign w:val="center"/>
          </w:tcPr>
          <w:p w14:paraId="3322DB0E">
            <w:pPr>
              <w:jc w:val="center"/>
              <w:rPr>
                <w:sz w:val="18"/>
                <w:szCs w:val="18"/>
              </w:rPr>
            </w:pPr>
            <w:r>
              <w:rPr>
                <w:sz w:val="18"/>
                <w:szCs w:val="18"/>
              </w:rPr>
              <w:t>有</w:t>
            </w:r>
          </w:p>
        </w:tc>
        <w:tc>
          <w:tcPr>
            <w:vAlign w:val="center"/>
          </w:tcPr>
          <w:p w14:paraId="6455F0E5">
            <w:pPr>
              <w:jc w:val="center"/>
              <w:rPr>
                <w:sz w:val="18"/>
                <w:szCs w:val="18"/>
              </w:rPr>
            </w:pPr>
            <w:r>
              <w:rPr>
                <w:sz w:val="18"/>
                <w:szCs w:val="18"/>
              </w:rPr>
              <w:t>22.87</w:t>
            </w:r>
          </w:p>
        </w:tc>
        <w:tc>
          <w:tcPr>
            <w:vAlign w:val="center"/>
          </w:tcPr>
          <w:p w14:paraId="50D0BF68">
            <w:pPr>
              <w:jc w:val="center"/>
              <w:rPr>
                <w:sz w:val="18"/>
                <w:szCs w:val="18"/>
              </w:rPr>
            </w:pPr>
            <w:r>
              <w:rPr>
                <w:sz w:val="18"/>
                <w:szCs w:val="18"/>
              </w:rPr>
              <w:t>92.57</w:t>
            </w:r>
          </w:p>
        </w:tc>
        <w:tc>
          <w:tcPr>
            <w:vAlign w:val="center"/>
          </w:tcPr>
          <w:p w14:paraId="20EC3CE2">
            <w:pPr>
              <w:jc w:val="center"/>
              <w:rPr>
                <w:sz w:val="18"/>
                <w:szCs w:val="18"/>
              </w:rPr>
            </w:pPr>
            <w:r>
              <w:rPr>
                <w:sz w:val="18"/>
                <w:szCs w:val="18"/>
              </w:rPr>
              <w:t>—</w:t>
            </w:r>
          </w:p>
        </w:tc>
        <w:tc>
          <w:tcPr>
            <w:vAlign w:val="center"/>
          </w:tcPr>
          <w:p w14:paraId="5AD7B3E4">
            <w:pPr>
              <w:jc w:val="center"/>
              <w:rPr>
                <w:sz w:val="18"/>
                <w:szCs w:val="18"/>
              </w:rPr>
            </w:pPr>
            <w:r>
              <w:rPr>
                <w:sz w:val="18"/>
                <w:szCs w:val="18"/>
              </w:rPr>
              <w:t>—</w:t>
            </w:r>
          </w:p>
        </w:tc>
        <w:tc>
          <w:tcPr>
            <w:vAlign w:val="center"/>
          </w:tcPr>
          <w:p w14:paraId="172E55E5">
            <w:pPr>
              <w:jc w:val="center"/>
              <w:rPr>
                <w:sz w:val="18"/>
                <w:szCs w:val="18"/>
              </w:rPr>
            </w:pPr>
            <w:r>
              <w:rPr>
                <w:sz w:val="18"/>
                <w:szCs w:val="18"/>
              </w:rPr>
              <w:t>—</w:t>
            </w:r>
          </w:p>
        </w:tc>
        <w:tc>
          <w:tcPr>
            <w:vAlign w:val="center"/>
          </w:tcPr>
          <w:p w14:paraId="5F7176EF">
            <w:pPr>
              <w:jc w:val="center"/>
              <w:rPr>
                <w:sz w:val="18"/>
                <w:szCs w:val="18"/>
              </w:rPr>
            </w:pPr>
            <w:r>
              <w:rPr>
                <w:sz w:val="18"/>
                <w:szCs w:val="18"/>
              </w:rPr>
              <w:t>—</w:t>
            </w:r>
          </w:p>
        </w:tc>
      </w:tr>
    </w:tbl>
    <w:p w14:paraId="03115826">
      <w:pPr>
        <w:rPr>
          <w:sz w:val="18"/>
          <w:szCs w:val="18"/>
        </w:rPr>
      </w:pPr>
      <w:bookmarkStart w:id="75" w:name="标准层通风净化方案及参数"/>
      <w:bookmarkEnd w:id="75"/>
    </w:p>
    <w:p w14:paraId="05FAE883">
      <w:pPr>
        <w:pStyle w:val="4"/>
      </w:pPr>
      <w:bookmarkStart w:id="76" w:name="房间及渗透风量表"/>
      <w:bookmarkEnd w:id="76"/>
      <w:bookmarkStart w:id="77" w:name="_Toc169526022"/>
      <w:bookmarkStart w:id="78" w:name="_Toc166251315"/>
      <w:r>
        <w:t>5.2.2</w:t>
      </w:r>
      <w:r>
        <w:tab/>
      </w:r>
      <w:r>
        <w:rPr>
          <w:rFonts w:hint="eastAsia"/>
        </w:rPr>
        <w:t>计算结果</w:t>
      </w:r>
      <w:bookmarkEnd w:id="77"/>
      <w:bookmarkEnd w:id="78"/>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.5</w:t>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4"/>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51D9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FD6D33">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53338A">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ED1245">
            <w:pPr>
              <w:jc w:val="center"/>
              <w:rPr>
                <w:b/>
                <w:sz w:val="18"/>
                <w:szCs w:val="18"/>
              </w:rPr>
            </w:pPr>
            <w:r>
              <w:rPr>
                <w:rFonts w:hint="eastAsia"/>
                <w:b/>
                <w:sz w:val="18"/>
                <w:szCs w:val="18"/>
              </w:rPr>
              <w:t>浓度降幅</w:t>
            </w:r>
            <w:r>
              <w:rPr>
                <w:rStyle w:val="29"/>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E2B270">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E45692">
            <w:pPr>
              <w:jc w:val="center"/>
              <w:rPr>
                <w:b/>
                <w:sz w:val="18"/>
                <w:szCs w:val="18"/>
              </w:rPr>
            </w:pPr>
            <w:r>
              <w:rPr>
                <w:rFonts w:hint="eastAsia"/>
                <w:b/>
                <w:sz w:val="18"/>
                <w:szCs w:val="18"/>
              </w:rPr>
              <w:t>星级评价</w:t>
            </w:r>
          </w:p>
        </w:tc>
      </w:tr>
      <w:tr w14:paraId="0D21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D28BB38">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A32D6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11D55C">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2F773">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4BC62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FCA12C">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C0163C">
            <w:pPr>
              <w:jc w:val="center"/>
              <w:rPr>
                <w:b/>
                <w:sz w:val="18"/>
                <w:szCs w:val="18"/>
              </w:rPr>
            </w:pPr>
            <w:r>
              <w:rPr>
                <w:rFonts w:hint="eastAsia"/>
                <w:b/>
                <w:sz w:val="18"/>
                <w:szCs w:val="18"/>
              </w:rPr>
              <w:t>评级</w:t>
            </w:r>
          </w:p>
        </w:tc>
      </w:tr>
      <w:tr w14:paraId="7004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7F649E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E7DF244">
            <w:pPr>
              <w:jc w:val="center"/>
              <w:rPr>
                <w:sz w:val="18"/>
                <w:szCs w:val="18"/>
              </w:rPr>
            </w:pPr>
            <w:bookmarkStart w:id="79" w:name="颗粒物最不利PM25年均"/>
            <w:r>
              <w:t>3.2</w:t>
            </w:r>
            <w:bookmarkEnd w:id="79"/>
            <w:r>
              <w:rPr>
                <w:rFonts w:hint="eastAsia"/>
                <w:sz w:val="18"/>
                <w:szCs w:val="18"/>
              </w:rPr>
              <w:t xml:space="preserve"> (年均)</w:t>
            </w:r>
          </w:p>
          <w:p w14:paraId="70C40240">
            <w:pPr>
              <w:jc w:val="center"/>
              <w:rPr>
                <w:sz w:val="18"/>
                <w:szCs w:val="18"/>
              </w:rPr>
            </w:pPr>
            <w:bookmarkStart w:id="80" w:name="颗粒物最不利PM25日均"/>
            <w:r>
              <w:t>0.008</w:t>
            </w:r>
            <w:bookmarkEnd w:id="80"/>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A9752A7">
            <w:pPr>
              <w:jc w:val="center"/>
              <w:rPr>
                <w:sz w:val="18"/>
                <w:szCs w:val="18"/>
              </w:rPr>
            </w:pPr>
            <w:bookmarkStart w:id="81" w:name="颗粒物最不利PM25浓度降幅"/>
            <w:r>
              <w:t>83.4%</w:t>
            </w:r>
            <w:bookmarkEnd w:id="81"/>
          </w:p>
        </w:tc>
        <w:tc>
          <w:tcPr>
            <w:tcW w:w="1418" w:type="dxa"/>
            <w:tcBorders>
              <w:top w:val="single" w:color="auto" w:sz="4" w:space="0"/>
              <w:left w:val="single" w:color="auto" w:sz="4" w:space="0"/>
              <w:bottom w:val="single" w:color="auto" w:sz="4" w:space="0"/>
              <w:right w:val="single" w:color="auto" w:sz="4" w:space="0"/>
            </w:tcBorders>
            <w:vAlign w:val="center"/>
          </w:tcPr>
          <w:p w14:paraId="0A4A9ED2">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BBBA312">
            <w:pPr>
              <w:jc w:val="center"/>
              <w:rPr>
                <w:b/>
                <w:sz w:val="18"/>
                <w:szCs w:val="18"/>
              </w:rPr>
            </w:pPr>
            <w:bookmarkStart w:id="82" w:name="颗粒物最不利分值"/>
            <w:r>
              <w:t>6</w:t>
            </w:r>
            <w:bookmarkEnd w:id="82"/>
          </w:p>
        </w:tc>
        <w:tc>
          <w:tcPr>
            <w:tcW w:w="1971" w:type="dxa"/>
            <w:tcBorders>
              <w:top w:val="single" w:color="auto" w:sz="4" w:space="0"/>
              <w:left w:val="single" w:color="auto" w:sz="4" w:space="0"/>
              <w:bottom w:val="single" w:color="auto" w:sz="4" w:space="0"/>
              <w:right w:val="single" w:color="auto" w:sz="4" w:space="0"/>
            </w:tcBorders>
            <w:vAlign w:val="center"/>
          </w:tcPr>
          <w:p w14:paraId="186BE001">
            <w:pPr>
              <w:jc w:val="center"/>
              <w:rPr>
                <w:sz w:val="18"/>
                <w:szCs w:val="18"/>
              </w:rPr>
            </w:pPr>
            <w:r>
              <w:rPr>
                <w:rFonts w:hint="eastAsia"/>
                <w:sz w:val="18"/>
                <w:szCs w:val="18"/>
              </w:rPr>
              <w:t>降10%(一星级)</w:t>
            </w:r>
          </w:p>
          <w:p w14:paraId="7D7D4094">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9237323">
            <w:pPr>
              <w:jc w:val="center"/>
              <w:rPr>
                <w:sz w:val="18"/>
                <w:szCs w:val="18"/>
              </w:rPr>
            </w:pPr>
            <w:bookmarkStart w:id="83" w:name="颗粒物最不利星级"/>
            <w:r>
              <w:t>二、三星级</w:t>
            </w:r>
            <w:bookmarkEnd w:id="83"/>
          </w:p>
        </w:tc>
      </w:tr>
      <w:tr w14:paraId="7AC5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7D8870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8C1BF96">
            <w:pPr>
              <w:jc w:val="center"/>
              <w:rPr>
                <w:sz w:val="18"/>
                <w:szCs w:val="18"/>
              </w:rPr>
            </w:pPr>
            <w:bookmarkStart w:id="84" w:name="颗粒物最不利PM10年均"/>
            <w:r>
              <w:t>5.9</w:t>
            </w:r>
            <w:bookmarkEnd w:id="84"/>
            <w:r>
              <w:rPr>
                <w:rFonts w:hint="eastAsia"/>
                <w:sz w:val="18"/>
                <w:szCs w:val="18"/>
              </w:rPr>
              <w:t xml:space="preserve"> (年均)</w:t>
            </w:r>
          </w:p>
          <w:p w14:paraId="5BDFAA5E">
            <w:pPr>
              <w:jc w:val="center"/>
              <w:rPr>
                <w:sz w:val="18"/>
                <w:szCs w:val="18"/>
              </w:rPr>
            </w:pPr>
            <w:bookmarkStart w:id="85" w:name="颗粒物最不利PM10日均"/>
            <w:r>
              <w:t>0.011</w:t>
            </w:r>
            <w:bookmarkEnd w:id="85"/>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E97BFED">
            <w:pPr>
              <w:jc w:val="center"/>
              <w:rPr>
                <w:sz w:val="18"/>
                <w:szCs w:val="18"/>
              </w:rPr>
            </w:pPr>
            <w:bookmarkStart w:id="86" w:name="颗粒物最不利PM10浓度降幅"/>
            <w:r>
              <w:t>88.7%</w:t>
            </w:r>
            <w:bookmarkEnd w:id="86"/>
          </w:p>
        </w:tc>
        <w:tc>
          <w:tcPr>
            <w:tcW w:w="1418" w:type="dxa"/>
            <w:tcBorders>
              <w:top w:val="single" w:color="auto" w:sz="4" w:space="0"/>
              <w:left w:val="single" w:color="auto" w:sz="4" w:space="0"/>
              <w:bottom w:val="single" w:color="auto" w:sz="4" w:space="0"/>
              <w:right w:val="single" w:color="auto" w:sz="4" w:space="0"/>
            </w:tcBorders>
            <w:vAlign w:val="center"/>
          </w:tcPr>
          <w:p w14:paraId="0EAAB08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43052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9C5E3E1">
            <w:pPr>
              <w:jc w:val="center"/>
              <w:rPr>
                <w:b/>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7C424D3">
            <w:pPr>
              <w:widowControl/>
              <w:jc w:val="center"/>
              <w:rPr>
                <w:sz w:val="18"/>
                <w:szCs w:val="18"/>
              </w:rPr>
            </w:pPr>
            <w:r>
              <w:rPr>
                <w:rFonts w:hint="eastAsia"/>
                <w:sz w:val="18"/>
                <w:szCs w:val="18"/>
              </w:rPr>
              <w:t>——</w:t>
            </w:r>
          </w:p>
        </w:tc>
      </w:tr>
    </w:tbl>
    <w:p w14:paraId="46D8E48C"/>
    <w:p w14:paraId="3629BBC3">
      <w:pPr>
        <w:jc w:val="center"/>
        <w:rPr>
          <w:b/>
        </w:rPr>
      </w:pPr>
      <w:bookmarkStart w:id="87" w:name="颗粒物达标判定图"/>
      <w:bookmarkEnd w:id="87"/>
      <w:r>
        <w:drawing>
          <wp:inline distT="0" distB="0" distL="0" distR="0">
            <wp:extent cx="5667375" cy="70580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28"/>
                    <a:stretch>
                      <a:fillRect/>
                    </a:stretch>
                  </pic:blipFill>
                  <pic:spPr>
                    <a:xfrm>
                      <a:off x="0" y="0"/>
                      <a:ext cx="5667375" cy="7058025"/>
                    </a:xfrm>
                    <a:prstGeom prst="rect">
                      <a:avLst/>
                    </a:prstGeom>
                  </pic:spPr>
                </pic:pic>
              </a:graphicData>
            </a:graphic>
          </wp:inline>
        </w:drawing>
      </w:r>
      <w:r>
        <w:drawing>
          <wp:inline distT="0" distB="0" distL="0" distR="0">
            <wp:extent cx="4200525" cy="80105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29"/>
                    <a:stretch>
                      <a:fillRect/>
                    </a:stretch>
                  </pic:blipFill>
                  <pic:spPr>
                    <a:xfrm>
                      <a:off x="0" y="0"/>
                      <a:ext cx="4200525" cy="8010525"/>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88" w:name="室内PM10日均值达标判定表"/>
      <w:bookmarkEnd w:id="88"/>
      <w:bookmarkStart w:id="89" w:name="PM25颗粒物逐日均值图"/>
      <w:bookmarkEnd w:id="89"/>
      <w:r>
        <w:drawing>
          <wp:inline distT="0" distB="0" distL="0" distR="0">
            <wp:extent cx="5667375" cy="29051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30"/>
                    <a:stretch>
                      <a:fillRect/>
                    </a:stretch>
                  </pic:blipFill>
                  <pic:spPr>
                    <a:xfrm>
                      <a:off x="0" y="0"/>
                      <a:ext cx="5667375" cy="290512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90" w:name="PM10颗粒物逐日均值图"/>
      <w:bookmarkEnd w:id="90"/>
      <w:bookmarkStart w:id="91" w:name="_Toc169526023"/>
      <w:bookmarkStart w:id="92" w:name="_Toc166251316"/>
      <w:bookmarkStart w:id="93" w:name="_Toc1775"/>
      <w:r>
        <w:rPr>
          <w:rFonts w:hint="eastAsia"/>
        </w:rPr>
        <w:t>结论</w:t>
      </w:r>
      <w:bookmarkEnd w:id="91"/>
      <w:bookmarkEnd w:id="92"/>
      <w:r>
        <w:drawing>
          <wp:inline distT="0" distB="0" distL="0" distR="0">
            <wp:extent cx="5667375" cy="284797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20"/>
                    <a:stretch>
                      <a:fillRect/>
                    </a:stretch>
                  </pic:blipFill>
                  <pic:spPr>
                    <a:xfrm>
                      <a:off x="0" y="0"/>
                      <a:ext cx="5667375" cy="2847975"/>
                    </a:xfrm>
                    <a:prstGeom prst="rect">
                      <a:avLst/>
                    </a:prstGeom>
                  </pic:spPr>
                </pic:pic>
              </a:graphicData>
            </a:graphic>
          </wp:inline>
        </w:drawing>
      </w:r>
      <w:bookmarkEnd w:id="93"/>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3"/>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42B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5609BA5">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63FFF42">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0303343">
            <w:pPr>
              <w:jc w:val="center"/>
              <w:rPr>
                <w:rFonts w:cs="宋体"/>
                <w:b/>
                <w:bCs/>
                <w:kern w:val="0"/>
                <w:sz w:val="18"/>
                <w:szCs w:val="18"/>
              </w:rPr>
            </w:pPr>
            <w:r>
              <w:rPr>
                <w:rFonts w:hint="eastAsia" w:cs="宋体"/>
                <w:b/>
                <w:bCs/>
                <w:kern w:val="0"/>
                <w:sz w:val="18"/>
                <w:szCs w:val="18"/>
              </w:rPr>
              <w:t>结论/得分</w:t>
            </w:r>
          </w:p>
        </w:tc>
      </w:tr>
      <w:tr w14:paraId="580D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CFE6073">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55C6EC66">
            <w:pPr>
              <w:pStyle w:val="13"/>
              <w:rPr>
                <w:rFonts w:cs="宋体"/>
                <w:sz w:val="18"/>
                <w:szCs w:val="18"/>
              </w:rPr>
            </w:pPr>
            <w:r>
              <w:rPr>
                <w:rFonts w:cs="宋体"/>
                <w:sz w:val="18"/>
                <w:szCs w:val="18"/>
              </w:rPr>
              <w:t>5.1.1室内空气品质满足人员安全性及舒适性要求， 建筑禁烟设计及建筑用材方面应满足以下要求：</w:t>
            </w:r>
          </w:p>
          <w:p w14:paraId="4B67EFFA">
            <w:pPr>
              <w:pStyle w:val="13"/>
              <w:rPr>
                <w:rFonts w:cs="宋体"/>
                <w:sz w:val="18"/>
                <w:szCs w:val="18"/>
              </w:rPr>
            </w:pPr>
            <w:r>
              <w:rPr>
                <w:rFonts w:cs="宋体"/>
                <w:sz w:val="18"/>
                <w:szCs w:val="18"/>
              </w:rPr>
              <w:t>1）室内空气中的氨、甲醛、苯、总挥发性有机化合物、氡等污染物浓度应符合现行国家标准《室内空气质量标准》GB/T 18883的有关规定。一星级绿色建筑室内氨、总挥发性有机化合物、PM</w:t>
            </w:r>
            <w:r>
              <w:rPr>
                <w:rFonts w:cs="宋体"/>
                <w:sz w:val="18"/>
                <w:szCs w:val="18"/>
                <w:vertAlign w:val="subscript"/>
              </w:rPr>
              <w:t>2.5</w:t>
            </w:r>
            <w:r>
              <w:rPr>
                <w:rFonts w:cs="宋体"/>
                <w:sz w:val="18"/>
                <w:szCs w:val="18"/>
              </w:rPr>
              <w:t>等室内空气污染物浓度应比现行国家标准《室内空气质量标准》GB/T 18883规定限值降低10%，二星级、三星级绿色建筑应降低20%。</w:t>
            </w:r>
          </w:p>
        </w:tc>
        <w:tc>
          <w:tcPr>
            <w:tcW w:w="1540" w:type="dxa"/>
            <w:shd w:val="clear" w:color="auto" w:fill="auto"/>
            <w:noWrap/>
            <w:vAlign w:val="center"/>
          </w:tcPr>
          <w:p w14:paraId="3682EEBF">
            <w:pPr>
              <w:pStyle w:val="13"/>
              <w:jc w:val="center"/>
              <w:rPr>
                <w:bCs/>
                <w:sz w:val="18"/>
                <w:szCs w:val="18"/>
              </w:rPr>
            </w:pPr>
            <w:bookmarkStart w:id="94" w:name="控制项结论"/>
            <w:r>
              <w:t>满足</w:t>
            </w:r>
            <w:bookmarkEnd w:id="94"/>
            <w:r>
              <w:rPr>
                <w:rFonts w:hint="eastAsia"/>
                <w:bCs/>
                <w:sz w:val="18"/>
                <w:szCs w:val="18"/>
              </w:rPr>
              <w:t>/</w:t>
            </w:r>
            <w:bookmarkStart w:id="95" w:name="星级评价结论"/>
            <w:r>
              <w:t>二、三星级</w:t>
            </w:r>
            <w:bookmarkEnd w:id="95"/>
          </w:p>
        </w:tc>
      </w:tr>
      <w:tr w14:paraId="570E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9321AA9">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2357B92">
            <w:pPr>
              <w:pStyle w:val="13"/>
              <w:rPr>
                <w:bCs/>
                <w:sz w:val="18"/>
                <w:szCs w:val="18"/>
              </w:rPr>
            </w:pPr>
            <w:r>
              <w:rPr>
                <w:bCs/>
                <w:sz w:val="18"/>
                <w:szCs w:val="18"/>
              </w:rPr>
              <w:t>5.2.1 控制室内主要空气污染物的浓度，评价总分值为12分，并按下列规则分别评分并累计：</w:t>
            </w:r>
          </w:p>
          <w:p w14:paraId="58D25007">
            <w:pPr>
              <w:pStyle w:val="13"/>
              <w:rPr>
                <w:bCs/>
                <w:sz w:val="18"/>
                <w:szCs w:val="18"/>
              </w:rPr>
            </w:pPr>
            <w:r>
              <w:rPr>
                <w:bCs/>
                <w:sz w:val="18"/>
                <w:szCs w:val="18"/>
              </w:rPr>
              <w:t>1）氨、甲醛、苯、总挥发性有机化合物、氡等污染物浓度比现行国家标准《室内空气质量标准》GB/T 18883规定限值降低 10%，得3分；降低20%，得6分；</w:t>
            </w:r>
          </w:p>
          <w:p w14:paraId="1754FB08">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 得6分。</w:t>
            </w:r>
          </w:p>
        </w:tc>
        <w:tc>
          <w:tcPr>
            <w:tcW w:w="1540" w:type="dxa"/>
            <w:shd w:val="clear" w:color="auto" w:fill="auto"/>
            <w:noWrap/>
            <w:vAlign w:val="center"/>
          </w:tcPr>
          <w:p w14:paraId="322F2E42">
            <w:pPr>
              <w:pStyle w:val="13"/>
              <w:jc w:val="center"/>
              <w:rPr>
                <w:bCs/>
                <w:sz w:val="18"/>
                <w:szCs w:val="18"/>
              </w:rPr>
            </w:pPr>
            <w:bookmarkStart w:id="96" w:name="评分项结论"/>
            <w:r>
              <w:t>12</w:t>
            </w:r>
            <w:bookmarkEnd w:id="96"/>
            <w:r>
              <w:rPr>
                <w:rFonts w:hint="eastAsia"/>
                <w:bCs/>
                <w:sz w:val="18"/>
                <w:szCs w:val="18"/>
              </w:rPr>
              <w:t>分</w:t>
            </w:r>
          </w:p>
        </w:tc>
      </w:tr>
    </w:tbl>
    <w:p w14:paraId="27D91F3B">
      <w:pPr>
        <w:rPr>
          <w:lang w:val="zh-CN"/>
        </w:rPr>
      </w:pPr>
    </w:p>
    <w:p w14:paraId="40432BF1">
      <w:pPr>
        <w:widowControl/>
        <w:jc w:val="left"/>
        <w:rPr>
          <w:lang w:val="zh-CN"/>
        </w:rPr>
      </w:pPr>
      <w:r>
        <w:rPr>
          <w:lang w:val="zh-CN"/>
        </w:rPr>
        <w:br w:type="page"/>
      </w:r>
    </w:p>
    <w:p w14:paraId="19B82BC3">
      <w:pPr>
        <w:rPr>
          <w:lang w:val="zh-CN"/>
        </w:rPr>
        <w:sectPr>
          <w:headerReference r:id="rId11" w:type="first"/>
          <w:headerReference r:id="rId9" w:type="default"/>
          <w:footerReference r:id="rId12" w:type="default"/>
          <w:headerReference r:id="rId10" w:type="even"/>
          <w:pgSz w:w="11906" w:h="16838"/>
          <w:pgMar w:top="1440" w:right="1800" w:bottom="1440" w:left="1800" w:header="851" w:footer="170" w:gutter="0"/>
          <w:cols w:space="425" w:num="1"/>
          <w:docGrid w:type="lines" w:linePitch="312" w:charSpace="0"/>
        </w:sectPr>
      </w:pPr>
    </w:p>
    <w:p w14:paraId="04356281">
      <w:pPr>
        <w:pStyle w:val="2"/>
        <w:numPr>
          <w:ilvl w:val="0"/>
          <w:numId w:val="0"/>
        </w:numPr>
        <w:spacing w:before="312"/>
        <w:ind w:left="431"/>
        <w:rPr>
          <w:lang w:val="zh-CN"/>
        </w:rPr>
      </w:pPr>
      <w:bookmarkStart w:id="97" w:name="_Toc26099"/>
      <w:bookmarkStart w:id="98" w:name="_Toc169526024"/>
      <w:bookmarkStart w:id="99"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97"/>
      <w:bookmarkEnd w:id="98"/>
      <w:bookmarkEnd w:id="99"/>
    </w:p>
    <w:p w14:paraId="60CAF5A3">
      <w:pPr>
        <w:widowControl/>
        <w:spacing w:line="300" w:lineRule="exact"/>
        <w:jc w:val="left"/>
        <w:rPr>
          <w:rFonts w:cstheme="majorBidi"/>
          <w:sz w:val="20"/>
          <w:szCs w:val="20"/>
        </w:rPr>
      </w:pPr>
      <w:bookmarkStart w:id="100" w:name="主要功能房间渗透风量表"/>
      <w:r>
        <w:t>本项目忽略渗透风量的影响。</w:t>
      </w:r>
      <w:bookmarkEnd w:id="100"/>
    </w:p>
    <w:p w14:paraId="33AFE322">
      <w:pPr>
        <w:widowControl/>
        <w:jc w:val="left"/>
        <w:rPr>
          <w:rFonts w:eastAsia="黑体" w:asciiTheme="majorHAnsi" w:hAnsiTheme="majorHAnsi" w:cstheme="majorBidi"/>
          <w:sz w:val="20"/>
          <w:szCs w:val="20"/>
        </w:rPr>
      </w:pPr>
      <w:r>
        <w:br w:type="page"/>
      </w:r>
    </w:p>
    <w:p w14:paraId="6D439788">
      <w:pPr>
        <w:pStyle w:val="2"/>
        <w:numPr>
          <w:ilvl w:val="0"/>
          <w:numId w:val="0"/>
        </w:numPr>
        <w:spacing w:before="312"/>
        <w:ind w:left="431"/>
        <w:rPr>
          <w:lang w:val="zh-CN"/>
        </w:rPr>
      </w:pPr>
      <w:bookmarkStart w:id="101" w:name="_Toc25185"/>
      <w:bookmarkStart w:id="102" w:name="_Toc169526025"/>
      <w:bookmarkStart w:id="103"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101"/>
      <w:bookmarkEnd w:id="102"/>
      <w:bookmarkEnd w:id="103"/>
    </w:p>
    <w:tbl>
      <w:tblPr>
        <w:tblStyle w:val="23"/>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0D3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2F7476">
            <w:pPr>
              <w:jc w:val="center"/>
            </w:pPr>
            <w:r>
              <w:rPr>
                <w:b/>
              </w:rPr>
              <w:t>楼层</w:t>
            </w:r>
          </w:p>
        </w:tc>
        <w:tc>
          <w:tcPr>
            <w:vMerge w:val="restart"/>
            <w:shd w:val="clear" w:color="auto" w:fill="E6E6E6"/>
            <w:vAlign w:val="center"/>
          </w:tcPr>
          <w:p w14:paraId="08190DFF">
            <w:pPr>
              <w:jc w:val="center"/>
            </w:pPr>
            <w:r>
              <w:rPr>
                <w:b/>
              </w:rPr>
              <w:t>房间编号</w:t>
            </w:r>
          </w:p>
        </w:tc>
        <w:tc>
          <w:tcPr>
            <w:vMerge w:val="restart"/>
            <w:shd w:val="clear" w:color="auto" w:fill="E6E6E6"/>
            <w:vAlign w:val="center"/>
          </w:tcPr>
          <w:p w14:paraId="177553D3">
            <w:pPr>
              <w:jc w:val="center"/>
            </w:pPr>
            <w:r>
              <w:rPr>
                <w:b/>
              </w:rPr>
              <w:t>房间名称</w:t>
            </w:r>
          </w:p>
        </w:tc>
        <w:tc>
          <w:tcPr>
            <w:vMerge w:val="restart"/>
            <w:shd w:val="clear" w:color="auto" w:fill="E6E6E6"/>
            <w:vAlign w:val="center"/>
          </w:tcPr>
          <w:p w14:paraId="1CECEDE7">
            <w:pPr>
              <w:jc w:val="center"/>
            </w:pPr>
            <w:r>
              <w:rPr>
                <w:b/>
              </w:rPr>
              <w:t>装修方案</w:t>
            </w:r>
          </w:p>
        </w:tc>
        <w:tc>
          <w:tcPr>
            <w:vMerge w:val="restart"/>
            <w:shd w:val="clear" w:color="auto" w:fill="E6E6E6"/>
            <w:vAlign w:val="center"/>
          </w:tcPr>
          <w:p w14:paraId="2A266337">
            <w:pPr>
              <w:jc w:val="center"/>
            </w:pPr>
            <w:r>
              <w:rPr>
                <w:b/>
              </w:rPr>
              <w:t>材料名称</w:t>
            </w:r>
          </w:p>
        </w:tc>
        <w:tc>
          <w:tcPr>
            <w:vMerge w:val="restart"/>
            <w:shd w:val="clear" w:color="auto" w:fill="E6E6E6"/>
            <w:vAlign w:val="center"/>
          </w:tcPr>
          <w:p w14:paraId="26F7C7F4">
            <w:pPr>
              <w:jc w:val="center"/>
            </w:pPr>
            <w:r>
              <w:rPr>
                <w:b/>
              </w:rPr>
              <w:t>面积(m2)</w:t>
            </w:r>
          </w:p>
        </w:tc>
        <w:tc>
          <w:tcPr>
            <w:gridSpan w:val="6"/>
            <w:shd w:val="clear" w:color="auto" w:fill="E6E6E6"/>
            <w:vAlign w:val="center"/>
          </w:tcPr>
          <w:p w14:paraId="5EE0E723">
            <w:pPr>
              <w:jc w:val="center"/>
            </w:pPr>
            <w:r>
              <w:rPr>
                <w:b/>
              </w:rPr>
              <w:t>计算结果</w:t>
            </w:r>
          </w:p>
        </w:tc>
        <w:tc>
          <w:tcPr>
            <w:shd w:val="clear" w:color="auto" w:fill="E6E6E6"/>
            <w:vAlign w:val="center"/>
          </w:tcPr>
          <w:p w14:paraId="5749B655">
            <w:pPr>
              <w:jc w:val="center"/>
            </w:pPr>
            <w:r>
              <w:rPr>
                <w:b/>
              </w:rPr>
              <w:t>控制项</w:t>
            </w:r>
          </w:p>
        </w:tc>
        <w:tc>
          <w:tcPr>
            <w:shd w:val="clear" w:color="auto" w:fill="E6E6E6"/>
            <w:vAlign w:val="center"/>
          </w:tcPr>
          <w:p w14:paraId="5EF960EF">
            <w:pPr>
              <w:jc w:val="center"/>
            </w:pPr>
            <w:r>
              <w:rPr>
                <w:b/>
              </w:rPr>
              <w:t>评分项</w:t>
            </w:r>
          </w:p>
        </w:tc>
        <w:tc>
          <w:tcPr>
            <w:shd w:val="clear" w:color="auto" w:fill="E6E6E6"/>
            <w:vAlign w:val="center"/>
          </w:tcPr>
          <w:p w14:paraId="4AE5B8A6">
            <w:pPr>
              <w:jc w:val="center"/>
            </w:pPr>
            <w:r>
              <w:rPr>
                <w:b/>
              </w:rPr>
              <w:t>星级评价</w:t>
            </w:r>
          </w:p>
        </w:tc>
      </w:tr>
      <w:tr w14:paraId="304C1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993501">
            <w:pPr>
              <w:jc w:val="center"/>
              <w:rPr>
                <w:b/>
              </w:rPr>
            </w:pPr>
          </w:p>
        </w:tc>
        <w:tc>
          <w:tcPr>
            <w:vMerge w:val="continue"/>
            <w:shd w:val="clear" w:color="auto" w:fill="E6E6E6"/>
            <w:vAlign w:val="center"/>
          </w:tcPr>
          <w:p w14:paraId="05A04AC5">
            <w:pPr>
              <w:jc w:val="center"/>
              <w:rPr>
                <w:b/>
              </w:rPr>
            </w:pPr>
          </w:p>
        </w:tc>
        <w:tc>
          <w:tcPr>
            <w:vMerge w:val="continue"/>
            <w:shd w:val="clear" w:color="auto" w:fill="E6E6E6"/>
            <w:vAlign w:val="center"/>
          </w:tcPr>
          <w:p w14:paraId="3AB53238">
            <w:pPr>
              <w:jc w:val="center"/>
              <w:rPr>
                <w:b/>
              </w:rPr>
            </w:pPr>
          </w:p>
        </w:tc>
        <w:tc>
          <w:tcPr>
            <w:vMerge w:val="continue"/>
            <w:shd w:val="clear" w:color="auto" w:fill="E6E6E6"/>
            <w:vAlign w:val="center"/>
          </w:tcPr>
          <w:p w14:paraId="0E7C3D41">
            <w:pPr>
              <w:jc w:val="center"/>
              <w:rPr>
                <w:b/>
              </w:rPr>
            </w:pPr>
          </w:p>
        </w:tc>
        <w:tc>
          <w:tcPr>
            <w:vMerge w:val="continue"/>
            <w:shd w:val="clear" w:color="auto" w:fill="E6E6E6"/>
            <w:vAlign w:val="center"/>
          </w:tcPr>
          <w:p w14:paraId="3CF0CB25">
            <w:pPr>
              <w:jc w:val="center"/>
              <w:rPr>
                <w:b/>
              </w:rPr>
            </w:pPr>
          </w:p>
        </w:tc>
        <w:tc>
          <w:tcPr>
            <w:vMerge w:val="continue"/>
            <w:shd w:val="clear" w:color="auto" w:fill="E6E6E6"/>
            <w:vAlign w:val="center"/>
          </w:tcPr>
          <w:p w14:paraId="2E127675">
            <w:pPr>
              <w:jc w:val="center"/>
              <w:rPr>
                <w:b/>
              </w:rPr>
            </w:pPr>
          </w:p>
        </w:tc>
        <w:tc>
          <w:tcPr>
            <w:gridSpan w:val="2"/>
            <w:shd w:val="clear" w:color="auto" w:fill="E6E6E6"/>
            <w:vAlign w:val="center"/>
          </w:tcPr>
          <w:p w14:paraId="510239DF">
            <w:pPr>
              <w:jc w:val="center"/>
              <w:rPr>
                <w:b/>
              </w:rPr>
            </w:pPr>
            <w:r>
              <w:rPr>
                <w:b/>
              </w:rPr>
              <w:t>甲醛</w:t>
            </w:r>
          </w:p>
        </w:tc>
        <w:tc>
          <w:tcPr>
            <w:gridSpan w:val="2"/>
            <w:shd w:val="clear" w:color="auto" w:fill="E6E6E6"/>
            <w:vAlign w:val="center"/>
          </w:tcPr>
          <w:p w14:paraId="651A359C">
            <w:pPr>
              <w:jc w:val="center"/>
              <w:rPr>
                <w:b/>
              </w:rPr>
            </w:pPr>
            <w:r>
              <w:rPr>
                <w:b/>
              </w:rPr>
              <w:t>苯</w:t>
            </w:r>
          </w:p>
        </w:tc>
        <w:tc>
          <w:tcPr>
            <w:gridSpan w:val="2"/>
            <w:shd w:val="clear" w:color="auto" w:fill="E6E6E6"/>
            <w:vAlign w:val="center"/>
          </w:tcPr>
          <w:p w14:paraId="06A18AA3">
            <w:pPr>
              <w:jc w:val="center"/>
              <w:rPr>
                <w:b/>
              </w:rPr>
            </w:pPr>
            <w:r>
              <w:rPr>
                <w:b/>
              </w:rPr>
              <w:t>TVOC</w:t>
            </w:r>
          </w:p>
        </w:tc>
        <w:tc>
          <w:tcPr>
            <w:vMerge w:val="restart"/>
            <w:shd w:val="clear" w:color="auto" w:fill="E6E6E6"/>
            <w:vAlign w:val="center"/>
          </w:tcPr>
          <w:p w14:paraId="3D0EFB40">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DF4A74B">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EE34335">
            <w:pPr>
              <w:jc w:val="center"/>
              <w:rPr>
                <w:b/>
              </w:rPr>
            </w:pPr>
            <w:r>
              <w:rPr>
                <w:b/>
                <w:sz w:val="18"/>
                <w:szCs w:val="18"/>
              </w:rPr>
              <w:t>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CE7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9D3ECF">
            <w:pPr>
              <w:jc w:val="center"/>
              <w:rPr>
                <w:b/>
              </w:rPr>
            </w:pPr>
          </w:p>
        </w:tc>
        <w:tc>
          <w:tcPr>
            <w:vMerge w:val="continue"/>
            <w:shd w:val="clear" w:color="auto" w:fill="E6E6E6"/>
            <w:vAlign w:val="center"/>
          </w:tcPr>
          <w:p w14:paraId="6BC14961">
            <w:pPr>
              <w:jc w:val="center"/>
              <w:rPr>
                <w:b/>
              </w:rPr>
            </w:pPr>
          </w:p>
        </w:tc>
        <w:tc>
          <w:tcPr>
            <w:vMerge w:val="continue"/>
            <w:shd w:val="clear" w:color="auto" w:fill="E6E6E6"/>
            <w:vAlign w:val="center"/>
          </w:tcPr>
          <w:p w14:paraId="11AB15FF">
            <w:pPr>
              <w:jc w:val="center"/>
              <w:rPr>
                <w:b/>
              </w:rPr>
            </w:pPr>
          </w:p>
        </w:tc>
        <w:tc>
          <w:tcPr>
            <w:vMerge w:val="continue"/>
            <w:shd w:val="clear" w:color="auto" w:fill="E6E6E6"/>
            <w:vAlign w:val="center"/>
          </w:tcPr>
          <w:p w14:paraId="20204220">
            <w:pPr>
              <w:jc w:val="center"/>
              <w:rPr>
                <w:b/>
              </w:rPr>
            </w:pPr>
          </w:p>
        </w:tc>
        <w:tc>
          <w:tcPr>
            <w:vMerge w:val="continue"/>
            <w:shd w:val="clear" w:color="auto" w:fill="E6E6E6"/>
            <w:vAlign w:val="center"/>
          </w:tcPr>
          <w:p w14:paraId="5C0AAAEA">
            <w:pPr>
              <w:jc w:val="center"/>
              <w:rPr>
                <w:b/>
              </w:rPr>
            </w:pPr>
          </w:p>
        </w:tc>
        <w:tc>
          <w:tcPr>
            <w:vMerge w:val="continue"/>
            <w:shd w:val="clear" w:color="auto" w:fill="E6E6E6"/>
            <w:vAlign w:val="center"/>
          </w:tcPr>
          <w:p w14:paraId="7C878044">
            <w:pPr>
              <w:jc w:val="center"/>
              <w:rPr>
                <w:b/>
              </w:rPr>
            </w:pPr>
          </w:p>
        </w:tc>
        <w:tc>
          <w:tcPr>
            <w:shd w:val="clear" w:color="auto" w:fill="E6E6E6"/>
            <w:vAlign w:val="center"/>
          </w:tcPr>
          <w:p w14:paraId="56C1E2D0">
            <w:pPr>
              <w:jc w:val="center"/>
              <w:rPr>
                <w:b/>
              </w:rPr>
            </w:pPr>
            <w:r>
              <w:rPr>
                <w:b/>
              </w:rPr>
              <w:t>数值</w:t>
            </w:r>
          </w:p>
        </w:tc>
        <w:tc>
          <w:tcPr>
            <w:shd w:val="clear" w:color="auto" w:fill="E6E6E6"/>
            <w:vAlign w:val="center"/>
          </w:tcPr>
          <w:p w14:paraId="2A5738E7">
            <w:pPr>
              <w:jc w:val="center"/>
              <w:rPr>
                <w:b/>
              </w:rPr>
            </w:pPr>
            <w:r>
              <w:rPr>
                <w:b/>
              </w:rPr>
              <w:t>降幅</w:t>
            </w:r>
          </w:p>
        </w:tc>
        <w:tc>
          <w:tcPr>
            <w:shd w:val="clear" w:color="auto" w:fill="E6E6E6"/>
            <w:vAlign w:val="center"/>
          </w:tcPr>
          <w:p w14:paraId="66F18EDC">
            <w:pPr>
              <w:jc w:val="center"/>
              <w:rPr>
                <w:b/>
              </w:rPr>
            </w:pPr>
            <w:r>
              <w:rPr>
                <w:b/>
              </w:rPr>
              <w:t>数值</w:t>
            </w:r>
          </w:p>
        </w:tc>
        <w:tc>
          <w:tcPr>
            <w:shd w:val="clear" w:color="auto" w:fill="E6E6E6"/>
            <w:vAlign w:val="center"/>
          </w:tcPr>
          <w:p w14:paraId="0484E239">
            <w:pPr>
              <w:jc w:val="center"/>
              <w:rPr>
                <w:b/>
              </w:rPr>
            </w:pPr>
            <w:r>
              <w:rPr>
                <w:b/>
              </w:rPr>
              <w:t>降幅</w:t>
            </w:r>
          </w:p>
        </w:tc>
        <w:tc>
          <w:tcPr>
            <w:shd w:val="clear" w:color="auto" w:fill="E6E6E6"/>
            <w:vAlign w:val="center"/>
          </w:tcPr>
          <w:p w14:paraId="1ADBB735">
            <w:pPr>
              <w:jc w:val="center"/>
              <w:rPr>
                <w:b/>
              </w:rPr>
            </w:pPr>
            <w:r>
              <w:rPr>
                <w:b/>
              </w:rPr>
              <w:t>数值</w:t>
            </w:r>
          </w:p>
        </w:tc>
        <w:tc>
          <w:tcPr>
            <w:shd w:val="clear" w:color="auto" w:fill="E6E6E6"/>
            <w:vAlign w:val="center"/>
          </w:tcPr>
          <w:p w14:paraId="45AC80DC">
            <w:pPr>
              <w:jc w:val="center"/>
              <w:rPr>
                <w:b/>
              </w:rPr>
            </w:pPr>
            <w:r>
              <w:rPr>
                <w:b/>
              </w:rPr>
              <w:t>降幅</w:t>
            </w:r>
          </w:p>
        </w:tc>
        <w:tc>
          <w:tcPr>
            <w:vMerge w:val="continue"/>
            <w:shd w:val="clear" w:color="auto" w:fill="E6E6E6"/>
            <w:vAlign w:val="center"/>
          </w:tcPr>
          <w:p w14:paraId="0B1AF973">
            <w:pPr>
              <w:jc w:val="center"/>
              <w:rPr>
                <w:b/>
              </w:rPr>
            </w:pPr>
          </w:p>
        </w:tc>
        <w:tc>
          <w:tcPr>
            <w:vMerge w:val="continue"/>
            <w:shd w:val="clear" w:color="auto" w:fill="E6E6E6"/>
            <w:vAlign w:val="center"/>
          </w:tcPr>
          <w:p w14:paraId="45AB1CD3">
            <w:pPr>
              <w:jc w:val="center"/>
              <w:rPr>
                <w:b/>
              </w:rPr>
            </w:pPr>
          </w:p>
        </w:tc>
        <w:tc>
          <w:tcPr>
            <w:vMerge w:val="continue"/>
            <w:shd w:val="clear" w:color="auto" w:fill="E6E6E6"/>
            <w:vAlign w:val="center"/>
          </w:tcPr>
          <w:p w14:paraId="58D4597C">
            <w:pPr>
              <w:jc w:val="center"/>
              <w:rPr>
                <w:b/>
              </w:rPr>
            </w:pPr>
          </w:p>
        </w:tc>
      </w:tr>
      <w:tr w14:paraId="577BB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6E9B0D">
            <w:pPr>
              <w:jc w:val="center"/>
            </w:pPr>
            <w:r>
              <w:t>1层</w:t>
            </w:r>
          </w:p>
        </w:tc>
        <w:tc>
          <w:tcPr>
            <w:vMerge w:val="restart"/>
            <w:vAlign w:val="center"/>
          </w:tcPr>
          <w:p w14:paraId="70CAAB92">
            <w:pPr>
              <w:jc w:val="center"/>
            </w:pPr>
            <w:r>
              <w:t>32</w:t>
            </w:r>
          </w:p>
        </w:tc>
        <w:tc>
          <w:tcPr>
            <w:vMerge w:val="restart"/>
            <w:vAlign w:val="center"/>
          </w:tcPr>
          <w:p w14:paraId="17EF65DA">
            <w:pPr>
              <w:jc w:val="center"/>
            </w:pPr>
            <w:r>
              <w:t>厨房</w:t>
            </w:r>
          </w:p>
        </w:tc>
        <w:tc>
          <w:tcPr>
            <w:vMerge w:val="restart"/>
            <w:vAlign w:val="center"/>
          </w:tcPr>
          <w:p w14:paraId="59FE30AE">
            <w:pPr>
              <w:jc w:val="center"/>
            </w:pPr>
            <w:r>
              <w:t>（居建）厨房1</w:t>
            </w:r>
          </w:p>
        </w:tc>
        <w:tc>
          <w:tcPr>
            <w:vAlign w:val="center"/>
          </w:tcPr>
          <w:p w14:paraId="0CBF493F">
            <w:pPr>
              <w:jc w:val="center"/>
            </w:pPr>
            <w:r>
              <w:t>石塑地板</w:t>
            </w:r>
          </w:p>
        </w:tc>
        <w:tc>
          <w:tcPr>
            <w:vAlign w:val="center"/>
          </w:tcPr>
          <w:p w14:paraId="25BAB3B6">
            <w:pPr>
              <w:jc w:val="center"/>
            </w:pPr>
            <w:r>
              <w:t>35</w:t>
            </w:r>
          </w:p>
        </w:tc>
        <w:tc>
          <w:tcPr>
            <w:vMerge w:val="restart"/>
            <w:vAlign w:val="center"/>
          </w:tcPr>
          <w:p w14:paraId="7F48B77C">
            <w:pPr>
              <w:jc w:val="center"/>
            </w:pPr>
            <w:r>
              <w:t>0.020</w:t>
            </w:r>
          </w:p>
        </w:tc>
        <w:tc>
          <w:tcPr>
            <w:vMerge w:val="restart"/>
            <w:vAlign w:val="center"/>
          </w:tcPr>
          <w:p w14:paraId="26C26347">
            <w:pPr>
              <w:jc w:val="center"/>
            </w:pPr>
            <w:r>
              <w:t>74.6%</w:t>
            </w:r>
          </w:p>
        </w:tc>
        <w:tc>
          <w:tcPr>
            <w:vMerge w:val="restart"/>
            <w:vAlign w:val="center"/>
          </w:tcPr>
          <w:p w14:paraId="19EB453D">
            <w:pPr>
              <w:jc w:val="center"/>
            </w:pPr>
            <w:r>
              <w:t>0.008</w:t>
            </w:r>
          </w:p>
        </w:tc>
        <w:tc>
          <w:tcPr>
            <w:vMerge w:val="restart"/>
            <w:vAlign w:val="center"/>
          </w:tcPr>
          <w:p w14:paraId="767226E5">
            <w:pPr>
              <w:jc w:val="center"/>
            </w:pPr>
            <w:r>
              <w:t>73.3%</w:t>
            </w:r>
          </w:p>
        </w:tc>
        <w:tc>
          <w:tcPr>
            <w:vMerge w:val="restart"/>
            <w:vAlign w:val="center"/>
          </w:tcPr>
          <w:p w14:paraId="36D1C5D4">
            <w:pPr>
              <w:jc w:val="center"/>
            </w:pPr>
            <w:r>
              <w:t>0.250</w:t>
            </w:r>
          </w:p>
        </w:tc>
        <w:tc>
          <w:tcPr>
            <w:vMerge w:val="restart"/>
            <w:vAlign w:val="center"/>
          </w:tcPr>
          <w:p w14:paraId="05460690">
            <w:pPr>
              <w:jc w:val="center"/>
            </w:pPr>
            <w:r>
              <w:t>58.3%</w:t>
            </w:r>
          </w:p>
        </w:tc>
        <w:tc>
          <w:tcPr>
            <w:vMerge w:val="restart"/>
            <w:vAlign w:val="center"/>
          </w:tcPr>
          <w:p w14:paraId="6B658505">
            <w:pPr>
              <w:jc w:val="center"/>
            </w:pPr>
            <w:r>
              <w:t>达标</w:t>
            </w:r>
          </w:p>
        </w:tc>
        <w:tc>
          <w:tcPr>
            <w:vMerge w:val="restart"/>
            <w:vAlign w:val="center"/>
          </w:tcPr>
          <w:p w14:paraId="031485DB">
            <w:pPr>
              <w:jc w:val="center"/>
            </w:pPr>
            <w:r>
              <w:t>6</w:t>
            </w:r>
          </w:p>
        </w:tc>
        <w:tc>
          <w:tcPr>
            <w:vMerge w:val="restart"/>
            <w:vAlign w:val="center"/>
          </w:tcPr>
          <w:p w14:paraId="3449C838">
            <w:pPr>
              <w:jc w:val="center"/>
            </w:pPr>
            <w:r>
              <w:t>二、三星级</w:t>
            </w:r>
          </w:p>
        </w:tc>
      </w:tr>
      <w:tr w14:paraId="4207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3A4E0">
            <w:pPr>
              <w:jc w:val="center"/>
            </w:pPr>
          </w:p>
        </w:tc>
        <w:tc>
          <w:tcPr>
            <w:vMerge w:val="continue"/>
            <w:vAlign w:val="center"/>
          </w:tcPr>
          <w:p w14:paraId="470415ED">
            <w:pPr>
              <w:jc w:val="center"/>
            </w:pPr>
          </w:p>
        </w:tc>
        <w:tc>
          <w:tcPr>
            <w:vMerge w:val="continue"/>
            <w:vAlign w:val="center"/>
          </w:tcPr>
          <w:p w14:paraId="3FDE9E3A">
            <w:pPr>
              <w:jc w:val="center"/>
            </w:pPr>
          </w:p>
        </w:tc>
        <w:tc>
          <w:tcPr>
            <w:vMerge w:val="continue"/>
            <w:vAlign w:val="center"/>
          </w:tcPr>
          <w:p w14:paraId="0A5DC3D3">
            <w:pPr>
              <w:jc w:val="center"/>
            </w:pPr>
          </w:p>
        </w:tc>
        <w:tc>
          <w:tcPr>
            <w:vAlign w:val="center"/>
          </w:tcPr>
          <w:p w14:paraId="2EC17BB9">
            <w:pPr>
              <w:jc w:val="center"/>
            </w:pPr>
            <w:r>
              <w:t>橱柜</w:t>
            </w:r>
          </w:p>
        </w:tc>
        <w:tc>
          <w:tcPr>
            <w:vAlign w:val="center"/>
          </w:tcPr>
          <w:p w14:paraId="30BF9F23">
            <w:pPr>
              <w:jc w:val="center"/>
            </w:pPr>
            <w:r>
              <w:t>10</w:t>
            </w:r>
          </w:p>
        </w:tc>
        <w:tc>
          <w:tcPr>
            <w:vMerge w:val="continue"/>
            <w:vAlign w:val="center"/>
          </w:tcPr>
          <w:p w14:paraId="58597C28">
            <w:pPr>
              <w:jc w:val="center"/>
            </w:pPr>
          </w:p>
        </w:tc>
        <w:tc>
          <w:tcPr>
            <w:vMerge w:val="continue"/>
            <w:vAlign w:val="center"/>
          </w:tcPr>
          <w:p w14:paraId="335DBC0C">
            <w:pPr>
              <w:jc w:val="center"/>
            </w:pPr>
          </w:p>
        </w:tc>
        <w:tc>
          <w:tcPr>
            <w:vMerge w:val="continue"/>
            <w:vAlign w:val="center"/>
          </w:tcPr>
          <w:p w14:paraId="22CA4919">
            <w:pPr>
              <w:jc w:val="center"/>
            </w:pPr>
          </w:p>
        </w:tc>
        <w:tc>
          <w:tcPr>
            <w:vMerge w:val="continue"/>
            <w:vAlign w:val="center"/>
          </w:tcPr>
          <w:p w14:paraId="2CAF8C8E">
            <w:pPr>
              <w:jc w:val="center"/>
            </w:pPr>
          </w:p>
        </w:tc>
        <w:tc>
          <w:tcPr>
            <w:vMerge w:val="continue"/>
            <w:vAlign w:val="center"/>
          </w:tcPr>
          <w:p w14:paraId="6A745AA7">
            <w:pPr>
              <w:jc w:val="center"/>
            </w:pPr>
          </w:p>
        </w:tc>
        <w:tc>
          <w:tcPr>
            <w:vMerge w:val="continue"/>
            <w:vAlign w:val="center"/>
          </w:tcPr>
          <w:p w14:paraId="70F03C1D">
            <w:pPr>
              <w:jc w:val="center"/>
            </w:pPr>
          </w:p>
        </w:tc>
        <w:tc>
          <w:tcPr>
            <w:vMerge w:val="continue"/>
            <w:vAlign w:val="center"/>
          </w:tcPr>
          <w:p w14:paraId="70B4760A">
            <w:pPr>
              <w:jc w:val="center"/>
            </w:pPr>
          </w:p>
        </w:tc>
        <w:tc>
          <w:tcPr>
            <w:vMerge w:val="continue"/>
            <w:vAlign w:val="center"/>
          </w:tcPr>
          <w:p w14:paraId="45B902A8">
            <w:pPr>
              <w:jc w:val="center"/>
            </w:pPr>
          </w:p>
        </w:tc>
        <w:tc>
          <w:tcPr>
            <w:vMerge w:val="continue"/>
            <w:vAlign w:val="center"/>
          </w:tcPr>
          <w:p w14:paraId="3FAA57E3">
            <w:pPr>
              <w:jc w:val="center"/>
            </w:pPr>
          </w:p>
        </w:tc>
      </w:tr>
      <w:tr w14:paraId="00783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3F8A86">
            <w:pPr>
              <w:jc w:val="center"/>
            </w:pPr>
            <w:r>
              <w:t>1层</w:t>
            </w:r>
          </w:p>
        </w:tc>
        <w:tc>
          <w:tcPr>
            <w:vMerge w:val="restart"/>
            <w:vAlign w:val="center"/>
          </w:tcPr>
          <w:p w14:paraId="08631836">
            <w:pPr>
              <w:jc w:val="center"/>
            </w:pPr>
            <w:r>
              <w:t>13</w:t>
            </w:r>
          </w:p>
        </w:tc>
        <w:tc>
          <w:tcPr>
            <w:vMerge w:val="restart"/>
            <w:vAlign w:val="center"/>
          </w:tcPr>
          <w:p w14:paraId="235E4D8C">
            <w:pPr>
              <w:jc w:val="center"/>
            </w:pPr>
            <w:r>
              <w:t>起居室</w:t>
            </w:r>
          </w:p>
        </w:tc>
        <w:tc>
          <w:tcPr>
            <w:vMerge w:val="restart"/>
            <w:vAlign w:val="center"/>
          </w:tcPr>
          <w:p w14:paraId="601CFAF5">
            <w:pPr>
              <w:jc w:val="center"/>
            </w:pPr>
            <w:r>
              <w:t>（居建）起居室1</w:t>
            </w:r>
          </w:p>
        </w:tc>
        <w:tc>
          <w:tcPr>
            <w:vAlign w:val="center"/>
          </w:tcPr>
          <w:p w14:paraId="1F124A5D">
            <w:pPr>
              <w:jc w:val="center"/>
            </w:pPr>
            <w:r>
              <w:t>面漆</w:t>
            </w:r>
          </w:p>
        </w:tc>
        <w:tc>
          <w:tcPr>
            <w:vAlign w:val="center"/>
          </w:tcPr>
          <w:p w14:paraId="08846DB2">
            <w:pPr>
              <w:jc w:val="center"/>
            </w:pPr>
            <w:r>
              <w:t>3</w:t>
            </w:r>
          </w:p>
        </w:tc>
        <w:tc>
          <w:tcPr>
            <w:vMerge w:val="restart"/>
            <w:vAlign w:val="center"/>
          </w:tcPr>
          <w:p w14:paraId="41824A86">
            <w:pPr>
              <w:jc w:val="center"/>
            </w:pPr>
            <w:r>
              <w:t>0.018</w:t>
            </w:r>
          </w:p>
        </w:tc>
        <w:tc>
          <w:tcPr>
            <w:vMerge w:val="restart"/>
            <w:vAlign w:val="center"/>
          </w:tcPr>
          <w:p w14:paraId="2A727CD8">
            <w:pPr>
              <w:jc w:val="center"/>
            </w:pPr>
            <w:r>
              <w:t>78.1%</w:t>
            </w:r>
          </w:p>
        </w:tc>
        <w:tc>
          <w:tcPr>
            <w:vMerge w:val="restart"/>
            <w:vAlign w:val="center"/>
          </w:tcPr>
          <w:p w14:paraId="491ACE3F">
            <w:pPr>
              <w:jc w:val="center"/>
            </w:pPr>
            <w:r>
              <w:t>0.000</w:t>
            </w:r>
          </w:p>
        </w:tc>
        <w:tc>
          <w:tcPr>
            <w:vMerge w:val="restart"/>
            <w:vAlign w:val="center"/>
          </w:tcPr>
          <w:p w14:paraId="5892FA7C">
            <w:pPr>
              <w:jc w:val="center"/>
            </w:pPr>
            <w:r>
              <w:t>100.0%</w:t>
            </w:r>
          </w:p>
        </w:tc>
        <w:tc>
          <w:tcPr>
            <w:vMerge w:val="restart"/>
            <w:vAlign w:val="center"/>
          </w:tcPr>
          <w:p w14:paraId="2C4E5489">
            <w:pPr>
              <w:jc w:val="center"/>
            </w:pPr>
            <w:r>
              <w:t>0.192</w:t>
            </w:r>
          </w:p>
        </w:tc>
        <w:tc>
          <w:tcPr>
            <w:vMerge w:val="restart"/>
            <w:vAlign w:val="center"/>
          </w:tcPr>
          <w:p w14:paraId="0C253AFA">
            <w:pPr>
              <w:jc w:val="center"/>
            </w:pPr>
            <w:r>
              <w:t>68.0%</w:t>
            </w:r>
          </w:p>
        </w:tc>
        <w:tc>
          <w:tcPr>
            <w:vMerge w:val="restart"/>
            <w:vAlign w:val="center"/>
          </w:tcPr>
          <w:p w14:paraId="27E98669">
            <w:pPr>
              <w:jc w:val="center"/>
            </w:pPr>
            <w:r>
              <w:t>达标</w:t>
            </w:r>
          </w:p>
        </w:tc>
        <w:tc>
          <w:tcPr>
            <w:vMerge w:val="restart"/>
            <w:vAlign w:val="center"/>
          </w:tcPr>
          <w:p w14:paraId="2428DE2B">
            <w:pPr>
              <w:jc w:val="center"/>
            </w:pPr>
            <w:r>
              <w:t>6</w:t>
            </w:r>
          </w:p>
        </w:tc>
        <w:tc>
          <w:tcPr>
            <w:vMerge w:val="restart"/>
            <w:vAlign w:val="center"/>
          </w:tcPr>
          <w:p w14:paraId="6A2A0B69">
            <w:pPr>
              <w:jc w:val="center"/>
            </w:pPr>
            <w:r>
              <w:t>二、三星级</w:t>
            </w:r>
          </w:p>
        </w:tc>
      </w:tr>
      <w:tr w14:paraId="44D9A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CBC22">
            <w:pPr>
              <w:jc w:val="center"/>
            </w:pPr>
          </w:p>
        </w:tc>
        <w:tc>
          <w:tcPr>
            <w:vMerge w:val="continue"/>
            <w:vAlign w:val="center"/>
          </w:tcPr>
          <w:p w14:paraId="78ECDB0D">
            <w:pPr>
              <w:jc w:val="center"/>
            </w:pPr>
          </w:p>
        </w:tc>
        <w:tc>
          <w:tcPr>
            <w:vMerge w:val="continue"/>
            <w:vAlign w:val="center"/>
          </w:tcPr>
          <w:p w14:paraId="69371367">
            <w:pPr>
              <w:jc w:val="center"/>
            </w:pPr>
          </w:p>
        </w:tc>
        <w:tc>
          <w:tcPr>
            <w:vMerge w:val="continue"/>
            <w:vAlign w:val="center"/>
          </w:tcPr>
          <w:p w14:paraId="352910D6">
            <w:pPr>
              <w:jc w:val="center"/>
            </w:pPr>
          </w:p>
        </w:tc>
        <w:tc>
          <w:tcPr>
            <w:vAlign w:val="center"/>
          </w:tcPr>
          <w:p w14:paraId="3B4B6C66">
            <w:pPr>
              <w:jc w:val="center"/>
            </w:pPr>
            <w:r>
              <w:t>沙发</w:t>
            </w:r>
          </w:p>
        </w:tc>
        <w:tc>
          <w:tcPr>
            <w:vAlign w:val="center"/>
          </w:tcPr>
          <w:p w14:paraId="59C0E580">
            <w:pPr>
              <w:jc w:val="center"/>
            </w:pPr>
            <w:r>
              <w:t>1</w:t>
            </w:r>
          </w:p>
        </w:tc>
        <w:tc>
          <w:tcPr>
            <w:vMerge w:val="continue"/>
            <w:vAlign w:val="center"/>
          </w:tcPr>
          <w:p w14:paraId="5DC77B63">
            <w:pPr>
              <w:jc w:val="center"/>
            </w:pPr>
          </w:p>
        </w:tc>
        <w:tc>
          <w:tcPr>
            <w:vMerge w:val="continue"/>
            <w:vAlign w:val="center"/>
          </w:tcPr>
          <w:p w14:paraId="642629CC">
            <w:pPr>
              <w:jc w:val="center"/>
            </w:pPr>
          </w:p>
        </w:tc>
        <w:tc>
          <w:tcPr>
            <w:vMerge w:val="continue"/>
            <w:vAlign w:val="center"/>
          </w:tcPr>
          <w:p w14:paraId="57E303FC">
            <w:pPr>
              <w:jc w:val="center"/>
            </w:pPr>
          </w:p>
        </w:tc>
        <w:tc>
          <w:tcPr>
            <w:vMerge w:val="continue"/>
            <w:vAlign w:val="center"/>
          </w:tcPr>
          <w:p w14:paraId="512EBB08">
            <w:pPr>
              <w:jc w:val="center"/>
            </w:pPr>
          </w:p>
        </w:tc>
        <w:tc>
          <w:tcPr>
            <w:vMerge w:val="continue"/>
            <w:vAlign w:val="center"/>
          </w:tcPr>
          <w:p w14:paraId="27EB80A2">
            <w:pPr>
              <w:jc w:val="center"/>
            </w:pPr>
          </w:p>
        </w:tc>
        <w:tc>
          <w:tcPr>
            <w:vMerge w:val="continue"/>
            <w:vAlign w:val="center"/>
          </w:tcPr>
          <w:p w14:paraId="03AC253B">
            <w:pPr>
              <w:jc w:val="center"/>
            </w:pPr>
          </w:p>
        </w:tc>
        <w:tc>
          <w:tcPr>
            <w:vMerge w:val="continue"/>
            <w:vAlign w:val="center"/>
          </w:tcPr>
          <w:p w14:paraId="372EB784">
            <w:pPr>
              <w:jc w:val="center"/>
            </w:pPr>
          </w:p>
        </w:tc>
        <w:tc>
          <w:tcPr>
            <w:vMerge w:val="continue"/>
            <w:vAlign w:val="center"/>
          </w:tcPr>
          <w:p w14:paraId="13D14CA2">
            <w:pPr>
              <w:jc w:val="center"/>
            </w:pPr>
          </w:p>
        </w:tc>
        <w:tc>
          <w:tcPr>
            <w:vMerge w:val="continue"/>
            <w:vAlign w:val="center"/>
          </w:tcPr>
          <w:p w14:paraId="0A82280B">
            <w:pPr>
              <w:jc w:val="center"/>
            </w:pPr>
          </w:p>
        </w:tc>
      </w:tr>
      <w:tr w14:paraId="1BAEB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BCFDA">
            <w:pPr>
              <w:jc w:val="center"/>
            </w:pPr>
          </w:p>
        </w:tc>
        <w:tc>
          <w:tcPr>
            <w:vMerge w:val="continue"/>
            <w:vAlign w:val="center"/>
          </w:tcPr>
          <w:p w14:paraId="5EC6648E">
            <w:pPr>
              <w:jc w:val="center"/>
            </w:pPr>
          </w:p>
        </w:tc>
        <w:tc>
          <w:tcPr>
            <w:vMerge w:val="continue"/>
            <w:vAlign w:val="center"/>
          </w:tcPr>
          <w:p w14:paraId="56CA5D55">
            <w:pPr>
              <w:jc w:val="center"/>
            </w:pPr>
          </w:p>
        </w:tc>
        <w:tc>
          <w:tcPr>
            <w:vMerge w:val="continue"/>
            <w:vAlign w:val="center"/>
          </w:tcPr>
          <w:p w14:paraId="431700E2">
            <w:pPr>
              <w:jc w:val="center"/>
            </w:pPr>
          </w:p>
        </w:tc>
        <w:tc>
          <w:tcPr>
            <w:vAlign w:val="center"/>
          </w:tcPr>
          <w:p w14:paraId="0C8434DC">
            <w:pPr>
              <w:jc w:val="center"/>
            </w:pPr>
            <w:r>
              <w:t>石塑地板</w:t>
            </w:r>
          </w:p>
        </w:tc>
        <w:tc>
          <w:tcPr>
            <w:vAlign w:val="center"/>
          </w:tcPr>
          <w:p w14:paraId="15092313">
            <w:pPr>
              <w:jc w:val="center"/>
            </w:pPr>
            <w:r>
              <w:t>5</w:t>
            </w:r>
          </w:p>
        </w:tc>
        <w:tc>
          <w:tcPr>
            <w:vMerge w:val="continue"/>
            <w:vAlign w:val="center"/>
          </w:tcPr>
          <w:p w14:paraId="3A4ED003">
            <w:pPr>
              <w:jc w:val="center"/>
            </w:pPr>
          </w:p>
        </w:tc>
        <w:tc>
          <w:tcPr>
            <w:vMerge w:val="continue"/>
            <w:vAlign w:val="center"/>
          </w:tcPr>
          <w:p w14:paraId="697BB3F2">
            <w:pPr>
              <w:jc w:val="center"/>
            </w:pPr>
          </w:p>
        </w:tc>
        <w:tc>
          <w:tcPr>
            <w:vMerge w:val="continue"/>
            <w:vAlign w:val="center"/>
          </w:tcPr>
          <w:p w14:paraId="01E6CD37">
            <w:pPr>
              <w:jc w:val="center"/>
            </w:pPr>
          </w:p>
        </w:tc>
        <w:tc>
          <w:tcPr>
            <w:vMerge w:val="continue"/>
            <w:vAlign w:val="center"/>
          </w:tcPr>
          <w:p w14:paraId="3D9A1BC1">
            <w:pPr>
              <w:jc w:val="center"/>
            </w:pPr>
          </w:p>
        </w:tc>
        <w:tc>
          <w:tcPr>
            <w:vMerge w:val="continue"/>
            <w:vAlign w:val="center"/>
          </w:tcPr>
          <w:p w14:paraId="5756E3EF">
            <w:pPr>
              <w:jc w:val="center"/>
            </w:pPr>
          </w:p>
        </w:tc>
        <w:tc>
          <w:tcPr>
            <w:vMerge w:val="continue"/>
            <w:vAlign w:val="center"/>
          </w:tcPr>
          <w:p w14:paraId="67DD0CF2">
            <w:pPr>
              <w:jc w:val="center"/>
            </w:pPr>
          </w:p>
        </w:tc>
        <w:tc>
          <w:tcPr>
            <w:vMerge w:val="continue"/>
            <w:vAlign w:val="center"/>
          </w:tcPr>
          <w:p w14:paraId="30DC3C13">
            <w:pPr>
              <w:jc w:val="center"/>
            </w:pPr>
          </w:p>
        </w:tc>
        <w:tc>
          <w:tcPr>
            <w:vMerge w:val="continue"/>
            <w:vAlign w:val="center"/>
          </w:tcPr>
          <w:p w14:paraId="71F038BF">
            <w:pPr>
              <w:jc w:val="center"/>
            </w:pPr>
          </w:p>
        </w:tc>
        <w:tc>
          <w:tcPr>
            <w:vMerge w:val="continue"/>
            <w:vAlign w:val="center"/>
          </w:tcPr>
          <w:p w14:paraId="1BEF30A9">
            <w:pPr>
              <w:jc w:val="center"/>
            </w:pPr>
          </w:p>
        </w:tc>
      </w:tr>
      <w:tr w14:paraId="5B05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96C83A">
            <w:pPr>
              <w:jc w:val="center"/>
            </w:pPr>
            <w:r>
              <w:t>1层</w:t>
            </w:r>
          </w:p>
        </w:tc>
        <w:tc>
          <w:tcPr>
            <w:vMerge w:val="restart"/>
            <w:vAlign w:val="center"/>
          </w:tcPr>
          <w:p w14:paraId="664DB4C3">
            <w:pPr>
              <w:jc w:val="center"/>
            </w:pPr>
            <w:r>
              <w:t>12</w:t>
            </w:r>
          </w:p>
        </w:tc>
        <w:tc>
          <w:tcPr>
            <w:vMerge w:val="restart"/>
            <w:vAlign w:val="center"/>
          </w:tcPr>
          <w:p w14:paraId="3821E9F1">
            <w:pPr>
              <w:jc w:val="center"/>
            </w:pPr>
            <w:r>
              <w:t>起居室</w:t>
            </w:r>
          </w:p>
        </w:tc>
        <w:tc>
          <w:tcPr>
            <w:vMerge w:val="restart"/>
            <w:vAlign w:val="center"/>
          </w:tcPr>
          <w:p w14:paraId="49A6F702">
            <w:pPr>
              <w:jc w:val="center"/>
            </w:pPr>
            <w:r>
              <w:t>（居建）起居室1</w:t>
            </w:r>
          </w:p>
        </w:tc>
        <w:tc>
          <w:tcPr>
            <w:vAlign w:val="center"/>
          </w:tcPr>
          <w:p w14:paraId="19DD984A">
            <w:pPr>
              <w:jc w:val="center"/>
            </w:pPr>
            <w:r>
              <w:t>面漆</w:t>
            </w:r>
          </w:p>
        </w:tc>
        <w:tc>
          <w:tcPr>
            <w:vAlign w:val="center"/>
          </w:tcPr>
          <w:p w14:paraId="58C4C502">
            <w:pPr>
              <w:jc w:val="center"/>
            </w:pPr>
            <w:r>
              <w:t>3</w:t>
            </w:r>
          </w:p>
        </w:tc>
        <w:tc>
          <w:tcPr>
            <w:vMerge w:val="restart"/>
            <w:vAlign w:val="center"/>
          </w:tcPr>
          <w:p w14:paraId="7CF50375">
            <w:pPr>
              <w:jc w:val="center"/>
            </w:pPr>
            <w:r>
              <w:t>0.018</w:t>
            </w:r>
          </w:p>
        </w:tc>
        <w:tc>
          <w:tcPr>
            <w:vMerge w:val="restart"/>
            <w:vAlign w:val="center"/>
          </w:tcPr>
          <w:p w14:paraId="7B0168D9">
            <w:pPr>
              <w:jc w:val="center"/>
            </w:pPr>
            <w:r>
              <w:t>78.1%</w:t>
            </w:r>
          </w:p>
        </w:tc>
        <w:tc>
          <w:tcPr>
            <w:vMerge w:val="restart"/>
            <w:vAlign w:val="center"/>
          </w:tcPr>
          <w:p w14:paraId="189D4624">
            <w:pPr>
              <w:jc w:val="center"/>
            </w:pPr>
            <w:r>
              <w:t>0.000</w:t>
            </w:r>
          </w:p>
        </w:tc>
        <w:tc>
          <w:tcPr>
            <w:vMerge w:val="restart"/>
            <w:vAlign w:val="center"/>
          </w:tcPr>
          <w:p w14:paraId="2A6EED0A">
            <w:pPr>
              <w:jc w:val="center"/>
            </w:pPr>
            <w:r>
              <w:t>100.0%</w:t>
            </w:r>
          </w:p>
        </w:tc>
        <w:tc>
          <w:tcPr>
            <w:vMerge w:val="restart"/>
            <w:vAlign w:val="center"/>
          </w:tcPr>
          <w:p w14:paraId="0E65AEC6">
            <w:pPr>
              <w:jc w:val="center"/>
            </w:pPr>
            <w:r>
              <w:t>0.192</w:t>
            </w:r>
          </w:p>
        </w:tc>
        <w:tc>
          <w:tcPr>
            <w:vMerge w:val="restart"/>
            <w:vAlign w:val="center"/>
          </w:tcPr>
          <w:p w14:paraId="7BA377EE">
            <w:pPr>
              <w:jc w:val="center"/>
            </w:pPr>
            <w:r>
              <w:t>68.0%</w:t>
            </w:r>
          </w:p>
        </w:tc>
        <w:tc>
          <w:tcPr>
            <w:vMerge w:val="restart"/>
            <w:vAlign w:val="center"/>
          </w:tcPr>
          <w:p w14:paraId="49E72E1E">
            <w:pPr>
              <w:jc w:val="center"/>
            </w:pPr>
            <w:r>
              <w:t>达标</w:t>
            </w:r>
          </w:p>
        </w:tc>
        <w:tc>
          <w:tcPr>
            <w:vMerge w:val="restart"/>
            <w:vAlign w:val="center"/>
          </w:tcPr>
          <w:p w14:paraId="09F2DCAD">
            <w:pPr>
              <w:jc w:val="center"/>
            </w:pPr>
            <w:r>
              <w:t>6</w:t>
            </w:r>
          </w:p>
        </w:tc>
        <w:tc>
          <w:tcPr>
            <w:vMerge w:val="restart"/>
            <w:vAlign w:val="center"/>
          </w:tcPr>
          <w:p w14:paraId="21A00EF2">
            <w:pPr>
              <w:jc w:val="center"/>
            </w:pPr>
            <w:r>
              <w:t>二、三星级</w:t>
            </w:r>
          </w:p>
        </w:tc>
      </w:tr>
      <w:tr w14:paraId="4B197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B5F74">
            <w:pPr>
              <w:jc w:val="center"/>
            </w:pPr>
          </w:p>
        </w:tc>
        <w:tc>
          <w:tcPr>
            <w:vMerge w:val="continue"/>
            <w:vAlign w:val="center"/>
          </w:tcPr>
          <w:p w14:paraId="17D08CE7">
            <w:pPr>
              <w:jc w:val="center"/>
            </w:pPr>
          </w:p>
        </w:tc>
        <w:tc>
          <w:tcPr>
            <w:vMerge w:val="continue"/>
            <w:vAlign w:val="center"/>
          </w:tcPr>
          <w:p w14:paraId="0DC5FE90">
            <w:pPr>
              <w:jc w:val="center"/>
            </w:pPr>
          </w:p>
        </w:tc>
        <w:tc>
          <w:tcPr>
            <w:vMerge w:val="continue"/>
            <w:vAlign w:val="center"/>
          </w:tcPr>
          <w:p w14:paraId="3387E026">
            <w:pPr>
              <w:jc w:val="center"/>
            </w:pPr>
          </w:p>
        </w:tc>
        <w:tc>
          <w:tcPr>
            <w:vAlign w:val="center"/>
          </w:tcPr>
          <w:p w14:paraId="7FE0A858">
            <w:pPr>
              <w:jc w:val="center"/>
            </w:pPr>
            <w:r>
              <w:t>沙发</w:t>
            </w:r>
          </w:p>
        </w:tc>
        <w:tc>
          <w:tcPr>
            <w:vAlign w:val="center"/>
          </w:tcPr>
          <w:p w14:paraId="17274A99">
            <w:pPr>
              <w:jc w:val="center"/>
            </w:pPr>
            <w:r>
              <w:t>1</w:t>
            </w:r>
          </w:p>
        </w:tc>
        <w:tc>
          <w:tcPr>
            <w:vMerge w:val="continue"/>
            <w:vAlign w:val="center"/>
          </w:tcPr>
          <w:p w14:paraId="327D7382">
            <w:pPr>
              <w:jc w:val="center"/>
            </w:pPr>
          </w:p>
        </w:tc>
        <w:tc>
          <w:tcPr>
            <w:vMerge w:val="continue"/>
            <w:vAlign w:val="center"/>
          </w:tcPr>
          <w:p w14:paraId="4E87914F">
            <w:pPr>
              <w:jc w:val="center"/>
            </w:pPr>
          </w:p>
        </w:tc>
        <w:tc>
          <w:tcPr>
            <w:vMerge w:val="continue"/>
            <w:vAlign w:val="center"/>
          </w:tcPr>
          <w:p w14:paraId="3F3F2274">
            <w:pPr>
              <w:jc w:val="center"/>
            </w:pPr>
          </w:p>
        </w:tc>
        <w:tc>
          <w:tcPr>
            <w:vMerge w:val="continue"/>
            <w:vAlign w:val="center"/>
          </w:tcPr>
          <w:p w14:paraId="187E67E3">
            <w:pPr>
              <w:jc w:val="center"/>
            </w:pPr>
          </w:p>
        </w:tc>
        <w:tc>
          <w:tcPr>
            <w:vMerge w:val="continue"/>
            <w:vAlign w:val="center"/>
          </w:tcPr>
          <w:p w14:paraId="6AADFF12">
            <w:pPr>
              <w:jc w:val="center"/>
            </w:pPr>
          </w:p>
        </w:tc>
        <w:tc>
          <w:tcPr>
            <w:vMerge w:val="continue"/>
            <w:vAlign w:val="center"/>
          </w:tcPr>
          <w:p w14:paraId="078150E0">
            <w:pPr>
              <w:jc w:val="center"/>
            </w:pPr>
          </w:p>
        </w:tc>
        <w:tc>
          <w:tcPr>
            <w:vMerge w:val="continue"/>
            <w:vAlign w:val="center"/>
          </w:tcPr>
          <w:p w14:paraId="054C1D06">
            <w:pPr>
              <w:jc w:val="center"/>
            </w:pPr>
          </w:p>
        </w:tc>
        <w:tc>
          <w:tcPr>
            <w:vMerge w:val="continue"/>
            <w:vAlign w:val="center"/>
          </w:tcPr>
          <w:p w14:paraId="407B8554">
            <w:pPr>
              <w:jc w:val="center"/>
            </w:pPr>
          </w:p>
        </w:tc>
        <w:tc>
          <w:tcPr>
            <w:vMerge w:val="continue"/>
            <w:vAlign w:val="center"/>
          </w:tcPr>
          <w:p w14:paraId="58FBD3CC">
            <w:pPr>
              <w:jc w:val="center"/>
            </w:pPr>
          </w:p>
        </w:tc>
      </w:tr>
      <w:tr w14:paraId="39E3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1091F">
            <w:pPr>
              <w:jc w:val="center"/>
            </w:pPr>
          </w:p>
        </w:tc>
        <w:tc>
          <w:tcPr>
            <w:vMerge w:val="continue"/>
            <w:vAlign w:val="center"/>
          </w:tcPr>
          <w:p w14:paraId="15A8EEDD">
            <w:pPr>
              <w:jc w:val="center"/>
            </w:pPr>
          </w:p>
        </w:tc>
        <w:tc>
          <w:tcPr>
            <w:vMerge w:val="continue"/>
            <w:vAlign w:val="center"/>
          </w:tcPr>
          <w:p w14:paraId="27AE1C4E">
            <w:pPr>
              <w:jc w:val="center"/>
            </w:pPr>
          </w:p>
        </w:tc>
        <w:tc>
          <w:tcPr>
            <w:vMerge w:val="continue"/>
            <w:vAlign w:val="center"/>
          </w:tcPr>
          <w:p w14:paraId="17B30536">
            <w:pPr>
              <w:jc w:val="center"/>
            </w:pPr>
          </w:p>
        </w:tc>
        <w:tc>
          <w:tcPr>
            <w:vAlign w:val="center"/>
          </w:tcPr>
          <w:p w14:paraId="62988549">
            <w:pPr>
              <w:jc w:val="center"/>
            </w:pPr>
            <w:r>
              <w:t>石塑地板</w:t>
            </w:r>
          </w:p>
        </w:tc>
        <w:tc>
          <w:tcPr>
            <w:vAlign w:val="center"/>
          </w:tcPr>
          <w:p w14:paraId="2539F5C0">
            <w:pPr>
              <w:jc w:val="center"/>
            </w:pPr>
            <w:r>
              <w:t>5</w:t>
            </w:r>
          </w:p>
        </w:tc>
        <w:tc>
          <w:tcPr>
            <w:vMerge w:val="continue"/>
            <w:vAlign w:val="center"/>
          </w:tcPr>
          <w:p w14:paraId="5A700F17">
            <w:pPr>
              <w:jc w:val="center"/>
            </w:pPr>
          </w:p>
        </w:tc>
        <w:tc>
          <w:tcPr>
            <w:vMerge w:val="continue"/>
            <w:vAlign w:val="center"/>
          </w:tcPr>
          <w:p w14:paraId="63CFCE07">
            <w:pPr>
              <w:jc w:val="center"/>
            </w:pPr>
          </w:p>
        </w:tc>
        <w:tc>
          <w:tcPr>
            <w:vMerge w:val="continue"/>
            <w:vAlign w:val="center"/>
          </w:tcPr>
          <w:p w14:paraId="414DA44E">
            <w:pPr>
              <w:jc w:val="center"/>
            </w:pPr>
          </w:p>
        </w:tc>
        <w:tc>
          <w:tcPr>
            <w:vMerge w:val="continue"/>
            <w:vAlign w:val="center"/>
          </w:tcPr>
          <w:p w14:paraId="185D8E81">
            <w:pPr>
              <w:jc w:val="center"/>
            </w:pPr>
          </w:p>
        </w:tc>
        <w:tc>
          <w:tcPr>
            <w:vMerge w:val="continue"/>
            <w:vAlign w:val="center"/>
          </w:tcPr>
          <w:p w14:paraId="5143146A">
            <w:pPr>
              <w:jc w:val="center"/>
            </w:pPr>
          </w:p>
        </w:tc>
        <w:tc>
          <w:tcPr>
            <w:vMerge w:val="continue"/>
            <w:vAlign w:val="center"/>
          </w:tcPr>
          <w:p w14:paraId="275EA8A3">
            <w:pPr>
              <w:jc w:val="center"/>
            </w:pPr>
          </w:p>
        </w:tc>
        <w:tc>
          <w:tcPr>
            <w:vMerge w:val="continue"/>
            <w:vAlign w:val="center"/>
          </w:tcPr>
          <w:p w14:paraId="187F6279">
            <w:pPr>
              <w:jc w:val="center"/>
            </w:pPr>
          </w:p>
        </w:tc>
        <w:tc>
          <w:tcPr>
            <w:vMerge w:val="continue"/>
            <w:vAlign w:val="center"/>
          </w:tcPr>
          <w:p w14:paraId="4EDC4DA1">
            <w:pPr>
              <w:jc w:val="center"/>
            </w:pPr>
          </w:p>
        </w:tc>
        <w:tc>
          <w:tcPr>
            <w:vMerge w:val="continue"/>
            <w:vAlign w:val="center"/>
          </w:tcPr>
          <w:p w14:paraId="7FD911FE">
            <w:pPr>
              <w:jc w:val="center"/>
            </w:pPr>
          </w:p>
        </w:tc>
      </w:tr>
      <w:tr w14:paraId="056F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6C38BA">
            <w:pPr>
              <w:jc w:val="center"/>
            </w:pPr>
            <w:r>
              <w:t>1层</w:t>
            </w:r>
          </w:p>
        </w:tc>
        <w:tc>
          <w:tcPr>
            <w:vMerge w:val="restart"/>
            <w:vAlign w:val="center"/>
          </w:tcPr>
          <w:p w14:paraId="30951F38">
            <w:pPr>
              <w:jc w:val="center"/>
            </w:pPr>
            <w:r>
              <w:t>2</w:t>
            </w:r>
          </w:p>
        </w:tc>
        <w:tc>
          <w:tcPr>
            <w:vMerge w:val="restart"/>
            <w:vAlign w:val="center"/>
          </w:tcPr>
          <w:p w14:paraId="521261E8">
            <w:pPr>
              <w:jc w:val="center"/>
            </w:pPr>
            <w:r>
              <w:t>餐厅</w:t>
            </w:r>
          </w:p>
        </w:tc>
        <w:tc>
          <w:tcPr>
            <w:vMerge w:val="restart"/>
            <w:vAlign w:val="center"/>
          </w:tcPr>
          <w:p w14:paraId="66D11D68">
            <w:pPr>
              <w:jc w:val="center"/>
            </w:pPr>
            <w:r>
              <w:t>（居建）餐厅1</w:t>
            </w:r>
          </w:p>
        </w:tc>
        <w:tc>
          <w:tcPr>
            <w:vAlign w:val="center"/>
          </w:tcPr>
          <w:p w14:paraId="3262D8C8">
            <w:pPr>
              <w:jc w:val="center"/>
            </w:pPr>
            <w:r>
              <w:t>PVC墙纸</w:t>
            </w:r>
          </w:p>
        </w:tc>
        <w:tc>
          <w:tcPr>
            <w:vAlign w:val="center"/>
          </w:tcPr>
          <w:p w14:paraId="099FC518">
            <w:pPr>
              <w:jc w:val="center"/>
            </w:pPr>
            <w:r>
              <w:t>482</w:t>
            </w:r>
          </w:p>
        </w:tc>
        <w:tc>
          <w:tcPr>
            <w:vMerge w:val="restart"/>
            <w:vAlign w:val="center"/>
          </w:tcPr>
          <w:p w14:paraId="36209D8C">
            <w:pPr>
              <w:jc w:val="center"/>
            </w:pPr>
            <w:r>
              <w:t>0.023</w:t>
            </w:r>
          </w:p>
        </w:tc>
        <w:tc>
          <w:tcPr>
            <w:vMerge w:val="restart"/>
            <w:vAlign w:val="center"/>
          </w:tcPr>
          <w:p w14:paraId="0F0146E0">
            <w:pPr>
              <w:jc w:val="center"/>
            </w:pPr>
            <w:r>
              <w:t>71.0%</w:t>
            </w:r>
          </w:p>
        </w:tc>
        <w:tc>
          <w:tcPr>
            <w:vMerge w:val="restart"/>
            <w:vAlign w:val="center"/>
          </w:tcPr>
          <w:p w14:paraId="0BC2F2A5">
            <w:pPr>
              <w:jc w:val="center"/>
            </w:pPr>
            <w:r>
              <w:t>0.001</w:t>
            </w:r>
          </w:p>
        </w:tc>
        <w:tc>
          <w:tcPr>
            <w:vMerge w:val="restart"/>
            <w:vAlign w:val="center"/>
          </w:tcPr>
          <w:p w14:paraId="7478F4B9">
            <w:pPr>
              <w:jc w:val="center"/>
            </w:pPr>
            <w:r>
              <w:t>97.9%</w:t>
            </w:r>
          </w:p>
        </w:tc>
        <w:tc>
          <w:tcPr>
            <w:vMerge w:val="restart"/>
            <w:vAlign w:val="center"/>
          </w:tcPr>
          <w:p w14:paraId="165322D4">
            <w:pPr>
              <w:jc w:val="center"/>
            </w:pPr>
            <w:r>
              <w:t>0.311</w:t>
            </w:r>
          </w:p>
        </w:tc>
        <w:tc>
          <w:tcPr>
            <w:vMerge w:val="restart"/>
            <w:vAlign w:val="center"/>
          </w:tcPr>
          <w:p w14:paraId="67412934">
            <w:pPr>
              <w:jc w:val="center"/>
            </w:pPr>
            <w:r>
              <w:t>48.2%</w:t>
            </w:r>
          </w:p>
        </w:tc>
        <w:tc>
          <w:tcPr>
            <w:vMerge w:val="restart"/>
            <w:vAlign w:val="center"/>
          </w:tcPr>
          <w:p w14:paraId="4AE9C938">
            <w:pPr>
              <w:jc w:val="center"/>
            </w:pPr>
            <w:r>
              <w:t>达标</w:t>
            </w:r>
          </w:p>
        </w:tc>
        <w:tc>
          <w:tcPr>
            <w:vMerge w:val="restart"/>
            <w:vAlign w:val="center"/>
          </w:tcPr>
          <w:p w14:paraId="30276A95">
            <w:pPr>
              <w:jc w:val="center"/>
            </w:pPr>
            <w:r>
              <w:t>6</w:t>
            </w:r>
          </w:p>
        </w:tc>
        <w:tc>
          <w:tcPr>
            <w:vMerge w:val="restart"/>
            <w:vAlign w:val="center"/>
          </w:tcPr>
          <w:p w14:paraId="633D42E6">
            <w:pPr>
              <w:jc w:val="center"/>
            </w:pPr>
            <w:r>
              <w:t>二、三星级</w:t>
            </w:r>
          </w:p>
        </w:tc>
      </w:tr>
      <w:tr w14:paraId="0969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AB3D6">
            <w:pPr>
              <w:jc w:val="center"/>
            </w:pPr>
          </w:p>
        </w:tc>
        <w:tc>
          <w:tcPr>
            <w:vMerge w:val="continue"/>
            <w:vAlign w:val="center"/>
          </w:tcPr>
          <w:p w14:paraId="75C91B72">
            <w:pPr>
              <w:jc w:val="center"/>
            </w:pPr>
          </w:p>
        </w:tc>
        <w:tc>
          <w:tcPr>
            <w:vMerge w:val="continue"/>
            <w:vAlign w:val="center"/>
          </w:tcPr>
          <w:p w14:paraId="0645523D">
            <w:pPr>
              <w:jc w:val="center"/>
            </w:pPr>
          </w:p>
        </w:tc>
        <w:tc>
          <w:tcPr>
            <w:vMerge w:val="continue"/>
            <w:vAlign w:val="center"/>
          </w:tcPr>
          <w:p w14:paraId="29E21035">
            <w:pPr>
              <w:jc w:val="center"/>
            </w:pPr>
          </w:p>
        </w:tc>
        <w:tc>
          <w:tcPr>
            <w:vAlign w:val="center"/>
          </w:tcPr>
          <w:p w14:paraId="6B59CB0A">
            <w:pPr>
              <w:jc w:val="center"/>
            </w:pPr>
            <w:r>
              <w:t>桌子</w:t>
            </w:r>
          </w:p>
        </w:tc>
        <w:tc>
          <w:tcPr>
            <w:vAlign w:val="center"/>
          </w:tcPr>
          <w:p w14:paraId="3874D353">
            <w:pPr>
              <w:jc w:val="center"/>
            </w:pPr>
            <w:r>
              <w:t>161</w:t>
            </w:r>
          </w:p>
        </w:tc>
        <w:tc>
          <w:tcPr>
            <w:vMerge w:val="continue"/>
            <w:vAlign w:val="center"/>
          </w:tcPr>
          <w:p w14:paraId="7164B006">
            <w:pPr>
              <w:jc w:val="center"/>
            </w:pPr>
          </w:p>
        </w:tc>
        <w:tc>
          <w:tcPr>
            <w:vMerge w:val="continue"/>
            <w:vAlign w:val="center"/>
          </w:tcPr>
          <w:p w14:paraId="4655832C">
            <w:pPr>
              <w:jc w:val="center"/>
            </w:pPr>
          </w:p>
        </w:tc>
        <w:tc>
          <w:tcPr>
            <w:vMerge w:val="continue"/>
            <w:vAlign w:val="center"/>
          </w:tcPr>
          <w:p w14:paraId="4EAA7DAE">
            <w:pPr>
              <w:jc w:val="center"/>
            </w:pPr>
          </w:p>
        </w:tc>
        <w:tc>
          <w:tcPr>
            <w:vMerge w:val="continue"/>
            <w:vAlign w:val="center"/>
          </w:tcPr>
          <w:p w14:paraId="78198D0D">
            <w:pPr>
              <w:jc w:val="center"/>
            </w:pPr>
          </w:p>
        </w:tc>
        <w:tc>
          <w:tcPr>
            <w:vMerge w:val="continue"/>
            <w:vAlign w:val="center"/>
          </w:tcPr>
          <w:p w14:paraId="32A0B99A">
            <w:pPr>
              <w:jc w:val="center"/>
            </w:pPr>
          </w:p>
        </w:tc>
        <w:tc>
          <w:tcPr>
            <w:vMerge w:val="continue"/>
            <w:vAlign w:val="center"/>
          </w:tcPr>
          <w:p w14:paraId="2BB897A6">
            <w:pPr>
              <w:jc w:val="center"/>
            </w:pPr>
          </w:p>
        </w:tc>
        <w:tc>
          <w:tcPr>
            <w:vMerge w:val="continue"/>
            <w:vAlign w:val="center"/>
          </w:tcPr>
          <w:p w14:paraId="0205179A">
            <w:pPr>
              <w:jc w:val="center"/>
            </w:pPr>
          </w:p>
        </w:tc>
        <w:tc>
          <w:tcPr>
            <w:vMerge w:val="continue"/>
            <w:vAlign w:val="center"/>
          </w:tcPr>
          <w:p w14:paraId="13BB72CB">
            <w:pPr>
              <w:jc w:val="center"/>
            </w:pPr>
          </w:p>
        </w:tc>
        <w:tc>
          <w:tcPr>
            <w:vMerge w:val="continue"/>
            <w:vAlign w:val="center"/>
          </w:tcPr>
          <w:p w14:paraId="741F66CC">
            <w:pPr>
              <w:jc w:val="center"/>
            </w:pPr>
          </w:p>
        </w:tc>
      </w:tr>
      <w:tr w14:paraId="4C67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A164B">
            <w:pPr>
              <w:jc w:val="center"/>
            </w:pPr>
          </w:p>
        </w:tc>
        <w:tc>
          <w:tcPr>
            <w:vMerge w:val="continue"/>
            <w:vAlign w:val="center"/>
          </w:tcPr>
          <w:p w14:paraId="15ED3B8A">
            <w:pPr>
              <w:jc w:val="center"/>
            </w:pPr>
          </w:p>
        </w:tc>
        <w:tc>
          <w:tcPr>
            <w:vMerge w:val="continue"/>
            <w:vAlign w:val="center"/>
          </w:tcPr>
          <w:p w14:paraId="50EF3012">
            <w:pPr>
              <w:jc w:val="center"/>
            </w:pPr>
          </w:p>
        </w:tc>
        <w:tc>
          <w:tcPr>
            <w:vMerge w:val="continue"/>
            <w:vAlign w:val="center"/>
          </w:tcPr>
          <w:p w14:paraId="6C257BB3">
            <w:pPr>
              <w:jc w:val="center"/>
            </w:pPr>
          </w:p>
        </w:tc>
        <w:tc>
          <w:tcPr>
            <w:vAlign w:val="center"/>
          </w:tcPr>
          <w:p w14:paraId="71F9314D">
            <w:pPr>
              <w:jc w:val="center"/>
            </w:pPr>
            <w:r>
              <w:t>石塑地板</w:t>
            </w:r>
          </w:p>
        </w:tc>
        <w:tc>
          <w:tcPr>
            <w:vAlign w:val="center"/>
          </w:tcPr>
          <w:p w14:paraId="2AE37B1C">
            <w:pPr>
              <w:jc w:val="center"/>
            </w:pPr>
            <w:r>
              <w:t>386</w:t>
            </w:r>
          </w:p>
        </w:tc>
        <w:tc>
          <w:tcPr>
            <w:vMerge w:val="continue"/>
            <w:vAlign w:val="center"/>
          </w:tcPr>
          <w:p w14:paraId="1AEDF9AA">
            <w:pPr>
              <w:jc w:val="center"/>
            </w:pPr>
          </w:p>
        </w:tc>
        <w:tc>
          <w:tcPr>
            <w:vMerge w:val="continue"/>
            <w:vAlign w:val="center"/>
          </w:tcPr>
          <w:p w14:paraId="0521D023">
            <w:pPr>
              <w:jc w:val="center"/>
            </w:pPr>
          </w:p>
        </w:tc>
        <w:tc>
          <w:tcPr>
            <w:vMerge w:val="continue"/>
            <w:vAlign w:val="center"/>
          </w:tcPr>
          <w:p w14:paraId="5FD7967D">
            <w:pPr>
              <w:jc w:val="center"/>
            </w:pPr>
          </w:p>
        </w:tc>
        <w:tc>
          <w:tcPr>
            <w:vMerge w:val="continue"/>
            <w:vAlign w:val="center"/>
          </w:tcPr>
          <w:p w14:paraId="637B2AF9">
            <w:pPr>
              <w:jc w:val="center"/>
            </w:pPr>
          </w:p>
        </w:tc>
        <w:tc>
          <w:tcPr>
            <w:vMerge w:val="continue"/>
            <w:vAlign w:val="center"/>
          </w:tcPr>
          <w:p w14:paraId="7FB19D87">
            <w:pPr>
              <w:jc w:val="center"/>
            </w:pPr>
          </w:p>
        </w:tc>
        <w:tc>
          <w:tcPr>
            <w:vMerge w:val="continue"/>
            <w:vAlign w:val="center"/>
          </w:tcPr>
          <w:p w14:paraId="18D9ED21">
            <w:pPr>
              <w:jc w:val="center"/>
            </w:pPr>
          </w:p>
        </w:tc>
        <w:tc>
          <w:tcPr>
            <w:vMerge w:val="continue"/>
            <w:vAlign w:val="center"/>
          </w:tcPr>
          <w:p w14:paraId="5F49841D">
            <w:pPr>
              <w:jc w:val="center"/>
            </w:pPr>
          </w:p>
        </w:tc>
        <w:tc>
          <w:tcPr>
            <w:vMerge w:val="continue"/>
            <w:vAlign w:val="center"/>
          </w:tcPr>
          <w:p w14:paraId="22234EAB">
            <w:pPr>
              <w:jc w:val="center"/>
            </w:pPr>
          </w:p>
        </w:tc>
        <w:tc>
          <w:tcPr>
            <w:vMerge w:val="continue"/>
            <w:vAlign w:val="center"/>
          </w:tcPr>
          <w:p w14:paraId="29FAD09D">
            <w:pPr>
              <w:jc w:val="center"/>
            </w:pPr>
          </w:p>
        </w:tc>
      </w:tr>
      <w:tr w14:paraId="3431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387967">
            <w:pPr>
              <w:jc w:val="center"/>
            </w:pPr>
            <w:r>
              <w:t>1层</w:t>
            </w:r>
          </w:p>
        </w:tc>
        <w:tc>
          <w:tcPr>
            <w:vMerge w:val="restart"/>
            <w:vAlign w:val="center"/>
          </w:tcPr>
          <w:p w14:paraId="0B0C0987">
            <w:pPr>
              <w:jc w:val="center"/>
            </w:pPr>
            <w:r>
              <w:t>27</w:t>
            </w:r>
          </w:p>
        </w:tc>
        <w:tc>
          <w:tcPr>
            <w:vMerge w:val="restart"/>
            <w:vAlign w:val="center"/>
          </w:tcPr>
          <w:p w14:paraId="7FD178A3">
            <w:pPr>
              <w:jc w:val="center"/>
            </w:pPr>
            <w:r>
              <w:t>卧室</w:t>
            </w:r>
          </w:p>
        </w:tc>
        <w:tc>
          <w:tcPr>
            <w:vMerge w:val="restart"/>
            <w:vAlign w:val="center"/>
          </w:tcPr>
          <w:p w14:paraId="3F5BD4F8">
            <w:pPr>
              <w:jc w:val="center"/>
            </w:pPr>
            <w:r>
              <w:t>（居建）卧室1</w:t>
            </w:r>
          </w:p>
        </w:tc>
        <w:tc>
          <w:tcPr>
            <w:vAlign w:val="center"/>
          </w:tcPr>
          <w:p w14:paraId="5D6C4420">
            <w:pPr>
              <w:jc w:val="center"/>
            </w:pPr>
            <w:r>
              <w:t>面漆</w:t>
            </w:r>
          </w:p>
        </w:tc>
        <w:tc>
          <w:tcPr>
            <w:vAlign w:val="center"/>
          </w:tcPr>
          <w:p w14:paraId="06200F91">
            <w:pPr>
              <w:jc w:val="center"/>
            </w:pPr>
            <w:r>
              <w:t>7</w:t>
            </w:r>
          </w:p>
        </w:tc>
        <w:tc>
          <w:tcPr>
            <w:vMerge w:val="restart"/>
            <w:vAlign w:val="center"/>
          </w:tcPr>
          <w:p w14:paraId="64B7B171">
            <w:pPr>
              <w:jc w:val="center"/>
            </w:pPr>
            <w:r>
              <w:t>0.042</w:t>
            </w:r>
          </w:p>
        </w:tc>
        <w:tc>
          <w:tcPr>
            <w:vMerge w:val="restart"/>
            <w:vAlign w:val="center"/>
          </w:tcPr>
          <w:p w14:paraId="4A3DDC20">
            <w:pPr>
              <w:jc w:val="center"/>
            </w:pPr>
            <w:r>
              <w:t>47.1%</w:t>
            </w:r>
          </w:p>
        </w:tc>
        <w:tc>
          <w:tcPr>
            <w:vMerge w:val="restart"/>
            <w:vAlign w:val="center"/>
          </w:tcPr>
          <w:p w14:paraId="1A661137">
            <w:pPr>
              <w:jc w:val="center"/>
            </w:pPr>
            <w:r>
              <w:t>0.000</w:t>
            </w:r>
          </w:p>
        </w:tc>
        <w:tc>
          <w:tcPr>
            <w:vMerge w:val="restart"/>
            <w:vAlign w:val="center"/>
          </w:tcPr>
          <w:p w14:paraId="67F6603E">
            <w:pPr>
              <w:jc w:val="center"/>
            </w:pPr>
            <w:r>
              <w:t>100.0%</w:t>
            </w:r>
          </w:p>
        </w:tc>
        <w:tc>
          <w:tcPr>
            <w:vMerge w:val="restart"/>
            <w:vAlign w:val="center"/>
          </w:tcPr>
          <w:p w14:paraId="06F23778">
            <w:pPr>
              <w:jc w:val="center"/>
            </w:pPr>
            <w:r>
              <w:t>0.257</w:t>
            </w:r>
          </w:p>
        </w:tc>
        <w:tc>
          <w:tcPr>
            <w:vMerge w:val="restart"/>
            <w:vAlign w:val="center"/>
          </w:tcPr>
          <w:p w14:paraId="1A409B81">
            <w:pPr>
              <w:jc w:val="center"/>
            </w:pPr>
            <w:r>
              <w:t>57.1%</w:t>
            </w:r>
          </w:p>
        </w:tc>
        <w:tc>
          <w:tcPr>
            <w:vMerge w:val="restart"/>
            <w:vAlign w:val="center"/>
          </w:tcPr>
          <w:p w14:paraId="09D3583E">
            <w:pPr>
              <w:jc w:val="center"/>
            </w:pPr>
            <w:r>
              <w:t>达标</w:t>
            </w:r>
          </w:p>
        </w:tc>
        <w:tc>
          <w:tcPr>
            <w:vMerge w:val="restart"/>
            <w:vAlign w:val="center"/>
          </w:tcPr>
          <w:p w14:paraId="7F7AEE66">
            <w:pPr>
              <w:jc w:val="center"/>
            </w:pPr>
            <w:r>
              <w:t>6</w:t>
            </w:r>
          </w:p>
        </w:tc>
        <w:tc>
          <w:tcPr>
            <w:vMerge w:val="restart"/>
            <w:vAlign w:val="center"/>
          </w:tcPr>
          <w:p w14:paraId="119492E5">
            <w:pPr>
              <w:jc w:val="center"/>
            </w:pPr>
            <w:r>
              <w:t>二、三星级</w:t>
            </w:r>
          </w:p>
        </w:tc>
      </w:tr>
      <w:tr w14:paraId="485F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9AD5C">
            <w:pPr>
              <w:jc w:val="center"/>
            </w:pPr>
          </w:p>
        </w:tc>
        <w:tc>
          <w:tcPr>
            <w:vMerge w:val="continue"/>
            <w:vAlign w:val="center"/>
          </w:tcPr>
          <w:p w14:paraId="6CCB1C19">
            <w:pPr>
              <w:jc w:val="center"/>
            </w:pPr>
          </w:p>
        </w:tc>
        <w:tc>
          <w:tcPr>
            <w:vMerge w:val="continue"/>
            <w:vAlign w:val="center"/>
          </w:tcPr>
          <w:p w14:paraId="2D29D527">
            <w:pPr>
              <w:jc w:val="center"/>
            </w:pPr>
          </w:p>
        </w:tc>
        <w:tc>
          <w:tcPr>
            <w:vMerge w:val="continue"/>
            <w:vAlign w:val="center"/>
          </w:tcPr>
          <w:p w14:paraId="521E6F0A">
            <w:pPr>
              <w:jc w:val="center"/>
            </w:pPr>
          </w:p>
        </w:tc>
        <w:tc>
          <w:tcPr>
            <w:vAlign w:val="center"/>
          </w:tcPr>
          <w:p w14:paraId="710F1DAA">
            <w:pPr>
              <w:jc w:val="center"/>
            </w:pPr>
            <w:r>
              <w:t>床</w:t>
            </w:r>
          </w:p>
        </w:tc>
        <w:tc>
          <w:tcPr>
            <w:vAlign w:val="center"/>
          </w:tcPr>
          <w:p w14:paraId="759ACD13">
            <w:pPr>
              <w:jc w:val="center"/>
            </w:pPr>
            <w:r>
              <w:t>4</w:t>
            </w:r>
          </w:p>
        </w:tc>
        <w:tc>
          <w:tcPr>
            <w:vMerge w:val="continue"/>
            <w:vAlign w:val="center"/>
          </w:tcPr>
          <w:p w14:paraId="34478727">
            <w:pPr>
              <w:jc w:val="center"/>
            </w:pPr>
          </w:p>
        </w:tc>
        <w:tc>
          <w:tcPr>
            <w:vMerge w:val="continue"/>
            <w:vAlign w:val="center"/>
          </w:tcPr>
          <w:p w14:paraId="4E664AD6">
            <w:pPr>
              <w:jc w:val="center"/>
            </w:pPr>
          </w:p>
        </w:tc>
        <w:tc>
          <w:tcPr>
            <w:vMerge w:val="continue"/>
            <w:vAlign w:val="center"/>
          </w:tcPr>
          <w:p w14:paraId="67371F8D">
            <w:pPr>
              <w:jc w:val="center"/>
            </w:pPr>
          </w:p>
        </w:tc>
        <w:tc>
          <w:tcPr>
            <w:vMerge w:val="continue"/>
            <w:vAlign w:val="center"/>
          </w:tcPr>
          <w:p w14:paraId="1D16CFC4">
            <w:pPr>
              <w:jc w:val="center"/>
            </w:pPr>
          </w:p>
        </w:tc>
        <w:tc>
          <w:tcPr>
            <w:vMerge w:val="continue"/>
            <w:vAlign w:val="center"/>
          </w:tcPr>
          <w:p w14:paraId="5E3BA68E">
            <w:pPr>
              <w:jc w:val="center"/>
            </w:pPr>
          </w:p>
        </w:tc>
        <w:tc>
          <w:tcPr>
            <w:vMerge w:val="continue"/>
            <w:vAlign w:val="center"/>
          </w:tcPr>
          <w:p w14:paraId="098F3436">
            <w:pPr>
              <w:jc w:val="center"/>
            </w:pPr>
          </w:p>
        </w:tc>
        <w:tc>
          <w:tcPr>
            <w:vMerge w:val="continue"/>
            <w:vAlign w:val="center"/>
          </w:tcPr>
          <w:p w14:paraId="155938DC">
            <w:pPr>
              <w:jc w:val="center"/>
            </w:pPr>
          </w:p>
        </w:tc>
        <w:tc>
          <w:tcPr>
            <w:vMerge w:val="continue"/>
            <w:vAlign w:val="center"/>
          </w:tcPr>
          <w:p w14:paraId="3D1B9E01">
            <w:pPr>
              <w:jc w:val="center"/>
            </w:pPr>
          </w:p>
        </w:tc>
        <w:tc>
          <w:tcPr>
            <w:vMerge w:val="continue"/>
            <w:vAlign w:val="center"/>
          </w:tcPr>
          <w:p w14:paraId="2BFE28CF">
            <w:pPr>
              <w:jc w:val="center"/>
            </w:pPr>
          </w:p>
        </w:tc>
      </w:tr>
      <w:tr w14:paraId="6E22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FE995">
            <w:pPr>
              <w:jc w:val="center"/>
            </w:pPr>
          </w:p>
        </w:tc>
        <w:tc>
          <w:tcPr>
            <w:vMerge w:val="continue"/>
            <w:vAlign w:val="center"/>
          </w:tcPr>
          <w:p w14:paraId="54647558">
            <w:pPr>
              <w:jc w:val="center"/>
            </w:pPr>
          </w:p>
        </w:tc>
        <w:tc>
          <w:tcPr>
            <w:vMerge w:val="continue"/>
            <w:vAlign w:val="center"/>
          </w:tcPr>
          <w:p w14:paraId="393C7115">
            <w:pPr>
              <w:jc w:val="center"/>
            </w:pPr>
          </w:p>
        </w:tc>
        <w:tc>
          <w:tcPr>
            <w:vMerge w:val="continue"/>
            <w:vAlign w:val="center"/>
          </w:tcPr>
          <w:p w14:paraId="224713C8">
            <w:pPr>
              <w:jc w:val="center"/>
            </w:pPr>
          </w:p>
        </w:tc>
        <w:tc>
          <w:tcPr>
            <w:vAlign w:val="center"/>
          </w:tcPr>
          <w:p w14:paraId="489A0733">
            <w:pPr>
              <w:jc w:val="center"/>
            </w:pPr>
            <w:r>
              <w:t>地毯</w:t>
            </w:r>
          </w:p>
        </w:tc>
        <w:tc>
          <w:tcPr>
            <w:vAlign w:val="center"/>
          </w:tcPr>
          <w:p w14:paraId="2E0352E5">
            <w:pPr>
              <w:jc w:val="center"/>
            </w:pPr>
            <w:r>
              <w:t>13</w:t>
            </w:r>
          </w:p>
        </w:tc>
        <w:tc>
          <w:tcPr>
            <w:vMerge w:val="continue"/>
            <w:vAlign w:val="center"/>
          </w:tcPr>
          <w:p w14:paraId="3DA60487">
            <w:pPr>
              <w:jc w:val="center"/>
            </w:pPr>
          </w:p>
        </w:tc>
        <w:tc>
          <w:tcPr>
            <w:vMerge w:val="continue"/>
            <w:vAlign w:val="center"/>
          </w:tcPr>
          <w:p w14:paraId="431C565C">
            <w:pPr>
              <w:jc w:val="center"/>
            </w:pPr>
          </w:p>
        </w:tc>
        <w:tc>
          <w:tcPr>
            <w:vMerge w:val="continue"/>
            <w:vAlign w:val="center"/>
          </w:tcPr>
          <w:p w14:paraId="78B74890">
            <w:pPr>
              <w:jc w:val="center"/>
            </w:pPr>
          </w:p>
        </w:tc>
        <w:tc>
          <w:tcPr>
            <w:vMerge w:val="continue"/>
            <w:vAlign w:val="center"/>
          </w:tcPr>
          <w:p w14:paraId="5975A489">
            <w:pPr>
              <w:jc w:val="center"/>
            </w:pPr>
          </w:p>
        </w:tc>
        <w:tc>
          <w:tcPr>
            <w:vMerge w:val="continue"/>
            <w:vAlign w:val="center"/>
          </w:tcPr>
          <w:p w14:paraId="2AF41C40">
            <w:pPr>
              <w:jc w:val="center"/>
            </w:pPr>
          </w:p>
        </w:tc>
        <w:tc>
          <w:tcPr>
            <w:vMerge w:val="continue"/>
            <w:vAlign w:val="center"/>
          </w:tcPr>
          <w:p w14:paraId="017C4276">
            <w:pPr>
              <w:jc w:val="center"/>
            </w:pPr>
          </w:p>
        </w:tc>
        <w:tc>
          <w:tcPr>
            <w:vMerge w:val="continue"/>
            <w:vAlign w:val="center"/>
          </w:tcPr>
          <w:p w14:paraId="0CC988DF">
            <w:pPr>
              <w:jc w:val="center"/>
            </w:pPr>
          </w:p>
        </w:tc>
        <w:tc>
          <w:tcPr>
            <w:vMerge w:val="continue"/>
            <w:vAlign w:val="center"/>
          </w:tcPr>
          <w:p w14:paraId="3372BC0F">
            <w:pPr>
              <w:jc w:val="center"/>
            </w:pPr>
          </w:p>
        </w:tc>
        <w:tc>
          <w:tcPr>
            <w:vMerge w:val="continue"/>
            <w:vAlign w:val="center"/>
          </w:tcPr>
          <w:p w14:paraId="713A4890">
            <w:pPr>
              <w:jc w:val="center"/>
            </w:pPr>
          </w:p>
        </w:tc>
      </w:tr>
      <w:tr w14:paraId="129A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EE852A">
            <w:pPr>
              <w:jc w:val="center"/>
            </w:pPr>
            <w:r>
              <w:t>1层</w:t>
            </w:r>
          </w:p>
        </w:tc>
        <w:tc>
          <w:tcPr>
            <w:vMerge w:val="restart"/>
            <w:vAlign w:val="center"/>
          </w:tcPr>
          <w:p w14:paraId="4B096AC2">
            <w:pPr>
              <w:jc w:val="center"/>
            </w:pPr>
            <w:r>
              <w:t>10</w:t>
            </w:r>
          </w:p>
        </w:tc>
        <w:tc>
          <w:tcPr>
            <w:vMerge w:val="restart"/>
            <w:vAlign w:val="center"/>
          </w:tcPr>
          <w:p w14:paraId="728EC0E1">
            <w:pPr>
              <w:jc w:val="center"/>
            </w:pPr>
            <w:r>
              <w:t>卧室</w:t>
            </w:r>
          </w:p>
        </w:tc>
        <w:tc>
          <w:tcPr>
            <w:vMerge w:val="restart"/>
            <w:vAlign w:val="center"/>
          </w:tcPr>
          <w:p w14:paraId="50A45A43">
            <w:pPr>
              <w:jc w:val="center"/>
            </w:pPr>
            <w:r>
              <w:t>（居建）卧室1</w:t>
            </w:r>
          </w:p>
        </w:tc>
        <w:tc>
          <w:tcPr>
            <w:vAlign w:val="center"/>
          </w:tcPr>
          <w:p w14:paraId="7BC10E09">
            <w:pPr>
              <w:jc w:val="center"/>
            </w:pPr>
            <w:r>
              <w:t>面漆</w:t>
            </w:r>
          </w:p>
        </w:tc>
        <w:tc>
          <w:tcPr>
            <w:vAlign w:val="center"/>
          </w:tcPr>
          <w:p w14:paraId="7B1BBA33">
            <w:pPr>
              <w:jc w:val="center"/>
            </w:pPr>
            <w:r>
              <w:t>7</w:t>
            </w:r>
          </w:p>
        </w:tc>
        <w:tc>
          <w:tcPr>
            <w:vMerge w:val="restart"/>
            <w:vAlign w:val="center"/>
          </w:tcPr>
          <w:p w14:paraId="2FBB0428">
            <w:pPr>
              <w:jc w:val="center"/>
            </w:pPr>
            <w:r>
              <w:t>0.042</w:t>
            </w:r>
          </w:p>
        </w:tc>
        <w:tc>
          <w:tcPr>
            <w:vMerge w:val="restart"/>
            <w:vAlign w:val="center"/>
          </w:tcPr>
          <w:p w14:paraId="4855E023">
            <w:pPr>
              <w:jc w:val="center"/>
            </w:pPr>
            <w:r>
              <w:t>47.1%</w:t>
            </w:r>
          </w:p>
        </w:tc>
        <w:tc>
          <w:tcPr>
            <w:vMerge w:val="restart"/>
            <w:vAlign w:val="center"/>
          </w:tcPr>
          <w:p w14:paraId="4D6383B3">
            <w:pPr>
              <w:jc w:val="center"/>
            </w:pPr>
            <w:r>
              <w:t>0.000</w:t>
            </w:r>
          </w:p>
        </w:tc>
        <w:tc>
          <w:tcPr>
            <w:vMerge w:val="restart"/>
            <w:vAlign w:val="center"/>
          </w:tcPr>
          <w:p w14:paraId="29ECC599">
            <w:pPr>
              <w:jc w:val="center"/>
            </w:pPr>
            <w:r>
              <w:t>100.0%</w:t>
            </w:r>
          </w:p>
        </w:tc>
        <w:tc>
          <w:tcPr>
            <w:vMerge w:val="restart"/>
            <w:vAlign w:val="center"/>
          </w:tcPr>
          <w:p w14:paraId="20DACCF0">
            <w:pPr>
              <w:jc w:val="center"/>
            </w:pPr>
            <w:r>
              <w:t>0.257</w:t>
            </w:r>
          </w:p>
        </w:tc>
        <w:tc>
          <w:tcPr>
            <w:vMerge w:val="restart"/>
            <w:vAlign w:val="center"/>
          </w:tcPr>
          <w:p w14:paraId="36EEA50A">
            <w:pPr>
              <w:jc w:val="center"/>
            </w:pPr>
            <w:r>
              <w:t>57.1%</w:t>
            </w:r>
          </w:p>
        </w:tc>
        <w:tc>
          <w:tcPr>
            <w:vMerge w:val="restart"/>
            <w:vAlign w:val="center"/>
          </w:tcPr>
          <w:p w14:paraId="0BA912CB">
            <w:pPr>
              <w:jc w:val="center"/>
            </w:pPr>
            <w:r>
              <w:t>达标</w:t>
            </w:r>
          </w:p>
        </w:tc>
        <w:tc>
          <w:tcPr>
            <w:vMerge w:val="restart"/>
            <w:vAlign w:val="center"/>
          </w:tcPr>
          <w:p w14:paraId="2C699D1F">
            <w:pPr>
              <w:jc w:val="center"/>
            </w:pPr>
            <w:r>
              <w:t>6</w:t>
            </w:r>
          </w:p>
        </w:tc>
        <w:tc>
          <w:tcPr>
            <w:vMerge w:val="restart"/>
            <w:vAlign w:val="center"/>
          </w:tcPr>
          <w:p w14:paraId="2DE334C5">
            <w:pPr>
              <w:jc w:val="center"/>
            </w:pPr>
            <w:r>
              <w:t>二、三星级</w:t>
            </w:r>
          </w:p>
        </w:tc>
      </w:tr>
      <w:tr w14:paraId="6644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31B2B">
            <w:pPr>
              <w:jc w:val="center"/>
            </w:pPr>
          </w:p>
        </w:tc>
        <w:tc>
          <w:tcPr>
            <w:vMerge w:val="continue"/>
            <w:vAlign w:val="center"/>
          </w:tcPr>
          <w:p w14:paraId="32942FBC">
            <w:pPr>
              <w:jc w:val="center"/>
            </w:pPr>
          </w:p>
        </w:tc>
        <w:tc>
          <w:tcPr>
            <w:vMerge w:val="continue"/>
            <w:vAlign w:val="center"/>
          </w:tcPr>
          <w:p w14:paraId="0A5740C3">
            <w:pPr>
              <w:jc w:val="center"/>
            </w:pPr>
          </w:p>
        </w:tc>
        <w:tc>
          <w:tcPr>
            <w:vMerge w:val="continue"/>
            <w:vAlign w:val="center"/>
          </w:tcPr>
          <w:p w14:paraId="685FB839">
            <w:pPr>
              <w:jc w:val="center"/>
            </w:pPr>
          </w:p>
        </w:tc>
        <w:tc>
          <w:tcPr>
            <w:vAlign w:val="center"/>
          </w:tcPr>
          <w:p w14:paraId="55BF3184">
            <w:pPr>
              <w:jc w:val="center"/>
            </w:pPr>
            <w:r>
              <w:t>床</w:t>
            </w:r>
          </w:p>
        </w:tc>
        <w:tc>
          <w:tcPr>
            <w:vAlign w:val="center"/>
          </w:tcPr>
          <w:p w14:paraId="76C965B4">
            <w:pPr>
              <w:jc w:val="center"/>
            </w:pPr>
            <w:r>
              <w:t>4</w:t>
            </w:r>
          </w:p>
        </w:tc>
        <w:tc>
          <w:tcPr>
            <w:vMerge w:val="continue"/>
            <w:vAlign w:val="center"/>
          </w:tcPr>
          <w:p w14:paraId="1BFE0B06">
            <w:pPr>
              <w:jc w:val="center"/>
            </w:pPr>
          </w:p>
        </w:tc>
        <w:tc>
          <w:tcPr>
            <w:vMerge w:val="continue"/>
            <w:vAlign w:val="center"/>
          </w:tcPr>
          <w:p w14:paraId="64DD1936">
            <w:pPr>
              <w:jc w:val="center"/>
            </w:pPr>
          </w:p>
        </w:tc>
        <w:tc>
          <w:tcPr>
            <w:vMerge w:val="continue"/>
            <w:vAlign w:val="center"/>
          </w:tcPr>
          <w:p w14:paraId="779A7772">
            <w:pPr>
              <w:jc w:val="center"/>
            </w:pPr>
          </w:p>
        </w:tc>
        <w:tc>
          <w:tcPr>
            <w:vMerge w:val="continue"/>
            <w:vAlign w:val="center"/>
          </w:tcPr>
          <w:p w14:paraId="4B72A012">
            <w:pPr>
              <w:jc w:val="center"/>
            </w:pPr>
          </w:p>
        </w:tc>
        <w:tc>
          <w:tcPr>
            <w:vMerge w:val="continue"/>
            <w:vAlign w:val="center"/>
          </w:tcPr>
          <w:p w14:paraId="0E0032E1">
            <w:pPr>
              <w:jc w:val="center"/>
            </w:pPr>
          </w:p>
        </w:tc>
        <w:tc>
          <w:tcPr>
            <w:vMerge w:val="continue"/>
            <w:vAlign w:val="center"/>
          </w:tcPr>
          <w:p w14:paraId="2F29B766">
            <w:pPr>
              <w:jc w:val="center"/>
            </w:pPr>
          </w:p>
        </w:tc>
        <w:tc>
          <w:tcPr>
            <w:vMerge w:val="continue"/>
            <w:vAlign w:val="center"/>
          </w:tcPr>
          <w:p w14:paraId="0DD5499E">
            <w:pPr>
              <w:jc w:val="center"/>
            </w:pPr>
          </w:p>
        </w:tc>
        <w:tc>
          <w:tcPr>
            <w:vMerge w:val="continue"/>
            <w:vAlign w:val="center"/>
          </w:tcPr>
          <w:p w14:paraId="666284E4">
            <w:pPr>
              <w:jc w:val="center"/>
            </w:pPr>
          </w:p>
        </w:tc>
        <w:tc>
          <w:tcPr>
            <w:vMerge w:val="continue"/>
            <w:vAlign w:val="center"/>
          </w:tcPr>
          <w:p w14:paraId="69E61F9B">
            <w:pPr>
              <w:jc w:val="center"/>
            </w:pPr>
          </w:p>
        </w:tc>
      </w:tr>
      <w:tr w14:paraId="0A57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7C7F6">
            <w:pPr>
              <w:jc w:val="center"/>
            </w:pPr>
          </w:p>
        </w:tc>
        <w:tc>
          <w:tcPr>
            <w:vMerge w:val="continue"/>
            <w:vAlign w:val="center"/>
          </w:tcPr>
          <w:p w14:paraId="06211CF6">
            <w:pPr>
              <w:jc w:val="center"/>
            </w:pPr>
          </w:p>
        </w:tc>
        <w:tc>
          <w:tcPr>
            <w:vMerge w:val="continue"/>
            <w:vAlign w:val="center"/>
          </w:tcPr>
          <w:p w14:paraId="782D7658">
            <w:pPr>
              <w:jc w:val="center"/>
            </w:pPr>
          </w:p>
        </w:tc>
        <w:tc>
          <w:tcPr>
            <w:vMerge w:val="continue"/>
            <w:vAlign w:val="center"/>
          </w:tcPr>
          <w:p w14:paraId="400EF5E5">
            <w:pPr>
              <w:jc w:val="center"/>
            </w:pPr>
          </w:p>
        </w:tc>
        <w:tc>
          <w:tcPr>
            <w:vAlign w:val="center"/>
          </w:tcPr>
          <w:p w14:paraId="51BEC457">
            <w:pPr>
              <w:jc w:val="center"/>
            </w:pPr>
            <w:r>
              <w:t>地毯</w:t>
            </w:r>
          </w:p>
        </w:tc>
        <w:tc>
          <w:tcPr>
            <w:vAlign w:val="center"/>
          </w:tcPr>
          <w:p w14:paraId="0DC2057E">
            <w:pPr>
              <w:jc w:val="center"/>
            </w:pPr>
            <w:r>
              <w:t>12</w:t>
            </w:r>
          </w:p>
        </w:tc>
        <w:tc>
          <w:tcPr>
            <w:vMerge w:val="continue"/>
            <w:vAlign w:val="center"/>
          </w:tcPr>
          <w:p w14:paraId="5AB85010">
            <w:pPr>
              <w:jc w:val="center"/>
            </w:pPr>
          </w:p>
        </w:tc>
        <w:tc>
          <w:tcPr>
            <w:vMerge w:val="continue"/>
            <w:vAlign w:val="center"/>
          </w:tcPr>
          <w:p w14:paraId="7CC8CA9E">
            <w:pPr>
              <w:jc w:val="center"/>
            </w:pPr>
          </w:p>
        </w:tc>
        <w:tc>
          <w:tcPr>
            <w:vMerge w:val="continue"/>
            <w:vAlign w:val="center"/>
          </w:tcPr>
          <w:p w14:paraId="43864572">
            <w:pPr>
              <w:jc w:val="center"/>
            </w:pPr>
          </w:p>
        </w:tc>
        <w:tc>
          <w:tcPr>
            <w:vMerge w:val="continue"/>
            <w:vAlign w:val="center"/>
          </w:tcPr>
          <w:p w14:paraId="4D9030D7">
            <w:pPr>
              <w:jc w:val="center"/>
            </w:pPr>
          </w:p>
        </w:tc>
        <w:tc>
          <w:tcPr>
            <w:vMerge w:val="continue"/>
            <w:vAlign w:val="center"/>
          </w:tcPr>
          <w:p w14:paraId="6D74A6DD">
            <w:pPr>
              <w:jc w:val="center"/>
            </w:pPr>
          </w:p>
        </w:tc>
        <w:tc>
          <w:tcPr>
            <w:vMerge w:val="continue"/>
            <w:vAlign w:val="center"/>
          </w:tcPr>
          <w:p w14:paraId="586206A8">
            <w:pPr>
              <w:jc w:val="center"/>
            </w:pPr>
          </w:p>
        </w:tc>
        <w:tc>
          <w:tcPr>
            <w:vMerge w:val="continue"/>
            <w:vAlign w:val="center"/>
          </w:tcPr>
          <w:p w14:paraId="39F8A93B">
            <w:pPr>
              <w:jc w:val="center"/>
            </w:pPr>
          </w:p>
        </w:tc>
        <w:tc>
          <w:tcPr>
            <w:vMerge w:val="continue"/>
            <w:vAlign w:val="center"/>
          </w:tcPr>
          <w:p w14:paraId="357199A4">
            <w:pPr>
              <w:jc w:val="center"/>
            </w:pPr>
          </w:p>
        </w:tc>
        <w:tc>
          <w:tcPr>
            <w:vMerge w:val="continue"/>
            <w:vAlign w:val="center"/>
          </w:tcPr>
          <w:p w14:paraId="2822F559">
            <w:pPr>
              <w:jc w:val="center"/>
            </w:pPr>
          </w:p>
        </w:tc>
      </w:tr>
      <w:tr w14:paraId="4046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EC4846">
            <w:pPr>
              <w:jc w:val="center"/>
            </w:pPr>
            <w:r>
              <w:t>1层</w:t>
            </w:r>
          </w:p>
        </w:tc>
        <w:tc>
          <w:tcPr>
            <w:vMerge w:val="restart"/>
            <w:vAlign w:val="center"/>
          </w:tcPr>
          <w:p w14:paraId="3C8B1D2E">
            <w:pPr>
              <w:jc w:val="center"/>
            </w:pPr>
            <w:r>
              <w:t>8</w:t>
            </w:r>
          </w:p>
        </w:tc>
        <w:tc>
          <w:tcPr>
            <w:vMerge w:val="restart"/>
            <w:vAlign w:val="center"/>
          </w:tcPr>
          <w:p w14:paraId="51E6B1A4">
            <w:pPr>
              <w:jc w:val="center"/>
            </w:pPr>
            <w:r>
              <w:t>起居室</w:t>
            </w:r>
          </w:p>
        </w:tc>
        <w:tc>
          <w:tcPr>
            <w:vMerge w:val="restart"/>
            <w:vAlign w:val="center"/>
          </w:tcPr>
          <w:p w14:paraId="52449C94">
            <w:pPr>
              <w:jc w:val="center"/>
            </w:pPr>
            <w:r>
              <w:t>（居建）起居室1</w:t>
            </w:r>
          </w:p>
        </w:tc>
        <w:tc>
          <w:tcPr>
            <w:vAlign w:val="center"/>
          </w:tcPr>
          <w:p w14:paraId="1747FE8B">
            <w:pPr>
              <w:jc w:val="center"/>
            </w:pPr>
            <w:r>
              <w:t>面漆</w:t>
            </w:r>
          </w:p>
        </w:tc>
        <w:tc>
          <w:tcPr>
            <w:vAlign w:val="center"/>
          </w:tcPr>
          <w:p w14:paraId="026E63A9">
            <w:pPr>
              <w:jc w:val="center"/>
            </w:pPr>
            <w:r>
              <w:t>25</w:t>
            </w:r>
          </w:p>
        </w:tc>
        <w:tc>
          <w:tcPr>
            <w:vMerge w:val="restart"/>
            <w:vAlign w:val="center"/>
          </w:tcPr>
          <w:p w14:paraId="2BF9CA3F">
            <w:pPr>
              <w:jc w:val="center"/>
            </w:pPr>
            <w:r>
              <w:t>0.018</w:t>
            </w:r>
          </w:p>
        </w:tc>
        <w:tc>
          <w:tcPr>
            <w:vMerge w:val="restart"/>
            <w:vAlign w:val="center"/>
          </w:tcPr>
          <w:p w14:paraId="184B86FB">
            <w:pPr>
              <w:jc w:val="center"/>
            </w:pPr>
            <w:r>
              <w:t>78.1%</w:t>
            </w:r>
          </w:p>
        </w:tc>
        <w:tc>
          <w:tcPr>
            <w:vMerge w:val="restart"/>
            <w:vAlign w:val="center"/>
          </w:tcPr>
          <w:p w14:paraId="6707B60A">
            <w:pPr>
              <w:jc w:val="center"/>
            </w:pPr>
            <w:r>
              <w:t>0.000</w:t>
            </w:r>
          </w:p>
        </w:tc>
        <w:tc>
          <w:tcPr>
            <w:vMerge w:val="restart"/>
            <w:vAlign w:val="center"/>
          </w:tcPr>
          <w:p w14:paraId="5A78C0AC">
            <w:pPr>
              <w:jc w:val="center"/>
            </w:pPr>
            <w:r>
              <w:t>100.0%</w:t>
            </w:r>
          </w:p>
        </w:tc>
        <w:tc>
          <w:tcPr>
            <w:vMerge w:val="restart"/>
            <w:vAlign w:val="center"/>
          </w:tcPr>
          <w:p w14:paraId="6435BD6E">
            <w:pPr>
              <w:jc w:val="center"/>
            </w:pPr>
            <w:r>
              <w:t>0.192</w:t>
            </w:r>
          </w:p>
        </w:tc>
        <w:tc>
          <w:tcPr>
            <w:vMerge w:val="restart"/>
            <w:vAlign w:val="center"/>
          </w:tcPr>
          <w:p w14:paraId="4715FC6B">
            <w:pPr>
              <w:jc w:val="center"/>
            </w:pPr>
            <w:r>
              <w:t>68.0%</w:t>
            </w:r>
          </w:p>
        </w:tc>
        <w:tc>
          <w:tcPr>
            <w:vMerge w:val="restart"/>
            <w:vAlign w:val="center"/>
          </w:tcPr>
          <w:p w14:paraId="73CD2468">
            <w:pPr>
              <w:jc w:val="center"/>
            </w:pPr>
            <w:r>
              <w:t>达标</w:t>
            </w:r>
          </w:p>
        </w:tc>
        <w:tc>
          <w:tcPr>
            <w:vMerge w:val="restart"/>
            <w:vAlign w:val="center"/>
          </w:tcPr>
          <w:p w14:paraId="7EAA3FB5">
            <w:pPr>
              <w:jc w:val="center"/>
            </w:pPr>
            <w:r>
              <w:t>6</w:t>
            </w:r>
          </w:p>
        </w:tc>
        <w:tc>
          <w:tcPr>
            <w:vMerge w:val="restart"/>
            <w:vAlign w:val="center"/>
          </w:tcPr>
          <w:p w14:paraId="14F44EC2">
            <w:pPr>
              <w:jc w:val="center"/>
            </w:pPr>
            <w:r>
              <w:t>二、三星级</w:t>
            </w:r>
          </w:p>
        </w:tc>
      </w:tr>
      <w:tr w14:paraId="09D1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914C8">
            <w:pPr>
              <w:jc w:val="center"/>
            </w:pPr>
          </w:p>
        </w:tc>
        <w:tc>
          <w:tcPr>
            <w:vMerge w:val="continue"/>
            <w:vAlign w:val="center"/>
          </w:tcPr>
          <w:p w14:paraId="2D87F883">
            <w:pPr>
              <w:jc w:val="center"/>
            </w:pPr>
          </w:p>
        </w:tc>
        <w:tc>
          <w:tcPr>
            <w:vMerge w:val="continue"/>
            <w:vAlign w:val="center"/>
          </w:tcPr>
          <w:p w14:paraId="68A2729E">
            <w:pPr>
              <w:jc w:val="center"/>
            </w:pPr>
          </w:p>
        </w:tc>
        <w:tc>
          <w:tcPr>
            <w:vMerge w:val="continue"/>
            <w:vAlign w:val="center"/>
          </w:tcPr>
          <w:p w14:paraId="3ED83BDD">
            <w:pPr>
              <w:jc w:val="center"/>
            </w:pPr>
          </w:p>
        </w:tc>
        <w:tc>
          <w:tcPr>
            <w:vAlign w:val="center"/>
          </w:tcPr>
          <w:p w14:paraId="1222AAB8">
            <w:pPr>
              <w:jc w:val="center"/>
            </w:pPr>
            <w:r>
              <w:t>沙发</w:t>
            </w:r>
          </w:p>
        </w:tc>
        <w:tc>
          <w:tcPr>
            <w:vAlign w:val="center"/>
          </w:tcPr>
          <w:p w14:paraId="79EAB9C2">
            <w:pPr>
              <w:jc w:val="center"/>
            </w:pPr>
            <w:r>
              <w:t>13</w:t>
            </w:r>
          </w:p>
        </w:tc>
        <w:tc>
          <w:tcPr>
            <w:vMerge w:val="continue"/>
            <w:vAlign w:val="center"/>
          </w:tcPr>
          <w:p w14:paraId="20ED21F2">
            <w:pPr>
              <w:jc w:val="center"/>
            </w:pPr>
          </w:p>
        </w:tc>
        <w:tc>
          <w:tcPr>
            <w:vMerge w:val="continue"/>
            <w:vAlign w:val="center"/>
          </w:tcPr>
          <w:p w14:paraId="35687C5B">
            <w:pPr>
              <w:jc w:val="center"/>
            </w:pPr>
          </w:p>
        </w:tc>
        <w:tc>
          <w:tcPr>
            <w:vMerge w:val="continue"/>
            <w:vAlign w:val="center"/>
          </w:tcPr>
          <w:p w14:paraId="4A20622A">
            <w:pPr>
              <w:jc w:val="center"/>
            </w:pPr>
          </w:p>
        </w:tc>
        <w:tc>
          <w:tcPr>
            <w:vMerge w:val="continue"/>
            <w:vAlign w:val="center"/>
          </w:tcPr>
          <w:p w14:paraId="652C9714">
            <w:pPr>
              <w:jc w:val="center"/>
            </w:pPr>
          </w:p>
        </w:tc>
        <w:tc>
          <w:tcPr>
            <w:vMerge w:val="continue"/>
            <w:vAlign w:val="center"/>
          </w:tcPr>
          <w:p w14:paraId="2E383223">
            <w:pPr>
              <w:jc w:val="center"/>
            </w:pPr>
          </w:p>
        </w:tc>
        <w:tc>
          <w:tcPr>
            <w:vMerge w:val="continue"/>
            <w:vAlign w:val="center"/>
          </w:tcPr>
          <w:p w14:paraId="68F09DFF">
            <w:pPr>
              <w:jc w:val="center"/>
            </w:pPr>
          </w:p>
        </w:tc>
        <w:tc>
          <w:tcPr>
            <w:vMerge w:val="continue"/>
            <w:vAlign w:val="center"/>
          </w:tcPr>
          <w:p w14:paraId="46188764">
            <w:pPr>
              <w:jc w:val="center"/>
            </w:pPr>
          </w:p>
        </w:tc>
        <w:tc>
          <w:tcPr>
            <w:vMerge w:val="continue"/>
            <w:vAlign w:val="center"/>
          </w:tcPr>
          <w:p w14:paraId="290929B9">
            <w:pPr>
              <w:jc w:val="center"/>
            </w:pPr>
          </w:p>
        </w:tc>
        <w:tc>
          <w:tcPr>
            <w:vMerge w:val="continue"/>
            <w:vAlign w:val="center"/>
          </w:tcPr>
          <w:p w14:paraId="4FC0100E">
            <w:pPr>
              <w:jc w:val="center"/>
            </w:pPr>
          </w:p>
        </w:tc>
      </w:tr>
      <w:tr w14:paraId="297D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477E0">
            <w:pPr>
              <w:jc w:val="center"/>
            </w:pPr>
          </w:p>
        </w:tc>
        <w:tc>
          <w:tcPr>
            <w:vMerge w:val="continue"/>
            <w:vAlign w:val="center"/>
          </w:tcPr>
          <w:p w14:paraId="3886ED74">
            <w:pPr>
              <w:jc w:val="center"/>
            </w:pPr>
          </w:p>
        </w:tc>
        <w:tc>
          <w:tcPr>
            <w:vMerge w:val="continue"/>
            <w:vAlign w:val="center"/>
          </w:tcPr>
          <w:p w14:paraId="01C52525">
            <w:pPr>
              <w:jc w:val="center"/>
            </w:pPr>
          </w:p>
        </w:tc>
        <w:tc>
          <w:tcPr>
            <w:vMerge w:val="continue"/>
            <w:vAlign w:val="center"/>
          </w:tcPr>
          <w:p w14:paraId="3CA30CE3">
            <w:pPr>
              <w:jc w:val="center"/>
            </w:pPr>
          </w:p>
        </w:tc>
        <w:tc>
          <w:tcPr>
            <w:vAlign w:val="center"/>
          </w:tcPr>
          <w:p w14:paraId="1D777664">
            <w:pPr>
              <w:jc w:val="center"/>
            </w:pPr>
            <w:r>
              <w:t>石塑地板</w:t>
            </w:r>
          </w:p>
        </w:tc>
        <w:tc>
          <w:tcPr>
            <w:vAlign w:val="center"/>
          </w:tcPr>
          <w:p w14:paraId="6C6FF768">
            <w:pPr>
              <w:jc w:val="center"/>
            </w:pPr>
            <w:r>
              <w:t>47</w:t>
            </w:r>
          </w:p>
        </w:tc>
        <w:tc>
          <w:tcPr>
            <w:vMerge w:val="continue"/>
            <w:vAlign w:val="center"/>
          </w:tcPr>
          <w:p w14:paraId="527254EB">
            <w:pPr>
              <w:jc w:val="center"/>
            </w:pPr>
          </w:p>
        </w:tc>
        <w:tc>
          <w:tcPr>
            <w:vMerge w:val="continue"/>
            <w:vAlign w:val="center"/>
          </w:tcPr>
          <w:p w14:paraId="0A472EB8">
            <w:pPr>
              <w:jc w:val="center"/>
            </w:pPr>
          </w:p>
        </w:tc>
        <w:tc>
          <w:tcPr>
            <w:vMerge w:val="continue"/>
            <w:vAlign w:val="center"/>
          </w:tcPr>
          <w:p w14:paraId="70A775C5">
            <w:pPr>
              <w:jc w:val="center"/>
            </w:pPr>
          </w:p>
        </w:tc>
        <w:tc>
          <w:tcPr>
            <w:vMerge w:val="continue"/>
            <w:vAlign w:val="center"/>
          </w:tcPr>
          <w:p w14:paraId="370E0BD9">
            <w:pPr>
              <w:jc w:val="center"/>
            </w:pPr>
          </w:p>
        </w:tc>
        <w:tc>
          <w:tcPr>
            <w:vMerge w:val="continue"/>
            <w:vAlign w:val="center"/>
          </w:tcPr>
          <w:p w14:paraId="69C1817F">
            <w:pPr>
              <w:jc w:val="center"/>
            </w:pPr>
          </w:p>
        </w:tc>
        <w:tc>
          <w:tcPr>
            <w:vMerge w:val="continue"/>
            <w:vAlign w:val="center"/>
          </w:tcPr>
          <w:p w14:paraId="0738D2E8">
            <w:pPr>
              <w:jc w:val="center"/>
            </w:pPr>
          </w:p>
        </w:tc>
        <w:tc>
          <w:tcPr>
            <w:vMerge w:val="continue"/>
            <w:vAlign w:val="center"/>
          </w:tcPr>
          <w:p w14:paraId="67C2AB97">
            <w:pPr>
              <w:jc w:val="center"/>
            </w:pPr>
          </w:p>
        </w:tc>
        <w:tc>
          <w:tcPr>
            <w:vMerge w:val="continue"/>
            <w:vAlign w:val="center"/>
          </w:tcPr>
          <w:p w14:paraId="15635AD0">
            <w:pPr>
              <w:jc w:val="center"/>
            </w:pPr>
          </w:p>
        </w:tc>
        <w:tc>
          <w:tcPr>
            <w:vMerge w:val="continue"/>
            <w:vAlign w:val="center"/>
          </w:tcPr>
          <w:p w14:paraId="3B00CF03">
            <w:pPr>
              <w:jc w:val="center"/>
            </w:pPr>
          </w:p>
        </w:tc>
      </w:tr>
      <w:tr w14:paraId="06B6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E29F39">
            <w:pPr>
              <w:jc w:val="center"/>
            </w:pPr>
            <w:r>
              <w:t>1层</w:t>
            </w:r>
          </w:p>
        </w:tc>
        <w:tc>
          <w:tcPr>
            <w:vMerge w:val="restart"/>
            <w:vAlign w:val="center"/>
          </w:tcPr>
          <w:p w14:paraId="48F827C0">
            <w:pPr>
              <w:jc w:val="center"/>
            </w:pPr>
            <w:r>
              <w:t>103</w:t>
            </w:r>
          </w:p>
        </w:tc>
        <w:tc>
          <w:tcPr>
            <w:vMerge w:val="restart"/>
            <w:vAlign w:val="center"/>
          </w:tcPr>
          <w:p w14:paraId="20410AE0">
            <w:pPr>
              <w:jc w:val="center"/>
            </w:pPr>
            <w:r>
              <w:t>卧室</w:t>
            </w:r>
          </w:p>
        </w:tc>
        <w:tc>
          <w:tcPr>
            <w:vMerge w:val="restart"/>
            <w:vAlign w:val="center"/>
          </w:tcPr>
          <w:p w14:paraId="079336CE">
            <w:pPr>
              <w:jc w:val="center"/>
            </w:pPr>
            <w:r>
              <w:t>（居建）卧室1</w:t>
            </w:r>
          </w:p>
        </w:tc>
        <w:tc>
          <w:tcPr>
            <w:vAlign w:val="center"/>
          </w:tcPr>
          <w:p w14:paraId="66B85AFA">
            <w:pPr>
              <w:jc w:val="center"/>
            </w:pPr>
            <w:r>
              <w:t>面漆</w:t>
            </w:r>
          </w:p>
        </w:tc>
        <w:tc>
          <w:tcPr>
            <w:vAlign w:val="center"/>
          </w:tcPr>
          <w:p w14:paraId="26F8525E">
            <w:pPr>
              <w:jc w:val="center"/>
            </w:pPr>
            <w:r>
              <w:t>7</w:t>
            </w:r>
          </w:p>
        </w:tc>
        <w:tc>
          <w:tcPr>
            <w:vMerge w:val="restart"/>
            <w:vAlign w:val="center"/>
          </w:tcPr>
          <w:p w14:paraId="798288D6">
            <w:pPr>
              <w:jc w:val="center"/>
            </w:pPr>
            <w:r>
              <w:t>0.042</w:t>
            </w:r>
          </w:p>
        </w:tc>
        <w:tc>
          <w:tcPr>
            <w:vMerge w:val="restart"/>
            <w:vAlign w:val="center"/>
          </w:tcPr>
          <w:p w14:paraId="651EE16D">
            <w:pPr>
              <w:jc w:val="center"/>
            </w:pPr>
            <w:r>
              <w:t>47.1%</w:t>
            </w:r>
          </w:p>
        </w:tc>
        <w:tc>
          <w:tcPr>
            <w:vMerge w:val="restart"/>
            <w:vAlign w:val="center"/>
          </w:tcPr>
          <w:p w14:paraId="7A638C22">
            <w:pPr>
              <w:jc w:val="center"/>
            </w:pPr>
            <w:r>
              <w:t>0.000</w:t>
            </w:r>
          </w:p>
        </w:tc>
        <w:tc>
          <w:tcPr>
            <w:vMerge w:val="restart"/>
            <w:vAlign w:val="center"/>
          </w:tcPr>
          <w:p w14:paraId="235CDE66">
            <w:pPr>
              <w:jc w:val="center"/>
            </w:pPr>
            <w:r>
              <w:t>100.0%</w:t>
            </w:r>
          </w:p>
        </w:tc>
        <w:tc>
          <w:tcPr>
            <w:vMerge w:val="restart"/>
            <w:vAlign w:val="center"/>
          </w:tcPr>
          <w:p w14:paraId="297FC224">
            <w:pPr>
              <w:jc w:val="center"/>
            </w:pPr>
            <w:r>
              <w:t>0.257</w:t>
            </w:r>
          </w:p>
        </w:tc>
        <w:tc>
          <w:tcPr>
            <w:vMerge w:val="restart"/>
            <w:vAlign w:val="center"/>
          </w:tcPr>
          <w:p w14:paraId="62C18FF1">
            <w:pPr>
              <w:jc w:val="center"/>
            </w:pPr>
            <w:r>
              <w:t>57.1%</w:t>
            </w:r>
          </w:p>
        </w:tc>
        <w:tc>
          <w:tcPr>
            <w:vMerge w:val="restart"/>
            <w:vAlign w:val="center"/>
          </w:tcPr>
          <w:p w14:paraId="786A25C0">
            <w:pPr>
              <w:jc w:val="center"/>
            </w:pPr>
            <w:r>
              <w:t>达标</w:t>
            </w:r>
          </w:p>
        </w:tc>
        <w:tc>
          <w:tcPr>
            <w:vMerge w:val="restart"/>
            <w:vAlign w:val="center"/>
          </w:tcPr>
          <w:p w14:paraId="67A4AF32">
            <w:pPr>
              <w:jc w:val="center"/>
            </w:pPr>
            <w:r>
              <w:t>6</w:t>
            </w:r>
          </w:p>
        </w:tc>
        <w:tc>
          <w:tcPr>
            <w:vMerge w:val="restart"/>
            <w:vAlign w:val="center"/>
          </w:tcPr>
          <w:p w14:paraId="54F1DFA4">
            <w:pPr>
              <w:jc w:val="center"/>
            </w:pPr>
            <w:r>
              <w:t>二、三星级</w:t>
            </w:r>
          </w:p>
        </w:tc>
      </w:tr>
      <w:tr w14:paraId="7224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36BA0">
            <w:pPr>
              <w:jc w:val="center"/>
            </w:pPr>
          </w:p>
        </w:tc>
        <w:tc>
          <w:tcPr>
            <w:vMerge w:val="continue"/>
            <w:vAlign w:val="center"/>
          </w:tcPr>
          <w:p w14:paraId="798199F9">
            <w:pPr>
              <w:jc w:val="center"/>
            </w:pPr>
          </w:p>
        </w:tc>
        <w:tc>
          <w:tcPr>
            <w:vMerge w:val="continue"/>
            <w:vAlign w:val="center"/>
          </w:tcPr>
          <w:p w14:paraId="5452C0DA">
            <w:pPr>
              <w:jc w:val="center"/>
            </w:pPr>
          </w:p>
        </w:tc>
        <w:tc>
          <w:tcPr>
            <w:vMerge w:val="continue"/>
            <w:vAlign w:val="center"/>
          </w:tcPr>
          <w:p w14:paraId="02BDDF65">
            <w:pPr>
              <w:jc w:val="center"/>
            </w:pPr>
          </w:p>
        </w:tc>
        <w:tc>
          <w:tcPr>
            <w:vAlign w:val="center"/>
          </w:tcPr>
          <w:p w14:paraId="4A4B38C2">
            <w:pPr>
              <w:jc w:val="center"/>
            </w:pPr>
            <w:r>
              <w:t>床</w:t>
            </w:r>
          </w:p>
        </w:tc>
        <w:tc>
          <w:tcPr>
            <w:vAlign w:val="center"/>
          </w:tcPr>
          <w:p w14:paraId="5929771E">
            <w:pPr>
              <w:jc w:val="center"/>
            </w:pPr>
            <w:r>
              <w:t>4</w:t>
            </w:r>
          </w:p>
        </w:tc>
        <w:tc>
          <w:tcPr>
            <w:vMerge w:val="continue"/>
            <w:vAlign w:val="center"/>
          </w:tcPr>
          <w:p w14:paraId="3E1EF01F">
            <w:pPr>
              <w:jc w:val="center"/>
            </w:pPr>
          </w:p>
        </w:tc>
        <w:tc>
          <w:tcPr>
            <w:vMerge w:val="continue"/>
            <w:vAlign w:val="center"/>
          </w:tcPr>
          <w:p w14:paraId="1D9420BB">
            <w:pPr>
              <w:jc w:val="center"/>
            </w:pPr>
          </w:p>
        </w:tc>
        <w:tc>
          <w:tcPr>
            <w:vMerge w:val="continue"/>
            <w:vAlign w:val="center"/>
          </w:tcPr>
          <w:p w14:paraId="6EE4F552">
            <w:pPr>
              <w:jc w:val="center"/>
            </w:pPr>
          </w:p>
        </w:tc>
        <w:tc>
          <w:tcPr>
            <w:vMerge w:val="continue"/>
            <w:vAlign w:val="center"/>
          </w:tcPr>
          <w:p w14:paraId="5FC544FA">
            <w:pPr>
              <w:jc w:val="center"/>
            </w:pPr>
          </w:p>
        </w:tc>
        <w:tc>
          <w:tcPr>
            <w:vMerge w:val="continue"/>
            <w:vAlign w:val="center"/>
          </w:tcPr>
          <w:p w14:paraId="4DFC93C9">
            <w:pPr>
              <w:jc w:val="center"/>
            </w:pPr>
          </w:p>
        </w:tc>
        <w:tc>
          <w:tcPr>
            <w:vMerge w:val="continue"/>
            <w:vAlign w:val="center"/>
          </w:tcPr>
          <w:p w14:paraId="6CAF2C70">
            <w:pPr>
              <w:jc w:val="center"/>
            </w:pPr>
          </w:p>
        </w:tc>
        <w:tc>
          <w:tcPr>
            <w:vMerge w:val="continue"/>
            <w:vAlign w:val="center"/>
          </w:tcPr>
          <w:p w14:paraId="47FD683C">
            <w:pPr>
              <w:jc w:val="center"/>
            </w:pPr>
          </w:p>
        </w:tc>
        <w:tc>
          <w:tcPr>
            <w:vMerge w:val="continue"/>
            <w:vAlign w:val="center"/>
          </w:tcPr>
          <w:p w14:paraId="5BF11D8D">
            <w:pPr>
              <w:jc w:val="center"/>
            </w:pPr>
          </w:p>
        </w:tc>
        <w:tc>
          <w:tcPr>
            <w:vMerge w:val="continue"/>
            <w:vAlign w:val="center"/>
          </w:tcPr>
          <w:p w14:paraId="517E85BE">
            <w:pPr>
              <w:jc w:val="center"/>
            </w:pPr>
          </w:p>
        </w:tc>
      </w:tr>
      <w:tr w14:paraId="7DDE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F3F6A">
            <w:pPr>
              <w:jc w:val="center"/>
            </w:pPr>
          </w:p>
        </w:tc>
        <w:tc>
          <w:tcPr>
            <w:vMerge w:val="continue"/>
            <w:vAlign w:val="center"/>
          </w:tcPr>
          <w:p w14:paraId="0E9BD703">
            <w:pPr>
              <w:jc w:val="center"/>
            </w:pPr>
          </w:p>
        </w:tc>
        <w:tc>
          <w:tcPr>
            <w:vMerge w:val="continue"/>
            <w:vAlign w:val="center"/>
          </w:tcPr>
          <w:p w14:paraId="40721C88">
            <w:pPr>
              <w:jc w:val="center"/>
            </w:pPr>
          </w:p>
        </w:tc>
        <w:tc>
          <w:tcPr>
            <w:vMerge w:val="continue"/>
            <w:vAlign w:val="center"/>
          </w:tcPr>
          <w:p w14:paraId="69609AC8">
            <w:pPr>
              <w:jc w:val="center"/>
            </w:pPr>
          </w:p>
        </w:tc>
        <w:tc>
          <w:tcPr>
            <w:vAlign w:val="center"/>
          </w:tcPr>
          <w:p w14:paraId="177F513B">
            <w:pPr>
              <w:jc w:val="center"/>
            </w:pPr>
            <w:r>
              <w:t>地毯</w:t>
            </w:r>
          </w:p>
        </w:tc>
        <w:tc>
          <w:tcPr>
            <w:vAlign w:val="center"/>
          </w:tcPr>
          <w:p w14:paraId="6E2FE03C">
            <w:pPr>
              <w:jc w:val="center"/>
            </w:pPr>
            <w:r>
              <w:t>12</w:t>
            </w:r>
          </w:p>
        </w:tc>
        <w:tc>
          <w:tcPr>
            <w:vMerge w:val="continue"/>
            <w:vAlign w:val="center"/>
          </w:tcPr>
          <w:p w14:paraId="250F8925">
            <w:pPr>
              <w:jc w:val="center"/>
            </w:pPr>
          </w:p>
        </w:tc>
        <w:tc>
          <w:tcPr>
            <w:vMerge w:val="continue"/>
            <w:vAlign w:val="center"/>
          </w:tcPr>
          <w:p w14:paraId="4BDB5415">
            <w:pPr>
              <w:jc w:val="center"/>
            </w:pPr>
          </w:p>
        </w:tc>
        <w:tc>
          <w:tcPr>
            <w:vMerge w:val="continue"/>
            <w:vAlign w:val="center"/>
          </w:tcPr>
          <w:p w14:paraId="0491015D">
            <w:pPr>
              <w:jc w:val="center"/>
            </w:pPr>
          </w:p>
        </w:tc>
        <w:tc>
          <w:tcPr>
            <w:vMerge w:val="continue"/>
            <w:vAlign w:val="center"/>
          </w:tcPr>
          <w:p w14:paraId="7170EC2B">
            <w:pPr>
              <w:jc w:val="center"/>
            </w:pPr>
          </w:p>
        </w:tc>
        <w:tc>
          <w:tcPr>
            <w:vMerge w:val="continue"/>
            <w:vAlign w:val="center"/>
          </w:tcPr>
          <w:p w14:paraId="28E10A4D">
            <w:pPr>
              <w:jc w:val="center"/>
            </w:pPr>
          </w:p>
        </w:tc>
        <w:tc>
          <w:tcPr>
            <w:vMerge w:val="continue"/>
            <w:vAlign w:val="center"/>
          </w:tcPr>
          <w:p w14:paraId="6B3DD731">
            <w:pPr>
              <w:jc w:val="center"/>
            </w:pPr>
          </w:p>
        </w:tc>
        <w:tc>
          <w:tcPr>
            <w:vMerge w:val="continue"/>
            <w:vAlign w:val="center"/>
          </w:tcPr>
          <w:p w14:paraId="7A94A3B9">
            <w:pPr>
              <w:jc w:val="center"/>
            </w:pPr>
          </w:p>
        </w:tc>
        <w:tc>
          <w:tcPr>
            <w:vMerge w:val="continue"/>
            <w:vAlign w:val="center"/>
          </w:tcPr>
          <w:p w14:paraId="51A42522">
            <w:pPr>
              <w:jc w:val="center"/>
            </w:pPr>
          </w:p>
        </w:tc>
        <w:tc>
          <w:tcPr>
            <w:vMerge w:val="continue"/>
            <w:vAlign w:val="center"/>
          </w:tcPr>
          <w:p w14:paraId="0AB782AA">
            <w:pPr>
              <w:jc w:val="center"/>
            </w:pPr>
          </w:p>
        </w:tc>
      </w:tr>
      <w:tr w14:paraId="5CE12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67978F">
            <w:pPr>
              <w:jc w:val="center"/>
            </w:pPr>
            <w:r>
              <w:t>1层</w:t>
            </w:r>
          </w:p>
        </w:tc>
        <w:tc>
          <w:tcPr>
            <w:vMerge w:val="restart"/>
            <w:vAlign w:val="center"/>
          </w:tcPr>
          <w:p w14:paraId="4E8281A9">
            <w:pPr>
              <w:jc w:val="center"/>
            </w:pPr>
            <w:r>
              <w:t>82</w:t>
            </w:r>
          </w:p>
        </w:tc>
        <w:tc>
          <w:tcPr>
            <w:vMerge w:val="restart"/>
            <w:vAlign w:val="center"/>
          </w:tcPr>
          <w:p w14:paraId="33507CCC">
            <w:pPr>
              <w:jc w:val="center"/>
            </w:pPr>
            <w:r>
              <w:t>卧室</w:t>
            </w:r>
          </w:p>
        </w:tc>
        <w:tc>
          <w:tcPr>
            <w:vMerge w:val="restart"/>
            <w:vAlign w:val="center"/>
          </w:tcPr>
          <w:p w14:paraId="41812138">
            <w:pPr>
              <w:jc w:val="center"/>
            </w:pPr>
            <w:r>
              <w:t>（居建）卧室1</w:t>
            </w:r>
          </w:p>
        </w:tc>
        <w:tc>
          <w:tcPr>
            <w:vAlign w:val="center"/>
          </w:tcPr>
          <w:p w14:paraId="234B4F97">
            <w:pPr>
              <w:jc w:val="center"/>
            </w:pPr>
            <w:r>
              <w:t>面漆</w:t>
            </w:r>
          </w:p>
        </w:tc>
        <w:tc>
          <w:tcPr>
            <w:vAlign w:val="center"/>
          </w:tcPr>
          <w:p w14:paraId="5D08FFA0">
            <w:pPr>
              <w:jc w:val="center"/>
            </w:pPr>
            <w:r>
              <w:t>7</w:t>
            </w:r>
          </w:p>
        </w:tc>
        <w:tc>
          <w:tcPr>
            <w:vMerge w:val="restart"/>
            <w:vAlign w:val="center"/>
          </w:tcPr>
          <w:p w14:paraId="2BD4899B">
            <w:pPr>
              <w:jc w:val="center"/>
            </w:pPr>
            <w:r>
              <w:t>0.042</w:t>
            </w:r>
          </w:p>
        </w:tc>
        <w:tc>
          <w:tcPr>
            <w:vMerge w:val="restart"/>
            <w:vAlign w:val="center"/>
          </w:tcPr>
          <w:p w14:paraId="037A7645">
            <w:pPr>
              <w:jc w:val="center"/>
            </w:pPr>
            <w:r>
              <w:t>47.1%</w:t>
            </w:r>
          </w:p>
        </w:tc>
        <w:tc>
          <w:tcPr>
            <w:vMerge w:val="restart"/>
            <w:vAlign w:val="center"/>
          </w:tcPr>
          <w:p w14:paraId="1677D16E">
            <w:pPr>
              <w:jc w:val="center"/>
            </w:pPr>
            <w:r>
              <w:t>0.000</w:t>
            </w:r>
          </w:p>
        </w:tc>
        <w:tc>
          <w:tcPr>
            <w:vMerge w:val="restart"/>
            <w:vAlign w:val="center"/>
          </w:tcPr>
          <w:p w14:paraId="5F8D737F">
            <w:pPr>
              <w:jc w:val="center"/>
            </w:pPr>
            <w:r>
              <w:t>100.0%</w:t>
            </w:r>
          </w:p>
        </w:tc>
        <w:tc>
          <w:tcPr>
            <w:vMerge w:val="restart"/>
            <w:vAlign w:val="center"/>
          </w:tcPr>
          <w:p w14:paraId="04FB0192">
            <w:pPr>
              <w:jc w:val="center"/>
            </w:pPr>
            <w:r>
              <w:t>0.257</w:t>
            </w:r>
          </w:p>
        </w:tc>
        <w:tc>
          <w:tcPr>
            <w:vMerge w:val="restart"/>
            <w:vAlign w:val="center"/>
          </w:tcPr>
          <w:p w14:paraId="74A971CB">
            <w:pPr>
              <w:jc w:val="center"/>
            </w:pPr>
            <w:r>
              <w:t>57.1%</w:t>
            </w:r>
          </w:p>
        </w:tc>
        <w:tc>
          <w:tcPr>
            <w:vMerge w:val="restart"/>
            <w:vAlign w:val="center"/>
          </w:tcPr>
          <w:p w14:paraId="2EAC007A">
            <w:pPr>
              <w:jc w:val="center"/>
            </w:pPr>
            <w:r>
              <w:t>达标</w:t>
            </w:r>
          </w:p>
        </w:tc>
        <w:tc>
          <w:tcPr>
            <w:vMerge w:val="restart"/>
            <w:vAlign w:val="center"/>
          </w:tcPr>
          <w:p w14:paraId="1812AD69">
            <w:pPr>
              <w:jc w:val="center"/>
            </w:pPr>
            <w:r>
              <w:t>6</w:t>
            </w:r>
          </w:p>
        </w:tc>
        <w:tc>
          <w:tcPr>
            <w:vMerge w:val="restart"/>
            <w:vAlign w:val="center"/>
          </w:tcPr>
          <w:p w14:paraId="2C7E859C">
            <w:pPr>
              <w:jc w:val="center"/>
            </w:pPr>
            <w:r>
              <w:t>二、三星级</w:t>
            </w:r>
          </w:p>
        </w:tc>
      </w:tr>
      <w:tr w14:paraId="261D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61B67">
            <w:pPr>
              <w:jc w:val="center"/>
            </w:pPr>
          </w:p>
        </w:tc>
        <w:tc>
          <w:tcPr>
            <w:vMerge w:val="continue"/>
            <w:vAlign w:val="center"/>
          </w:tcPr>
          <w:p w14:paraId="5618A4DF">
            <w:pPr>
              <w:jc w:val="center"/>
            </w:pPr>
          </w:p>
        </w:tc>
        <w:tc>
          <w:tcPr>
            <w:vMerge w:val="continue"/>
            <w:vAlign w:val="center"/>
          </w:tcPr>
          <w:p w14:paraId="41E27F2E">
            <w:pPr>
              <w:jc w:val="center"/>
            </w:pPr>
          </w:p>
        </w:tc>
        <w:tc>
          <w:tcPr>
            <w:vMerge w:val="continue"/>
            <w:vAlign w:val="center"/>
          </w:tcPr>
          <w:p w14:paraId="181622F2">
            <w:pPr>
              <w:jc w:val="center"/>
            </w:pPr>
          </w:p>
        </w:tc>
        <w:tc>
          <w:tcPr>
            <w:vAlign w:val="center"/>
          </w:tcPr>
          <w:p w14:paraId="7E7BE1D9">
            <w:pPr>
              <w:jc w:val="center"/>
            </w:pPr>
            <w:r>
              <w:t>床</w:t>
            </w:r>
          </w:p>
        </w:tc>
        <w:tc>
          <w:tcPr>
            <w:vAlign w:val="center"/>
          </w:tcPr>
          <w:p w14:paraId="73051BB9">
            <w:pPr>
              <w:jc w:val="center"/>
            </w:pPr>
            <w:r>
              <w:t>4</w:t>
            </w:r>
          </w:p>
        </w:tc>
        <w:tc>
          <w:tcPr>
            <w:vMerge w:val="continue"/>
            <w:vAlign w:val="center"/>
          </w:tcPr>
          <w:p w14:paraId="3CBCB5B5">
            <w:pPr>
              <w:jc w:val="center"/>
            </w:pPr>
          </w:p>
        </w:tc>
        <w:tc>
          <w:tcPr>
            <w:vMerge w:val="continue"/>
            <w:vAlign w:val="center"/>
          </w:tcPr>
          <w:p w14:paraId="7D897B9F">
            <w:pPr>
              <w:jc w:val="center"/>
            </w:pPr>
          </w:p>
        </w:tc>
        <w:tc>
          <w:tcPr>
            <w:vMerge w:val="continue"/>
            <w:vAlign w:val="center"/>
          </w:tcPr>
          <w:p w14:paraId="1CEC1E9F">
            <w:pPr>
              <w:jc w:val="center"/>
            </w:pPr>
          </w:p>
        </w:tc>
        <w:tc>
          <w:tcPr>
            <w:vMerge w:val="continue"/>
            <w:vAlign w:val="center"/>
          </w:tcPr>
          <w:p w14:paraId="10A4DB5A">
            <w:pPr>
              <w:jc w:val="center"/>
            </w:pPr>
          </w:p>
        </w:tc>
        <w:tc>
          <w:tcPr>
            <w:vMerge w:val="continue"/>
            <w:vAlign w:val="center"/>
          </w:tcPr>
          <w:p w14:paraId="5CC9937E">
            <w:pPr>
              <w:jc w:val="center"/>
            </w:pPr>
          </w:p>
        </w:tc>
        <w:tc>
          <w:tcPr>
            <w:vMerge w:val="continue"/>
            <w:vAlign w:val="center"/>
          </w:tcPr>
          <w:p w14:paraId="0CE155FE">
            <w:pPr>
              <w:jc w:val="center"/>
            </w:pPr>
          </w:p>
        </w:tc>
        <w:tc>
          <w:tcPr>
            <w:vMerge w:val="continue"/>
            <w:vAlign w:val="center"/>
          </w:tcPr>
          <w:p w14:paraId="7BF73F3A">
            <w:pPr>
              <w:jc w:val="center"/>
            </w:pPr>
          </w:p>
        </w:tc>
        <w:tc>
          <w:tcPr>
            <w:vMerge w:val="continue"/>
            <w:vAlign w:val="center"/>
          </w:tcPr>
          <w:p w14:paraId="240A1061">
            <w:pPr>
              <w:jc w:val="center"/>
            </w:pPr>
          </w:p>
        </w:tc>
        <w:tc>
          <w:tcPr>
            <w:vMerge w:val="continue"/>
            <w:vAlign w:val="center"/>
          </w:tcPr>
          <w:p w14:paraId="2D76754C">
            <w:pPr>
              <w:jc w:val="center"/>
            </w:pPr>
          </w:p>
        </w:tc>
      </w:tr>
      <w:tr w14:paraId="4C3D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103BC">
            <w:pPr>
              <w:jc w:val="center"/>
            </w:pPr>
          </w:p>
        </w:tc>
        <w:tc>
          <w:tcPr>
            <w:vMerge w:val="continue"/>
            <w:vAlign w:val="center"/>
          </w:tcPr>
          <w:p w14:paraId="390CE639">
            <w:pPr>
              <w:jc w:val="center"/>
            </w:pPr>
          </w:p>
        </w:tc>
        <w:tc>
          <w:tcPr>
            <w:vMerge w:val="continue"/>
            <w:vAlign w:val="center"/>
          </w:tcPr>
          <w:p w14:paraId="6EBD68D0">
            <w:pPr>
              <w:jc w:val="center"/>
            </w:pPr>
          </w:p>
        </w:tc>
        <w:tc>
          <w:tcPr>
            <w:vMerge w:val="continue"/>
            <w:vAlign w:val="center"/>
          </w:tcPr>
          <w:p w14:paraId="32301A8B">
            <w:pPr>
              <w:jc w:val="center"/>
            </w:pPr>
          </w:p>
        </w:tc>
        <w:tc>
          <w:tcPr>
            <w:vAlign w:val="center"/>
          </w:tcPr>
          <w:p w14:paraId="4F7E4127">
            <w:pPr>
              <w:jc w:val="center"/>
            </w:pPr>
            <w:r>
              <w:t>地毯</w:t>
            </w:r>
          </w:p>
        </w:tc>
        <w:tc>
          <w:tcPr>
            <w:vAlign w:val="center"/>
          </w:tcPr>
          <w:p w14:paraId="0A22AAF6">
            <w:pPr>
              <w:jc w:val="center"/>
            </w:pPr>
            <w:r>
              <w:t>12</w:t>
            </w:r>
          </w:p>
        </w:tc>
        <w:tc>
          <w:tcPr>
            <w:vMerge w:val="continue"/>
            <w:vAlign w:val="center"/>
          </w:tcPr>
          <w:p w14:paraId="55DE6816">
            <w:pPr>
              <w:jc w:val="center"/>
            </w:pPr>
          </w:p>
        </w:tc>
        <w:tc>
          <w:tcPr>
            <w:vMerge w:val="continue"/>
            <w:vAlign w:val="center"/>
          </w:tcPr>
          <w:p w14:paraId="1C20C6E4">
            <w:pPr>
              <w:jc w:val="center"/>
            </w:pPr>
          </w:p>
        </w:tc>
        <w:tc>
          <w:tcPr>
            <w:vMerge w:val="continue"/>
            <w:vAlign w:val="center"/>
          </w:tcPr>
          <w:p w14:paraId="33DA15B0">
            <w:pPr>
              <w:jc w:val="center"/>
            </w:pPr>
          </w:p>
        </w:tc>
        <w:tc>
          <w:tcPr>
            <w:vMerge w:val="continue"/>
            <w:vAlign w:val="center"/>
          </w:tcPr>
          <w:p w14:paraId="2787CC4A">
            <w:pPr>
              <w:jc w:val="center"/>
            </w:pPr>
          </w:p>
        </w:tc>
        <w:tc>
          <w:tcPr>
            <w:vMerge w:val="continue"/>
            <w:vAlign w:val="center"/>
          </w:tcPr>
          <w:p w14:paraId="702F3916">
            <w:pPr>
              <w:jc w:val="center"/>
            </w:pPr>
          </w:p>
        </w:tc>
        <w:tc>
          <w:tcPr>
            <w:vMerge w:val="continue"/>
            <w:vAlign w:val="center"/>
          </w:tcPr>
          <w:p w14:paraId="1EBC419C">
            <w:pPr>
              <w:jc w:val="center"/>
            </w:pPr>
          </w:p>
        </w:tc>
        <w:tc>
          <w:tcPr>
            <w:vMerge w:val="continue"/>
            <w:vAlign w:val="center"/>
          </w:tcPr>
          <w:p w14:paraId="7417F6C7">
            <w:pPr>
              <w:jc w:val="center"/>
            </w:pPr>
          </w:p>
        </w:tc>
        <w:tc>
          <w:tcPr>
            <w:vMerge w:val="continue"/>
            <w:vAlign w:val="center"/>
          </w:tcPr>
          <w:p w14:paraId="1FA16D04">
            <w:pPr>
              <w:jc w:val="center"/>
            </w:pPr>
          </w:p>
        </w:tc>
        <w:tc>
          <w:tcPr>
            <w:vMerge w:val="continue"/>
            <w:vAlign w:val="center"/>
          </w:tcPr>
          <w:p w14:paraId="57E3EF0D">
            <w:pPr>
              <w:jc w:val="center"/>
            </w:pPr>
          </w:p>
        </w:tc>
      </w:tr>
      <w:tr w14:paraId="3495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56F6C4">
            <w:pPr>
              <w:jc w:val="center"/>
            </w:pPr>
            <w:r>
              <w:t>1层</w:t>
            </w:r>
          </w:p>
        </w:tc>
        <w:tc>
          <w:tcPr>
            <w:vMerge w:val="restart"/>
            <w:vAlign w:val="center"/>
          </w:tcPr>
          <w:p w14:paraId="69C72238">
            <w:pPr>
              <w:jc w:val="center"/>
            </w:pPr>
            <w:r>
              <w:t>80</w:t>
            </w:r>
          </w:p>
        </w:tc>
        <w:tc>
          <w:tcPr>
            <w:vMerge w:val="restart"/>
            <w:vAlign w:val="center"/>
          </w:tcPr>
          <w:p w14:paraId="79A785A1">
            <w:pPr>
              <w:jc w:val="center"/>
            </w:pPr>
            <w:r>
              <w:t>卧室</w:t>
            </w:r>
          </w:p>
        </w:tc>
        <w:tc>
          <w:tcPr>
            <w:vMerge w:val="restart"/>
            <w:vAlign w:val="center"/>
          </w:tcPr>
          <w:p w14:paraId="58F30DFA">
            <w:pPr>
              <w:jc w:val="center"/>
            </w:pPr>
            <w:r>
              <w:t>（居建）卧室1</w:t>
            </w:r>
          </w:p>
        </w:tc>
        <w:tc>
          <w:tcPr>
            <w:vAlign w:val="center"/>
          </w:tcPr>
          <w:p w14:paraId="6A70C059">
            <w:pPr>
              <w:jc w:val="center"/>
            </w:pPr>
            <w:r>
              <w:t>面漆</w:t>
            </w:r>
          </w:p>
        </w:tc>
        <w:tc>
          <w:tcPr>
            <w:vAlign w:val="center"/>
          </w:tcPr>
          <w:p w14:paraId="2E46EBEF">
            <w:pPr>
              <w:jc w:val="center"/>
            </w:pPr>
            <w:r>
              <w:t>7</w:t>
            </w:r>
          </w:p>
        </w:tc>
        <w:tc>
          <w:tcPr>
            <w:vMerge w:val="restart"/>
            <w:vAlign w:val="center"/>
          </w:tcPr>
          <w:p w14:paraId="5B272D73">
            <w:pPr>
              <w:jc w:val="center"/>
            </w:pPr>
            <w:r>
              <w:t>0.042</w:t>
            </w:r>
          </w:p>
        </w:tc>
        <w:tc>
          <w:tcPr>
            <w:vMerge w:val="restart"/>
            <w:vAlign w:val="center"/>
          </w:tcPr>
          <w:p w14:paraId="1899E54C">
            <w:pPr>
              <w:jc w:val="center"/>
            </w:pPr>
            <w:r>
              <w:t>47.1%</w:t>
            </w:r>
          </w:p>
        </w:tc>
        <w:tc>
          <w:tcPr>
            <w:vMerge w:val="restart"/>
            <w:vAlign w:val="center"/>
          </w:tcPr>
          <w:p w14:paraId="52C7DEA9">
            <w:pPr>
              <w:jc w:val="center"/>
            </w:pPr>
            <w:r>
              <w:t>0.000</w:t>
            </w:r>
          </w:p>
        </w:tc>
        <w:tc>
          <w:tcPr>
            <w:vMerge w:val="restart"/>
            <w:vAlign w:val="center"/>
          </w:tcPr>
          <w:p w14:paraId="08B98AFB">
            <w:pPr>
              <w:jc w:val="center"/>
            </w:pPr>
            <w:r>
              <w:t>100.0%</w:t>
            </w:r>
          </w:p>
        </w:tc>
        <w:tc>
          <w:tcPr>
            <w:vMerge w:val="restart"/>
            <w:vAlign w:val="center"/>
          </w:tcPr>
          <w:p w14:paraId="2869E976">
            <w:pPr>
              <w:jc w:val="center"/>
            </w:pPr>
            <w:r>
              <w:t>0.257</w:t>
            </w:r>
          </w:p>
        </w:tc>
        <w:tc>
          <w:tcPr>
            <w:vMerge w:val="restart"/>
            <w:vAlign w:val="center"/>
          </w:tcPr>
          <w:p w14:paraId="26E89385">
            <w:pPr>
              <w:jc w:val="center"/>
            </w:pPr>
            <w:r>
              <w:t>57.1%</w:t>
            </w:r>
          </w:p>
        </w:tc>
        <w:tc>
          <w:tcPr>
            <w:vMerge w:val="restart"/>
            <w:vAlign w:val="center"/>
          </w:tcPr>
          <w:p w14:paraId="1EAAAFF4">
            <w:pPr>
              <w:jc w:val="center"/>
            </w:pPr>
            <w:r>
              <w:t>达标</w:t>
            </w:r>
          </w:p>
        </w:tc>
        <w:tc>
          <w:tcPr>
            <w:vMerge w:val="restart"/>
            <w:vAlign w:val="center"/>
          </w:tcPr>
          <w:p w14:paraId="10ABDE3B">
            <w:pPr>
              <w:jc w:val="center"/>
            </w:pPr>
            <w:r>
              <w:t>6</w:t>
            </w:r>
          </w:p>
        </w:tc>
        <w:tc>
          <w:tcPr>
            <w:vMerge w:val="restart"/>
            <w:vAlign w:val="center"/>
          </w:tcPr>
          <w:p w14:paraId="61797550">
            <w:pPr>
              <w:jc w:val="center"/>
            </w:pPr>
            <w:r>
              <w:t>二、三星级</w:t>
            </w:r>
          </w:p>
        </w:tc>
      </w:tr>
      <w:tr w14:paraId="2DFA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930E3">
            <w:pPr>
              <w:jc w:val="center"/>
            </w:pPr>
          </w:p>
        </w:tc>
        <w:tc>
          <w:tcPr>
            <w:vMerge w:val="continue"/>
            <w:vAlign w:val="center"/>
          </w:tcPr>
          <w:p w14:paraId="29C59697">
            <w:pPr>
              <w:jc w:val="center"/>
            </w:pPr>
          </w:p>
        </w:tc>
        <w:tc>
          <w:tcPr>
            <w:vMerge w:val="continue"/>
            <w:vAlign w:val="center"/>
          </w:tcPr>
          <w:p w14:paraId="2058E482">
            <w:pPr>
              <w:jc w:val="center"/>
            </w:pPr>
          </w:p>
        </w:tc>
        <w:tc>
          <w:tcPr>
            <w:vMerge w:val="continue"/>
            <w:vAlign w:val="center"/>
          </w:tcPr>
          <w:p w14:paraId="069E0CBC">
            <w:pPr>
              <w:jc w:val="center"/>
            </w:pPr>
          </w:p>
        </w:tc>
        <w:tc>
          <w:tcPr>
            <w:vAlign w:val="center"/>
          </w:tcPr>
          <w:p w14:paraId="15B3E0DA">
            <w:pPr>
              <w:jc w:val="center"/>
            </w:pPr>
            <w:r>
              <w:t>床</w:t>
            </w:r>
          </w:p>
        </w:tc>
        <w:tc>
          <w:tcPr>
            <w:vAlign w:val="center"/>
          </w:tcPr>
          <w:p w14:paraId="16A6D408">
            <w:pPr>
              <w:jc w:val="center"/>
            </w:pPr>
            <w:r>
              <w:t>4</w:t>
            </w:r>
          </w:p>
        </w:tc>
        <w:tc>
          <w:tcPr>
            <w:vMerge w:val="continue"/>
            <w:vAlign w:val="center"/>
          </w:tcPr>
          <w:p w14:paraId="498A5DCD">
            <w:pPr>
              <w:jc w:val="center"/>
            </w:pPr>
          </w:p>
        </w:tc>
        <w:tc>
          <w:tcPr>
            <w:vMerge w:val="continue"/>
            <w:vAlign w:val="center"/>
          </w:tcPr>
          <w:p w14:paraId="27E05F59">
            <w:pPr>
              <w:jc w:val="center"/>
            </w:pPr>
          </w:p>
        </w:tc>
        <w:tc>
          <w:tcPr>
            <w:vMerge w:val="continue"/>
            <w:vAlign w:val="center"/>
          </w:tcPr>
          <w:p w14:paraId="1ACE3B62">
            <w:pPr>
              <w:jc w:val="center"/>
            </w:pPr>
          </w:p>
        </w:tc>
        <w:tc>
          <w:tcPr>
            <w:vMerge w:val="continue"/>
            <w:vAlign w:val="center"/>
          </w:tcPr>
          <w:p w14:paraId="7D1EC6C7">
            <w:pPr>
              <w:jc w:val="center"/>
            </w:pPr>
          </w:p>
        </w:tc>
        <w:tc>
          <w:tcPr>
            <w:vMerge w:val="continue"/>
            <w:vAlign w:val="center"/>
          </w:tcPr>
          <w:p w14:paraId="06D05358">
            <w:pPr>
              <w:jc w:val="center"/>
            </w:pPr>
          </w:p>
        </w:tc>
        <w:tc>
          <w:tcPr>
            <w:vMerge w:val="continue"/>
            <w:vAlign w:val="center"/>
          </w:tcPr>
          <w:p w14:paraId="3F42C336">
            <w:pPr>
              <w:jc w:val="center"/>
            </w:pPr>
          </w:p>
        </w:tc>
        <w:tc>
          <w:tcPr>
            <w:vMerge w:val="continue"/>
            <w:vAlign w:val="center"/>
          </w:tcPr>
          <w:p w14:paraId="7B466178">
            <w:pPr>
              <w:jc w:val="center"/>
            </w:pPr>
          </w:p>
        </w:tc>
        <w:tc>
          <w:tcPr>
            <w:vMerge w:val="continue"/>
            <w:vAlign w:val="center"/>
          </w:tcPr>
          <w:p w14:paraId="524C776A">
            <w:pPr>
              <w:jc w:val="center"/>
            </w:pPr>
          </w:p>
        </w:tc>
        <w:tc>
          <w:tcPr>
            <w:vMerge w:val="continue"/>
            <w:vAlign w:val="center"/>
          </w:tcPr>
          <w:p w14:paraId="601214C6">
            <w:pPr>
              <w:jc w:val="center"/>
            </w:pPr>
          </w:p>
        </w:tc>
      </w:tr>
      <w:tr w14:paraId="72A29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5DF92">
            <w:pPr>
              <w:jc w:val="center"/>
            </w:pPr>
          </w:p>
        </w:tc>
        <w:tc>
          <w:tcPr>
            <w:vMerge w:val="continue"/>
            <w:vAlign w:val="center"/>
          </w:tcPr>
          <w:p w14:paraId="4684CACA">
            <w:pPr>
              <w:jc w:val="center"/>
            </w:pPr>
          </w:p>
        </w:tc>
        <w:tc>
          <w:tcPr>
            <w:vMerge w:val="continue"/>
            <w:vAlign w:val="center"/>
          </w:tcPr>
          <w:p w14:paraId="304C9123">
            <w:pPr>
              <w:jc w:val="center"/>
            </w:pPr>
          </w:p>
        </w:tc>
        <w:tc>
          <w:tcPr>
            <w:vMerge w:val="continue"/>
            <w:vAlign w:val="center"/>
          </w:tcPr>
          <w:p w14:paraId="021E49D0">
            <w:pPr>
              <w:jc w:val="center"/>
            </w:pPr>
          </w:p>
        </w:tc>
        <w:tc>
          <w:tcPr>
            <w:vAlign w:val="center"/>
          </w:tcPr>
          <w:p w14:paraId="2F19F0E8">
            <w:pPr>
              <w:jc w:val="center"/>
            </w:pPr>
            <w:r>
              <w:t>地毯</w:t>
            </w:r>
          </w:p>
        </w:tc>
        <w:tc>
          <w:tcPr>
            <w:vAlign w:val="center"/>
          </w:tcPr>
          <w:p w14:paraId="0DE6DC1F">
            <w:pPr>
              <w:jc w:val="center"/>
            </w:pPr>
            <w:r>
              <w:t>13</w:t>
            </w:r>
          </w:p>
        </w:tc>
        <w:tc>
          <w:tcPr>
            <w:vMerge w:val="continue"/>
            <w:vAlign w:val="center"/>
          </w:tcPr>
          <w:p w14:paraId="7C78E5DE">
            <w:pPr>
              <w:jc w:val="center"/>
            </w:pPr>
          </w:p>
        </w:tc>
        <w:tc>
          <w:tcPr>
            <w:vMerge w:val="continue"/>
            <w:vAlign w:val="center"/>
          </w:tcPr>
          <w:p w14:paraId="234E1B5C">
            <w:pPr>
              <w:jc w:val="center"/>
            </w:pPr>
          </w:p>
        </w:tc>
        <w:tc>
          <w:tcPr>
            <w:vMerge w:val="continue"/>
            <w:vAlign w:val="center"/>
          </w:tcPr>
          <w:p w14:paraId="19F32DDE">
            <w:pPr>
              <w:jc w:val="center"/>
            </w:pPr>
          </w:p>
        </w:tc>
        <w:tc>
          <w:tcPr>
            <w:vMerge w:val="continue"/>
            <w:vAlign w:val="center"/>
          </w:tcPr>
          <w:p w14:paraId="26BDC5DD">
            <w:pPr>
              <w:jc w:val="center"/>
            </w:pPr>
          </w:p>
        </w:tc>
        <w:tc>
          <w:tcPr>
            <w:vMerge w:val="continue"/>
            <w:vAlign w:val="center"/>
          </w:tcPr>
          <w:p w14:paraId="3E6F563E">
            <w:pPr>
              <w:jc w:val="center"/>
            </w:pPr>
          </w:p>
        </w:tc>
        <w:tc>
          <w:tcPr>
            <w:vMerge w:val="continue"/>
            <w:vAlign w:val="center"/>
          </w:tcPr>
          <w:p w14:paraId="16CBA383">
            <w:pPr>
              <w:jc w:val="center"/>
            </w:pPr>
          </w:p>
        </w:tc>
        <w:tc>
          <w:tcPr>
            <w:vMerge w:val="continue"/>
            <w:vAlign w:val="center"/>
          </w:tcPr>
          <w:p w14:paraId="13F224E0">
            <w:pPr>
              <w:jc w:val="center"/>
            </w:pPr>
          </w:p>
        </w:tc>
        <w:tc>
          <w:tcPr>
            <w:vMerge w:val="continue"/>
            <w:vAlign w:val="center"/>
          </w:tcPr>
          <w:p w14:paraId="7D9F2B4C">
            <w:pPr>
              <w:jc w:val="center"/>
            </w:pPr>
          </w:p>
        </w:tc>
        <w:tc>
          <w:tcPr>
            <w:vMerge w:val="continue"/>
            <w:vAlign w:val="center"/>
          </w:tcPr>
          <w:p w14:paraId="01E3D9A4">
            <w:pPr>
              <w:jc w:val="center"/>
            </w:pPr>
          </w:p>
        </w:tc>
      </w:tr>
      <w:tr w14:paraId="7466C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65CBAA">
            <w:pPr>
              <w:jc w:val="center"/>
            </w:pPr>
            <w:r>
              <w:t>1层</w:t>
            </w:r>
          </w:p>
        </w:tc>
        <w:tc>
          <w:tcPr>
            <w:vMerge w:val="restart"/>
            <w:vAlign w:val="center"/>
          </w:tcPr>
          <w:p w14:paraId="1AEF00A4">
            <w:pPr>
              <w:jc w:val="center"/>
            </w:pPr>
            <w:r>
              <w:t>56</w:t>
            </w:r>
          </w:p>
        </w:tc>
        <w:tc>
          <w:tcPr>
            <w:vMerge w:val="restart"/>
            <w:vAlign w:val="center"/>
          </w:tcPr>
          <w:p w14:paraId="1067F143">
            <w:pPr>
              <w:jc w:val="center"/>
            </w:pPr>
            <w:r>
              <w:t>起居室</w:t>
            </w:r>
          </w:p>
        </w:tc>
        <w:tc>
          <w:tcPr>
            <w:vMerge w:val="restart"/>
            <w:vAlign w:val="center"/>
          </w:tcPr>
          <w:p w14:paraId="06F4284D">
            <w:pPr>
              <w:jc w:val="center"/>
            </w:pPr>
            <w:r>
              <w:t>（居建）起居室1</w:t>
            </w:r>
          </w:p>
        </w:tc>
        <w:tc>
          <w:tcPr>
            <w:vAlign w:val="center"/>
          </w:tcPr>
          <w:p w14:paraId="4DAAEE77">
            <w:pPr>
              <w:jc w:val="center"/>
            </w:pPr>
            <w:r>
              <w:t>面漆</w:t>
            </w:r>
          </w:p>
        </w:tc>
        <w:tc>
          <w:tcPr>
            <w:vAlign w:val="center"/>
          </w:tcPr>
          <w:p w14:paraId="49BF076C">
            <w:pPr>
              <w:jc w:val="center"/>
            </w:pPr>
            <w:r>
              <w:t>25</w:t>
            </w:r>
          </w:p>
        </w:tc>
        <w:tc>
          <w:tcPr>
            <w:vMerge w:val="restart"/>
            <w:vAlign w:val="center"/>
          </w:tcPr>
          <w:p w14:paraId="44532A9A">
            <w:pPr>
              <w:jc w:val="center"/>
            </w:pPr>
            <w:r>
              <w:t>0.018</w:t>
            </w:r>
          </w:p>
        </w:tc>
        <w:tc>
          <w:tcPr>
            <w:vMerge w:val="restart"/>
            <w:vAlign w:val="center"/>
          </w:tcPr>
          <w:p w14:paraId="24F41803">
            <w:pPr>
              <w:jc w:val="center"/>
            </w:pPr>
            <w:r>
              <w:t>78.1%</w:t>
            </w:r>
          </w:p>
        </w:tc>
        <w:tc>
          <w:tcPr>
            <w:vMerge w:val="restart"/>
            <w:vAlign w:val="center"/>
          </w:tcPr>
          <w:p w14:paraId="38B33779">
            <w:pPr>
              <w:jc w:val="center"/>
            </w:pPr>
            <w:r>
              <w:t>0.000</w:t>
            </w:r>
          </w:p>
        </w:tc>
        <w:tc>
          <w:tcPr>
            <w:vMerge w:val="restart"/>
            <w:vAlign w:val="center"/>
          </w:tcPr>
          <w:p w14:paraId="5B1EE36E">
            <w:pPr>
              <w:jc w:val="center"/>
            </w:pPr>
            <w:r>
              <w:t>100.0%</w:t>
            </w:r>
          </w:p>
        </w:tc>
        <w:tc>
          <w:tcPr>
            <w:vMerge w:val="restart"/>
            <w:vAlign w:val="center"/>
          </w:tcPr>
          <w:p w14:paraId="054C9944">
            <w:pPr>
              <w:jc w:val="center"/>
            </w:pPr>
            <w:r>
              <w:t>0.192</w:t>
            </w:r>
          </w:p>
        </w:tc>
        <w:tc>
          <w:tcPr>
            <w:vMerge w:val="restart"/>
            <w:vAlign w:val="center"/>
          </w:tcPr>
          <w:p w14:paraId="3A70F8AF">
            <w:pPr>
              <w:jc w:val="center"/>
            </w:pPr>
            <w:r>
              <w:t>68.0%</w:t>
            </w:r>
          </w:p>
        </w:tc>
        <w:tc>
          <w:tcPr>
            <w:vMerge w:val="restart"/>
            <w:vAlign w:val="center"/>
          </w:tcPr>
          <w:p w14:paraId="2D91A4EF">
            <w:pPr>
              <w:jc w:val="center"/>
            </w:pPr>
            <w:r>
              <w:t>达标</w:t>
            </w:r>
          </w:p>
        </w:tc>
        <w:tc>
          <w:tcPr>
            <w:vMerge w:val="restart"/>
            <w:vAlign w:val="center"/>
          </w:tcPr>
          <w:p w14:paraId="5EE7D503">
            <w:pPr>
              <w:jc w:val="center"/>
            </w:pPr>
            <w:r>
              <w:t>6</w:t>
            </w:r>
          </w:p>
        </w:tc>
        <w:tc>
          <w:tcPr>
            <w:vMerge w:val="restart"/>
            <w:vAlign w:val="center"/>
          </w:tcPr>
          <w:p w14:paraId="4D79E76E">
            <w:pPr>
              <w:jc w:val="center"/>
            </w:pPr>
            <w:r>
              <w:t>二、三星级</w:t>
            </w:r>
          </w:p>
        </w:tc>
      </w:tr>
      <w:tr w14:paraId="793BC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469B5">
            <w:pPr>
              <w:jc w:val="center"/>
            </w:pPr>
          </w:p>
        </w:tc>
        <w:tc>
          <w:tcPr>
            <w:vMerge w:val="continue"/>
            <w:vAlign w:val="center"/>
          </w:tcPr>
          <w:p w14:paraId="6AED22D0">
            <w:pPr>
              <w:jc w:val="center"/>
            </w:pPr>
          </w:p>
        </w:tc>
        <w:tc>
          <w:tcPr>
            <w:vMerge w:val="continue"/>
            <w:vAlign w:val="center"/>
          </w:tcPr>
          <w:p w14:paraId="588E477D">
            <w:pPr>
              <w:jc w:val="center"/>
            </w:pPr>
          </w:p>
        </w:tc>
        <w:tc>
          <w:tcPr>
            <w:vMerge w:val="continue"/>
            <w:vAlign w:val="center"/>
          </w:tcPr>
          <w:p w14:paraId="319C5FE9">
            <w:pPr>
              <w:jc w:val="center"/>
            </w:pPr>
          </w:p>
        </w:tc>
        <w:tc>
          <w:tcPr>
            <w:vAlign w:val="center"/>
          </w:tcPr>
          <w:p w14:paraId="63AC6FD2">
            <w:pPr>
              <w:jc w:val="center"/>
            </w:pPr>
            <w:r>
              <w:t>沙发</w:t>
            </w:r>
          </w:p>
        </w:tc>
        <w:tc>
          <w:tcPr>
            <w:vAlign w:val="center"/>
          </w:tcPr>
          <w:p w14:paraId="35248715">
            <w:pPr>
              <w:jc w:val="center"/>
            </w:pPr>
            <w:r>
              <w:t>13</w:t>
            </w:r>
          </w:p>
        </w:tc>
        <w:tc>
          <w:tcPr>
            <w:vMerge w:val="continue"/>
            <w:vAlign w:val="center"/>
          </w:tcPr>
          <w:p w14:paraId="52425DA2">
            <w:pPr>
              <w:jc w:val="center"/>
            </w:pPr>
          </w:p>
        </w:tc>
        <w:tc>
          <w:tcPr>
            <w:vMerge w:val="continue"/>
            <w:vAlign w:val="center"/>
          </w:tcPr>
          <w:p w14:paraId="6EAEECC9">
            <w:pPr>
              <w:jc w:val="center"/>
            </w:pPr>
          </w:p>
        </w:tc>
        <w:tc>
          <w:tcPr>
            <w:vMerge w:val="continue"/>
            <w:vAlign w:val="center"/>
          </w:tcPr>
          <w:p w14:paraId="55707DE6">
            <w:pPr>
              <w:jc w:val="center"/>
            </w:pPr>
          </w:p>
        </w:tc>
        <w:tc>
          <w:tcPr>
            <w:vMerge w:val="continue"/>
            <w:vAlign w:val="center"/>
          </w:tcPr>
          <w:p w14:paraId="558F4B88">
            <w:pPr>
              <w:jc w:val="center"/>
            </w:pPr>
          </w:p>
        </w:tc>
        <w:tc>
          <w:tcPr>
            <w:vMerge w:val="continue"/>
            <w:vAlign w:val="center"/>
          </w:tcPr>
          <w:p w14:paraId="6ECDEE58">
            <w:pPr>
              <w:jc w:val="center"/>
            </w:pPr>
          </w:p>
        </w:tc>
        <w:tc>
          <w:tcPr>
            <w:vMerge w:val="continue"/>
            <w:vAlign w:val="center"/>
          </w:tcPr>
          <w:p w14:paraId="4A20C793">
            <w:pPr>
              <w:jc w:val="center"/>
            </w:pPr>
          </w:p>
        </w:tc>
        <w:tc>
          <w:tcPr>
            <w:vMerge w:val="continue"/>
            <w:vAlign w:val="center"/>
          </w:tcPr>
          <w:p w14:paraId="480A7136">
            <w:pPr>
              <w:jc w:val="center"/>
            </w:pPr>
          </w:p>
        </w:tc>
        <w:tc>
          <w:tcPr>
            <w:vMerge w:val="continue"/>
            <w:vAlign w:val="center"/>
          </w:tcPr>
          <w:p w14:paraId="1524600E">
            <w:pPr>
              <w:jc w:val="center"/>
            </w:pPr>
          </w:p>
        </w:tc>
        <w:tc>
          <w:tcPr>
            <w:vMerge w:val="continue"/>
            <w:vAlign w:val="center"/>
          </w:tcPr>
          <w:p w14:paraId="70009ADD">
            <w:pPr>
              <w:jc w:val="center"/>
            </w:pPr>
          </w:p>
        </w:tc>
      </w:tr>
      <w:tr w14:paraId="44EF5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69DE5">
            <w:pPr>
              <w:jc w:val="center"/>
            </w:pPr>
          </w:p>
        </w:tc>
        <w:tc>
          <w:tcPr>
            <w:vMerge w:val="continue"/>
            <w:vAlign w:val="center"/>
          </w:tcPr>
          <w:p w14:paraId="2001E898">
            <w:pPr>
              <w:jc w:val="center"/>
            </w:pPr>
          </w:p>
        </w:tc>
        <w:tc>
          <w:tcPr>
            <w:vMerge w:val="continue"/>
            <w:vAlign w:val="center"/>
          </w:tcPr>
          <w:p w14:paraId="762C9553">
            <w:pPr>
              <w:jc w:val="center"/>
            </w:pPr>
          </w:p>
        </w:tc>
        <w:tc>
          <w:tcPr>
            <w:vMerge w:val="continue"/>
            <w:vAlign w:val="center"/>
          </w:tcPr>
          <w:p w14:paraId="5EB2304A">
            <w:pPr>
              <w:jc w:val="center"/>
            </w:pPr>
          </w:p>
        </w:tc>
        <w:tc>
          <w:tcPr>
            <w:vAlign w:val="center"/>
          </w:tcPr>
          <w:p w14:paraId="6F19C9B9">
            <w:pPr>
              <w:jc w:val="center"/>
            </w:pPr>
            <w:r>
              <w:t>石塑地板</w:t>
            </w:r>
          </w:p>
        </w:tc>
        <w:tc>
          <w:tcPr>
            <w:vAlign w:val="center"/>
          </w:tcPr>
          <w:p w14:paraId="74D94A7E">
            <w:pPr>
              <w:jc w:val="center"/>
            </w:pPr>
            <w:r>
              <w:t>47</w:t>
            </w:r>
          </w:p>
        </w:tc>
        <w:tc>
          <w:tcPr>
            <w:vMerge w:val="continue"/>
            <w:vAlign w:val="center"/>
          </w:tcPr>
          <w:p w14:paraId="64B0F8CA">
            <w:pPr>
              <w:jc w:val="center"/>
            </w:pPr>
          </w:p>
        </w:tc>
        <w:tc>
          <w:tcPr>
            <w:vMerge w:val="continue"/>
            <w:vAlign w:val="center"/>
          </w:tcPr>
          <w:p w14:paraId="7DEDE843">
            <w:pPr>
              <w:jc w:val="center"/>
            </w:pPr>
          </w:p>
        </w:tc>
        <w:tc>
          <w:tcPr>
            <w:vMerge w:val="continue"/>
            <w:vAlign w:val="center"/>
          </w:tcPr>
          <w:p w14:paraId="51F5971E">
            <w:pPr>
              <w:jc w:val="center"/>
            </w:pPr>
          </w:p>
        </w:tc>
        <w:tc>
          <w:tcPr>
            <w:vMerge w:val="continue"/>
            <w:vAlign w:val="center"/>
          </w:tcPr>
          <w:p w14:paraId="6ACCC17D">
            <w:pPr>
              <w:jc w:val="center"/>
            </w:pPr>
          </w:p>
        </w:tc>
        <w:tc>
          <w:tcPr>
            <w:vMerge w:val="continue"/>
            <w:vAlign w:val="center"/>
          </w:tcPr>
          <w:p w14:paraId="495F5263">
            <w:pPr>
              <w:jc w:val="center"/>
            </w:pPr>
          </w:p>
        </w:tc>
        <w:tc>
          <w:tcPr>
            <w:vMerge w:val="continue"/>
            <w:vAlign w:val="center"/>
          </w:tcPr>
          <w:p w14:paraId="2F569711">
            <w:pPr>
              <w:jc w:val="center"/>
            </w:pPr>
          </w:p>
        </w:tc>
        <w:tc>
          <w:tcPr>
            <w:vMerge w:val="continue"/>
            <w:vAlign w:val="center"/>
          </w:tcPr>
          <w:p w14:paraId="6F48E524">
            <w:pPr>
              <w:jc w:val="center"/>
            </w:pPr>
          </w:p>
        </w:tc>
        <w:tc>
          <w:tcPr>
            <w:vMerge w:val="continue"/>
            <w:vAlign w:val="center"/>
          </w:tcPr>
          <w:p w14:paraId="58AD9E83">
            <w:pPr>
              <w:jc w:val="center"/>
            </w:pPr>
          </w:p>
        </w:tc>
        <w:tc>
          <w:tcPr>
            <w:vMerge w:val="continue"/>
            <w:vAlign w:val="center"/>
          </w:tcPr>
          <w:p w14:paraId="321C62B2">
            <w:pPr>
              <w:jc w:val="center"/>
            </w:pPr>
          </w:p>
        </w:tc>
      </w:tr>
      <w:tr w14:paraId="1E6C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6DA639">
            <w:pPr>
              <w:jc w:val="center"/>
            </w:pPr>
            <w:r>
              <w:t>1层</w:t>
            </w:r>
          </w:p>
        </w:tc>
        <w:tc>
          <w:tcPr>
            <w:vMerge w:val="restart"/>
            <w:vAlign w:val="center"/>
          </w:tcPr>
          <w:p w14:paraId="11E10B86">
            <w:pPr>
              <w:jc w:val="center"/>
            </w:pPr>
            <w:r>
              <w:t>74</w:t>
            </w:r>
          </w:p>
        </w:tc>
        <w:tc>
          <w:tcPr>
            <w:vMerge w:val="restart"/>
            <w:vAlign w:val="center"/>
          </w:tcPr>
          <w:p w14:paraId="005A585F">
            <w:pPr>
              <w:jc w:val="center"/>
            </w:pPr>
            <w:r>
              <w:t>起居室</w:t>
            </w:r>
          </w:p>
        </w:tc>
        <w:tc>
          <w:tcPr>
            <w:vMerge w:val="restart"/>
            <w:vAlign w:val="center"/>
          </w:tcPr>
          <w:p w14:paraId="1115B3BA">
            <w:pPr>
              <w:jc w:val="center"/>
            </w:pPr>
            <w:r>
              <w:t>（居建）起居室1</w:t>
            </w:r>
          </w:p>
        </w:tc>
        <w:tc>
          <w:tcPr>
            <w:vAlign w:val="center"/>
          </w:tcPr>
          <w:p w14:paraId="7921142B">
            <w:pPr>
              <w:jc w:val="center"/>
            </w:pPr>
            <w:r>
              <w:t>面漆</w:t>
            </w:r>
          </w:p>
        </w:tc>
        <w:tc>
          <w:tcPr>
            <w:vAlign w:val="center"/>
          </w:tcPr>
          <w:p w14:paraId="7AD85699">
            <w:pPr>
              <w:jc w:val="center"/>
            </w:pPr>
            <w:r>
              <w:t>4</w:t>
            </w:r>
          </w:p>
        </w:tc>
        <w:tc>
          <w:tcPr>
            <w:vMerge w:val="restart"/>
            <w:vAlign w:val="center"/>
          </w:tcPr>
          <w:p w14:paraId="0C75BCF2">
            <w:pPr>
              <w:jc w:val="center"/>
            </w:pPr>
            <w:r>
              <w:t>0.018</w:t>
            </w:r>
          </w:p>
        </w:tc>
        <w:tc>
          <w:tcPr>
            <w:vMerge w:val="restart"/>
            <w:vAlign w:val="center"/>
          </w:tcPr>
          <w:p w14:paraId="028E8C35">
            <w:pPr>
              <w:jc w:val="center"/>
            </w:pPr>
            <w:r>
              <w:t>78.1%</w:t>
            </w:r>
          </w:p>
        </w:tc>
        <w:tc>
          <w:tcPr>
            <w:vMerge w:val="restart"/>
            <w:vAlign w:val="center"/>
          </w:tcPr>
          <w:p w14:paraId="6C604976">
            <w:pPr>
              <w:jc w:val="center"/>
            </w:pPr>
            <w:r>
              <w:t>0.000</w:t>
            </w:r>
          </w:p>
        </w:tc>
        <w:tc>
          <w:tcPr>
            <w:vMerge w:val="restart"/>
            <w:vAlign w:val="center"/>
          </w:tcPr>
          <w:p w14:paraId="728D4042">
            <w:pPr>
              <w:jc w:val="center"/>
            </w:pPr>
            <w:r>
              <w:t>100.0%</w:t>
            </w:r>
          </w:p>
        </w:tc>
        <w:tc>
          <w:tcPr>
            <w:vMerge w:val="restart"/>
            <w:vAlign w:val="center"/>
          </w:tcPr>
          <w:p w14:paraId="3875B3ED">
            <w:pPr>
              <w:jc w:val="center"/>
            </w:pPr>
            <w:r>
              <w:t>0.192</w:t>
            </w:r>
          </w:p>
        </w:tc>
        <w:tc>
          <w:tcPr>
            <w:vMerge w:val="restart"/>
            <w:vAlign w:val="center"/>
          </w:tcPr>
          <w:p w14:paraId="093D7EF6">
            <w:pPr>
              <w:jc w:val="center"/>
            </w:pPr>
            <w:r>
              <w:t>68.0%</w:t>
            </w:r>
          </w:p>
        </w:tc>
        <w:tc>
          <w:tcPr>
            <w:vMerge w:val="restart"/>
            <w:vAlign w:val="center"/>
          </w:tcPr>
          <w:p w14:paraId="7FB94FE7">
            <w:pPr>
              <w:jc w:val="center"/>
            </w:pPr>
            <w:r>
              <w:t>达标</w:t>
            </w:r>
          </w:p>
        </w:tc>
        <w:tc>
          <w:tcPr>
            <w:vMerge w:val="restart"/>
            <w:vAlign w:val="center"/>
          </w:tcPr>
          <w:p w14:paraId="621C13C3">
            <w:pPr>
              <w:jc w:val="center"/>
            </w:pPr>
            <w:r>
              <w:t>6</w:t>
            </w:r>
          </w:p>
        </w:tc>
        <w:tc>
          <w:tcPr>
            <w:vMerge w:val="restart"/>
            <w:vAlign w:val="center"/>
          </w:tcPr>
          <w:p w14:paraId="5BB84ACD">
            <w:pPr>
              <w:jc w:val="center"/>
            </w:pPr>
            <w:r>
              <w:t>二、三星级</w:t>
            </w:r>
          </w:p>
        </w:tc>
      </w:tr>
      <w:tr w14:paraId="59F94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ECC5A">
            <w:pPr>
              <w:jc w:val="center"/>
            </w:pPr>
          </w:p>
        </w:tc>
        <w:tc>
          <w:tcPr>
            <w:vMerge w:val="continue"/>
            <w:vAlign w:val="center"/>
          </w:tcPr>
          <w:p w14:paraId="673F74DF">
            <w:pPr>
              <w:jc w:val="center"/>
            </w:pPr>
          </w:p>
        </w:tc>
        <w:tc>
          <w:tcPr>
            <w:vMerge w:val="continue"/>
            <w:vAlign w:val="center"/>
          </w:tcPr>
          <w:p w14:paraId="4D0A330B">
            <w:pPr>
              <w:jc w:val="center"/>
            </w:pPr>
          </w:p>
        </w:tc>
        <w:tc>
          <w:tcPr>
            <w:vMerge w:val="continue"/>
            <w:vAlign w:val="center"/>
          </w:tcPr>
          <w:p w14:paraId="43153C08">
            <w:pPr>
              <w:jc w:val="center"/>
            </w:pPr>
          </w:p>
        </w:tc>
        <w:tc>
          <w:tcPr>
            <w:vAlign w:val="center"/>
          </w:tcPr>
          <w:p w14:paraId="4E518402">
            <w:pPr>
              <w:jc w:val="center"/>
            </w:pPr>
            <w:r>
              <w:t>沙发</w:t>
            </w:r>
          </w:p>
        </w:tc>
        <w:tc>
          <w:tcPr>
            <w:vAlign w:val="center"/>
          </w:tcPr>
          <w:p w14:paraId="32FD2536">
            <w:pPr>
              <w:jc w:val="center"/>
            </w:pPr>
            <w:r>
              <w:t>2</w:t>
            </w:r>
          </w:p>
        </w:tc>
        <w:tc>
          <w:tcPr>
            <w:vMerge w:val="continue"/>
            <w:vAlign w:val="center"/>
          </w:tcPr>
          <w:p w14:paraId="7505D2AD">
            <w:pPr>
              <w:jc w:val="center"/>
            </w:pPr>
          </w:p>
        </w:tc>
        <w:tc>
          <w:tcPr>
            <w:vMerge w:val="continue"/>
            <w:vAlign w:val="center"/>
          </w:tcPr>
          <w:p w14:paraId="587FECF8">
            <w:pPr>
              <w:jc w:val="center"/>
            </w:pPr>
          </w:p>
        </w:tc>
        <w:tc>
          <w:tcPr>
            <w:vMerge w:val="continue"/>
            <w:vAlign w:val="center"/>
          </w:tcPr>
          <w:p w14:paraId="3BA74EC1">
            <w:pPr>
              <w:jc w:val="center"/>
            </w:pPr>
          </w:p>
        </w:tc>
        <w:tc>
          <w:tcPr>
            <w:vMerge w:val="continue"/>
            <w:vAlign w:val="center"/>
          </w:tcPr>
          <w:p w14:paraId="284915C4">
            <w:pPr>
              <w:jc w:val="center"/>
            </w:pPr>
          </w:p>
        </w:tc>
        <w:tc>
          <w:tcPr>
            <w:vMerge w:val="continue"/>
            <w:vAlign w:val="center"/>
          </w:tcPr>
          <w:p w14:paraId="56D74852">
            <w:pPr>
              <w:jc w:val="center"/>
            </w:pPr>
          </w:p>
        </w:tc>
        <w:tc>
          <w:tcPr>
            <w:vMerge w:val="continue"/>
            <w:vAlign w:val="center"/>
          </w:tcPr>
          <w:p w14:paraId="7290DC84">
            <w:pPr>
              <w:jc w:val="center"/>
            </w:pPr>
          </w:p>
        </w:tc>
        <w:tc>
          <w:tcPr>
            <w:vMerge w:val="continue"/>
            <w:vAlign w:val="center"/>
          </w:tcPr>
          <w:p w14:paraId="4C173942">
            <w:pPr>
              <w:jc w:val="center"/>
            </w:pPr>
          </w:p>
        </w:tc>
        <w:tc>
          <w:tcPr>
            <w:vMerge w:val="continue"/>
            <w:vAlign w:val="center"/>
          </w:tcPr>
          <w:p w14:paraId="7417050E">
            <w:pPr>
              <w:jc w:val="center"/>
            </w:pPr>
          </w:p>
        </w:tc>
        <w:tc>
          <w:tcPr>
            <w:vMerge w:val="continue"/>
            <w:vAlign w:val="center"/>
          </w:tcPr>
          <w:p w14:paraId="6CE3658B">
            <w:pPr>
              <w:jc w:val="center"/>
            </w:pPr>
          </w:p>
        </w:tc>
      </w:tr>
      <w:tr w14:paraId="0FDB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5F86E">
            <w:pPr>
              <w:jc w:val="center"/>
            </w:pPr>
          </w:p>
        </w:tc>
        <w:tc>
          <w:tcPr>
            <w:vMerge w:val="continue"/>
            <w:vAlign w:val="center"/>
          </w:tcPr>
          <w:p w14:paraId="5D0E76C4">
            <w:pPr>
              <w:jc w:val="center"/>
            </w:pPr>
          </w:p>
        </w:tc>
        <w:tc>
          <w:tcPr>
            <w:vMerge w:val="continue"/>
            <w:vAlign w:val="center"/>
          </w:tcPr>
          <w:p w14:paraId="4C61B584">
            <w:pPr>
              <w:jc w:val="center"/>
            </w:pPr>
          </w:p>
        </w:tc>
        <w:tc>
          <w:tcPr>
            <w:vMerge w:val="continue"/>
            <w:vAlign w:val="center"/>
          </w:tcPr>
          <w:p w14:paraId="2AFDEBA3">
            <w:pPr>
              <w:jc w:val="center"/>
            </w:pPr>
          </w:p>
        </w:tc>
        <w:tc>
          <w:tcPr>
            <w:vAlign w:val="center"/>
          </w:tcPr>
          <w:p w14:paraId="71C30AB2">
            <w:pPr>
              <w:jc w:val="center"/>
            </w:pPr>
            <w:r>
              <w:t>石塑地板</w:t>
            </w:r>
          </w:p>
        </w:tc>
        <w:tc>
          <w:tcPr>
            <w:vAlign w:val="center"/>
          </w:tcPr>
          <w:p w14:paraId="51EA3AAC">
            <w:pPr>
              <w:jc w:val="center"/>
            </w:pPr>
            <w:r>
              <w:t>8</w:t>
            </w:r>
          </w:p>
        </w:tc>
        <w:tc>
          <w:tcPr>
            <w:vMerge w:val="continue"/>
            <w:vAlign w:val="center"/>
          </w:tcPr>
          <w:p w14:paraId="3C88D3F7">
            <w:pPr>
              <w:jc w:val="center"/>
            </w:pPr>
          </w:p>
        </w:tc>
        <w:tc>
          <w:tcPr>
            <w:vMerge w:val="continue"/>
            <w:vAlign w:val="center"/>
          </w:tcPr>
          <w:p w14:paraId="273F050B">
            <w:pPr>
              <w:jc w:val="center"/>
            </w:pPr>
          </w:p>
        </w:tc>
        <w:tc>
          <w:tcPr>
            <w:vMerge w:val="continue"/>
            <w:vAlign w:val="center"/>
          </w:tcPr>
          <w:p w14:paraId="6E9CDD25">
            <w:pPr>
              <w:jc w:val="center"/>
            </w:pPr>
          </w:p>
        </w:tc>
        <w:tc>
          <w:tcPr>
            <w:vMerge w:val="continue"/>
            <w:vAlign w:val="center"/>
          </w:tcPr>
          <w:p w14:paraId="3A9FD86D">
            <w:pPr>
              <w:jc w:val="center"/>
            </w:pPr>
          </w:p>
        </w:tc>
        <w:tc>
          <w:tcPr>
            <w:vMerge w:val="continue"/>
            <w:vAlign w:val="center"/>
          </w:tcPr>
          <w:p w14:paraId="3F7E4BA1">
            <w:pPr>
              <w:jc w:val="center"/>
            </w:pPr>
          </w:p>
        </w:tc>
        <w:tc>
          <w:tcPr>
            <w:vMerge w:val="continue"/>
            <w:vAlign w:val="center"/>
          </w:tcPr>
          <w:p w14:paraId="42FAFE0E">
            <w:pPr>
              <w:jc w:val="center"/>
            </w:pPr>
          </w:p>
        </w:tc>
        <w:tc>
          <w:tcPr>
            <w:vMerge w:val="continue"/>
            <w:vAlign w:val="center"/>
          </w:tcPr>
          <w:p w14:paraId="25A1E453">
            <w:pPr>
              <w:jc w:val="center"/>
            </w:pPr>
          </w:p>
        </w:tc>
        <w:tc>
          <w:tcPr>
            <w:vMerge w:val="continue"/>
            <w:vAlign w:val="center"/>
          </w:tcPr>
          <w:p w14:paraId="0644885F">
            <w:pPr>
              <w:jc w:val="center"/>
            </w:pPr>
          </w:p>
        </w:tc>
        <w:tc>
          <w:tcPr>
            <w:vMerge w:val="continue"/>
            <w:vAlign w:val="center"/>
          </w:tcPr>
          <w:p w14:paraId="6CA826C1">
            <w:pPr>
              <w:jc w:val="center"/>
            </w:pPr>
          </w:p>
        </w:tc>
      </w:tr>
      <w:tr w14:paraId="2FB64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097E69">
            <w:pPr>
              <w:jc w:val="center"/>
            </w:pPr>
            <w:r>
              <w:t>1层</w:t>
            </w:r>
          </w:p>
        </w:tc>
        <w:tc>
          <w:tcPr>
            <w:vMerge w:val="restart"/>
            <w:vAlign w:val="center"/>
          </w:tcPr>
          <w:p w14:paraId="3CE28ED7">
            <w:pPr>
              <w:jc w:val="center"/>
            </w:pPr>
            <w:r>
              <w:t>61</w:t>
            </w:r>
          </w:p>
        </w:tc>
        <w:tc>
          <w:tcPr>
            <w:vMerge w:val="restart"/>
            <w:vAlign w:val="center"/>
          </w:tcPr>
          <w:p w14:paraId="1F4FCD6F">
            <w:pPr>
              <w:jc w:val="center"/>
            </w:pPr>
            <w:r>
              <w:t>卧室</w:t>
            </w:r>
          </w:p>
        </w:tc>
        <w:tc>
          <w:tcPr>
            <w:vMerge w:val="restart"/>
            <w:vAlign w:val="center"/>
          </w:tcPr>
          <w:p w14:paraId="392B7AF3">
            <w:pPr>
              <w:jc w:val="center"/>
            </w:pPr>
            <w:r>
              <w:t>（居建）卧室1</w:t>
            </w:r>
          </w:p>
        </w:tc>
        <w:tc>
          <w:tcPr>
            <w:vAlign w:val="center"/>
          </w:tcPr>
          <w:p w14:paraId="0DE4E852">
            <w:pPr>
              <w:jc w:val="center"/>
            </w:pPr>
            <w:r>
              <w:t>面漆</w:t>
            </w:r>
          </w:p>
        </w:tc>
        <w:tc>
          <w:tcPr>
            <w:vAlign w:val="center"/>
          </w:tcPr>
          <w:p w14:paraId="686A144C">
            <w:pPr>
              <w:jc w:val="center"/>
            </w:pPr>
            <w:r>
              <w:t>7</w:t>
            </w:r>
          </w:p>
        </w:tc>
        <w:tc>
          <w:tcPr>
            <w:vMerge w:val="restart"/>
            <w:vAlign w:val="center"/>
          </w:tcPr>
          <w:p w14:paraId="33D7FA08">
            <w:pPr>
              <w:jc w:val="center"/>
            </w:pPr>
            <w:r>
              <w:t>0.042</w:t>
            </w:r>
          </w:p>
        </w:tc>
        <w:tc>
          <w:tcPr>
            <w:vMerge w:val="restart"/>
            <w:vAlign w:val="center"/>
          </w:tcPr>
          <w:p w14:paraId="33AABE19">
            <w:pPr>
              <w:jc w:val="center"/>
            </w:pPr>
            <w:r>
              <w:t>47.1%</w:t>
            </w:r>
          </w:p>
        </w:tc>
        <w:tc>
          <w:tcPr>
            <w:vMerge w:val="restart"/>
            <w:vAlign w:val="center"/>
          </w:tcPr>
          <w:p w14:paraId="6220D970">
            <w:pPr>
              <w:jc w:val="center"/>
            </w:pPr>
            <w:r>
              <w:t>0.000</w:t>
            </w:r>
          </w:p>
        </w:tc>
        <w:tc>
          <w:tcPr>
            <w:vMerge w:val="restart"/>
            <w:vAlign w:val="center"/>
          </w:tcPr>
          <w:p w14:paraId="7B447B49">
            <w:pPr>
              <w:jc w:val="center"/>
            </w:pPr>
            <w:r>
              <w:t>100.0%</w:t>
            </w:r>
          </w:p>
        </w:tc>
        <w:tc>
          <w:tcPr>
            <w:vMerge w:val="restart"/>
            <w:vAlign w:val="center"/>
          </w:tcPr>
          <w:p w14:paraId="04C1226A">
            <w:pPr>
              <w:jc w:val="center"/>
            </w:pPr>
            <w:r>
              <w:t>0.257</w:t>
            </w:r>
          </w:p>
        </w:tc>
        <w:tc>
          <w:tcPr>
            <w:vMerge w:val="restart"/>
            <w:vAlign w:val="center"/>
          </w:tcPr>
          <w:p w14:paraId="624944BB">
            <w:pPr>
              <w:jc w:val="center"/>
            </w:pPr>
            <w:r>
              <w:t>57.1%</w:t>
            </w:r>
          </w:p>
        </w:tc>
        <w:tc>
          <w:tcPr>
            <w:vMerge w:val="restart"/>
            <w:vAlign w:val="center"/>
          </w:tcPr>
          <w:p w14:paraId="4B3355D4">
            <w:pPr>
              <w:jc w:val="center"/>
            </w:pPr>
            <w:r>
              <w:t>达标</w:t>
            </w:r>
          </w:p>
        </w:tc>
        <w:tc>
          <w:tcPr>
            <w:vMerge w:val="restart"/>
            <w:vAlign w:val="center"/>
          </w:tcPr>
          <w:p w14:paraId="4C4C578E">
            <w:pPr>
              <w:jc w:val="center"/>
            </w:pPr>
            <w:r>
              <w:t>6</w:t>
            </w:r>
          </w:p>
        </w:tc>
        <w:tc>
          <w:tcPr>
            <w:vMerge w:val="restart"/>
            <w:vAlign w:val="center"/>
          </w:tcPr>
          <w:p w14:paraId="64CF191B">
            <w:pPr>
              <w:jc w:val="center"/>
            </w:pPr>
            <w:r>
              <w:t>二、三星级</w:t>
            </w:r>
          </w:p>
        </w:tc>
      </w:tr>
      <w:tr w14:paraId="37FA4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CE85F">
            <w:pPr>
              <w:jc w:val="center"/>
            </w:pPr>
          </w:p>
        </w:tc>
        <w:tc>
          <w:tcPr>
            <w:vMerge w:val="continue"/>
            <w:vAlign w:val="center"/>
          </w:tcPr>
          <w:p w14:paraId="3E4D01DE">
            <w:pPr>
              <w:jc w:val="center"/>
            </w:pPr>
          </w:p>
        </w:tc>
        <w:tc>
          <w:tcPr>
            <w:vMerge w:val="continue"/>
            <w:vAlign w:val="center"/>
          </w:tcPr>
          <w:p w14:paraId="0E88ECEA">
            <w:pPr>
              <w:jc w:val="center"/>
            </w:pPr>
          </w:p>
        </w:tc>
        <w:tc>
          <w:tcPr>
            <w:vMerge w:val="continue"/>
            <w:vAlign w:val="center"/>
          </w:tcPr>
          <w:p w14:paraId="74F78F83">
            <w:pPr>
              <w:jc w:val="center"/>
            </w:pPr>
          </w:p>
        </w:tc>
        <w:tc>
          <w:tcPr>
            <w:vAlign w:val="center"/>
          </w:tcPr>
          <w:p w14:paraId="74891026">
            <w:pPr>
              <w:jc w:val="center"/>
            </w:pPr>
            <w:r>
              <w:t>床</w:t>
            </w:r>
          </w:p>
        </w:tc>
        <w:tc>
          <w:tcPr>
            <w:vAlign w:val="center"/>
          </w:tcPr>
          <w:p w14:paraId="679F23BD">
            <w:pPr>
              <w:jc w:val="center"/>
            </w:pPr>
            <w:r>
              <w:t>4</w:t>
            </w:r>
          </w:p>
        </w:tc>
        <w:tc>
          <w:tcPr>
            <w:vMerge w:val="continue"/>
            <w:vAlign w:val="center"/>
          </w:tcPr>
          <w:p w14:paraId="025E6F84">
            <w:pPr>
              <w:jc w:val="center"/>
            </w:pPr>
          </w:p>
        </w:tc>
        <w:tc>
          <w:tcPr>
            <w:vMerge w:val="continue"/>
            <w:vAlign w:val="center"/>
          </w:tcPr>
          <w:p w14:paraId="4EDCC32A">
            <w:pPr>
              <w:jc w:val="center"/>
            </w:pPr>
          </w:p>
        </w:tc>
        <w:tc>
          <w:tcPr>
            <w:vMerge w:val="continue"/>
            <w:vAlign w:val="center"/>
          </w:tcPr>
          <w:p w14:paraId="0AC91237">
            <w:pPr>
              <w:jc w:val="center"/>
            </w:pPr>
          </w:p>
        </w:tc>
        <w:tc>
          <w:tcPr>
            <w:vMerge w:val="continue"/>
            <w:vAlign w:val="center"/>
          </w:tcPr>
          <w:p w14:paraId="739305FC">
            <w:pPr>
              <w:jc w:val="center"/>
            </w:pPr>
          </w:p>
        </w:tc>
        <w:tc>
          <w:tcPr>
            <w:vMerge w:val="continue"/>
            <w:vAlign w:val="center"/>
          </w:tcPr>
          <w:p w14:paraId="374947F3">
            <w:pPr>
              <w:jc w:val="center"/>
            </w:pPr>
          </w:p>
        </w:tc>
        <w:tc>
          <w:tcPr>
            <w:vMerge w:val="continue"/>
            <w:vAlign w:val="center"/>
          </w:tcPr>
          <w:p w14:paraId="4E22308C">
            <w:pPr>
              <w:jc w:val="center"/>
            </w:pPr>
          </w:p>
        </w:tc>
        <w:tc>
          <w:tcPr>
            <w:vMerge w:val="continue"/>
            <w:vAlign w:val="center"/>
          </w:tcPr>
          <w:p w14:paraId="48D2328C">
            <w:pPr>
              <w:jc w:val="center"/>
            </w:pPr>
          </w:p>
        </w:tc>
        <w:tc>
          <w:tcPr>
            <w:vMerge w:val="continue"/>
            <w:vAlign w:val="center"/>
          </w:tcPr>
          <w:p w14:paraId="4B051250">
            <w:pPr>
              <w:jc w:val="center"/>
            </w:pPr>
          </w:p>
        </w:tc>
        <w:tc>
          <w:tcPr>
            <w:vMerge w:val="continue"/>
            <w:vAlign w:val="center"/>
          </w:tcPr>
          <w:p w14:paraId="7EB5B3EC">
            <w:pPr>
              <w:jc w:val="center"/>
            </w:pPr>
          </w:p>
        </w:tc>
      </w:tr>
      <w:tr w14:paraId="35F89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156C0">
            <w:pPr>
              <w:jc w:val="center"/>
            </w:pPr>
          </w:p>
        </w:tc>
        <w:tc>
          <w:tcPr>
            <w:vMerge w:val="continue"/>
            <w:vAlign w:val="center"/>
          </w:tcPr>
          <w:p w14:paraId="3F34E423">
            <w:pPr>
              <w:jc w:val="center"/>
            </w:pPr>
          </w:p>
        </w:tc>
        <w:tc>
          <w:tcPr>
            <w:vMerge w:val="continue"/>
            <w:vAlign w:val="center"/>
          </w:tcPr>
          <w:p w14:paraId="771DA74D">
            <w:pPr>
              <w:jc w:val="center"/>
            </w:pPr>
          </w:p>
        </w:tc>
        <w:tc>
          <w:tcPr>
            <w:vMerge w:val="continue"/>
            <w:vAlign w:val="center"/>
          </w:tcPr>
          <w:p w14:paraId="51B402C2">
            <w:pPr>
              <w:jc w:val="center"/>
            </w:pPr>
          </w:p>
        </w:tc>
        <w:tc>
          <w:tcPr>
            <w:vAlign w:val="center"/>
          </w:tcPr>
          <w:p w14:paraId="6D728F60">
            <w:pPr>
              <w:jc w:val="center"/>
            </w:pPr>
            <w:r>
              <w:t>地毯</w:t>
            </w:r>
          </w:p>
        </w:tc>
        <w:tc>
          <w:tcPr>
            <w:vAlign w:val="center"/>
          </w:tcPr>
          <w:p w14:paraId="09EBC1A1">
            <w:pPr>
              <w:jc w:val="center"/>
            </w:pPr>
            <w:r>
              <w:t>12</w:t>
            </w:r>
          </w:p>
        </w:tc>
        <w:tc>
          <w:tcPr>
            <w:vMerge w:val="continue"/>
            <w:vAlign w:val="center"/>
          </w:tcPr>
          <w:p w14:paraId="08101D59">
            <w:pPr>
              <w:jc w:val="center"/>
            </w:pPr>
          </w:p>
        </w:tc>
        <w:tc>
          <w:tcPr>
            <w:vMerge w:val="continue"/>
            <w:vAlign w:val="center"/>
          </w:tcPr>
          <w:p w14:paraId="468BB6AD">
            <w:pPr>
              <w:jc w:val="center"/>
            </w:pPr>
          </w:p>
        </w:tc>
        <w:tc>
          <w:tcPr>
            <w:vMerge w:val="continue"/>
            <w:vAlign w:val="center"/>
          </w:tcPr>
          <w:p w14:paraId="7D84B821">
            <w:pPr>
              <w:jc w:val="center"/>
            </w:pPr>
          </w:p>
        </w:tc>
        <w:tc>
          <w:tcPr>
            <w:vMerge w:val="continue"/>
            <w:vAlign w:val="center"/>
          </w:tcPr>
          <w:p w14:paraId="1480AB57">
            <w:pPr>
              <w:jc w:val="center"/>
            </w:pPr>
          </w:p>
        </w:tc>
        <w:tc>
          <w:tcPr>
            <w:vMerge w:val="continue"/>
            <w:vAlign w:val="center"/>
          </w:tcPr>
          <w:p w14:paraId="546D24EF">
            <w:pPr>
              <w:jc w:val="center"/>
            </w:pPr>
          </w:p>
        </w:tc>
        <w:tc>
          <w:tcPr>
            <w:vMerge w:val="continue"/>
            <w:vAlign w:val="center"/>
          </w:tcPr>
          <w:p w14:paraId="201104E3">
            <w:pPr>
              <w:jc w:val="center"/>
            </w:pPr>
          </w:p>
        </w:tc>
        <w:tc>
          <w:tcPr>
            <w:vMerge w:val="continue"/>
            <w:vAlign w:val="center"/>
          </w:tcPr>
          <w:p w14:paraId="2E5DBBCB">
            <w:pPr>
              <w:jc w:val="center"/>
            </w:pPr>
          </w:p>
        </w:tc>
        <w:tc>
          <w:tcPr>
            <w:vMerge w:val="continue"/>
            <w:vAlign w:val="center"/>
          </w:tcPr>
          <w:p w14:paraId="5EC1BB29">
            <w:pPr>
              <w:jc w:val="center"/>
            </w:pPr>
          </w:p>
        </w:tc>
        <w:tc>
          <w:tcPr>
            <w:vMerge w:val="continue"/>
            <w:vAlign w:val="center"/>
          </w:tcPr>
          <w:p w14:paraId="41D455A6">
            <w:pPr>
              <w:jc w:val="center"/>
            </w:pPr>
          </w:p>
        </w:tc>
      </w:tr>
      <w:tr w14:paraId="7BBD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DF16BE">
            <w:pPr>
              <w:jc w:val="center"/>
            </w:pPr>
            <w:r>
              <w:t>1层</w:t>
            </w:r>
          </w:p>
        </w:tc>
        <w:tc>
          <w:tcPr>
            <w:vMerge w:val="restart"/>
            <w:vAlign w:val="center"/>
          </w:tcPr>
          <w:p w14:paraId="2B7371D1">
            <w:pPr>
              <w:jc w:val="center"/>
            </w:pPr>
            <w:r>
              <w:t>59</w:t>
            </w:r>
          </w:p>
        </w:tc>
        <w:tc>
          <w:tcPr>
            <w:vMerge w:val="restart"/>
            <w:vAlign w:val="center"/>
          </w:tcPr>
          <w:p w14:paraId="270EA53A">
            <w:pPr>
              <w:jc w:val="center"/>
            </w:pPr>
            <w:r>
              <w:t>卧室</w:t>
            </w:r>
          </w:p>
        </w:tc>
        <w:tc>
          <w:tcPr>
            <w:vMerge w:val="restart"/>
            <w:vAlign w:val="center"/>
          </w:tcPr>
          <w:p w14:paraId="53C833D5">
            <w:pPr>
              <w:jc w:val="center"/>
            </w:pPr>
            <w:r>
              <w:t>（居建）卧室1</w:t>
            </w:r>
          </w:p>
        </w:tc>
        <w:tc>
          <w:tcPr>
            <w:vAlign w:val="center"/>
          </w:tcPr>
          <w:p w14:paraId="6518CA5B">
            <w:pPr>
              <w:jc w:val="center"/>
            </w:pPr>
            <w:r>
              <w:t>面漆</w:t>
            </w:r>
          </w:p>
        </w:tc>
        <w:tc>
          <w:tcPr>
            <w:vAlign w:val="center"/>
          </w:tcPr>
          <w:p w14:paraId="6E0F26E7">
            <w:pPr>
              <w:jc w:val="center"/>
            </w:pPr>
            <w:r>
              <w:t>7</w:t>
            </w:r>
          </w:p>
        </w:tc>
        <w:tc>
          <w:tcPr>
            <w:vMerge w:val="restart"/>
            <w:vAlign w:val="center"/>
          </w:tcPr>
          <w:p w14:paraId="333421C7">
            <w:pPr>
              <w:jc w:val="center"/>
            </w:pPr>
            <w:r>
              <w:t>0.042</w:t>
            </w:r>
          </w:p>
        </w:tc>
        <w:tc>
          <w:tcPr>
            <w:vMerge w:val="restart"/>
            <w:vAlign w:val="center"/>
          </w:tcPr>
          <w:p w14:paraId="554DA4F4">
            <w:pPr>
              <w:jc w:val="center"/>
            </w:pPr>
            <w:r>
              <w:t>47.1%</w:t>
            </w:r>
          </w:p>
        </w:tc>
        <w:tc>
          <w:tcPr>
            <w:vMerge w:val="restart"/>
            <w:vAlign w:val="center"/>
          </w:tcPr>
          <w:p w14:paraId="6CD1B175">
            <w:pPr>
              <w:jc w:val="center"/>
            </w:pPr>
            <w:r>
              <w:t>0.000</w:t>
            </w:r>
          </w:p>
        </w:tc>
        <w:tc>
          <w:tcPr>
            <w:vMerge w:val="restart"/>
            <w:vAlign w:val="center"/>
          </w:tcPr>
          <w:p w14:paraId="7D8BCC8F">
            <w:pPr>
              <w:jc w:val="center"/>
            </w:pPr>
            <w:r>
              <w:t>100.0%</w:t>
            </w:r>
          </w:p>
        </w:tc>
        <w:tc>
          <w:tcPr>
            <w:vMerge w:val="restart"/>
            <w:vAlign w:val="center"/>
          </w:tcPr>
          <w:p w14:paraId="551FCC1F">
            <w:pPr>
              <w:jc w:val="center"/>
            </w:pPr>
            <w:r>
              <w:t>0.257</w:t>
            </w:r>
          </w:p>
        </w:tc>
        <w:tc>
          <w:tcPr>
            <w:vMerge w:val="restart"/>
            <w:vAlign w:val="center"/>
          </w:tcPr>
          <w:p w14:paraId="1961E73E">
            <w:pPr>
              <w:jc w:val="center"/>
            </w:pPr>
            <w:r>
              <w:t>57.1%</w:t>
            </w:r>
          </w:p>
        </w:tc>
        <w:tc>
          <w:tcPr>
            <w:vMerge w:val="restart"/>
            <w:vAlign w:val="center"/>
          </w:tcPr>
          <w:p w14:paraId="4603AAF9">
            <w:pPr>
              <w:jc w:val="center"/>
            </w:pPr>
            <w:r>
              <w:t>达标</w:t>
            </w:r>
          </w:p>
        </w:tc>
        <w:tc>
          <w:tcPr>
            <w:vMerge w:val="restart"/>
            <w:vAlign w:val="center"/>
          </w:tcPr>
          <w:p w14:paraId="7E20C4AD">
            <w:pPr>
              <w:jc w:val="center"/>
            </w:pPr>
            <w:r>
              <w:t>6</w:t>
            </w:r>
          </w:p>
        </w:tc>
        <w:tc>
          <w:tcPr>
            <w:vMerge w:val="restart"/>
            <w:vAlign w:val="center"/>
          </w:tcPr>
          <w:p w14:paraId="2A52D0FA">
            <w:pPr>
              <w:jc w:val="center"/>
            </w:pPr>
            <w:r>
              <w:t>二、三星级</w:t>
            </w:r>
          </w:p>
        </w:tc>
      </w:tr>
      <w:tr w14:paraId="76CDC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FDD8E">
            <w:pPr>
              <w:jc w:val="center"/>
            </w:pPr>
          </w:p>
        </w:tc>
        <w:tc>
          <w:tcPr>
            <w:vMerge w:val="continue"/>
            <w:vAlign w:val="center"/>
          </w:tcPr>
          <w:p w14:paraId="791F79CD">
            <w:pPr>
              <w:jc w:val="center"/>
            </w:pPr>
          </w:p>
        </w:tc>
        <w:tc>
          <w:tcPr>
            <w:vMerge w:val="continue"/>
            <w:vAlign w:val="center"/>
          </w:tcPr>
          <w:p w14:paraId="54D22085">
            <w:pPr>
              <w:jc w:val="center"/>
            </w:pPr>
          </w:p>
        </w:tc>
        <w:tc>
          <w:tcPr>
            <w:vMerge w:val="continue"/>
            <w:vAlign w:val="center"/>
          </w:tcPr>
          <w:p w14:paraId="3F8BCFF0">
            <w:pPr>
              <w:jc w:val="center"/>
            </w:pPr>
          </w:p>
        </w:tc>
        <w:tc>
          <w:tcPr>
            <w:vAlign w:val="center"/>
          </w:tcPr>
          <w:p w14:paraId="37377319">
            <w:pPr>
              <w:jc w:val="center"/>
            </w:pPr>
            <w:r>
              <w:t>床</w:t>
            </w:r>
          </w:p>
        </w:tc>
        <w:tc>
          <w:tcPr>
            <w:vAlign w:val="center"/>
          </w:tcPr>
          <w:p w14:paraId="28C2EF13">
            <w:pPr>
              <w:jc w:val="center"/>
            </w:pPr>
            <w:r>
              <w:t>4</w:t>
            </w:r>
          </w:p>
        </w:tc>
        <w:tc>
          <w:tcPr>
            <w:vMerge w:val="continue"/>
            <w:vAlign w:val="center"/>
          </w:tcPr>
          <w:p w14:paraId="0E9CA7EB">
            <w:pPr>
              <w:jc w:val="center"/>
            </w:pPr>
          </w:p>
        </w:tc>
        <w:tc>
          <w:tcPr>
            <w:vMerge w:val="continue"/>
            <w:vAlign w:val="center"/>
          </w:tcPr>
          <w:p w14:paraId="70818646">
            <w:pPr>
              <w:jc w:val="center"/>
            </w:pPr>
          </w:p>
        </w:tc>
        <w:tc>
          <w:tcPr>
            <w:vMerge w:val="continue"/>
            <w:vAlign w:val="center"/>
          </w:tcPr>
          <w:p w14:paraId="5E8D9BC8">
            <w:pPr>
              <w:jc w:val="center"/>
            </w:pPr>
          </w:p>
        </w:tc>
        <w:tc>
          <w:tcPr>
            <w:vMerge w:val="continue"/>
            <w:vAlign w:val="center"/>
          </w:tcPr>
          <w:p w14:paraId="6E23DCB1">
            <w:pPr>
              <w:jc w:val="center"/>
            </w:pPr>
          </w:p>
        </w:tc>
        <w:tc>
          <w:tcPr>
            <w:vMerge w:val="continue"/>
            <w:vAlign w:val="center"/>
          </w:tcPr>
          <w:p w14:paraId="6853867B">
            <w:pPr>
              <w:jc w:val="center"/>
            </w:pPr>
          </w:p>
        </w:tc>
        <w:tc>
          <w:tcPr>
            <w:vMerge w:val="continue"/>
            <w:vAlign w:val="center"/>
          </w:tcPr>
          <w:p w14:paraId="164277A4">
            <w:pPr>
              <w:jc w:val="center"/>
            </w:pPr>
          </w:p>
        </w:tc>
        <w:tc>
          <w:tcPr>
            <w:vMerge w:val="continue"/>
            <w:vAlign w:val="center"/>
          </w:tcPr>
          <w:p w14:paraId="61B62F2C">
            <w:pPr>
              <w:jc w:val="center"/>
            </w:pPr>
          </w:p>
        </w:tc>
        <w:tc>
          <w:tcPr>
            <w:vMerge w:val="continue"/>
            <w:vAlign w:val="center"/>
          </w:tcPr>
          <w:p w14:paraId="3132AB41">
            <w:pPr>
              <w:jc w:val="center"/>
            </w:pPr>
          </w:p>
        </w:tc>
        <w:tc>
          <w:tcPr>
            <w:vMerge w:val="continue"/>
            <w:vAlign w:val="center"/>
          </w:tcPr>
          <w:p w14:paraId="425E4518">
            <w:pPr>
              <w:jc w:val="center"/>
            </w:pPr>
          </w:p>
        </w:tc>
      </w:tr>
      <w:tr w14:paraId="2864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BA76A">
            <w:pPr>
              <w:jc w:val="center"/>
            </w:pPr>
          </w:p>
        </w:tc>
        <w:tc>
          <w:tcPr>
            <w:vMerge w:val="continue"/>
            <w:vAlign w:val="center"/>
          </w:tcPr>
          <w:p w14:paraId="528A7A61">
            <w:pPr>
              <w:jc w:val="center"/>
            </w:pPr>
          </w:p>
        </w:tc>
        <w:tc>
          <w:tcPr>
            <w:vMerge w:val="continue"/>
            <w:vAlign w:val="center"/>
          </w:tcPr>
          <w:p w14:paraId="2472F0E6">
            <w:pPr>
              <w:jc w:val="center"/>
            </w:pPr>
          </w:p>
        </w:tc>
        <w:tc>
          <w:tcPr>
            <w:vMerge w:val="continue"/>
            <w:vAlign w:val="center"/>
          </w:tcPr>
          <w:p w14:paraId="70502934">
            <w:pPr>
              <w:jc w:val="center"/>
            </w:pPr>
          </w:p>
        </w:tc>
        <w:tc>
          <w:tcPr>
            <w:vAlign w:val="center"/>
          </w:tcPr>
          <w:p w14:paraId="25507001">
            <w:pPr>
              <w:jc w:val="center"/>
            </w:pPr>
            <w:r>
              <w:t>地毯</w:t>
            </w:r>
          </w:p>
        </w:tc>
        <w:tc>
          <w:tcPr>
            <w:vAlign w:val="center"/>
          </w:tcPr>
          <w:p w14:paraId="1D3B9DCF">
            <w:pPr>
              <w:jc w:val="center"/>
            </w:pPr>
            <w:r>
              <w:t>13</w:t>
            </w:r>
          </w:p>
        </w:tc>
        <w:tc>
          <w:tcPr>
            <w:vMerge w:val="continue"/>
            <w:vAlign w:val="center"/>
          </w:tcPr>
          <w:p w14:paraId="0176E708">
            <w:pPr>
              <w:jc w:val="center"/>
            </w:pPr>
          </w:p>
        </w:tc>
        <w:tc>
          <w:tcPr>
            <w:vMerge w:val="continue"/>
            <w:vAlign w:val="center"/>
          </w:tcPr>
          <w:p w14:paraId="52A5FA70">
            <w:pPr>
              <w:jc w:val="center"/>
            </w:pPr>
          </w:p>
        </w:tc>
        <w:tc>
          <w:tcPr>
            <w:vMerge w:val="continue"/>
            <w:vAlign w:val="center"/>
          </w:tcPr>
          <w:p w14:paraId="3A506D15">
            <w:pPr>
              <w:jc w:val="center"/>
            </w:pPr>
          </w:p>
        </w:tc>
        <w:tc>
          <w:tcPr>
            <w:vMerge w:val="continue"/>
            <w:vAlign w:val="center"/>
          </w:tcPr>
          <w:p w14:paraId="329E16E5">
            <w:pPr>
              <w:jc w:val="center"/>
            </w:pPr>
          </w:p>
        </w:tc>
        <w:tc>
          <w:tcPr>
            <w:vMerge w:val="continue"/>
            <w:vAlign w:val="center"/>
          </w:tcPr>
          <w:p w14:paraId="5C50D2A4">
            <w:pPr>
              <w:jc w:val="center"/>
            </w:pPr>
          </w:p>
        </w:tc>
        <w:tc>
          <w:tcPr>
            <w:vMerge w:val="continue"/>
            <w:vAlign w:val="center"/>
          </w:tcPr>
          <w:p w14:paraId="123ED589">
            <w:pPr>
              <w:jc w:val="center"/>
            </w:pPr>
          </w:p>
        </w:tc>
        <w:tc>
          <w:tcPr>
            <w:vMerge w:val="continue"/>
            <w:vAlign w:val="center"/>
          </w:tcPr>
          <w:p w14:paraId="3699AA01">
            <w:pPr>
              <w:jc w:val="center"/>
            </w:pPr>
          </w:p>
        </w:tc>
        <w:tc>
          <w:tcPr>
            <w:vMerge w:val="continue"/>
            <w:vAlign w:val="center"/>
          </w:tcPr>
          <w:p w14:paraId="0A32CC77">
            <w:pPr>
              <w:jc w:val="center"/>
            </w:pPr>
          </w:p>
        </w:tc>
        <w:tc>
          <w:tcPr>
            <w:vMerge w:val="continue"/>
            <w:vAlign w:val="center"/>
          </w:tcPr>
          <w:p w14:paraId="5007E92C">
            <w:pPr>
              <w:jc w:val="center"/>
            </w:pPr>
          </w:p>
        </w:tc>
      </w:tr>
      <w:tr w14:paraId="37A12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3E5F2F">
            <w:pPr>
              <w:jc w:val="center"/>
            </w:pPr>
            <w:r>
              <w:t>1层</w:t>
            </w:r>
          </w:p>
        </w:tc>
        <w:tc>
          <w:tcPr>
            <w:vMerge w:val="restart"/>
            <w:vAlign w:val="center"/>
          </w:tcPr>
          <w:p w14:paraId="7BF5CC56">
            <w:pPr>
              <w:jc w:val="center"/>
            </w:pPr>
            <w:r>
              <w:t>46</w:t>
            </w:r>
          </w:p>
        </w:tc>
        <w:tc>
          <w:tcPr>
            <w:vMerge w:val="restart"/>
            <w:vAlign w:val="center"/>
          </w:tcPr>
          <w:p w14:paraId="18E2099A">
            <w:pPr>
              <w:jc w:val="center"/>
            </w:pPr>
            <w:r>
              <w:t>起居室</w:t>
            </w:r>
          </w:p>
        </w:tc>
        <w:tc>
          <w:tcPr>
            <w:vMerge w:val="restart"/>
            <w:vAlign w:val="center"/>
          </w:tcPr>
          <w:p w14:paraId="77770A9A">
            <w:pPr>
              <w:jc w:val="center"/>
            </w:pPr>
            <w:r>
              <w:t>（居建）起居室1</w:t>
            </w:r>
          </w:p>
        </w:tc>
        <w:tc>
          <w:tcPr>
            <w:vAlign w:val="center"/>
          </w:tcPr>
          <w:p w14:paraId="4661C5E8">
            <w:pPr>
              <w:jc w:val="center"/>
            </w:pPr>
            <w:r>
              <w:t>面漆</w:t>
            </w:r>
          </w:p>
        </w:tc>
        <w:tc>
          <w:tcPr>
            <w:vAlign w:val="center"/>
          </w:tcPr>
          <w:p w14:paraId="43798F0A">
            <w:pPr>
              <w:jc w:val="center"/>
            </w:pPr>
            <w:r>
              <w:t>25</w:t>
            </w:r>
          </w:p>
        </w:tc>
        <w:tc>
          <w:tcPr>
            <w:vMerge w:val="restart"/>
            <w:vAlign w:val="center"/>
          </w:tcPr>
          <w:p w14:paraId="229C14B9">
            <w:pPr>
              <w:jc w:val="center"/>
            </w:pPr>
            <w:r>
              <w:t>0.018</w:t>
            </w:r>
          </w:p>
        </w:tc>
        <w:tc>
          <w:tcPr>
            <w:vMerge w:val="restart"/>
            <w:vAlign w:val="center"/>
          </w:tcPr>
          <w:p w14:paraId="4013E6DB">
            <w:pPr>
              <w:jc w:val="center"/>
            </w:pPr>
            <w:r>
              <w:t>78.1%</w:t>
            </w:r>
          </w:p>
        </w:tc>
        <w:tc>
          <w:tcPr>
            <w:vMerge w:val="restart"/>
            <w:vAlign w:val="center"/>
          </w:tcPr>
          <w:p w14:paraId="1974C6D1">
            <w:pPr>
              <w:jc w:val="center"/>
            </w:pPr>
            <w:r>
              <w:t>0.000</w:t>
            </w:r>
          </w:p>
        </w:tc>
        <w:tc>
          <w:tcPr>
            <w:vMerge w:val="restart"/>
            <w:vAlign w:val="center"/>
          </w:tcPr>
          <w:p w14:paraId="024979A7">
            <w:pPr>
              <w:jc w:val="center"/>
            </w:pPr>
            <w:r>
              <w:t>100.0%</w:t>
            </w:r>
          </w:p>
        </w:tc>
        <w:tc>
          <w:tcPr>
            <w:vMerge w:val="restart"/>
            <w:vAlign w:val="center"/>
          </w:tcPr>
          <w:p w14:paraId="7E1AEF05">
            <w:pPr>
              <w:jc w:val="center"/>
            </w:pPr>
            <w:r>
              <w:t>0.192</w:t>
            </w:r>
          </w:p>
        </w:tc>
        <w:tc>
          <w:tcPr>
            <w:vMerge w:val="restart"/>
            <w:vAlign w:val="center"/>
          </w:tcPr>
          <w:p w14:paraId="0598596B">
            <w:pPr>
              <w:jc w:val="center"/>
            </w:pPr>
            <w:r>
              <w:t>68.0%</w:t>
            </w:r>
          </w:p>
        </w:tc>
        <w:tc>
          <w:tcPr>
            <w:vMerge w:val="restart"/>
            <w:vAlign w:val="center"/>
          </w:tcPr>
          <w:p w14:paraId="19BCA249">
            <w:pPr>
              <w:jc w:val="center"/>
            </w:pPr>
            <w:r>
              <w:t>达标</w:t>
            </w:r>
          </w:p>
        </w:tc>
        <w:tc>
          <w:tcPr>
            <w:vMerge w:val="restart"/>
            <w:vAlign w:val="center"/>
          </w:tcPr>
          <w:p w14:paraId="2ABE3FE9">
            <w:pPr>
              <w:jc w:val="center"/>
            </w:pPr>
            <w:r>
              <w:t>6</w:t>
            </w:r>
          </w:p>
        </w:tc>
        <w:tc>
          <w:tcPr>
            <w:vMerge w:val="restart"/>
            <w:vAlign w:val="center"/>
          </w:tcPr>
          <w:p w14:paraId="53E217B8">
            <w:pPr>
              <w:jc w:val="center"/>
            </w:pPr>
            <w:r>
              <w:t>二、三星级</w:t>
            </w:r>
          </w:p>
        </w:tc>
      </w:tr>
      <w:tr w14:paraId="6906E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108A4">
            <w:pPr>
              <w:jc w:val="center"/>
            </w:pPr>
          </w:p>
        </w:tc>
        <w:tc>
          <w:tcPr>
            <w:vMerge w:val="continue"/>
            <w:vAlign w:val="center"/>
          </w:tcPr>
          <w:p w14:paraId="258EC482">
            <w:pPr>
              <w:jc w:val="center"/>
            </w:pPr>
          </w:p>
        </w:tc>
        <w:tc>
          <w:tcPr>
            <w:vMerge w:val="continue"/>
            <w:vAlign w:val="center"/>
          </w:tcPr>
          <w:p w14:paraId="76014722">
            <w:pPr>
              <w:jc w:val="center"/>
            </w:pPr>
          </w:p>
        </w:tc>
        <w:tc>
          <w:tcPr>
            <w:vMerge w:val="continue"/>
            <w:vAlign w:val="center"/>
          </w:tcPr>
          <w:p w14:paraId="0AF3A207">
            <w:pPr>
              <w:jc w:val="center"/>
            </w:pPr>
          </w:p>
        </w:tc>
        <w:tc>
          <w:tcPr>
            <w:vAlign w:val="center"/>
          </w:tcPr>
          <w:p w14:paraId="6E337EDE">
            <w:pPr>
              <w:jc w:val="center"/>
            </w:pPr>
            <w:r>
              <w:t>沙发</w:t>
            </w:r>
          </w:p>
        </w:tc>
        <w:tc>
          <w:tcPr>
            <w:vAlign w:val="center"/>
          </w:tcPr>
          <w:p w14:paraId="334495BE">
            <w:pPr>
              <w:jc w:val="center"/>
            </w:pPr>
            <w:r>
              <w:t>13</w:t>
            </w:r>
          </w:p>
        </w:tc>
        <w:tc>
          <w:tcPr>
            <w:vMerge w:val="continue"/>
            <w:vAlign w:val="center"/>
          </w:tcPr>
          <w:p w14:paraId="6751133B">
            <w:pPr>
              <w:jc w:val="center"/>
            </w:pPr>
          </w:p>
        </w:tc>
        <w:tc>
          <w:tcPr>
            <w:vMerge w:val="continue"/>
            <w:vAlign w:val="center"/>
          </w:tcPr>
          <w:p w14:paraId="37F9DFBE">
            <w:pPr>
              <w:jc w:val="center"/>
            </w:pPr>
          </w:p>
        </w:tc>
        <w:tc>
          <w:tcPr>
            <w:vMerge w:val="continue"/>
            <w:vAlign w:val="center"/>
          </w:tcPr>
          <w:p w14:paraId="4BC65208">
            <w:pPr>
              <w:jc w:val="center"/>
            </w:pPr>
          </w:p>
        </w:tc>
        <w:tc>
          <w:tcPr>
            <w:vMerge w:val="continue"/>
            <w:vAlign w:val="center"/>
          </w:tcPr>
          <w:p w14:paraId="58CF5791">
            <w:pPr>
              <w:jc w:val="center"/>
            </w:pPr>
          </w:p>
        </w:tc>
        <w:tc>
          <w:tcPr>
            <w:vMerge w:val="continue"/>
            <w:vAlign w:val="center"/>
          </w:tcPr>
          <w:p w14:paraId="5A9C543E">
            <w:pPr>
              <w:jc w:val="center"/>
            </w:pPr>
          </w:p>
        </w:tc>
        <w:tc>
          <w:tcPr>
            <w:vMerge w:val="continue"/>
            <w:vAlign w:val="center"/>
          </w:tcPr>
          <w:p w14:paraId="4B21289B">
            <w:pPr>
              <w:jc w:val="center"/>
            </w:pPr>
          </w:p>
        </w:tc>
        <w:tc>
          <w:tcPr>
            <w:vMerge w:val="continue"/>
            <w:vAlign w:val="center"/>
          </w:tcPr>
          <w:p w14:paraId="77D68D03">
            <w:pPr>
              <w:jc w:val="center"/>
            </w:pPr>
          </w:p>
        </w:tc>
        <w:tc>
          <w:tcPr>
            <w:vMerge w:val="continue"/>
            <w:vAlign w:val="center"/>
          </w:tcPr>
          <w:p w14:paraId="28120CE4">
            <w:pPr>
              <w:jc w:val="center"/>
            </w:pPr>
          </w:p>
        </w:tc>
        <w:tc>
          <w:tcPr>
            <w:vMerge w:val="continue"/>
            <w:vAlign w:val="center"/>
          </w:tcPr>
          <w:p w14:paraId="4C1E6204">
            <w:pPr>
              <w:jc w:val="center"/>
            </w:pPr>
          </w:p>
        </w:tc>
      </w:tr>
      <w:tr w14:paraId="1E4C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902FE">
            <w:pPr>
              <w:jc w:val="center"/>
            </w:pPr>
          </w:p>
        </w:tc>
        <w:tc>
          <w:tcPr>
            <w:vMerge w:val="continue"/>
            <w:vAlign w:val="center"/>
          </w:tcPr>
          <w:p w14:paraId="633710B2">
            <w:pPr>
              <w:jc w:val="center"/>
            </w:pPr>
          </w:p>
        </w:tc>
        <w:tc>
          <w:tcPr>
            <w:vMerge w:val="continue"/>
            <w:vAlign w:val="center"/>
          </w:tcPr>
          <w:p w14:paraId="5653569F">
            <w:pPr>
              <w:jc w:val="center"/>
            </w:pPr>
          </w:p>
        </w:tc>
        <w:tc>
          <w:tcPr>
            <w:vMerge w:val="continue"/>
            <w:vAlign w:val="center"/>
          </w:tcPr>
          <w:p w14:paraId="3B4FCC7F">
            <w:pPr>
              <w:jc w:val="center"/>
            </w:pPr>
          </w:p>
        </w:tc>
        <w:tc>
          <w:tcPr>
            <w:vAlign w:val="center"/>
          </w:tcPr>
          <w:p w14:paraId="3E85F66F">
            <w:pPr>
              <w:jc w:val="center"/>
            </w:pPr>
            <w:r>
              <w:t>石塑地板</w:t>
            </w:r>
          </w:p>
        </w:tc>
        <w:tc>
          <w:tcPr>
            <w:vAlign w:val="center"/>
          </w:tcPr>
          <w:p w14:paraId="6E184E2C">
            <w:pPr>
              <w:jc w:val="center"/>
            </w:pPr>
            <w:r>
              <w:t>47</w:t>
            </w:r>
          </w:p>
        </w:tc>
        <w:tc>
          <w:tcPr>
            <w:vMerge w:val="continue"/>
            <w:vAlign w:val="center"/>
          </w:tcPr>
          <w:p w14:paraId="2E9663AD">
            <w:pPr>
              <w:jc w:val="center"/>
            </w:pPr>
          </w:p>
        </w:tc>
        <w:tc>
          <w:tcPr>
            <w:vMerge w:val="continue"/>
            <w:vAlign w:val="center"/>
          </w:tcPr>
          <w:p w14:paraId="0D3E9CEB">
            <w:pPr>
              <w:jc w:val="center"/>
            </w:pPr>
          </w:p>
        </w:tc>
        <w:tc>
          <w:tcPr>
            <w:vMerge w:val="continue"/>
            <w:vAlign w:val="center"/>
          </w:tcPr>
          <w:p w14:paraId="538CC944">
            <w:pPr>
              <w:jc w:val="center"/>
            </w:pPr>
          </w:p>
        </w:tc>
        <w:tc>
          <w:tcPr>
            <w:vMerge w:val="continue"/>
            <w:vAlign w:val="center"/>
          </w:tcPr>
          <w:p w14:paraId="516DAB0C">
            <w:pPr>
              <w:jc w:val="center"/>
            </w:pPr>
          </w:p>
        </w:tc>
        <w:tc>
          <w:tcPr>
            <w:vMerge w:val="continue"/>
            <w:vAlign w:val="center"/>
          </w:tcPr>
          <w:p w14:paraId="40A65FD2">
            <w:pPr>
              <w:jc w:val="center"/>
            </w:pPr>
          </w:p>
        </w:tc>
        <w:tc>
          <w:tcPr>
            <w:vMerge w:val="continue"/>
            <w:vAlign w:val="center"/>
          </w:tcPr>
          <w:p w14:paraId="301239CE">
            <w:pPr>
              <w:jc w:val="center"/>
            </w:pPr>
          </w:p>
        </w:tc>
        <w:tc>
          <w:tcPr>
            <w:vMerge w:val="continue"/>
            <w:vAlign w:val="center"/>
          </w:tcPr>
          <w:p w14:paraId="30D15ED3">
            <w:pPr>
              <w:jc w:val="center"/>
            </w:pPr>
          </w:p>
        </w:tc>
        <w:tc>
          <w:tcPr>
            <w:vMerge w:val="continue"/>
            <w:vAlign w:val="center"/>
          </w:tcPr>
          <w:p w14:paraId="1122DBE8">
            <w:pPr>
              <w:jc w:val="center"/>
            </w:pPr>
          </w:p>
        </w:tc>
        <w:tc>
          <w:tcPr>
            <w:vMerge w:val="continue"/>
            <w:vAlign w:val="center"/>
          </w:tcPr>
          <w:p w14:paraId="48222E06">
            <w:pPr>
              <w:jc w:val="center"/>
            </w:pPr>
          </w:p>
        </w:tc>
      </w:tr>
      <w:tr w14:paraId="2E0A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318BE7">
            <w:pPr>
              <w:jc w:val="center"/>
            </w:pPr>
            <w:r>
              <w:t>2层</w:t>
            </w:r>
          </w:p>
        </w:tc>
        <w:tc>
          <w:tcPr>
            <w:vMerge w:val="restart"/>
            <w:vAlign w:val="center"/>
          </w:tcPr>
          <w:p w14:paraId="2422C359">
            <w:pPr>
              <w:jc w:val="center"/>
            </w:pPr>
            <w:r>
              <w:t>44</w:t>
            </w:r>
          </w:p>
        </w:tc>
        <w:tc>
          <w:tcPr>
            <w:vMerge w:val="restart"/>
            <w:vAlign w:val="center"/>
          </w:tcPr>
          <w:p w14:paraId="29F9AA32">
            <w:pPr>
              <w:jc w:val="center"/>
            </w:pPr>
            <w:r>
              <w:t>书房</w:t>
            </w:r>
          </w:p>
        </w:tc>
        <w:tc>
          <w:tcPr>
            <w:vMerge w:val="restart"/>
            <w:vAlign w:val="center"/>
          </w:tcPr>
          <w:p w14:paraId="57C4416C">
            <w:pPr>
              <w:jc w:val="center"/>
            </w:pPr>
            <w:r>
              <w:t>（居建）书房</w:t>
            </w:r>
          </w:p>
        </w:tc>
        <w:tc>
          <w:tcPr>
            <w:vAlign w:val="center"/>
          </w:tcPr>
          <w:p w14:paraId="43D987EF">
            <w:pPr>
              <w:jc w:val="center"/>
            </w:pPr>
            <w:r>
              <w:t>面漆</w:t>
            </w:r>
          </w:p>
        </w:tc>
        <w:tc>
          <w:tcPr>
            <w:vAlign w:val="center"/>
          </w:tcPr>
          <w:p w14:paraId="3AA5A1A4">
            <w:pPr>
              <w:jc w:val="center"/>
            </w:pPr>
            <w:r>
              <w:t>14</w:t>
            </w:r>
          </w:p>
        </w:tc>
        <w:tc>
          <w:tcPr>
            <w:vMerge w:val="restart"/>
            <w:vAlign w:val="center"/>
          </w:tcPr>
          <w:p w14:paraId="260A3AD1">
            <w:pPr>
              <w:jc w:val="center"/>
            </w:pPr>
            <w:r>
              <w:t>0.034</w:t>
            </w:r>
          </w:p>
        </w:tc>
        <w:tc>
          <w:tcPr>
            <w:vMerge w:val="restart"/>
            <w:vAlign w:val="center"/>
          </w:tcPr>
          <w:p w14:paraId="46EB8054">
            <w:pPr>
              <w:jc w:val="center"/>
            </w:pPr>
            <w:r>
              <w:t>57.1%</w:t>
            </w:r>
          </w:p>
        </w:tc>
        <w:tc>
          <w:tcPr>
            <w:vMerge w:val="restart"/>
            <w:vAlign w:val="center"/>
          </w:tcPr>
          <w:p w14:paraId="1C51B44E">
            <w:pPr>
              <w:jc w:val="center"/>
            </w:pPr>
            <w:r>
              <w:t>0.000</w:t>
            </w:r>
          </w:p>
        </w:tc>
        <w:tc>
          <w:tcPr>
            <w:vMerge w:val="restart"/>
            <w:vAlign w:val="center"/>
          </w:tcPr>
          <w:p w14:paraId="1DA9055B">
            <w:pPr>
              <w:jc w:val="center"/>
            </w:pPr>
            <w:r>
              <w:t>100.0%</w:t>
            </w:r>
          </w:p>
        </w:tc>
        <w:tc>
          <w:tcPr>
            <w:vMerge w:val="restart"/>
            <w:vAlign w:val="center"/>
          </w:tcPr>
          <w:p w14:paraId="214142A8">
            <w:pPr>
              <w:jc w:val="center"/>
            </w:pPr>
            <w:r>
              <w:t>0.121</w:t>
            </w:r>
          </w:p>
        </w:tc>
        <w:tc>
          <w:tcPr>
            <w:vMerge w:val="restart"/>
            <w:vAlign w:val="center"/>
          </w:tcPr>
          <w:p w14:paraId="56C446B8">
            <w:pPr>
              <w:jc w:val="center"/>
            </w:pPr>
            <w:r>
              <w:t>79.8%</w:t>
            </w:r>
          </w:p>
        </w:tc>
        <w:tc>
          <w:tcPr>
            <w:vMerge w:val="restart"/>
            <w:vAlign w:val="center"/>
          </w:tcPr>
          <w:p w14:paraId="5D7E9EC2">
            <w:pPr>
              <w:jc w:val="center"/>
            </w:pPr>
            <w:r>
              <w:t>达标</w:t>
            </w:r>
          </w:p>
        </w:tc>
        <w:tc>
          <w:tcPr>
            <w:vMerge w:val="restart"/>
            <w:vAlign w:val="center"/>
          </w:tcPr>
          <w:p w14:paraId="20E8DF49">
            <w:pPr>
              <w:jc w:val="center"/>
            </w:pPr>
            <w:r>
              <w:t>6</w:t>
            </w:r>
          </w:p>
        </w:tc>
        <w:tc>
          <w:tcPr>
            <w:vMerge w:val="restart"/>
            <w:vAlign w:val="center"/>
          </w:tcPr>
          <w:p w14:paraId="522A4B80">
            <w:pPr>
              <w:jc w:val="center"/>
            </w:pPr>
            <w:r>
              <w:t>二、三星级</w:t>
            </w:r>
          </w:p>
        </w:tc>
      </w:tr>
      <w:tr w14:paraId="34004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E3EED">
            <w:pPr>
              <w:jc w:val="center"/>
            </w:pPr>
          </w:p>
        </w:tc>
        <w:tc>
          <w:tcPr>
            <w:vMerge w:val="continue"/>
            <w:vAlign w:val="center"/>
          </w:tcPr>
          <w:p w14:paraId="649093A5">
            <w:pPr>
              <w:jc w:val="center"/>
            </w:pPr>
          </w:p>
        </w:tc>
        <w:tc>
          <w:tcPr>
            <w:vMerge w:val="continue"/>
            <w:vAlign w:val="center"/>
          </w:tcPr>
          <w:p w14:paraId="68894B7C">
            <w:pPr>
              <w:jc w:val="center"/>
            </w:pPr>
          </w:p>
        </w:tc>
        <w:tc>
          <w:tcPr>
            <w:vMerge w:val="continue"/>
            <w:vAlign w:val="center"/>
          </w:tcPr>
          <w:p w14:paraId="24810890">
            <w:pPr>
              <w:jc w:val="center"/>
            </w:pPr>
          </w:p>
        </w:tc>
        <w:tc>
          <w:tcPr>
            <w:vAlign w:val="center"/>
          </w:tcPr>
          <w:p w14:paraId="1719ACEB">
            <w:pPr>
              <w:jc w:val="center"/>
            </w:pPr>
            <w:r>
              <w:t>书柜</w:t>
            </w:r>
          </w:p>
        </w:tc>
        <w:tc>
          <w:tcPr>
            <w:vAlign w:val="center"/>
          </w:tcPr>
          <w:p w14:paraId="49D09045">
            <w:pPr>
              <w:jc w:val="center"/>
            </w:pPr>
            <w:r>
              <w:t>3</w:t>
            </w:r>
          </w:p>
        </w:tc>
        <w:tc>
          <w:tcPr>
            <w:vMerge w:val="continue"/>
            <w:vAlign w:val="center"/>
          </w:tcPr>
          <w:p w14:paraId="4B6DBCDF">
            <w:pPr>
              <w:jc w:val="center"/>
            </w:pPr>
          </w:p>
        </w:tc>
        <w:tc>
          <w:tcPr>
            <w:vMerge w:val="continue"/>
            <w:vAlign w:val="center"/>
          </w:tcPr>
          <w:p w14:paraId="7F6DF0AF">
            <w:pPr>
              <w:jc w:val="center"/>
            </w:pPr>
          </w:p>
        </w:tc>
        <w:tc>
          <w:tcPr>
            <w:vMerge w:val="continue"/>
            <w:vAlign w:val="center"/>
          </w:tcPr>
          <w:p w14:paraId="0C23812F">
            <w:pPr>
              <w:jc w:val="center"/>
            </w:pPr>
          </w:p>
        </w:tc>
        <w:tc>
          <w:tcPr>
            <w:vMerge w:val="continue"/>
            <w:vAlign w:val="center"/>
          </w:tcPr>
          <w:p w14:paraId="6D4E500D">
            <w:pPr>
              <w:jc w:val="center"/>
            </w:pPr>
          </w:p>
        </w:tc>
        <w:tc>
          <w:tcPr>
            <w:vMerge w:val="continue"/>
            <w:vAlign w:val="center"/>
          </w:tcPr>
          <w:p w14:paraId="2D5F2805">
            <w:pPr>
              <w:jc w:val="center"/>
            </w:pPr>
          </w:p>
        </w:tc>
        <w:tc>
          <w:tcPr>
            <w:vMerge w:val="continue"/>
            <w:vAlign w:val="center"/>
          </w:tcPr>
          <w:p w14:paraId="6D341797">
            <w:pPr>
              <w:jc w:val="center"/>
            </w:pPr>
          </w:p>
        </w:tc>
        <w:tc>
          <w:tcPr>
            <w:vMerge w:val="continue"/>
            <w:vAlign w:val="center"/>
          </w:tcPr>
          <w:p w14:paraId="5F6C9D53">
            <w:pPr>
              <w:jc w:val="center"/>
            </w:pPr>
          </w:p>
        </w:tc>
        <w:tc>
          <w:tcPr>
            <w:vMerge w:val="continue"/>
            <w:vAlign w:val="center"/>
          </w:tcPr>
          <w:p w14:paraId="46284F5F">
            <w:pPr>
              <w:jc w:val="center"/>
            </w:pPr>
          </w:p>
        </w:tc>
        <w:tc>
          <w:tcPr>
            <w:vMerge w:val="continue"/>
            <w:vAlign w:val="center"/>
          </w:tcPr>
          <w:p w14:paraId="67DD7B86">
            <w:pPr>
              <w:jc w:val="center"/>
            </w:pPr>
          </w:p>
        </w:tc>
      </w:tr>
      <w:tr w14:paraId="7C784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C51E7">
            <w:pPr>
              <w:jc w:val="center"/>
            </w:pPr>
          </w:p>
        </w:tc>
        <w:tc>
          <w:tcPr>
            <w:vMerge w:val="continue"/>
            <w:vAlign w:val="center"/>
          </w:tcPr>
          <w:p w14:paraId="43AD5BA0">
            <w:pPr>
              <w:jc w:val="center"/>
            </w:pPr>
          </w:p>
        </w:tc>
        <w:tc>
          <w:tcPr>
            <w:vMerge w:val="continue"/>
            <w:vAlign w:val="center"/>
          </w:tcPr>
          <w:p w14:paraId="1B6771BA">
            <w:pPr>
              <w:jc w:val="center"/>
            </w:pPr>
          </w:p>
        </w:tc>
        <w:tc>
          <w:tcPr>
            <w:vMerge w:val="continue"/>
            <w:vAlign w:val="center"/>
          </w:tcPr>
          <w:p w14:paraId="107CE89B">
            <w:pPr>
              <w:jc w:val="center"/>
            </w:pPr>
          </w:p>
        </w:tc>
        <w:tc>
          <w:tcPr>
            <w:vAlign w:val="center"/>
          </w:tcPr>
          <w:p w14:paraId="2A6774B6">
            <w:pPr>
              <w:jc w:val="center"/>
            </w:pPr>
            <w:r>
              <w:t>强化木地板</w:t>
            </w:r>
          </w:p>
        </w:tc>
        <w:tc>
          <w:tcPr>
            <w:vAlign w:val="center"/>
          </w:tcPr>
          <w:p w14:paraId="4FBA75B6">
            <w:pPr>
              <w:jc w:val="center"/>
            </w:pPr>
            <w:r>
              <w:t>5</w:t>
            </w:r>
          </w:p>
        </w:tc>
        <w:tc>
          <w:tcPr>
            <w:vMerge w:val="continue"/>
            <w:vAlign w:val="center"/>
          </w:tcPr>
          <w:p w14:paraId="4BEFC7D7">
            <w:pPr>
              <w:jc w:val="center"/>
            </w:pPr>
          </w:p>
        </w:tc>
        <w:tc>
          <w:tcPr>
            <w:vMerge w:val="continue"/>
            <w:vAlign w:val="center"/>
          </w:tcPr>
          <w:p w14:paraId="344D72F7">
            <w:pPr>
              <w:jc w:val="center"/>
            </w:pPr>
          </w:p>
        </w:tc>
        <w:tc>
          <w:tcPr>
            <w:vMerge w:val="continue"/>
            <w:vAlign w:val="center"/>
          </w:tcPr>
          <w:p w14:paraId="2493272B">
            <w:pPr>
              <w:jc w:val="center"/>
            </w:pPr>
          </w:p>
        </w:tc>
        <w:tc>
          <w:tcPr>
            <w:vMerge w:val="continue"/>
            <w:vAlign w:val="center"/>
          </w:tcPr>
          <w:p w14:paraId="506E8670">
            <w:pPr>
              <w:jc w:val="center"/>
            </w:pPr>
          </w:p>
        </w:tc>
        <w:tc>
          <w:tcPr>
            <w:vMerge w:val="continue"/>
            <w:vAlign w:val="center"/>
          </w:tcPr>
          <w:p w14:paraId="1B86AC24">
            <w:pPr>
              <w:jc w:val="center"/>
            </w:pPr>
          </w:p>
        </w:tc>
        <w:tc>
          <w:tcPr>
            <w:vMerge w:val="continue"/>
            <w:vAlign w:val="center"/>
          </w:tcPr>
          <w:p w14:paraId="6C3F6074">
            <w:pPr>
              <w:jc w:val="center"/>
            </w:pPr>
          </w:p>
        </w:tc>
        <w:tc>
          <w:tcPr>
            <w:vMerge w:val="continue"/>
            <w:vAlign w:val="center"/>
          </w:tcPr>
          <w:p w14:paraId="6E89A1E2">
            <w:pPr>
              <w:jc w:val="center"/>
            </w:pPr>
          </w:p>
        </w:tc>
        <w:tc>
          <w:tcPr>
            <w:vMerge w:val="continue"/>
            <w:vAlign w:val="center"/>
          </w:tcPr>
          <w:p w14:paraId="2616A7AD">
            <w:pPr>
              <w:jc w:val="center"/>
            </w:pPr>
          </w:p>
        </w:tc>
        <w:tc>
          <w:tcPr>
            <w:vMerge w:val="continue"/>
            <w:vAlign w:val="center"/>
          </w:tcPr>
          <w:p w14:paraId="09B6F321">
            <w:pPr>
              <w:jc w:val="center"/>
            </w:pPr>
          </w:p>
        </w:tc>
      </w:tr>
      <w:tr w14:paraId="5A624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137BEE">
            <w:pPr>
              <w:jc w:val="center"/>
            </w:pPr>
            <w:r>
              <w:t>2层</w:t>
            </w:r>
          </w:p>
        </w:tc>
        <w:tc>
          <w:tcPr>
            <w:vMerge w:val="restart"/>
            <w:vAlign w:val="center"/>
          </w:tcPr>
          <w:p w14:paraId="0A4825A8">
            <w:pPr>
              <w:jc w:val="center"/>
            </w:pPr>
            <w:r>
              <w:t>40</w:t>
            </w:r>
          </w:p>
        </w:tc>
        <w:tc>
          <w:tcPr>
            <w:vMerge w:val="restart"/>
            <w:vAlign w:val="center"/>
          </w:tcPr>
          <w:p w14:paraId="6B12082D">
            <w:pPr>
              <w:jc w:val="center"/>
            </w:pPr>
            <w:r>
              <w:t>卧室</w:t>
            </w:r>
          </w:p>
        </w:tc>
        <w:tc>
          <w:tcPr>
            <w:vMerge w:val="restart"/>
            <w:vAlign w:val="center"/>
          </w:tcPr>
          <w:p w14:paraId="36F56C0C">
            <w:pPr>
              <w:jc w:val="center"/>
            </w:pPr>
            <w:r>
              <w:t>（居建）卧室1</w:t>
            </w:r>
          </w:p>
        </w:tc>
        <w:tc>
          <w:tcPr>
            <w:vAlign w:val="center"/>
          </w:tcPr>
          <w:p w14:paraId="6BC3A4F5">
            <w:pPr>
              <w:jc w:val="center"/>
            </w:pPr>
            <w:r>
              <w:t>面漆</w:t>
            </w:r>
          </w:p>
        </w:tc>
        <w:tc>
          <w:tcPr>
            <w:vAlign w:val="center"/>
          </w:tcPr>
          <w:p w14:paraId="3B5C79FC">
            <w:pPr>
              <w:jc w:val="center"/>
            </w:pPr>
            <w:r>
              <w:t>7</w:t>
            </w:r>
          </w:p>
        </w:tc>
        <w:tc>
          <w:tcPr>
            <w:vMerge w:val="restart"/>
            <w:vAlign w:val="center"/>
          </w:tcPr>
          <w:p w14:paraId="0959A184">
            <w:pPr>
              <w:jc w:val="center"/>
            </w:pPr>
            <w:r>
              <w:t>0.042</w:t>
            </w:r>
          </w:p>
        </w:tc>
        <w:tc>
          <w:tcPr>
            <w:vMerge w:val="restart"/>
            <w:vAlign w:val="center"/>
          </w:tcPr>
          <w:p w14:paraId="0767A529">
            <w:pPr>
              <w:jc w:val="center"/>
            </w:pPr>
            <w:r>
              <w:t>47.1%</w:t>
            </w:r>
          </w:p>
        </w:tc>
        <w:tc>
          <w:tcPr>
            <w:vMerge w:val="restart"/>
            <w:vAlign w:val="center"/>
          </w:tcPr>
          <w:p w14:paraId="0B786678">
            <w:pPr>
              <w:jc w:val="center"/>
            </w:pPr>
            <w:r>
              <w:t>0.000</w:t>
            </w:r>
          </w:p>
        </w:tc>
        <w:tc>
          <w:tcPr>
            <w:vMerge w:val="restart"/>
            <w:vAlign w:val="center"/>
          </w:tcPr>
          <w:p w14:paraId="6C9F0D1E">
            <w:pPr>
              <w:jc w:val="center"/>
            </w:pPr>
            <w:r>
              <w:t>100.0%</w:t>
            </w:r>
          </w:p>
        </w:tc>
        <w:tc>
          <w:tcPr>
            <w:vMerge w:val="restart"/>
            <w:vAlign w:val="center"/>
          </w:tcPr>
          <w:p w14:paraId="4C395EA6">
            <w:pPr>
              <w:jc w:val="center"/>
            </w:pPr>
            <w:r>
              <w:t>0.257</w:t>
            </w:r>
          </w:p>
        </w:tc>
        <w:tc>
          <w:tcPr>
            <w:vMerge w:val="restart"/>
            <w:vAlign w:val="center"/>
          </w:tcPr>
          <w:p w14:paraId="5D20BB47">
            <w:pPr>
              <w:jc w:val="center"/>
            </w:pPr>
            <w:r>
              <w:t>57.1%</w:t>
            </w:r>
          </w:p>
        </w:tc>
        <w:tc>
          <w:tcPr>
            <w:vMerge w:val="restart"/>
            <w:vAlign w:val="center"/>
          </w:tcPr>
          <w:p w14:paraId="3623B187">
            <w:pPr>
              <w:jc w:val="center"/>
            </w:pPr>
            <w:r>
              <w:t>达标</w:t>
            </w:r>
          </w:p>
        </w:tc>
        <w:tc>
          <w:tcPr>
            <w:vMerge w:val="restart"/>
            <w:vAlign w:val="center"/>
          </w:tcPr>
          <w:p w14:paraId="388EA9ED">
            <w:pPr>
              <w:jc w:val="center"/>
            </w:pPr>
            <w:r>
              <w:t>6</w:t>
            </w:r>
          </w:p>
        </w:tc>
        <w:tc>
          <w:tcPr>
            <w:vMerge w:val="restart"/>
            <w:vAlign w:val="center"/>
          </w:tcPr>
          <w:p w14:paraId="54CA9B9A">
            <w:pPr>
              <w:jc w:val="center"/>
            </w:pPr>
            <w:r>
              <w:t>二、三星级</w:t>
            </w:r>
          </w:p>
        </w:tc>
      </w:tr>
      <w:tr w14:paraId="2C386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2EB9A">
            <w:pPr>
              <w:jc w:val="center"/>
            </w:pPr>
          </w:p>
        </w:tc>
        <w:tc>
          <w:tcPr>
            <w:vMerge w:val="continue"/>
            <w:vAlign w:val="center"/>
          </w:tcPr>
          <w:p w14:paraId="0E825A92">
            <w:pPr>
              <w:jc w:val="center"/>
            </w:pPr>
          </w:p>
        </w:tc>
        <w:tc>
          <w:tcPr>
            <w:vMerge w:val="continue"/>
            <w:vAlign w:val="center"/>
          </w:tcPr>
          <w:p w14:paraId="7C4FA304">
            <w:pPr>
              <w:jc w:val="center"/>
            </w:pPr>
          </w:p>
        </w:tc>
        <w:tc>
          <w:tcPr>
            <w:vMerge w:val="continue"/>
            <w:vAlign w:val="center"/>
          </w:tcPr>
          <w:p w14:paraId="5059AC69">
            <w:pPr>
              <w:jc w:val="center"/>
            </w:pPr>
          </w:p>
        </w:tc>
        <w:tc>
          <w:tcPr>
            <w:vAlign w:val="center"/>
          </w:tcPr>
          <w:p w14:paraId="5A0F2F74">
            <w:pPr>
              <w:jc w:val="center"/>
            </w:pPr>
            <w:r>
              <w:t>床</w:t>
            </w:r>
          </w:p>
        </w:tc>
        <w:tc>
          <w:tcPr>
            <w:vAlign w:val="center"/>
          </w:tcPr>
          <w:p w14:paraId="3529FA4A">
            <w:pPr>
              <w:jc w:val="center"/>
            </w:pPr>
            <w:r>
              <w:t>4</w:t>
            </w:r>
          </w:p>
        </w:tc>
        <w:tc>
          <w:tcPr>
            <w:vMerge w:val="continue"/>
            <w:vAlign w:val="center"/>
          </w:tcPr>
          <w:p w14:paraId="6A576F63">
            <w:pPr>
              <w:jc w:val="center"/>
            </w:pPr>
          </w:p>
        </w:tc>
        <w:tc>
          <w:tcPr>
            <w:vMerge w:val="continue"/>
            <w:vAlign w:val="center"/>
          </w:tcPr>
          <w:p w14:paraId="4491F19F">
            <w:pPr>
              <w:jc w:val="center"/>
            </w:pPr>
          </w:p>
        </w:tc>
        <w:tc>
          <w:tcPr>
            <w:vMerge w:val="continue"/>
            <w:vAlign w:val="center"/>
          </w:tcPr>
          <w:p w14:paraId="7C1DF2DB">
            <w:pPr>
              <w:jc w:val="center"/>
            </w:pPr>
          </w:p>
        </w:tc>
        <w:tc>
          <w:tcPr>
            <w:vMerge w:val="continue"/>
            <w:vAlign w:val="center"/>
          </w:tcPr>
          <w:p w14:paraId="73B69197">
            <w:pPr>
              <w:jc w:val="center"/>
            </w:pPr>
          </w:p>
        </w:tc>
        <w:tc>
          <w:tcPr>
            <w:vMerge w:val="continue"/>
            <w:vAlign w:val="center"/>
          </w:tcPr>
          <w:p w14:paraId="4B24B751">
            <w:pPr>
              <w:jc w:val="center"/>
            </w:pPr>
          </w:p>
        </w:tc>
        <w:tc>
          <w:tcPr>
            <w:vMerge w:val="continue"/>
            <w:vAlign w:val="center"/>
          </w:tcPr>
          <w:p w14:paraId="047F5FD3">
            <w:pPr>
              <w:jc w:val="center"/>
            </w:pPr>
          </w:p>
        </w:tc>
        <w:tc>
          <w:tcPr>
            <w:vMerge w:val="continue"/>
            <w:vAlign w:val="center"/>
          </w:tcPr>
          <w:p w14:paraId="3DD71858">
            <w:pPr>
              <w:jc w:val="center"/>
            </w:pPr>
          </w:p>
        </w:tc>
        <w:tc>
          <w:tcPr>
            <w:vMerge w:val="continue"/>
            <w:vAlign w:val="center"/>
          </w:tcPr>
          <w:p w14:paraId="29E5AB38">
            <w:pPr>
              <w:jc w:val="center"/>
            </w:pPr>
          </w:p>
        </w:tc>
        <w:tc>
          <w:tcPr>
            <w:vMerge w:val="continue"/>
            <w:vAlign w:val="center"/>
          </w:tcPr>
          <w:p w14:paraId="2CD46FAF">
            <w:pPr>
              <w:jc w:val="center"/>
            </w:pPr>
          </w:p>
        </w:tc>
      </w:tr>
      <w:tr w14:paraId="1D29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18DF2">
            <w:pPr>
              <w:jc w:val="center"/>
            </w:pPr>
          </w:p>
        </w:tc>
        <w:tc>
          <w:tcPr>
            <w:vMerge w:val="continue"/>
            <w:vAlign w:val="center"/>
          </w:tcPr>
          <w:p w14:paraId="188C50F0">
            <w:pPr>
              <w:jc w:val="center"/>
            </w:pPr>
          </w:p>
        </w:tc>
        <w:tc>
          <w:tcPr>
            <w:vMerge w:val="continue"/>
            <w:vAlign w:val="center"/>
          </w:tcPr>
          <w:p w14:paraId="6F38414A">
            <w:pPr>
              <w:jc w:val="center"/>
            </w:pPr>
          </w:p>
        </w:tc>
        <w:tc>
          <w:tcPr>
            <w:vMerge w:val="continue"/>
            <w:vAlign w:val="center"/>
          </w:tcPr>
          <w:p w14:paraId="5A3612F0">
            <w:pPr>
              <w:jc w:val="center"/>
            </w:pPr>
          </w:p>
        </w:tc>
        <w:tc>
          <w:tcPr>
            <w:vAlign w:val="center"/>
          </w:tcPr>
          <w:p w14:paraId="4CEC3FDE">
            <w:pPr>
              <w:jc w:val="center"/>
            </w:pPr>
            <w:r>
              <w:t>地毯</w:t>
            </w:r>
          </w:p>
        </w:tc>
        <w:tc>
          <w:tcPr>
            <w:vAlign w:val="center"/>
          </w:tcPr>
          <w:p w14:paraId="425FEA28">
            <w:pPr>
              <w:jc w:val="center"/>
            </w:pPr>
            <w:r>
              <w:t>13</w:t>
            </w:r>
          </w:p>
        </w:tc>
        <w:tc>
          <w:tcPr>
            <w:vMerge w:val="continue"/>
            <w:vAlign w:val="center"/>
          </w:tcPr>
          <w:p w14:paraId="182C86C8">
            <w:pPr>
              <w:jc w:val="center"/>
            </w:pPr>
          </w:p>
        </w:tc>
        <w:tc>
          <w:tcPr>
            <w:vMerge w:val="continue"/>
            <w:vAlign w:val="center"/>
          </w:tcPr>
          <w:p w14:paraId="05C11BCA">
            <w:pPr>
              <w:jc w:val="center"/>
            </w:pPr>
          </w:p>
        </w:tc>
        <w:tc>
          <w:tcPr>
            <w:vMerge w:val="continue"/>
            <w:vAlign w:val="center"/>
          </w:tcPr>
          <w:p w14:paraId="69A4587A">
            <w:pPr>
              <w:jc w:val="center"/>
            </w:pPr>
          </w:p>
        </w:tc>
        <w:tc>
          <w:tcPr>
            <w:vMerge w:val="continue"/>
            <w:vAlign w:val="center"/>
          </w:tcPr>
          <w:p w14:paraId="5773178C">
            <w:pPr>
              <w:jc w:val="center"/>
            </w:pPr>
          </w:p>
        </w:tc>
        <w:tc>
          <w:tcPr>
            <w:vMerge w:val="continue"/>
            <w:vAlign w:val="center"/>
          </w:tcPr>
          <w:p w14:paraId="65C37DC8">
            <w:pPr>
              <w:jc w:val="center"/>
            </w:pPr>
          </w:p>
        </w:tc>
        <w:tc>
          <w:tcPr>
            <w:vMerge w:val="continue"/>
            <w:vAlign w:val="center"/>
          </w:tcPr>
          <w:p w14:paraId="3372E465">
            <w:pPr>
              <w:jc w:val="center"/>
            </w:pPr>
          </w:p>
        </w:tc>
        <w:tc>
          <w:tcPr>
            <w:vMerge w:val="continue"/>
            <w:vAlign w:val="center"/>
          </w:tcPr>
          <w:p w14:paraId="6DDCCB36">
            <w:pPr>
              <w:jc w:val="center"/>
            </w:pPr>
          </w:p>
        </w:tc>
        <w:tc>
          <w:tcPr>
            <w:vMerge w:val="continue"/>
            <w:vAlign w:val="center"/>
          </w:tcPr>
          <w:p w14:paraId="296A44A3">
            <w:pPr>
              <w:jc w:val="center"/>
            </w:pPr>
          </w:p>
        </w:tc>
        <w:tc>
          <w:tcPr>
            <w:vMerge w:val="continue"/>
            <w:vAlign w:val="center"/>
          </w:tcPr>
          <w:p w14:paraId="75C7DF2A">
            <w:pPr>
              <w:jc w:val="center"/>
            </w:pPr>
          </w:p>
        </w:tc>
      </w:tr>
      <w:tr w14:paraId="5F19A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F139A4">
            <w:pPr>
              <w:jc w:val="center"/>
            </w:pPr>
            <w:r>
              <w:t>2层</w:t>
            </w:r>
          </w:p>
        </w:tc>
        <w:tc>
          <w:tcPr>
            <w:vMerge w:val="restart"/>
            <w:vAlign w:val="center"/>
          </w:tcPr>
          <w:p w14:paraId="38C52407">
            <w:pPr>
              <w:jc w:val="center"/>
            </w:pPr>
            <w:r>
              <w:t>19</w:t>
            </w:r>
          </w:p>
        </w:tc>
        <w:tc>
          <w:tcPr>
            <w:vMerge w:val="restart"/>
            <w:vAlign w:val="center"/>
          </w:tcPr>
          <w:p w14:paraId="17A0BAC3">
            <w:pPr>
              <w:jc w:val="center"/>
            </w:pPr>
            <w:r>
              <w:t>起居室</w:t>
            </w:r>
          </w:p>
        </w:tc>
        <w:tc>
          <w:tcPr>
            <w:vMerge w:val="restart"/>
            <w:vAlign w:val="center"/>
          </w:tcPr>
          <w:p w14:paraId="64003F64">
            <w:pPr>
              <w:jc w:val="center"/>
            </w:pPr>
            <w:r>
              <w:t>（居建）起居室1</w:t>
            </w:r>
          </w:p>
        </w:tc>
        <w:tc>
          <w:tcPr>
            <w:vAlign w:val="center"/>
          </w:tcPr>
          <w:p w14:paraId="782A215E">
            <w:pPr>
              <w:jc w:val="center"/>
            </w:pPr>
            <w:r>
              <w:t>面漆</w:t>
            </w:r>
          </w:p>
        </w:tc>
        <w:tc>
          <w:tcPr>
            <w:vAlign w:val="center"/>
          </w:tcPr>
          <w:p w14:paraId="3DA75CEC">
            <w:pPr>
              <w:jc w:val="center"/>
            </w:pPr>
            <w:r>
              <w:t>20</w:t>
            </w:r>
          </w:p>
        </w:tc>
        <w:tc>
          <w:tcPr>
            <w:vMerge w:val="restart"/>
            <w:vAlign w:val="center"/>
          </w:tcPr>
          <w:p w14:paraId="16EFEB90">
            <w:pPr>
              <w:jc w:val="center"/>
            </w:pPr>
            <w:r>
              <w:t>0.018</w:t>
            </w:r>
          </w:p>
        </w:tc>
        <w:tc>
          <w:tcPr>
            <w:vMerge w:val="restart"/>
            <w:vAlign w:val="center"/>
          </w:tcPr>
          <w:p w14:paraId="40800E2E">
            <w:pPr>
              <w:jc w:val="center"/>
            </w:pPr>
            <w:r>
              <w:t>78.1%</w:t>
            </w:r>
          </w:p>
        </w:tc>
        <w:tc>
          <w:tcPr>
            <w:vMerge w:val="restart"/>
            <w:vAlign w:val="center"/>
          </w:tcPr>
          <w:p w14:paraId="4D8EF0BA">
            <w:pPr>
              <w:jc w:val="center"/>
            </w:pPr>
            <w:r>
              <w:t>0.000</w:t>
            </w:r>
          </w:p>
        </w:tc>
        <w:tc>
          <w:tcPr>
            <w:vMerge w:val="restart"/>
            <w:vAlign w:val="center"/>
          </w:tcPr>
          <w:p w14:paraId="7BE7C92D">
            <w:pPr>
              <w:jc w:val="center"/>
            </w:pPr>
            <w:r>
              <w:t>100.0%</w:t>
            </w:r>
          </w:p>
        </w:tc>
        <w:tc>
          <w:tcPr>
            <w:vMerge w:val="restart"/>
            <w:vAlign w:val="center"/>
          </w:tcPr>
          <w:p w14:paraId="3271F5C7">
            <w:pPr>
              <w:jc w:val="center"/>
            </w:pPr>
            <w:r>
              <w:t>0.192</w:t>
            </w:r>
          </w:p>
        </w:tc>
        <w:tc>
          <w:tcPr>
            <w:vMerge w:val="restart"/>
            <w:vAlign w:val="center"/>
          </w:tcPr>
          <w:p w14:paraId="2530CEB6">
            <w:pPr>
              <w:jc w:val="center"/>
            </w:pPr>
            <w:r>
              <w:t>68.0%</w:t>
            </w:r>
          </w:p>
        </w:tc>
        <w:tc>
          <w:tcPr>
            <w:vMerge w:val="restart"/>
            <w:vAlign w:val="center"/>
          </w:tcPr>
          <w:p w14:paraId="3439E599">
            <w:pPr>
              <w:jc w:val="center"/>
            </w:pPr>
            <w:r>
              <w:t>达标</w:t>
            </w:r>
          </w:p>
        </w:tc>
        <w:tc>
          <w:tcPr>
            <w:vMerge w:val="restart"/>
            <w:vAlign w:val="center"/>
          </w:tcPr>
          <w:p w14:paraId="49F2CB5D">
            <w:pPr>
              <w:jc w:val="center"/>
            </w:pPr>
            <w:r>
              <w:t>6</w:t>
            </w:r>
          </w:p>
        </w:tc>
        <w:tc>
          <w:tcPr>
            <w:vMerge w:val="restart"/>
            <w:vAlign w:val="center"/>
          </w:tcPr>
          <w:p w14:paraId="14A888E0">
            <w:pPr>
              <w:jc w:val="center"/>
            </w:pPr>
            <w:r>
              <w:t>二、三星级</w:t>
            </w:r>
          </w:p>
        </w:tc>
      </w:tr>
      <w:tr w14:paraId="7FF3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7773B">
            <w:pPr>
              <w:jc w:val="center"/>
            </w:pPr>
          </w:p>
        </w:tc>
        <w:tc>
          <w:tcPr>
            <w:vMerge w:val="continue"/>
            <w:vAlign w:val="center"/>
          </w:tcPr>
          <w:p w14:paraId="4D8B6C21">
            <w:pPr>
              <w:jc w:val="center"/>
            </w:pPr>
          </w:p>
        </w:tc>
        <w:tc>
          <w:tcPr>
            <w:vMerge w:val="continue"/>
            <w:vAlign w:val="center"/>
          </w:tcPr>
          <w:p w14:paraId="0661F63B">
            <w:pPr>
              <w:jc w:val="center"/>
            </w:pPr>
          </w:p>
        </w:tc>
        <w:tc>
          <w:tcPr>
            <w:vMerge w:val="continue"/>
            <w:vAlign w:val="center"/>
          </w:tcPr>
          <w:p w14:paraId="2FCEC1A9">
            <w:pPr>
              <w:jc w:val="center"/>
            </w:pPr>
          </w:p>
        </w:tc>
        <w:tc>
          <w:tcPr>
            <w:vAlign w:val="center"/>
          </w:tcPr>
          <w:p w14:paraId="332650BB">
            <w:pPr>
              <w:jc w:val="center"/>
            </w:pPr>
            <w:r>
              <w:t>沙发</w:t>
            </w:r>
          </w:p>
        </w:tc>
        <w:tc>
          <w:tcPr>
            <w:vAlign w:val="center"/>
          </w:tcPr>
          <w:p w14:paraId="710D89F5">
            <w:pPr>
              <w:jc w:val="center"/>
            </w:pPr>
            <w:r>
              <w:t>10</w:t>
            </w:r>
          </w:p>
        </w:tc>
        <w:tc>
          <w:tcPr>
            <w:vMerge w:val="continue"/>
            <w:vAlign w:val="center"/>
          </w:tcPr>
          <w:p w14:paraId="0C35A7AB">
            <w:pPr>
              <w:jc w:val="center"/>
            </w:pPr>
          </w:p>
        </w:tc>
        <w:tc>
          <w:tcPr>
            <w:vMerge w:val="continue"/>
            <w:vAlign w:val="center"/>
          </w:tcPr>
          <w:p w14:paraId="2DD305E4">
            <w:pPr>
              <w:jc w:val="center"/>
            </w:pPr>
          </w:p>
        </w:tc>
        <w:tc>
          <w:tcPr>
            <w:vMerge w:val="continue"/>
            <w:vAlign w:val="center"/>
          </w:tcPr>
          <w:p w14:paraId="0EAC87F5">
            <w:pPr>
              <w:jc w:val="center"/>
            </w:pPr>
          </w:p>
        </w:tc>
        <w:tc>
          <w:tcPr>
            <w:vMerge w:val="continue"/>
            <w:vAlign w:val="center"/>
          </w:tcPr>
          <w:p w14:paraId="43F2EB9E">
            <w:pPr>
              <w:jc w:val="center"/>
            </w:pPr>
          </w:p>
        </w:tc>
        <w:tc>
          <w:tcPr>
            <w:vMerge w:val="continue"/>
            <w:vAlign w:val="center"/>
          </w:tcPr>
          <w:p w14:paraId="1D6F633E">
            <w:pPr>
              <w:jc w:val="center"/>
            </w:pPr>
          </w:p>
        </w:tc>
        <w:tc>
          <w:tcPr>
            <w:vMerge w:val="continue"/>
            <w:vAlign w:val="center"/>
          </w:tcPr>
          <w:p w14:paraId="4AE6D5F8">
            <w:pPr>
              <w:jc w:val="center"/>
            </w:pPr>
          </w:p>
        </w:tc>
        <w:tc>
          <w:tcPr>
            <w:vMerge w:val="continue"/>
            <w:vAlign w:val="center"/>
          </w:tcPr>
          <w:p w14:paraId="00171D51">
            <w:pPr>
              <w:jc w:val="center"/>
            </w:pPr>
          </w:p>
        </w:tc>
        <w:tc>
          <w:tcPr>
            <w:vMerge w:val="continue"/>
            <w:vAlign w:val="center"/>
          </w:tcPr>
          <w:p w14:paraId="69BE7588">
            <w:pPr>
              <w:jc w:val="center"/>
            </w:pPr>
          </w:p>
        </w:tc>
        <w:tc>
          <w:tcPr>
            <w:vMerge w:val="continue"/>
            <w:vAlign w:val="center"/>
          </w:tcPr>
          <w:p w14:paraId="5400F521">
            <w:pPr>
              <w:jc w:val="center"/>
            </w:pPr>
          </w:p>
        </w:tc>
      </w:tr>
      <w:tr w14:paraId="32F6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3B699">
            <w:pPr>
              <w:jc w:val="center"/>
            </w:pPr>
          </w:p>
        </w:tc>
        <w:tc>
          <w:tcPr>
            <w:vMerge w:val="continue"/>
            <w:vAlign w:val="center"/>
          </w:tcPr>
          <w:p w14:paraId="5035FC22">
            <w:pPr>
              <w:jc w:val="center"/>
            </w:pPr>
          </w:p>
        </w:tc>
        <w:tc>
          <w:tcPr>
            <w:vMerge w:val="continue"/>
            <w:vAlign w:val="center"/>
          </w:tcPr>
          <w:p w14:paraId="0AF85054">
            <w:pPr>
              <w:jc w:val="center"/>
            </w:pPr>
          </w:p>
        </w:tc>
        <w:tc>
          <w:tcPr>
            <w:vMerge w:val="continue"/>
            <w:vAlign w:val="center"/>
          </w:tcPr>
          <w:p w14:paraId="271468B5">
            <w:pPr>
              <w:jc w:val="center"/>
            </w:pPr>
          </w:p>
        </w:tc>
        <w:tc>
          <w:tcPr>
            <w:vAlign w:val="center"/>
          </w:tcPr>
          <w:p w14:paraId="4936A11D">
            <w:pPr>
              <w:jc w:val="center"/>
            </w:pPr>
            <w:r>
              <w:t>石塑地板</w:t>
            </w:r>
          </w:p>
        </w:tc>
        <w:tc>
          <w:tcPr>
            <w:vAlign w:val="center"/>
          </w:tcPr>
          <w:p w14:paraId="520F03D4">
            <w:pPr>
              <w:jc w:val="center"/>
            </w:pPr>
            <w:r>
              <w:t>37</w:t>
            </w:r>
          </w:p>
        </w:tc>
        <w:tc>
          <w:tcPr>
            <w:vMerge w:val="continue"/>
            <w:vAlign w:val="center"/>
          </w:tcPr>
          <w:p w14:paraId="52048FAF">
            <w:pPr>
              <w:jc w:val="center"/>
            </w:pPr>
          </w:p>
        </w:tc>
        <w:tc>
          <w:tcPr>
            <w:vMerge w:val="continue"/>
            <w:vAlign w:val="center"/>
          </w:tcPr>
          <w:p w14:paraId="0F788D06">
            <w:pPr>
              <w:jc w:val="center"/>
            </w:pPr>
          </w:p>
        </w:tc>
        <w:tc>
          <w:tcPr>
            <w:vMerge w:val="continue"/>
            <w:vAlign w:val="center"/>
          </w:tcPr>
          <w:p w14:paraId="571E5356">
            <w:pPr>
              <w:jc w:val="center"/>
            </w:pPr>
          </w:p>
        </w:tc>
        <w:tc>
          <w:tcPr>
            <w:vMerge w:val="continue"/>
            <w:vAlign w:val="center"/>
          </w:tcPr>
          <w:p w14:paraId="2D89BF84">
            <w:pPr>
              <w:jc w:val="center"/>
            </w:pPr>
          </w:p>
        </w:tc>
        <w:tc>
          <w:tcPr>
            <w:vMerge w:val="continue"/>
            <w:vAlign w:val="center"/>
          </w:tcPr>
          <w:p w14:paraId="412F4CF1">
            <w:pPr>
              <w:jc w:val="center"/>
            </w:pPr>
          </w:p>
        </w:tc>
        <w:tc>
          <w:tcPr>
            <w:vMerge w:val="continue"/>
            <w:vAlign w:val="center"/>
          </w:tcPr>
          <w:p w14:paraId="6941FD44">
            <w:pPr>
              <w:jc w:val="center"/>
            </w:pPr>
          </w:p>
        </w:tc>
        <w:tc>
          <w:tcPr>
            <w:vMerge w:val="continue"/>
            <w:vAlign w:val="center"/>
          </w:tcPr>
          <w:p w14:paraId="29840D0A">
            <w:pPr>
              <w:jc w:val="center"/>
            </w:pPr>
          </w:p>
        </w:tc>
        <w:tc>
          <w:tcPr>
            <w:vMerge w:val="continue"/>
            <w:vAlign w:val="center"/>
          </w:tcPr>
          <w:p w14:paraId="1EC694A0">
            <w:pPr>
              <w:jc w:val="center"/>
            </w:pPr>
          </w:p>
        </w:tc>
        <w:tc>
          <w:tcPr>
            <w:vMerge w:val="continue"/>
            <w:vAlign w:val="center"/>
          </w:tcPr>
          <w:p w14:paraId="0CA46380">
            <w:pPr>
              <w:jc w:val="center"/>
            </w:pPr>
          </w:p>
        </w:tc>
      </w:tr>
      <w:tr w14:paraId="1077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EAC8D4">
            <w:pPr>
              <w:jc w:val="center"/>
            </w:pPr>
            <w:r>
              <w:t>2层</w:t>
            </w:r>
          </w:p>
        </w:tc>
        <w:tc>
          <w:tcPr>
            <w:vMerge w:val="restart"/>
            <w:vAlign w:val="center"/>
          </w:tcPr>
          <w:p w14:paraId="32F927E1">
            <w:pPr>
              <w:jc w:val="center"/>
            </w:pPr>
            <w:r>
              <w:t>15</w:t>
            </w:r>
          </w:p>
        </w:tc>
        <w:tc>
          <w:tcPr>
            <w:vMerge w:val="restart"/>
            <w:vAlign w:val="center"/>
          </w:tcPr>
          <w:p w14:paraId="14CE5DCF">
            <w:pPr>
              <w:jc w:val="center"/>
            </w:pPr>
            <w:r>
              <w:t>卧室</w:t>
            </w:r>
          </w:p>
        </w:tc>
        <w:tc>
          <w:tcPr>
            <w:vMerge w:val="restart"/>
            <w:vAlign w:val="center"/>
          </w:tcPr>
          <w:p w14:paraId="11375475">
            <w:pPr>
              <w:jc w:val="center"/>
            </w:pPr>
            <w:r>
              <w:t>（居建）卧室1</w:t>
            </w:r>
          </w:p>
        </w:tc>
        <w:tc>
          <w:tcPr>
            <w:vAlign w:val="center"/>
          </w:tcPr>
          <w:p w14:paraId="633AF3C7">
            <w:pPr>
              <w:jc w:val="center"/>
            </w:pPr>
            <w:r>
              <w:t>面漆</w:t>
            </w:r>
          </w:p>
        </w:tc>
        <w:tc>
          <w:tcPr>
            <w:vAlign w:val="center"/>
          </w:tcPr>
          <w:p w14:paraId="1ADF3FA3">
            <w:pPr>
              <w:jc w:val="center"/>
            </w:pPr>
            <w:r>
              <w:t>7</w:t>
            </w:r>
          </w:p>
        </w:tc>
        <w:tc>
          <w:tcPr>
            <w:vMerge w:val="restart"/>
            <w:vAlign w:val="center"/>
          </w:tcPr>
          <w:p w14:paraId="0675DE73">
            <w:pPr>
              <w:jc w:val="center"/>
            </w:pPr>
            <w:r>
              <w:t>0.042</w:t>
            </w:r>
          </w:p>
        </w:tc>
        <w:tc>
          <w:tcPr>
            <w:vMerge w:val="restart"/>
            <w:vAlign w:val="center"/>
          </w:tcPr>
          <w:p w14:paraId="0895B176">
            <w:pPr>
              <w:jc w:val="center"/>
            </w:pPr>
            <w:r>
              <w:t>47.1%</w:t>
            </w:r>
          </w:p>
        </w:tc>
        <w:tc>
          <w:tcPr>
            <w:vMerge w:val="restart"/>
            <w:vAlign w:val="center"/>
          </w:tcPr>
          <w:p w14:paraId="51B3A51F">
            <w:pPr>
              <w:jc w:val="center"/>
            </w:pPr>
            <w:r>
              <w:t>0.000</w:t>
            </w:r>
          </w:p>
        </w:tc>
        <w:tc>
          <w:tcPr>
            <w:vMerge w:val="restart"/>
            <w:vAlign w:val="center"/>
          </w:tcPr>
          <w:p w14:paraId="14174107">
            <w:pPr>
              <w:jc w:val="center"/>
            </w:pPr>
            <w:r>
              <w:t>100.0%</w:t>
            </w:r>
          </w:p>
        </w:tc>
        <w:tc>
          <w:tcPr>
            <w:vMerge w:val="restart"/>
            <w:vAlign w:val="center"/>
          </w:tcPr>
          <w:p w14:paraId="6C933B43">
            <w:pPr>
              <w:jc w:val="center"/>
            </w:pPr>
            <w:r>
              <w:t>0.257</w:t>
            </w:r>
          </w:p>
        </w:tc>
        <w:tc>
          <w:tcPr>
            <w:vMerge w:val="restart"/>
            <w:vAlign w:val="center"/>
          </w:tcPr>
          <w:p w14:paraId="45F988C5">
            <w:pPr>
              <w:jc w:val="center"/>
            </w:pPr>
            <w:r>
              <w:t>57.1%</w:t>
            </w:r>
          </w:p>
        </w:tc>
        <w:tc>
          <w:tcPr>
            <w:vMerge w:val="restart"/>
            <w:vAlign w:val="center"/>
          </w:tcPr>
          <w:p w14:paraId="7D7914AA">
            <w:pPr>
              <w:jc w:val="center"/>
            </w:pPr>
            <w:r>
              <w:t>达标</w:t>
            </w:r>
          </w:p>
        </w:tc>
        <w:tc>
          <w:tcPr>
            <w:vMerge w:val="restart"/>
            <w:vAlign w:val="center"/>
          </w:tcPr>
          <w:p w14:paraId="0A6811A3">
            <w:pPr>
              <w:jc w:val="center"/>
            </w:pPr>
            <w:r>
              <w:t>6</w:t>
            </w:r>
          </w:p>
        </w:tc>
        <w:tc>
          <w:tcPr>
            <w:vMerge w:val="restart"/>
            <w:vAlign w:val="center"/>
          </w:tcPr>
          <w:p w14:paraId="5108A4D6">
            <w:pPr>
              <w:jc w:val="center"/>
            </w:pPr>
            <w:r>
              <w:t>二、三星级</w:t>
            </w:r>
          </w:p>
        </w:tc>
      </w:tr>
      <w:tr w14:paraId="4A516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6282C">
            <w:pPr>
              <w:jc w:val="center"/>
            </w:pPr>
          </w:p>
        </w:tc>
        <w:tc>
          <w:tcPr>
            <w:vMerge w:val="continue"/>
            <w:vAlign w:val="center"/>
          </w:tcPr>
          <w:p w14:paraId="2B8C100A">
            <w:pPr>
              <w:jc w:val="center"/>
            </w:pPr>
          </w:p>
        </w:tc>
        <w:tc>
          <w:tcPr>
            <w:vMerge w:val="continue"/>
            <w:vAlign w:val="center"/>
          </w:tcPr>
          <w:p w14:paraId="7E6A6A6A">
            <w:pPr>
              <w:jc w:val="center"/>
            </w:pPr>
          </w:p>
        </w:tc>
        <w:tc>
          <w:tcPr>
            <w:vMerge w:val="continue"/>
            <w:vAlign w:val="center"/>
          </w:tcPr>
          <w:p w14:paraId="76A3F1AF">
            <w:pPr>
              <w:jc w:val="center"/>
            </w:pPr>
          </w:p>
        </w:tc>
        <w:tc>
          <w:tcPr>
            <w:vAlign w:val="center"/>
          </w:tcPr>
          <w:p w14:paraId="46BF3497">
            <w:pPr>
              <w:jc w:val="center"/>
            </w:pPr>
            <w:r>
              <w:t>床</w:t>
            </w:r>
          </w:p>
        </w:tc>
        <w:tc>
          <w:tcPr>
            <w:vAlign w:val="center"/>
          </w:tcPr>
          <w:p w14:paraId="2FC4222D">
            <w:pPr>
              <w:jc w:val="center"/>
            </w:pPr>
            <w:r>
              <w:t>4</w:t>
            </w:r>
          </w:p>
        </w:tc>
        <w:tc>
          <w:tcPr>
            <w:vMerge w:val="continue"/>
            <w:vAlign w:val="center"/>
          </w:tcPr>
          <w:p w14:paraId="48D7654B">
            <w:pPr>
              <w:jc w:val="center"/>
            </w:pPr>
          </w:p>
        </w:tc>
        <w:tc>
          <w:tcPr>
            <w:vMerge w:val="continue"/>
            <w:vAlign w:val="center"/>
          </w:tcPr>
          <w:p w14:paraId="6EA6E88C">
            <w:pPr>
              <w:jc w:val="center"/>
            </w:pPr>
          </w:p>
        </w:tc>
        <w:tc>
          <w:tcPr>
            <w:vMerge w:val="continue"/>
            <w:vAlign w:val="center"/>
          </w:tcPr>
          <w:p w14:paraId="52CCC09A">
            <w:pPr>
              <w:jc w:val="center"/>
            </w:pPr>
          </w:p>
        </w:tc>
        <w:tc>
          <w:tcPr>
            <w:vMerge w:val="continue"/>
            <w:vAlign w:val="center"/>
          </w:tcPr>
          <w:p w14:paraId="234F92B0">
            <w:pPr>
              <w:jc w:val="center"/>
            </w:pPr>
          </w:p>
        </w:tc>
        <w:tc>
          <w:tcPr>
            <w:vMerge w:val="continue"/>
            <w:vAlign w:val="center"/>
          </w:tcPr>
          <w:p w14:paraId="72FAE243">
            <w:pPr>
              <w:jc w:val="center"/>
            </w:pPr>
          </w:p>
        </w:tc>
        <w:tc>
          <w:tcPr>
            <w:vMerge w:val="continue"/>
            <w:vAlign w:val="center"/>
          </w:tcPr>
          <w:p w14:paraId="6F2210AC">
            <w:pPr>
              <w:jc w:val="center"/>
            </w:pPr>
          </w:p>
        </w:tc>
        <w:tc>
          <w:tcPr>
            <w:vMerge w:val="continue"/>
            <w:vAlign w:val="center"/>
          </w:tcPr>
          <w:p w14:paraId="1ECDC39C">
            <w:pPr>
              <w:jc w:val="center"/>
            </w:pPr>
          </w:p>
        </w:tc>
        <w:tc>
          <w:tcPr>
            <w:vMerge w:val="continue"/>
            <w:vAlign w:val="center"/>
          </w:tcPr>
          <w:p w14:paraId="02D6FCAA">
            <w:pPr>
              <w:jc w:val="center"/>
            </w:pPr>
          </w:p>
        </w:tc>
        <w:tc>
          <w:tcPr>
            <w:vMerge w:val="continue"/>
            <w:vAlign w:val="center"/>
          </w:tcPr>
          <w:p w14:paraId="3873D741">
            <w:pPr>
              <w:jc w:val="center"/>
            </w:pPr>
          </w:p>
        </w:tc>
      </w:tr>
      <w:tr w14:paraId="213B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2F27F">
            <w:pPr>
              <w:jc w:val="center"/>
            </w:pPr>
          </w:p>
        </w:tc>
        <w:tc>
          <w:tcPr>
            <w:vMerge w:val="continue"/>
            <w:vAlign w:val="center"/>
          </w:tcPr>
          <w:p w14:paraId="380A073F">
            <w:pPr>
              <w:jc w:val="center"/>
            </w:pPr>
          </w:p>
        </w:tc>
        <w:tc>
          <w:tcPr>
            <w:vMerge w:val="continue"/>
            <w:vAlign w:val="center"/>
          </w:tcPr>
          <w:p w14:paraId="3FE1EC85">
            <w:pPr>
              <w:jc w:val="center"/>
            </w:pPr>
          </w:p>
        </w:tc>
        <w:tc>
          <w:tcPr>
            <w:vMerge w:val="continue"/>
            <w:vAlign w:val="center"/>
          </w:tcPr>
          <w:p w14:paraId="7E9B9841">
            <w:pPr>
              <w:jc w:val="center"/>
            </w:pPr>
          </w:p>
        </w:tc>
        <w:tc>
          <w:tcPr>
            <w:vAlign w:val="center"/>
          </w:tcPr>
          <w:p w14:paraId="4CF7F99C">
            <w:pPr>
              <w:jc w:val="center"/>
            </w:pPr>
            <w:r>
              <w:t>地毯</w:t>
            </w:r>
          </w:p>
        </w:tc>
        <w:tc>
          <w:tcPr>
            <w:vAlign w:val="center"/>
          </w:tcPr>
          <w:p w14:paraId="180C733F">
            <w:pPr>
              <w:jc w:val="center"/>
            </w:pPr>
            <w:r>
              <w:t>12</w:t>
            </w:r>
          </w:p>
        </w:tc>
        <w:tc>
          <w:tcPr>
            <w:vMerge w:val="continue"/>
            <w:vAlign w:val="center"/>
          </w:tcPr>
          <w:p w14:paraId="2B19B927">
            <w:pPr>
              <w:jc w:val="center"/>
            </w:pPr>
          </w:p>
        </w:tc>
        <w:tc>
          <w:tcPr>
            <w:vMerge w:val="continue"/>
            <w:vAlign w:val="center"/>
          </w:tcPr>
          <w:p w14:paraId="56647240">
            <w:pPr>
              <w:jc w:val="center"/>
            </w:pPr>
          </w:p>
        </w:tc>
        <w:tc>
          <w:tcPr>
            <w:vMerge w:val="continue"/>
            <w:vAlign w:val="center"/>
          </w:tcPr>
          <w:p w14:paraId="08E7FE2C">
            <w:pPr>
              <w:jc w:val="center"/>
            </w:pPr>
          </w:p>
        </w:tc>
        <w:tc>
          <w:tcPr>
            <w:vMerge w:val="continue"/>
            <w:vAlign w:val="center"/>
          </w:tcPr>
          <w:p w14:paraId="05EDE81C">
            <w:pPr>
              <w:jc w:val="center"/>
            </w:pPr>
          </w:p>
        </w:tc>
        <w:tc>
          <w:tcPr>
            <w:vMerge w:val="continue"/>
            <w:vAlign w:val="center"/>
          </w:tcPr>
          <w:p w14:paraId="7A444227">
            <w:pPr>
              <w:jc w:val="center"/>
            </w:pPr>
          </w:p>
        </w:tc>
        <w:tc>
          <w:tcPr>
            <w:vMerge w:val="continue"/>
            <w:vAlign w:val="center"/>
          </w:tcPr>
          <w:p w14:paraId="0450C788">
            <w:pPr>
              <w:jc w:val="center"/>
            </w:pPr>
          </w:p>
        </w:tc>
        <w:tc>
          <w:tcPr>
            <w:vMerge w:val="continue"/>
            <w:vAlign w:val="center"/>
          </w:tcPr>
          <w:p w14:paraId="6A2CF7AE">
            <w:pPr>
              <w:jc w:val="center"/>
            </w:pPr>
          </w:p>
        </w:tc>
        <w:tc>
          <w:tcPr>
            <w:vMerge w:val="continue"/>
            <w:vAlign w:val="center"/>
          </w:tcPr>
          <w:p w14:paraId="34221DCF">
            <w:pPr>
              <w:jc w:val="center"/>
            </w:pPr>
          </w:p>
        </w:tc>
        <w:tc>
          <w:tcPr>
            <w:vMerge w:val="continue"/>
            <w:vAlign w:val="center"/>
          </w:tcPr>
          <w:p w14:paraId="7182C1E3">
            <w:pPr>
              <w:jc w:val="center"/>
            </w:pPr>
          </w:p>
        </w:tc>
      </w:tr>
      <w:tr w14:paraId="39F1B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42C813">
            <w:pPr>
              <w:jc w:val="center"/>
            </w:pPr>
            <w:r>
              <w:t>2层</w:t>
            </w:r>
          </w:p>
        </w:tc>
        <w:tc>
          <w:tcPr>
            <w:vMerge w:val="restart"/>
            <w:vAlign w:val="center"/>
          </w:tcPr>
          <w:p w14:paraId="72FBFEC4">
            <w:pPr>
              <w:jc w:val="center"/>
            </w:pPr>
            <w:r>
              <w:t>14</w:t>
            </w:r>
          </w:p>
        </w:tc>
        <w:tc>
          <w:tcPr>
            <w:vMerge w:val="restart"/>
            <w:vAlign w:val="center"/>
          </w:tcPr>
          <w:p w14:paraId="058D6D47">
            <w:pPr>
              <w:jc w:val="center"/>
            </w:pPr>
            <w:r>
              <w:t>卧室</w:t>
            </w:r>
          </w:p>
        </w:tc>
        <w:tc>
          <w:tcPr>
            <w:vMerge w:val="restart"/>
            <w:vAlign w:val="center"/>
          </w:tcPr>
          <w:p w14:paraId="2DFC6F44">
            <w:pPr>
              <w:jc w:val="center"/>
            </w:pPr>
            <w:r>
              <w:t>（居建）卧室1</w:t>
            </w:r>
          </w:p>
        </w:tc>
        <w:tc>
          <w:tcPr>
            <w:vAlign w:val="center"/>
          </w:tcPr>
          <w:p w14:paraId="36C5D0FF">
            <w:pPr>
              <w:jc w:val="center"/>
            </w:pPr>
            <w:r>
              <w:t>面漆</w:t>
            </w:r>
          </w:p>
        </w:tc>
        <w:tc>
          <w:tcPr>
            <w:vAlign w:val="center"/>
          </w:tcPr>
          <w:p w14:paraId="1A0F3F26">
            <w:pPr>
              <w:jc w:val="center"/>
            </w:pPr>
            <w:r>
              <w:t>7</w:t>
            </w:r>
          </w:p>
        </w:tc>
        <w:tc>
          <w:tcPr>
            <w:vMerge w:val="restart"/>
            <w:vAlign w:val="center"/>
          </w:tcPr>
          <w:p w14:paraId="10B3DA2B">
            <w:pPr>
              <w:jc w:val="center"/>
            </w:pPr>
            <w:r>
              <w:t>0.042</w:t>
            </w:r>
          </w:p>
        </w:tc>
        <w:tc>
          <w:tcPr>
            <w:vMerge w:val="restart"/>
            <w:vAlign w:val="center"/>
          </w:tcPr>
          <w:p w14:paraId="3DFC4C9E">
            <w:pPr>
              <w:jc w:val="center"/>
            </w:pPr>
            <w:r>
              <w:t>47.1%</w:t>
            </w:r>
          </w:p>
        </w:tc>
        <w:tc>
          <w:tcPr>
            <w:vMerge w:val="restart"/>
            <w:vAlign w:val="center"/>
          </w:tcPr>
          <w:p w14:paraId="69F47A49">
            <w:pPr>
              <w:jc w:val="center"/>
            </w:pPr>
            <w:r>
              <w:t>0.000</w:t>
            </w:r>
          </w:p>
        </w:tc>
        <w:tc>
          <w:tcPr>
            <w:vMerge w:val="restart"/>
            <w:vAlign w:val="center"/>
          </w:tcPr>
          <w:p w14:paraId="61C221B8">
            <w:pPr>
              <w:jc w:val="center"/>
            </w:pPr>
            <w:r>
              <w:t>100.0%</w:t>
            </w:r>
          </w:p>
        </w:tc>
        <w:tc>
          <w:tcPr>
            <w:vMerge w:val="restart"/>
            <w:vAlign w:val="center"/>
          </w:tcPr>
          <w:p w14:paraId="4AB13197">
            <w:pPr>
              <w:jc w:val="center"/>
            </w:pPr>
            <w:r>
              <w:t>0.257</w:t>
            </w:r>
          </w:p>
        </w:tc>
        <w:tc>
          <w:tcPr>
            <w:vMerge w:val="restart"/>
            <w:vAlign w:val="center"/>
          </w:tcPr>
          <w:p w14:paraId="11C04323">
            <w:pPr>
              <w:jc w:val="center"/>
            </w:pPr>
            <w:r>
              <w:t>57.1%</w:t>
            </w:r>
          </w:p>
        </w:tc>
        <w:tc>
          <w:tcPr>
            <w:vMerge w:val="restart"/>
            <w:vAlign w:val="center"/>
          </w:tcPr>
          <w:p w14:paraId="58BEDB7D">
            <w:pPr>
              <w:jc w:val="center"/>
            </w:pPr>
            <w:r>
              <w:t>达标</w:t>
            </w:r>
          </w:p>
        </w:tc>
        <w:tc>
          <w:tcPr>
            <w:vMerge w:val="restart"/>
            <w:vAlign w:val="center"/>
          </w:tcPr>
          <w:p w14:paraId="67F1D69F">
            <w:pPr>
              <w:jc w:val="center"/>
            </w:pPr>
            <w:r>
              <w:t>6</w:t>
            </w:r>
          </w:p>
        </w:tc>
        <w:tc>
          <w:tcPr>
            <w:vMerge w:val="restart"/>
            <w:vAlign w:val="center"/>
          </w:tcPr>
          <w:p w14:paraId="1B2DE877">
            <w:pPr>
              <w:jc w:val="center"/>
            </w:pPr>
            <w:r>
              <w:t>二、三星级</w:t>
            </w:r>
          </w:p>
        </w:tc>
      </w:tr>
      <w:tr w14:paraId="7384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4E559">
            <w:pPr>
              <w:jc w:val="center"/>
            </w:pPr>
          </w:p>
        </w:tc>
        <w:tc>
          <w:tcPr>
            <w:vMerge w:val="continue"/>
            <w:vAlign w:val="center"/>
          </w:tcPr>
          <w:p w14:paraId="539B0C60">
            <w:pPr>
              <w:jc w:val="center"/>
            </w:pPr>
          </w:p>
        </w:tc>
        <w:tc>
          <w:tcPr>
            <w:vMerge w:val="continue"/>
            <w:vAlign w:val="center"/>
          </w:tcPr>
          <w:p w14:paraId="5B76B5CE">
            <w:pPr>
              <w:jc w:val="center"/>
            </w:pPr>
          </w:p>
        </w:tc>
        <w:tc>
          <w:tcPr>
            <w:vMerge w:val="continue"/>
            <w:vAlign w:val="center"/>
          </w:tcPr>
          <w:p w14:paraId="14994B2E">
            <w:pPr>
              <w:jc w:val="center"/>
            </w:pPr>
          </w:p>
        </w:tc>
        <w:tc>
          <w:tcPr>
            <w:vAlign w:val="center"/>
          </w:tcPr>
          <w:p w14:paraId="13DD19A3">
            <w:pPr>
              <w:jc w:val="center"/>
            </w:pPr>
            <w:r>
              <w:t>床</w:t>
            </w:r>
          </w:p>
        </w:tc>
        <w:tc>
          <w:tcPr>
            <w:vAlign w:val="center"/>
          </w:tcPr>
          <w:p w14:paraId="77043148">
            <w:pPr>
              <w:jc w:val="center"/>
            </w:pPr>
            <w:r>
              <w:t>4</w:t>
            </w:r>
          </w:p>
        </w:tc>
        <w:tc>
          <w:tcPr>
            <w:vMerge w:val="continue"/>
            <w:vAlign w:val="center"/>
          </w:tcPr>
          <w:p w14:paraId="225C323C">
            <w:pPr>
              <w:jc w:val="center"/>
            </w:pPr>
          </w:p>
        </w:tc>
        <w:tc>
          <w:tcPr>
            <w:vMerge w:val="continue"/>
            <w:vAlign w:val="center"/>
          </w:tcPr>
          <w:p w14:paraId="51B136B4">
            <w:pPr>
              <w:jc w:val="center"/>
            </w:pPr>
          </w:p>
        </w:tc>
        <w:tc>
          <w:tcPr>
            <w:vMerge w:val="continue"/>
            <w:vAlign w:val="center"/>
          </w:tcPr>
          <w:p w14:paraId="58758675">
            <w:pPr>
              <w:jc w:val="center"/>
            </w:pPr>
          </w:p>
        </w:tc>
        <w:tc>
          <w:tcPr>
            <w:vMerge w:val="continue"/>
            <w:vAlign w:val="center"/>
          </w:tcPr>
          <w:p w14:paraId="47805B6F">
            <w:pPr>
              <w:jc w:val="center"/>
            </w:pPr>
          </w:p>
        </w:tc>
        <w:tc>
          <w:tcPr>
            <w:vMerge w:val="continue"/>
            <w:vAlign w:val="center"/>
          </w:tcPr>
          <w:p w14:paraId="75D32B10">
            <w:pPr>
              <w:jc w:val="center"/>
            </w:pPr>
          </w:p>
        </w:tc>
        <w:tc>
          <w:tcPr>
            <w:vMerge w:val="continue"/>
            <w:vAlign w:val="center"/>
          </w:tcPr>
          <w:p w14:paraId="0AFBB79D">
            <w:pPr>
              <w:jc w:val="center"/>
            </w:pPr>
          </w:p>
        </w:tc>
        <w:tc>
          <w:tcPr>
            <w:vMerge w:val="continue"/>
            <w:vAlign w:val="center"/>
          </w:tcPr>
          <w:p w14:paraId="16AD4CE6">
            <w:pPr>
              <w:jc w:val="center"/>
            </w:pPr>
          </w:p>
        </w:tc>
        <w:tc>
          <w:tcPr>
            <w:vMerge w:val="continue"/>
            <w:vAlign w:val="center"/>
          </w:tcPr>
          <w:p w14:paraId="107A5D13">
            <w:pPr>
              <w:jc w:val="center"/>
            </w:pPr>
          </w:p>
        </w:tc>
        <w:tc>
          <w:tcPr>
            <w:vMerge w:val="continue"/>
            <w:vAlign w:val="center"/>
          </w:tcPr>
          <w:p w14:paraId="44683E58">
            <w:pPr>
              <w:jc w:val="center"/>
            </w:pPr>
          </w:p>
        </w:tc>
      </w:tr>
      <w:tr w14:paraId="3502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E8A63">
            <w:pPr>
              <w:jc w:val="center"/>
            </w:pPr>
          </w:p>
        </w:tc>
        <w:tc>
          <w:tcPr>
            <w:vMerge w:val="continue"/>
            <w:vAlign w:val="center"/>
          </w:tcPr>
          <w:p w14:paraId="5B5FC3DA">
            <w:pPr>
              <w:jc w:val="center"/>
            </w:pPr>
          </w:p>
        </w:tc>
        <w:tc>
          <w:tcPr>
            <w:vMerge w:val="continue"/>
            <w:vAlign w:val="center"/>
          </w:tcPr>
          <w:p w14:paraId="597DCC0D">
            <w:pPr>
              <w:jc w:val="center"/>
            </w:pPr>
          </w:p>
        </w:tc>
        <w:tc>
          <w:tcPr>
            <w:vMerge w:val="continue"/>
            <w:vAlign w:val="center"/>
          </w:tcPr>
          <w:p w14:paraId="7C675EF4">
            <w:pPr>
              <w:jc w:val="center"/>
            </w:pPr>
          </w:p>
        </w:tc>
        <w:tc>
          <w:tcPr>
            <w:vAlign w:val="center"/>
          </w:tcPr>
          <w:p w14:paraId="5F921538">
            <w:pPr>
              <w:jc w:val="center"/>
            </w:pPr>
            <w:r>
              <w:t>地毯</w:t>
            </w:r>
          </w:p>
        </w:tc>
        <w:tc>
          <w:tcPr>
            <w:vAlign w:val="center"/>
          </w:tcPr>
          <w:p w14:paraId="76F76D60">
            <w:pPr>
              <w:jc w:val="center"/>
            </w:pPr>
            <w:r>
              <w:t>13</w:t>
            </w:r>
          </w:p>
        </w:tc>
        <w:tc>
          <w:tcPr>
            <w:vMerge w:val="continue"/>
            <w:vAlign w:val="center"/>
          </w:tcPr>
          <w:p w14:paraId="40DBE028">
            <w:pPr>
              <w:jc w:val="center"/>
            </w:pPr>
          </w:p>
        </w:tc>
        <w:tc>
          <w:tcPr>
            <w:vMerge w:val="continue"/>
            <w:vAlign w:val="center"/>
          </w:tcPr>
          <w:p w14:paraId="557C03D4">
            <w:pPr>
              <w:jc w:val="center"/>
            </w:pPr>
          </w:p>
        </w:tc>
        <w:tc>
          <w:tcPr>
            <w:vMerge w:val="continue"/>
            <w:vAlign w:val="center"/>
          </w:tcPr>
          <w:p w14:paraId="3EFEC6F7">
            <w:pPr>
              <w:jc w:val="center"/>
            </w:pPr>
          </w:p>
        </w:tc>
        <w:tc>
          <w:tcPr>
            <w:vMerge w:val="continue"/>
            <w:vAlign w:val="center"/>
          </w:tcPr>
          <w:p w14:paraId="13498073">
            <w:pPr>
              <w:jc w:val="center"/>
            </w:pPr>
          </w:p>
        </w:tc>
        <w:tc>
          <w:tcPr>
            <w:vMerge w:val="continue"/>
            <w:vAlign w:val="center"/>
          </w:tcPr>
          <w:p w14:paraId="06E9A2C4">
            <w:pPr>
              <w:jc w:val="center"/>
            </w:pPr>
          </w:p>
        </w:tc>
        <w:tc>
          <w:tcPr>
            <w:vMerge w:val="continue"/>
            <w:vAlign w:val="center"/>
          </w:tcPr>
          <w:p w14:paraId="7CFB7F88">
            <w:pPr>
              <w:jc w:val="center"/>
            </w:pPr>
          </w:p>
        </w:tc>
        <w:tc>
          <w:tcPr>
            <w:vMerge w:val="continue"/>
            <w:vAlign w:val="center"/>
          </w:tcPr>
          <w:p w14:paraId="03898DE4">
            <w:pPr>
              <w:jc w:val="center"/>
            </w:pPr>
          </w:p>
        </w:tc>
        <w:tc>
          <w:tcPr>
            <w:vMerge w:val="continue"/>
            <w:vAlign w:val="center"/>
          </w:tcPr>
          <w:p w14:paraId="59F28EFA">
            <w:pPr>
              <w:jc w:val="center"/>
            </w:pPr>
          </w:p>
        </w:tc>
        <w:tc>
          <w:tcPr>
            <w:vMerge w:val="continue"/>
            <w:vAlign w:val="center"/>
          </w:tcPr>
          <w:p w14:paraId="3019EFD5">
            <w:pPr>
              <w:jc w:val="center"/>
            </w:pPr>
          </w:p>
        </w:tc>
      </w:tr>
      <w:tr w14:paraId="7CFB5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65F41A">
            <w:pPr>
              <w:jc w:val="center"/>
            </w:pPr>
            <w:r>
              <w:t>2层</w:t>
            </w:r>
          </w:p>
        </w:tc>
        <w:tc>
          <w:tcPr>
            <w:vMerge w:val="restart"/>
            <w:vAlign w:val="center"/>
          </w:tcPr>
          <w:p w14:paraId="4ED352FD">
            <w:pPr>
              <w:jc w:val="center"/>
            </w:pPr>
            <w:r>
              <w:t>37</w:t>
            </w:r>
          </w:p>
        </w:tc>
        <w:tc>
          <w:tcPr>
            <w:vMerge w:val="restart"/>
            <w:vAlign w:val="center"/>
          </w:tcPr>
          <w:p w14:paraId="0B1AF3E2">
            <w:pPr>
              <w:jc w:val="center"/>
            </w:pPr>
            <w:r>
              <w:t>起居室</w:t>
            </w:r>
          </w:p>
        </w:tc>
        <w:tc>
          <w:tcPr>
            <w:vMerge w:val="restart"/>
            <w:vAlign w:val="center"/>
          </w:tcPr>
          <w:p w14:paraId="6C560155">
            <w:pPr>
              <w:jc w:val="center"/>
            </w:pPr>
            <w:r>
              <w:t>（居建）起居室1</w:t>
            </w:r>
          </w:p>
        </w:tc>
        <w:tc>
          <w:tcPr>
            <w:vAlign w:val="center"/>
          </w:tcPr>
          <w:p w14:paraId="4075B9F1">
            <w:pPr>
              <w:jc w:val="center"/>
            </w:pPr>
            <w:r>
              <w:t>面漆</w:t>
            </w:r>
          </w:p>
        </w:tc>
        <w:tc>
          <w:tcPr>
            <w:vAlign w:val="center"/>
          </w:tcPr>
          <w:p w14:paraId="53F4D540">
            <w:pPr>
              <w:jc w:val="center"/>
            </w:pPr>
            <w:r>
              <w:t>2</w:t>
            </w:r>
          </w:p>
        </w:tc>
        <w:tc>
          <w:tcPr>
            <w:vMerge w:val="restart"/>
            <w:vAlign w:val="center"/>
          </w:tcPr>
          <w:p w14:paraId="0E498EA7">
            <w:pPr>
              <w:jc w:val="center"/>
            </w:pPr>
            <w:r>
              <w:t>0.018</w:t>
            </w:r>
          </w:p>
        </w:tc>
        <w:tc>
          <w:tcPr>
            <w:vMerge w:val="restart"/>
            <w:vAlign w:val="center"/>
          </w:tcPr>
          <w:p w14:paraId="4B5973CE">
            <w:pPr>
              <w:jc w:val="center"/>
            </w:pPr>
            <w:r>
              <w:t>78.1%</w:t>
            </w:r>
          </w:p>
        </w:tc>
        <w:tc>
          <w:tcPr>
            <w:vMerge w:val="restart"/>
            <w:vAlign w:val="center"/>
          </w:tcPr>
          <w:p w14:paraId="41AAD2B8">
            <w:pPr>
              <w:jc w:val="center"/>
            </w:pPr>
            <w:r>
              <w:t>0.000</w:t>
            </w:r>
          </w:p>
        </w:tc>
        <w:tc>
          <w:tcPr>
            <w:vMerge w:val="restart"/>
            <w:vAlign w:val="center"/>
          </w:tcPr>
          <w:p w14:paraId="74907DF0">
            <w:pPr>
              <w:jc w:val="center"/>
            </w:pPr>
            <w:r>
              <w:t>100.0%</w:t>
            </w:r>
          </w:p>
        </w:tc>
        <w:tc>
          <w:tcPr>
            <w:vMerge w:val="restart"/>
            <w:vAlign w:val="center"/>
          </w:tcPr>
          <w:p w14:paraId="03BF433D">
            <w:pPr>
              <w:jc w:val="center"/>
            </w:pPr>
            <w:r>
              <w:t>0.192</w:t>
            </w:r>
          </w:p>
        </w:tc>
        <w:tc>
          <w:tcPr>
            <w:vMerge w:val="restart"/>
            <w:vAlign w:val="center"/>
          </w:tcPr>
          <w:p w14:paraId="0582C8E5">
            <w:pPr>
              <w:jc w:val="center"/>
            </w:pPr>
            <w:r>
              <w:t>68.0%</w:t>
            </w:r>
          </w:p>
        </w:tc>
        <w:tc>
          <w:tcPr>
            <w:vMerge w:val="restart"/>
            <w:vAlign w:val="center"/>
          </w:tcPr>
          <w:p w14:paraId="2DF66BF1">
            <w:pPr>
              <w:jc w:val="center"/>
            </w:pPr>
            <w:r>
              <w:t>达标</w:t>
            </w:r>
          </w:p>
        </w:tc>
        <w:tc>
          <w:tcPr>
            <w:vMerge w:val="restart"/>
            <w:vAlign w:val="center"/>
          </w:tcPr>
          <w:p w14:paraId="439F75DC">
            <w:pPr>
              <w:jc w:val="center"/>
            </w:pPr>
            <w:r>
              <w:t>6</w:t>
            </w:r>
          </w:p>
        </w:tc>
        <w:tc>
          <w:tcPr>
            <w:vMerge w:val="restart"/>
            <w:vAlign w:val="center"/>
          </w:tcPr>
          <w:p w14:paraId="475BE718">
            <w:pPr>
              <w:jc w:val="center"/>
            </w:pPr>
            <w:r>
              <w:t>二、三星级</w:t>
            </w:r>
          </w:p>
        </w:tc>
      </w:tr>
      <w:tr w14:paraId="17AD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87CE6">
            <w:pPr>
              <w:jc w:val="center"/>
            </w:pPr>
          </w:p>
        </w:tc>
        <w:tc>
          <w:tcPr>
            <w:vMerge w:val="continue"/>
            <w:vAlign w:val="center"/>
          </w:tcPr>
          <w:p w14:paraId="18FC2B80">
            <w:pPr>
              <w:jc w:val="center"/>
            </w:pPr>
          </w:p>
        </w:tc>
        <w:tc>
          <w:tcPr>
            <w:vMerge w:val="continue"/>
            <w:vAlign w:val="center"/>
          </w:tcPr>
          <w:p w14:paraId="032BA332">
            <w:pPr>
              <w:jc w:val="center"/>
            </w:pPr>
          </w:p>
        </w:tc>
        <w:tc>
          <w:tcPr>
            <w:vMerge w:val="continue"/>
            <w:vAlign w:val="center"/>
          </w:tcPr>
          <w:p w14:paraId="378DB5E5">
            <w:pPr>
              <w:jc w:val="center"/>
            </w:pPr>
          </w:p>
        </w:tc>
        <w:tc>
          <w:tcPr>
            <w:vAlign w:val="center"/>
          </w:tcPr>
          <w:p w14:paraId="4EECC5C1">
            <w:pPr>
              <w:jc w:val="center"/>
            </w:pPr>
            <w:r>
              <w:t>沙发</w:t>
            </w:r>
          </w:p>
        </w:tc>
        <w:tc>
          <w:tcPr>
            <w:vAlign w:val="center"/>
          </w:tcPr>
          <w:p w14:paraId="4C57632C">
            <w:pPr>
              <w:jc w:val="center"/>
            </w:pPr>
            <w:r>
              <w:t>1</w:t>
            </w:r>
          </w:p>
        </w:tc>
        <w:tc>
          <w:tcPr>
            <w:vMerge w:val="continue"/>
            <w:vAlign w:val="center"/>
          </w:tcPr>
          <w:p w14:paraId="5CFA4791">
            <w:pPr>
              <w:jc w:val="center"/>
            </w:pPr>
          </w:p>
        </w:tc>
        <w:tc>
          <w:tcPr>
            <w:vMerge w:val="continue"/>
            <w:vAlign w:val="center"/>
          </w:tcPr>
          <w:p w14:paraId="11B28F1A">
            <w:pPr>
              <w:jc w:val="center"/>
            </w:pPr>
          </w:p>
        </w:tc>
        <w:tc>
          <w:tcPr>
            <w:vMerge w:val="continue"/>
            <w:vAlign w:val="center"/>
          </w:tcPr>
          <w:p w14:paraId="351D48DC">
            <w:pPr>
              <w:jc w:val="center"/>
            </w:pPr>
          </w:p>
        </w:tc>
        <w:tc>
          <w:tcPr>
            <w:vMerge w:val="continue"/>
            <w:vAlign w:val="center"/>
          </w:tcPr>
          <w:p w14:paraId="0FBC69D1">
            <w:pPr>
              <w:jc w:val="center"/>
            </w:pPr>
          </w:p>
        </w:tc>
        <w:tc>
          <w:tcPr>
            <w:vMerge w:val="continue"/>
            <w:vAlign w:val="center"/>
          </w:tcPr>
          <w:p w14:paraId="66A2936B">
            <w:pPr>
              <w:jc w:val="center"/>
            </w:pPr>
          </w:p>
        </w:tc>
        <w:tc>
          <w:tcPr>
            <w:vMerge w:val="continue"/>
            <w:vAlign w:val="center"/>
          </w:tcPr>
          <w:p w14:paraId="7317359B">
            <w:pPr>
              <w:jc w:val="center"/>
            </w:pPr>
          </w:p>
        </w:tc>
        <w:tc>
          <w:tcPr>
            <w:vMerge w:val="continue"/>
            <w:vAlign w:val="center"/>
          </w:tcPr>
          <w:p w14:paraId="32E2B751">
            <w:pPr>
              <w:jc w:val="center"/>
            </w:pPr>
          </w:p>
        </w:tc>
        <w:tc>
          <w:tcPr>
            <w:vMerge w:val="continue"/>
            <w:vAlign w:val="center"/>
          </w:tcPr>
          <w:p w14:paraId="362F692E">
            <w:pPr>
              <w:jc w:val="center"/>
            </w:pPr>
          </w:p>
        </w:tc>
        <w:tc>
          <w:tcPr>
            <w:vMerge w:val="continue"/>
            <w:vAlign w:val="center"/>
          </w:tcPr>
          <w:p w14:paraId="2CD05312">
            <w:pPr>
              <w:jc w:val="center"/>
            </w:pPr>
          </w:p>
        </w:tc>
      </w:tr>
      <w:tr w14:paraId="57332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FF61F">
            <w:pPr>
              <w:jc w:val="center"/>
            </w:pPr>
          </w:p>
        </w:tc>
        <w:tc>
          <w:tcPr>
            <w:vMerge w:val="continue"/>
            <w:vAlign w:val="center"/>
          </w:tcPr>
          <w:p w14:paraId="3A3E7A93">
            <w:pPr>
              <w:jc w:val="center"/>
            </w:pPr>
          </w:p>
        </w:tc>
        <w:tc>
          <w:tcPr>
            <w:vMerge w:val="continue"/>
            <w:vAlign w:val="center"/>
          </w:tcPr>
          <w:p w14:paraId="12BECD59">
            <w:pPr>
              <w:jc w:val="center"/>
            </w:pPr>
          </w:p>
        </w:tc>
        <w:tc>
          <w:tcPr>
            <w:vMerge w:val="continue"/>
            <w:vAlign w:val="center"/>
          </w:tcPr>
          <w:p w14:paraId="382374CA">
            <w:pPr>
              <w:jc w:val="center"/>
            </w:pPr>
          </w:p>
        </w:tc>
        <w:tc>
          <w:tcPr>
            <w:vAlign w:val="center"/>
          </w:tcPr>
          <w:p w14:paraId="78975E0C">
            <w:pPr>
              <w:jc w:val="center"/>
            </w:pPr>
            <w:r>
              <w:t>石塑地板</w:t>
            </w:r>
          </w:p>
        </w:tc>
        <w:tc>
          <w:tcPr>
            <w:vAlign w:val="center"/>
          </w:tcPr>
          <w:p w14:paraId="3D896BD6">
            <w:pPr>
              <w:jc w:val="center"/>
            </w:pPr>
            <w:r>
              <w:t>4</w:t>
            </w:r>
          </w:p>
        </w:tc>
        <w:tc>
          <w:tcPr>
            <w:vMerge w:val="continue"/>
            <w:vAlign w:val="center"/>
          </w:tcPr>
          <w:p w14:paraId="12D4719F">
            <w:pPr>
              <w:jc w:val="center"/>
            </w:pPr>
          </w:p>
        </w:tc>
        <w:tc>
          <w:tcPr>
            <w:vMerge w:val="continue"/>
            <w:vAlign w:val="center"/>
          </w:tcPr>
          <w:p w14:paraId="6B5FCB4C">
            <w:pPr>
              <w:jc w:val="center"/>
            </w:pPr>
          </w:p>
        </w:tc>
        <w:tc>
          <w:tcPr>
            <w:vMerge w:val="continue"/>
            <w:vAlign w:val="center"/>
          </w:tcPr>
          <w:p w14:paraId="58639CF4">
            <w:pPr>
              <w:jc w:val="center"/>
            </w:pPr>
          </w:p>
        </w:tc>
        <w:tc>
          <w:tcPr>
            <w:vMerge w:val="continue"/>
            <w:vAlign w:val="center"/>
          </w:tcPr>
          <w:p w14:paraId="627AF361">
            <w:pPr>
              <w:jc w:val="center"/>
            </w:pPr>
          </w:p>
        </w:tc>
        <w:tc>
          <w:tcPr>
            <w:vMerge w:val="continue"/>
            <w:vAlign w:val="center"/>
          </w:tcPr>
          <w:p w14:paraId="47C43645">
            <w:pPr>
              <w:jc w:val="center"/>
            </w:pPr>
          </w:p>
        </w:tc>
        <w:tc>
          <w:tcPr>
            <w:vMerge w:val="continue"/>
            <w:vAlign w:val="center"/>
          </w:tcPr>
          <w:p w14:paraId="0359952B">
            <w:pPr>
              <w:jc w:val="center"/>
            </w:pPr>
          </w:p>
        </w:tc>
        <w:tc>
          <w:tcPr>
            <w:vMerge w:val="continue"/>
            <w:vAlign w:val="center"/>
          </w:tcPr>
          <w:p w14:paraId="29D658AE">
            <w:pPr>
              <w:jc w:val="center"/>
            </w:pPr>
          </w:p>
        </w:tc>
        <w:tc>
          <w:tcPr>
            <w:vMerge w:val="continue"/>
            <w:vAlign w:val="center"/>
          </w:tcPr>
          <w:p w14:paraId="586350F4">
            <w:pPr>
              <w:jc w:val="center"/>
            </w:pPr>
          </w:p>
        </w:tc>
        <w:tc>
          <w:tcPr>
            <w:vMerge w:val="continue"/>
            <w:vAlign w:val="center"/>
          </w:tcPr>
          <w:p w14:paraId="0DA531E1">
            <w:pPr>
              <w:jc w:val="center"/>
            </w:pPr>
          </w:p>
        </w:tc>
      </w:tr>
      <w:tr w14:paraId="1A8FF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49649F">
            <w:pPr>
              <w:jc w:val="center"/>
            </w:pPr>
            <w:r>
              <w:t>2层</w:t>
            </w:r>
          </w:p>
        </w:tc>
        <w:tc>
          <w:tcPr>
            <w:vMerge w:val="restart"/>
            <w:vAlign w:val="center"/>
          </w:tcPr>
          <w:p w14:paraId="7E28F3EA">
            <w:pPr>
              <w:jc w:val="center"/>
            </w:pPr>
            <w:r>
              <w:t>29</w:t>
            </w:r>
          </w:p>
        </w:tc>
        <w:tc>
          <w:tcPr>
            <w:vMerge w:val="restart"/>
            <w:vAlign w:val="center"/>
          </w:tcPr>
          <w:p w14:paraId="68293FEF">
            <w:pPr>
              <w:jc w:val="center"/>
            </w:pPr>
            <w:r>
              <w:t>起居室</w:t>
            </w:r>
          </w:p>
        </w:tc>
        <w:tc>
          <w:tcPr>
            <w:vMerge w:val="restart"/>
            <w:vAlign w:val="center"/>
          </w:tcPr>
          <w:p w14:paraId="1FBABEA3">
            <w:pPr>
              <w:jc w:val="center"/>
            </w:pPr>
            <w:r>
              <w:t>（居建）起居室1</w:t>
            </w:r>
          </w:p>
        </w:tc>
        <w:tc>
          <w:tcPr>
            <w:vAlign w:val="center"/>
          </w:tcPr>
          <w:p w14:paraId="3F00D473">
            <w:pPr>
              <w:jc w:val="center"/>
            </w:pPr>
            <w:r>
              <w:t>面漆</w:t>
            </w:r>
          </w:p>
        </w:tc>
        <w:tc>
          <w:tcPr>
            <w:vAlign w:val="center"/>
          </w:tcPr>
          <w:p w14:paraId="7533A294">
            <w:pPr>
              <w:jc w:val="center"/>
            </w:pPr>
            <w:r>
              <w:t>8</w:t>
            </w:r>
          </w:p>
        </w:tc>
        <w:tc>
          <w:tcPr>
            <w:vMerge w:val="restart"/>
            <w:vAlign w:val="center"/>
          </w:tcPr>
          <w:p w14:paraId="3EED0FBB">
            <w:pPr>
              <w:jc w:val="center"/>
            </w:pPr>
            <w:r>
              <w:t>0.018</w:t>
            </w:r>
          </w:p>
        </w:tc>
        <w:tc>
          <w:tcPr>
            <w:vMerge w:val="restart"/>
            <w:vAlign w:val="center"/>
          </w:tcPr>
          <w:p w14:paraId="10B2D9B8">
            <w:pPr>
              <w:jc w:val="center"/>
            </w:pPr>
            <w:r>
              <w:t>78.1%</w:t>
            </w:r>
          </w:p>
        </w:tc>
        <w:tc>
          <w:tcPr>
            <w:vMerge w:val="restart"/>
            <w:vAlign w:val="center"/>
          </w:tcPr>
          <w:p w14:paraId="6B82A03F">
            <w:pPr>
              <w:jc w:val="center"/>
            </w:pPr>
            <w:r>
              <w:t>0.000</w:t>
            </w:r>
          </w:p>
        </w:tc>
        <w:tc>
          <w:tcPr>
            <w:vMerge w:val="restart"/>
            <w:vAlign w:val="center"/>
          </w:tcPr>
          <w:p w14:paraId="771D88A1">
            <w:pPr>
              <w:jc w:val="center"/>
            </w:pPr>
            <w:r>
              <w:t>100.0%</w:t>
            </w:r>
          </w:p>
        </w:tc>
        <w:tc>
          <w:tcPr>
            <w:vMerge w:val="restart"/>
            <w:vAlign w:val="center"/>
          </w:tcPr>
          <w:p w14:paraId="27347663">
            <w:pPr>
              <w:jc w:val="center"/>
            </w:pPr>
            <w:r>
              <w:t>0.192</w:t>
            </w:r>
          </w:p>
        </w:tc>
        <w:tc>
          <w:tcPr>
            <w:vMerge w:val="restart"/>
            <w:vAlign w:val="center"/>
          </w:tcPr>
          <w:p w14:paraId="57E21AE7">
            <w:pPr>
              <w:jc w:val="center"/>
            </w:pPr>
            <w:r>
              <w:t>68.0%</w:t>
            </w:r>
          </w:p>
        </w:tc>
        <w:tc>
          <w:tcPr>
            <w:vMerge w:val="restart"/>
            <w:vAlign w:val="center"/>
          </w:tcPr>
          <w:p w14:paraId="6AAC4A49">
            <w:pPr>
              <w:jc w:val="center"/>
            </w:pPr>
            <w:r>
              <w:t>达标</w:t>
            </w:r>
          </w:p>
        </w:tc>
        <w:tc>
          <w:tcPr>
            <w:vMerge w:val="restart"/>
            <w:vAlign w:val="center"/>
          </w:tcPr>
          <w:p w14:paraId="40E80EC7">
            <w:pPr>
              <w:jc w:val="center"/>
            </w:pPr>
            <w:r>
              <w:t>6</w:t>
            </w:r>
          </w:p>
        </w:tc>
        <w:tc>
          <w:tcPr>
            <w:vMerge w:val="restart"/>
            <w:vAlign w:val="center"/>
          </w:tcPr>
          <w:p w14:paraId="2B9C09B3">
            <w:pPr>
              <w:jc w:val="center"/>
            </w:pPr>
            <w:r>
              <w:t>二、三星级</w:t>
            </w:r>
          </w:p>
        </w:tc>
      </w:tr>
      <w:tr w14:paraId="4075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9E170">
            <w:pPr>
              <w:jc w:val="center"/>
            </w:pPr>
          </w:p>
        </w:tc>
        <w:tc>
          <w:tcPr>
            <w:vMerge w:val="continue"/>
            <w:vAlign w:val="center"/>
          </w:tcPr>
          <w:p w14:paraId="73AC885A">
            <w:pPr>
              <w:jc w:val="center"/>
            </w:pPr>
          </w:p>
        </w:tc>
        <w:tc>
          <w:tcPr>
            <w:vMerge w:val="continue"/>
            <w:vAlign w:val="center"/>
          </w:tcPr>
          <w:p w14:paraId="6D9571ED">
            <w:pPr>
              <w:jc w:val="center"/>
            </w:pPr>
          </w:p>
        </w:tc>
        <w:tc>
          <w:tcPr>
            <w:vMerge w:val="continue"/>
            <w:vAlign w:val="center"/>
          </w:tcPr>
          <w:p w14:paraId="684860AB">
            <w:pPr>
              <w:jc w:val="center"/>
            </w:pPr>
          </w:p>
        </w:tc>
        <w:tc>
          <w:tcPr>
            <w:vAlign w:val="center"/>
          </w:tcPr>
          <w:p w14:paraId="66EFCC8C">
            <w:pPr>
              <w:jc w:val="center"/>
            </w:pPr>
            <w:r>
              <w:t>沙发</w:t>
            </w:r>
          </w:p>
        </w:tc>
        <w:tc>
          <w:tcPr>
            <w:vAlign w:val="center"/>
          </w:tcPr>
          <w:p w14:paraId="4D7F4F60">
            <w:pPr>
              <w:jc w:val="center"/>
            </w:pPr>
            <w:r>
              <w:t>4</w:t>
            </w:r>
          </w:p>
        </w:tc>
        <w:tc>
          <w:tcPr>
            <w:vMerge w:val="continue"/>
            <w:vAlign w:val="center"/>
          </w:tcPr>
          <w:p w14:paraId="3BC956B9">
            <w:pPr>
              <w:jc w:val="center"/>
            </w:pPr>
          </w:p>
        </w:tc>
        <w:tc>
          <w:tcPr>
            <w:vMerge w:val="continue"/>
            <w:vAlign w:val="center"/>
          </w:tcPr>
          <w:p w14:paraId="4C25EB07">
            <w:pPr>
              <w:jc w:val="center"/>
            </w:pPr>
          </w:p>
        </w:tc>
        <w:tc>
          <w:tcPr>
            <w:vMerge w:val="continue"/>
            <w:vAlign w:val="center"/>
          </w:tcPr>
          <w:p w14:paraId="77001B19">
            <w:pPr>
              <w:jc w:val="center"/>
            </w:pPr>
          </w:p>
        </w:tc>
        <w:tc>
          <w:tcPr>
            <w:vMerge w:val="continue"/>
            <w:vAlign w:val="center"/>
          </w:tcPr>
          <w:p w14:paraId="1726C3DB">
            <w:pPr>
              <w:jc w:val="center"/>
            </w:pPr>
          </w:p>
        </w:tc>
        <w:tc>
          <w:tcPr>
            <w:vMerge w:val="continue"/>
            <w:vAlign w:val="center"/>
          </w:tcPr>
          <w:p w14:paraId="42B7B62E">
            <w:pPr>
              <w:jc w:val="center"/>
            </w:pPr>
          </w:p>
        </w:tc>
        <w:tc>
          <w:tcPr>
            <w:vMerge w:val="continue"/>
            <w:vAlign w:val="center"/>
          </w:tcPr>
          <w:p w14:paraId="0BF056E0">
            <w:pPr>
              <w:jc w:val="center"/>
            </w:pPr>
          </w:p>
        </w:tc>
        <w:tc>
          <w:tcPr>
            <w:vMerge w:val="continue"/>
            <w:vAlign w:val="center"/>
          </w:tcPr>
          <w:p w14:paraId="545C0AF1">
            <w:pPr>
              <w:jc w:val="center"/>
            </w:pPr>
          </w:p>
        </w:tc>
        <w:tc>
          <w:tcPr>
            <w:vMerge w:val="continue"/>
            <w:vAlign w:val="center"/>
          </w:tcPr>
          <w:p w14:paraId="4EF46A21">
            <w:pPr>
              <w:jc w:val="center"/>
            </w:pPr>
          </w:p>
        </w:tc>
        <w:tc>
          <w:tcPr>
            <w:vMerge w:val="continue"/>
            <w:vAlign w:val="center"/>
          </w:tcPr>
          <w:p w14:paraId="7B4F18ED">
            <w:pPr>
              <w:jc w:val="center"/>
            </w:pPr>
          </w:p>
        </w:tc>
      </w:tr>
      <w:tr w14:paraId="00F1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BB27A">
            <w:pPr>
              <w:jc w:val="center"/>
            </w:pPr>
          </w:p>
        </w:tc>
        <w:tc>
          <w:tcPr>
            <w:vMerge w:val="continue"/>
            <w:vAlign w:val="center"/>
          </w:tcPr>
          <w:p w14:paraId="38BFFC8E">
            <w:pPr>
              <w:jc w:val="center"/>
            </w:pPr>
          </w:p>
        </w:tc>
        <w:tc>
          <w:tcPr>
            <w:vMerge w:val="continue"/>
            <w:vAlign w:val="center"/>
          </w:tcPr>
          <w:p w14:paraId="18D63FB5">
            <w:pPr>
              <w:jc w:val="center"/>
            </w:pPr>
          </w:p>
        </w:tc>
        <w:tc>
          <w:tcPr>
            <w:vMerge w:val="continue"/>
            <w:vAlign w:val="center"/>
          </w:tcPr>
          <w:p w14:paraId="533B4302">
            <w:pPr>
              <w:jc w:val="center"/>
            </w:pPr>
          </w:p>
        </w:tc>
        <w:tc>
          <w:tcPr>
            <w:vAlign w:val="center"/>
          </w:tcPr>
          <w:p w14:paraId="153835A1">
            <w:pPr>
              <w:jc w:val="center"/>
            </w:pPr>
            <w:r>
              <w:t>石塑地板</w:t>
            </w:r>
          </w:p>
        </w:tc>
        <w:tc>
          <w:tcPr>
            <w:vAlign w:val="center"/>
          </w:tcPr>
          <w:p w14:paraId="7CECAC81">
            <w:pPr>
              <w:jc w:val="center"/>
            </w:pPr>
            <w:r>
              <w:t>15</w:t>
            </w:r>
          </w:p>
        </w:tc>
        <w:tc>
          <w:tcPr>
            <w:vMerge w:val="continue"/>
            <w:vAlign w:val="center"/>
          </w:tcPr>
          <w:p w14:paraId="25769D0D">
            <w:pPr>
              <w:jc w:val="center"/>
            </w:pPr>
          </w:p>
        </w:tc>
        <w:tc>
          <w:tcPr>
            <w:vMerge w:val="continue"/>
            <w:vAlign w:val="center"/>
          </w:tcPr>
          <w:p w14:paraId="2B9EEE8A">
            <w:pPr>
              <w:jc w:val="center"/>
            </w:pPr>
          </w:p>
        </w:tc>
        <w:tc>
          <w:tcPr>
            <w:vMerge w:val="continue"/>
            <w:vAlign w:val="center"/>
          </w:tcPr>
          <w:p w14:paraId="7F28D64D">
            <w:pPr>
              <w:jc w:val="center"/>
            </w:pPr>
          </w:p>
        </w:tc>
        <w:tc>
          <w:tcPr>
            <w:vMerge w:val="continue"/>
            <w:vAlign w:val="center"/>
          </w:tcPr>
          <w:p w14:paraId="37884FC7">
            <w:pPr>
              <w:jc w:val="center"/>
            </w:pPr>
          </w:p>
        </w:tc>
        <w:tc>
          <w:tcPr>
            <w:vMerge w:val="continue"/>
            <w:vAlign w:val="center"/>
          </w:tcPr>
          <w:p w14:paraId="045FA4E1">
            <w:pPr>
              <w:jc w:val="center"/>
            </w:pPr>
          </w:p>
        </w:tc>
        <w:tc>
          <w:tcPr>
            <w:vMerge w:val="continue"/>
            <w:vAlign w:val="center"/>
          </w:tcPr>
          <w:p w14:paraId="286FF292">
            <w:pPr>
              <w:jc w:val="center"/>
            </w:pPr>
          </w:p>
        </w:tc>
        <w:tc>
          <w:tcPr>
            <w:vMerge w:val="continue"/>
            <w:vAlign w:val="center"/>
          </w:tcPr>
          <w:p w14:paraId="5FCA33DB">
            <w:pPr>
              <w:jc w:val="center"/>
            </w:pPr>
          </w:p>
        </w:tc>
        <w:tc>
          <w:tcPr>
            <w:vMerge w:val="continue"/>
            <w:vAlign w:val="center"/>
          </w:tcPr>
          <w:p w14:paraId="613A2CA7">
            <w:pPr>
              <w:jc w:val="center"/>
            </w:pPr>
          </w:p>
        </w:tc>
        <w:tc>
          <w:tcPr>
            <w:vMerge w:val="continue"/>
            <w:vAlign w:val="center"/>
          </w:tcPr>
          <w:p w14:paraId="509BF03B">
            <w:pPr>
              <w:jc w:val="center"/>
            </w:pPr>
          </w:p>
        </w:tc>
      </w:tr>
      <w:tr w14:paraId="453C4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4C60E8">
            <w:pPr>
              <w:jc w:val="center"/>
            </w:pPr>
            <w:r>
              <w:t>2层</w:t>
            </w:r>
          </w:p>
        </w:tc>
        <w:tc>
          <w:tcPr>
            <w:vMerge w:val="restart"/>
            <w:vAlign w:val="center"/>
          </w:tcPr>
          <w:p w14:paraId="174E6188">
            <w:pPr>
              <w:jc w:val="center"/>
            </w:pPr>
            <w:r>
              <w:t>109</w:t>
            </w:r>
          </w:p>
        </w:tc>
        <w:tc>
          <w:tcPr>
            <w:vMerge w:val="restart"/>
            <w:vAlign w:val="center"/>
          </w:tcPr>
          <w:p w14:paraId="43E958B5">
            <w:pPr>
              <w:jc w:val="center"/>
            </w:pPr>
            <w:r>
              <w:t>卧室</w:t>
            </w:r>
          </w:p>
        </w:tc>
        <w:tc>
          <w:tcPr>
            <w:vMerge w:val="restart"/>
            <w:vAlign w:val="center"/>
          </w:tcPr>
          <w:p w14:paraId="556823C5">
            <w:pPr>
              <w:jc w:val="center"/>
            </w:pPr>
            <w:r>
              <w:t>（居建）卧室1</w:t>
            </w:r>
          </w:p>
        </w:tc>
        <w:tc>
          <w:tcPr>
            <w:vAlign w:val="center"/>
          </w:tcPr>
          <w:p w14:paraId="35B7E0E9">
            <w:pPr>
              <w:jc w:val="center"/>
            </w:pPr>
            <w:r>
              <w:t>面漆</w:t>
            </w:r>
          </w:p>
        </w:tc>
        <w:tc>
          <w:tcPr>
            <w:vAlign w:val="center"/>
          </w:tcPr>
          <w:p w14:paraId="4B68A8EC">
            <w:pPr>
              <w:jc w:val="center"/>
            </w:pPr>
            <w:r>
              <w:t>7</w:t>
            </w:r>
          </w:p>
        </w:tc>
        <w:tc>
          <w:tcPr>
            <w:vMerge w:val="restart"/>
            <w:vAlign w:val="center"/>
          </w:tcPr>
          <w:p w14:paraId="45847C29">
            <w:pPr>
              <w:jc w:val="center"/>
            </w:pPr>
            <w:r>
              <w:t>0.042</w:t>
            </w:r>
          </w:p>
        </w:tc>
        <w:tc>
          <w:tcPr>
            <w:vMerge w:val="restart"/>
            <w:vAlign w:val="center"/>
          </w:tcPr>
          <w:p w14:paraId="11791518">
            <w:pPr>
              <w:jc w:val="center"/>
            </w:pPr>
            <w:r>
              <w:t>47.1%</w:t>
            </w:r>
          </w:p>
        </w:tc>
        <w:tc>
          <w:tcPr>
            <w:vMerge w:val="restart"/>
            <w:vAlign w:val="center"/>
          </w:tcPr>
          <w:p w14:paraId="7125B8A0">
            <w:pPr>
              <w:jc w:val="center"/>
            </w:pPr>
            <w:r>
              <w:t>0.000</w:t>
            </w:r>
          </w:p>
        </w:tc>
        <w:tc>
          <w:tcPr>
            <w:vMerge w:val="restart"/>
            <w:vAlign w:val="center"/>
          </w:tcPr>
          <w:p w14:paraId="5562D10E">
            <w:pPr>
              <w:jc w:val="center"/>
            </w:pPr>
            <w:r>
              <w:t>100.0%</w:t>
            </w:r>
          </w:p>
        </w:tc>
        <w:tc>
          <w:tcPr>
            <w:vMerge w:val="restart"/>
            <w:vAlign w:val="center"/>
          </w:tcPr>
          <w:p w14:paraId="741698DA">
            <w:pPr>
              <w:jc w:val="center"/>
            </w:pPr>
            <w:r>
              <w:t>0.257</w:t>
            </w:r>
          </w:p>
        </w:tc>
        <w:tc>
          <w:tcPr>
            <w:vMerge w:val="restart"/>
            <w:vAlign w:val="center"/>
          </w:tcPr>
          <w:p w14:paraId="06AAAF99">
            <w:pPr>
              <w:jc w:val="center"/>
            </w:pPr>
            <w:r>
              <w:t>57.1%</w:t>
            </w:r>
          </w:p>
        </w:tc>
        <w:tc>
          <w:tcPr>
            <w:vMerge w:val="restart"/>
            <w:vAlign w:val="center"/>
          </w:tcPr>
          <w:p w14:paraId="79763389">
            <w:pPr>
              <w:jc w:val="center"/>
            </w:pPr>
            <w:r>
              <w:t>达标</w:t>
            </w:r>
          </w:p>
        </w:tc>
        <w:tc>
          <w:tcPr>
            <w:vMerge w:val="restart"/>
            <w:vAlign w:val="center"/>
          </w:tcPr>
          <w:p w14:paraId="0DA0F387">
            <w:pPr>
              <w:jc w:val="center"/>
            </w:pPr>
            <w:r>
              <w:t>6</w:t>
            </w:r>
          </w:p>
        </w:tc>
        <w:tc>
          <w:tcPr>
            <w:vMerge w:val="restart"/>
            <w:vAlign w:val="center"/>
          </w:tcPr>
          <w:p w14:paraId="53525FA1">
            <w:pPr>
              <w:jc w:val="center"/>
            </w:pPr>
            <w:r>
              <w:t>二、三星级</w:t>
            </w:r>
          </w:p>
        </w:tc>
      </w:tr>
      <w:tr w14:paraId="135B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1BA97">
            <w:pPr>
              <w:jc w:val="center"/>
            </w:pPr>
          </w:p>
        </w:tc>
        <w:tc>
          <w:tcPr>
            <w:vMerge w:val="continue"/>
            <w:vAlign w:val="center"/>
          </w:tcPr>
          <w:p w14:paraId="5CA032D9">
            <w:pPr>
              <w:jc w:val="center"/>
            </w:pPr>
          </w:p>
        </w:tc>
        <w:tc>
          <w:tcPr>
            <w:vMerge w:val="continue"/>
            <w:vAlign w:val="center"/>
          </w:tcPr>
          <w:p w14:paraId="0F91E11F">
            <w:pPr>
              <w:jc w:val="center"/>
            </w:pPr>
          </w:p>
        </w:tc>
        <w:tc>
          <w:tcPr>
            <w:vMerge w:val="continue"/>
            <w:vAlign w:val="center"/>
          </w:tcPr>
          <w:p w14:paraId="58D37568">
            <w:pPr>
              <w:jc w:val="center"/>
            </w:pPr>
          </w:p>
        </w:tc>
        <w:tc>
          <w:tcPr>
            <w:vAlign w:val="center"/>
          </w:tcPr>
          <w:p w14:paraId="4CB244D9">
            <w:pPr>
              <w:jc w:val="center"/>
            </w:pPr>
            <w:r>
              <w:t>床</w:t>
            </w:r>
          </w:p>
        </w:tc>
        <w:tc>
          <w:tcPr>
            <w:vAlign w:val="center"/>
          </w:tcPr>
          <w:p w14:paraId="54DE8D9E">
            <w:pPr>
              <w:jc w:val="center"/>
            </w:pPr>
            <w:r>
              <w:t>4</w:t>
            </w:r>
          </w:p>
        </w:tc>
        <w:tc>
          <w:tcPr>
            <w:vMerge w:val="continue"/>
            <w:vAlign w:val="center"/>
          </w:tcPr>
          <w:p w14:paraId="1C2FBD77">
            <w:pPr>
              <w:jc w:val="center"/>
            </w:pPr>
          </w:p>
        </w:tc>
        <w:tc>
          <w:tcPr>
            <w:vMerge w:val="continue"/>
            <w:vAlign w:val="center"/>
          </w:tcPr>
          <w:p w14:paraId="5F6D8C6A">
            <w:pPr>
              <w:jc w:val="center"/>
            </w:pPr>
          </w:p>
        </w:tc>
        <w:tc>
          <w:tcPr>
            <w:vMerge w:val="continue"/>
            <w:vAlign w:val="center"/>
          </w:tcPr>
          <w:p w14:paraId="31EA83DE">
            <w:pPr>
              <w:jc w:val="center"/>
            </w:pPr>
          </w:p>
        </w:tc>
        <w:tc>
          <w:tcPr>
            <w:vMerge w:val="continue"/>
            <w:vAlign w:val="center"/>
          </w:tcPr>
          <w:p w14:paraId="6FA3A596">
            <w:pPr>
              <w:jc w:val="center"/>
            </w:pPr>
          </w:p>
        </w:tc>
        <w:tc>
          <w:tcPr>
            <w:vMerge w:val="continue"/>
            <w:vAlign w:val="center"/>
          </w:tcPr>
          <w:p w14:paraId="02BAD70F">
            <w:pPr>
              <w:jc w:val="center"/>
            </w:pPr>
          </w:p>
        </w:tc>
        <w:tc>
          <w:tcPr>
            <w:vMerge w:val="continue"/>
            <w:vAlign w:val="center"/>
          </w:tcPr>
          <w:p w14:paraId="2A4A6F5C">
            <w:pPr>
              <w:jc w:val="center"/>
            </w:pPr>
          </w:p>
        </w:tc>
        <w:tc>
          <w:tcPr>
            <w:vMerge w:val="continue"/>
            <w:vAlign w:val="center"/>
          </w:tcPr>
          <w:p w14:paraId="26BDA076">
            <w:pPr>
              <w:jc w:val="center"/>
            </w:pPr>
          </w:p>
        </w:tc>
        <w:tc>
          <w:tcPr>
            <w:vMerge w:val="continue"/>
            <w:vAlign w:val="center"/>
          </w:tcPr>
          <w:p w14:paraId="288F91A0">
            <w:pPr>
              <w:jc w:val="center"/>
            </w:pPr>
          </w:p>
        </w:tc>
        <w:tc>
          <w:tcPr>
            <w:vMerge w:val="continue"/>
            <w:vAlign w:val="center"/>
          </w:tcPr>
          <w:p w14:paraId="3473E2C2">
            <w:pPr>
              <w:jc w:val="center"/>
            </w:pPr>
          </w:p>
        </w:tc>
      </w:tr>
      <w:tr w14:paraId="634A9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08797">
            <w:pPr>
              <w:jc w:val="center"/>
            </w:pPr>
          </w:p>
        </w:tc>
        <w:tc>
          <w:tcPr>
            <w:vMerge w:val="continue"/>
            <w:vAlign w:val="center"/>
          </w:tcPr>
          <w:p w14:paraId="73C7CAFD">
            <w:pPr>
              <w:jc w:val="center"/>
            </w:pPr>
          </w:p>
        </w:tc>
        <w:tc>
          <w:tcPr>
            <w:vMerge w:val="continue"/>
            <w:vAlign w:val="center"/>
          </w:tcPr>
          <w:p w14:paraId="25453C70">
            <w:pPr>
              <w:jc w:val="center"/>
            </w:pPr>
          </w:p>
        </w:tc>
        <w:tc>
          <w:tcPr>
            <w:vMerge w:val="continue"/>
            <w:vAlign w:val="center"/>
          </w:tcPr>
          <w:p w14:paraId="2A29058D">
            <w:pPr>
              <w:jc w:val="center"/>
            </w:pPr>
          </w:p>
        </w:tc>
        <w:tc>
          <w:tcPr>
            <w:vAlign w:val="center"/>
          </w:tcPr>
          <w:p w14:paraId="1A9B58CC">
            <w:pPr>
              <w:jc w:val="center"/>
            </w:pPr>
            <w:r>
              <w:t>地毯</w:t>
            </w:r>
          </w:p>
        </w:tc>
        <w:tc>
          <w:tcPr>
            <w:vAlign w:val="center"/>
          </w:tcPr>
          <w:p w14:paraId="4BEC440B">
            <w:pPr>
              <w:jc w:val="center"/>
            </w:pPr>
            <w:r>
              <w:t>12</w:t>
            </w:r>
          </w:p>
        </w:tc>
        <w:tc>
          <w:tcPr>
            <w:vMerge w:val="continue"/>
            <w:vAlign w:val="center"/>
          </w:tcPr>
          <w:p w14:paraId="7FE64202">
            <w:pPr>
              <w:jc w:val="center"/>
            </w:pPr>
          </w:p>
        </w:tc>
        <w:tc>
          <w:tcPr>
            <w:vMerge w:val="continue"/>
            <w:vAlign w:val="center"/>
          </w:tcPr>
          <w:p w14:paraId="46FA78BA">
            <w:pPr>
              <w:jc w:val="center"/>
            </w:pPr>
          </w:p>
        </w:tc>
        <w:tc>
          <w:tcPr>
            <w:vMerge w:val="continue"/>
            <w:vAlign w:val="center"/>
          </w:tcPr>
          <w:p w14:paraId="1DFD17D9">
            <w:pPr>
              <w:jc w:val="center"/>
            </w:pPr>
          </w:p>
        </w:tc>
        <w:tc>
          <w:tcPr>
            <w:vMerge w:val="continue"/>
            <w:vAlign w:val="center"/>
          </w:tcPr>
          <w:p w14:paraId="1F81C154">
            <w:pPr>
              <w:jc w:val="center"/>
            </w:pPr>
          </w:p>
        </w:tc>
        <w:tc>
          <w:tcPr>
            <w:vMerge w:val="continue"/>
            <w:vAlign w:val="center"/>
          </w:tcPr>
          <w:p w14:paraId="579C2482">
            <w:pPr>
              <w:jc w:val="center"/>
            </w:pPr>
          </w:p>
        </w:tc>
        <w:tc>
          <w:tcPr>
            <w:vMerge w:val="continue"/>
            <w:vAlign w:val="center"/>
          </w:tcPr>
          <w:p w14:paraId="369ACBC9">
            <w:pPr>
              <w:jc w:val="center"/>
            </w:pPr>
          </w:p>
        </w:tc>
        <w:tc>
          <w:tcPr>
            <w:vMerge w:val="continue"/>
            <w:vAlign w:val="center"/>
          </w:tcPr>
          <w:p w14:paraId="11E707F2">
            <w:pPr>
              <w:jc w:val="center"/>
            </w:pPr>
          </w:p>
        </w:tc>
        <w:tc>
          <w:tcPr>
            <w:vMerge w:val="continue"/>
            <w:vAlign w:val="center"/>
          </w:tcPr>
          <w:p w14:paraId="4716E2BD">
            <w:pPr>
              <w:jc w:val="center"/>
            </w:pPr>
          </w:p>
        </w:tc>
        <w:tc>
          <w:tcPr>
            <w:vMerge w:val="continue"/>
            <w:vAlign w:val="center"/>
          </w:tcPr>
          <w:p w14:paraId="6063AF19">
            <w:pPr>
              <w:jc w:val="center"/>
            </w:pPr>
          </w:p>
        </w:tc>
      </w:tr>
      <w:tr w14:paraId="2AFF1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C06668">
            <w:pPr>
              <w:jc w:val="center"/>
            </w:pPr>
            <w:r>
              <w:t>2层</w:t>
            </w:r>
          </w:p>
        </w:tc>
        <w:tc>
          <w:tcPr>
            <w:vMerge w:val="restart"/>
            <w:vAlign w:val="center"/>
          </w:tcPr>
          <w:p w14:paraId="4E497D06">
            <w:pPr>
              <w:jc w:val="center"/>
            </w:pPr>
            <w:r>
              <w:t>94</w:t>
            </w:r>
          </w:p>
        </w:tc>
        <w:tc>
          <w:tcPr>
            <w:vMerge w:val="restart"/>
            <w:vAlign w:val="center"/>
          </w:tcPr>
          <w:p w14:paraId="4E25DCC4">
            <w:pPr>
              <w:jc w:val="center"/>
            </w:pPr>
            <w:r>
              <w:t>卧室</w:t>
            </w:r>
          </w:p>
        </w:tc>
        <w:tc>
          <w:tcPr>
            <w:vMerge w:val="restart"/>
            <w:vAlign w:val="center"/>
          </w:tcPr>
          <w:p w14:paraId="52D26DEF">
            <w:pPr>
              <w:jc w:val="center"/>
            </w:pPr>
            <w:r>
              <w:t>（居建）卧室1</w:t>
            </w:r>
          </w:p>
        </w:tc>
        <w:tc>
          <w:tcPr>
            <w:vAlign w:val="center"/>
          </w:tcPr>
          <w:p w14:paraId="02307734">
            <w:pPr>
              <w:jc w:val="center"/>
            </w:pPr>
            <w:r>
              <w:t>面漆</w:t>
            </w:r>
          </w:p>
        </w:tc>
        <w:tc>
          <w:tcPr>
            <w:vAlign w:val="center"/>
          </w:tcPr>
          <w:p w14:paraId="26D72086">
            <w:pPr>
              <w:jc w:val="center"/>
            </w:pPr>
            <w:r>
              <w:t>7</w:t>
            </w:r>
          </w:p>
        </w:tc>
        <w:tc>
          <w:tcPr>
            <w:vMerge w:val="restart"/>
            <w:vAlign w:val="center"/>
          </w:tcPr>
          <w:p w14:paraId="2A44646A">
            <w:pPr>
              <w:jc w:val="center"/>
            </w:pPr>
            <w:r>
              <w:t>0.042</w:t>
            </w:r>
          </w:p>
        </w:tc>
        <w:tc>
          <w:tcPr>
            <w:vMerge w:val="restart"/>
            <w:vAlign w:val="center"/>
          </w:tcPr>
          <w:p w14:paraId="7D9162C2">
            <w:pPr>
              <w:jc w:val="center"/>
            </w:pPr>
            <w:r>
              <w:t>47.1%</w:t>
            </w:r>
          </w:p>
        </w:tc>
        <w:tc>
          <w:tcPr>
            <w:vMerge w:val="restart"/>
            <w:vAlign w:val="center"/>
          </w:tcPr>
          <w:p w14:paraId="5AC64270">
            <w:pPr>
              <w:jc w:val="center"/>
            </w:pPr>
            <w:r>
              <w:t>0.000</w:t>
            </w:r>
          </w:p>
        </w:tc>
        <w:tc>
          <w:tcPr>
            <w:vMerge w:val="restart"/>
            <w:vAlign w:val="center"/>
          </w:tcPr>
          <w:p w14:paraId="6135B11B">
            <w:pPr>
              <w:jc w:val="center"/>
            </w:pPr>
            <w:r>
              <w:t>100.0%</w:t>
            </w:r>
          </w:p>
        </w:tc>
        <w:tc>
          <w:tcPr>
            <w:vMerge w:val="restart"/>
            <w:vAlign w:val="center"/>
          </w:tcPr>
          <w:p w14:paraId="5CE2BD04">
            <w:pPr>
              <w:jc w:val="center"/>
            </w:pPr>
            <w:r>
              <w:t>0.257</w:t>
            </w:r>
          </w:p>
        </w:tc>
        <w:tc>
          <w:tcPr>
            <w:vMerge w:val="restart"/>
            <w:vAlign w:val="center"/>
          </w:tcPr>
          <w:p w14:paraId="399AD2CE">
            <w:pPr>
              <w:jc w:val="center"/>
            </w:pPr>
            <w:r>
              <w:t>57.1%</w:t>
            </w:r>
          </w:p>
        </w:tc>
        <w:tc>
          <w:tcPr>
            <w:vMerge w:val="restart"/>
            <w:vAlign w:val="center"/>
          </w:tcPr>
          <w:p w14:paraId="50B0BE8D">
            <w:pPr>
              <w:jc w:val="center"/>
            </w:pPr>
            <w:r>
              <w:t>达标</w:t>
            </w:r>
          </w:p>
        </w:tc>
        <w:tc>
          <w:tcPr>
            <w:vMerge w:val="restart"/>
            <w:vAlign w:val="center"/>
          </w:tcPr>
          <w:p w14:paraId="027B5956">
            <w:pPr>
              <w:jc w:val="center"/>
            </w:pPr>
            <w:r>
              <w:t>6</w:t>
            </w:r>
          </w:p>
        </w:tc>
        <w:tc>
          <w:tcPr>
            <w:vMerge w:val="restart"/>
            <w:vAlign w:val="center"/>
          </w:tcPr>
          <w:p w14:paraId="25E8365E">
            <w:pPr>
              <w:jc w:val="center"/>
            </w:pPr>
            <w:r>
              <w:t>二、三星级</w:t>
            </w:r>
          </w:p>
        </w:tc>
      </w:tr>
      <w:tr w14:paraId="12391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C2156">
            <w:pPr>
              <w:jc w:val="center"/>
            </w:pPr>
          </w:p>
        </w:tc>
        <w:tc>
          <w:tcPr>
            <w:vMerge w:val="continue"/>
            <w:vAlign w:val="center"/>
          </w:tcPr>
          <w:p w14:paraId="66DB6C96">
            <w:pPr>
              <w:jc w:val="center"/>
            </w:pPr>
          </w:p>
        </w:tc>
        <w:tc>
          <w:tcPr>
            <w:vMerge w:val="continue"/>
            <w:vAlign w:val="center"/>
          </w:tcPr>
          <w:p w14:paraId="19D09851">
            <w:pPr>
              <w:jc w:val="center"/>
            </w:pPr>
          </w:p>
        </w:tc>
        <w:tc>
          <w:tcPr>
            <w:vMerge w:val="continue"/>
            <w:vAlign w:val="center"/>
          </w:tcPr>
          <w:p w14:paraId="15E63A88">
            <w:pPr>
              <w:jc w:val="center"/>
            </w:pPr>
          </w:p>
        </w:tc>
        <w:tc>
          <w:tcPr>
            <w:vAlign w:val="center"/>
          </w:tcPr>
          <w:p w14:paraId="33B4D653">
            <w:pPr>
              <w:jc w:val="center"/>
            </w:pPr>
            <w:r>
              <w:t>床</w:t>
            </w:r>
          </w:p>
        </w:tc>
        <w:tc>
          <w:tcPr>
            <w:vAlign w:val="center"/>
          </w:tcPr>
          <w:p w14:paraId="51DA03BA">
            <w:pPr>
              <w:jc w:val="center"/>
            </w:pPr>
            <w:r>
              <w:t>4</w:t>
            </w:r>
          </w:p>
        </w:tc>
        <w:tc>
          <w:tcPr>
            <w:vMerge w:val="continue"/>
            <w:vAlign w:val="center"/>
          </w:tcPr>
          <w:p w14:paraId="2FCC635B">
            <w:pPr>
              <w:jc w:val="center"/>
            </w:pPr>
          </w:p>
        </w:tc>
        <w:tc>
          <w:tcPr>
            <w:vMerge w:val="continue"/>
            <w:vAlign w:val="center"/>
          </w:tcPr>
          <w:p w14:paraId="113075D2">
            <w:pPr>
              <w:jc w:val="center"/>
            </w:pPr>
          </w:p>
        </w:tc>
        <w:tc>
          <w:tcPr>
            <w:vMerge w:val="continue"/>
            <w:vAlign w:val="center"/>
          </w:tcPr>
          <w:p w14:paraId="2AAC657B">
            <w:pPr>
              <w:jc w:val="center"/>
            </w:pPr>
          </w:p>
        </w:tc>
        <w:tc>
          <w:tcPr>
            <w:vMerge w:val="continue"/>
            <w:vAlign w:val="center"/>
          </w:tcPr>
          <w:p w14:paraId="54D99820">
            <w:pPr>
              <w:jc w:val="center"/>
            </w:pPr>
          </w:p>
        </w:tc>
        <w:tc>
          <w:tcPr>
            <w:vMerge w:val="continue"/>
            <w:vAlign w:val="center"/>
          </w:tcPr>
          <w:p w14:paraId="7C3040F0">
            <w:pPr>
              <w:jc w:val="center"/>
            </w:pPr>
          </w:p>
        </w:tc>
        <w:tc>
          <w:tcPr>
            <w:vMerge w:val="continue"/>
            <w:vAlign w:val="center"/>
          </w:tcPr>
          <w:p w14:paraId="44D1CCBD">
            <w:pPr>
              <w:jc w:val="center"/>
            </w:pPr>
          </w:p>
        </w:tc>
        <w:tc>
          <w:tcPr>
            <w:vMerge w:val="continue"/>
            <w:vAlign w:val="center"/>
          </w:tcPr>
          <w:p w14:paraId="06B96DC0">
            <w:pPr>
              <w:jc w:val="center"/>
            </w:pPr>
          </w:p>
        </w:tc>
        <w:tc>
          <w:tcPr>
            <w:vMerge w:val="continue"/>
            <w:vAlign w:val="center"/>
          </w:tcPr>
          <w:p w14:paraId="13296D25">
            <w:pPr>
              <w:jc w:val="center"/>
            </w:pPr>
          </w:p>
        </w:tc>
        <w:tc>
          <w:tcPr>
            <w:vMerge w:val="continue"/>
            <w:vAlign w:val="center"/>
          </w:tcPr>
          <w:p w14:paraId="6B7ADB26">
            <w:pPr>
              <w:jc w:val="center"/>
            </w:pPr>
          </w:p>
        </w:tc>
      </w:tr>
      <w:tr w14:paraId="076BF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D7BEB">
            <w:pPr>
              <w:jc w:val="center"/>
            </w:pPr>
          </w:p>
        </w:tc>
        <w:tc>
          <w:tcPr>
            <w:vMerge w:val="continue"/>
            <w:vAlign w:val="center"/>
          </w:tcPr>
          <w:p w14:paraId="7499F6DE">
            <w:pPr>
              <w:jc w:val="center"/>
            </w:pPr>
          </w:p>
        </w:tc>
        <w:tc>
          <w:tcPr>
            <w:vMerge w:val="continue"/>
            <w:vAlign w:val="center"/>
          </w:tcPr>
          <w:p w14:paraId="11B8251A">
            <w:pPr>
              <w:jc w:val="center"/>
            </w:pPr>
          </w:p>
        </w:tc>
        <w:tc>
          <w:tcPr>
            <w:vMerge w:val="continue"/>
            <w:vAlign w:val="center"/>
          </w:tcPr>
          <w:p w14:paraId="7131E82F">
            <w:pPr>
              <w:jc w:val="center"/>
            </w:pPr>
          </w:p>
        </w:tc>
        <w:tc>
          <w:tcPr>
            <w:vAlign w:val="center"/>
          </w:tcPr>
          <w:p w14:paraId="63AC7B61">
            <w:pPr>
              <w:jc w:val="center"/>
            </w:pPr>
            <w:r>
              <w:t>地毯</w:t>
            </w:r>
          </w:p>
        </w:tc>
        <w:tc>
          <w:tcPr>
            <w:vAlign w:val="center"/>
          </w:tcPr>
          <w:p w14:paraId="55408598">
            <w:pPr>
              <w:jc w:val="center"/>
            </w:pPr>
            <w:r>
              <w:t>12</w:t>
            </w:r>
          </w:p>
        </w:tc>
        <w:tc>
          <w:tcPr>
            <w:vMerge w:val="continue"/>
            <w:vAlign w:val="center"/>
          </w:tcPr>
          <w:p w14:paraId="2A486111">
            <w:pPr>
              <w:jc w:val="center"/>
            </w:pPr>
          </w:p>
        </w:tc>
        <w:tc>
          <w:tcPr>
            <w:vMerge w:val="continue"/>
            <w:vAlign w:val="center"/>
          </w:tcPr>
          <w:p w14:paraId="49B6AEE0">
            <w:pPr>
              <w:jc w:val="center"/>
            </w:pPr>
          </w:p>
        </w:tc>
        <w:tc>
          <w:tcPr>
            <w:vMerge w:val="continue"/>
            <w:vAlign w:val="center"/>
          </w:tcPr>
          <w:p w14:paraId="7A44A7B3">
            <w:pPr>
              <w:jc w:val="center"/>
            </w:pPr>
          </w:p>
        </w:tc>
        <w:tc>
          <w:tcPr>
            <w:vMerge w:val="continue"/>
            <w:vAlign w:val="center"/>
          </w:tcPr>
          <w:p w14:paraId="15173828">
            <w:pPr>
              <w:jc w:val="center"/>
            </w:pPr>
          </w:p>
        </w:tc>
        <w:tc>
          <w:tcPr>
            <w:vMerge w:val="continue"/>
            <w:vAlign w:val="center"/>
          </w:tcPr>
          <w:p w14:paraId="5CD304D1">
            <w:pPr>
              <w:jc w:val="center"/>
            </w:pPr>
          </w:p>
        </w:tc>
        <w:tc>
          <w:tcPr>
            <w:vMerge w:val="continue"/>
            <w:vAlign w:val="center"/>
          </w:tcPr>
          <w:p w14:paraId="753BA9FC">
            <w:pPr>
              <w:jc w:val="center"/>
            </w:pPr>
          </w:p>
        </w:tc>
        <w:tc>
          <w:tcPr>
            <w:vMerge w:val="continue"/>
            <w:vAlign w:val="center"/>
          </w:tcPr>
          <w:p w14:paraId="119454F4">
            <w:pPr>
              <w:jc w:val="center"/>
            </w:pPr>
          </w:p>
        </w:tc>
        <w:tc>
          <w:tcPr>
            <w:vMerge w:val="continue"/>
            <w:vAlign w:val="center"/>
          </w:tcPr>
          <w:p w14:paraId="6ADFFFFF">
            <w:pPr>
              <w:jc w:val="center"/>
            </w:pPr>
          </w:p>
        </w:tc>
        <w:tc>
          <w:tcPr>
            <w:vMerge w:val="continue"/>
            <w:vAlign w:val="center"/>
          </w:tcPr>
          <w:p w14:paraId="2C7A47CE">
            <w:pPr>
              <w:jc w:val="center"/>
            </w:pPr>
          </w:p>
        </w:tc>
      </w:tr>
      <w:tr w14:paraId="67963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89DA0C">
            <w:pPr>
              <w:jc w:val="center"/>
            </w:pPr>
            <w:r>
              <w:t>2层</w:t>
            </w:r>
          </w:p>
        </w:tc>
        <w:tc>
          <w:tcPr>
            <w:vMerge w:val="restart"/>
            <w:vAlign w:val="center"/>
          </w:tcPr>
          <w:p w14:paraId="2C989508">
            <w:pPr>
              <w:jc w:val="center"/>
            </w:pPr>
            <w:r>
              <w:t>93</w:t>
            </w:r>
          </w:p>
        </w:tc>
        <w:tc>
          <w:tcPr>
            <w:vMerge w:val="restart"/>
            <w:vAlign w:val="center"/>
          </w:tcPr>
          <w:p w14:paraId="7EE503F7">
            <w:pPr>
              <w:jc w:val="center"/>
            </w:pPr>
            <w:r>
              <w:t>卧室</w:t>
            </w:r>
          </w:p>
        </w:tc>
        <w:tc>
          <w:tcPr>
            <w:vMerge w:val="restart"/>
            <w:vAlign w:val="center"/>
          </w:tcPr>
          <w:p w14:paraId="6FE0F094">
            <w:pPr>
              <w:jc w:val="center"/>
            </w:pPr>
            <w:r>
              <w:t>（居建）卧室1</w:t>
            </w:r>
          </w:p>
        </w:tc>
        <w:tc>
          <w:tcPr>
            <w:vAlign w:val="center"/>
          </w:tcPr>
          <w:p w14:paraId="78C93FCD">
            <w:pPr>
              <w:jc w:val="center"/>
            </w:pPr>
            <w:r>
              <w:t>面漆</w:t>
            </w:r>
          </w:p>
        </w:tc>
        <w:tc>
          <w:tcPr>
            <w:vAlign w:val="center"/>
          </w:tcPr>
          <w:p w14:paraId="15BDBE69">
            <w:pPr>
              <w:jc w:val="center"/>
            </w:pPr>
            <w:r>
              <w:t>7</w:t>
            </w:r>
          </w:p>
        </w:tc>
        <w:tc>
          <w:tcPr>
            <w:vMerge w:val="restart"/>
            <w:vAlign w:val="center"/>
          </w:tcPr>
          <w:p w14:paraId="3BA3081E">
            <w:pPr>
              <w:jc w:val="center"/>
            </w:pPr>
            <w:r>
              <w:t>0.042</w:t>
            </w:r>
          </w:p>
        </w:tc>
        <w:tc>
          <w:tcPr>
            <w:vMerge w:val="restart"/>
            <w:vAlign w:val="center"/>
          </w:tcPr>
          <w:p w14:paraId="7DE64308">
            <w:pPr>
              <w:jc w:val="center"/>
            </w:pPr>
            <w:r>
              <w:t>47.1%</w:t>
            </w:r>
          </w:p>
        </w:tc>
        <w:tc>
          <w:tcPr>
            <w:vMerge w:val="restart"/>
            <w:vAlign w:val="center"/>
          </w:tcPr>
          <w:p w14:paraId="670FBFBD">
            <w:pPr>
              <w:jc w:val="center"/>
            </w:pPr>
            <w:r>
              <w:t>0.000</w:t>
            </w:r>
          </w:p>
        </w:tc>
        <w:tc>
          <w:tcPr>
            <w:vMerge w:val="restart"/>
            <w:vAlign w:val="center"/>
          </w:tcPr>
          <w:p w14:paraId="20EE6B17">
            <w:pPr>
              <w:jc w:val="center"/>
            </w:pPr>
            <w:r>
              <w:t>100.0%</w:t>
            </w:r>
          </w:p>
        </w:tc>
        <w:tc>
          <w:tcPr>
            <w:vMerge w:val="restart"/>
            <w:vAlign w:val="center"/>
          </w:tcPr>
          <w:p w14:paraId="6CF7C562">
            <w:pPr>
              <w:jc w:val="center"/>
            </w:pPr>
            <w:r>
              <w:t>0.257</w:t>
            </w:r>
          </w:p>
        </w:tc>
        <w:tc>
          <w:tcPr>
            <w:vMerge w:val="restart"/>
            <w:vAlign w:val="center"/>
          </w:tcPr>
          <w:p w14:paraId="0D8AA4C4">
            <w:pPr>
              <w:jc w:val="center"/>
            </w:pPr>
            <w:r>
              <w:t>57.1%</w:t>
            </w:r>
          </w:p>
        </w:tc>
        <w:tc>
          <w:tcPr>
            <w:vMerge w:val="restart"/>
            <w:vAlign w:val="center"/>
          </w:tcPr>
          <w:p w14:paraId="28CB0C8A">
            <w:pPr>
              <w:jc w:val="center"/>
            </w:pPr>
            <w:r>
              <w:t>达标</w:t>
            </w:r>
          </w:p>
        </w:tc>
        <w:tc>
          <w:tcPr>
            <w:vMerge w:val="restart"/>
            <w:vAlign w:val="center"/>
          </w:tcPr>
          <w:p w14:paraId="1529D058">
            <w:pPr>
              <w:jc w:val="center"/>
            </w:pPr>
            <w:r>
              <w:t>6</w:t>
            </w:r>
          </w:p>
        </w:tc>
        <w:tc>
          <w:tcPr>
            <w:vMerge w:val="restart"/>
            <w:vAlign w:val="center"/>
          </w:tcPr>
          <w:p w14:paraId="468701F2">
            <w:pPr>
              <w:jc w:val="center"/>
            </w:pPr>
            <w:r>
              <w:t>二、三星级</w:t>
            </w:r>
          </w:p>
        </w:tc>
      </w:tr>
      <w:tr w14:paraId="7BABF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93A4A">
            <w:pPr>
              <w:jc w:val="center"/>
            </w:pPr>
          </w:p>
        </w:tc>
        <w:tc>
          <w:tcPr>
            <w:vMerge w:val="continue"/>
            <w:vAlign w:val="center"/>
          </w:tcPr>
          <w:p w14:paraId="3B4EE95A">
            <w:pPr>
              <w:jc w:val="center"/>
            </w:pPr>
          </w:p>
        </w:tc>
        <w:tc>
          <w:tcPr>
            <w:vMerge w:val="continue"/>
            <w:vAlign w:val="center"/>
          </w:tcPr>
          <w:p w14:paraId="2A88FDE7">
            <w:pPr>
              <w:jc w:val="center"/>
            </w:pPr>
          </w:p>
        </w:tc>
        <w:tc>
          <w:tcPr>
            <w:vMerge w:val="continue"/>
            <w:vAlign w:val="center"/>
          </w:tcPr>
          <w:p w14:paraId="2E22FE42">
            <w:pPr>
              <w:jc w:val="center"/>
            </w:pPr>
          </w:p>
        </w:tc>
        <w:tc>
          <w:tcPr>
            <w:vAlign w:val="center"/>
          </w:tcPr>
          <w:p w14:paraId="76071598">
            <w:pPr>
              <w:jc w:val="center"/>
            </w:pPr>
            <w:r>
              <w:t>床</w:t>
            </w:r>
          </w:p>
        </w:tc>
        <w:tc>
          <w:tcPr>
            <w:vAlign w:val="center"/>
          </w:tcPr>
          <w:p w14:paraId="0DFCD144">
            <w:pPr>
              <w:jc w:val="center"/>
            </w:pPr>
            <w:r>
              <w:t>4</w:t>
            </w:r>
          </w:p>
        </w:tc>
        <w:tc>
          <w:tcPr>
            <w:vMerge w:val="continue"/>
            <w:vAlign w:val="center"/>
          </w:tcPr>
          <w:p w14:paraId="7065A753">
            <w:pPr>
              <w:jc w:val="center"/>
            </w:pPr>
          </w:p>
        </w:tc>
        <w:tc>
          <w:tcPr>
            <w:vMerge w:val="continue"/>
            <w:vAlign w:val="center"/>
          </w:tcPr>
          <w:p w14:paraId="7C9CFD33">
            <w:pPr>
              <w:jc w:val="center"/>
            </w:pPr>
          </w:p>
        </w:tc>
        <w:tc>
          <w:tcPr>
            <w:vMerge w:val="continue"/>
            <w:vAlign w:val="center"/>
          </w:tcPr>
          <w:p w14:paraId="6B16BB09">
            <w:pPr>
              <w:jc w:val="center"/>
            </w:pPr>
          </w:p>
        </w:tc>
        <w:tc>
          <w:tcPr>
            <w:vMerge w:val="continue"/>
            <w:vAlign w:val="center"/>
          </w:tcPr>
          <w:p w14:paraId="4553214E">
            <w:pPr>
              <w:jc w:val="center"/>
            </w:pPr>
          </w:p>
        </w:tc>
        <w:tc>
          <w:tcPr>
            <w:vMerge w:val="continue"/>
            <w:vAlign w:val="center"/>
          </w:tcPr>
          <w:p w14:paraId="3EEBE846">
            <w:pPr>
              <w:jc w:val="center"/>
            </w:pPr>
          </w:p>
        </w:tc>
        <w:tc>
          <w:tcPr>
            <w:vMerge w:val="continue"/>
            <w:vAlign w:val="center"/>
          </w:tcPr>
          <w:p w14:paraId="26772696">
            <w:pPr>
              <w:jc w:val="center"/>
            </w:pPr>
          </w:p>
        </w:tc>
        <w:tc>
          <w:tcPr>
            <w:vMerge w:val="continue"/>
            <w:vAlign w:val="center"/>
          </w:tcPr>
          <w:p w14:paraId="6D1B34AD">
            <w:pPr>
              <w:jc w:val="center"/>
            </w:pPr>
          </w:p>
        </w:tc>
        <w:tc>
          <w:tcPr>
            <w:vMerge w:val="continue"/>
            <w:vAlign w:val="center"/>
          </w:tcPr>
          <w:p w14:paraId="743DE4E1">
            <w:pPr>
              <w:jc w:val="center"/>
            </w:pPr>
          </w:p>
        </w:tc>
        <w:tc>
          <w:tcPr>
            <w:vMerge w:val="continue"/>
            <w:vAlign w:val="center"/>
          </w:tcPr>
          <w:p w14:paraId="2ED4C617">
            <w:pPr>
              <w:jc w:val="center"/>
            </w:pPr>
          </w:p>
        </w:tc>
      </w:tr>
      <w:tr w14:paraId="7599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6C5C0">
            <w:pPr>
              <w:jc w:val="center"/>
            </w:pPr>
          </w:p>
        </w:tc>
        <w:tc>
          <w:tcPr>
            <w:vMerge w:val="continue"/>
            <w:vAlign w:val="center"/>
          </w:tcPr>
          <w:p w14:paraId="6436D1C0">
            <w:pPr>
              <w:jc w:val="center"/>
            </w:pPr>
          </w:p>
        </w:tc>
        <w:tc>
          <w:tcPr>
            <w:vMerge w:val="continue"/>
            <w:vAlign w:val="center"/>
          </w:tcPr>
          <w:p w14:paraId="76682F5F">
            <w:pPr>
              <w:jc w:val="center"/>
            </w:pPr>
          </w:p>
        </w:tc>
        <w:tc>
          <w:tcPr>
            <w:vMerge w:val="continue"/>
            <w:vAlign w:val="center"/>
          </w:tcPr>
          <w:p w14:paraId="78694B50">
            <w:pPr>
              <w:jc w:val="center"/>
            </w:pPr>
          </w:p>
        </w:tc>
        <w:tc>
          <w:tcPr>
            <w:vAlign w:val="center"/>
          </w:tcPr>
          <w:p w14:paraId="460FF995">
            <w:pPr>
              <w:jc w:val="center"/>
            </w:pPr>
            <w:r>
              <w:t>地毯</w:t>
            </w:r>
          </w:p>
        </w:tc>
        <w:tc>
          <w:tcPr>
            <w:vAlign w:val="center"/>
          </w:tcPr>
          <w:p w14:paraId="4DF98B7A">
            <w:pPr>
              <w:jc w:val="center"/>
            </w:pPr>
            <w:r>
              <w:t>13</w:t>
            </w:r>
          </w:p>
        </w:tc>
        <w:tc>
          <w:tcPr>
            <w:vMerge w:val="continue"/>
            <w:vAlign w:val="center"/>
          </w:tcPr>
          <w:p w14:paraId="25902A95">
            <w:pPr>
              <w:jc w:val="center"/>
            </w:pPr>
          </w:p>
        </w:tc>
        <w:tc>
          <w:tcPr>
            <w:vMerge w:val="continue"/>
            <w:vAlign w:val="center"/>
          </w:tcPr>
          <w:p w14:paraId="0A8FBE93">
            <w:pPr>
              <w:jc w:val="center"/>
            </w:pPr>
          </w:p>
        </w:tc>
        <w:tc>
          <w:tcPr>
            <w:vMerge w:val="continue"/>
            <w:vAlign w:val="center"/>
          </w:tcPr>
          <w:p w14:paraId="10D5BD20">
            <w:pPr>
              <w:jc w:val="center"/>
            </w:pPr>
          </w:p>
        </w:tc>
        <w:tc>
          <w:tcPr>
            <w:vMerge w:val="continue"/>
            <w:vAlign w:val="center"/>
          </w:tcPr>
          <w:p w14:paraId="0D70100B">
            <w:pPr>
              <w:jc w:val="center"/>
            </w:pPr>
          </w:p>
        </w:tc>
        <w:tc>
          <w:tcPr>
            <w:vMerge w:val="continue"/>
            <w:vAlign w:val="center"/>
          </w:tcPr>
          <w:p w14:paraId="00B41051">
            <w:pPr>
              <w:jc w:val="center"/>
            </w:pPr>
          </w:p>
        </w:tc>
        <w:tc>
          <w:tcPr>
            <w:vMerge w:val="continue"/>
            <w:vAlign w:val="center"/>
          </w:tcPr>
          <w:p w14:paraId="7C6E46E1">
            <w:pPr>
              <w:jc w:val="center"/>
            </w:pPr>
          </w:p>
        </w:tc>
        <w:tc>
          <w:tcPr>
            <w:vMerge w:val="continue"/>
            <w:vAlign w:val="center"/>
          </w:tcPr>
          <w:p w14:paraId="7260DF68">
            <w:pPr>
              <w:jc w:val="center"/>
            </w:pPr>
          </w:p>
        </w:tc>
        <w:tc>
          <w:tcPr>
            <w:vMerge w:val="continue"/>
            <w:vAlign w:val="center"/>
          </w:tcPr>
          <w:p w14:paraId="752F41B7">
            <w:pPr>
              <w:jc w:val="center"/>
            </w:pPr>
          </w:p>
        </w:tc>
        <w:tc>
          <w:tcPr>
            <w:vMerge w:val="continue"/>
            <w:vAlign w:val="center"/>
          </w:tcPr>
          <w:p w14:paraId="2EC41230">
            <w:pPr>
              <w:jc w:val="center"/>
            </w:pPr>
          </w:p>
        </w:tc>
      </w:tr>
      <w:tr w14:paraId="2E13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EE5F1A">
            <w:pPr>
              <w:jc w:val="center"/>
            </w:pPr>
            <w:r>
              <w:t>2层</w:t>
            </w:r>
          </w:p>
        </w:tc>
        <w:tc>
          <w:tcPr>
            <w:vMerge w:val="restart"/>
            <w:vAlign w:val="center"/>
          </w:tcPr>
          <w:p w14:paraId="4FD4ECE6">
            <w:pPr>
              <w:jc w:val="center"/>
            </w:pPr>
            <w:r>
              <w:t>73</w:t>
            </w:r>
          </w:p>
        </w:tc>
        <w:tc>
          <w:tcPr>
            <w:vMerge w:val="restart"/>
            <w:vAlign w:val="center"/>
          </w:tcPr>
          <w:p w14:paraId="6C1CE8F4">
            <w:pPr>
              <w:jc w:val="center"/>
            </w:pPr>
            <w:r>
              <w:t>卧室</w:t>
            </w:r>
          </w:p>
        </w:tc>
        <w:tc>
          <w:tcPr>
            <w:vMerge w:val="restart"/>
            <w:vAlign w:val="center"/>
          </w:tcPr>
          <w:p w14:paraId="794CA2DD">
            <w:pPr>
              <w:jc w:val="center"/>
            </w:pPr>
            <w:r>
              <w:t>（居建）卧室1</w:t>
            </w:r>
          </w:p>
        </w:tc>
        <w:tc>
          <w:tcPr>
            <w:vAlign w:val="center"/>
          </w:tcPr>
          <w:p w14:paraId="0A6C5EB8">
            <w:pPr>
              <w:jc w:val="center"/>
            </w:pPr>
            <w:r>
              <w:t>面漆</w:t>
            </w:r>
          </w:p>
        </w:tc>
        <w:tc>
          <w:tcPr>
            <w:vAlign w:val="center"/>
          </w:tcPr>
          <w:p w14:paraId="198BCDAB">
            <w:pPr>
              <w:jc w:val="center"/>
            </w:pPr>
            <w:r>
              <w:t>6</w:t>
            </w:r>
          </w:p>
        </w:tc>
        <w:tc>
          <w:tcPr>
            <w:vMerge w:val="restart"/>
            <w:vAlign w:val="center"/>
          </w:tcPr>
          <w:p w14:paraId="18F6798A">
            <w:pPr>
              <w:jc w:val="center"/>
            </w:pPr>
            <w:r>
              <w:t>0.042</w:t>
            </w:r>
          </w:p>
        </w:tc>
        <w:tc>
          <w:tcPr>
            <w:vMerge w:val="restart"/>
            <w:vAlign w:val="center"/>
          </w:tcPr>
          <w:p w14:paraId="6356D53C">
            <w:pPr>
              <w:jc w:val="center"/>
            </w:pPr>
            <w:r>
              <w:t>47.1%</w:t>
            </w:r>
          </w:p>
        </w:tc>
        <w:tc>
          <w:tcPr>
            <w:vMerge w:val="restart"/>
            <w:vAlign w:val="center"/>
          </w:tcPr>
          <w:p w14:paraId="55F97AAD">
            <w:pPr>
              <w:jc w:val="center"/>
            </w:pPr>
            <w:r>
              <w:t>0.000</w:t>
            </w:r>
          </w:p>
        </w:tc>
        <w:tc>
          <w:tcPr>
            <w:vMerge w:val="restart"/>
            <w:vAlign w:val="center"/>
          </w:tcPr>
          <w:p w14:paraId="0F99C4C8">
            <w:pPr>
              <w:jc w:val="center"/>
            </w:pPr>
            <w:r>
              <w:t>100.0%</w:t>
            </w:r>
          </w:p>
        </w:tc>
        <w:tc>
          <w:tcPr>
            <w:vMerge w:val="restart"/>
            <w:vAlign w:val="center"/>
          </w:tcPr>
          <w:p w14:paraId="224020DE">
            <w:pPr>
              <w:jc w:val="center"/>
            </w:pPr>
            <w:r>
              <w:t>0.257</w:t>
            </w:r>
          </w:p>
        </w:tc>
        <w:tc>
          <w:tcPr>
            <w:vMerge w:val="restart"/>
            <w:vAlign w:val="center"/>
          </w:tcPr>
          <w:p w14:paraId="540D30FA">
            <w:pPr>
              <w:jc w:val="center"/>
            </w:pPr>
            <w:r>
              <w:t>57.1%</w:t>
            </w:r>
          </w:p>
        </w:tc>
        <w:tc>
          <w:tcPr>
            <w:vMerge w:val="restart"/>
            <w:vAlign w:val="center"/>
          </w:tcPr>
          <w:p w14:paraId="2D020612">
            <w:pPr>
              <w:jc w:val="center"/>
            </w:pPr>
            <w:r>
              <w:t>达标</w:t>
            </w:r>
          </w:p>
        </w:tc>
        <w:tc>
          <w:tcPr>
            <w:vMerge w:val="restart"/>
            <w:vAlign w:val="center"/>
          </w:tcPr>
          <w:p w14:paraId="188DFCFD">
            <w:pPr>
              <w:jc w:val="center"/>
            </w:pPr>
            <w:r>
              <w:t>6</w:t>
            </w:r>
          </w:p>
        </w:tc>
        <w:tc>
          <w:tcPr>
            <w:vMerge w:val="restart"/>
            <w:vAlign w:val="center"/>
          </w:tcPr>
          <w:p w14:paraId="50EF9CBC">
            <w:pPr>
              <w:jc w:val="center"/>
            </w:pPr>
            <w:r>
              <w:t>二、三星级</w:t>
            </w:r>
          </w:p>
        </w:tc>
      </w:tr>
      <w:tr w14:paraId="5682A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4903D">
            <w:pPr>
              <w:jc w:val="center"/>
            </w:pPr>
          </w:p>
        </w:tc>
        <w:tc>
          <w:tcPr>
            <w:vMerge w:val="continue"/>
            <w:vAlign w:val="center"/>
          </w:tcPr>
          <w:p w14:paraId="4354BEF6">
            <w:pPr>
              <w:jc w:val="center"/>
            </w:pPr>
          </w:p>
        </w:tc>
        <w:tc>
          <w:tcPr>
            <w:vMerge w:val="continue"/>
            <w:vAlign w:val="center"/>
          </w:tcPr>
          <w:p w14:paraId="3F59ADD0">
            <w:pPr>
              <w:jc w:val="center"/>
            </w:pPr>
          </w:p>
        </w:tc>
        <w:tc>
          <w:tcPr>
            <w:vMerge w:val="continue"/>
            <w:vAlign w:val="center"/>
          </w:tcPr>
          <w:p w14:paraId="4600E75D">
            <w:pPr>
              <w:jc w:val="center"/>
            </w:pPr>
          </w:p>
        </w:tc>
        <w:tc>
          <w:tcPr>
            <w:vAlign w:val="center"/>
          </w:tcPr>
          <w:p w14:paraId="76169539">
            <w:pPr>
              <w:jc w:val="center"/>
            </w:pPr>
            <w:r>
              <w:t>床</w:t>
            </w:r>
          </w:p>
        </w:tc>
        <w:tc>
          <w:tcPr>
            <w:vAlign w:val="center"/>
          </w:tcPr>
          <w:p w14:paraId="6BEF5F31">
            <w:pPr>
              <w:jc w:val="center"/>
            </w:pPr>
            <w:r>
              <w:t>3</w:t>
            </w:r>
          </w:p>
        </w:tc>
        <w:tc>
          <w:tcPr>
            <w:vMerge w:val="continue"/>
            <w:vAlign w:val="center"/>
          </w:tcPr>
          <w:p w14:paraId="1A661E15">
            <w:pPr>
              <w:jc w:val="center"/>
            </w:pPr>
          </w:p>
        </w:tc>
        <w:tc>
          <w:tcPr>
            <w:vMerge w:val="continue"/>
            <w:vAlign w:val="center"/>
          </w:tcPr>
          <w:p w14:paraId="4E974D5E">
            <w:pPr>
              <w:jc w:val="center"/>
            </w:pPr>
          </w:p>
        </w:tc>
        <w:tc>
          <w:tcPr>
            <w:vMerge w:val="continue"/>
            <w:vAlign w:val="center"/>
          </w:tcPr>
          <w:p w14:paraId="29855DDF">
            <w:pPr>
              <w:jc w:val="center"/>
            </w:pPr>
          </w:p>
        </w:tc>
        <w:tc>
          <w:tcPr>
            <w:vMerge w:val="continue"/>
            <w:vAlign w:val="center"/>
          </w:tcPr>
          <w:p w14:paraId="53432F8C">
            <w:pPr>
              <w:jc w:val="center"/>
            </w:pPr>
          </w:p>
        </w:tc>
        <w:tc>
          <w:tcPr>
            <w:vMerge w:val="continue"/>
            <w:vAlign w:val="center"/>
          </w:tcPr>
          <w:p w14:paraId="5C837163">
            <w:pPr>
              <w:jc w:val="center"/>
            </w:pPr>
          </w:p>
        </w:tc>
        <w:tc>
          <w:tcPr>
            <w:vMerge w:val="continue"/>
            <w:vAlign w:val="center"/>
          </w:tcPr>
          <w:p w14:paraId="6D8FC1C5">
            <w:pPr>
              <w:jc w:val="center"/>
            </w:pPr>
          </w:p>
        </w:tc>
        <w:tc>
          <w:tcPr>
            <w:vMerge w:val="continue"/>
            <w:vAlign w:val="center"/>
          </w:tcPr>
          <w:p w14:paraId="385BE86F">
            <w:pPr>
              <w:jc w:val="center"/>
            </w:pPr>
          </w:p>
        </w:tc>
        <w:tc>
          <w:tcPr>
            <w:vMerge w:val="continue"/>
            <w:vAlign w:val="center"/>
          </w:tcPr>
          <w:p w14:paraId="6CCAEB65">
            <w:pPr>
              <w:jc w:val="center"/>
            </w:pPr>
          </w:p>
        </w:tc>
        <w:tc>
          <w:tcPr>
            <w:vMerge w:val="continue"/>
            <w:vAlign w:val="center"/>
          </w:tcPr>
          <w:p w14:paraId="2FFF9CB9">
            <w:pPr>
              <w:jc w:val="center"/>
            </w:pPr>
          </w:p>
        </w:tc>
      </w:tr>
      <w:tr w14:paraId="07ABD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BE55A">
            <w:pPr>
              <w:jc w:val="center"/>
            </w:pPr>
          </w:p>
        </w:tc>
        <w:tc>
          <w:tcPr>
            <w:vMerge w:val="continue"/>
            <w:vAlign w:val="center"/>
          </w:tcPr>
          <w:p w14:paraId="06F2E279">
            <w:pPr>
              <w:jc w:val="center"/>
            </w:pPr>
          </w:p>
        </w:tc>
        <w:tc>
          <w:tcPr>
            <w:vMerge w:val="continue"/>
            <w:vAlign w:val="center"/>
          </w:tcPr>
          <w:p w14:paraId="5A1D54A5">
            <w:pPr>
              <w:jc w:val="center"/>
            </w:pPr>
          </w:p>
        </w:tc>
        <w:tc>
          <w:tcPr>
            <w:vMerge w:val="continue"/>
            <w:vAlign w:val="center"/>
          </w:tcPr>
          <w:p w14:paraId="1B96A8FE">
            <w:pPr>
              <w:jc w:val="center"/>
            </w:pPr>
          </w:p>
        </w:tc>
        <w:tc>
          <w:tcPr>
            <w:vAlign w:val="center"/>
          </w:tcPr>
          <w:p w14:paraId="0D4FE2CA">
            <w:pPr>
              <w:jc w:val="center"/>
            </w:pPr>
            <w:r>
              <w:t>地毯</w:t>
            </w:r>
          </w:p>
        </w:tc>
        <w:tc>
          <w:tcPr>
            <w:vAlign w:val="center"/>
          </w:tcPr>
          <w:p w14:paraId="65DCC426">
            <w:pPr>
              <w:jc w:val="center"/>
            </w:pPr>
            <w:r>
              <w:t>11</w:t>
            </w:r>
          </w:p>
        </w:tc>
        <w:tc>
          <w:tcPr>
            <w:vMerge w:val="continue"/>
            <w:vAlign w:val="center"/>
          </w:tcPr>
          <w:p w14:paraId="1189AE3E">
            <w:pPr>
              <w:jc w:val="center"/>
            </w:pPr>
          </w:p>
        </w:tc>
        <w:tc>
          <w:tcPr>
            <w:vMerge w:val="continue"/>
            <w:vAlign w:val="center"/>
          </w:tcPr>
          <w:p w14:paraId="249EB16D">
            <w:pPr>
              <w:jc w:val="center"/>
            </w:pPr>
          </w:p>
        </w:tc>
        <w:tc>
          <w:tcPr>
            <w:vMerge w:val="continue"/>
            <w:vAlign w:val="center"/>
          </w:tcPr>
          <w:p w14:paraId="3BBA5A8A">
            <w:pPr>
              <w:jc w:val="center"/>
            </w:pPr>
          </w:p>
        </w:tc>
        <w:tc>
          <w:tcPr>
            <w:vMerge w:val="continue"/>
            <w:vAlign w:val="center"/>
          </w:tcPr>
          <w:p w14:paraId="4D689A04">
            <w:pPr>
              <w:jc w:val="center"/>
            </w:pPr>
          </w:p>
        </w:tc>
        <w:tc>
          <w:tcPr>
            <w:vMerge w:val="continue"/>
            <w:vAlign w:val="center"/>
          </w:tcPr>
          <w:p w14:paraId="108F5839">
            <w:pPr>
              <w:jc w:val="center"/>
            </w:pPr>
          </w:p>
        </w:tc>
        <w:tc>
          <w:tcPr>
            <w:vMerge w:val="continue"/>
            <w:vAlign w:val="center"/>
          </w:tcPr>
          <w:p w14:paraId="775BF530">
            <w:pPr>
              <w:jc w:val="center"/>
            </w:pPr>
          </w:p>
        </w:tc>
        <w:tc>
          <w:tcPr>
            <w:vMerge w:val="continue"/>
            <w:vAlign w:val="center"/>
          </w:tcPr>
          <w:p w14:paraId="3CED28B3">
            <w:pPr>
              <w:jc w:val="center"/>
            </w:pPr>
          </w:p>
        </w:tc>
        <w:tc>
          <w:tcPr>
            <w:vMerge w:val="continue"/>
            <w:vAlign w:val="center"/>
          </w:tcPr>
          <w:p w14:paraId="7D4F2296">
            <w:pPr>
              <w:jc w:val="center"/>
            </w:pPr>
          </w:p>
        </w:tc>
        <w:tc>
          <w:tcPr>
            <w:vMerge w:val="continue"/>
            <w:vAlign w:val="center"/>
          </w:tcPr>
          <w:p w14:paraId="0C64023F">
            <w:pPr>
              <w:jc w:val="center"/>
            </w:pPr>
          </w:p>
        </w:tc>
      </w:tr>
      <w:tr w14:paraId="7E749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B67ED6">
            <w:pPr>
              <w:jc w:val="center"/>
            </w:pPr>
            <w:r>
              <w:t>2层</w:t>
            </w:r>
          </w:p>
        </w:tc>
        <w:tc>
          <w:tcPr>
            <w:vMerge w:val="restart"/>
            <w:vAlign w:val="center"/>
          </w:tcPr>
          <w:p w14:paraId="627CB228">
            <w:pPr>
              <w:jc w:val="center"/>
            </w:pPr>
            <w:r>
              <w:t>67</w:t>
            </w:r>
          </w:p>
        </w:tc>
        <w:tc>
          <w:tcPr>
            <w:vMerge w:val="restart"/>
            <w:vAlign w:val="center"/>
          </w:tcPr>
          <w:p w14:paraId="06B2AD62">
            <w:pPr>
              <w:jc w:val="center"/>
            </w:pPr>
            <w:r>
              <w:t>书房</w:t>
            </w:r>
          </w:p>
        </w:tc>
        <w:tc>
          <w:tcPr>
            <w:vMerge w:val="restart"/>
            <w:vAlign w:val="center"/>
          </w:tcPr>
          <w:p w14:paraId="03A4AB71">
            <w:pPr>
              <w:jc w:val="center"/>
            </w:pPr>
            <w:r>
              <w:t>（居建）书房</w:t>
            </w:r>
          </w:p>
        </w:tc>
        <w:tc>
          <w:tcPr>
            <w:vAlign w:val="center"/>
          </w:tcPr>
          <w:p w14:paraId="73D4A628">
            <w:pPr>
              <w:jc w:val="center"/>
            </w:pPr>
            <w:r>
              <w:t>面漆</w:t>
            </w:r>
          </w:p>
        </w:tc>
        <w:tc>
          <w:tcPr>
            <w:vAlign w:val="center"/>
          </w:tcPr>
          <w:p w14:paraId="6DFC0BA5">
            <w:pPr>
              <w:jc w:val="center"/>
            </w:pPr>
            <w:r>
              <w:t>14</w:t>
            </w:r>
          </w:p>
        </w:tc>
        <w:tc>
          <w:tcPr>
            <w:vMerge w:val="restart"/>
            <w:vAlign w:val="center"/>
          </w:tcPr>
          <w:p w14:paraId="522261A1">
            <w:pPr>
              <w:jc w:val="center"/>
            </w:pPr>
            <w:r>
              <w:t>0.034</w:t>
            </w:r>
          </w:p>
        </w:tc>
        <w:tc>
          <w:tcPr>
            <w:vMerge w:val="restart"/>
            <w:vAlign w:val="center"/>
          </w:tcPr>
          <w:p w14:paraId="669E8637">
            <w:pPr>
              <w:jc w:val="center"/>
            </w:pPr>
            <w:r>
              <w:t>57.1%</w:t>
            </w:r>
          </w:p>
        </w:tc>
        <w:tc>
          <w:tcPr>
            <w:vMerge w:val="restart"/>
            <w:vAlign w:val="center"/>
          </w:tcPr>
          <w:p w14:paraId="73702FE4">
            <w:pPr>
              <w:jc w:val="center"/>
            </w:pPr>
            <w:r>
              <w:t>0.000</w:t>
            </w:r>
          </w:p>
        </w:tc>
        <w:tc>
          <w:tcPr>
            <w:vMerge w:val="restart"/>
            <w:vAlign w:val="center"/>
          </w:tcPr>
          <w:p w14:paraId="33DA3578">
            <w:pPr>
              <w:jc w:val="center"/>
            </w:pPr>
            <w:r>
              <w:t>100.0%</w:t>
            </w:r>
          </w:p>
        </w:tc>
        <w:tc>
          <w:tcPr>
            <w:vMerge w:val="restart"/>
            <w:vAlign w:val="center"/>
          </w:tcPr>
          <w:p w14:paraId="1EFB0192">
            <w:pPr>
              <w:jc w:val="center"/>
            </w:pPr>
            <w:r>
              <w:t>0.121</w:t>
            </w:r>
          </w:p>
        </w:tc>
        <w:tc>
          <w:tcPr>
            <w:vMerge w:val="restart"/>
            <w:vAlign w:val="center"/>
          </w:tcPr>
          <w:p w14:paraId="21830724">
            <w:pPr>
              <w:jc w:val="center"/>
            </w:pPr>
            <w:r>
              <w:t>79.8%</w:t>
            </w:r>
          </w:p>
        </w:tc>
        <w:tc>
          <w:tcPr>
            <w:vMerge w:val="restart"/>
            <w:vAlign w:val="center"/>
          </w:tcPr>
          <w:p w14:paraId="136E8B21">
            <w:pPr>
              <w:jc w:val="center"/>
            </w:pPr>
            <w:r>
              <w:t>达标</w:t>
            </w:r>
          </w:p>
        </w:tc>
        <w:tc>
          <w:tcPr>
            <w:vMerge w:val="restart"/>
            <w:vAlign w:val="center"/>
          </w:tcPr>
          <w:p w14:paraId="4E3BC478">
            <w:pPr>
              <w:jc w:val="center"/>
            </w:pPr>
            <w:r>
              <w:t>6</w:t>
            </w:r>
          </w:p>
        </w:tc>
        <w:tc>
          <w:tcPr>
            <w:vMerge w:val="restart"/>
            <w:vAlign w:val="center"/>
          </w:tcPr>
          <w:p w14:paraId="0291ECC6">
            <w:pPr>
              <w:jc w:val="center"/>
            </w:pPr>
            <w:r>
              <w:t>二、三星级</w:t>
            </w:r>
          </w:p>
        </w:tc>
      </w:tr>
      <w:tr w14:paraId="39FA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E349E">
            <w:pPr>
              <w:jc w:val="center"/>
            </w:pPr>
          </w:p>
        </w:tc>
        <w:tc>
          <w:tcPr>
            <w:vMerge w:val="continue"/>
            <w:vAlign w:val="center"/>
          </w:tcPr>
          <w:p w14:paraId="7B0AEEDD">
            <w:pPr>
              <w:jc w:val="center"/>
            </w:pPr>
          </w:p>
        </w:tc>
        <w:tc>
          <w:tcPr>
            <w:vMerge w:val="continue"/>
            <w:vAlign w:val="center"/>
          </w:tcPr>
          <w:p w14:paraId="7357293E">
            <w:pPr>
              <w:jc w:val="center"/>
            </w:pPr>
          </w:p>
        </w:tc>
        <w:tc>
          <w:tcPr>
            <w:vMerge w:val="continue"/>
            <w:vAlign w:val="center"/>
          </w:tcPr>
          <w:p w14:paraId="35A96272">
            <w:pPr>
              <w:jc w:val="center"/>
            </w:pPr>
          </w:p>
        </w:tc>
        <w:tc>
          <w:tcPr>
            <w:vAlign w:val="center"/>
          </w:tcPr>
          <w:p w14:paraId="08A89966">
            <w:pPr>
              <w:jc w:val="center"/>
            </w:pPr>
            <w:r>
              <w:t>书柜</w:t>
            </w:r>
          </w:p>
        </w:tc>
        <w:tc>
          <w:tcPr>
            <w:vAlign w:val="center"/>
          </w:tcPr>
          <w:p w14:paraId="03DC0AA5">
            <w:pPr>
              <w:jc w:val="center"/>
            </w:pPr>
            <w:r>
              <w:t>3</w:t>
            </w:r>
          </w:p>
        </w:tc>
        <w:tc>
          <w:tcPr>
            <w:vMerge w:val="continue"/>
            <w:vAlign w:val="center"/>
          </w:tcPr>
          <w:p w14:paraId="7F52844B">
            <w:pPr>
              <w:jc w:val="center"/>
            </w:pPr>
          </w:p>
        </w:tc>
        <w:tc>
          <w:tcPr>
            <w:vMerge w:val="continue"/>
            <w:vAlign w:val="center"/>
          </w:tcPr>
          <w:p w14:paraId="22D49961">
            <w:pPr>
              <w:jc w:val="center"/>
            </w:pPr>
          </w:p>
        </w:tc>
        <w:tc>
          <w:tcPr>
            <w:vMerge w:val="continue"/>
            <w:vAlign w:val="center"/>
          </w:tcPr>
          <w:p w14:paraId="735042DA">
            <w:pPr>
              <w:jc w:val="center"/>
            </w:pPr>
          </w:p>
        </w:tc>
        <w:tc>
          <w:tcPr>
            <w:vMerge w:val="continue"/>
            <w:vAlign w:val="center"/>
          </w:tcPr>
          <w:p w14:paraId="10580EB8">
            <w:pPr>
              <w:jc w:val="center"/>
            </w:pPr>
          </w:p>
        </w:tc>
        <w:tc>
          <w:tcPr>
            <w:vMerge w:val="continue"/>
            <w:vAlign w:val="center"/>
          </w:tcPr>
          <w:p w14:paraId="0E22E835">
            <w:pPr>
              <w:jc w:val="center"/>
            </w:pPr>
          </w:p>
        </w:tc>
        <w:tc>
          <w:tcPr>
            <w:vMerge w:val="continue"/>
            <w:vAlign w:val="center"/>
          </w:tcPr>
          <w:p w14:paraId="30756E74">
            <w:pPr>
              <w:jc w:val="center"/>
            </w:pPr>
          </w:p>
        </w:tc>
        <w:tc>
          <w:tcPr>
            <w:vMerge w:val="continue"/>
            <w:vAlign w:val="center"/>
          </w:tcPr>
          <w:p w14:paraId="1E534ABD">
            <w:pPr>
              <w:jc w:val="center"/>
            </w:pPr>
          </w:p>
        </w:tc>
        <w:tc>
          <w:tcPr>
            <w:vMerge w:val="continue"/>
            <w:vAlign w:val="center"/>
          </w:tcPr>
          <w:p w14:paraId="7C3CF330">
            <w:pPr>
              <w:jc w:val="center"/>
            </w:pPr>
          </w:p>
        </w:tc>
        <w:tc>
          <w:tcPr>
            <w:vMerge w:val="continue"/>
            <w:vAlign w:val="center"/>
          </w:tcPr>
          <w:p w14:paraId="2EF48278">
            <w:pPr>
              <w:jc w:val="center"/>
            </w:pPr>
          </w:p>
        </w:tc>
      </w:tr>
      <w:tr w14:paraId="3BEDE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05B94">
            <w:pPr>
              <w:jc w:val="center"/>
            </w:pPr>
          </w:p>
        </w:tc>
        <w:tc>
          <w:tcPr>
            <w:vMerge w:val="continue"/>
            <w:vAlign w:val="center"/>
          </w:tcPr>
          <w:p w14:paraId="4994D04D">
            <w:pPr>
              <w:jc w:val="center"/>
            </w:pPr>
          </w:p>
        </w:tc>
        <w:tc>
          <w:tcPr>
            <w:vMerge w:val="continue"/>
            <w:vAlign w:val="center"/>
          </w:tcPr>
          <w:p w14:paraId="0C09E787">
            <w:pPr>
              <w:jc w:val="center"/>
            </w:pPr>
          </w:p>
        </w:tc>
        <w:tc>
          <w:tcPr>
            <w:vMerge w:val="continue"/>
            <w:vAlign w:val="center"/>
          </w:tcPr>
          <w:p w14:paraId="1E6FBD47">
            <w:pPr>
              <w:jc w:val="center"/>
            </w:pPr>
          </w:p>
        </w:tc>
        <w:tc>
          <w:tcPr>
            <w:vAlign w:val="center"/>
          </w:tcPr>
          <w:p w14:paraId="5976168E">
            <w:pPr>
              <w:jc w:val="center"/>
            </w:pPr>
            <w:r>
              <w:t>强化木地板</w:t>
            </w:r>
          </w:p>
        </w:tc>
        <w:tc>
          <w:tcPr>
            <w:vAlign w:val="center"/>
          </w:tcPr>
          <w:p w14:paraId="11033854">
            <w:pPr>
              <w:jc w:val="center"/>
            </w:pPr>
            <w:r>
              <w:t>5</w:t>
            </w:r>
          </w:p>
        </w:tc>
        <w:tc>
          <w:tcPr>
            <w:vMerge w:val="continue"/>
            <w:vAlign w:val="center"/>
          </w:tcPr>
          <w:p w14:paraId="31D4CEDD">
            <w:pPr>
              <w:jc w:val="center"/>
            </w:pPr>
          </w:p>
        </w:tc>
        <w:tc>
          <w:tcPr>
            <w:vMerge w:val="continue"/>
            <w:vAlign w:val="center"/>
          </w:tcPr>
          <w:p w14:paraId="2F4D788D">
            <w:pPr>
              <w:jc w:val="center"/>
            </w:pPr>
          </w:p>
        </w:tc>
        <w:tc>
          <w:tcPr>
            <w:vMerge w:val="continue"/>
            <w:vAlign w:val="center"/>
          </w:tcPr>
          <w:p w14:paraId="40795A35">
            <w:pPr>
              <w:jc w:val="center"/>
            </w:pPr>
          </w:p>
        </w:tc>
        <w:tc>
          <w:tcPr>
            <w:vMerge w:val="continue"/>
            <w:vAlign w:val="center"/>
          </w:tcPr>
          <w:p w14:paraId="7BA08B1E">
            <w:pPr>
              <w:jc w:val="center"/>
            </w:pPr>
          </w:p>
        </w:tc>
        <w:tc>
          <w:tcPr>
            <w:vMerge w:val="continue"/>
            <w:vAlign w:val="center"/>
          </w:tcPr>
          <w:p w14:paraId="6715F51B">
            <w:pPr>
              <w:jc w:val="center"/>
            </w:pPr>
          </w:p>
        </w:tc>
        <w:tc>
          <w:tcPr>
            <w:vMerge w:val="continue"/>
            <w:vAlign w:val="center"/>
          </w:tcPr>
          <w:p w14:paraId="020BD91C">
            <w:pPr>
              <w:jc w:val="center"/>
            </w:pPr>
          </w:p>
        </w:tc>
        <w:tc>
          <w:tcPr>
            <w:vMerge w:val="continue"/>
            <w:vAlign w:val="center"/>
          </w:tcPr>
          <w:p w14:paraId="5039146F">
            <w:pPr>
              <w:jc w:val="center"/>
            </w:pPr>
          </w:p>
        </w:tc>
        <w:tc>
          <w:tcPr>
            <w:vMerge w:val="continue"/>
            <w:vAlign w:val="center"/>
          </w:tcPr>
          <w:p w14:paraId="7DCE1F24">
            <w:pPr>
              <w:jc w:val="center"/>
            </w:pPr>
          </w:p>
        </w:tc>
        <w:tc>
          <w:tcPr>
            <w:vMerge w:val="continue"/>
            <w:vAlign w:val="center"/>
          </w:tcPr>
          <w:p w14:paraId="6B57E9D3">
            <w:pPr>
              <w:jc w:val="center"/>
            </w:pPr>
          </w:p>
        </w:tc>
      </w:tr>
      <w:tr w14:paraId="138E3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77C7D0">
            <w:pPr>
              <w:jc w:val="center"/>
            </w:pPr>
            <w:r>
              <w:t>2层</w:t>
            </w:r>
          </w:p>
        </w:tc>
        <w:tc>
          <w:tcPr>
            <w:vMerge w:val="restart"/>
            <w:vAlign w:val="center"/>
          </w:tcPr>
          <w:p w14:paraId="1CF9936B">
            <w:pPr>
              <w:jc w:val="center"/>
            </w:pPr>
            <w:r>
              <w:t>66</w:t>
            </w:r>
          </w:p>
        </w:tc>
        <w:tc>
          <w:tcPr>
            <w:vMerge w:val="restart"/>
            <w:vAlign w:val="center"/>
          </w:tcPr>
          <w:p w14:paraId="566090D6">
            <w:pPr>
              <w:jc w:val="center"/>
            </w:pPr>
            <w:r>
              <w:t>起居室</w:t>
            </w:r>
          </w:p>
        </w:tc>
        <w:tc>
          <w:tcPr>
            <w:vMerge w:val="restart"/>
            <w:vAlign w:val="center"/>
          </w:tcPr>
          <w:p w14:paraId="55765646">
            <w:pPr>
              <w:jc w:val="center"/>
            </w:pPr>
            <w:r>
              <w:t>（居建）起居室1</w:t>
            </w:r>
          </w:p>
        </w:tc>
        <w:tc>
          <w:tcPr>
            <w:vAlign w:val="center"/>
          </w:tcPr>
          <w:p w14:paraId="145BA60F">
            <w:pPr>
              <w:jc w:val="center"/>
            </w:pPr>
            <w:r>
              <w:t>面漆</w:t>
            </w:r>
          </w:p>
        </w:tc>
        <w:tc>
          <w:tcPr>
            <w:vAlign w:val="center"/>
          </w:tcPr>
          <w:p w14:paraId="7261421E">
            <w:pPr>
              <w:jc w:val="center"/>
            </w:pPr>
            <w:r>
              <w:t>20</w:t>
            </w:r>
          </w:p>
        </w:tc>
        <w:tc>
          <w:tcPr>
            <w:vMerge w:val="restart"/>
            <w:vAlign w:val="center"/>
          </w:tcPr>
          <w:p w14:paraId="39F3CC6E">
            <w:pPr>
              <w:jc w:val="center"/>
            </w:pPr>
            <w:r>
              <w:t>0.018</w:t>
            </w:r>
          </w:p>
        </w:tc>
        <w:tc>
          <w:tcPr>
            <w:vMerge w:val="restart"/>
            <w:vAlign w:val="center"/>
          </w:tcPr>
          <w:p w14:paraId="3C07F7F1">
            <w:pPr>
              <w:jc w:val="center"/>
            </w:pPr>
            <w:r>
              <w:t>78.1%</w:t>
            </w:r>
          </w:p>
        </w:tc>
        <w:tc>
          <w:tcPr>
            <w:vMerge w:val="restart"/>
            <w:vAlign w:val="center"/>
          </w:tcPr>
          <w:p w14:paraId="1E3DBC70">
            <w:pPr>
              <w:jc w:val="center"/>
            </w:pPr>
            <w:r>
              <w:t>0.000</w:t>
            </w:r>
          </w:p>
        </w:tc>
        <w:tc>
          <w:tcPr>
            <w:vMerge w:val="restart"/>
            <w:vAlign w:val="center"/>
          </w:tcPr>
          <w:p w14:paraId="245F62F3">
            <w:pPr>
              <w:jc w:val="center"/>
            </w:pPr>
            <w:r>
              <w:t>100.0%</w:t>
            </w:r>
          </w:p>
        </w:tc>
        <w:tc>
          <w:tcPr>
            <w:vMerge w:val="restart"/>
            <w:vAlign w:val="center"/>
          </w:tcPr>
          <w:p w14:paraId="07EC0075">
            <w:pPr>
              <w:jc w:val="center"/>
            </w:pPr>
            <w:r>
              <w:t>0.192</w:t>
            </w:r>
          </w:p>
        </w:tc>
        <w:tc>
          <w:tcPr>
            <w:vMerge w:val="restart"/>
            <w:vAlign w:val="center"/>
          </w:tcPr>
          <w:p w14:paraId="7CF1CA37">
            <w:pPr>
              <w:jc w:val="center"/>
            </w:pPr>
            <w:r>
              <w:t>68.0%</w:t>
            </w:r>
          </w:p>
        </w:tc>
        <w:tc>
          <w:tcPr>
            <w:vMerge w:val="restart"/>
            <w:vAlign w:val="center"/>
          </w:tcPr>
          <w:p w14:paraId="202AC281">
            <w:pPr>
              <w:jc w:val="center"/>
            </w:pPr>
            <w:r>
              <w:t>达标</w:t>
            </w:r>
          </w:p>
        </w:tc>
        <w:tc>
          <w:tcPr>
            <w:vMerge w:val="restart"/>
            <w:vAlign w:val="center"/>
          </w:tcPr>
          <w:p w14:paraId="325CE55D">
            <w:pPr>
              <w:jc w:val="center"/>
            </w:pPr>
            <w:r>
              <w:t>6</w:t>
            </w:r>
          </w:p>
        </w:tc>
        <w:tc>
          <w:tcPr>
            <w:vMerge w:val="restart"/>
            <w:vAlign w:val="center"/>
          </w:tcPr>
          <w:p w14:paraId="4A10F1B7">
            <w:pPr>
              <w:jc w:val="center"/>
            </w:pPr>
            <w:r>
              <w:t>二、三星级</w:t>
            </w:r>
          </w:p>
        </w:tc>
      </w:tr>
      <w:tr w14:paraId="56721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9C050">
            <w:pPr>
              <w:jc w:val="center"/>
            </w:pPr>
          </w:p>
        </w:tc>
        <w:tc>
          <w:tcPr>
            <w:vMerge w:val="continue"/>
            <w:vAlign w:val="center"/>
          </w:tcPr>
          <w:p w14:paraId="7AE60435">
            <w:pPr>
              <w:jc w:val="center"/>
            </w:pPr>
          </w:p>
        </w:tc>
        <w:tc>
          <w:tcPr>
            <w:vMerge w:val="continue"/>
            <w:vAlign w:val="center"/>
          </w:tcPr>
          <w:p w14:paraId="053F53BF">
            <w:pPr>
              <w:jc w:val="center"/>
            </w:pPr>
          </w:p>
        </w:tc>
        <w:tc>
          <w:tcPr>
            <w:vMerge w:val="continue"/>
            <w:vAlign w:val="center"/>
          </w:tcPr>
          <w:p w14:paraId="007B81BA">
            <w:pPr>
              <w:jc w:val="center"/>
            </w:pPr>
          </w:p>
        </w:tc>
        <w:tc>
          <w:tcPr>
            <w:vAlign w:val="center"/>
          </w:tcPr>
          <w:p w14:paraId="0015A2DB">
            <w:pPr>
              <w:jc w:val="center"/>
            </w:pPr>
            <w:r>
              <w:t>沙发</w:t>
            </w:r>
          </w:p>
        </w:tc>
        <w:tc>
          <w:tcPr>
            <w:vAlign w:val="center"/>
          </w:tcPr>
          <w:p w14:paraId="53C20235">
            <w:pPr>
              <w:jc w:val="center"/>
            </w:pPr>
            <w:r>
              <w:t>10</w:t>
            </w:r>
          </w:p>
        </w:tc>
        <w:tc>
          <w:tcPr>
            <w:vMerge w:val="continue"/>
            <w:vAlign w:val="center"/>
          </w:tcPr>
          <w:p w14:paraId="136A6098">
            <w:pPr>
              <w:jc w:val="center"/>
            </w:pPr>
          </w:p>
        </w:tc>
        <w:tc>
          <w:tcPr>
            <w:vMerge w:val="continue"/>
            <w:vAlign w:val="center"/>
          </w:tcPr>
          <w:p w14:paraId="2AEFB5B7">
            <w:pPr>
              <w:jc w:val="center"/>
            </w:pPr>
          </w:p>
        </w:tc>
        <w:tc>
          <w:tcPr>
            <w:vMerge w:val="continue"/>
            <w:vAlign w:val="center"/>
          </w:tcPr>
          <w:p w14:paraId="146311B5">
            <w:pPr>
              <w:jc w:val="center"/>
            </w:pPr>
          </w:p>
        </w:tc>
        <w:tc>
          <w:tcPr>
            <w:vMerge w:val="continue"/>
            <w:vAlign w:val="center"/>
          </w:tcPr>
          <w:p w14:paraId="0395BC3B">
            <w:pPr>
              <w:jc w:val="center"/>
            </w:pPr>
          </w:p>
        </w:tc>
        <w:tc>
          <w:tcPr>
            <w:vMerge w:val="continue"/>
            <w:vAlign w:val="center"/>
          </w:tcPr>
          <w:p w14:paraId="278C1459">
            <w:pPr>
              <w:jc w:val="center"/>
            </w:pPr>
          </w:p>
        </w:tc>
        <w:tc>
          <w:tcPr>
            <w:vMerge w:val="continue"/>
            <w:vAlign w:val="center"/>
          </w:tcPr>
          <w:p w14:paraId="365FD6C0">
            <w:pPr>
              <w:jc w:val="center"/>
            </w:pPr>
          </w:p>
        </w:tc>
        <w:tc>
          <w:tcPr>
            <w:vMerge w:val="continue"/>
            <w:vAlign w:val="center"/>
          </w:tcPr>
          <w:p w14:paraId="3149CE95">
            <w:pPr>
              <w:jc w:val="center"/>
            </w:pPr>
          </w:p>
        </w:tc>
        <w:tc>
          <w:tcPr>
            <w:vMerge w:val="continue"/>
            <w:vAlign w:val="center"/>
          </w:tcPr>
          <w:p w14:paraId="6502B01A">
            <w:pPr>
              <w:jc w:val="center"/>
            </w:pPr>
          </w:p>
        </w:tc>
        <w:tc>
          <w:tcPr>
            <w:vMerge w:val="continue"/>
            <w:vAlign w:val="center"/>
          </w:tcPr>
          <w:p w14:paraId="2447F3C5">
            <w:pPr>
              <w:jc w:val="center"/>
            </w:pPr>
          </w:p>
        </w:tc>
      </w:tr>
      <w:tr w14:paraId="040D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3EC19">
            <w:pPr>
              <w:jc w:val="center"/>
            </w:pPr>
          </w:p>
        </w:tc>
        <w:tc>
          <w:tcPr>
            <w:vMerge w:val="continue"/>
            <w:vAlign w:val="center"/>
          </w:tcPr>
          <w:p w14:paraId="1F15BF58">
            <w:pPr>
              <w:jc w:val="center"/>
            </w:pPr>
          </w:p>
        </w:tc>
        <w:tc>
          <w:tcPr>
            <w:vMerge w:val="continue"/>
            <w:vAlign w:val="center"/>
          </w:tcPr>
          <w:p w14:paraId="33A2F830">
            <w:pPr>
              <w:jc w:val="center"/>
            </w:pPr>
          </w:p>
        </w:tc>
        <w:tc>
          <w:tcPr>
            <w:vMerge w:val="continue"/>
            <w:vAlign w:val="center"/>
          </w:tcPr>
          <w:p w14:paraId="63209B16">
            <w:pPr>
              <w:jc w:val="center"/>
            </w:pPr>
          </w:p>
        </w:tc>
        <w:tc>
          <w:tcPr>
            <w:vAlign w:val="center"/>
          </w:tcPr>
          <w:p w14:paraId="78320775">
            <w:pPr>
              <w:jc w:val="center"/>
            </w:pPr>
            <w:r>
              <w:t>石塑地板</w:t>
            </w:r>
          </w:p>
        </w:tc>
        <w:tc>
          <w:tcPr>
            <w:vAlign w:val="center"/>
          </w:tcPr>
          <w:p w14:paraId="4D641690">
            <w:pPr>
              <w:jc w:val="center"/>
            </w:pPr>
            <w:r>
              <w:t>37</w:t>
            </w:r>
          </w:p>
        </w:tc>
        <w:tc>
          <w:tcPr>
            <w:vMerge w:val="continue"/>
            <w:vAlign w:val="center"/>
          </w:tcPr>
          <w:p w14:paraId="6B95257D">
            <w:pPr>
              <w:jc w:val="center"/>
            </w:pPr>
          </w:p>
        </w:tc>
        <w:tc>
          <w:tcPr>
            <w:vMerge w:val="continue"/>
            <w:vAlign w:val="center"/>
          </w:tcPr>
          <w:p w14:paraId="327135CC">
            <w:pPr>
              <w:jc w:val="center"/>
            </w:pPr>
          </w:p>
        </w:tc>
        <w:tc>
          <w:tcPr>
            <w:vMerge w:val="continue"/>
            <w:vAlign w:val="center"/>
          </w:tcPr>
          <w:p w14:paraId="3BE6E6BF">
            <w:pPr>
              <w:jc w:val="center"/>
            </w:pPr>
          </w:p>
        </w:tc>
        <w:tc>
          <w:tcPr>
            <w:vMerge w:val="continue"/>
            <w:vAlign w:val="center"/>
          </w:tcPr>
          <w:p w14:paraId="36DD6AD8">
            <w:pPr>
              <w:jc w:val="center"/>
            </w:pPr>
          </w:p>
        </w:tc>
        <w:tc>
          <w:tcPr>
            <w:vMerge w:val="continue"/>
            <w:vAlign w:val="center"/>
          </w:tcPr>
          <w:p w14:paraId="177610ED">
            <w:pPr>
              <w:jc w:val="center"/>
            </w:pPr>
          </w:p>
        </w:tc>
        <w:tc>
          <w:tcPr>
            <w:vMerge w:val="continue"/>
            <w:vAlign w:val="center"/>
          </w:tcPr>
          <w:p w14:paraId="4DCD8654">
            <w:pPr>
              <w:jc w:val="center"/>
            </w:pPr>
          </w:p>
        </w:tc>
        <w:tc>
          <w:tcPr>
            <w:vMerge w:val="continue"/>
            <w:vAlign w:val="center"/>
          </w:tcPr>
          <w:p w14:paraId="37626E42">
            <w:pPr>
              <w:jc w:val="center"/>
            </w:pPr>
          </w:p>
        </w:tc>
        <w:tc>
          <w:tcPr>
            <w:vMerge w:val="continue"/>
            <w:vAlign w:val="center"/>
          </w:tcPr>
          <w:p w14:paraId="1B740CCE">
            <w:pPr>
              <w:jc w:val="center"/>
            </w:pPr>
          </w:p>
        </w:tc>
        <w:tc>
          <w:tcPr>
            <w:vMerge w:val="continue"/>
            <w:vAlign w:val="center"/>
          </w:tcPr>
          <w:p w14:paraId="23B6E23F">
            <w:pPr>
              <w:jc w:val="center"/>
            </w:pPr>
          </w:p>
        </w:tc>
      </w:tr>
      <w:tr w14:paraId="0DFEF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AEE826">
            <w:pPr>
              <w:jc w:val="center"/>
            </w:pPr>
            <w:r>
              <w:t>2层</w:t>
            </w:r>
          </w:p>
        </w:tc>
        <w:tc>
          <w:tcPr>
            <w:vMerge w:val="restart"/>
            <w:vAlign w:val="center"/>
          </w:tcPr>
          <w:p w14:paraId="49FC03E5">
            <w:pPr>
              <w:jc w:val="center"/>
            </w:pPr>
            <w:r>
              <w:t>6</w:t>
            </w:r>
          </w:p>
        </w:tc>
        <w:tc>
          <w:tcPr>
            <w:vMerge w:val="restart"/>
            <w:vAlign w:val="center"/>
          </w:tcPr>
          <w:p w14:paraId="1AA2A5AC">
            <w:pPr>
              <w:jc w:val="center"/>
            </w:pPr>
            <w:r>
              <w:t>卧室</w:t>
            </w:r>
          </w:p>
        </w:tc>
        <w:tc>
          <w:tcPr>
            <w:vMerge w:val="restart"/>
            <w:vAlign w:val="center"/>
          </w:tcPr>
          <w:p w14:paraId="6470C96A">
            <w:pPr>
              <w:jc w:val="center"/>
            </w:pPr>
            <w:r>
              <w:t>（居建）卧室1</w:t>
            </w:r>
          </w:p>
        </w:tc>
        <w:tc>
          <w:tcPr>
            <w:vAlign w:val="center"/>
          </w:tcPr>
          <w:p w14:paraId="546264F6">
            <w:pPr>
              <w:jc w:val="center"/>
            </w:pPr>
            <w:r>
              <w:t>面漆</w:t>
            </w:r>
          </w:p>
        </w:tc>
        <w:tc>
          <w:tcPr>
            <w:vAlign w:val="center"/>
          </w:tcPr>
          <w:p w14:paraId="4BA923E7">
            <w:pPr>
              <w:jc w:val="center"/>
            </w:pPr>
            <w:r>
              <w:t>7</w:t>
            </w:r>
          </w:p>
        </w:tc>
        <w:tc>
          <w:tcPr>
            <w:vMerge w:val="restart"/>
            <w:vAlign w:val="center"/>
          </w:tcPr>
          <w:p w14:paraId="1A939803">
            <w:pPr>
              <w:jc w:val="center"/>
            </w:pPr>
            <w:r>
              <w:t>0.042</w:t>
            </w:r>
          </w:p>
        </w:tc>
        <w:tc>
          <w:tcPr>
            <w:vMerge w:val="restart"/>
            <w:vAlign w:val="center"/>
          </w:tcPr>
          <w:p w14:paraId="09B79DB2">
            <w:pPr>
              <w:jc w:val="center"/>
            </w:pPr>
            <w:r>
              <w:t>47.1%</w:t>
            </w:r>
          </w:p>
        </w:tc>
        <w:tc>
          <w:tcPr>
            <w:vMerge w:val="restart"/>
            <w:vAlign w:val="center"/>
          </w:tcPr>
          <w:p w14:paraId="3033A16A">
            <w:pPr>
              <w:jc w:val="center"/>
            </w:pPr>
            <w:r>
              <w:t>0.000</w:t>
            </w:r>
          </w:p>
        </w:tc>
        <w:tc>
          <w:tcPr>
            <w:vMerge w:val="restart"/>
            <w:vAlign w:val="center"/>
          </w:tcPr>
          <w:p w14:paraId="427B54A0">
            <w:pPr>
              <w:jc w:val="center"/>
            </w:pPr>
            <w:r>
              <w:t>100.0%</w:t>
            </w:r>
          </w:p>
        </w:tc>
        <w:tc>
          <w:tcPr>
            <w:vMerge w:val="restart"/>
            <w:vAlign w:val="center"/>
          </w:tcPr>
          <w:p w14:paraId="7239F4C2">
            <w:pPr>
              <w:jc w:val="center"/>
            </w:pPr>
            <w:r>
              <w:t>0.257</w:t>
            </w:r>
          </w:p>
        </w:tc>
        <w:tc>
          <w:tcPr>
            <w:vMerge w:val="restart"/>
            <w:vAlign w:val="center"/>
          </w:tcPr>
          <w:p w14:paraId="05C6312F">
            <w:pPr>
              <w:jc w:val="center"/>
            </w:pPr>
            <w:r>
              <w:t>57.1%</w:t>
            </w:r>
          </w:p>
        </w:tc>
        <w:tc>
          <w:tcPr>
            <w:vMerge w:val="restart"/>
            <w:vAlign w:val="center"/>
          </w:tcPr>
          <w:p w14:paraId="4CF5AF60">
            <w:pPr>
              <w:jc w:val="center"/>
            </w:pPr>
            <w:r>
              <w:t>达标</w:t>
            </w:r>
          </w:p>
        </w:tc>
        <w:tc>
          <w:tcPr>
            <w:vMerge w:val="restart"/>
            <w:vAlign w:val="center"/>
          </w:tcPr>
          <w:p w14:paraId="4DAA0A20">
            <w:pPr>
              <w:jc w:val="center"/>
            </w:pPr>
            <w:r>
              <w:t>6</w:t>
            </w:r>
          </w:p>
        </w:tc>
        <w:tc>
          <w:tcPr>
            <w:vMerge w:val="restart"/>
            <w:vAlign w:val="center"/>
          </w:tcPr>
          <w:p w14:paraId="56D681B3">
            <w:pPr>
              <w:jc w:val="center"/>
            </w:pPr>
            <w:r>
              <w:t>二、三星级</w:t>
            </w:r>
          </w:p>
        </w:tc>
      </w:tr>
      <w:tr w14:paraId="5BFCE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3F877">
            <w:pPr>
              <w:jc w:val="center"/>
            </w:pPr>
          </w:p>
        </w:tc>
        <w:tc>
          <w:tcPr>
            <w:vMerge w:val="continue"/>
            <w:vAlign w:val="center"/>
          </w:tcPr>
          <w:p w14:paraId="7933DD31">
            <w:pPr>
              <w:jc w:val="center"/>
            </w:pPr>
          </w:p>
        </w:tc>
        <w:tc>
          <w:tcPr>
            <w:vMerge w:val="continue"/>
            <w:vAlign w:val="center"/>
          </w:tcPr>
          <w:p w14:paraId="374E4FB9">
            <w:pPr>
              <w:jc w:val="center"/>
            </w:pPr>
          </w:p>
        </w:tc>
        <w:tc>
          <w:tcPr>
            <w:vMerge w:val="continue"/>
            <w:vAlign w:val="center"/>
          </w:tcPr>
          <w:p w14:paraId="77315767">
            <w:pPr>
              <w:jc w:val="center"/>
            </w:pPr>
          </w:p>
        </w:tc>
        <w:tc>
          <w:tcPr>
            <w:vAlign w:val="center"/>
          </w:tcPr>
          <w:p w14:paraId="63AEA393">
            <w:pPr>
              <w:jc w:val="center"/>
            </w:pPr>
            <w:r>
              <w:t>床</w:t>
            </w:r>
          </w:p>
        </w:tc>
        <w:tc>
          <w:tcPr>
            <w:vAlign w:val="center"/>
          </w:tcPr>
          <w:p w14:paraId="16914385">
            <w:pPr>
              <w:jc w:val="center"/>
            </w:pPr>
            <w:r>
              <w:t>4</w:t>
            </w:r>
          </w:p>
        </w:tc>
        <w:tc>
          <w:tcPr>
            <w:vMerge w:val="continue"/>
            <w:vAlign w:val="center"/>
          </w:tcPr>
          <w:p w14:paraId="275CEE61">
            <w:pPr>
              <w:jc w:val="center"/>
            </w:pPr>
          </w:p>
        </w:tc>
        <w:tc>
          <w:tcPr>
            <w:vMerge w:val="continue"/>
            <w:vAlign w:val="center"/>
          </w:tcPr>
          <w:p w14:paraId="2DCA35E7">
            <w:pPr>
              <w:jc w:val="center"/>
            </w:pPr>
          </w:p>
        </w:tc>
        <w:tc>
          <w:tcPr>
            <w:vMerge w:val="continue"/>
            <w:vAlign w:val="center"/>
          </w:tcPr>
          <w:p w14:paraId="29F4D177">
            <w:pPr>
              <w:jc w:val="center"/>
            </w:pPr>
          </w:p>
        </w:tc>
        <w:tc>
          <w:tcPr>
            <w:vMerge w:val="continue"/>
            <w:vAlign w:val="center"/>
          </w:tcPr>
          <w:p w14:paraId="6195D008">
            <w:pPr>
              <w:jc w:val="center"/>
            </w:pPr>
          </w:p>
        </w:tc>
        <w:tc>
          <w:tcPr>
            <w:vMerge w:val="continue"/>
            <w:vAlign w:val="center"/>
          </w:tcPr>
          <w:p w14:paraId="009F60F6">
            <w:pPr>
              <w:jc w:val="center"/>
            </w:pPr>
          </w:p>
        </w:tc>
        <w:tc>
          <w:tcPr>
            <w:vMerge w:val="continue"/>
            <w:vAlign w:val="center"/>
          </w:tcPr>
          <w:p w14:paraId="3744DAE8">
            <w:pPr>
              <w:jc w:val="center"/>
            </w:pPr>
          </w:p>
        </w:tc>
        <w:tc>
          <w:tcPr>
            <w:vMerge w:val="continue"/>
            <w:vAlign w:val="center"/>
          </w:tcPr>
          <w:p w14:paraId="4B9F073D">
            <w:pPr>
              <w:jc w:val="center"/>
            </w:pPr>
          </w:p>
        </w:tc>
        <w:tc>
          <w:tcPr>
            <w:vMerge w:val="continue"/>
            <w:vAlign w:val="center"/>
          </w:tcPr>
          <w:p w14:paraId="37524F72">
            <w:pPr>
              <w:jc w:val="center"/>
            </w:pPr>
          </w:p>
        </w:tc>
        <w:tc>
          <w:tcPr>
            <w:vMerge w:val="continue"/>
            <w:vAlign w:val="center"/>
          </w:tcPr>
          <w:p w14:paraId="739D6A97">
            <w:pPr>
              <w:jc w:val="center"/>
            </w:pPr>
          </w:p>
        </w:tc>
      </w:tr>
      <w:tr w14:paraId="0EC0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C5E48">
            <w:pPr>
              <w:jc w:val="center"/>
            </w:pPr>
          </w:p>
        </w:tc>
        <w:tc>
          <w:tcPr>
            <w:vMerge w:val="continue"/>
            <w:vAlign w:val="center"/>
          </w:tcPr>
          <w:p w14:paraId="7A382B66">
            <w:pPr>
              <w:jc w:val="center"/>
            </w:pPr>
          </w:p>
        </w:tc>
        <w:tc>
          <w:tcPr>
            <w:vMerge w:val="continue"/>
            <w:vAlign w:val="center"/>
          </w:tcPr>
          <w:p w14:paraId="5415C8A0">
            <w:pPr>
              <w:jc w:val="center"/>
            </w:pPr>
          </w:p>
        </w:tc>
        <w:tc>
          <w:tcPr>
            <w:vMerge w:val="continue"/>
            <w:vAlign w:val="center"/>
          </w:tcPr>
          <w:p w14:paraId="7B22A4BF">
            <w:pPr>
              <w:jc w:val="center"/>
            </w:pPr>
          </w:p>
        </w:tc>
        <w:tc>
          <w:tcPr>
            <w:vAlign w:val="center"/>
          </w:tcPr>
          <w:p w14:paraId="7FD9694F">
            <w:pPr>
              <w:jc w:val="center"/>
            </w:pPr>
            <w:r>
              <w:t>地毯</w:t>
            </w:r>
          </w:p>
        </w:tc>
        <w:tc>
          <w:tcPr>
            <w:vAlign w:val="center"/>
          </w:tcPr>
          <w:p w14:paraId="701848D6">
            <w:pPr>
              <w:jc w:val="center"/>
            </w:pPr>
            <w:r>
              <w:t>12</w:t>
            </w:r>
          </w:p>
        </w:tc>
        <w:tc>
          <w:tcPr>
            <w:vMerge w:val="continue"/>
            <w:vAlign w:val="center"/>
          </w:tcPr>
          <w:p w14:paraId="2EB4CEF4">
            <w:pPr>
              <w:jc w:val="center"/>
            </w:pPr>
          </w:p>
        </w:tc>
        <w:tc>
          <w:tcPr>
            <w:vMerge w:val="continue"/>
            <w:vAlign w:val="center"/>
          </w:tcPr>
          <w:p w14:paraId="014654EF">
            <w:pPr>
              <w:jc w:val="center"/>
            </w:pPr>
          </w:p>
        </w:tc>
        <w:tc>
          <w:tcPr>
            <w:vMerge w:val="continue"/>
            <w:vAlign w:val="center"/>
          </w:tcPr>
          <w:p w14:paraId="5129D8DD">
            <w:pPr>
              <w:jc w:val="center"/>
            </w:pPr>
          </w:p>
        </w:tc>
        <w:tc>
          <w:tcPr>
            <w:vMerge w:val="continue"/>
            <w:vAlign w:val="center"/>
          </w:tcPr>
          <w:p w14:paraId="6039A3BC">
            <w:pPr>
              <w:jc w:val="center"/>
            </w:pPr>
          </w:p>
        </w:tc>
        <w:tc>
          <w:tcPr>
            <w:vMerge w:val="continue"/>
            <w:vAlign w:val="center"/>
          </w:tcPr>
          <w:p w14:paraId="2CFBFAE7">
            <w:pPr>
              <w:jc w:val="center"/>
            </w:pPr>
          </w:p>
        </w:tc>
        <w:tc>
          <w:tcPr>
            <w:vMerge w:val="continue"/>
            <w:vAlign w:val="center"/>
          </w:tcPr>
          <w:p w14:paraId="0D74F0DE">
            <w:pPr>
              <w:jc w:val="center"/>
            </w:pPr>
          </w:p>
        </w:tc>
        <w:tc>
          <w:tcPr>
            <w:vMerge w:val="continue"/>
            <w:vAlign w:val="center"/>
          </w:tcPr>
          <w:p w14:paraId="46F0D79D">
            <w:pPr>
              <w:jc w:val="center"/>
            </w:pPr>
          </w:p>
        </w:tc>
        <w:tc>
          <w:tcPr>
            <w:vMerge w:val="continue"/>
            <w:vAlign w:val="center"/>
          </w:tcPr>
          <w:p w14:paraId="72DE016E">
            <w:pPr>
              <w:jc w:val="center"/>
            </w:pPr>
          </w:p>
        </w:tc>
        <w:tc>
          <w:tcPr>
            <w:vMerge w:val="continue"/>
            <w:vAlign w:val="center"/>
          </w:tcPr>
          <w:p w14:paraId="20539C67">
            <w:pPr>
              <w:jc w:val="center"/>
            </w:pPr>
          </w:p>
        </w:tc>
      </w:tr>
      <w:tr w14:paraId="7FF4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33D72E">
            <w:pPr>
              <w:jc w:val="center"/>
            </w:pPr>
            <w:r>
              <w:t>2层</w:t>
            </w:r>
          </w:p>
        </w:tc>
        <w:tc>
          <w:tcPr>
            <w:vMerge w:val="restart"/>
            <w:vAlign w:val="center"/>
          </w:tcPr>
          <w:p w14:paraId="12C506CA">
            <w:pPr>
              <w:jc w:val="center"/>
            </w:pPr>
            <w:r>
              <w:t>5</w:t>
            </w:r>
          </w:p>
        </w:tc>
        <w:tc>
          <w:tcPr>
            <w:vMerge w:val="restart"/>
            <w:vAlign w:val="center"/>
          </w:tcPr>
          <w:p w14:paraId="594EAA02">
            <w:pPr>
              <w:jc w:val="center"/>
            </w:pPr>
            <w:r>
              <w:t>卧室</w:t>
            </w:r>
          </w:p>
        </w:tc>
        <w:tc>
          <w:tcPr>
            <w:vMerge w:val="restart"/>
            <w:vAlign w:val="center"/>
          </w:tcPr>
          <w:p w14:paraId="5E45999D">
            <w:pPr>
              <w:jc w:val="center"/>
            </w:pPr>
            <w:r>
              <w:t>（居建）卧室1</w:t>
            </w:r>
          </w:p>
        </w:tc>
        <w:tc>
          <w:tcPr>
            <w:vAlign w:val="center"/>
          </w:tcPr>
          <w:p w14:paraId="39CFCDAB">
            <w:pPr>
              <w:jc w:val="center"/>
            </w:pPr>
            <w:r>
              <w:t>面漆</w:t>
            </w:r>
          </w:p>
        </w:tc>
        <w:tc>
          <w:tcPr>
            <w:vAlign w:val="center"/>
          </w:tcPr>
          <w:p w14:paraId="1693A74D">
            <w:pPr>
              <w:jc w:val="center"/>
            </w:pPr>
            <w:r>
              <w:t>7</w:t>
            </w:r>
          </w:p>
        </w:tc>
        <w:tc>
          <w:tcPr>
            <w:vMerge w:val="restart"/>
            <w:vAlign w:val="center"/>
          </w:tcPr>
          <w:p w14:paraId="07CE8A54">
            <w:pPr>
              <w:jc w:val="center"/>
            </w:pPr>
            <w:r>
              <w:t>0.042</w:t>
            </w:r>
          </w:p>
        </w:tc>
        <w:tc>
          <w:tcPr>
            <w:vMerge w:val="restart"/>
            <w:vAlign w:val="center"/>
          </w:tcPr>
          <w:p w14:paraId="068E02F1">
            <w:pPr>
              <w:jc w:val="center"/>
            </w:pPr>
            <w:r>
              <w:t>47.1%</w:t>
            </w:r>
          </w:p>
        </w:tc>
        <w:tc>
          <w:tcPr>
            <w:vMerge w:val="restart"/>
            <w:vAlign w:val="center"/>
          </w:tcPr>
          <w:p w14:paraId="10ABE247">
            <w:pPr>
              <w:jc w:val="center"/>
            </w:pPr>
            <w:r>
              <w:t>0.000</w:t>
            </w:r>
          </w:p>
        </w:tc>
        <w:tc>
          <w:tcPr>
            <w:vMerge w:val="restart"/>
            <w:vAlign w:val="center"/>
          </w:tcPr>
          <w:p w14:paraId="71AA487E">
            <w:pPr>
              <w:jc w:val="center"/>
            </w:pPr>
            <w:r>
              <w:t>100.0%</w:t>
            </w:r>
          </w:p>
        </w:tc>
        <w:tc>
          <w:tcPr>
            <w:vMerge w:val="restart"/>
            <w:vAlign w:val="center"/>
          </w:tcPr>
          <w:p w14:paraId="79955CD6">
            <w:pPr>
              <w:jc w:val="center"/>
            </w:pPr>
            <w:r>
              <w:t>0.257</w:t>
            </w:r>
          </w:p>
        </w:tc>
        <w:tc>
          <w:tcPr>
            <w:vMerge w:val="restart"/>
            <w:vAlign w:val="center"/>
          </w:tcPr>
          <w:p w14:paraId="2BEF3C0C">
            <w:pPr>
              <w:jc w:val="center"/>
            </w:pPr>
            <w:r>
              <w:t>57.1%</w:t>
            </w:r>
          </w:p>
        </w:tc>
        <w:tc>
          <w:tcPr>
            <w:vMerge w:val="restart"/>
            <w:vAlign w:val="center"/>
          </w:tcPr>
          <w:p w14:paraId="555BFCC2">
            <w:pPr>
              <w:jc w:val="center"/>
            </w:pPr>
            <w:r>
              <w:t>达标</w:t>
            </w:r>
          </w:p>
        </w:tc>
        <w:tc>
          <w:tcPr>
            <w:vMerge w:val="restart"/>
            <w:vAlign w:val="center"/>
          </w:tcPr>
          <w:p w14:paraId="2C2914AD">
            <w:pPr>
              <w:jc w:val="center"/>
            </w:pPr>
            <w:r>
              <w:t>6</w:t>
            </w:r>
          </w:p>
        </w:tc>
        <w:tc>
          <w:tcPr>
            <w:vMerge w:val="restart"/>
            <w:vAlign w:val="center"/>
          </w:tcPr>
          <w:p w14:paraId="121A9B21">
            <w:pPr>
              <w:jc w:val="center"/>
            </w:pPr>
            <w:r>
              <w:t>二、三星级</w:t>
            </w:r>
          </w:p>
        </w:tc>
      </w:tr>
      <w:tr w14:paraId="2B57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5763C">
            <w:pPr>
              <w:jc w:val="center"/>
            </w:pPr>
          </w:p>
        </w:tc>
        <w:tc>
          <w:tcPr>
            <w:vMerge w:val="continue"/>
            <w:vAlign w:val="center"/>
          </w:tcPr>
          <w:p w14:paraId="7FE3F56E">
            <w:pPr>
              <w:jc w:val="center"/>
            </w:pPr>
          </w:p>
        </w:tc>
        <w:tc>
          <w:tcPr>
            <w:vMerge w:val="continue"/>
            <w:vAlign w:val="center"/>
          </w:tcPr>
          <w:p w14:paraId="5E9A747D">
            <w:pPr>
              <w:jc w:val="center"/>
            </w:pPr>
          </w:p>
        </w:tc>
        <w:tc>
          <w:tcPr>
            <w:vMerge w:val="continue"/>
            <w:vAlign w:val="center"/>
          </w:tcPr>
          <w:p w14:paraId="252FB7E1">
            <w:pPr>
              <w:jc w:val="center"/>
            </w:pPr>
          </w:p>
        </w:tc>
        <w:tc>
          <w:tcPr>
            <w:vAlign w:val="center"/>
          </w:tcPr>
          <w:p w14:paraId="6D9B8FD2">
            <w:pPr>
              <w:jc w:val="center"/>
            </w:pPr>
            <w:r>
              <w:t>床</w:t>
            </w:r>
          </w:p>
        </w:tc>
        <w:tc>
          <w:tcPr>
            <w:vAlign w:val="center"/>
          </w:tcPr>
          <w:p w14:paraId="123CFCEF">
            <w:pPr>
              <w:jc w:val="center"/>
            </w:pPr>
            <w:r>
              <w:t>4</w:t>
            </w:r>
          </w:p>
        </w:tc>
        <w:tc>
          <w:tcPr>
            <w:vMerge w:val="continue"/>
            <w:vAlign w:val="center"/>
          </w:tcPr>
          <w:p w14:paraId="733690A1">
            <w:pPr>
              <w:jc w:val="center"/>
            </w:pPr>
          </w:p>
        </w:tc>
        <w:tc>
          <w:tcPr>
            <w:vMerge w:val="continue"/>
            <w:vAlign w:val="center"/>
          </w:tcPr>
          <w:p w14:paraId="0F53F718">
            <w:pPr>
              <w:jc w:val="center"/>
            </w:pPr>
          </w:p>
        </w:tc>
        <w:tc>
          <w:tcPr>
            <w:vMerge w:val="continue"/>
            <w:vAlign w:val="center"/>
          </w:tcPr>
          <w:p w14:paraId="3BB8940B">
            <w:pPr>
              <w:jc w:val="center"/>
            </w:pPr>
          </w:p>
        </w:tc>
        <w:tc>
          <w:tcPr>
            <w:vMerge w:val="continue"/>
            <w:vAlign w:val="center"/>
          </w:tcPr>
          <w:p w14:paraId="3CC61506">
            <w:pPr>
              <w:jc w:val="center"/>
            </w:pPr>
          </w:p>
        </w:tc>
        <w:tc>
          <w:tcPr>
            <w:vMerge w:val="continue"/>
            <w:vAlign w:val="center"/>
          </w:tcPr>
          <w:p w14:paraId="70773E05">
            <w:pPr>
              <w:jc w:val="center"/>
            </w:pPr>
          </w:p>
        </w:tc>
        <w:tc>
          <w:tcPr>
            <w:vMerge w:val="continue"/>
            <w:vAlign w:val="center"/>
          </w:tcPr>
          <w:p w14:paraId="78D2EAF3">
            <w:pPr>
              <w:jc w:val="center"/>
            </w:pPr>
          </w:p>
        </w:tc>
        <w:tc>
          <w:tcPr>
            <w:vMerge w:val="continue"/>
            <w:vAlign w:val="center"/>
          </w:tcPr>
          <w:p w14:paraId="1215CC75">
            <w:pPr>
              <w:jc w:val="center"/>
            </w:pPr>
          </w:p>
        </w:tc>
        <w:tc>
          <w:tcPr>
            <w:vMerge w:val="continue"/>
            <w:vAlign w:val="center"/>
          </w:tcPr>
          <w:p w14:paraId="70B4EF05">
            <w:pPr>
              <w:jc w:val="center"/>
            </w:pPr>
          </w:p>
        </w:tc>
        <w:tc>
          <w:tcPr>
            <w:vMerge w:val="continue"/>
            <w:vAlign w:val="center"/>
          </w:tcPr>
          <w:p w14:paraId="779075A0">
            <w:pPr>
              <w:jc w:val="center"/>
            </w:pPr>
          </w:p>
        </w:tc>
      </w:tr>
      <w:tr w14:paraId="68434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61ECC">
            <w:pPr>
              <w:jc w:val="center"/>
            </w:pPr>
          </w:p>
        </w:tc>
        <w:tc>
          <w:tcPr>
            <w:vMerge w:val="continue"/>
            <w:vAlign w:val="center"/>
          </w:tcPr>
          <w:p w14:paraId="1447095E">
            <w:pPr>
              <w:jc w:val="center"/>
            </w:pPr>
          </w:p>
        </w:tc>
        <w:tc>
          <w:tcPr>
            <w:vMerge w:val="continue"/>
            <w:vAlign w:val="center"/>
          </w:tcPr>
          <w:p w14:paraId="7DBACA90">
            <w:pPr>
              <w:jc w:val="center"/>
            </w:pPr>
          </w:p>
        </w:tc>
        <w:tc>
          <w:tcPr>
            <w:vMerge w:val="continue"/>
            <w:vAlign w:val="center"/>
          </w:tcPr>
          <w:p w14:paraId="24CE89A5">
            <w:pPr>
              <w:jc w:val="center"/>
            </w:pPr>
          </w:p>
        </w:tc>
        <w:tc>
          <w:tcPr>
            <w:vAlign w:val="center"/>
          </w:tcPr>
          <w:p w14:paraId="61D7A839">
            <w:pPr>
              <w:jc w:val="center"/>
            </w:pPr>
            <w:r>
              <w:t>地毯</w:t>
            </w:r>
          </w:p>
        </w:tc>
        <w:tc>
          <w:tcPr>
            <w:vAlign w:val="center"/>
          </w:tcPr>
          <w:p w14:paraId="576097BC">
            <w:pPr>
              <w:jc w:val="center"/>
            </w:pPr>
            <w:r>
              <w:t>13</w:t>
            </w:r>
          </w:p>
        </w:tc>
        <w:tc>
          <w:tcPr>
            <w:vMerge w:val="continue"/>
            <w:vAlign w:val="center"/>
          </w:tcPr>
          <w:p w14:paraId="3E2CB201">
            <w:pPr>
              <w:jc w:val="center"/>
            </w:pPr>
          </w:p>
        </w:tc>
        <w:tc>
          <w:tcPr>
            <w:vMerge w:val="continue"/>
            <w:vAlign w:val="center"/>
          </w:tcPr>
          <w:p w14:paraId="0EADF11C">
            <w:pPr>
              <w:jc w:val="center"/>
            </w:pPr>
          </w:p>
        </w:tc>
        <w:tc>
          <w:tcPr>
            <w:vMerge w:val="continue"/>
            <w:vAlign w:val="center"/>
          </w:tcPr>
          <w:p w14:paraId="675D1C01">
            <w:pPr>
              <w:jc w:val="center"/>
            </w:pPr>
          </w:p>
        </w:tc>
        <w:tc>
          <w:tcPr>
            <w:vMerge w:val="continue"/>
            <w:vAlign w:val="center"/>
          </w:tcPr>
          <w:p w14:paraId="581CE53C">
            <w:pPr>
              <w:jc w:val="center"/>
            </w:pPr>
          </w:p>
        </w:tc>
        <w:tc>
          <w:tcPr>
            <w:vMerge w:val="continue"/>
            <w:vAlign w:val="center"/>
          </w:tcPr>
          <w:p w14:paraId="34B4C175">
            <w:pPr>
              <w:jc w:val="center"/>
            </w:pPr>
          </w:p>
        </w:tc>
        <w:tc>
          <w:tcPr>
            <w:vMerge w:val="continue"/>
            <w:vAlign w:val="center"/>
          </w:tcPr>
          <w:p w14:paraId="26D6A96D">
            <w:pPr>
              <w:jc w:val="center"/>
            </w:pPr>
          </w:p>
        </w:tc>
        <w:tc>
          <w:tcPr>
            <w:vMerge w:val="continue"/>
            <w:vAlign w:val="center"/>
          </w:tcPr>
          <w:p w14:paraId="5DBC4E2B">
            <w:pPr>
              <w:jc w:val="center"/>
            </w:pPr>
          </w:p>
        </w:tc>
        <w:tc>
          <w:tcPr>
            <w:vMerge w:val="continue"/>
            <w:vAlign w:val="center"/>
          </w:tcPr>
          <w:p w14:paraId="4FF9D531">
            <w:pPr>
              <w:jc w:val="center"/>
            </w:pPr>
          </w:p>
        </w:tc>
        <w:tc>
          <w:tcPr>
            <w:vMerge w:val="continue"/>
            <w:vAlign w:val="center"/>
          </w:tcPr>
          <w:p w14:paraId="05D42194">
            <w:pPr>
              <w:jc w:val="center"/>
            </w:pPr>
          </w:p>
        </w:tc>
      </w:tr>
      <w:tr w14:paraId="365EC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CAF2DA">
            <w:pPr>
              <w:jc w:val="center"/>
            </w:pPr>
            <w:r>
              <w:t>2层</w:t>
            </w:r>
          </w:p>
        </w:tc>
        <w:tc>
          <w:tcPr>
            <w:vMerge w:val="restart"/>
            <w:vAlign w:val="center"/>
          </w:tcPr>
          <w:p w14:paraId="42A7A180">
            <w:pPr>
              <w:jc w:val="center"/>
            </w:pPr>
            <w:r>
              <w:t>4</w:t>
            </w:r>
          </w:p>
        </w:tc>
        <w:tc>
          <w:tcPr>
            <w:vMerge w:val="restart"/>
            <w:vAlign w:val="center"/>
          </w:tcPr>
          <w:p w14:paraId="4817C999">
            <w:pPr>
              <w:jc w:val="center"/>
            </w:pPr>
            <w:r>
              <w:t>卧室</w:t>
            </w:r>
          </w:p>
        </w:tc>
        <w:tc>
          <w:tcPr>
            <w:vMerge w:val="restart"/>
            <w:vAlign w:val="center"/>
          </w:tcPr>
          <w:p w14:paraId="6D27E715">
            <w:pPr>
              <w:jc w:val="center"/>
            </w:pPr>
            <w:r>
              <w:t>（居建）卧室1</w:t>
            </w:r>
          </w:p>
        </w:tc>
        <w:tc>
          <w:tcPr>
            <w:vAlign w:val="center"/>
          </w:tcPr>
          <w:p w14:paraId="274D386F">
            <w:pPr>
              <w:jc w:val="center"/>
            </w:pPr>
            <w:r>
              <w:t>面漆</w:t>
            </w:r>
          </w:p>
        </w:tc>
        <w:tc>
          <w:tcPr>
            <w:vAlign w:val="center"/>
          </w:tcPr>
          <w:p w14:paraId="7E7A5FC9">
            <w:pPr>
              <w:jc w:val="center"/>
            </w:pPr>
            <w:r>
              <w:t>6</w:t>
            </w:r>
          </w:p>
        </w:tc>
        <w:tc>
          <w:tcPr>
            <w:vMerge w:val="restart"/>
            <w:vAlign w:val="center"/>
          </w:tcPr>
          <w:p w14:paraId="68C8D02D">
            <w:pPr>
              <w:jc w:val="center"/>
            </w:pPr>
            <w:r>
              <w:t>0.042</w:t>
            </w:r>
          </w:p>
        </w:tc>
        <w:tc>
          <w:tcPr>
            <w:vMerge w:val="restart"/>
            <w:vAlign w:val="center"/>
          </w:tcPr>
          <w:p w14:paraId="378681A2">
            <w:pPr>
              <w:jc w:val="center"/>
            </w:pPr>
            <w:r>
              <w:t>47.1%</w:t>
            </w:r>
          </w:p>
        </w:tc>
        <w:tc>
          <w:tcPr>
            <w:vMerge w:val="restart"/>
            <w:vAlign w:val="center"/>
          </w:tcPr>
          <w:p w14:paraId="2D9533D8">
            <w:pPr>
              <w:jc w:val="center"/>
            </w:pPr>
            <w:r>
              <w:t>0.000</w:t>
            </w:r>
          </w:p>
        </w:tc>
        <w:tc>
          <w:tcPr>
            <w:vMerge w:val="restart"/>
            <w:vAlign w:val="center"/>
          </w:tcPr>
          <w:p w14:paraId="66C9B2C8">
            <w:pPr>
              <w:jc w:val="center"/>
            </w:pPr>
            <w:r>
              <w:t>100.0%</w:t>
            </w:r>
          </w:p>
        </w:tc>
        <w:tc>
          <w:tcPr>
            <w:vMerge w:val="restart"/>
            <w:vAlign w:val="center"/>
          </w:tcPr>
          <w:p w14:paraId="4172C1F6">
            <w:pPr>
              <w:jc w:val="center"/>
            </w:pPr>
            <w:r>
              <w:t>0.257</w:t>
            </w:r>
          </w:p>
        </w:tc>
        <w:tc>
          <w:tcPr>
            <w:vMerge w:val="restart"/>
            <w:vAlign w:val="center"/>
          </w:tcPr>
          <w:p w14:paraId="526B4ED8">
            <w:pPr>
              <w:jc w:val="center"/>
            </w:pPr>
            <w:r>
              <w:t>57.1%</w:t>
            </w:r>
          </w:p>
        </w:tc>
        <w:tc>
          <w:tcPr>
            <w:vMerge w:val="restart"/>
            <w:vAlign w:val="center"/>
          </w:tcPr>
          <w:p w14:paraId="1BA3BEC0">
            <w:pPr>
              <w:jc w:val="center"/>
            </w:pPr>
            <w:r>
              <w:t>达标</w:t>
            </w:r>
          </w:p>
        </w:tc>
        <w:tc>
          <w:tcPr>
            <w:vMerge w:val="restart"/>
            <w:vAlign w:val="center"/>
          </w:tcPr>
          <w:p w14:paraId="26B0068C">
            <w:pPr>
              <w:jc w:val="center"/>
            </w:pPr>
            <w:r>
              <w:t>6</w:t>
            </w:r>
          </w:p>
        </w:tc>
        <w:tc>
          <w:tcPr>
            <w:vMerge w:val="restart"/>
            <w:vAlign w:val="center"/>
          </w:tcPr>
          <w:p w14:paraId="0A87694D">
            <w:pPr>
              <w:jc w:val="center"/>
            </w:pPr>
            <w:r>
              <w:t>二、三星级</w:t>
            </w:r>
          </w:p>
        </w:tc>
      </w:tr>
      <w:tr w14:paraId="6B00B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783A6">
            <w:pPr>
              <w:jc w:val="center"/>
            </w:pPr>
          </w:p>
        </w:tc>
        <w:tc>
          <w:tcPr>
            <w:vMerge w:val="continue"/>
            <w:vAlign w:val="center"/>
          </w:tcPr>
          <w:p w14:paraId="0BBFE880">
            <w:pPr>
              <w:jc w:val="center"/>
            </w:pPr>
          </w:p>
        </w:tc>
        <w:tc>
          <w:tcPr>
            <w:vMerge w:val="continue"/>
            <w:vAlign w:val="center"/>
          </w:tcPr>
          <w:p w14:paraId="71EB105C">
            <w:pPr>
              <w:jc w:val="center"/>
            </w:pPr>
          </w:p>
        </w:tc>
        <w:tc>
          <w:tcPr>
            <w:vMerge w:val="continue"/>
            <w:vAlign w:val="center"/>
          </w:tcPr>
          <w:p w14:paraId="3D74A75A">
            <w:pPr>
              <w:jc w:val="center"/>
            </w:pPr>
          </w:p>
        </w:tc>
        <w:tc>
          <w:tcPr>
            <w:vAlign w:val="center"/>
          </w:tcPr>
          <w:p w14:paraId="49EF3EC5">
            <w:pPr>
              <w:jc w:val="center"/>
            </w:pPr>
            <w:r>
              <w:t>床</w:t>
            </w:r>
          </w:p>
        </w:tc>
        <w:tc>
          <w:tcPr>
            <w:vAlign w:val="center"/>
          </w:tcPr>
          <w:p w14:paraId="0445C643">
            <w:pPr>
              <w:jc w:val="center"/>
            </w:pPr>
            <w:r>
              <w:t>3</w:t>
            </w:r>
          </w:p>
        </w:tc>
        <w:tc>
          <w:tcPr>
            <w:vMerge w:val="continue"/>
            <w:vAlign w:val="center"/>
          </w:tcPr>
          <w:p w14:paraId="22E71223">
            <w:pPr>
              <w:jc w:val="center"/>
            </w:pPr>
          </w:p>
        </w:tc>
        <w:tc>
          <w:tcPr>
            <w:vMerge w:val="continue"/>
            <w:vAlign w:val="center"/>
          </w:tcPr>
          <w:p w14:paraId="385000E2">
            <w:pPr>
              <w:jc w:val="center"/>
            </w:pPr>
          </w:p>
        </w:tc>
        <w:tc>
          <w:tcPr>
            <w:vMerge w:val="continue"/>
            <w:vAlign w:val="center"/>
          </w:tcPr>
          <w:p w14:paraId="5AD7D242">
            <w:pPr>
              <w:jc w:val="center"/>
            </w:pPr>
          </w:p>
        </w:tc>
        <w:tc>
          <w:tcPr>
            <w:vMerge w:val="continue"/>
            <w:vAlign w:val="center"/>
          </w:tcPr>
          <w:p w14:paraId="7DE27E81">
            <w:pPr>
              <w:jc w:val="center"/>
            </w:pPr>
          </w:p>
        </w:tc>
        <w:tc>
          <w:tcPr>
            <w:vMerge w:val="continue"/>
            <w:vAlign w:val="center"/>
          </w:tcPr>
          <w:p w14:paraId="631A52E3">
            <w:pPr>
              <w:jc w:val="center"/>
            </w:pPr>
          </w:p>
        </w:tc>
        <w:tc>
          <w:tcPr>
            <w:vMerge w:val="continue"/>
            <w:vAlign w:val="center"/>
          </w:tcPr>
          <w:p w14:paraId="41F0817E">
            <w:pPr>
              <w:jc w:val="center"/>
            </w:pPr>
          </w:p>
        </w:tc>
        <w:tc>
          <w:tcPr>
            <w:vMerge w:val="continue"/>
            <w:vAlign w:val="center"/>
          </w:tcPr>
          <w:p w14:paraId="368C9728">
            <w:pPr>
              <w:jc w:val="center"/>
            </w:pPr>
          </w:p>
        </w:tc>
        <w:tc>
          <w:tcPr>
            <w:vMerge w:val="continue"/>
            <w:vAlign w:val="center"/>
          </w:tcPr>
          <w:p w14:paraId="699EC31A">
            <w:pPr>
              <w:jc w:val="center"/>
            </w:pPr>
          </w:p>
        </w:tc>
        <w:tc>
          <w:tcPr>
            <w:vMerge w:val="continue"/>
            <w:vAlign w:val="center"/>
          </w:tcPr>
          <w:p w14:paraId="4A2F9120">
            <w:pPr>
              <w:jc w:val="center"/>
            </w:pPr>
          </w:p>
        </w:tc>
      </w:tr>
      <w:tr w14:paraId="654A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4549B">
            <w:pPr>
              <w:jc w:val="center"/>
            </w:pPr>
          </w:p>
        </w:tc>
        <w:tc>
          <w:tcPr>
            <w:vMerge w:val="continue"/>
            <w:vAlign w:val="center"/>
          </w:tcPr>
          <w:p w14:paraId="0F615601">
            <w:pPr>
              <w:jc w:val="center"/>
            </w:pPr>
          </w:p>
        </w:tc>
        <w:tc>
          <w:tcPr>
            <w:vMerge w:val="continue"/>
            <w:vAlign w:val="center"/>
          </w:tcPr>
          <w:p w14:paraId="7EBB19A3">
            <w:pPr>
              <w:jc w:val="center"/>
            </w:pPr>
          </w:p>
        </w:tc>
        <w:tc>
          <w:tcPr>
            <w:vMerge w:val="continue"/>
            <w:vAlign w:val="center"/>
          </w:tcPr>
          <w:p w14:paraId="117459F0">
            <w:pPr>
              <w:jc w:val="center"/>
            </w:pPr>
          </w:p>
        </w:tc>
        <w:tc>
          <w:tcPr>
            <w:vAlign w:val="center"/>
          </w:tcPr>
          <w:p w14:paraId="03D4E27D">
            <w:pPr>
              <w:jc w:val="center"/>
            </w:pPr>
            <w:r>
              <w:t>地毯</w:t>
            </w:r>
          </w:p>
        </w:tc>
        <w:tc>
          <w:tcPr>
            <w:vAlign w:val="center"/>
          </w:tcPr>
          <w:p w14:paraId="0358C3A2">
            <w:pPr>
              <w:jc w:val="center"/>
            </w:pPr>
            <w:r>
              <w:t>11</w:t>
            </w:r>
          </w:p>
        </w:tc>
        <w:tc>
          <w:tcPr>
            <w:vMerge w:val="continue"/>
            <w:vAlign w:val="center"/>
          </w:tcPr>
          <w:p w14:paraId="4306D0BF">
            <w:pPr>
              <w:jc w:val="center"/>
            </w:pPr>
          </w:p>
        </w:tc>
        <w:tc>
          <w:tcPr>
            <w:vMerge w:val="continue"/>
            <w:vAlign w:val="center"/>
          </w:tcPr>
          <w:p w14:paraId="3AE4F0CE">
            <w:pPr>
              <w:jc w:val="center"/>
            </w:pPr>
          </w:p>
        </w:tc>
        <w:tc>
          <w:tcPr>
            <w:vMerge w:val="continue"/>
            <w:vAlign w:val="center"/>
          </w:tcPr>
          <w:p w14:paraId="20B79752">
            <w:pPr>
              <w:jc w:val="center"/>
            </w:pPr>
          </w:p>
        </w:tc>
        <w:tc>
          <w:tcPr>
            <w:vMerge w:val="continue"/>
            <w:vAlign w:val="center"/>
          </w:tcPr>
          <w:p w14:paraId="097217B1">
            <w:pPr>
              <w:jc w:val="center"/>
            </w:pPr>
          </w:p>
        </w:tc>
        <w:tc>
          <w:tcPr>
            <w:vMerge w:val="continue"/>
            <w:vAlign w:val="center"/>
          </w:tcPr>
          <w:p w14:paraId="70D560E3">
            <w:pPr>
              <w:jc w:val="center"/>
            </w:pPr>
          </w:p>
        </w:tc>
        <w:tc>
          <w:tcPr>
            <w:vMerge w:val="continue"/>
            <w:vAlign w:val="center"/>
          </w:tcPr>
          <w:p w14:paraId="05A1C3E0">
            <w:pPr>
              <w:jc w:val="center"/>
            </w:pPr>
          </w:p>
        </w:tc>
        <w:tc>
          <w:tcPr>
            <w:vMerge w:val="continue"/>
            <w:vAlign w:val="center"/>
          </w:tcPr>
          <w:p w14:paraId="66CF5765">
            <w:pPr>
              <w:jc w:val="center"/>
            </w:pPr>
          </w:p>
        </w:tc>
        <w:tc>
          <w:tcPr>
            <w:vMerge w:val="continue"/>
            <w:vAlign w:val="center"/>
          </w:tcPr>
          <w:p w14:paraId="41B2CF6B">
            <w:pPr>
              <w:jc w:val="center"/>
            </w:pPr>
          </w:p>
        </w:tc>
        <w:tc>
          <w:tcPr>
            <w:vMerge w:val="continue"/>
            <w:vAlign w:val="center"/>
          </w:tcPr>
          <w:p w14:paraId="31148ABA">
            <w:pPr>
              <w:jc w:val="center"/>
            </w:pPr>
          </w:p>
        </w:tc>
      </w:tr>
      <w:tr w14:paraId="28CA9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2D473D">
            <w:pPr>
              <w:jc w:val="center"/>
            </w:pPr>
            <w:r>
              <w:t>2层</w:t>
            </w:r>
          </w:p>
        </w:tc>
        <w:tc>
          <w:tcPr>
            <w:vMerge w:val="restart"/>
            <w:vAlign w:val="center"/>
          </w:tcPr>
          <w:p w14:paraId="1FDCA0AB">
            <w:pPr>
              <w:jc w:val="center"/>
            </w:pPr>
            <w:r>
              <w:t>3</w:t>
            </w:r>
          </w:p>
        </w:tc>
        <w:tc>
          <w:tcPr>
            <w:vMerge w:val="restart"/>
            <w:vAlign w:val="center"/>
          </w:tcPr>
          <w:p w14:paraId="7B272A0F">
            <w:pPr>
              <w:jc w:val="center"/>
            </w:pPr>
            <w:r>
              <w:t>书房</w:t>
            </w:r>
          </w:p>
        </w:tc>
        <w:tc>
          <w:tcPr>
            <w:vMerge w:val="restart"/>
            <w:vAlign w:val="center"/>
          </w:tcPr>
          <w:p w14:paraId="6229CEC8">
            <w:pPr>
              <w:jc w:val="center"/>
            </w:pPr>
            <w:r>
              <w:t>（居建）书房</w:t>
            </w:r>
          </w:p>
        </w:tc>
        <w:tc>
          <w:tcPr>
            <w:vAlign w:val="center"/>
          </w:tcPr>
          <w:p w14:paraId="27535AD3">
            <w:pPr>
              <w:jc w:val="center"/>
            </w:pPr>
            <w:r>
              <w:t>面漆</w:t>
            </w:r>
          </w:p>
        </w:tc>
        <w:tc>
          <w:tcPr>
            <w:vAlign w:val="center"/>
          </w:tcPr>
          <w:p w14:paraId="0F5EB094">
            <w:pPr>
              <w:jc w:val="center"/>
            </w:pPr>
            <w:r>
              <w:t>14</w:t>
            </w:r>
          </w:p>
        </w:tc>
        <w:tc>
          <w:tcPr>
            <w:vMerge w:val="restart"/>
            <w:vAlign w:val="center"/>
          </w:tcPr>
          <w:p w14:paraId="4B422210">
            <w:pPr>
              <w:jc w:val="center"/>
            </w:pPr>
            <w:r>
              <w:t>0.034</w:t>
            </w:r>
          </w:p>
        </w:tc>
        <w:tc>
          <w:tcPr>
            <w:vMerge w:val="restart"/>
            <w:vAlign w:val="center"/>
          </w:tcPr>
          <w:p w14:paraId="28F86CCD">
            <w:pPr>
              <w:jc w:val="center"/>
            </w:pPr>
            <w:r>
              <w:t>57.1%</w:t>
            </w:r>
          </w:p>
        </w:tc>
        <w:tc>
          <w:tcPr>
            <w:vMerge w:val="restart"/>
            <w:vAlign w:val="center"/>
          </w:tcPr>
          <w:p w14:paraId="754E59AC">
            <w:pPr>
              <w:jc w:val="center"/>
            </w:pPr>
            <w:r>
              <w:t>0.000</w:t>
            </w:r>
          </w:p>
        </w:tc>
        <w:tc>
          <w:tcPr>
            <w:vMerge w:val="restart"/>
            <w:vAlign w:val="center"/>
          </w:tcPr>
          <w:p w14:paraId="4F5A850E">
            <w:pPr>
              <w:jc w:val="center"/>
            </w:pPr>
            <w:r>
              <w:t>100.0%</w:t>
            </w:r>
          </w:p>
        </w:tc>
        <w:tc>
          <w:tcPr>
            <w:vMerge w:val="restart"/>
            <w:vAlign w:val="center"/>
          </w:tcPr>
          <w:p w14:paraId="377FC31A">
            <w:pPr>
              <w:jc w:val="center"/>
            </w:pPr>
            <w:r>
              <w:t>0.121</w:t>
            </w:r>
          </w:p>
        </w:tc>
        <w:tc>
          <w:tcPr>
            <w:vMerge w:val="restart"/>
            <w:vAlign w:val="center"/>
          </w:tcPr>
          <w:p w14:paraId="43CC33CD">
            <w:pPr>
              <w:jc w:val="center"/>
            </w:pPr>
            <w:r>
              <w:t>79.8%</w:t>
            </w:r>
          </w:p>
        </w:tc>
        <w:tc>
          <w:tcPr>
            <w:vMerge w:val="restart"/>
            <w:vAlign w:val="center"/>
          </w:tcPr>
          <w:p w14:paraId="14DE7FE2">
            <w:pPr>
              <w:jc w:val="center"/>
            </w:pPr>
            <w:r>
              <w:t>达标</w:t>
            </w:r>
          </w:p>
        </w:tc>
        <w:tc>
          <w:tcPr>
            <w:vMerge w:val="restart"/>
            <w:vAlign w:val="center"/>
          </w:tcPr>
          <w:p w14:paraId="365CC149">
            <w:pPr>
              <w:jc w:val="center"/>
            </w:pPr>
            <w:r>
              <w:t>6</w:t>
            </w:r>
          </w:p>
        </w:tc>
        <w:tc>
          <w:tcPr>
            <w:vMerge w:val="restart"/>
            <w:vAlign w:val="center"/>
          </w:tcPr>
          <w:p w14:paraId="16BA650F">
            <w:pPr>
              <w:jc w:val="center"/>
            </w:pPr>
            <w:r>
              <w:t>二、三星级</w:t>
            </w:r>
          </w:p>
        </w:tc>
      </w:tr>
      <w:tr w14:paraId="35ED0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B64F9">
            <w:pPr>
              <w:jc w:val="center"/>
            </w:pPr>
          </w:p>
        </w:tc>
        <w:tc>
          <w:tcPr>
            <w:vMerge w:val="continue"/>
            <w:vAlign w:val="center"/>
          </w:tcPr>
          <w:p w14:paraId="565CB440">
            <w:pPr>
              <w:jc w:val="center"/>
            </w:pPr>
          </w:p>
        </w:tc>
        <w:tc>
          <w:tcPr>
            <w:vMerge w:val="continue"/>
            <w:vAlign w:val="center"/>
          </w:tcPr>
          <w:p w14:paraId="52004F48">
            <w:pPr>
              <w:jc w:val="center"/>
            </w:pPr>
          </w:p>
        </w:tc>
        <w:tc>
          <w:tcPr>
            <w:vMerge w:val="continue"/>
            <w:vAlign w:val="center"/>
          </w:tcPr>
          <w:p w14:paraId="6739DBA8">
            <w:pPr>
              <w:jc w:val="center"/>
            </w:pPr>
          </w:p>
        </w:tc>
        <w:tc>
          <w:tcPr>
            <w:vAlign w:val="center"/>
          </w:tcPr>
          <w:p w14:paraId="74BF2641">
            <w:pPr>
              <w:jc w:val="center"/>
            </w:pPr>
            <w:r>
              <w:t>书柜</w:t>
            </w:r>
          </w:p>
        </w:tc>
        <w:tc>
          <w:tcPr>
            <w:vAlign w:val="center"/>
          </w:tcPr>
          <w:p w14:paraId="24A23C3D">
            <w:pPr>
              <w:jc w:val="center"/>
            </w:pPr>
            <w:r>
              <w:t>3</w:t>
            </w:r>
          </w:p>
        </w:tc>
        <w:tc>
          <w:tcPr>
            <w:vMerge w:val="continue"/>
            <w:vAlign w:val="center"/>
          </w:tcPr>
          <w:p w14:paraId="16B8F1CD">
            <w:pPr>
              <w:jc w:val="center"/>
            </w:pPr>
          </w:p>
        </w:tc>
        <w:tc>
          <w:tcPr>
            <w:vMerge w:val="continue"/>
            <w:vAlign w:val="center"/>
          </w:tcPr>
          <w:p w14:paraId="2E4909D5">
            <w:pPr>
              <w:jc w:val="center"/>
            </w:pPr>
          </w:p>
        </w:tc>
        <w:tc>
          <w:tcPr>
            <w:vMerge w:val="continue"/>
            <w:vAlign w:val="center"/>
          </w:tcPr>
          <w:p w14:paraId="27B8F8B7">
            <w:pPr>
              <w:jc w:val="center"/>
            </w:pPr>
          </w:p>
        </w:tc>
        <w:tc>
          <w:tcPr>
            <w:vMerge w:val="continue"/>
            <w:vAlign w:val="center"/>
          </w:tcPr>
          <w:p w14:paraId="69539084">
            <w:pPr>
              <w:jc w:val="center"/>
            </w:pPr>
          </w:p>
        </w:tc>
        <w:tc>
          <w:tcPr>
            <w:vMerge w:val="continue"/>
            <w:vAlign w:val="center"/>
          </w:tcPr>
          <w:p w14:paraId="0A8B5AB7">
            <w:pPr>
              <w:jc w:val="center"/>
            </w:pPr>
          </w:p>
        </w:tc>
        <w:tc>
          <w:tcPr>
            <w:vMerge w:val="continue"/>
            <w:vAlign w:val="center"/>
          </w:tcPr>
          <w:p w14:paraId="3ECB9EAE">
            <w:pPr>
              <w:jc w:val="center"/>
            </w:pPr>
          </w:p>
        </w:tc>
        <w:tc>
          <w:tcPr>
            <w:vMerge w:val="continue"/>
            <w:vAlign w:val="center"/>
          </w:tcPr>
          <w:p w14:paraId="27D76EB5">
            <w:pPr>
              <w:jc w:val="center"/>
            </w:pPr>
          </w:p>
        </w:tc>
        <w:tc>
          <w:tcPr>
            <w:vMerge w:val="continue"/>
            <w:vAlign w:val="center"/>
          </w:tcPr>
          <w:p w14:paraId="5C9DF17E">
            <w:pPr>
              <w:jc w:val="center"/>
            </w:pPr>
          </w:p>
        </w:tc>
        <w:tc>
          <w:tcPr>
            <w:vMerge w:val="continue"/>
            <w:vAlign w:val="center"/>
          </w:tcPr>
          <w:p w14:paraId="33BFE928">
            <w:pPr>
              <w:jc w:val="center"/>
            </w:pPr>
          </w:p>
        </w:tc>
      </w:tr>
      <w:tr w14:paraId="328C8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B4F43">
            <w:pPr>
              <w:jc w:val="center"/>
            </w:pPr>
          </w:p>
        </w:tc>
        <w:tc>
          <w:tcPr>
            <w:vMerge w:val="continue"/>
            <w:vAlign w:val="center"/>
          </w:tcPr>
          <w:p w14:paraId="2E6D8462">
            <w:pPr>
              <w:jc w:val="center"/>
            </w:pPr>
          </w:p>
        </w:tc>
        <w:tc>
          <w:tcPr>
            <w:vMerge w:val="continue"/>
            <w:vAlign w:val="center"/>
          </w:tcPr>
          <w:p w14:paraId="23256D3C">
            <w:pPr>
              <w:jc w:val="center"/>
            </w:pPr>
          </w:p>
        </w:tc>
        <w:tc>
          <w:tcPr>
            <w:vMerge w:val="continue"/>
            <w:vAlign w:val="center"/>
          </w:tcPr>
          <w:p w14:paraId="6601BBA8">
            <w:pPr>
              <w:jc w:val="center"/>
            </w:pPr>
          </w:p>
        </w:tc>
        <w:tc>
          <w:tcPr>
            <w:vAlign w:val="center"/>
          </w:tcPr>
          <w:p w14:paraId="7B3C3053">
            <w:pPr>
              <w:jc w:val="center"/>
            </w:pPr>
            <w:r>
              <w:t>强化木地板</w:t>
            </w:r>
          </w:p>
        </w:tc>
        <w:tc>
          <w:tcPr>
            <w:vAlign w:val="center"/>
          </w:tcPr>
          <w:p w14:paraId="50537DB0">
            <w:pPr>
              <w:jc w:val="center"/>
            </w:pPr>
            <w:r>
              <w:t>5</w:t>
            </w:r>
          </w:p>
        </w:tc>
        <w:tc>
          <w:tcPr>
            <w:vMerge w:val="continue"/>
            <w:vAlign w:val="center"/>
          </w:tcPr>
          <w:p w14:paraId="2C4424AC">
            <w:pPr>
              <w:jc w:val="center"/>
            </w:pPr>
          </w:p>
        </w:tc>
        <w:tc>
          <w:tcPr>
            <w:vMerge w:val="continue"/>
            <w:vAlign w:val="center"/>
          </w:tcPr>
          <w:p w14:paraId="66F69A65">
            <w:pPr>
              <w:jc w:val="center"/>
            </w:pPr>
          </w:p>
        </w:tc>
        <w:tc>
          <w:tcPr>
            <w:vMerge w:val="continue"/>
            <w:vAlign w:val="center"/>
          </w:tcPr>
          <w:p w14:paraId="34D89CA5">
            <w:pPr>
              <w:jc w:val="center"/>
            </w:pPr>
          </w:p>
        </w:tc>
        <w:tc>
          <w:tcPr>
            <w:vMerge w:val="continue"/>
            <w:vAlign w:val="center"/>
          </w:tcPr>
          <w:p w14:paraId="0777A05A">
            <w:pPr>
              <w:jc w:val="center"/>
            </w:pPr>
          </w:p>
        </w:tc>
        <w:tc>
          <w:tcPr>
            <w:vMerge w:val="continue"/>
            <w:vAlign w:val="center"/>
          </w:tcPr>
          <w:p w14:paraId="20B1835C">
            <w:pPr>
              <w:jc w:val="center"/>
            </w:pPr>
          </w:p>
        </w:tc>
        <w:tc>
          <w:tcPr>
            <w:vMerge w:val="continue"/>
            <w:vAlign w:val="center"/>
          </w:tcPr>
          <w:p w14:paraId="1769220F">
            <w:pPr>
              <w:jc w:val="center"/>
            </w:pPr>
          </w:p>
        </w:tc>
        <w:tc>
          <w:tcPr>
            <w:vMerge w:val="continue"/>
            <w:vAlign w:val="center"/>
          </w:tcPr>
          <w:p w14:paraId="7AEB386D">
            <w:pPr>
              <w:jc w:val="center"/>
            </w:pPr>
          </w:p>
        </w:tc>
        <w:tc>
          <w:tcPr>
            <w:vMerge w:val="continue"/>
            <w:vAlign w:val="center"/>
          </w:tcPr>
          <w:p w14:paraId="0BBD174D">
            <w:pPr>
              <w:jc w:val="center"/>
            </w:pPr>
          </w:p>
        </w:tc>
        <w:tc>
          <w:tcPr>
            <w:vMerge w:val="continue"/>
            <w:vAlign w:val="center"/>
          </w:tcPr>
          <w:p w14:paraId="241DC3C8">
            <w:pPr>
              <w:jc w:val="center"/>
            </w:pPr>
          </w:p>
        </w:tc>
      </w:tr>
      <w:tr w14:paraId="58AD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0FD7DC">
            <w:pPr>
              <w:jc w:val="center"/>
            </w:pPr>
            <w:r>
              <w:t>2层</w:t>
            </w:r>
          </w:p>
        </w:tc>
        <w:tc>
          <w:tcPr>
            <w:vMerge w:val="restart"/>
            <w:vAlign w:val="center"/>
          </w:tcPr>
          <w:p w14:paraId="11F02667">
            <w:pPr>
              <w:jc w:val="center"/>
            </w:pPr>
            <w:r>
              <w:t>2</w:t>
            </w:r>
          </w:p>
        </w:tc>
        <w:tc>
          <w:tcPr>
            <w:vMerge w:val="restart"/>
            <w:vAlign w:val="center"/>
          </w:tcPr>
          <w:p w14:paraId="55B6BA0A">
            <w:pPr>
              <w:jc w:val="center"/>
            </w:pPr>
            <w:r>
              <w:t>起居室</w:t>
            </w:r>
          </w:p>
        </w:tc>
        <w:tc>
          <w:tcPr>
            <w:vMerge w:val="restart"/>
            <w:vAlign w:val="center"/>
          </w:tcPr>
          <w:p w14:paraId="5E7E36E4">
            <w:pPr>
              <w:jc w:val="center"/>
            </w:pPr>
            <w:r>
              <w:t>（居建）起居室1</w:t>
            </w:r>
          </w:p>
        </w:tc>
        <w:tc>
          <w:tcPr>
            <w:vAlign w:val="center"/>
          </w:tcPr>
          <w:p w14:paraId="2E1DC59B">
            <w:pPr>
              <w:jc w:val="center"/>
            </w:pPr>
            <w:r>
              <w:t>面漆</w:t>
            </w:r>
          </w:p>
        </w:tc>
        <w:tc>
          <w:tcPr>
            <w:vAlign w:val="center"/>
          </w:tcPr>
          <w:p w14:paraId="46808D35">
            <w:pPr>
              <w:jc w:val="center"/>
            </w:pPr>
            <w:r>
              <w:t>20</w:t>
            </w:r>
          </w:p>
        </w:tc>
        <w:tc>
          <w:tcPr>
            <w:vMerge w:val="restart"/>
            <w:vAlign w:val="center"/>
          </w:tcPr>
          <w:p w14:paraId="6DBE886E">
            <w:pPr>
              <w:jc w:val="center"/>
            </w:pPr>
            <w:r>
              <w:t>0.023</w:t>
            </w:r>
          </w:p>
        </w:tc>
        <w:tc>
          <w:tcPr>
            <w:vMerge w:val="restart"/>
            <w:vAlign w:val="center"/>
          </w:tcPr>
          <w:p w14:paraId="1554BD66">
            <w:pPr>
              <w:jc w:val="center"/>
            </w:pPr>
            <w:r>
              <w:t>71.0%</w:t>
            </w:r>
          </w:p>
        </w:tc>
        <w:tc>
          <w:tcPr>
            <w:vMerge w:val="restart"/>
            <w:vAlign w:val="center"/>
          </w:tcPr>
          <w:p w14:paraId="0648E7E3">
            <w:pPr>
              <w:jc w:val="center"/>
            </w:pPr>
            <w:r>
              <w:t>0.001</w:t>
            </w:r>
          </w:p>
        </w:tc>
        <w:tc>
          <w:tcPr>
            <w:vMerge w:val="restart"/>
            <w:vAlign w:val="center"/>
          </w:tcPr>
          <w:p w14:paraId="1146D903">
            <w:pPr>
              <w:jc w:val="center"/>
            </w:pPr>
            <w:r>
              <w:t>97.9%</w:t>
            </w:r>
          </w:p>
        </w:tc>
        <w:tc>
          <w:tcPr>
            <w:vMerge w:val="restart"/>
            <w:vAlign w:val="center"/>
          </w:tcPr>
          <w:p w14:paraId="691F2555">
            <w:pPr>
              <w:jc w:val="center"/>
            </w:pPr>
            <w:r>
              <w:t>0.311</w:t>
            </w:r>
          </w:p>
        </w:tc>
        <w:tc>
          <w:tcPr>
            <w:vMerge w:val="restart"/>
            <w:vAlign w:val="center"/>
          </w:tcPr>
          <w:p w14:paraId="5B449EA5">
            <w:pPr>
              <w:jc w:val="center"/>
            </w:pPr>
            <w:r>
              <w:t>48.2%</w:t>
            </w:r>
          </w:p>
        </w:tc>
        <w:tc>
          <w:tcPr>
            <w:vMerge w:val="restart"/>
            <w:vAlign w:val="center"/>
          </w:tcPr>
          <w:p w14:paraId="468CC8D7">
            <w:pPr>
              <w:jc w:val="center"/>
            </w:pPr>
            <w:r>
              <w:t>达标</w:t>
            </w:r>
          </w:p>
        </w:tc>
        <w:tc>
          <w:tcPr>
            <w:vMerge w:val="restart"/>
            <w:vAlign w:val="center"/>
          </w:tcPr>
          <w:p w14:paraId="48C36803">
            <w:pPr>
              <w:jc w:val="center"/>
            </w:pPr>
            <w:r>
              <w:t>6</w:t>
            </w:r>
          </w:p>
        </w:tc>
        <w:tc>
          <w:tcPr>
            <w:vMerge w:val="restart"/>
            <w:vAlign w:val="center"/>
          </w:tcPr>
          <w:p w14:paraId="0E584764">
            <w:pPr>
              <w:jc w:val="center"/>
            </w:pPr>
            <w:r>
              <w:t>二、三星级</w:t>
            </w:r>
          </w:p>
        </w:tc>
      </w:tr>
      <w:tr w14:paraId="48B7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57022">
            <w:pPr>
              <w:jc w:val="center"/>
            </w:pPr>
          </w:p>
        </w:tc>
        <w:tc>
          <w:tcPr>
            <w:vMerge w:val="continue"/>
            <w:vAlign w:val="center"/>
          </w:tcPr>
          <w:p w14:paraId="378CFF56">
            <w:pPr>
              <w:jc w:val="center"/>
            </w:pPr>
          </w:p>
        </w:tc>
        <w:tc>
          <w:tcPr>
            <w:vMerge w:val="continue"/>
            <w:vAlign w:val="center"/>
          </w:tcPr>
          <w:p w14:paraId="722E960B">
            <w:pPr>
              <w:jc w:val="center"/>
            </w:pPr>
          </w:p>
        </w:tc>
        <w:tc>
          <w:tcPr>
            <w:vMerge w:val="continue"/>
            <w:vAlign w:val="center"/>
          </w:tcPr>
          <w:p w14:paraId="11C6EB0F">
            <w:pPr>
              <w:jc w:val="center"/>
            </w:pPr>
          </w:p>
        </w:tc>
        <w:tc>
          <w:tcPr>
            <w:vAlign w:val="center"/>
          </w:tcPr>
          <w:p w14:paraId="41F0B54A">
            <w:pPr>
              <w:jc w:val="center"/>
            </w:pPr>
            <w:r>
              <w:t>沙发</w:t>
            </w:r>
          </w:p>
        </w:tc>
        <w:tc>
          <w:tcPr>
            <w:vAlign w:val="center"/>
          </w:tcPr>
          <w:p w14:paraId="6D2E783D">
            <w:pPr>
              <w:jc w:val="center"/>
            </w:pPr>
            <w:r>
              <w:t>10</w:t>
            </w:r>
          </w:p>
        </w:tc>
        <w:tc>
          <w:tcPr>
            <w:vMerge w:val="continue"/>
            <w:vAlign w:val="center"/>
          </w:tcPr>
          <w:p w14:paraId="16871DFA">
            <w:pPr>
              <w:jc w:val="center"/>
            </w:pPr>
          </w:p>
        </w:tc>
        <w:tc>
          <w:tcPr>
            <w:vMerge w:val="continue"/>
            <w:vAlign w:val="center"/>
          </w:tcPr>
          <w:p w14:paraId="38A60D20">
            <w:pPr>
              <w:jc w:val="center"/>
            </w:pPr>
          </w:p>
        </w:tc>
        <w:tc>
          <w:tcPr>
            <w:vMerge w:val="continue"/>
            <w:vAlign w:val="center"/>
          </w:tcPr>
          <w:p w14:paraId="0FB48045">
            <w:pPr>
              <w:jc w:val="center"/>
            </w:pPr>
          </w:p>
        </w:tc>
        <w:tc>
          <w:tcPr>
            <w:vMerge w:val="continue"/>
            <w:vAlign w:val="center"/>
          </w:tcPr>
          <w:p w14:paraId="5D364ABF">
            <w:pPr>
              <w:jc w:val="center"/>
            </w:pPr>
          </w:p>
        </w:tc>
        <w:tc>
          <w:tcPr>
            <w:vMerge w:val="continue"/>
            <w:vAlign w:val="center"/>
          </w:tcPr>
          <w:p w14:paraId="12708853">
            <w:pPr>
              <w:jc w:val="center"/>
            </w:pPr>
          </w:p>
        </w:tc>
        <w:tc>
          <w:tcPr>
            <w:vMerge w:val="continue"/>
            <w:vAlign w:val="center"/>
          </w:tcPr>
          <w:p w14:paraId="132489E9">
            <w:pPr>
              <w:jc w:val="center"/>
            </w:pPr>
          </w:p>
        </w:tc>
        <w:tc>
          <w:tcPr>
            <w:vMerge w:val="continue"/>
            <w:vAlign w:val="center"/>
          </w:tcPr>
          <w:p w14:paraId="068B1E6E">
            <w:pPr>
              <w:jc w:val="center"/>
            </w:pPr>
          </w:p>
        </w:tc>
        <w:tc>
          <w:tcPr>
            <w:vMerge w:val="continue"/>
            <w:vAlign w:val="center"/>
          </w:tcPr>
          <w:p w14:paraId="4B47AD79">
            <w:pPr>
              <w:jc w:val="center"/>
            </w:pPr>
          </w:p>
        </w:tc>
        <w:tc>
          <w:tcPr>
            <w:vMerge w:val="continue"/>
            <w:vAlign w:val="center"/>
          </w:tcPr>
          <w:p w14:paraId="0395129A">
            <w:pPr>
              <w:jc w:val="center"/>
            </w:pPr>
          </w:p>
        </w:tc>
      </w:tr>
      <w:tr w14:paraId="418C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3F0A4">
            <w:pPr>
              <w:jc w:val="center"/>
            </w:pPr>
          </w:p>
        </w:tc>
        <w:tc>
          <w:tcPr>
            <w:vMerge w:val="continue"/>
            <w:vAlign w:val="center"/>
          </w:tcPr>
          <w:p w14:paraId="25EFF288">
            <w:pPr>
              <w:jc w:val="center"/>
            </w:pPr>
          </w:p>
        </w:tc>
        <w:tc>
          <w:tcPr>
            <w:vMerge w:val="continue"/>
            <w:vAlign w:val="center"/>
          </w:tcPr>
          <w:p w14:paraId="0E136987">
            <w:pPr>
              <w:jc w:val="center"/>
            </w:pPr>
          </w:p>
        </w:tc>
        <w:tc>
          <w:tcPr>
            <w:vMerge w:val="continue"/>
            <w:vAlign w:val="center"/>
          </w:tcPr>
          <w:p w14:paraId="32D4986A">
            <w:pPr>
              <w:jc w:val="center"/>
            </w:pPr>
          </w:p>
        </w:tc>
        <w:tc>
          <w:tcPr>
            <w:vAlign w:val="center"/>
          </w:tcPr>
          <w:p w14:paraId="1F27AF42">
            <w:pPr>
              <w:jc w:val="center"/>
            </w:pPr>
            <w:r>
              <w:t>石塑地板</w:t>
            </w:r>
          </w:p>
        </w:tc>
        <w:tc>
          <w:tcPr>
            <w:vAlign w:val="center"/>
          </w:tcPr>
          <w:p w14:paraId="2A8BF1E9">
            <w:pPr>
              <w:jc w:val="center"/>
            </w:pPr>
            <w:r>
              <w:t>37</w:t>
            </w:r>
          </w:p>
        </w:tc>
        <w:tc>
          <w:tcPr>
            <w:vMerge w:val="continue"/>
            <w:vAlign w:val="center"/>
          </w:tcPr>
          <w:p w14:paraId="59C7AF88">
            <w:pPr>
              <w:jc w:val="center"/>
            </w:pPr>
          </w:p>
        </w:tc>
        <w:tc>
          <w:tcPr>
            <w:vMerge w:val="continue"/>
            <w:vAlign w:val="center"/>
          </w:tcPr>
          <w:p w14:paraId="0446413B">
            <w:pPr>
              <w:jc w:val="center"/>
            </w:pPr>
          </w:p>
        </w:tc>
        <w:tc>
          <w:tcPr>
            <w:vMerge w:val="continue"/>
            <w:vAlign w:val="center"/>
          </w:tcPr>
          <w:p w14:paraId="33C7F757">
            <w:pPr>
              <w:jc w:val="center"/>
            </w:pPr>
          </w:p>
        </w:tc>
        <w:tc>
          <w:tcPr>
            <w:vMerge w:val="continue"/>
            <w:vAlign w:val="center"/>
          </w:tcPr>
          <w:p w14:paraId="19560F04">
            <w:pPr>
              <w:jc w:val="center"/>
            </w:pPr>
          </w:p>
        </w:tc>
        <w:tc>
          <w:tcPr>
            <w:vMerge w:val="continue"/>
            <w:vAlign w:val="center"/>
          </w:tcPr>
          <w:p w14:paraId="116A499A">
            <w:pPr>
              <w:jc w:val="center"/>
            </w:pPr>
          </w:p>
        </w:tc>
        <w:tc>
          <w:tcPr>
            <w:vMerge w:val="continue"/>
            <w:vAlign w:val="center"/>
          </w:tcPr>
          <w:p w14:paraId="11056887">
            <w:pPr>
              <w:jc w:val="center"/>
            </w:pPr>
          </w:p>
        </w:tc>
        <w:tc>
          <w:tcPr>
            <w:vMerge w:val="continue"/>
            <w:vAlign w:val="center"/>
          </w:tcPr>
          <w:p w14:paraId="66A8CD1F">
            <w:pPr>
              <w:jc w:val="center"/>
            </w:pPr>
          </w:p>
        </w:tc>
        <w:tc>
          <w:tcPr>
            <w:vMerge w:val="continue"/>
            <w:vAlign w:val="center"/>
          </w:tcPr>
          <w:p w14:paraId="759C71F8">
            <w:pPr>
              <w:jc w:val="center"/>
            </w:pPr>
          </w:p>
        </w:tc>
        <w:tc>
          <w:tcPr>
            <w:vMerge w:val="continue"/>
            <w:vAlign w:val="center"/>
          </w:tcPr>
          <w:p w14:paraId="4C51DE19">
            <w:pPr>
              <w:jc w:val="center"/>
            </w:pPr>
          </w:p>
        </w:tc>
      </w:tr>
      <w:tr w14:paraId="05DA7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2699ED">
            <w:pPr>
              <w:jc w:val="center"/>
            </w:pPr>
            <w:r>
              <w:t>2层</w:t>
            </w:r>
          </w:p>
        </w:tc>
        <w:tc>
          <w:tcPr>
            <w:vMerge w:val="restart"/>
            <w:vAlign w:val="center"/>
          </w:tcPr>
          <w:p w14:paraId="542182D9">
            <w:pPr>
              <w:jc w:val="center"/>
            </w:pPr>
            <w:r>
              <w:t>89</w:t>
            </w:r>
          </w:p>
        </w:tc>
        <w:tc>
          <w:tcPr>
            <w:vMerge w:val="restart"/>
            <w:vAlign w:val="center"/>
          </w:tcPr>
          <w:p w14:paraId="51F34D07">
            <w:pPr>
              <w:jc w:val="center"/>
            </w:pPr>
            <w:r>
              <w:t>起居室</w:t>
            </w:r>
          </w:p>
        </w:tc>
        <w:tc>
          <w:tcPr>
            <w:vMerge w:val="restart"/>
            <w:vAlign w:val="center"/>
          </w:tcPr>
          <w:p w14:paraId="7E884F51">
            <w:pPr>
              <w:jc w:val="center"/>
            </w:pPr>
            <w:r>
              <w:t>（居建）起居室1</w:t>
            </w:r>
          </w:p>
        </w:tc>
        <w:tc>
          <w:tcPr>
            <w:vAlign w:val="center"/>
          </w:tcPr>
          <w:p w14:paraId="03FFD71F">
            <w:pPr>
              <w:jc w:val="center"/>
            </w:pPr>
            <w:r>
              <w:t>面漆</w:t>
            </w:r>
          </w:p>
        </w:tc>
        <w:tc>
          <w:tcPr>
            <w:vAlign w:val="center"/>
          </w:tcPr>
          <w:p w14:paraId="1C6DB73D">
            <w:pPr>
              <w:jc w:val="center"/>
            </w:pPr>
            <w:r>
              <w:t>4</w:t>
            </w:r>
          </w:p>
        </w:tc>
        <w:tc>
          <w:tcPr>
            <w:vMerge w:val="restart"/>
            <w:vAlign w:val="center"/>
          </w:tcPr>
          <w:p w14:paraId="6A024DEE">
            <w:pPr>
              <w:jc w:val="center"/>
            </w:pPr>
            <w:r>
              <w:t>0.018</w:t>
            </w:r>
          </w:p>
        </w:tc>
        <w:tc>
          <w:tcPr>
            <w:vMerge w:val="restart"/>
            <w:vAlign w:val="center"/>
          </w:tcPr>
          <w:p w14:paraId="4453A4D2">
            <w:pPr>
              <w:jc w:val="center"/>
            </w:pPr>
            <w:r>
              <w:t>78.1%</w:t>
            </w:r>
          </w:p>
        </w:tc>
        <w:tc>
          <w:tcPr>
            <w:vMerge w:val="restart"/>
            <w:vAlign w:val="center"/>
          </w:tcPr>
          <w:p w14:paraId="5B040700">
            <w:pPr>
              <w:jc w:val="center"/>
            </w:pPr>
            <w:r>
              <w:t>0.000</w:t>
            </w:r>
          </w:p>
        </w:tc>
        <w:tc>
          <w:tcPr>
            <w:vMerge w:val="restart"/>
            <w:vAlign w:val="center"/>
          </w:tcPr>
          <w:p w14:paraId="30F3DB4F">
            <w:pPr>
              <w:jc w:val="center"/>
            </w:pPr>
            <w:r>
              <w:t>100.0%</w:t>
            </w:r>
          </w:p>
        </w:tc>
        <w:tc>
          <w:tcPr>
            <w:vMerge w:val="restart"/>
            <w:vAlign w:val="center"/>
          </w:tcPr>
          <w:p w14:paraId="4D73199D">
            <w:pPr>
              <w:jc w:val="center"/>
            </w:pPr>
            <w:r>
              <w:t>0.192</w:t>
            </w:r>
          </w:p>
        </w:tc>
        <w:tc>
          <w:tcPr>
            <w:vMerge w:val="restart"/>
            <w:vAlign w:val="center"/>
          </w:tcPr>
          <w:p w14:paraId="13BB008C">
            <w:pPr>
              <w:jc w:val="center"/>
            </w:pPr>
            <w:r>
              <w:t>68.0%</w:t>
            </w:r>
          </w:p>
        </w:tc>
        <w:tc>
          <w:tcPr>
            <w:vMerge w:val="restart"/>
            <w:vAlign w:val="center"/>
          </w:tcPr>
          <w:p w14:paraId="502CC807">
            <w:pPr>
              <w:jc w:val="center"/>
            </w:pPr>
            <w:r>
              <w:t>达标</w:t>
            </w:r>
          </w:p>
        </w:tc>
        <w:tc>
          <w:tcPr>
            <w:vMerge w:val="restart"/>
            <w:vAlign w:val="center"/>
          </w:tcPr>
          <w:p w14:paraId="5B2D3AE8">
            <w:pPr>
              <w:jc w:val="center"/>
            </w:pPr>
            <w:r>
              <w:t>6</w:t>
            </w:r>
          </w:p>
        </w:tc>
        <w:tc>
          <w:tcPr>
            <w:vMerge w:val="restart"/>
            <w:vAlign w:val="center"/>
          </w:tcPr>
          <w:p w14:paraId="2DCBC596">
            <w:pPr>
              <w:jc w:val="center"/>
            </w:pPr>
            <w:r>
              <w:t>二、三星级</w:t>
            </w:r>
          </w:p>
        </w:tc>
      </w:tr>
      <w:tr w14:paraId="697D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A7C1F">
            <w:pPr>
              <w:jc w:val="center"/>
            </w:pPr>
          </w:p>
        </w:tc>
        <w:tc>
          <w:tcPr>
            <w:vMerge w:val="continue"/>
            <w:vAlign w:val="center"/>
          </w:tcPr>
          <w:p w14:paraId="2E908F8A">
            <w:pPr>
              <w:jc w:val="center"/>
            </w:pPr>
          </w:p>
        </w:tc>
        <w:tc>
          <w:tcPr>
            <w:vMerge w:val="continue"/>
            <w:vAlign w:val="center"/>
          </w:tcPr>
          <w:p w14:paraId="5A267B9C">
            <w:pPr>
              <w:jc w:val="center"/>
            </w:pPr>
          </w:p>
        </w:tc>
        <w:tc>
          <w:tcPr>
            <w:vMerge w:val="continue"/>
            <w:vAlign w:val="center"/>
          </w:tcPr>
          <w:p w14:paraId="555D8D29">
            <w:pPr>
              <w:jc w:val="center"/>
            </w:pPr>
          </w:p>
        </w:tc>
        <w:tc>
          <w:tcPr>
            <w:vAlign w:val="center"/>
          </w:tcPr>
          <w:p w14:paraId="36ED6724">
            <w:pPr>
              <w:jc w:val="center"/>
            </w:pPr>
            <w:r>
              <w:t>沙发</w:t>
            </w:r>
          </w:p>
        </w:tc>
        <w:tc>
          <w:tcPr>
            <w:vAlign w:val="center"/>
          </w:tcPr>
          <w:p w14:paraId="429E8BD3">
            <w:pPr>
              <w:jc w:val="center"/>
            </w:pPr>
            <w:r>
              <w:t>2</w:t>
            </w:r>
          </w:p>
        </w:tc>
        <w:tc>
          <w:tcPr>
            <w:vMerge w:val="continue"/>
            <w:vAlign w:val="center"/>
          </w:tcPr>
          <w:p w14:paraId="7DF04AE4">
            <w:pPr>
              <w:jc w:val="center"/>
            </w:pPr>
          </w:p>
        </w:tc>
        <w:tc>
          <w:tcPr>
            <w:vMerge w:val="continue"/>
            <w:vAlign w:val="center"/>
          </w:tcPr>
          <w:p w14:paraId="1790E8F3">
            <w:pPr>
              <w:jc w:val="center"/>
            </w:pPr>
          </w:p>
        </w:tc>
        <w:tc>
          <w:tcPr>
            <w:vMerge w:val="continue"/>
            <w:vAlign w:val="center"/>
          </w:tcPr>
          <w:p w14:paraId="50AEB9BC">
            <w:pPr>
              <w:jc w:val="center"/>
            </w:pPr>
          </w:p>
        </w:tc>
        <w:tc>
          <w:tcPr>
            <w:vMerge w:val="continue"/>
            <w:vAlign w:val="center"/>
          </w:tcPr>
          <w:p w14:paraId="02BFF431">
            <w:pPr>
              <w:jc w:val="center"/>
            </w:pPr>
          </w:p>
        </w:tc>
        <w:tc>
          <w:tcPr>
            <w:vMerge w:val="continue"/>
            <w:vAlign w:val="center"/>
          </w:tcPr>
          <w:p w14:paraId="7B71A81B">
            <w:pPr>
              <w:jc w:val="center"/>
            </w:pPr>
          </w:p>
        </w:tc>
        <w:tc>
          <w:tcPr>
            <w:vMerge w:val="continue"/>
            <w:vAlign w:val="center"/>
          </w:tcPr>
          <w:p w14:paraId="3B0FDC29">
            <w:pPr>
              <w:jc w:val="center"/>
            </w:pPr>
          </w:p>
        </w:tc>
        <w:tc>
          <w:tcPr>
            <w:vMerge w:val="continue"/>
            <w:vAlign w:val="center"/>
          </w:tcPr>
          <w:p w14:paraId="3BD40036">
            <w:pPr>
              <w:jc w:val="center"/>
            </w:pPr>
          </w:p>
        </w:tc>
        <w:tc>
          <w:tcPr>
            <w:vMerge w:val="continue"/>
            <w:vAlign w:val="center"/>
          </w:tcPr>
          <w:p w14:paraId="608CCA28">
            <w:pPr>
              <w:jc w:val="center"/>
            </w:pPr>
          </w:p>
        </w:tc>
        <w:tc>
          <w:tcPr>
            <w:vMerge w:val="continue"/>
            <w:vAlign w:val="center"/>
          </w:tcPr>
          <w:p w14:paraId="709AA801">
            <w:pPr>
              <w:jc w:val="center"/>
            </w:pPr>
          </w:p>
        </w:tc>
      </w:tr>
      <w:tr w14:paraId="04D5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13CE9">
            <w:pPr>
              <w:jc w:val="center"/>
            </w:pPr>
          </w:p>
        </w:tc>
        <w:tc>
          <w:tcPr>
            <w:vMerge w:val="continue"/>
            <w:vAlign w:val="center"/>
          </w:tcPr>
          <w:p w14:paraId="49519840">
            <w:pPr>
              <w:jc w:val="center"/>
            </w:pPr>
          </w:p>
        </w:tc>
        <w:tc>
          <w:tcPr>
            <w:vMerge w:val="continue"/>
            <w:vAlign w:val="center"/>
          </w:tcPr>
          <w:p w14:paraId="4E6D17A5">
            <w:pPr>
              <w:jc w:val="center"/>
            </w:pPr>
          </w:p>
        </w:tc>
        <w:tc>
          <w:tcPr>
            <w:vMerge w:val="continue"/>
            <w:vAlign w:val="center"/>
          </w:tcPr>
          <w:p w14:paraId="28F56A23">
            <w:pPr>
              <w:jc w:val="center"/>
            </w:pPr>
          </w:p>
        </w:tc>
        <w:tc>
          <w:tcPr>
            <w:vAlign w:val="center"/>
          </w:tcPr>
          <w:p w14:paraId="7BE944B7">
            <w:pPr>
              <w:jc w:val="center"/>
            </w:pPr>
            <w:r>
              <w:t>石塑地板</w:t>
            </w:r>
          </w:p>
        </w:tc>
        <w:tc>
          <w:tcPr>
            <w:vAlign w:val="center"/>
          </w:tcPr>
          <w:p w14:paraId="49B80C8F">
            <w:pPr>
              <w:jc w:val="center"/>
            </w:pPr>
            <w:r>
              <w:t>8</w:t>
            </w:r>
          </w:p>
        </w:tc>
        <w:tc>
          <w:tcPr>
            <w:vMerge w:val="continue"/>
            <w:vAlign w:val="center"/>
          </w:tcPr>
          <w:p w14:paraId="302932A4">
            <w:pPr>
              <w:jc w:val="center"/>
            </w:pPr>
          </w:p>
        </w:tc>
        <w:tc>
          <w:tcPr>
            <w:vMerge w:val="continue"/>
            <w:vAlign w:val="center"/>
          </w:tcPr>
          <w:p w14:paraId="54947824">
            <w:pPr>
              <w:jc w:val="center"/>
            </w:pPr>
          </w:p>
        </w:tc>
        <w:tc>
          <w:tcPr>
            <w:vMerge w:val="continue"/>
            <w:vAlign w:val="center"/>
          </w:tcPr>
          <w:p w14:paraId="655B7ACC">
            <w:pPr>
              <w:jc w:val="center"/>
            </w:pPr>
          </w:p>
        </w:tc>
        <w:tc>
          <w:tcPr>
            <w:vMerge w:val="continue"/>
            <w:vAlign w:val="center"/>
          </w:tcPr>
          <w:p w14:paraId="46092A94">
            <w:pPr>
              <w:jc w:val="center"/>
            </w:pPr>
          </w:p>
        </w:tc>
        <w:tc>
          <w:tcPr>
            <w:vMerge w:val="continue"/>
            <w:vAlign w:val="center"/>
          </w:tcPr>
          <w:p w14:paraId="5439B9FE">
            <w:pPr>
              <w:jc w:val="center"/>
            </w:pPr>
          </w:p>
        </w:tc>
        <w:tc>
          <w:tcPr>
            <w:vMerge w:val="continue"/>
            <w:vAlign w:val="center"/>
          </w:tcPr>
          <w:p w14:paraId="32651524">
            <w:pPr>
              <w:jc w:val="center"/>
            </w:pPr>
          </w:p>
        </w:tc>
        <w:tc>
          <w:tcPr>
            <w:vMerge w:val="continue"/>
            <w:vAlign w:val="center"/>
          </w:tcPr>
          <w:p w14:paraId="0A3F17F1">
            <w:pPr>
              <w:jc w:val="center"/>
            </w:pPr>
          </w:p>
        </w:tc>
        <w:tc>
          <w:tcPr>
            <w:vMerge w:val="continue"/>
            <w:vAlign w:val="center"/>
          </w:tcPr>
          <w:p w14:paraId="636455D2">
            <w:pPr>
              <w:jc w:val="center"/>
            </w:pPr>
          </w:p>
        </w:tc>
        <w:tc>
          <w:tcPr>
            <w:vMerge w:val="continue"/>
            <w:vAlign w:val="center"/>
          </w:tcPr>
          <w:p w14:paraId="0CE60007">
            <w:pPr>
              <w:jc w:val="center"/>
            </w:pPr>
          </w:p>
        </w:tc>
      </w:tr>
      <w:tr w14:paraId="7B24D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CA40DC">
            <w:pPr>
              <w:jc w:val="center"/>
            </w:pPr>
            <w:r>
              <w:t>4层</w:t>
            </w:r>
          </w:p>
        </w:tc>
        <w:tc>
          <w:tcPr>
            <w:vMerge w:val="restart"/>
            <w:vAlign w:val="center"/>
          </w:tcPr>
          <w:p w14:paraId="37AC700F">
            <w:pPr>
              <w:jc w:val="center"/>
            </w:pPr>
            <w:r>
              <w:t>111</w:t>
            </w:r>
          </w:p>
        </w:tc>
        <w:tc>
          <w:tcPr>
            <w:vMerge w:val="restart"/>
            <w:vAlign w:val="center"/>
          </w:tcPr>
          <w:p w14:paraId="624CC7A4">
            <w:pPr>
              <w:jc w:val="center"/>
            </w:pPr>
            <w:r>
              <w:t>起居室</w:t>
            </w:r>
          </w:p>
        </w:tc>
        <w:tc>
          <w:tcPr>
            <w:vMerge w:val="restart"/>
            <w:vAlign w:val="center"/>
          </w:tcPr>
          <w:p w14:paraId="7FB7CE10">
            <w:pPr>
              <w:jc w:val="center"/>
            </w:pPr>
            <w:r>
              <w:t>（居建）起居室1</w:t>
            </w:r>
          </w:p>
        </w:tc>
        <w:tc>
          <w:tcPr>
            <w:vAlign w:val="center"/>
          </w:tcPr>
          <w:p w14:paraId="393A06CB">
            <w:pPr>
              <w:jc w:val="center"/>
            </w:pPr>
            <w:r>
              <w:t>面漆</w:t>
            </w:r>
          </w:p>
        </w:tc>
        <w:tc>
          <w:tcPr>
            <w:vAlign w:val="center"/>
          </w:tcPr>
          <w:p w14:paraId="6D61D0EF">
            <w:pPr>
              <w:jc w:val="center"/>
            </w:pPr>
            <w:r>
              <w:t>4</w:t>
            </w:r>
          </w:p>
        </w:tc>
        <w:tc>
          <w:tcPr>
            <w:vMerge w:val="restart"/>
            <w:vAlign w:val="center"/>
          </w:tcPr>
          <w:p w14:paraId="2E95A69A">
            <w:pPr>
              <w:jc w:val="center"/>
            </w:pPr>
            <w:r>
              <w:t>0.018</w:t>
            </w:r>
          </w:p>
        </w:tc>
        <w:tc>
          <w:tcPr>
            <w:vMerge w:val="restart"/>
            <w:vAlign w:val="center"/>
          </w:tcPr>
          <w:p w14:paraId="713C4C66">
            <w:pPr>
              <w:jc w:val="center"/>
            </w:pPr>
            <w:r>
              <w:t>78.1%</w:t>
            </w:r>
          </w:p>
        </w:tc>
        <w:tc>
          <w:tcPr>
            <w:vMerge w:val="restart"/>
            <w:vAlign w:val="center"/>
          </w:tcPr>
          <w:p w14:paraId="5F88A0EB">
            <w:pPr>
              <w:jc w:val="center"/>
            </w:pPr>
            <w:r>
              <w:t>0.000</w:t>
            </w:r>
          </w:p>
        </w:tc>
        <w:tc>
          <w:tcPr>
            <w:vMerge w:val="restart"/>
            <w:vAlign w:val="center"/>
          </w:tcPr>
          <w:p w14:paraId="454017A2">
            <w:pPr>
              <w:jc w:val="center"/>
            </w:pPr>
            <w:r>
              <w:t>100.0%</w:t>
            </w:r>
          </w:p>
        </w:tc>
        <w:tc>
          <w:tcPr>
            <w:vMerge w:val="restart"/>
            <w:vAlign w:val="center"/>
          </w:tcPr>
          <w:p w14:paraId="4B543C26">
            <w:pPr>
              <w:jc w:val="center"/>
            </w:pPr>
            <w:r>
              <w:t>0.192</w:t>
            </w:r>
          </w:p>
        </w:tc>
        <w:tc>
          <w:tcPr>
            <w:vMerge w:val="restart"/>
            <w:vAlign w:val="center"/>
          </w:tcPr>
          <w:p w14:paraId="6A034666">
            <w:pPr>
              <w:jc w:val="center"/>
            </w:pPr>
            <w:r>
              <w:t>68.0%</w:t>
            </w:r>
          </w:p>
        </w:tc>
        <w:tc>
          <w:tcPr>
            <w:vMerge w:val="restart"/>
            <w:vAlign w:val="center"/>
          </w:tcPr>
          <w:p w14:paraId="6DD3C7BA">
            <w:pPr>
              <w:jc w:val="center"/>
            </w:pPr>
            <w:r>
              <w:t>达标</w:t>
            </w:r>
          </w:p>
        </w:tc>
        <w:tc>
          <w:tcPr>
            <w:vMerge w:val="restart"/>
            <w:vAlign w:val="center"/>
          </w:tcPr>
          <w:p w14:paraId="2113D2C9">
            <w:pPr>
              <w:jc w:val="center"/>
            </w:pPr>
            <w:r>
              <w:t>6</w:t>
            </w:r>
          </w:p>
        </w:tc>
        <w:tc>
          <w:tcPr>
            <w:vMerge w:val="restart"/>
            <w:vAlign w:val="center"/>
          </w:tcPr>
          <w:p w14:paraId="20F20B4D">
            <w:pPr>
              <w:jc w:val="center"/>
            </w:pPr>
            <w:r>
              <w:t>二、三星级</w:t>
            </w:r>
          </w:p>
        </w:tc>
      </w:tr>
      <w:tr w14:paraId="3FDD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AFEE9">
            <w:pPr>
              <w:jc w:val="center"/>
            </w:pPr>
          </w:p>
        </w:tc>
        <w:tc>
          <w:tcPr>
            <w:vMerge w:val="continue"/>
            <w:vAlign w:val="center"/>
          </w:tcPr>
          <w:p w14:paraId="12A4061D">
            <w:pPr>
              <w:jc w:val="center"/>
            </w:pPr>
          </w:p>
        </w:tc>
        <w:tc>
          <w:tcPr>
            <w:vMerge w:val="continue"/>
            <w:vAlign w:val="center"/>
          </w:tcPr>
          <w:p w14:paraId="629CE738">
            <w:pPr>
              <w:jc w:val="center"/>
            </w:pPr>
          </w:p>
        </w:tc>
        <w:tc>
          <w:tcPr>
            <w:vMerge w:val="continue"/>
            <w:vAlign w:val="center"/>
          </w:tcPr>
          <w:p w14:paraId="41A2198A">
            <w:pPr>
              <w:jc w:val="center"/>
            </w:pPr>
          </w:p>
        </w:tc>
        <w:tc>
          <w:tcPr>
            <w:vAlign w:val="center"/>
          </w:tcPr>
          <w:p w14:paraId="23232359">
            <w:pPr>
              <w:jc w:val="center"/>
            </w:pPr>
            <w:r>
              <w:t>沙发</w:t>
            </w:r>
          </w:p>
        </w:tc>
        <w:tc>
          <w:tcPr>
            <w:vAlign w:val="center"/>
          </w:tcPr>
          <w:p w14:paraId="6C2DED89">
            <w:pPr>
              <w:jc w:val="center"/>
            </w:pPr>
            <w:r>
              <w:t>2</w:t>
            </w:r>
          </w:p>
        </w:tc>
        <w:tc>
          <w:tcPr>
            <w:vMerge w:val="continue"/>
            <w:vAlign w:val="center"/>
          </w:tcPr>
          <w:p w14:paraId="3ED4761C">
            <w:pPr>
              <w:jc w:val="center"/>
            </w:pPr>
          </w:p>
        </w:tc>
        <w:tc>
          <w:tcPr>
            <w:vMerge w:val="continue"/>
            <w:vAlign w:val="center"/>
          </w:tcPr>
          <w:p w14:paraId="2F121861">
            <w:pPr>
              <w:jc w:val="center"/>
            </w:pPr>
          </w:p>
        </w:tc>
        <w:tc>
          <w:tcPr>
            <w:vMerge w:val="continue"/>
            <w:vAlign w:val="center"/>
          </w:tcPr>
          <w:p w14:paraId="1DA49892">
            <w:pPr>
              <w:jc w:val="center"/>
            </w:pPr>
          </w:p>
        </w:tc>
        <w:tc>
          <w:tcPr>
            <w:vMerge w:val="continue"/>
            <w:vAlign w:val="center"/>
          </w:tcPr>
          <w:p w14:paraId="1B8E4D92">
            <w:pPr>
              <w:jc w:val="center"/>
            </w:pPr>
          </w:p>
        </w:tc>
        <w:tc>
          <w:tcPr>
            <w:vMerge w:val="continue"/>
            <w:vAlign w:val="center"/>
          </w:tcPr>
          <w:p w14:paraId="199C04DF">
            <w:pPr>
              <w:jc w:val="center"/>
            </w:pPr>
          </w:p>
        </w:tc>
        <w:tc>
          <w:tcPr>
            <w:vMerge w:val="continue"/>
            <w:vAlign w:val="center"/>
          </w:tcPr>
          <w:p w14:paraId="72F08344">
            <w:pPr>
              <w:jc w:val="center"/>
            </w:pPr>
          </w:p>
        </w:tc>
        <w:tc>
          <w:tcPr>
            <w:vMerge w:val="continue"/>
            <w:vAlign w:val="center"/>
          </w:tcPr>
          <w:p w14:paraId="03161C0C">
            <w:pPr>
              <w:jc w:val="center"/>
            </w:pPr>
          </w:p>
        </w:tc>
        <w:tc>
          <w:tcPr>
            <w:vMerge w:val="continue"/>
            <w:vAlign w:val="center"/>
          </w:tcPr>
          <w:p w14:paraId="76A0BFC5">
            <w:pPr>
              <w:jc w:val="center"/>
            </w:pPr>
          </w:p>
        </w:tc>
        <w:tc>
          <w:tcPr>
            <w:vMerge w:val="continue"/>
            <w:vAlign w:val="center"/>
          </w:tcPr>
          <w:p w14:paraId="5757484F">
            <w:pPr>
              <w:jc w:val="center"/>
            </w:pPr>
          </w:p>
        </w:tc>
      </w:tr>
      <w:tr w14:paraId="44F92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5E716">
            <w:pPr>
              <w:jc w:val="center"/>
            </w:pPr>
          </w:p>
        </w:tc>
        <w:tc>
          <w:tcPr>
            <w:vMerge w:val="continue"/>
            <w:vAlign w:val="center"/>
          </w:tcPr>
          <w:p w14:paraId="62832445">
            <w:pPr>
              <w:jc w:val="center"/>
            </w:pPr>
          </w:p>
        </w:tc>
        <w:tc>
          <w:tcPr>
            <w:vMerge w:val="continue"/>
            <w:vAlign w:val="center"/>
          </w:tcPr>
          <w:p w14:paraId="63F4EA0E">
            <w:pPr>
              <w:jc w:val="center"/>
            </w:pPr>
          </w:p>
        </w:tc>
        <w:tc>
          <w:tcPr>
            <w:vMerge w:val="continue"/>
            <w:vAlign w:val="center"/>
          </w:tcPr>
          <w:p w14:paraId="375CE0C5">
            <w:pPr>
              <w:jc w:val="center"/>
            </w:pPr>
          </w:p>
        </w:tc>
        <w:tc>
          <w:tcPr>
            <w:vAlign w:val="center"/>
          </w:tcPr>
          <w:p w14:paraId="123A5F52">
            <w:pPr>
              <w:jc w:val="center"/>
            </w:pPr>
            <w:r>
              <w:t>石塑地板</w:t>
            </w:r>
          </w:p>
        </w:tc>
        <w:tc>
          <w:tcPr>
            <w:vAlign w:val="center"/>
          </w:tcPr>
          <w:p w14:paraId="64295487">
            <w:pPr>
              <w:jc w:val="center"/>
            </w:pPr>
            <w:r>
              <w:t>7</w:t>
            </w:r>
          </w:p>
        </w:tc>
        <w:tc>
          <w:tcPr>
            <w:vMerge w:val="continue"/>
            <w:vAlign w:val="center"/>
          </w:tcPr>
          <w:p w14:paraId="626599A9">
            <w:pPr>
              <w:jc w:val="center"/>
            </w:pPr>
          </w:p>
        </w:tc>
        <w:tc>
          <w:tcPr>
            <w:vMerge w:val="continue"/>
            <w:vAlign w:val="center"/>
          </w:tcPr>
          <w:p w14:paraId="5B13D57A">
            <w:pPr>
              <w:jc w:val="center"/>
            </w:pPr>
          </w:p>
        </w:tc>
        <w:tc>
          <w:tcPr>
            <w:vMerge w:val="continue"/>
            <w:vAlign w:val="center"/>
          </w:tcPr>
          <w:p w14:paraId="23D6E9AE">
            <w:pPr>
              <w:jc w:val="center"/>
            </w:pPr>
          </w:p>
        </w:tc>
        <w:tc>
          <w:tcPr>
            <w:vMerge w:val="continue"/>
            <w:vAlign w:val="center"/>
          </w:tcPr>
          <w:p w14:paraId="713FA2C6">
            <w:pPr>
              <w:jc w:val="center"/>
            </w:pPr>
          </w:p>
        </w:tc>
        <w:tc>
          <w:tcPr>
            <w:vMerge w:val="continue"/>
            <w:vAlign w:val="center"/>
          </w:tcPr>
          <w:p w14:paraId="77D44302">
            <w:pPr>
              <w:jc w:val="center"/>
            </w:pPr>
          </w:p>
        </w:tc>
        <w:tc>
          <w:tcPr>
            <w:vMerge w:val="continue"/>
            <w:vAlign w:val="center"/>
          </w:tcPr>
          <w:p w14:paraId="3EE48B7B">
            <w:pPr>
              <w:jc w:val="center"/>
            </w:pPr>
          </w:p>
        </w:tc>
        <w:tc>
          <w:tcPr>
            <w:vMerge w:val="continue"/>
            <w:vAlign w:val="center"/>
          </w:tcPr>
          <w:p w14:paraId="6971E8A3">
            <w:pPr>
              <w:jc w:val="center"/>
            </w:pPr>
          </w:p>
        </w:tc>
        <w:tc>
          <w:tcPr>
            <w:vMerge w:val="continue"/>
            <w:vAlign w:val="center"/>
          </w:tcPr>
          <w:p w14:paraId="342F553A">
            <w:pPr>
              <w:jc w:val="center"/>
            </w:pPr>
          </w:p>
        </w:tc>
        <w:tc>
          <w:tcPr>
            <w:vMerge w:val="continue"/>
            <w:vAlign w:val="center"/>
          </w:tcPr>
          <w:p w14:paraId="62C9D720">
            <w:pPr>
              <w:jc w:val="center"/>
            </w:pPr>
          </w:p>
        </w:tc>
      </w:tr>
      <w:tr w14:paraId="4CA1A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32D264">
            <w:pPr>
              <w:jc w:val="center"/>
            </w:pPr>
            <w:r>
              <w:t>4层</w:t>
            </w:r>
          </w:p>
        </w:tc>
        <w:tc>
          <w:tcPr>
            <w:vMerge w:val="restart"/>
            <w:vAlign w:val="center"/>
          </w:tcPr>
          <w:p w14:paraId="2B3A553C">
            <w:pPr>
              <w:jc w:val="center"/>
            </w:pPr>
            <w:r>
              <w:t>95</w:t>
            </w:r>
          </w:p>
        </w:tc>
        <w:tc>
          <w:tcPr>
            <w:vMerge w:val="restart"/>
            <w:vAlign w:val="center"/>
          </w:tcPr>
          <w:p w14:paraId="6F130EC5">
            <w:pPr>
              <w:jc w:val="center"/>
            </w:pPr>
            <w:r>
              <w:t>起居室</w:t>
            </w:r>
          </w:p>
        </w:tc>
        <w:tc>
          <w:tcPr>
            <w:vMerge w:val="restart"/>
            <w:vAlign w:val="center"/>
          </w:tcPr>
          <w:p w14:paraId="587D97C4">
            <w:pPr>
              <w:jc w:val="center"/>
            </w:pPr>
            <w:r>
              <w:t>（居建）起居室1</w:t>
            </w:r>
          </w:p>
        </w:tc>
        <w:tc>
          <w:tcPr>
            <w:vAlign w:val="center"/>
          </w:tcPr>
          <w:p w14:paraId="041A3717">
            <w:pPr>
              <w:jc w:val="center"/>
            </w:pPr>
            <w:r>
              <w:t>面漆</w:t>
            </w:r>
          </w:p>
        </w:tc>
        <w:tc>
          <w:tcPr>
            <w:vAlign w:val="center"/>
          </w:tcPr>
          <w:p w14:paraId="1A97B479">
            <w:pPr>
              <w:jc w:val="center"/>
            </w:pPr>
            <w:r>
              <w:t>4</w:t>
            </w:r>
          </w:p>
        </w:tc>
        <w:tc>
          <w:tcPr>
            <w:vMerge w:val="restart"/>
            <w:vAlign w:val="center"/>
          </w:tcPr>
          <w:p w14:paraId="5E8117A9">
            <w:pPr>
              <w:jc w:val="center"/>
            </w:pPr>
            <w:r>
              <w:t>0.018</w:t>
            </w:r>
          </w:p>
        </w:tc>
        <w:tc>
          <w:tcPr>
            <w:vMerge w:val="restart"/>
            <w:vAlign w:val="center"/>
          </w:tcPr>
          <w:p w14:paraId="04A8C09E">
            <w:pPr>
              <w:jc w:val="center"/>
            </w:pPr>
            <w:r>
              <w:t>78.1%</w:t>
            </w:r>
          </w:p>
        </w:tc>
        <w:tc>
          <w:tcPr>
            <w:vMerge w:val="restart"/>
            <w:vAlign w:val="center"/>
          </w:tcPr>
          <w:p w14:paraId="594EECCE">
            <w:pPr>
              <w:jc w:val="center"/>
            </w:pPr>
            <w:r>
              <w:t>0.000</w:t>
            </w:r>
          </w:p>
        </w:tc>
        <w:tc>
          <w:tcPr>
            <w:vMerge w:val="restart"/>
            <w:vAlign w:val="center"/>
          </w:tcPr>
          <w:p w14:paraId="695B168F">
            <w:pPr>
              <w:jc w:val="center"/>
            </w:pPr>
            <w:r>
              <w:t>100.0%</w:t>
            </w:r>
          </w:p>
        </w:tc>
        <w:tc>
          <w:tcPr>
            <w:vMerge w:val="restart"/>
            <w:vAlign w:val="center"/>
          </w:tcPr>
          <w:p w14:paraId="054D671B">
            <w:pPr>
              <w:jc w:val="center"/>
            </w:pPr>
            <w:r>
              <w:t>0.192</w:t>
            </w:r>
          </w:p>
        </w:tc>
        <w:tc>
          <w:tcPr>
            <w:vMerge w:val="restart"/>
            <w:vAlign w:val="center"/>
          </w:tcPr>
          <w:p w14:paraId="1D872ED3">
            <w:pPr>
              <w:jc w:val="center"/>
            </w:pPr>
            <w:r>
              <w:t>68.0%</w:t>
            </w:r>
          </w:p>
        </w:tc>
        <w:tc>
          <w:tcPr>
            <w:vMerge w:val="restart"/>
            <w:vAlign w:val="center"/>
          </w:tcPr>
          <w:p w14:paraId="259F9F08">
            <w:pPr>
              <w:jc w:val="center"/>
            </w:pPr>
            <w:r>
              <w:t>达标</w:t>
            </w:r>
          </w:p>
        </w:tc>
        <w:tc>
          <w:tcPr>
            <w:vMerge w:val="restart"/>
            <w:vAlign w:val="center"/>
          </w:tcPr>
          <w:p w14:paraId="17D2748B">
            <w:pPr>
              <w:jc w:val="center"/>
            </w:pPr>
            <w:r>
              <w:t>6</w:t>
            </w:r>
          </w:p>
        </w:tc>
        <w:tc>
          <w:tcPr>
            <w:vMerge w:val="restart"/>
            <w:vAlign w:val="center"/>
          </w:tcPr>
          <w:p w14:paraId="455953F2">
            <w:pPr>
              <w:jc w:val="center"/>
            </w:pPr>
            <w:r>
              <w:t>二、三星级</w:t>
            </w:r>
          </w:p>
        </w:tc>
      </w:tr>
      <w:tr w14:paraId="1827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D5613">
            <w:pPr>
              <w:jc w:val="center"/>
            </w:pPr>
          </w:p>
        </w:tc>
        <w:tc>
          <w:tcPr>
            <w:vMerge w:val="continue"/>
            <w:vAlign w:val="center"/>
          </w:tcPr>
          <w:p w14:paraId="55FCA7DA">
            <w:pPr>
              <w:jc w:val="center"/>
            </w:pPr>
          </w:p>
        </w:tc>
        <w:tc>
          <w:tcPr>
            <w:vMerge w:val="continue"/>
            <w:vAlign w:val="center"/>
          </w:tcPr>
          <w:p w14:paraId="6613C996">
            <w:pPr>
              <w:jc w:val="center"/>
            </w:pPr>
          </w:p>
        </w:tc>
        <w:tc>
          <w:tcPr>
            <w:vMerge w:val="continue"/>
            <w:vAlign w:val="center"/>
          </w:tcPr>
          <w:p w14:paraId="1F81B3BC">
            <w:pPr>
              <w:jc w:val="center"/>
            </w:pPr>
          </w:p>
        </w:tc>
        <w:tc>
          <w:tcPr>
            <w:vAlign w:val="center"/>
          </w:tcPr>
          <w:p w14:paraId="165A49E3">
            <w:pPr>
              <w:jc w:val="center"/>
            </w:pPr>
            <w:r>
              <w:t>沙发</w:t>
            </w:r>
          </w:p>
        </w:tc>
        <w:tc>
          <w:tcPr>
            <w:vAlign w:val="center"/>
          </w:tcPr>
          <w:p w14:paraId="0833CC17">
            <w:pPr>
              <w:jc w:val="center"/>
            </w:pPr>
            <w:r>
              <w:t>2</w:t>
            </w:r>
          </w:p>
        </w:tc>
        <w:tc>
          <w:tcPr>
            <w:vMerge w:val="continue"/>
            <w:vAlign w:val="center"/>
          </w:tcPr>
          <w:p w14:paraId="62EBA18D">
            <w:pPr>
              <w:jc w:val="center"/>
            </w:pPr>
          </w:p>
        </w:tc>
        <w:tc>
          <w:tcPr>
            <w:vMerge w:val="continue"/>
            <w:vAlign w:val="center"/>
          </w:tcPr>
          <w:p w14:paraId="47E186ED">
            <w:pPr>
              <w:jc w:val="center"/>
            </w:pPr>
          </w:p>
        </w:tc>
        <w:tc>
          <w:tcPr>
            <w:vMerge w:val="continue"/>
            <w:vAlign w:val="center"/>
          </w:tcPr>
          <w:p w14:paraId="7FC7D3B0">
            <w:pPr>
              <w:jc w:val="center"/>
            </w:pPr>
          </w:p>
        </w:tc>
        <w:tc>
          <w:tcPr>
            <w:vMerge w:val="continue"/>
            <w:vAlign w:val="center"/>
          </w:tcPr>
          <w:p w14:paraId="05EC89D9">
            <w:pPr>
              <w:jc w:val="center"/>
            </w:pPr>
          </w:p>
        </w:tc>
        <w:tc>
          <w:tcPr>
            <w:vMerge w:val="continue"/>
            <w:vAlign w:val="center"/>
          </w:tcPr>
          <w:p w14:paraId="7D5E5D5E">
            <w:pPr>
              <w:jc w:val="center"/>
            </w:pPr>
          </w:p>
        </w:tc>
        <w:tc>
          <w:tcPr>
            <w:vMerge w:val="continue"/>
            <w:vAlign w:val="center"/>
          </w:tcPr>
          <w:p w14:paraId="70B8F929">
            <w:pPr>
              <w:jc w:val="center"/>
            </w:pPr>
          </w:p>
        </w:tc>
        <w:tc>
          <w:tcPr>
            <w:vMerge w:val="continue"/>
            <w:vAlign w:val="center"/>
          </w:tcPr>
          <w:p w14:paraId="25182AF5">
            <w:pPr>
              <w:jc w:val="center"/>
            </w:pPr>
          </w:p>
        </w:tc>
        <w:tc>
          <w:tcPr>
            <w:vMerge w:val="continue"/>
            <w:vAlign w:val="center"/>
          </w:tcPr>
          <w:p w14:paraId="34233CC3">
            <w:pPr>
              <w:jc w:val="center"/>
            </w:pPr>
          </w:p>
        </w:tc>
        <w:tc>
          <w:tcPr>
            <w:vMerge w:val="continue"/>
            <w:vAlign w:val="center"/>
          </w:tcPr>
          <w:p w14:paraId="078A3FC6">
            <w:pPr>
              <w:jc w:val="center"/>
            </w:pPr>
          </w:p>
        </w:tc>
      </w:tr>
      <w:tr w14:paraId="5CCF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61F8B">
            <w:pPr>
              <w:jc w:val="center"/>
            </w:pPr>
          </w:p>
        </w:tc>
        <w:tc>
          <w:tcPr>
            <w:vMerge w:val="continue"/>
            <w:vAlign w:val="center"/>
          </w:tcPr>
          <w:p w14:paraId="561F11E6">
            <w:pPr>
              <w:jc w:val="center"/>
            </w:pPr>
          </w:p>
        </w:tc>
        <w:tc>
          <w:tcPr>
            <w:vMerge w:val="continue"/>
            <w:vAlign w:val="center"/>
          </w:tcPr>
          <w:p w14:paraId="27310492">
            <w:pPr>
              <w:jc w:val="center"/>
            </w:pPr>
          </w:p>
        </w:tc>
        <w:tc>
          <w:tcPr>
            <w:vMerge w:val="continue"/>
            <w:vAlign w:val="center"/>
          </w:tcPr>
          <w:p w14:paraId="0B796CD3">
            <w:pPr>
              <w:jc w:val="center"/>
            </w:pPr>
          </w:p>
        </w:tc>
        <w:tc>
          <w:tcPr>
            <w:vAlign w:val="center"/>
          </w:tcPr>
          <w:p w14:paraId="6E339F1F">
            <w:pPr>
              <w:jc w:val="center"/>
            </w:pPr>
            <w:r>
              <w:t>石塑地板</w:t>
            </w:r>
          </w:p>
        </w:tc>
        <w:tc>
          <w:tcPr>
            <w:vAlign w:val="center"/>
          </w:tcPr>
          <w:p w14:paraId="6EBFEF89">
            <w:pPr>
              <w:jc w:val="center"/>
            </w:pPr>
            <w:r>
              <w:t>7</w:t>
            </w:r>
          </w:p>
        </w:tc>
        <w:tc>
          <w:tcPr>
            <w:vMerge w:val="continue"/>
            <w:vAlign w:val="center"/>
          </w:tcPr>
          <w:p w14:paraId="010073A0">
            <w:pPr>
              <w:jc w:val="center"/>
            </w:pPr>
          </w:p>
        </w:tc>
        <w:tc>
          <w:tcPr>
            <w:vMerge w:val="continue"/>
            <w:vAlign w:val="center"/>
          </w:tcPr>
          <w:p w14:paraId="647D9655">
            <w:pPr>
              <w:jc w:val="center"/>
            </w:pPr>
          </w:p>
        </w:tc>
        <w:tc>
          <w:tcPr>
            <w:vMerge w:val="continue"/>
            <w:vAlign w:val="center"/>
          </w:tcPr>
          <w:p w14:paraId="2D5F562C">
            <w:pPr>
              <w:jc w:val="center"/>
            </w:pPr>
          </w:p>
        </w:tc>
        <w:tc>
          <w:tcPr>
            <w:vMerge w:val="continue"/>
            <w:vAlign w:val="center"/>
          </w:tcPr>
          <w:p w14:paraId="3D77454E">
            <w:pPr>
              <w:jc w:val="center"/>
            </w:pPr>
          </w:p>
        </w:tc>
        <w:tc>
          <w:tcPr>
            <w:vMerge w:val="continue"/>
            <w:vAlign w:val="center"/>
          </w:tcPr>
          <w:p w14:paraId="189BFE9E">
            <w:pPr>
              <w:jc w:val="center"/>
            </w:pPr>
          </w:p>
        </w:tc>
        <w:tc>
          <w:tcPr>
            <w:vMerge w:val="continue"/>
            <w:vAlign w:val="center"/>
          </w:tcPr>
          <w:p w14:paraId="728727F5">
            <w:pPr>
              <w:jc w:val="center"/>
            </w:pPr>
          </w:p>
        </w:tc>
        <w:tc>
          <w:tcPr>
            <w:vMerge w:val="continue"/>
            <w:vAlign w:val="center"/>
          </w:tcPr>
          <w:p w14:paraId="04503316">
            <w:pPr>
              <w:jc w:val="center"/>
            </w:pPr>
          </w:p>
        </w:tc>
        <w:tc>
          <w:tcPr>
            <w:vMerge w:val="continue"/>
            <w:vAlign w:val="center"/>
          </w:tcPr>
          <w:p w14:paraId="09D838AC">
            <w:pPr>
              <w:jc w:val="center"/>
            </w:pPr>
          </w:p>
        </w:tc>
        <w:tc>
          <w:tcPr>
            <w:vMerge w:val="continue"/>
            <w:vAlign w:val="center"/>
          </w:tcPr>
          <w:p w14:paraId="74E0C0CF">
            <w:pPr>
              <w:jc w:val="center"/>
            </w:pPr>
          </w:p>
        </w:tc>
      </w:tr>
    </w:tbl>
    <w:p w14:paraId="23742EAD">
      <w:pPr>
        <w:spacing w:line="300" w:lineRule="exact"/>
        <w:rPr>
          <w:lang w:val="zh-CN"/>
        </w:rPr>
      </w:pPr>
      <w:bookmarkStart w:id="104" w:name="主要功能房间有机物浓度计算结果"/>
      <w:bookmarkEnd w:id="104"/>
    </w:p>
    <w:p w14:paraId="076F56AA">
      <w:pPr>
        <w:widowControl/>
        <w:jc w:val="left"/>
        <w:rPr>
          <w:rFonts w:eastAsia="黑体" w:asciiTheme="majorHAnsi" w:hAnsiTheme="majorHAnsi" w:cstheme="majorBidi"/>
          <w:sz w:val="20"/>
          <w:szCs w:val="20"/>
        </w:rPr>
      </w:pPr>
      <w:r>
        <w:br w:type="page"/>
      </w:r>
    </w:p>
    <w:p w14:paraId="197FA78C">
      <w:pPr>
        <w:pStyle w:val="2"/>
        <w:numPr>
          <w:ilvl w:val="0"/>
          <w:numId w:val="0"/>
        </w:numPr>
        <w:spacing w:before="312"/>
        <w:ind w:left="431"/>
        <w:rPr>
          <w:lang w:val="zh-CN"/>
        </w:rPr>
      </w:pPr>
      <w:bookmarkStart w:id="105" w:name="_Toc166924479"/>
      <w:bookmarkStart w:id="106" w:name="_Toc169526026"/>
      <w:bookmarkStart w:id="107" w:name="_Toc13591"/>
      <w:r>
        <w:t xml:space="preserve">附录 </w:t>
      </w:r>
      <w:r>
        <w:fldChar w:fldCharType="begin"/>
      </w:r>
      <w:r>
        <w:instrText xml:space="preserve"> SEQ 附录 \* ARABIC </w:instrText>
      </w:r>
      <w:r>
        <w:fldChar w:fldCharType="separate"/>
      </w:r>
      <w:r>
        <w:t>3</w:t>
      </w:r>
      <w:r>
        <w:fldChar w:fldCharType="end"/>
      </w:r>
      <w:r>
        <w:tab/>
      </w:r>
      <w:r>
        <w:rPr>
          <w:rFonts w:hint="eastAsia"/>
          <w:lang w:val="zh-CN"/>
        </w:rPr>
        <w:t>主要功能房间通风净化方案及对应参数</w:t>
      </w:r>
      <w:bookmarkEnd w:id="105"/>
      <w:bookmarkEnd w:id="106"/>
      <w:bookmarkEnd w:id="107"/>
    </w:p>
    <w:tbl>
      <w:tblPr>
        <w:tblStyle w:val="23"/>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572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66B35A">
            <w:pPr>
              <w:jc w:val="center"/>
              <w:rPr>
                <w:sz w:val="20"/>
                <w:szCs w:val="20"/>
              </w:rPr>
            </w:pPr>
            <w:r>
              <w:rPr>
                <w:b/>
                <w:sz w:val="20"/>
                <w:szCs w:val="20"/>
              </w:rPr>
              <w:t>楼层</w:t>
            </w:r>
          </w:p>
        </w:tc>
        <w:tc>
          <w:tcPr>
            <w:vMerge w:val="restart"/>
            <w:shd w:val="clear" w:color="auto" w:fill="E6E6E6"/>
            <w:vAlign w:val="center"/>
          </w:tcPr>
          <w:p w14:paraId="745F093A">
            <w:pPr>
              <w:jc w:val="center"/>
              <w:rPr>
                <w:sz w:val="20"/>
                <w:szCs w:val="20"/>
              </w:rPr>
            </w:pPr>
            <w:r>
              <w:rPr>
                <w:b/>
                <w:sz w:val="20"/>
                <w:szCs w:val="20"/>
              </w:rPr>
              <w:t>房间编号</w:t>
            </w:r>
          </w:p>
        </w:tc>
        <w:tc>
          <w:tcPr>
            <w:vMerge w:val="restart"/>
            <w:shd w:val="clear" w:color="auto" w:fill="E6E6E6"/>
            <w:vAlign w:val="center"/>
          </w:tcPr>
          <w:p w14:paraId="0821620B">
            <w:pPr>
              <w:jc w:val="center"/>
              <w:rPr>
                <w:sz w:val="20"/>
                <w:szCs w:val="20"/>
              </w:rPr>
            </w:pPr>
            <w:r>
              <w:rPr>
                <w:b/>
                <w:sz w:val="20"/>
                <w:szCs w:val="20"/>
              </w:rPr>
              <w:t>房间名称</w:t>
            </w:r>
          </w:p>
        </w:tc>
        <w:tc>
          <w:tcPr>
            <w:gridSpan w:val="3"/>
            <w:shd w:val="clear" w:color="auto" w:fill="E6E6E6"/>
            <w:vAlign w:val="center"/>
          </w:tcPr>
          <w:p w14:paraId="431DA41B">
            <w:pPr>
              <w:jc w:val="center"/>
              <w:rPr>
                <w:sz w:val="20"/>
                <w:szCs w:val="20"/>
              </w:rPr>
            </w:pPr>
            <w:r>
              <w:rPr>
                <w:b/>
                <w:sz w:val="20"/>
                <w:szCs w:val="20"/>
              </w:rPr>
              <w:t>通风净化方案</w:t>
            </w:r>
          </w:p>
        </w:tc>
        <w:tc>
          <w:tcPr>
            <w:gridSpan w:val="6"/>
            <w:shd w:val="clear" w:color="auto" w:fill="E6E6E6"/>
            <w:vAlign w:val="center"/>
          </w:tcPr>
          <w:p w14:paraId="61A02CFB">
            <w:pPr>
              <w:jc w:val="center"/>
              <w:rPr>
                <w:sz w:val="20"/>
                <w:szCs w:val="20"/>
              </w:rPr>
            </w:pPr>
            <w:r>
              <w:rPr>
                <w:b/>
                <w:sz w:val="20"/>
                <w:szCs w:val="20"/>
              </w:rPr>
              <w:t>通风净化参数</w:t>
            </w:r>
          </w:p>
        </w:tc>
      </w:tr>
      <w:tr w14:paraId="6F95E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63A1F">
            <w:pPr>
              <w:jc w:val="center"/>
              <w:rPr>
                <w:b/>
                <w:sz w:val="20"/>
                <w:szCs w:val="20"/>
              </w:rPr>
            </w:pPr>
          </w:p>
        </w:tc>
        <w:tc>
          <w:tcPr>
            <w:vMerge w:val="continue"/>
            <w:shd w:val="clear" w:color="auto" w:fill="E6E6E6"/>
            <w:vAlign w:val="center"/>
          </w:tcPr>
          <w:p w14:paraId="56CAF1E9">
            <w:pPr>
              <w:jc w:val="center"/>
              <w:rPr>
                <w:b/>
                <w:sz w:val="20"/>
                <w:szCs w:val="20"/>
              </w:rPr>
            </w:pPr>
          </w:p>
        </w:tc>
        <w:tc>
          <w:tcPr>
            <w:vMerge w:val="continue"/>
            <w:shd w:val="clear" w:color="auto" w:fill="E6E6E6"/>
            <w:vAlign w:val="center"/>
          </w:tcPr>
          <w:p w14:paraId="7BC5F56F">
            <w:pPr>
              <w:jc w:val="center"/>
              <w:rPr>
                <w:b/>
                <w:sz w:val="20"/>
                <w:szCs w:val="20"/>
              </w:rPr>
            </w:pPr>
          </w:p>
        </w:tc>
        <w:tc>
          <w:tcPr>
            <w:shd w:val="clear" w:color="auto" w:fill="E6E6E6"/>
            <w:vAlign w:val="center"/>
          </w:tcPr>
          <w:p w14:paraId="264633C1">
            <w:pPr>
              <w:jc w:val="center"/>
              <w:rPr>
                <w:b/>
                <w:sz w:val="20"/>
                <w:szCs w:val="20"/>
              </w:rPr>
            </w:pPr>
            <w:r>
              <w:rPr>
                <w:b/>
                <w:sz w:val="18"/>
                <w:szCs w:val="18"/>
              </w:rPr>
              <w:t>开窗/关窗通风</w:t>
            </w:r>
          </w:p>
        </w:tc>
        <w:tc>
          <w:tcPr>
            <w:shd w:val="clear" w:color="auto" w:fill="E6E6E6"/>
            <w:vAlign w:val="center"/>
          </w:tcPr>
          <w:p w14:paraId="40F07067">
            <w:pPr>
              <w:jc w:val="center"/>
              <w:rPr>
                <w:b/>
                <w:sz w:val="20"/>
                <w:szCs w:val="20"/>
              </w:rPr>
            </w:pPr>
            <w:r>
              <w:rPr>
                <w:b/>
                <w:sz w:val="18"/>
                <w:szCs w:val="18"/>
              </w:rPr>
              <w:t>新风设备</w:t>
            </w:r>
          </w:p>
        </w:tc>
        <w:tc>
          <w:tcPr>
            <w:shd w:val="clear" w:color="auto" w:fill="E6E6E6"/>
            <w:vAlign w:val="center"/>
          </w:tcPr>
          <w:p w14:paraId="61757E45">
            <w:pPr>
              <w:jc w:val="center"/>
              <w:rPr>
                <w:b/>
                <w:sz w:val="20"/>
                <w:szCs w:val="20"/>
              </w:rPr>
            </w:pPr>
            <w:r>
              <w:rPr>
                <w:b/>
                <w:sz w:val="18"/>
                <w:szCs w:val="18"/>
              </w:rPr>
              <w:t>空气净化器</w:t>
            </w:r>
          </w:p>
        </w:tc>
        <w:tc>
          <w:tcPr>
            <w:shd w:val="clear" w:color="auto" w:fill="E6E6E6"/>
            <w:vAlign w:val="center"/>
          </w:tcPr>
          <w:p w14:paraId="6ABE11C4">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636EDBA">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380384D">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5F40402">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4BB934B">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8D6B5E9">
            <w:pPr>
              <w:jc w:val="center"/>
              <w:rPr>
                <w:b/>
                <w:sz w:val="20"/>
                <w:szCs w:val="20"/>
              </w:rPr>
            </w:pPr>
            <w:r>
              <w:rPr>
                <w:b/>
                <w:sz w:val="18"/>
                <w:szCs w:val="18"/>
              </w:rPr>
              <w:t>回风净化效率</w:t>
            </w:r>
            <w:r>
              <w:rPr>
                <w:b/>
                <w:sz w:val="18"/>
                <w:szCs w:val="18"/>
              </w:rPr>
              <w:br w:type="textWrapping"/>
            </w:r>
            <w:r>
              <w:rPr>
                <w:b/>
                <w:sz w:val="18"/>
                <w:szCs w:val="18"/>
              </w:rPr>
              <w:t>(%)</w:t>
            </w:r>
          </w:p>
        </w:tc>
      </w:tr>
      <w:tr w14:paraId="0C43D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968CF6">
            <w:pPr>
              <w:jc w:val="center"/>
              <w:rPr>
                <w:sz w:val="20"/>
                <w:szCs w:val="20"/>
              </w:rPr>
            </w:pPr>
            <w:r>
              <w:rPr>
                <w:sz w:val="20"/>
                <w:szCs w:val="20"/>
              </w:rPr>
              <w:t>1层</w:t>
            </w:r>
          </w:p>
        </w:tc>
        <w:tc>
          <w:tcPr>
            <w:vAlign w:val="center"/>
          </w:tcPr>
          <w:p w14:paraId="32BAB2F4">
            <w:pPr>
              <w:jc w:val="center"/>
              <w:rPr>
                <w:sz w:val="20"/>
                <w:szCs w:val="20"/>
              </w:rPr>
            </w:pPr>
            <w:r>
              <w:rPr>
                <w:sz w:val="20"/>
                <w:szCs w:val="20"/>
              </w:rPr>
              <w:t>32</w:t>
            </w:r>
          </w:p>
        </w:tc>
        <w:tc>
          <w:tcPr>
            <w:vAlign w:val="center"/>
          </w:tcPr>
          <w:p w14:paraId="7BBBDD05">
            <w:pPr>
              <w:jc w:val="center"/>
              <w:rPr>
                <w:sz w:val="20"/>
                <w:szCs w:val="20"/>
              </w:rPr>
            </w:pPr>
            <w:r>
              <w:rPr>
                <w:sz w:val="20"/>
                <w:szCs w:val="20"/>
              </w:rPr>
              <w:t>厨房</w:t>
            </w:r>
          </w:p>
        </w:tc>
        <w:tc>
          <w:tcPr>
            <w:vAlign w:val="center"/>
          </w:tcPr>
          <w:p w14:paraId="0D70C6E4">
            <w:pPr>
              <w:jc w:val="center"/>
              <w:rPr>
                <w:sz w:val="20"/>
                <w:szCs w:val="20"/>
              </w:rPr>
            </w:pPr>
            <w:r>
              <w:rPr>
                <w:sz w:val="20"/>
                <w:szCs w:val="20"/>
              </w:rPr>
              <w:t>开窗</w:t>
            </w:r>
          </w:p>
        </w:tc>
        <w:tc>
          <w:tcPr>
            <w:vAlign w:val="center"/>
          </w:tcPr>
          <w:p w14:paraId="2699C68E">
            <w:pPr>
              <w:jc w:val="center"/>
              <w:rPr>
                <w:sz w:val="20"/>
                <w:szCs w:val="20"/>
              </w:rPr>
            </w:pPr>
            <w:r>
              <w:rPr>
                <w:sz w:val="20"/>
                <w:szCs w:val="20"/>
              </w:rPr>
              <w:t>—</w:t>
            </w:r>
          </w:p>
        </w:tc>
        <w:tc>
          <w:tcPr>
            <w:vAlign w:val="center"/>
          </w:tcPr>
          <w:p w14:paraId="1E6BAC2F">
            <w:pPr>
              <w:jc w:val="center"/>
              <w:rPr>
                <w:sz w:val="20"/>
                <w:szCs w:val="20"/>
              </w:rPr>
            </w:pPr>
            <w:r>
              <w:rPr>
                <w:sz w:val="20"/>
                <w:szCs w:val="20"/>
              </w:rPr>
              <w:t>有</w:t>
            </w:r>
          </w:p>
        </w:tc>
        <w:tc>
          <w:tcPr>
            <w:vAlign w:val="center"/>
          </w:tcPr>
          <w:p w14:paraId="7CCC176D">
            <w:pPr>
              <w:jc w:val="center"/>
              <w:rPr>
                <w:sz w:val="20"/>
                <w:szCs w:val="20"/>
              </w:rPr>
            </w:pPr>
            <w:r>
              <w:rPr>
                <w:sz w:val="20"/>
                <w:szCs w:val="20"/>
              </w:rPr>
              <w:t>52.80</w:t>
            </w:r>
          </w:p>
        </w:tc>
        <w:tc>
          <w:tcPr>
            <w:vAlign w:val="center"/>
          </w:tcPr>
          <w:p w14:paraId="525A854F">
            <w:pPr>
              <w:jc w:val="center"/>
              <w:rPr>
                <w:sz w:val="20"/>
                <w:szCs w:val="20"/>
              </w:rPr>
            </w:pPr>
            <w:r>
              <w:rPr>
                <w:sz w:val="20"/>
                <w:szCs w:val="20"/>
              </w:rPr>
              <w:t>264.02</w:t>
            </w:r>
          </w:p>
        </w:tc>
        <w:tc>
          <w:tcPr>
            <w:vAlign w:val="center"/>
          </w:tcPr>
          <w:p w14:paraId="4CFD4A91">
            <w:pPr>
              <w:jc w:val="center"/>
              <w:rPr>
                <w:sz w:val="20"/>
                <w:szCs w:val="20"/>
              </w:rPr>
            </w:pPr>
            <w:r>
              <w:rPr>
                <w:sz w:val="20"/>
                <w:szCs w:val="20"/>
              </w:rPr>
              <w:t>—</w:t>
            </w:r>
          </w:p>
        </w:tc>
        <w:tc>
          <w:tcPr>
            <w:vAlign w:val="center"/>
          </w:tcPr>
          <w:p w14:paraId="0598476D">
            <w:pPr>
              <w:jc w:val="center"/>
              <w:rPr>
                <w:sz w:val="20"/>
                <w:szCs w:val="20"/>
              </w:rPr>
            </w:pPr>
            <w:r>
              <w:rPr>
                <w:sz w:val="20"/>
                <w:szCs w:val="20"/>
              </w:rPr>
              <w:t>—</w:t>
            </w:r>
          </w:p>
        </w:tc>
        <w:tc>
          <w:tcPr>
            <w:vAlign w:val="center"/>
          </w:tcPr>
          <w:p w14:paraId="7EBE1404">
            <w:pPr>
              <w:jc w:val="center"/>
              <w:rPr>
                <w:sz w:val="20"/>
                <w:szCs w:val="20"/>
              </w:rPr>
            </w:pPr>
            <w:r>
              <w:rPr>
                <w:sz w:val="20"/>
                <w:szCs w:val="20"/>
              </w:rPr>
              <w:t>—</w:t>
            </w:r>
          </w:p>
        </w:tc>
        <w:tc>
          <w:tcPr>
            <w:vAlign w:val="center"/>
          </w:tcPr>
          <w:p w14:paraId="08A39C8E">
            <w:pPr>
              <w:jc w:val="center"/>
              <w:rPr>
                <w:sz w:val="20"/>
                <w:szCs w:val="20"/>
              </w:rPr>
            </w:pPr>
            <w:r>
              <w:rPr>
                <w:sz w:val="20"/>
                <w:szCs w:val="20"/>
              </w:rPr>
              <w:t>—</w:t>
            </w:r>
          </w:p>
        </w:tc>
      </w:tr>
      <w:tr w14:paraId="236EF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164CD">
            <w:pPr>
              <w:jc w:val="center"/>
              <w:rPr>
                <w:sz w:val="20"/>
                <w:szCs w:val="20"/>
              </w:rPr>
            </w:pPr>
            <w:r>
              <w:rPr>
                <w:sz w:val="20"/>
                <w:szCs w:val="20"/>
              </w:rPr>
              <w:t>1层</w:t>
            </w:r>
          </w:p>
        </w:tc>
        <w:tc>
          <w:tcPr>
            <w:vAlign w:val="center"/>
          </w:tcPr>
          <w:p w14:paraId="080DD638">
            <w:pPr>
              <w:jc w:val="center"/>
              <w:rPr>
                <w:sz w:val="20"/>
                <w:szCs w:val="20"/>
              </w:rPr>
            </w:pPr>
            <w:r>
              <w:rPr>
                <w:sz w:val="20"/>
                <w:szCs w:val="20"/>
              </w:rPr>
              <w:t>13</w:t>
            </w:r>
          </w:p>
        </w:tc>
        <w:tc>
          <w:tcPr>
            <w:vAlign w:val="center"/>
          </w:tcPr>
          <w:p w14:paraId="1B975B3A">
            <w:pPr>
              <w:jc w:val="center"/>
              <w:rPr>
                <w:sz w:val="20"/>
                <w:szCs w:val="20"/>
              </w:rPr>
            </w:pPr>
            <w:r>
              <w:rPr>
                <w:sz w:val="20"/>
                <w:szCs w:val="20"/>
              </w:rPr>
              <w:t>起居室</w:t>
            </w:r>
          </w:p>
        </w:tc>
        <w:tc>
          <w:tcPr>
            <w:vAlign w:val="center"/>
          </w:tcPr>
          <w:p w14:paraId="2D7415B6">
            <w:pPr>
              <w:jc w:val="center"/>
              <w:rPr>
                <w:sz w:val="20"/>
                <w:szCs w:val="20"/>
              </w:rPr>
            </w:pPr>
            <w:r>
              <w:rPr>
                <w:sz w:val="20"/>
                <w:szCs w:val="20"/>
              </w:rPr>
              <w:t>开窗</w:t>
            </w:r>
          </w:p>
        </w:tc>
        <w:tc>
          <w:tcPr>
            <w:vAlign w:val="center"/>
          </w:tcPr>
          <w:p w14:paraId="0DD5AD6C">
            <w:pPr>
              <w:jc w:val="center"/>
              <w:rPr>
                <w:sz w:val="20"/>
                <w:szCs w:val="20"/>
              </w:rPr>
            </w:pPr>
            <w:r>
              <w:rPr>
                <w:sz w:val="20"/>
                <w:szCs w:val="20"/>
              </w:rPr>
              <w:t>—</w:t>
            </w:r>
          </w:p>
        </w:tc>
        <w:tc>
          <w:tcPr>
            <w:vAlign w:val="center"/>
          </w:tcPr>
          <w:p w14:paraId="7CEA54EC">
            <w:pPr>
              <w:jc w:val="center"/>
              <w:rPr>
                <w:sz w:val="20"/>
                <w:szCs w:val="20"/>
              </w:rPr>
            </w:pPr>
            <w:r>
              <w:rPr>
                <w:sz w:val="20"/>
                <w:szCs w:val="20"/>
              </w:rPr>
              <w:t>有</w:t>
            </w:r>
          </w:p>
        </w:tc>
        <w:tc>
          <w:tcPr>
            <w:vAlign w:val="center"/>
          </w:tcPr>
          <w:p w14:paraId="32EF0ADA">
            <w:pPr>
              <w:jc w:val="center"/>
              <w:rPr>
                <w:sz w:val="20"/>
                <w:szCs w:val="20"/>
              </w:rPr>
            </w:pPr>
            <w:r>
              <w:rPr>
                <w:sz w:val="20"/>
                <w:szCs w:val="20"/>
              </w:rPr>
              <w:t>14.54</w:t>
            </w:r>
          </w:p>
        </w:tc>
        <w:tc>
          <w:tcPr>
            <w:vAlign w:val="center"/>
          </w:tcPr>
          <w:p w14:paraId="2B039DA0">
            <w:pPr>
              <w:jc w:val="center"/>
              <w:rPr>
                <w:sz w:val="20"/>
                <w:szCs w:val="20"/>
              </w:rPr>
            </w:pPr>
            <w:r>
              <w:rPr>
                <w:sz w:val="20"/>
                <w:szCs w:val="20"/>
              </w:rPr>
              <w:t>58.86</w:t>
            </w:r>
          </w:p>
        </w:tc>
        <w:tc>
          <w:tcPr>
            <w:vAlign w:val="center"/>
          </w:tcPr>
          <w:p w14:paraId="7FFDABCC">
            <w:pPr>
              <w:jc w:val="center"/>
              <w:rPr>
                <w:sz w:val="20"/>
                <w:szCs w:val="20"/>
              </w:rPr>
            </w:pPr>
            <w:r>
              <w:rPr>
                <w:sz w:val="20"/>
                <w:szCs w:val="20"/>
              </w:rPr>
              <w:t>—</w:t>
            </w:r>
          </w:p>
        </w:tc>
        <w:tc>
          <w:tcPr>
            <w:vAlign w:val="center"/>
          </w:tcPr>
          <w:p w14:paraId="4381BDAD">
            <w:pPr>
              <w:jc w:val="center"/>
              <w:rPr>
                <w:sz w:val="20"/>
                <w:szCs w:val="20"/>
              </w:rPr>
            </w:pPr>
            <w:r>
              <w:rPr>
                <w:sz w:val="20"/>
                <w:szCs w:val="20"/>
              </w:rPr>
              <w:t>—</w:t>
            </w:r>
          </w:p>
        </w:tc>
        <w:tc>
          <w:tcPr>
            <w:vAlign w:val="center"/>
          </w:tcPr>
          <w:p w14:paraId="5E61A679">
            <w:pPr>
              <w:jc w:val="center"/>
              <w:rPr>
                <w:sz w:val="20"/>
                <w:szCs w:val="20"/>
              </w:rPr>
            </w:pPr>
            <w:r>
              <w:rPr>
                <w:sz w:val="20"/>
                <w:szCs w:val="20"/>
              </w:rPr>
              <w:t>—</w:t>
            </w:r>
          </w:p>
        </w:tc>
        <w:tc>
          <w:tcPr>
            <w:vAlign w:val="center"/>
          </w:tcPr>
          <w:p w14:paraId="4791361B">
            <w:pPr>
              <w:jc w:val="center"/>
              <w:rPr>
                <w:sz w:val="20"/>
                <w:szCs w:val="20"/>
              </w:rPr>
            </w:pPr>
            <w:r>
              <w:rPr>
                <w:sz w:val="20"/>
                <w:szCs w:val="20"/>
              </w:rPr>
              <w:t>—</w:t>
            </w:r>
          </w:p>
        </w:tc>
      </w:tr>
      <w:tr w14:paraId="3AF6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F24D5">
            <w:pPr>
              <w:jc w:val="center"/>
              <w:rPr>
                <w:sz w:val="20"/>
                <w:szCs w:val="20"/>
              </w:rPr>
            </w:pPr>
            <w:r>
              <w:rPr>
                <w:sz w:val="20"/>
                <w:szCs w:val="20"/>
              </w:rPr>
              <w:t>1层</w:t>
            </w:r>
          </w:p>
        </w:tc>
        <w:tc>
          <w:tcPr>
            <w:vAlign w:val="center"/>
          </w:tcPr>
          <w:p w14:paraId="06105725">
            <w:pPr>
              <w:jc w:val="center"/>
              <w:rPr>
                <w:sz w:val="20"/>
                <w:szCs w:val="20"/>
              </w:rPr>
            </w:pPr>
            <w:r>
              <w:rPr>
                <w:sz w:val="20"/>
                <w:szCs w:val="20"/>
              </w:rPr>
              <w:t>12</w:t>
            </w:r>
          </w:p>
        </w:tc>
        <w:tc>
          <w:tcPr>
            <w:vAlign w:val="center"/>
          </w:tcPr>
          <w:p w14:paraId="68E9BC91">
            <w:pPr>
              <w:jc w:val="center"/>
              <w:rPr>
                <w:sz w:val="20"/>
                <w:szCs w:val="20"/>
              </w:rPr>
            </w:pPr>
            <w:r>
              <w:rPr>
                <w:sz w:val="20"/>
                <w:szCs w:val="20"/>
              </w:rPr>
              <w:t>起居室</w:t>
            </w:r>
          </w:p>
        </w:tc>
        <w:tc>
          <w:tcPr>
            <w:vAlign w:val="center"/>
          </w:tcPr>
          <w:p w14:paraId="7765743A">
            <w:pPr>
              <w:jc w:val="center"/>
              <w:rPr>
                <w:sz w:val="20"/>
                <w:szCs w:val="20"/>
              </w:rPr>
            </w:pPr>
            <w:r>
              <w:rPr>
                <w:sz w:val="20"/>
                <w:szCs w:val="20"/>
              </w:rPr>
              <w:t>开窗</w:t>
            </w:r>
          </w:p>
        </w:tc>
        <w:tc>
          <w:tcPr>
            <w:vAlign w:val="center"/>
          </w:tcPr>
          <w:p w14:paraId="4F2C4B29">
            <w:pPr>
              <w:jc w:val="center"/>
              <w:rPr>
                <w:sz w:val="20"/>
                <w:szCs w:val="20"/>
              </w:rPr>
            </w:pPr>
            <w:r>
              <w:rPr>
                <w:sz w:val="20"/>
                <w:szCs w:val="20"/>
              </w:rPr>
              <w:t>—</w:t>
            </w:r>
          </w:p>
        </w:tc>
        <w:tc>
          <w:tcPr>
            <w:vAlign w:val="center"/>
          </w:tcPr>
          <w:p w14:paraId="2AF7FF2A">
            <w:pPr>
              <w:jc w:val="center"/>
              <w:rPr>
                <w:sz w:val="20"/>
                <w:szCs w:val="20"/>
              </w:rPr>
            </w:pPr>
            <w:r>
              <w:rPr>
                <w:sz w:val="20"/>
                <w:szCs w:val="20"/>
              </w:rPr>
              <w:t>有</w:t>
            </w:r>
          </w:p>
        </w:tc>
        <w:tc>
          <w:tcPr>
            <w:vAlign w:val="center"/>
          </w:tcPr>
          <w:p w14:paraId="42764177">
            <w:pPr>
              <w:jc w:val="center"/>
              <w:rPr>
                <w:sz w:val="20"/>
                <w:szCs w:val="20"/>
              </w:rPr>
            </w:pPr>
            <w:r>
              <w:rPr>
                <w:sz w:val="20"/>
                <w:szCs w:val="20"/>
              </w:rPr>
              <w:t>14.51</w:t>
            </w:r>
          </w:p>
        </w:tc>
        <w:tc>
          <w:tcPr>
            <w:vAlign w:val="center"/>
          </w:tcPr>
          <w:p w14:paraId="75B676B8">
            <w:pPr>
              <w:jc w:val="center"/>
              <w:rPr>
                <w:sz w:val="20"/>
                <w:szCs w:val="20"/>
              </w:rPr>
            </w:pPr>
            <w:r>
              <w:rPr>
                <w:sz w:val="20"/>
                <w:szCs w:val="20"/>
              </w:rPr>
              <w:t>58.75</w:t>
            </w:r>
          </w:p>
        </w:tc>
        <w:tc>
          <w:tcPr>
            <w:vAlign w:val="center"/>
          </w:tcPr>
          <w:p w14:paraId="46638489">
            <w:pPr>
              <w:jc w:val="center"/>
              <w:rPr>
                <w:sz w:val="20"/>
                <w:szCs w:val="20"/>
              </w:rPr>
            </w:pPr>
            <w:r>
              <w:rPr>
                <w:sz w:val="20"/>
                <w:szCs w:val="20"/>
              </w:rPr>
              <w:t>—</w:t>
            </w:r>
          </w:p>
        </w:tc>
        <w:tc>
          <w:tcPr>
            <w:vAlign w:val="center"/>
          </w:tcPr>
          <w:p w14:paraId="4E5D76C6">
            <w:pPr>
              <w:jc w:val="center"/>
              <w:rPr>
                <w:sz w:val="20"/>
                <w:szCs w:val="20"/>
              </w:rPr>
            </w:pPr>
            <w:r>
              <w:rPr>
                <w:sz w:val="20"/>
                <w:szCs w:val="20"/>
              </w:rPr>
              <w:t>—</w:t>
            </w:r>
          </w:p>
        </w:tc>
        <w:tc>
          <w:tcPr>
            <w:vAlign w:val="center"/>
          </w:tcPr>
          <w:p w14:paraId="1055846B">
            <w:pPr>
              <w:jc w:val="center"/>
              <w:rPr>
                <w:sz w:val="20"/>
                <w:szCs w:val="20"/>
              </w:rPr>
            </w:pPr>
            <w:r>
              <w:rPr>
                <w:sz w:val="20"/>
                <w:szCs w:val="20"/>
              </w:rPr>
              <w:t>—</w:t>
            </w:r>
          </w:p>
        </w:tc>
        <w:tc>
          <w:tcPr>
            <w:vAlign w:val="center"/>
          </w:tcPr>
          <w:p w14:paraId="5DD22E40">
            <w:pPr>
              <w:jc w:val="center"/>
              <w:rPr>
                <w:sz w:val="20"/>
                <w:szCs w:val="20"/>
              </w:rPr>
            </w:pPr>
            <w:r>
              <w:rPr>
                <w:sz w:val="20"/>
                <w:szCs w:val="20"/>
              </w:rPr>
              <w:t>—</w:t>
            </w:r>
          </w:p>
        </w:tc>
      </w:tr>
      <w:tr w14:paraId="19E9C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E1DD6">
            <w:pPr>
              <w:jc w:val="center"/>
              <w:rPr>
                <w:sz w:val="20"/>
                <w:szCs w:val="20"/>
              </w:rPr>
            </w:pPr>
            <w:r>
              <w:rPr>
                <w:sz w:val="20"/>
                <w:szCs w:val="20"/>
              </w:rPr>
              <w:t>1层</w:t>
            </w:r>
          </w:p>
        </w:tc>
        <w:tc>
          <w:tcPr>
            <w:vAlign w:val="center"/>
          </w:tcPr>
          <w:p w14:paraId="25B452A7">
            <w:pPr>
              <w:jc w:val="center"/>
              <w:rPr>
                <w:sz w:val="20"/>
                <w:szCs w:val="20"/>
              </w:rPr>
            </w:pPr>
            <w:r>
              <w:rPr>
                <w:sz w:val="20"/>
                <w:szCs w:val="20"/>
              </w:rPr>
              <w:t>2</w:t>
            </w:r>
          </w:p>
        </w:tc>
        <w:tc>
          <w:tcPr>
            <w:vAlign w:val="center"/>
          </w:tcPr>
          <w:p w14:paraId="656600A8">
            <w:pPr>
              <w:jc w:val="center"/>
              <w:rPr>
                <w:sz w:val="20"/>
                <w:szCs w:val="20"/>
              </w:rPr>
            </w:pPr>
            <w:r>
              <w:rPr>
                <w:sz w:val="20"/>
                <w:szCs w:val="20"/>
              </w:rPr>
              <w:t>餐厅</w:t>
            </w:r>
          </w:p>
        </w:tc>
        <w:tc>
          <w:tcPr>
            <w:vAlign w:val="center"/>
          </w:tcPr>
          <w:p w14:paraId="4C0FD06F">
            <w:pPr>
              <w:jc w:val="center"/>
              <w:rPr>
                <w:sz w:val="20"/>
                <w:szCs w:val="20"/>
              </w:rPr>
            </w:pPr>
            <w:r>
              <w:rPr>
                <w:sz w:val="20"/>
                <w:szCs w:val="20"/>
              </w:rPr>
              <w:t>开窗</w:t>
            </w:r>
          </w:p>
        </w:tc>
        <w:tc>
          <w:tcPr>
            <w:vAlign w:val="center"/>
          </w:tcPr>
          <w:p w14:paraId="3D419016">
            <w:pPr>
              <w:jc w:val="center"/>
              <w:rPr>
                <w:sz w:val="20"/>
                <w:szCs w:val="20"/>
              </w:rPr>
            </w:pPr>
            <w:r>
              <w:rPr>
                <w:sz w:val="20"/>
                <w:szCs w:val="20"/>
              </w:rPr>
              <w:t>—</w:t>
            </w:r>
          </w:p>
        </w:tc>
        <w:tc>
          <w:tcPr>
            <w:vAlign w:val="center"/>
          </w:tcPr>
          <w:p w14:paraId="19052C0C">
            <w:pPr>
              <w:jc w:val="center"/>
              <w:rPr>
                <w:sz w:val="20"/>
                <w:szCs w:val="20"/>
              </w:rPr>
            </w:pPr>
            <w:r>
              <w:rPr>
                <w:sz w:val="20"/>
                <w:szCs w:val="20"/>
              </w:rPr>
              <w:t>有</w:t>
            </w:r>
          </w:p>
        </w:tc>
        <w:tc>
          <w:tcPr>
            <w:vAlign w:val="center"/>
          </w:tcPr>
          <w:p w14:paraId="68A9C20B">
            <w:pPr>
              <w:jc w:val="center"/>
              <w:rPr>
                <w:sz w:val="20"/>
                <w:szCs w:val="20"/>
              </w:rPr>
            </w:pPr>
            <w:r>
              <w:rPr>
                <w:sz w:val="20"/>
                <w:szCs w:val="20"/>
              </w:rPr>
              <w:t>1349.85</w:t>
            </w:r>
          </w:p>
        </w:tc>
        <w:tc>
          <w:tcPr>
            <w:vAlign w:val="center"/>
          </w:tcPr>
          <w:p w14:paraId="0C49022E">
            <w:pPr>
              <w:jc w:val="center"/>
              <w:rPr>
                <w:sz w:val="20"/>
                <w:szCs w:val="20"/>
              </w:rPr>
            </w:pPr>
            <w:r>
              <w:rPr>
                <w:sz w:val="20"/>
                <w:szCs w:val="20"/>
              </w:rPr>
              <w:t>5142.27</w:t>
            </w:r>
          </w:p>
        </w:tc>
        <w:tc>
          <w:tcPr>
            <w:vAlign w:val="center"/>
          </w:tcPr>
          <w:p w14:paraId="1FF0C330">
            <w:pPr>
              <w:jc w:val="center"/>
              <w:rPr>
                <w:sz w:val="20"/>
                <w:szCs w:val="20"/>
              </w:rPr>
            </w:pPr>
            <w:r>
              <w:rPr>
                <w:sz w:val="20"/>
                <w:szCs w:val="20"/>
              </w:rPr>
              <w:t>—</w:t>
            </w:r>
          </w:p>
        </w:tc>
        <w:tc>
          <w:tcPr>
            <w:vAlign w:val="center"/>
          </w:tcPr>
          <w:p w14:paraId="1BB305AB">
            <w:pPr>
              <w:jc w:val="center"/>
              <w:rPr>
                <w:sz w:val="20"/>
                <w:szCs w:val="20"/>
              </w:rPr>
            </w:pPr>
            <w:r>
              <w:rPr>
                <w:sz w:val="20"/>
                <w:szCs w:val="20"/>
              </w:rPr>
              <w:t>—</w:t>
            </w:r>
          </w:p>
        </w:tc>
        <w:tc>
          <w:tcPr>
            <w:vAlign w:val="center"/>
          </w:tcPr>
          <w:p w14:paraId="4F04E476">
            <w:pPr>
              <w:jc w:val="center"/>
              <w:rPr>
                <w:sz w:val="20"/>
                <w:szCs w:val="20"/>
              </w:rPr>
            </w:pPr>
            <w:r>
              <w:rPr>
                <w:sz w:val="20"/>
                <w:szCs w:val="20"/>
              </w:rPr>
              <w:t>—</w:t>
            </w:r>
          </w:p>
        </w:tc>
        <w:tc>
          <w:tcPr>
            <w:vAlign w:val="center"/>
          </w:tcPr>
          <w:p w14:paraId="431F19A4">
            <w:pPr>
              <w:jc w:val="center"/>
              <w:rPr>
                <w:sz w:val="20"/>
                <w:szCs w:val="20"/>
              </w:rPr>
            </w:pPr>
            <w:r>
              <w:rPr>
                <w:sz w:val="20"/>
                <w:szCs w:val="20"/>
              </w:rPr>
              <w:t>—</w:t>
            </w:r>
          </w:p>
        </w:tc>
      </w:tr>
      <w:tr w14:paraId="3823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DA5E1">
            <w:pPr>
              <w:jc w:val="center"/>
              <w:rPr>
                <w:sz w:val="20"/>
                <w:szCs w:val="20"/>
              </w:rPr>
            </w:pPr>
            <w:r>
              <w:rPr>
                <w:sz w:val="20"/>
                <w:szCs w:val="20"/>
              </w:rPr>
              <w:t>1层</w:t>
            </w:r>
          </w:p>
        </w:tc>
        <w:tc>
          <w:tcPr>
            <w:vAlign w:val="center"/>
          </w:tcPr>
          <w:p w14:paraId="2FD2B87A">
            <w:pPr>
              <w:jc w:val="center"/>
              <w:rPr>
                <w:sz w:val="20"/>
                <w:szCs w:val="20"/>
              </w:rPr>
            </w:pPr>
            <w:r>
              <w:rPr>
                <w:sz w:val="20"/>
                <w:szCs w:val="20"/>
              </w:rPr>
              <w:t>27</w:t>
            </w:r>
          </w:p>
        </w:tc>
        <w:tc>
          <w:tcPr>
            <w:vAlign w:val="center"/>
          </w:tcPr>
          <w:p w14:paraId="4C2546AD">
            <w:pPr>
              <w:jc w:val="center"/>
              <w:rPr>
                <w:sz w:val="20"/>
                <w:szCs w:val="20"/>
              </w:rPr>
            </w:pPr>
            <w:r>
              <w:rPr>
                <w:sz w:val="20"/>
                <w:szCs w:val="20"/>
              </w:rPr>
              <w:t>卧室</w:t>
            </w:r>
          </w:p>
        </w:tc>
        <w:tc>
          <w:tcPr>
            <w:vAlign w:val="center"/>
          </w:tcPr>
          <w:p w14:paraId="31E431FA">
            <w:pPr>
              <w:jc w:val="center"/>
              <w:rPr>
                <w:sz w:val="20"/>
                <w:szCs w:val="20"/>
              </w:rPr>
            </w:pPr>
            <w:r>
              <w:rPr>
                <w:sz w:val="20"/>
                <w:szCs w:val="20"/>
              </w:rPr>
              <w:t>开窗</w:t>
            </w:r>
          </w:p>
        </w:tc>
        <w:tc>
          <w:tcPr>
            <w:vAlign w:val="center"/>
          </w:tcPr>
          <w:p w14:paraId="7B6530C5">
            <w:pPr>
              <w:jc w:val="center"/>
              <w:rPr>
                <w:sz w:val="20"/>
                <w:szCs w:val="20"/>
              </w:rPr>
            </w:pPr>
            <w:r>
              <w:rPr>
                <w:sz w:val="20"/>
                <w:szCs w:val="20"/>
              </w:rPr>
              <w:t>—</w:t>
            </w:r>
          </w:p>
        </w:tc>
        <w:tc>
          <w:tcPr>
            <w:vAlign w:val="center"/>
          </w:tcPr>
          <w:p w14:paraId="56267CC1">
            <w:pPr>
              <w:jc w:val="center"/>
              <w:rPr>
                <w:sz w:val="20"/>
                <w:szCs w:val="20"/>
              </w:rPr>
            </w:pPr>
            <w:r>
              <w:rPr>
                <w:sz w:val="20"/>
                <w:szCs w:val="20"/>
              </w:rPr>
              <w:t>有</w:t>
            </w:r>
          </w:p>
        </w:tc>
        <w:tc>
          <w:tcPr>
            <w:vAlign w:val="center"/>
          </w:tcPr>
          <w:p w14:paraId="4DA3DD05">
            <w:pPr>
              <w:jc w:val="center"/>
              <w:rPr>
                <w:sz w:val="20"/>
                <w:szCs w:val="20"/>
              </w:rPr>
            </w:pPr>
            <w:r>
              <w:rPr>
                <w:sz w:val="20"/>
                <w:szCs w:val="20"/>
              </w:rPr>
              <w:t>29.43</w:t>
            </w:r>
          </w:p>
        </w:tc>
        <w:tc>
          <w:tcPr>
            <w:vAlign w:val="center"/>
          </w:tcPr>
          <w:p w14:paraId="6E015B9A">
            <w:pPr>
              <w:jc w:val="center"/>
              <w:rPr>
                <w:sz w:val="20"/>
                <w:szCs w:val="20"/>
              </w:rPr>
            </w:pPr>
            <w:r>
              <w:rPr>
                <w:sz w:val="20"/>
                <w:szCs w:val="20"/>
              </w:rPr>
              <w:t>147.13</w:t>
            </w:r>
          </w:p>
        </w:tc>
        <w:tc>
          <w:tcPr>
            <w:vAlign w:val="center"/>
          </w:tcPr>
          <w:p w14:paraId="1866EA43">
            <w:pPr>
              <w:jc w:val="center"/>
              <w:rPr>
                <w:sz w:val="20"/>
                <w:szCs w:val="20"/>
              </w:rPr>
            </w:pPr>
            <w:r>
              <w:rPr>
                <w:sz w:val="20"/>
                <w:szCs w:val="20"/>
              </w:rPr>
              <w:t>—</w:t>
            </w:r>
          </w:p>
        </w:tc>
        <w:tc>
          <w:tcPr>
            <w:vAlign w:val="center"/>
          </w:tcPr>
          <w:p w14:paraId="71E483FE">
            <w:pPr>
              <w:jc w:val="center"/>
              <w:rPr>
                <w:sz w:val="20"/>
                <w:szCs w:val="20"/>
              </w:rPr>
            </w:pPr>
            <w:r>
              <w:rPr>
                <w:sz w:val="20"/>
                <w:szCs w:val="20"/>
              </w:rPr>
              <w:t>—</w:t>
            </w:r>
          </w:p>
        </w:tc>
        <w:tc>
          <w:tcPr>
            <w:vAlign w:val="center"/>
          </w:tcPr>
          <w:p w14:paraId="289993E0">
            <w:pPr>
              <w:jc w:val="center"/>
              <w:rPr>
                <w:sz w:val="20"/>
                <w:szCs w:val="20"/>
              </w:rPr>
            </w:pPr>
            <w:r>
              <w:rPr>
                <w:sz w:val="20"/>
                <w:szCs w:val="20"/>
              </w:rPr>
              <w:t>—</w:t>
            </w:r>
          </w:p>
        </w:tc>
        <w:tc>
          <w:tcPr>
            <w:vAlign w:val="center"/>
          </w:tcPr>
          <w:p w14:paraId="7DC9F55A">
            <w:pPr>
              <w:jc w:val="center"/>
              <w:rPr>
                <w:sz w:val="20"/>
                <w:szCs w:val="20"/>
              </w:rPr>
            </w:pPr>
            <w:r>
              <w:rPr>
                <w:sz w:val="20"/>
                <w:szCs w:val="20"/>
              </w:rPr>
              <w:t>—</w:t>
            </w:r>
          </w:p>
        </w:tc>
      </w:tr>
      <w:tr w14:paraId="4FEE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311D5">
            <w:pPr>
              <w:jc w:val="center"/>
              <w:rPr>
                <w:sz w:val="20"/>
                <w:szCs w:val="20"/>
              </w:rPr>
            </w:pPr>
            <w:r>
              <w:rPr>
                <w:sz w:val="20"/>
                <w:szCs w:val="20"/>
              </w:rPr>
              <w:t>1层</w:t>
            </w:r>
          </w:p>
        </w:tc>
        <w:tc>
          <w:tcPr>
            <w:vAlign w:val="center"/>
          </w:tcPr>
          <w:p w14:paraId="6A4444D1">
            <w:pPr>
              <w:jc w:val="center"/>
              <w:rPr>
                <w:sz w:val="20"/>
                <w:szCs w:val="20"/>
              </w:rPr>
            </w:pPr>
            <w:r>
              <w:rPr>
                <w:sz w:val="20"/>
                <w:szCs w:val="20"/>
              </w:rPr>
              <w:t>10</w:t>
            </w:r>
          </w:p>
        </w:tc>
        <w:tc>
          <w:tcPr>
            <w:vAlign w:val="center"/>
          </w:tcPr>
          <w:p w14:paraId="13E7D248">
            <w:pPr>
              <w:jc w:val="center"/>
              <w:rPr>
                <w:sz w:val="20"/>
                <w:szCs w:val="20"/>
              </w:rPr>
            </w:pPr>
            <w:r>
              <w:rPr>
                <w:sz w:val="20"/>
                <w:szCs w:val="20"/>
              </w:rPr>
              <w:t>卧室</w:t>
            </w:r>
          </w:p>
        </w:tc>
        <w:tc>
          <w:tcPr>
            <w:vAlign w:val="center"/>
          </w:tcPr>
          <w:p w14:paraId="41475806">
            <w:pPr>
              <w:jc w:val="center"/>
              <w:rPr>
                <w:sz w:val="20"/>
                <w:szCs w:val="20"/>
              </w:rPr>
            </w:pPr>
            <w:r>
              <w:rPr>
                <w:sz w:val="20"/>
                <w:szCs w:val="20"/>
              </w:rPr>
              <w:t>开窗</w:t>
            </w:r>
          </w:p>
        </w:tc>
        <w:tc>
          <w:tcPr>
            <w:vAlign w:val="center"/>
          </w:tcPr>
          <w:p w14:paraId="0C06E233">
            <w:pPr>
              <w:jc w:val="center"/>
              <w:rPr>
                <w:sz w:val="20"/>
                <w:szCs w:val="20"/>
              </w:rPr>
            </w:pPr>
            <w:r>
              <w:rPr>
                <w:sz w:val="20"/>
                <w:szCs w:val="20"/>
              </w:rPr>
              <w:t>—</w:t>
            </w:r>
          </w:p>
        </w:tc>
        <w:tc>
          <w:tcPr>
            <w:vAlign w:val="center"/>
          </w:tcPr>
          <w:p w14:paraId="4F40DFA3">
            <w:pPr>
              <w:jc w:val="center"/>
              <w:rPr>
                <w:sz w:val="20"/>
                <w:szCs w:val="20"/>
              </w:rPr>
            </w:pPr>
            <w:r>
              <w:rPr>
                <w:sz w:val="20"/>
                <w:szCs w:val="20"/>
              </w:rPr>
              <w:t>有</w:t>
            </w:r>
          </w:p>
        </w:tc>
        <w:tc>
          <w:tcPr>
            <w:vAlign w:val="center"/>
          </w:tcPr>
          <w:p w14:paraId="65653623">
            <w:pPr>
              <w:jc w:val="center"/>
              <w:rPr>
                <w:sz w:val="20"/>
                <w:szCs w:val="20"/>
              </w:rPr>
            </w:pPr>
            <w:r>
              <w:rPr>
                <w:sz w:val="20"/>
                <w:szCs w:val="20"/>
              </w:rPr>
              <w:t>26.60</w:t>
            </w:r>
          </w:p>
        </w:tc>
        <w:tc>
          <w:tcPr>
            <w:vAlign w:val="center"/>
          </w:tcPr>
          <w:p w14:paraId="652BF95E">
            <w:pPr>
              <w:jc w:val="center"/>
              <w:rPr>
                <w:sz w:val="20"/>
                <w:szCs w:val="20"/>
              </w:rPr>
            </w:pPr>
            <w:r>
              <w:rPr>
                <w:sz w:val="20"/>
                <w:szCs w:val="20"/>
              </w:rPr>
              <w:t>133.00</w:t>
            </w:r>
          </w:p>
        </w:tc>
        <w:tc>
          <w:tcPr>
            <w:vAlign w:val="center"/>
          </w:tcPr>
          <w:p w14:paraId="23DA49F3">
            <w:pPr>
              <w:jc w:val="center"/>
              <w:rPr>
                <w:sz w:val="20"/>
                <w:szCs w:val="20"/>
              </w:rPr>
            </w:pPr>
            <w:r>
              <w:rPr>
                <w:sz w:val="20"/>
                <w:szCs w:val="20"/>
              </w:rPr>
              <w:t>—</w:t>
            </w:r>
          </w:p>
        </w:tc>
        <w:tc>
          <w:tcPr>
            <w:vAlign w:val="center"/>
          </w:tcPr>
          <w:p w14:paraId="194E186C">
            <w:pPr>
              <w:jc w:val="center"/>
              <w:rPr>
                <w:sz w:val="20"/>
                <w:szCs w:val="20"/>
              </w:rPr>
            </w:pPr>
            <w:r>
              <w:rPr>
                <w:sz w:val="20"/>
                <w:szCs w:val="20"/>
              </w:rPr>
              <w:t>—</w:t>
            </w:r>
          </w:p>
        </w:tc>
        <w:tc>
          <w:tcPr>
            <w:vAlign w:val="center"/>
          </w:tcPr>
          <w:p w14:paraId="781D8CC9">
            <w:pPr>
              <w:jc w:val="center"/>
              <w:rPr>
                <w:sz w:val="20"/>
                <w:szCs w:val="20"/>
              </w:rPr>
            </w:pPr>
            <w:r>
              <w:rPr>
                <w:sz w:val="20"/>
                <w:szCs w:val="20"/>
              </w:rPr>
              <w:t>—</w:t>
            </w:r>
          </w:p>
        </w:tc>
        <w:tc>
          <w:tcPr>
            <w:vAlign w:val="center"/>
          </w:tcPr>
          <w:p w14:paraId="316C7F92">
            <w:pPr>
              <w:jc w:val="center"/>
              <w:rPr>
                <w:sz w:val="20"/>
                <w:szCs w:val="20"/>
              </w:rPr>
            </w:pPr>
            <w:r>
              <w:rPr>
                <w:sz w:val="20"/>
                <w:szCs w:val="20"/>
              </w:rPr>
              <w:t>—</w:t>
            </w:r>
          </w:p>
        </w:tc>
      </w:tr>
      <w:tr w14:paraId="47DE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44DB2">
            <w:pPr>
              <w:jc w:val="center"/>
              <w:rPr>
                <w:sz w:val="20"/>
                <w:szCs w:val="20"/>
              </w:rPr>
            </w:pPr>
            <w:r>
              <w:rPr>
                <w:sz w:val="20"/>
                <w:szCs w:val="20"/>
              </w:rPr>
              <w:t>1层</w:t>
            </w:r>
          </w:p>
        </w:tc>
        <w:tc>
          <w:tcPr>
            <w:vAlign w:val="center"/>
          </w:tcPr>
          <w:p w14:paraId="7F7E2C63">
            <w:pPr>
              <w:jc w:val="center"/>
              <w:rPr>
                <w:sz w:val="20"/>
                <w:szCs w:val="20"/>
              </w:rPr>
            </w:pPr>
            <w:r>
              <w:rPr>
                <w:sz w:val="20"/>
                <w:szCs w:val="20"/>
              </w:rPr>
              <w:t>8</w:t>
            </w:r>
          </w:p>
        </w:tc>
        <w:tc>
          <w:tcPr>
            <w:vAlign w:val="center"/>
          </w:tcPr>
          <w:p w14:paraId="6F91F12F">
            <w:pPr>
              <w:jc w:val="center"/>
              <w:rPr>
                <w:sz w:val="20"/>
                <w:szCs w:val="20"/>
              </w:rPr>
            </w:pPr>
            <w:r>
              <w:rPr>
                <w:sz w:val="20"/>
                <w:szCs w:val="20"/>
              </w:rPr>
              <w:t>起居室</w:t>
            </w:r>
          </w:p>
        </w:tc>
        <w:tc>
          <w:tcPr>
            <w:vAlign w:val="center"/>
          </w:tcPr>
          <w:p w14:paraId="703A51AF">
            <w:pPr>
              <w:jc w:val="center"/>
              <w:rPr>
                <w:sz w:val="20"/>
                <w:szCs w:val="20"/>
              </w:rPr>
            </w:pPr>
            <w:r>
              <w:rPr>
                <w:sz w:val="20"/>
                <w:szCs w:val="20"/>
              </w:rPr>
              <w:t>开窗</w:t>
            </w:r>
          </w:p>
        </w:tc>
        <w:tc>
          <w:tcPr>
            <w:vAlign w:val="center"/>
          </w:tcPr>
          <w:p w14:paraId="07F3D3EE">
            <w:pPr>
              <w:jc w:val="center"/>
              <w:rPr>
                <w:sz w:val="20"/>
                <w:szCs w:val="20"/>
              </w:rPr>
            </w:pPr>
            <w:r>
              <w:rPr>
                <w:sz w:val="20"/>
                <w:szCs w:val="20"/>
              </w:rPr>
              <w:t>—</w:t>
            </w:r>
          </w:p>
        </w:tc>
        <w:tc>
          <w:tcPr>
            <w:vAlign w:val="center"/>
          </w:tcPr>
          <w:p w14:paraId="2771AA66">
            <w:pPr>
              <w:jc w:val="center"/>
              <w:rPr>
                <w:sz w:val="20"/>
                <w:szCs w:val="20"/>
              </w:rPr>
            </w:pPr>
            <w:r>
              <w:rPr>
                <w:sz w:val="20"/>
                <w:szCs w:val="20"/>
              </w:rPr>
              <w:t>有</w:t>
            </w:r>
          </w:p>
        </w:tc>
        <w:tc>
          <w:tcPr>
            <w:vAlign w:val="center"/>
          </w:tcPr>
          <w:p w14:paraId="5ADD1000">
            <w:pPr>
              <w:jc w:val="center"/>
              <w:rPr>
                <w:sz w:val="20"/>
                <w:szCs w:val="20"/>
              </w:rPr>
            </w:pPr>
            <w:r>
              <w:rPr>
                <w:sz w:val="20"/>
                <w:szCs w:val="20"/>
              </w:rPr>
              <w:t>132.77</w:t>
            </w:r>
          </w:p>
        </w:tc>
        <w:tc>
          <w:tcPr>
            <w:vAlign w:val="center"/>
          </w:tcPr>
          <w:p w14:paraId="33F335AA">
            <w:pPr>
              <w:jc w:val="center"/>
              <w:rPr>
                <w:sz w:val="20"/>
                <w:szCs w:val="20"/>
              </w:rPr>
            </w:pPr>
            <w:r>
              <w:rPr>
                <w:sz w:val="20"/>
                <w:szCs w:val="20"/>
              </w:rPr>
              <w:t>537.40</w:t>
            </w:r>
          </w:p>
        </w:tc>
        <w:tc>
          <w:tcPr>
            <w:vAlign w:val="center"/>
          </w:tcPr>
          <w:p w14:paraId="3A0E2417">
            <w:pPr>
              <w:jc w:val="center"/>
              <w:rPr>
                <w:sz w:val="20"/>
                <w:szCs w:val="20"/>
              </w:rPr>
            </w:pPr>
            <w:r>
              <w:rPr>
                <w:sz w:val="20"/>
                <w:szCs w:val="20"/>
              </w:rPr>
              <w:t>—</w:t>
            </w:r>
          </w:p>
        </w:tc>
        <w:tc>
          <w:tcPr>
            <w:vAlign w:val="center"/>
          </w:tcPr>
          <w:p w14:paraId="7E41F6B7">
            <w:pPr>
              <w:jc w:val="center"/>
              <w:rPr>
                <w:sz w:val="20"/>
                <w:szCs w:val="20"/>
              </w:rPr>
            </w:pPr>
            <w:r>
              <w:rPr>
                <w:sz w:val="20"/>
                <w:szCs w:val="20"/>
              </w:rPr>
              <w:t>—</w:t>
            </w:r>
          </w:p>
        </w:tc>
        <w:tc>
          <w:tcPr>
            <w:vAlign w:val="center"/>
          </w:tcPr>
          <w:p w14:paraId="05849419">
            <w:pPr>
              <w:jc w:val="center"/>
              <w:rPr>
                <w:sz w:val="20"/>
                <w:szCs w:val="20"/>
              </w:rPr>
            </w:pPr>
            <w:r>
              <w:rPr>
                <w:sz w:val="20"/>
                <w:szCs w:val="20"/>
              </w:rPr>
              <w:t>—</w:t>
            </w:r>
          </w:p>
        </w:tc>
        <w:tc>
          <w:tcPr>
            <w:vAlign w:val="center"/>
          </w:tcPr>
          <w:p w14:paraId="087A4AEB">
            <w:pPr>
              <w:jc w:val="center"/>
              <w:rPr>
                <w:sz w:val="20"/>
                <w:szCs w:val="20"/>
              </w:rPr>
            </w:pPr>
            <w:r>
              <w:rPr>
                <w:sz w:val="20"/>
                <w:szCs w:val="20"/>
              </w:rPr>
              <w:t>—</w:t>
            </w:r>
          </w:p>
        </w:tc>
      </w:tr>
      <w:tr w14:paraId="7327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2438C">
            <w:pPr>
              <w:jc w:val="center"/>
              <w:rPr>
                <w:sz w:val="20"/>
                <w:szCs w:val="20"/>
              </w:rPr>
            </w:pPr>
            <w:r>
              <w:rPr>
                <w:sz w:val="20"/>
                <w:szCs w:val="20"/>
              </w:rPr>
              <w:t>1层</w:t>
            </w:r>
          </w:p>
        </w:tc>
        <w:tc>
          <w:tcPr>
            <w:vAlign w:val="center"/>
          </w:tcPr>
          <w:p w14:paraId="2297BC56">
            <w:pPr>
              <w:jc w:val="center"/>
              <w:rPr>
                <w:sz w:val="20"/>
                <w:szCs w:val="20"/>
              </w:rPr>
            </w:pPr>
            <w:r>
              <w:rPr>
                <w:sz w:val="20"/>
                <w:szCs w:val="20"/>
              </w:rPr>
              <w:t>103</w:t>
            </w:r>
          </w:p>
        </w:tc>
        <w:tc>
          <w:tcPr>
            <w:vAlign w:val="center"/>
          </w:tcPr>
          <w:p w14:paraId="5B1E9FC1">
            <w:pPr>
              <w:jc w:val="center"/>
              <w:rPr>
                <w:sz w:val="20"/>
                <w:szCs w:val="20"/>
              </w:rPr>
            </w:pPr>
            <w:r>
              <w:rPr>
                <w:sz w:val="20"/>
                <w:szCs w:val="20"/>
              </w:rPr>
              <w:t>卧室</w:t>
            </w:r>
          </w:p>
        </w:tc>
        <w:tc>
          <w:tcPr>
            <w:vAlign w:val="center"/>
          </w:tcPr>
          <w:p w14:paraId="68395456">
            <w:pPr>
              <w:jc w:val="center"/>
              <w:rPr>
                <w:sz w:val="20"/>
                <w:szCs w:val="20"/>
              </w:rPr>
            </w:pPr>
            <w:r>
              <w:rPr>
                <w:sz w:val="20"/>
                <w:szCs w:val="20"/>
              </w:rPr>
              <w:t>开窗</w:t>
            </w:r>
          </w:p>
        </w:tc>
        <w:tc>
          <w:tcPr>
            <w:vAlign w:val="center"/>
          </w:tcPr>
          <w:p w14:paraId="048B397D">
            <w:pPr>
              <w:jc w:val="center"/>
              <w:rPr>
                <w:sz w:val="20"/>
                <w:szCs w:val="20"/>
              </w:rPr>
            </w:pPr>
            <w:r>
              <w:rPr>
                <w:sz w:val="20"/>
                <w:szCs w:val="20"/>
              </w:rPr>
              <w:t>—</w:t>
            </w:r>
          </w:p>
        </w:tc>
        <w:tc>
          <w:tcPr>
            <w:vAlign w:val="center"/>
          </w:tcPr>
          <w:p w14:paraId="61805090">
            <w:pPr>
              <w:jc w:val="center"/>
              <w:rPr>
                <w:sz w:val="20"/>
                <w:szCs w:val="20"/>
              </w:rPr>
            </w:pPr>
            <w:r>
              <w:rPr>
                <w:sz w:val="20"/>
                <w:szCs w:val="20"/>
              </w:rPr>
              <w:t>有</w:t>
            </w:r>
          </w:p>
        </w:tc>
        <w:tc>
          <w:tcPr>
            <w:vAlign w:val="center"/>
          </w:tcPr>
          <w:p w14:paraId="0247B906">
            <w:pPr>
              <w:jc w:val="center"/>
              <w:rPr>
                <w:sz w:val="20"/>
                <w:szCs w:val="20"/>
              </w:rPr>
            </w:pPr>
            <w:r>
              <w:rPr>
                <w:sz w:val="20"/>
                <w:szCs w:val="20"/>
              </w:rPr>
              <w:t>27.93</w:t>
            </w:r>
          </w:p>
        </w:tc>
        <w:tc>
          <w:tcPr>
            <w:vAlign w:val="center"/>
          </w:tcPr>
          <w:p w14:paraId="63E5474A">
            <w:pPr>
              <w:jc w:val="center"/>
              <w:rPr>
                <w:sz w:val="20"/>
                <w:szCs w:val="20"/>
              </w:rPr>
            </w:pPr>
            <w:r>
              <w:rPr>
                <w:sz w:val="20"/>
                <w:szCs w:val="20"/>
              </w:rPr>
              <w:t>139.67</w:t>
            </w:r>
          </w:p>
        </w:tc>
        <w:tc>
          <w:tcPr>
            <w:vAlign w:val="center"/>
          </w:tcPr>
          <w:p w14:paraId="7FB4CA54">
            <w:pPr>
              <w:jc w:val="center"/>
              <w:rPr>
                <w:sz w:val="20"/>
                <w:szCs w:val="20"/>
              </w:rPr>
            </w:pPr>
            <w:r>
              <w:rPr>
                <w:sz w:val="20"/>
                <w:szCs w:val="20"/>
              </w:rPr>
              <w:t>—</w:t>
            </w:r>
          </w:p>
        </w:tc>
        <w:tc>
          <w:tcPr>
            <w:vAlign w:val="center"/>
          </w:tcPr>
          <w:p w14:paraId="740208DA">
            <w:pPr>
              <w:jc w:val="center"/>
              <w:rPr>
                <w:sz w:val="20"/>
                <w:szCs w:val="20"/>
              </w:rPr>
            </w:pPr>
            <w:r>
              <w:rPr>
                <w:sz w:val="20"/>
                <w:szCs w:val="20"/>
              </w:rPr>
              <w:t>—</w:t>
            </w:r>
          </w:p>
        </w:tc>
        <w:tc>
          <w:tcPr>
            <w:vAlign w:val="center"/>
          </w:tcPr>
          <w:p w14:paraId="38F3BCCA">
            <w:pPr>
              <w:jc w:val="center"/>
              <w:rPr>
                <w:sz w:val="20"/>
                <w:szCs w:val="20"/>
              </w:rPr>
            </w:pPr>
            <w:r>
              <w:rPr>
                <w:sz w:val="20"/>
                <w:szCs w:val="20"/>
              </w:rPr>
              <w:t>—</w:t>
            </w:r>
          </w:p>
        </w:tc>
        <w:tc>
          <w:tcPr>
            <w:vAlign w:val="center"/>
          </w:tcPr>
          <w:p w14:paraId="270E0F70">
            <w:pPr>
              <w:jc w:val="center"/>
              <w:rPr>
                <w:sz w:val="20"/>
                <w:szCs w:val="20"/>
              </w:rPr>
            </w:pPr>
            <w:r>
              <w:rPr>
                <w:sz w:val="20"/>
                <w:szCs w:val="20"/>
              </w:rPr>
              <w:t>—</w:t>
            </w:r>
          </w:p>
        </w:tc>
      </w:tr>
      <w:tr w14:paraId="454C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F7C6D">
            <w:pPr>
              <w:jc w:val="center"/>
              <w:rPr>
                <w:sz w:val="20"/>
                <w:szCs w:val="20"/>
              </w:rPr>
            </w:pPr>
            <w:r>
              <w:rPr>
                <w:sz w:val="20"/>
                <w:szCs w:val="20"/>
              </w:rPr>
              <w:t>1层</w:t>
            </w:r>
          </w:p>
        </w:tc>
        <w:tc>
          <w:tcPr>
            <w:vAlign w:val="center"/>
          </w:tcPr>
          <w:p w14:paraId="44A6E12F">
            <w:pPr>
              <w:jc w:val="center"/>
              <w:rPr>
                <w:sz w:val="20"/>
                <w:szCs w:val="20"/>
              </w:rPr>
            </w:pPr>
            <w:r>
              <w:rPr>
                <w:sz w:val="20"/>
                <w:szCs w:val="20"/>
              </w:rPr>
              <w:t>82</w:t>
            </w:r>
          </w:p>
        </w:tc>
        <w:tc>
          <w:tcPr>
            <w:vAlign w:val="center"/>
          </w:tcPr>
          <w:p w14:paraId="17E5444B">
            <w:pPr>
              <w:jc w:val="center"/>
              <w:rPr>
                <w:sz w:val="20"/>
                <w:szCs w:val="20"/>
              </w:rPr>
            </w:pPr>
            <w:r>
              <w:rPr>
                <w:sz w:val="20"/>
                <w:szCs w:val="20"/>
              </w:rPr>
              <w:t>卧室</w:t>
            </w:r>
          </w:p>
        </w:tc>
        <w:tc>
          <w:tcPr>
            <w:vAlign w:val="center"/>
          </w:tcPr>
          <w:p w14:paraId="7A3C4CFA">
            <w:pPr>
              <w:jc w:val="center"/>
              <w:rPr>
                <w:sz w:val="20"/>
                <w:szCs w:val="20"/>
              </w:rPr>
            </w:pPr>
            <w:r>
              <w:rPr>
                <w:sz w:val="20"/>
                <w:szCs w:val="20"/>
              </w:rPr>
              <w:t>开窗</w:t>
            </w:r>
          </w:p>
        </w:tc>
        <w:tc>
          <w:tcPr>
            <w:vAlign w:val="center"/>
          </w:tcPr>
          <w:p w14:paraId="286132CB">
            <w:pPr>
              <w:jc w:val="center"/>
              <w:rPr>
                <w:sz w:val="20"/>
                <w:szCs w:val="20"/>
              </w:rPr>
            </w:pPr>
            <w:r>
              <w:rPr>
                <w:sz w:val="20"/>
                <w:szCs w:val="20"/>
              </w:rPr>
              <w:t>—</w:t>
            </w:r>
          </w:p>
        </w:tc>
        <w:tc>
          <w:tcPr>
            <w:vAlign w:val="center"/>
          </w:tcPr>
          <w:p w14:paraId="43B2A910">
            <w:pPr>
              <w:jc w:val="center"/>
              <w:rPr>
                <w:sz w:val="20"/>
                <w:szCs w:val="20"/>
              </w:rPr>
            </w:pPr>
            <w:r>
              <w:rPr>
                <w:sz w:val="20"/>
                <w:szCs w:val="20"/>
              </w:rPr>
              <w:t>有</w:t>
            </w:r>
          </w:p>
        </w:tc>
        <w:tc>
          <w:tcPr>
            <w:vAlign w:val="center"/>
          </w:tcPr>
          <w:p w14:paraId="22DF9983">
            <w:pPr>
              <w:jc w:val="center"/>
              <w:rPr>
                <w:sz w:val="20"/>
                <w:szCs w:val="20"/>
              </w:rPr>
            </w:pPr>
            <w:r>
              <w:rPr>
                <w:sz w:val="20"/>
                <w:szCs w:val="20"/>
              </w:rPr>
              <w:t>26.60</w:t>
            </w:r>
          </w:p>
        </w:tc>
        <w:tc>
          <w:tcPr>
            <w:vAlign w:val="center"/>
          </w:tcPr>
          <w:p w14:paraId="74E980A4">
            <w:pPr>
              <w:jc w:val="center"/>
              <w:rPr>
                <w:sz w:val="20"/>
                <w:szCs w:val="20"/>
              </w:rPr>
            </w:pPr>
            <w:r>
              <w:rPr>
                <w:sz w:val="20"/>
                <w:szCs w:val="20"/>
              </w:rPr>
              <w:t>133.00</w:t>
            </w:r>
          </w:p>
        </w:tc>
        <w:tc>
          <w:tcPr>
            <w:vAlign w:val="center"/>
          </w:tcPr>
          <w:p w14:paraId="5A7673B9">
            <w:pPr>
              <w:jc w:val="center"/>
              <w:rPr>
                <w:sz w:val="20"/>
                <w:szCs w:val="20"/>
              </w:rPr>
            </w:pPr>
            <w:r>
              <w:rPr>
                <w:sz w:val="20"/>
                <w:szCs w:val="20"/>
              </w:rPr>
              <w:t>—</w:t>
            </w:r>
          </w:p>
        </w:tc>
        <w:tc>
          <w:tcPr>
            <w:vAlign w:val="center"/>
          </w:tcPr>
          <w:p w14:paraId="38B3956A">
            <w:pPr>
              <w:jc w:val="center"/>
              <w:rPr>
                <w:sz w:val="20"/>
                <w:szCs w:val="20"/>
              </w:rPr>
            </w:pPr>
            <w:r>
              <w:rPr>
                <w:sz w:val="20"/>
                <w:szCs w:val="20"/>
              </w:rPr>
              <w:t>—</w:t>
            </w:r>
          </w:p>
        </w:tc>
        <w:tc>
          <w:tcPr>
            <w:vAlign w:val="center"/>
          </w:tcPr>
          <w:p w14:paraId="2A9CD0FC">
            <w:pPr>
              <w:jc w:val="center"/>
              <w:rPr>
                <w:sz w:val="20"/>
                <w:szCs w:val="20"/>
              </w:rPr>
            </w:pPr>
            <w:r>
              <w:rPr>
                <w:sz w:val="20"/>
                <w:szCs w:val="20"/>
              </w:rPr>
              <w:t>—</w:t>
            </w:r>
          </w:p>
        </w:tc>
        <w:tc>
          <w:tcPr>
            <w:vAlign w:val="center"/>
          </w:tcPr>
          <w:p w14:paraId="1D738EB1">
            <w:pPr>
              <w:jc w:val="center"/>
              <w:rPr>
                <w:sz w:val="20"/>
                <w:szCs w:val="20"/>
              </w:rPr>
            </w:pPr>
            <w:r>
              <w:rPr>
                <w:sz w:val="20"/>
                <w:szCs w:val="20"/>
              </w:rPr>
              <w:t>—</w:t>
            </w:r>
          </w:p>
        </w:tc>
      </w:tr>
      <w:tr w14:paraId="42360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E9F18">
            <w:pPr>
              <w:jc w:val="center"/>
              <w:rPr>
                <w:sz w:val="20"/>
                <w:szCs w:val="20"/>
              </w:rPr>
            </w:pPr>
            <w:r>
              <w:rPr>
                <w:sz w:val="20"/>
                <w:szCs w:val="20"/>
              </w:rPr>
              <w:t>1层</w:t>
            </w:r>
          </w:p>
        </w:tc>
        <w:tc>
          <w:tcPr>
            <w:vAlign w:val="center"/>
          </w:tcPr>
          <w:p w14:paraId="29CDAE83">
            <w:pPr>
              <w:jc w:val="center"/>
              <w:rPr>
                <w:sz w:val="20"/>
                <w:szCs w:val="20"/>
              </w:rPr>
            </w:pPr>
            <w:r>
              <w:rPr>
                <w:sz w:val="20"/>
                <w:szCs w:val="20"/>
              </w:rPr>
              <w:t>80</w:t>
            </w:r>
          </w:p>
        </w:tc>
        <w:tc>
          <w:tcPr>
            <w:vAlign w:val="center"/>
          </w:tcPr>
          <w:p w14:paraId="528DE7BD">
            <w:pPr>
              <w:jc w:val="center"/>
              <w:rPr>
                <w:sz w:val="20"/>
                <w:szCs w:val="20"/>
              </w:rPr>
            </w:pPr>
            <w:r>
              <w:rPr>
                <w:sz w:val="20"/>
                <w:szCs w:val="20"/>
              </w:rPr>
              <w:t>卧室</w:t>
            </w:r>
          </w:p>
        </w:tc>
        <w:tc>
          <w:tcPr>
            <w:vAlign w:val="center"/>
          </w:tcPr>
          <w:p w14:paraId="1D1CF394">
            <w:pPr>
              <w:jc w:val="center"/>
              <w:rPr>
                <w:sz w:val="20"/>
                <w:szCs w:val="20"/>
              </w:rPr>
            </w:pPr>
            <w:r>
              <w:rPr>
                <w:sz w:val="20"/>
                <w:szCs w:val="20"/>
              </w:rPr>
              <w:t>开窗</w:t>
            </w:r>
          </w:p>
        </w:tc>
        <w:tc>
          <w:tcPr>
            <w:vAlign w:val="center"/>
          </w:tcPr>
          <w:p w14:paraId="29E1DFC1">
            <w:pPr>
              <w:jc w:val="center"/>
              <w:rPr>
                <w:sz w:val="20"/>
                <w:szCs w:val="20"/>
              </w:rPr>
            </w:pPr>
            <w:r>
              <w:rPr>
                <w:sz w:val="20"/>
                <w:szCs w:val="20"/>
              </w:rPr>
              <w:t>—</w:t>
            </w:r>
          </w:p>
        </w:tc>
        <w:tc>
          <w:tcPr>
            <w:vAlign w:val="center"/>
          </w:tcPr>
          <w:p w14:paraId="6142C38A">
            <w:pPr>
              <w:jc w:val="center"/>
              <w:rPr>
                <w:sz w:val="20"/>
                <w:szCs w:val="20"/>
              </w:rPr>
            </w:pPr>
            <w:r>
              <w:rPr>
                <w:sz w:val="20"/>
                <w:szCs w:val="20"/>
              </w:rPr>
              <w:t>有</w:t>
            </w:r>
          </w:p>
        </w:tc>
        <w:tc>
          <w:tcPr>
            <w:vAlign w:val="center"/>
          </w:tcPr>
          <w:p w14:paraId="7DAE4D85">
            <w:pPr>
              <w:jc w:val="center"/>
              <w:rPr>
                <w:sz w:val="20"/>
                <w:szCs w:val="20"/>
              </w:rPr>
            </w:pPr>
            <w:r>
              <w:rPr>
                <w:sz w:val="20"/>
                <w:szCs w:val="20"/>
              </w:rPr>
              <w:t>29.43</w:t>
            </w:r>
          </w:p>
        </w:tc>
        <w:tc>
          <w:tcPr>
            <w:vAlign w:val="center"/>
          </w:tcPr>
          <w:p w14:paraId="39315C77">
            <w:pPr>
              <w:jc w:val="center"/>
              <w:rPr>
                <w:sz w:val="20"/>
                <w:szCs w:val="20"/>
              </w:rPr>
            </w:pPr>
            <w:r>
              <w:rPr>
                <w:sz w:val="20"/>
                <w:szCs w:val="20"/>
              </w:rPr>
              <w:t>147.13</w:t>
            </w:r>
          </w:p>
        </w:tc>
        <w:tc>
          <w:tcPr>
            <w:vAlign w:val="center"/>
          </w:tcPr>
          <w:p w14:paraId="0D1BEFC7">
            <w:pPr>
              <w:jc w:val="center"/>
              <w:rPr>
                <w:sz w:val="20"/>
                <w:szCs w:val="20"/>
              </w:rPr>
            </w:pPr>
            <w:r>
              <w:rPr>
                <w:sz w:val="20"/>
                <w:szCs w:val="20"/>
              </w:rPr>
              <w:t>—</w:t>
            </w:r>
          </w:p>
        </w:tc>
        <w:tc>
          <w:tcPr>
            <w:vAlign w:val="center"/>
          </w:tcPr>
          <w:p w14:paraId="2BB3ADE1">
            <w:pPr>
              <w:jc w:val="center"/>
              <w:rPr>
                <w:sz w:val="20"/>
                <w:szCs w:val="20"/>
              </w:rPr>
            </w:pPr>
            <w:r>
              <w:rPr>
                <w:sz w:val="20"/>
                <w:szCs w:val="20"/>
              </w:rPr>
              <w:t>—</w:t>
            </w:r>
          </w:p>
        </w:tc>
        <w:tc>
          <w:tcPr>
            <w:vAlign w:val="center"/>
          </w:tcPr>
          <w:p w14:paraId="6F2D71DA">
            <w:pPr>
              <w:jc w:val="center"/>
              <w:rPr>
                <w:sz w:val="20"/>
                <w:szCs w:val="20"/>
              </w:rPr>
            </w:pPr>
            <w:r>
              <w:rPr>
                <w:sz w:val="20"/>
                <w:szCs w:val="20"/>
              </w:rPr>
              <w:t>—</w:t>
            </w:r>
          </w:p>
        </w:tc>
        <w:tc>
          <w:tcPr>
            <w:vAlign w:val="center"/>
          </w:tcPr>
          <w:p w14:paraId="37D9D3BE">
            <w:pPr>
              <w:jc w:val="center"/>
              <w:rPr>
                <w:sz w:val="20"/>
                <w:szCs w:val="20"/>
              </w:rPr>
            </w:pPr>
            <w:r>
              <w:rPr>
                <w:sz w:val="20"/>
                <w:szCs w:val="20"/>
              </w:rPr>
              <w:t>—</w:t>
            </w:r>
          </w:p>
        </w:tc>
      </w:tr>
      <w:tr w14:paraId="4341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80E83">
            <w:pPr>
              <w:jc w:val="center"/>
              <w:rPr>
                <w:sz w:val="20"/>
                <w:szCs w:val="20"/>
              </w:rPr>
            </w:pPr>
            <w:r>
              <w:rPr>
                <w:sz w:val="20"/>
                <w:szCs w:val="20"/>
              </w:rPr>
              <w:t>1层</w:t>
            </w:r>
          </w:p>
        </w:tc>
        <w:tc>
          <w:tcPr>
            <w:vAlign w:val="center"/>
          </w:tcPr>
          <w:p w14:paraId="24BD8B1A">
            <w:pPr>
              <w:jc w:val="center"/>
              <w:rPr>
                <w:sz w:val="20"/>
                <w:szCs w:val="20"/>
              </w:rPr>
            </w:pPr>
            <w:r>
              <w:rPr>
                <w:sz w:val="20"/>
                <w:szCs w:val="20"/>
              </w:rPr>
              <w:t>56</w:t>
            </w:r>
          </w:p>
        </w:tc>
        <w:tc>
          <w:tcPr>
            <w:vAlign w:val="center"/>
          </w:tcPr>
          <w:p w14:paraId="774E6287">
            <w:pPr>
              <w:jc w:val="center"/>
              <w:rPr>
                <w:sz w:val="20"/>
                <w:szCs w:val="20"/>
              </w:rPr>
            </w:pPr>
            <w:r>
              <w:rPr>
                <w:sz w:val="20"/>
                <w:szCs w:val="20"/>
              </w:rPr>
              <w:t>起居室</w:t>
            </w:r>
          </w:p>
        </w:tc>
        <w:tc>
          <w:tcPr>
            <w:vAlign w:val="center"/>
          </w:tcPr>
          <w:p w14:paraId="2DEDF2DC">
            <w:pPr>
              <w:jc w:val="center"/>
              <w:rPr>
                <w:sz w:val="20"/>
                <w:szCs w:val="20"/>
              </w:rPr>
            </w:pPr>
            <w:r>
              <w:rPr>
                <w:sz w:val="20"/>
                <w:szCs w:val="20"/>
              </w:rPr>
              <w:t>开窗</w:t>
            </w:r>
          </w:p>
        </w:tc>
        <w:tc>
          <w:tcPr>
            <w:vAlign w:val="center"/>
          </w:tcPr>
          <w:p w14:paraId="36CB719C">
            <w:pPr>
              <w:jc w:val="center"/>
              <w:rPr>
                <w:sz w:val="20"/>
                <w:szCs w:val="20"/>
              </w:rPr>
            </w:pPr>
            <w:r>
              <w:rPr>
                <w:sz w:val="20"/>
                <w:szCs w:val="20"/>
              </w:rPr>
              <w:t>—</w:t>
            </w:r>
          </w:p>
        </w:tc>
        <w:tc>
          <w:tcPr>
            <w:vAlign w:val="center"/>
          </w:tcPr>
          <w:p w14:paraId="2EBE1E26">
            <w:pPr>
              <w:jc w:val="center"/>
              <w:rPr>
                <w:sz w:val="20"/>
                <w:szCs w:val="20"/>
              </w:rPr>
            </w:pPr>
            <w:r>
              <w:rPr>
                <w:sz w:val="20"/>
                <w:szCs w:val="20"/>
              </w:rPr>
              <w:t>有</w:t>
            </w:r>
          </w:p>
        </w:tc>
        <w:tc>
          <w:tcPr>
            <w:vAlign w:val="center"/>
          </w:tcPr>
          <w:p w14:paraId="15D8DDB3">
            <w:pPr>
              <w:jc w:val="center"/>
              <w:rPr>
                <w:sz w:val="20"/>
                <w:szCs w:val="20"/>
              </w:rPr>
            </w:pPr>
            <w:r>
              <w:rPr>
                <w:sz w:val="20"/>
                <w:szCs w:val="20"/>
              </w:rPr>
              <w:t>132.77</w:t>
            </w:r>
          </w:p>
        </w:tc>
        <w:tc>
          <w:tcPr>
            <w:vAlign w:val="center"/>
          </w:tcPr>
          <w:p w14:paraId="0F55AD7A">
            <w:pPr>
              <w:jc w:val="center"/>
              <w:rPr>
                <w:sz w:val="20"/>
                <w:szCs w:val="20"/>
              </w:rPr>
            </w:pPr>
            <w:r>
              <w:rPr>
                <w:sz w:val="20"/>
                <w:szCs w:val="20"/>
              </w:rPr>
              <w:t>537.40</w:t>
            </w:r>
          </w:p>
        </w:tc>
        <w:tc>
          <w:tcPr>
            <w:vAlign w:val="center"/>
          </w:tcPr>
          <w:p w14:paraId="2D9028A5">
            <w:pPr>
              <w:jc w:val="center"/>
              <w:rPr>
                <w:sz w:val="20"/>
                <w:szCs w:val="20"/>
              </w:rPr>
            </w:pPr>
            <w:r>
              <w:rPr>
                <w:sz w:val="20"/>
                <w:szCs w:val="20"/>
              </w:rPr>
              <w:t>—</w:t>
            </w:r>
          </w:p>
        </w:tc>
        <w:tc>
          <w:tcPr>
            <w:vAlign w:val="center"/>
          </w:tcPr>
          <w:p w14:paraId="6FC185E5">
            <w:pPr>
              <w:jc w:val="center"/>
              <w:rPr>
                <w:sz w:val="20"/>
                <w:szCs w:val="20"/>
              </w:rPr>
            </w:pPr>
            <w:r>
              <w:rPr>
                <w:sz w:val="20"/>
                <w:szCs w:val="20"/>
              </w:rPr>
              <w:t>—</w:t>
            </w:r>
          </w:p>
        </w:tc>
        <w:tc>
          <w:tcPr>
            <w:vAlign w:val="center"/>
          </w:tcPr>
          <w:p w14:paraId="6E73289B">
            <w:pPr>
              <w:jc w:val="center"/>
              <w:rPr>
                <w:sz w:val="20"/>
                <w:szCs w:val="20"/>
              </w:rPr>
            </w:pPr>
            <w:r>
              <w:rPr>
                <w:sz w:val="20"/>
                <w:szCs w:val="20"/>
              </w:rPr>
              <w:t>—</w:t>
            </w:r>
          </w:p>
        </w:tc>
        <w:tc>
          <w:tcPr>
            <w:vAlign w:val="center"/>
          </w:tcPr>
          <w:p w14:paraId="5A3CA859">
            <w:pPr>
              <w:jc w:val="center"/>
              <w:rPr>
                <w:sz w:val="20"/>
                <w:szCs w:val="20"/>
              </w:rPr>
            </w:pPr>
            <w:r>
              <w:rPr>
                <w:sz w:val="20"/>
                <w:szCs w:val="20"/>
              </w:rPr>
              <w:t>—</w:t>
            </w:r>
          </w:p>
        </w:tc>
      </w:tr>
      <w:tr w14:paraId="15E9A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81A1C">
            <w:pPr>
              <w:jc w:val="center"/>
              <w:rPr>
                <w:sz w:val="20"/>
                <w:szCs w:val="20"/>
              </w:rPr>
            </w:pPr>
            <w:r>
              <w:rPr>
                <w:sz w:val="20"/>
                <w:szCs w:val="20"/>
              </w:rPr>
              <w:t>1层</w:t>
            </w:r>
          </w:p>
        </w:tc>
        <w:tc>
          <w:tcPr>
            <w:vAlign w:val="center"/>
          </w:tcPr>
          <w:p w14:paraId="3D8A6B1A">
            <w:pPr>
              <w:jc w:val="center"/>
              <w:rPr>
                <w:sz w:val="20"/>
                <w:szCs w:val="20"/>
              </w:rPr>
            </w:pPr>
            <w:r>
              <w:rPr>
                <w:sz w:val="20"/>
                <w:szCs w:val="20"/>
              </w:rPr>
              <w:t>74</w:t>
            </w:r>
          </w:p>
        </w:tc>
        <w:tc>
          <w:tcPr>
            <w:vAlign w:val="center"/>
          </w:tcPr>
          <w:p w14:paraId="4EE397B9">
            <w:pPr>
              <w:jc w:val="center"/>
              <w:rPr>
                <w:sz w:val="20"/>
                <w:szCs w:val="20"/>
              </w:rPr>
            </w:pPr>
            <w:r>
              <w:rPr>
                <w:sz w:val="20"/>
                <w:szCs w:val="20"/>
              </w:rPr>
              <w:t>起居室</w:t>
            </w:r>
          </w:p>
        </w:tc>
        <w:tc>
          <w:tcPr>
            <w:vAlign w:val="center"/>
          </w:tcPr>
          <w:p w14:paraId="69238117">
            <w:pPr>
              <w:jc w:val="center"/>
              <w:rPr>
                <w:sz w:val="20"/>
                <w:szCs w:val="20"/>
              </w:rPr>
            </w:pPr>
            <w:r>
              <w:rPr>
                <w:sz w:val="20"/>
                <w:szCs w:val="20"/>
              </w:rPr>
              <w:t>开窗</w:t>
            </w:r>
          </w:p>
        </w:tc>
        <w:tc>
          <w:tcPr>
            <w:vAlign w:val="center"/>
          </w:tcPr>
          <w:p w14:paraId="6B641184">
            <w:pPr>
              <w:jc w:val="center"/>
              <w:rPr>
                <w:sz w:val="20"/>
                <w:szCs w:val="20"/>
              </w:rPr>
            </w:pPr>
            <w:r>
              <w:rPr>
                <w:sz w:val="20"/>
                <w:szCs w:val="20"/>
              </w:rPr>
              <w:t>—</w:t>
            </w:r>
          </w:p>
        </w:tc>
        <w:tc>
          <w:tcPr>
            <w:vAlign w:val="center"/>
          </w:tcPr>
          <w:p w14:paraId="0C63D5C3">
            <w:pPr>
              <w:jc w:val="center"/>
              <w:rPr>
                <w:sz w:val="20"/>
                <w:szCs w:val="20"/>
              </w:rPr>
            </w:pPr>
            <w:r>
              <w:rPr>
                <w:sz w:val="20"/>
                <w:szCs w:val="20"/>
              </w:rPr>
              <w:t>有</w:t>
            </w:r>
          </w:p>
        </w:tc>
        <w:tc>
          <w:tcPr>
            <w:vAlign w:val="center"/>
          </w:tcPr>
          <w:p w14:paraId="609B017B">
            <w:pPr>
              <w:jc w:val="center"/>
              <w:rPr>
                <w:sz w:val="20"/>
                <w:szCs w:val="20"/>
              </w:rPr>
            </w:pPr>
            <w:r>
              <w:rPr>
                <w:sz w:val="20"/>
                <w:szCs w:val="20"/>
              </w:rPr>
              <w:t>22.87</w:t>
            </w:r>
          </w:p>
        </w:tc>
        <w:tc>
          <w:tcPr>
            <w:vAlign w:val="center"/>
          </w:tcPr>
          <w:p w14:paraId="30538522">
            <w:pPr>
              <w:jc w:val="center"/>
              <w:rPr>
                <w:sz w:val="20"/>
                <w:szCs w:val="20"/>
              </w:rPr>
            </w:pPr>
            <w:r>
              <w:rPr>
                <w:sz w:val="20"/>
                <w:szCs w:val="20"/>
              </w:rPr>
              <w:t>92.57</w:t>
            </w:r>
          </w:p>
        </w:tc>
        <w:tc>
          <w:tcPr>
            <w:vAlign w:val="center"/>
          </w:tcPr>
          <w:p w14:paraId="261720D3">
            <w:pPr>
              <w:jc w:val="center"/>
              <w:rPr>
                <w:sz w:val="20"/>
                <w:szCs w:val="20"/>
              </w:rPr>
            </w:pPr>
            <w:r>
              <w:rPr>
                <w:sz w:val="20"/>
                <w:szCs w:val="20"/>
              </w:rPr>
              <w:t>—</w:t>
            </w:r>
          </w:p>
        </w:tc>
        <w:tc>
          <w:tcPr>
            <w:vAlign w:val="center"/>
          </w:tcPr>
          <w:p w14:paraId="2A49FEB1">
            <w:pPr>
              <w:jc w:val="center"/>
              <w:rPr>
                <w:sz w:val="20"/>
                <w:szCs w:val="20"/>
              </w:rPr>
            </w:pPr>
            <w:r>
              <w:rPr>
                <w:sz w:val="20"/>
                <w:szCs w:val="20"/>
              </w:rPr>
              <w:t>—</w:t>
            </w:r>
          </w:p>
        </w:tc>
        <w:tc>
          <w:tcPr>
            <w:vAlign w:val="center"/>
          </w:tcPr>
          <w:p w14:paraId="0B4F144F">
            <w:pPr>
              <w:jc w:val="center"/>
              <w:rPr>
                <w:sz w:val="20"/>
                <w:szCs w:val="20"/>
              </w:rPr>
            </w:pPr>
            <w:r>
              <w:rPr>
                <w:sz w:val="20"/>
                <w:szCs w:val="20"/>
              </w:rPr>
              <w:t>—</w:t>
            </w:r>
          </w:p>
        </w:tc>
        <w:tc>
          <w:tcPr>
            <w:vAlign w:val="center"/>
          </w:tcPr>
          <w:p w14:paraId="64D73288">
            <w:pPr>
              <w:jc w:val="center"/>
              <w:rPr>
                <w:sz w:val="20"/>
                <w:szCs w:val="20"/>
              </w:rPr>
            </w:pPr>
            <w:r>
              <w:rPr>
                <w:sz w:val="20"/>
                <w:szCs w:val="20"/>
              </w:rPr>
              <w:t>—</w:t>
            </w:r>
          </w:p>
        </w:tc>
      </w:tr>
      <w:tr w14:paraId="203AD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5E060">
            <w:pPr>
              <w:jc w:val="center"/>
              <w:rPr>
                <w:sz w:val="20"/>
                <w:szCs w:val="20"/>
              </w:rPr>
            </w:pPr>
            <w:r>
              <w:rPr>
                <w:sz w:val="20"/>
                <w:szCs w:val="20"/>
              </w:rPr>
              <w:t>1层</w:t>
            </w:r>
          </w:p>
        </w:tc>
        <w:tc>
          <w:tcPr>
            <w:vAlign w:val="center"/>
          </w:tcPr>
          <w:p w14:paraId="285476B3">
            <w:pPr>
              <w:jc w:val="center"/>
              <w:rPr>
                <w:sz w:val="20"/>
                <w:szCs w:val="20"/>
              </w:rPr>
            </w:pPr>
            <w:r>
              <w:rPr>
                <w:sz w:val="20"/>
                <w:szCs w:val="20"/>
              </w:rPr>
              <w:t>61</w:t>
            </w:r>
          </w:p>
        </w:tc>
        <w:tc>
          <w:tcPr>
            <w:vAlign w:val="center"/>
          </w:tcPr>
          <w:p w14:paraId="20A9C61F">
            <w:pPr>
              <w:jc w:val="center"/>
              <w:rPr>
                <w:sz w:val="20"/>
                <w:szCs w:val="20"/>
              </w:rPr>
            </w:pPr>
            <w:r>
              <w:rPr>
                <w:sz w:val="20"/>
                <w:szCs w:val="20"/>
              </w:rPr>
              <w:t>卧室</w:t>
            </w:r>
          </w:p>
        </w:tc>
        <w:tc>
          <w:tcPr>
            <w:vAlign w:val="center"/>
          </w:tcPr>
          <w:p w14:paraId="3C8E5E44">
            <w:pPr>
              <w:jc w:val="center"/>
              <w:rPr>
                <w:sz w:val="20"/>
                <w:szCs w:val="20"/>
              </w:rPr>
            </w:pPr>
            <w:r>
              <w:rPr>
                <w:sz w:val="20"/>
                <w:szCs w:val="20"/>
              </w:rPr>
              <w:t>开窗</w:t>
            </w:r>
          </w:p>
        </w:tc>
        <w:tc>
          <w:tcPr>
            <w:vAlign w:val="center"/>
          </w:tcPr>
          <w:p w14:paraId="54990A2D">
            <w:pPr>
              <w:jc w:val="center"/>
              <w:rPr>
                <w:sz w:val="20"/>
                <w:szCs w:val="20"/>
              </w:rPr>
            </w:pPr>
            <w:r>
              <w:rPr>
                <w:sz w:val="20"/>
                <w:szCs w:val="20"/>
              </w:rPr>
              <w:t>—</w:t>
            </w:r>
          </w:p>
        </w:tc>
        <w:tc>
          <w:tcPr>
            <w:vAlign w:val="center"/>
          </w:tcPr>
          <w:p w14:paraId="28DC6ADC">
            <w:pPr>
              <w:jc w:val="center"/>
              <w:rPr>
                <w:sz w:val="20"/>
                <w:szCs w:val="20"/>
              </w:rPr>
            </w:pPr>
            <w:r>
              <w:rPr>
                <w:sz w:val="20"/>
                <w:szCs w:val="20"/>
              </w:rPr>
              <w:t>有</w:t>
            </w:r>
          </w:p>
        </w:tc>
        <w:tc>
          <w:tcPr>
            <w:vAlign w:val="center"/>
          </w:tcPr>
          <w:p w14:paraId="4D76B408">
            <w:pPr>
              <w:jc w:val="center"/>
              <w:rPr>
                <w:sz w:val="20"/>
                <w:szCs w:val="20"/>
              </w:rPr>
            </w:pPr>
            <w:r>
              <w:rPr>
                <w:sz w:val="20"/>
                <w:szCs w:val="20"/>
              </w:rPr>
              <w:t>26.60</w:t>
            </w:r>
          </w:p>
        </w:tc>
        <w:tc>
          <w:tcPr>
            <w:vAlign w:val="center"/>
          </w:tcPr>
          <w:p w14:paraId="5B577D15">
            <w:pPr>
              <w:jc w:val="center"/>
              <w:rPr>
                <w:sz w:val="20"/>
                <w:szCs w:val="20"/>
              </w:rPr>
            </w:pPr>
            <w:r>
              <w:rPr>
                <w:sz w:val="20"/>
                <w:szCs w:val="20"/>
              </w:rPr>
              <w:t>133.00</w:t>
            </w:r>
          </w:p>
        </w:tc>
        <w:tc>
          <w:tcPr>
            <w:vAlign w:val="center"/>
          </w:tcPr>
          <w:p w14:paraId="5D4C8AEF">
            <w:pPr>
              <w:jc w:val="center"/>
              <w:rPr>
                <w:sz w:val="20"/>
                <w:szCs w:val="20"/>
              </w:rPr>
            </w:pPr>
            <w:r>
              <w:rPr>
                <w:sz w:val="20"/>
                <w:szCs w:val="20"/>
              </w:rPr>
              <w:t>—</w:t>
            </w:r>
          </w:p>
        </w:tc>
        <w:tc>
          <w:tcPr>
            <w:vAlign w:val="center"/>
          </w:tcPr>
          <w:p w14:paraId="5CE45C6B">
            <w:pPr>
              <w:jc w:val="center"/>
              <w:rPr>
                <w:sz w:val="20"/>
                <w:szCs w:val="20"/>
              </w:rPr>
            </w:pPr>
            <w:r>
              <w:rPr>
                <w:sz w:val="20"/>
                <w:szCs w:val="20"/>
              </w:rPr>
              <w:t>—</w:t>
            </w:r>
          </w:p>
        </w:tc>
        <w:tc>
          <w:tcPr>
            <w:vAlign w:val="center"/>
          </w:tcPr>
          <w:p w14:paraId="012B33FF">
            <w:pPr>
              <w:jc w:val="center"/>
              <w:rPr>
                <w:sz w:val="20"/>
                <w:szCs w:val="20"/>
              </w:rPr>
            </w:pPr>
            <w:r>
              <w:rPr>
                <w:sz w:val="20"/>
                <w:szCs w:val="20"/>
              </w:rPr>
              <w:t>—</w:t>
            </w:r>
          </w:p>
        </w:tc>
        <w:tc>
          <w:tcPr>
            <w:vAlign w:val="center"/>
          </w:tcPr>
          <w:p w14:paraId="2A4A3980">
            <w:pPr>
              <w:jc w:val="center"/>
              <w:rPr>
                <w:sz w:val="20"/>
                <w:szCs w:val="20"/>
              </w:rPr>
            </w:pPr>
            <w:r>
              <w:rPr>
                <w:sz w:val="20"/>
                <w:szCs w:val="20"/>
              </w:rPr>
              <w:t>—</w:t>
            </w:r>
          </w:p>
        </w:tc>
      </w:tr>
      <w:tr w14:paraId="261C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DBEF1">
            <w:pPr>
              <w:jc w:val="center"/>
              <w:rPr>
                <w:sz w:val="20"/>
                <w:szCs w:val="20"/>
              </w:rPr>
            </w:pPr>
            <w:r>
              <w:rPr>
                <w:sz w:val="20"/>
                <w:szCs w:val="20"/>
              </w:rPr>
              <w:t>1层</w:t>
            </w:r>
          </w:p>
        </w:tc>
        <w:tc>
          <w:tcPr>
            <w:vAlign w:val="center"/>
          </w:tcPr>
          <w:p w14:paraId="5D3D517E">
            <w:pPr>
              <w:jc w:val="center"/>
              <w:rPr>
                <w:sz w:val="20"/>
                <w:szCs w:val="20"/>
              </w:rPr>
            </w:pPr>
            <w:r>
              <w:rPr>
                <w:sz w:val="20"/>
                <w:szCs w:val="20"/>
              </w:rPr>
              <w:t>59</w:t>
            </w:r>
          </w:p>
        </w:tc>
        <w:tc>
          <w:tcPr>
            <w:vAlign w:val="center"/>
          </w:tcPr>
          <w:p w14:paraId="695005A4">
            <w:pPr>
              <w:jc w:val="center"/>
              <w:rPr>
                <w:sz w:val="20"/>
                <w:szCs w:val="20"/>
              </w:rPr>
            </w:pPr>
            <w:r>
              <w:rPr>
                <w:sz w:val="20"/>
                <w:szCs w:val="20"/>
              </w:rPr>
              <w:t>卧室</w:t>
            </w:r>
          </w:p>
        </w:tc>
        <w:tc>
          <w:tcPr>
            <w:vAlign w:val="center"/>
          </w:tcPr>
          <w:p w14:paraId="6F20B14E">
            <w:pPr>
              <w:jc w:val="center"/>
              <w:rPr>
                <w:sz w:val="20"/>
                <w:szCs w:val="20"/>
              </w:rPr>
            </w:pPr>
            <w:r>
              <w:rPr>
                <w:sz w:val="20"/>
                <w:szCs w:val="20"/>
              </w:rPr>
              <w:t>开窗</w:t>
            </w:r>
          </w:p>
        </w:tc>
        <w:tc>
          <w:tcPr>
            <w:vAlign w:val="center"/>
          </w:tcPr>
          <w:p w14:paraId="68A42D66">
            <w:pPr>
              <w:jc w:val="center"/>
              <w:rPr>
                <w:sz w:val="20"/>
                <w:szCs w:val="20"/>
              </w:rPr>
            </w:pPr>
            <w:r>
              <w:rPr>
                <w:sz w:val="20"/>
                <w:szCs w:val="20"/>
              </w:rPr>
              <w:t>—</w:t>
            </w:r>
          </w:p>
        </w:tc>
        <w:tc>
          <w:tcPr>
            <w:vAlign w:val="center"/>
          </w:tcPr>
          <w:p w14:paraId="58385C78">
            <w:pPr>
              <w:jc w:val="center"/>
              <w:rPr>
                <w:sz w:val="20"/>
                <w:szCs w:val="20"/>
              </w:rPr>
            </w:pPr>
            <w:r>
              <w:rPr>
                <w:sz w:val="20"/>
                <w:szCs w:val="20"/>
              </w:rPr>
              <w:t>有</w:t>
            </w:r>
          </w:p>
        </w:tc>
        <w:tc>
          <w:tcPr>
            <w:vAlign w:val="center"/>
          </w:tcPr>
          <w:p w14:paraId="272D7B37">
            <w:pPr>
              <w:jc w:val="center"/>
              <w:rPr>
                <w:sz w:val="20"/>
                <w:szCs w:val="20"/>
              </w:rPr>
            </w:pPr>
            <w:r>
              <w:rPr>
                <w:sz w:val="20"/>
                <w:szCs w:val="20"/>
              </w:rPr>
              <w:t>29.43</w:t>
            </w:r>
          </w:p>
        </w:tc>
        <w:tc>
          <w:tcPr>
            <w:vAlign w:val="center"/>
          </w:tcPr>
          <w:p w14:paraId="1C5CE326">
            <w:pPr>
              <w:jc w:val="center"/>
              <w:rPr>
                <w:sz w:val="20"/>
                <w:szCs w:val="20"/>
              </w:rPr>
            </w:pPr>
            <w:r>
              <w:rPr>
                <w:sz w:val="20"/>
                <w:szCs w:val="20"/>
              </w:rPr>
              <w:t>147.13</w:t>
            </w:r>
          </w:p>
        </w:tc>
        <w:tc>
          <w:tcPr>
            <w:vAlign w:val="center"/>
          </w:tcPr>
          <w:p w14:paraId="09D9EF26">
            <w:pPr>
              <w:jc w:val="center"/>
              <w:rPr>
                <w:sz w:val="20"/>
                <w:szCs w:val="20"/>
              </w:rPr>
            </w:pPr>
            <w:r>
              <w:rPr>
                <w:sz w:val="20"/>
                <w:szCs w:val="20"/>
              </w:rPr>
              <w:t>—</w:t>
            </w:r>
          </w:p>
        </w:tc>
        <w:tc>
          <w:tcPr>
            <w:vAlign w:val="center"/>
          </w:tcPr>
          <w:p w14:paraId="0B7FBACA">
            <w:pPr>
              <w:jc w:val="center"/>
              <w:rPr>
                <w:sz w:val="20"/>
                <w:szCs w:val="20"/>
              </w:rPr>
            </w:pPr>
            <w:r>
              <w:rPr>
                <w:sz w:val="20"/>
                <w:szCs w:val="20"/>
              </w:rPr>
              <w:t>—</w:t>
            </w:r>
          </w:p>
        </w:tc>
        <w:tc>
          <w:tcPr>
            <w:vAlign w:val="center"/>
          </w:tcPr>
          <w:p w14:paraId="0DED5BD2">
            <w:pPr>
              <w:jc w:val="center"/>
              <w:rPr>
                <w:sz w:val="20"/>
                <w:szCs w:val="20"/>
              </w:rPr>
            </w:pPr>
            <w:r>
              <w:rPr>
                <w:sz w:val="20"/>
                <w:szCs w:val="20"/>
              </w:rPr>
              <w:t>—</w:t>
            </w:r>
          </w:p>
        </w:tc>
        <w:tc>
          <w:tcPr>
            <w:vAlign w:val="center"/>
          </w:tcPr>
          <w:p w14:paraId="63BBFCAB">
            <w:pPr>
              <w:jc w:val="center"/>
              <w:rPr>
                <w:sz w:val="20"/>
                <w:szCs w:val="20"/>
              </w:rPr>
            </w:pPr>
            <w:r>
              <w:rPr>
                <w:sz w:val="20"/>
                <w:szCs w:val="20"/>
              </w:rPr>
              <w:t>—</w:t>
            </w:r>
          </w:p>
        </w:tc>
      </w:tr>
      <w:tr w14:paraId="702D7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26C4A">
            <w:pPr>
              <w:jc w:val="center"/>
              <w:rPr>
                <w:sz w:val="20"/>
                <w:szCs w:val="20"/>
              </w:rPr>
            </w:pPr>
            <w:r>
              <w:rPr>
                <w:sz w:val="20"/>
                <w:szCs w:val="20"/>
              </w:rPr>
              <w:t>1层</w:t>
            </w:r>
          </w:p>
        </w:tc>
        <w:tc>
          <w:tcPr>
            <w:vAlign w:val="center"/>
          </w:tcPr>
          <w:p w14:paraId="4FA0D97B">
            <w:pPr>
              <w:jc w:val="center"/>
              <w:rPr>
                <w:sz w:val="20"/>
                <w:szCs w:val="20"/>
              </w:rPr>
            </w:pPr>
            <w:r>
              <w:rPr>
                <w:sz w:val="20"/>
                <w:szCs w:val="20"/>
              </w:rPr>
              <w:t>46</w:t>
            </w:r>
          </w:p>
        </w:tc>
        <w:tc>
          <w:tcPr>
            <w:vAlign w:val="center"/>
          </w:tcPr>
          <w:p w14:paraId="6ABFA143">
            <w:pPr>
              <w:jc w:val="center"/>
              <w:rPr>
                <w:sz w:val="20"/>
                <w:szCs w:val="20"/>
              </w:rPr>
            </w:pPr>
            <w:r>
              <w:rPr>
                <w:sz w:val="20"/>
                <w:szCs w:val="20"/>
              </w:rPr>
              <w:t>起居室</w:t>
            </w:r>
          </w:p>
        </w:tc>
        <w:tc>
          <w:tcPr>
            <w:vAlign w:val="center"/>
          </w:tcPr>
          <w:p w14:paraId="4023AE52">
            <w:pPr>
              <w:jc w:val="center"/>
              <w:rPr>
                <w:sz w:val="20"/>
                <w:szCs w:val="20"/>
              </w:rPr>
            </w:pPr>
            <w:r>
              <w:rPr>
                <w:sz w:val="20"/>
                <w:szCs w:val="20"/>
              </w:rPr>
              <w:t>开窗</w:t>
            </w:r>
          </w:p>
        </w:tc>
        <w:tc>
          <w:tcPr>
            <w:vAlign w:val="center"/>
          </w:tcPr>
          <w:p w14:paraId="5F14AE0B">
            <w:pPr>
              <w:jc w:val="center"/>
              <w:rPr>
                <w:sz w:val="20"/>
                <w:szCs w:val="20"/>
              </w:rPr>
            </w:pPr>
            <w:r>
              <w:rPr>
                <w:sz w:val="20"/>
                <w:szCs w:val="20"/>
              </w:rPr>
              <w:t>—</w:t>
            </w:r>
          </w:p>
        </w:tc>
        <w:tc>
          <w:tcPr>
            <w:vAlign w:val="center"/>
          </w:tcPr>
          <w:p w14:paraId="29FC6382">
            <w:pPr>
              <w:jc w:val="center"/>
              <w:rPr>
                <w:sz w:val="20"/>
                <w:szCs w:val="20"/>
              </w:rPr>
            </w:pPr>
            <w:r>
              <w:rPr>
                <w:sz w:val="20"/>
                <w:szCs w:val="20"/>
              </w:rPr>
              <w:t>有</w:t>
            </w:r>
          </w:p>
        </w:tc>
        <w:tc>
          <w:tcPr>
            <w:vAlign w:val="center"/>
          </w:tcPr>
          <w:p w14:paraId="3D43B7A4">
            <w:pPr>
              <w:jc w:val="center"/>
              <w:rPr>
                <w:sz w:val="20"/>
                <w:szCs w:val="20"/>
              </w:rPr>
            </w:pPr>
            <w:r>
              <w:rPr>
                <w:sz w:val="20"/>
                <w:szCs w:val="20"/>
              </w:rPr>
              <w:t>132.77</w:t>
            </w:r>
          </w:p>
        </w:tc>
        <w:tc>
          <w:tcPr>
            <w:vAlign w:val="center"/>
          </w:tcPr>
          <w:p w14:paraId="354EFF1E">
            <w:pPr>
              <w:jc w:val="center"/>
              <w:rPr>
                <w:sz w:val="20"/>
                <w:szCs w:val="20"/>
              </w:rPr>
            </w:pPr>
            <w:r>
              <w:rPr>
                <w:sz w:val="20"/>
                <w:szCs w:val="20"/>
              </w:rPr>
              <w:t>537.40</w:t>
            </w:r>
          </w:p>
        </w:tc>
        <w:tc>
          <w:tcPr>
            <w:vAlign w:val="center"/>
          </w:tcPr>
          <w:p w14:paraId="0BD76504">
            <w:pPr>
              <w:jc w:val="center"/>
              <w:rPr>
                <w:sz w:val="20"/>
                <w:szCs w:val="20"/>
              </w:rPr>
            </w:pPr>
            <w:r>
              <w:rPr>
                <w:sz w:val="20"/>
                <w:szCs w:val="20"/>
              </w:rPr>
              <w:t>—</w:t>
            </w:r>
          </w:p>
        </w:tc>
        <w:tc>
          <w:tcPr>
            <w:vAlign w:val="center"/>
          </w:tcPr>
          <w:p w14:paraId="2CFD3BAC">
            <w:pPr>
              <w:jc w:val="center"/>
              <w:rPr>
                <w:sz w:val="20"/>
                <w:szCs w:val="20"/>
              </w:rPr>
            </w:pPr>
            <w:r>
              <w:rPr>
                <w:sz w:val="20"/>
                <w:szCs w:val="20"/>
              </w:rPr>
              <w:t>—</w:t>
            </w:r>
          </w:p>
        </w:tc>
        <w:tc>
          <w:tcPr>
            <w:vAlign w:val="center"/>
          </w:tcPr>
          <w:p w14:paraId="6FDD0306">
            <w:pPr>
              <w:jc w:val="center"/>
              <w:rPr>
                <w:sz w:val="20"/>
                <w:szCs w:val="20"/>
              </w:rPr>
            </w:pPr>
            <w:r>
              <w:rPr>
                <w:sz w:val="20"/>
                <w:szCs w:val="20"/>
              </w:rPr>
              <w:t>—</w:t>
            </w:r>
          </w:p>
        </w:tc>
        <w:tc>
          <w:tcPr>
            <w:vAlign w:val="center"/>
          </w:tcPr>
          <w:p w14:paraId="1A3D3533">
            <w:pPr>
              <w:jc w:val="center"/>
              <w:rPr>
                <w:sz w:val="20"/>
                <w:szCs w:val="20"/>
              </w:rPr>
            </w:pPr>
            <w:r>
              <w:rPr>
                <w:sz w:val="20"/>
                <w:szCs w:val="20"/>
              </w:rPr>
              <w:t>—</w:t>
            </w:r>
          </w:p>
        </w:tc>
      </w:tr>
      <w:tr w14:paraId="1C8F9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CEF38D">
            <w:pPr>
              <w:jc w:val="center"/>
              <w:rPr>
                <w:sz w:val="20"/>
                <w:szCs w:val="20"/>
              </w:rPr>
            </w:pPr>
            <w:r>
              <w:rPr>
                <w:sz w:val="20"/>
                <w:szCs w:val="20"/>
              </w:rPr>
              <w:t>2层</w:t>
            </w:r>
          </w:p>
        </w:tc>
        <w:tc>
          <w:tcPr>
            <w:vAlign w:val="center"/>
          </w:tcPr>
          <w:p w14:paraId="6E64CA1D">
            <w:pPr>
              <w:jc w:val="center"/>
              <w:rPr>
                <w:sz w:val="20"/>
                <w:szCs w:val="20"/>
              </w:rPr>
            </w:pPr>
            <w:r>
              <w:rPr>
                <w:sz w:val="20"/>
                <w:szCs w:val="20"/>
              </w:rPr>
              <w:t>44</w:t>
            </w:r>
          </w:p>
        </w:tc>
        <w:tc>
          <w:tcPr>
            <w:vAlign w:val="center"/>
          </w:tcPr>
          <w:p w14:paraId="1C234799">
            <w:pPr>
              <w:jc w:val="center"/>
              <w:rPr>
                <w:sz w:val="20"/>
                <w:szCs w:val="20"/>
              </w:rPr>
            </w:pPr>
            <w:r>
              <w:rPr>
                <w:sz w:val="20"/>
                <w:szCs w:val="20"/>
              </w:rPr>
              <w:t>书房</w:t>
            </w:r>
          </w:p>
        </w:tc>
        <w:tc>
          <w:tcPr>
            <w:vAlign w:val="center"/>
          </w:tcPr>
          <w:p w14:paraId="5517E535">
            <w:pPr>
              <w:jc w:val="center"/>
              <w:rPr>
                <w:sz w:val="20"/>
                <w:szCs w:val="20"/>
              </w:rPr>
            </w:pPr>
            <w:r>
              <w:rPr>
                <w:sz w:val="20"/>
                <w:szCs w:val="20"/>
              </w:rPr>
              <w:t>开窗</w:t>
            </w:r>
          </w:p>
        </w:tc>
        <w:tc>
          <w:tcPr>
            <w:vAlign w:val="center"/>
          </w:tcPr>
          <w:p w14:paraId="4B66D88E">
            <w:pPr>
              <w:jc w:val="center"/>
              <w:rPr>
                <w:sz w:val="20"/>
                <w:szCs w:val="20"/>
              </w:rPr>
            </w:pPr>
            <w:r>
              <w:rPr>
                <w:sz w:val="20"/>
                <w:szCs w:val="20"/>
              </w:rPr>
              <w:t>—</w:t>
            </w:r>
          </w:p>
        </w:tc>
        <w:tc>
          <w:tcPr>
            <w:vAlign w:val="center"/>
          </w:tcPr>
          <w:p w14:paraId="18A21932">
            <w:pPr>
              <w:jc w:val="center"/>
              <w:rPr>
                <w:sz w:val="20"/>
                <w:szCs w:val="20"/>
              </w:rPr>
            </w:pPr>
            <w:r>
              <w:rPr>
                <w:sz w:val="20"/>
                <w:szCs w:val="20"/>
              </w:rPr>
              <w:t>有</w:t>
            </w:r>
          </w:p>
        </w:tc>
        <w:tc>
          <w:tcPr>
            <w:vAlign w:val="center"/>
          </w:tcPr>
          <w:p w14:paraId="5047969A">
            <w:pPr>
              <w:jc w:val="center"/>
              <w:rPr>
                <w:sz w:val="20"/>
                <w:szCs w:val="20"/>
              </w:rPr>
            </w:pPr>
            <w:r>
              <w:rPr>
                <w:sz w:val="20"/>
                <w:szCs w:val="20"/>
              </w:rPr>
              <w:t>20.55</w:t>
            </w:r>
          </w:p>
        </w:tc>
        <w:tc>
          <w:tcPr>
            <w:vAlign w:val="center"/>
          </w:tcPr>
          <w:p w14:paraId="5D3ED018">
            <w:pPr>
              <w:jc w:val="center"/>
              <w:rPr>
                <w:sz w:val="20"/>
                <w:szCs w:val="20"/>
              </w:rPr>
            </w:pPr>
            <w:r>
              <w:rPr>
                <w:sz w:val="20"/>
                <w:szCs w:val="20"/>
              </w:rPr>
              <w:t>91.33</w:t>
            </w:r>
          </w:p>
        </w:tc>
        <w:tc>
          <w:tcPr>
            <w:vAlign w:val="center"/>
          </w:tcPr>
          <w:p w14:paraId="3C86C5A7">
            <w:pPr>
              <w:jc w:val="center"/>
              <w:rPr>
                <w:sz w:val="20"/>
                <w:szCs w:val="20"/>
              </w:rPr>
            </w:pPr>
            <w:r>
              <w:rPr>
                <w:sz w:val="20"/>
                <w:szCs w:val="20"/>
              </w:rPr>
              <w:t>—</w:t>
            </w:r>
          </w:p>
        </w:tc>
        <w:tc>
          <w:tcPr>
            <w:vAlign w:val="center"/>
          </w:tcPr>
          <w:p w14:paraId="41269461">
            <w:pPr>
              <w:jc w:val="center"/>
              <w:rPr>
                <w:sz w:val="20"/>
                <w:szCs w:val="20"/>
              </w:rPr>
            </w:pPr>
            <w:r>
              <w:rPr>
                <w:sz w:val="20"/>
                <w:szCs w:val="20"/>
              </w:rPr>
              <w:t>—</w:t>
            </w:r>
          </w:p>
        </w:tc>
        <w:tc>
          <w:tcPr>
            <w:vAlign w:val="center"/>
          </w:tcPr>
          <w:p w14:paraId="49917C38">
            <w:pPr>
              <w:jc w:val="center"/>
              <w:rPr>
                <w:sz w:val="20"/>
                <w:szCs w:val="20"/>
              </w:rPr>
            </w:pPr>
            <w:r>
              <w:rPr>
                <w:sz w:val="20"/>
                <w:szCs w:val="20"/>
              </w:rPr>
              <w:t>—</w:t>
            </w:r>
          </w:p>
        </w:tc>
        <w:tc>
          <w:tcPr>
            <w:vAlign w:val="center"/>
          </w:tcPr>
          <w:p w14:paraId="33DF5C71">
            <w:pPr>
              <w:jc w:val="center"/>
              <w:rPr>
                <w:sz w:val="20"/>
                <w:szCs w:val="20"/>
              </w:rPr>
            </w:pPr>
            <w:r>
              <w:rPr>
                <w:sz w:val="20"/>
                <w:szCs w:val="20"/>
              </w:rPr>
              <w:t>—</w:t>
            </w:r>
          </w:p>
        </w:tc>
      </w:tr>
      <w:tr w14:paraId="1197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E623A">
            <w:pPr>
              <w:jc w:val="center"/>
              <w:rPr>
                <w:sz w:val="20"/>
                <w:szCs w:val="20"/>
              </w:rPr>
            </w:pPr>
            <w:r>
              <w:rPr>
                <w:sz w:val="20"/>
                <w:szCs w:val="20"/>
              </w:rPr>
              <w:t>2层</w:t>
            </w:r>
          </w:p>
        </w:tc>
        <w:tc>
          <w:tcPr>
            <w:vAlign w:val="center"/>
          </w:tcPr>
          <w:p w14:paraId="47C4B34B">
            <w:pPr>
              <w:jc w:val="center"/>
              <w:rPr>
                <w:sz w:val="20"/>
                <w:szCs w:val="20"/>
              </w:rPr>
            </w:pPr>
            <w:r>
              <w:rPr>
                <w:sz w:val="20"/>
                <w:szCs w:val="20"/>
              </w:rPr>
              <w:t>40</w:t>
            </w:r>
          </w:p>
        </w:tc>
        <w:tc>
          <w:tcPr>
            <w:vAlign w:val="center"/>
          </w:tcPr>
          <w:p w14:paraId="4EB4EE05">
            <w:pPr>
              <w:jc w:val="center"/>
              <w:rPr>
                <w:sz w:val="20"/>
                <w:szCs w:val="20"/>
              </w:rPr>
            </w:pPr>
            <w:r>
              <w:rPr>
                <w:sz w:val="20"/>
                <w:szCs w:val="20"/>
              </w:rPr>
              <w:t>卧室</w:t>
            </w:r>
          </w:p>
        </w:tc>
        <w:tc>
          <w:tcPr>
            <w:vAlign w:val="center"/>
          </w:tcPr>
          <w:p w14:paraId="02F14F53">
            <w:pPr>
              <w:jc w:val="center"/>
              <w:rPr>
                <w:sz w:val="20"/>
                <w:szCs w:val="20"/>
              </w:rPr>
            </w:pPr>
            <w:r>
              <w:rPr>
                <w:sz w:val="20"/>
                <w:szCs w:val="20"/>
              </w:rPr>
              <w:t>开窗</w:t>
            </w:r>
          </w:p>
        </w:tc>
        <w:tc>
          <w:tcPr>
            <w:vAlign w:val="center"/>
          </w:tcPr>
          <w:p w14:paraId="56739CA8">
            <w:pPr>
              <w:jc w:val="center"/>
              <w:rPr>
                <w:sz w:val="20"/>
                <w:szCs w:val="20"/>
              </w:rPr>
            </w:pPr>
            <w:r>
              <w:rPr>
                <w:sz w:val="20"/>
                <w:szCs w:val="20"/>
              </w:rPr>
              <w:t>—</w:t>
            </w:r>
          </w:p>
        </w:tc>
        <w:tc>
          <w:tcPr>
            <w:vAlign w:val="center"/>
          </w:tcPr>
          <w:p w14:paraId="7D9BC86D">
            <w:pPr>
              <w:jc w:val="center"/>
              <w:rPr>
                <w:sz w:val="20"/>
                <w:szCs w:val="20"/>
              </w:rPr>
            </w:pPr>
            <w:r>
              <w:rPr>
                <w:sz w:val="20"/>
                <w:szCs w:val="20"/>
              </w:rPr>
              <w:t>有</w:t>
            </w:r>
          </w:p>
        </w:tc>
        <w:tc>
          <w:tcPr>
            <w:vAlign w:val="center"/>
          </w:tcPr>
          <w:p w14:paraId="0D860A01">
            <w:pPr>
              <w:jc w:val="center"/>
              <w:rPr>
                <w:sz w:val="20"/>
                <w:szCs w:val="20"/>
              </w:rPr>
            </w:pPr>
            <w:r>
              <w:rPr>
                <w:sz w:val="20"/>
                <w:szCs w:val="20"/>
              </w:rPr>
              <w:t>29.43</w:t>
            </w:r>
          </w:p>
        </w:tc>
        <w:tc>
          <w:tcPr>
            <w:vAlign w:val="center"/>
          </w:tcPr>
          <w:p w14:paraId="210DC25A">
            <w:pPr>
              <w:jc w:val="center"/>
              <w:rPr>
                <w:sz w:val="20"/>
                <w:szCs w:val="20"/>
              </w:rPr>
            </w:pPr>
            <w:r>
              <w:rPr>
                <w:sz w:val="20"/>
                <w:szCs w:val="20"/>
              </w:rPr>
              <w:t>147.13</w:t>
            </w:r>
          </w:p>
        </w:tc>
        <w:tc>
          <w:tcPr>
            <w:vAlign w:val="center"/>
          </w:tcPr>
          <w:p w14:paraId="05D97C71">
            <w:pPr>
              <w:jc w:val="center"/>
              <w:rPr>
                <w:sz w:val="20"/>
                <w:szCs w:val="20"/>
              </w:rPr>
            </w:pPr>
            <w:r>
              <w:rPr>
                <w:sz w:val="20"/>
                <w:szCs w:val="20"/>
              </w:rPr>
              <w:t>—</w:t>
            </w:r>
          </w:p>
        </w:tc>
        <w:tc>
          <w:tcPr>
            <w:vAlign w:val="center"/>
          </w:tcPr>
          <w:p w14:paraId="6F98FC16">
            <w:pPr>
              <w:jc w:val="center"/>
              <w:rPr>
                <w:sz w:val="20"/>
                <w:szCs w:val="20"/>
              </w:rPr>
            </w:pPr>
            <w:r>
              <w:rPr>
                <w:sz w:val="20"/>
                <w:szCs w:val="20"/>
              </w:rPr>
              <w:t>—</w:t>
            </w:r>
          </w:p>
        </w:tc>
        <w:tc>
          <w:tcPr>
            <w:vAlign w:val="center"/>
          </w:tcPr>
          <w:p w14:paraId="1D1C8DF1">
            <w:pPr>
              <w:jc w:val="center"/>
              <w:rPr>
                <w:sz w:val="20"/>
                <w:szCs w:val="20"/>
              </w:rPr>
            </w:pPr>
            <w:r>
              <w:rPr>
                <w:sz w:val="20"/>
                <w:szCs w:val="20"/>
              </w:rPr>
              <w:t>—</w:t>
            </w:r>
          </w:p>
        </w:tc>
        <w:tc>
          <w:tcPr>
            <w:vAlign w:val="center"/>
          </w:tcPr>
          <w:p w14:paraId="617676A8">
            <w:pPr>
              <w:jc w:val="center"/>
              <w:rPr>
                <w:sz w:val="20"/>
                <w:szCs w:val="20"/>
              </w:rPr>
            </w:pPr>
            <w:r>
              <w:rPr>
                <w:sz w:val="20"/>
                <w:szCs w:val="20"/>
              </w:rPr>
              <w:t>—</w:t>
            </w:r>
          </w:p>
        </w:tc>
      </w:tr>
      <w:tr w14:paraId="102A5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A7812">
            <w:pPr>
              <w:jc w:val="center"/>
              <w:rPr>
                <w:sz w:val="20"/>
                <w:szCs w:val="20"/>
              </w:rPr>
            </w:pPr>
            <w:r>
              <w:rPr>
                <w:sz w:val="20"/>
                <w:szCs w:val="20"/>
              </w:rPr>
              <w:t>2层</w:t>
            </w:r>
          </w:p>
        </w:tc>
        <w:tc>
          <w:tcPr>
            <w:vAlign w:val="center"/>
          </w:tcPr>
          <w:p w14:paraId="13241D50">
            <w:pPr>
              <w:jc w:val="center"/>
              <w:rPr>
                <w:sz w:val="20"/>
                <w:szCs w:val="20"/>
              </w:rPr>
            </w:pPr>
            <w:r>
              <w:rPr>
                <w:sz w:val="20"/>
                <w:szCs w:val="20"/>
              </w:rPr>
              <w:t>19</w:t>
            </w:r>
          </w:p>
        </w:tc>
        <w:tc>
          <w:tcPr>
            <w:vAlign w:val="center"/>
          </w:tcPr>
          <w:p w14:paraId="2ED94DE5">
            <w:pPr>
              <w:jc w:val="center"/>
              <w:rPr>
                <w:sz w:val="20"/>
                <w:szCs w:val="20"/>
              </w:rPr>
            </w:pPr>
            <w:r>
              <w:rPr>
                <w:sz w:val="20"/>
                <w:szCs w:val="20"/>
              </w:rPr>
              <w:t>起居室</w:t>
            </w:r>
          </w:p>
        </w:tc>
        <w:tc>
          <w:tcPr>
            <w:vAlign w:val="center"/>
          </w:tcPr>
          <w:p w14:paraId="7E8D8C01">
            <w:pPr>
              <w:jc w:val="center"/>
              <w:rPr>
                <w:sz w:val="20"/>
                <w:szCs w:val="20"/>
              </w:rPr>
            </w:pPr>
            <w:r>
              <w:rPr>
                <w:sz w:val="20"/>
                <w:szCs w:val="20"/>
              </w:rPr>
              <w:t>开窗</w:t>
            </w:r>
          </w:p>
        </w:tc>
        <w:tc>
          <w:tcPr>
            <w:vAlign w:val="center"/>
          </w:tcPr>
          <w:p w14:paraId="7AB7E2E9">
            <w:pPr>
              <w:jc w:val="center"/>
              <w:rPr>
                <w:sz w:val="20"/>
                <w:szCs w:val="20"/>
              </w:rPr>
            </w:pPr>
            <w:r>
              <w:rPr>
                <w:sz w:val="20"/>
                <w:szCs w:val="20"/>
              </w:rPr>
              <w:t>—</w:t>
            </w:r>
          </w:p>
        </w:tc>
        <w:tc>
          <w:tcPr>
            <w:vAlign w:val="center"/>
          </w:tcPr>
          <w:p w14:paraId="1B3AF93D">
            <w:pPr>
              <w:jc w:val="center"/>
              <w:rPr>
                <w:sz w:val="20"/>
                <w:szCs w:val="20"/>
              </w:rPr>
            </w:pPr>
            <w:r>
              <w:rPr>
                <w:sz w:val="20"/>
                <w:szCs w:val="20"/>
              </w:rPr>
              <w:t>有</w:t>
            </w:r>
          </w:p>
        </w:tc>
        <w:tc>
          <w:tcPr>
            <w:vAlign w:val="center"/>
          </w:tcPr>
          <w:p w14:paraId="257B6763">
            <w:pPr>
              <w:jc w:val="center"/>
              <w:rPr>
                <w:sz w:val="20"/>
                <w:szCs w:val="20"/>
              </w:rPr>
            </w:pPr>
            <w:r>
              <w:rPr>
                <w:sz w:val="20"/>
                <w:szCs w:val="20"/>
              </w:rPr>
              <w:t>103.64</w:t>
            </w:r>
          </w:p>
        </w:tc>
        <w:tc>
          <w:tcPr>
            <w:vAlign w:val="center"/>
          </w:tcPr>
          <w:p w14:paraId="4A453048">
            <w:pPr>
              <w:jc w:val="center"/>
              <w:rPr>
                <w:sz w:val="20"/>
                <w:szCs w:val="20"/>
              </w:rPr>
            </w:pPr>
            <w:r>
              <w:rPr>
                <w:sz w:val="20"/>
                <w:szCs w:val="20"/>
              </w:rPr>
              <w:t>419.51</w:t>
            </w:r>
          </w:p>
        </w:tc>
        <w:tc>
          <w:tcPr>
            <w:vAlign w:val="center"/>
          </w:tcPr>
          <w:p w14:paraId="485B2AFE">
            <w:pPr>
              <w:jc w:val="center"/>
              <w:rPr>
                <w:sz w:val="20"/>
                <w:szCs w:val="20"/>
              </w:rPr>
            </w:pPr>
            <w:r>
              <w:rPr>
                <w:sz w:val="20"/>
                <w:szCs w:val="20"/>
              </w:rPr>
              <w:t>—</w:t>
            </w:r>
          </w:p>
        </w:tc>
        <w:tc>
          <w:tcPr>
            <w:vAlign w:val="center"/>
          </w:tcPr>
          <w:p w14:paraId="05A064D5">
            <w:pPr>
              <w:jc w:val="center"/>
              <w:rPr>
                <w:sz w:val="20"/>
                <w:szCs w:val="20"/>
              </w:rPr>
            </w:pPr>
            <w:r>
              <w:rPr>
                <w:sz w:val="20"/>
                <w:szCs w:val="20"/>
              </w:rPr>
              <w:t>—</w:t>
            </w:r>
          </w:p>
        </w:tc>
        <w:tc>
          <w:tcPr>
            <w:vAlign w:val="center"/>
          </w:tcPr>
          <w:p w14:paraId="197A88E7">
            <w:pPr>
              <w:jc w:val="center"/>
              <w:rPr>
                <w:sz w:val="20"/>
                <w:szCs w:val="20"/>
              </w:rPr>
            </w:pPr>
            <w:r>
              <w:rPr>
                <w:sz w:val="20"/>
                <w:szCs w:val="20"/>
              </w:rPr>
              <w:t>—</w:t>
            </w:r>
          </w:p>
        </w:tc>
        <w:tc>
          <w:tcPr>
            <w:vAlign w:val="center"/>
          </w:tcPr>
          <w:p w14:paraId="3D472FCC">
            <w:pPr>
              <w:jc w:val="center"/>
              <w:rPr>
                <w:sz w:val="20"/>
                <w:szCs w:val="20"/>
              </w:rPr>
            </w:pPr>
            <w:r>
              <w:rPr>
                <w:sz w:val="20"/>
                <w:szCs w:val="20"/>
              </w:rPr>
              <w:t>—</w:t>
            </w:r>
          </w:p>
        </w:tc>
      </w:tr>
      <w:tr w14:paraId="07B8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900F3">
            <w:pPr>
              <w:jc w:val="center"/>
              <w:rPr>
                <w:sz w:val="20"/>
                <w:szCs w:val="20"/>
              </w:rPr>
            </w:pPr>
            <w:r>
              <w:rPr>
                <w:sz w:val="20"/>
                <w:szCs w:val="20"/>
              </w:rPr>
              <w:t>2层</w:t>
            </w:r>
          </w:p>
        </w:tc>
        <w:tc>
          <w:tcPr>
            <w:vAlign w:val="center"/>
          </w:tcPr>
          <w:p w14:paraId="1FFD1A74">
            <w:pPr>
              <w:jc w:val="center"/>
              <w:rPr>
                <w:sz w:val="20"/>
                <w:szCs w:val="20"/>
              </w:rPr>
            </w:pPr>
            <w:r>
              <w:rPr>
                <w:sz w:val="20"/>
                <w:szCs w:val="20"/>
              </w:rPr>
              <w:t>15</w:t>
            </w:r>
          </w:p>
        </w:tc>
        <w:tc>
          <w:tcPr>
            <w:vAlign w:val="center"/>
          </w:tcPr>
          <w:p w14:paraId="36CED768">
            <w:pPr>
              <w:jc w:val="center"/>
              <w:rPr>
                <w:sz w:val="20"/>
                <w:szCs w:val="20"/>
              </w:rPr>
            </w:pPr>
            <w:r>
              <w:rPr>
                <w:sz w:val="20"/>
                <w:szCs w:val="20"/>
              </w:rPr>
              <w:t>卧室</w:t>
            </w:r>
          </w:p>
        </w:tc>
        <w:tc>
          <w:tcPr>
            <w:vAlign w:val="center"/>
          </w:tcPr>
          <w:p w14:paraId="2DB08DF7">
            <w:pPr>
              <w:jc w:val="center"/>
              <w:rPr>
                <w:sz w:val="20"/>
                <w:szCs w:val="20"/>
              </w:rPr>
            </w:pPr>
            <w:r>
              <w:rPr>
                <w:sz w:val="20"/>
                <w:szCs w:val="20"/>
              </w:rPr>
              <w:t>开窗</w:t>
            </w:r>
          </w:p>
        </w:tc>
        <w:tc>
          <w:tcPr>
            <w:vAlign w:val="center"/>
          </w:tcPr>
          <w:p w14:paraId="0C651833">
            <w:pPr>
              <w:jc w:val="center"/>
              <w:rPr>
                <w:sz w:val="20"/>
                <w:szCs w:val="20"/>
              </w:rPr>
            </w:pPr>
            <w:r>
              <w:rPr>
                <w:sz w:val="20"/>
                <w:szCs w:val="20"/>
              </w:rPr>
              <w:t>—</w:t>
            </w:r>
          </w:p>
        </w:tc>
        <w:tc>
          <w:tcPr>
            <w:vAlign w:val="center"/>
          </w:tcPr>
          <w:p w14:paraId="75A70CF6">
            <w:pPr>
              <w:jc w:val="center"/>
              <w:rPr>
                <w:sz w:val="20"/>
                <w:szCs w:val="20"/>
              </w:rPr>
            </w:pPr>
            <w:r>
              <w:rPr>
                <w:sz w:val="20"/>
                <w:szCs w:val="20"/>
              </w:rPr>
              <w:t>有</w:t>
            </w:r>
          </w:p>
        </w:tc>
        <w:tc>
          <w:tcPr>
            <w:vAlign w:val="center"/>
          </w:tcPr>
          <w:p w14:paraId="182ACBDB">
            <w:pPr>
              <w:jc w:val="center"/>
              <w:rPr>
                <w:sz w:val="20"/>
                <w:szCs w:val="20"/>
              </w:rPr>
            </w:pPr>
            <w:r>
              <w:rPr>
                <w:sz w:val="20"/>
                <w:szCs w:val="20"/>
              </w:rPr>
              <w:t>26.64</w:t>
            </w:r>
          </w:p>
        </w:tc>
        <w:tc>
          <w:tcPr>
            <w:vAlign w:val="center"/>
          </w:tcPr>
          <w:p w14:paraId="7EC794B9">
            <w:pPr>
              <w:jc w:val="center"/>
              <w:rPr>
                <w:sz w:val="20"/>
                <w:szCs w:val="20"/>
              </w:rPr>
            </w:pPr>
            <w:r>
              <w:rPr>
                <w:sz w:val="20"/>
                <w:szCs w:val="20"/>
              </w:rPr>
              <w:t>133.22</w:t>
            </w:r>
          </w:p>
        </w:tc>
        <w:tc>
          <w:tcPr>
            <w:vAlign w:val="center"/>
          </w:tcPr>
          <w:p w14:paraId="6FA06B9D">
            <w:pPr>
              <w:jc w:val="center"/>
              <w:rPr>
                <w:sz w:val="20"/>
                <w:szCs w:val="20"/>
              </w:rPr>
            </w:pPr>
            <w:r>
              <w:rPr>
                <w:sz w:val="20"/>
                <w:szCs w:val="20"/>
              </w:rPr>
              <w:t>—</w:t>
            </w:r>
          </w:p>
        </w:tc>
        <w:tc>
          <w:tcPr>
            <w:vAlign w:val="center"/>
          </w:tcPr>
          <w:p w14:paraId="62EA26E6">
            <w:pPr>
              <w:jc w:val="center"/>
              <w:rPr>
                <w:sz w:val="20"/>
                <w:szCs w:val="20"/>
              </w:rPr>
            </w:pPr>
            <w:r>
              <w:rPr>
                <w:sz w:val="20"/>
                <w:szCs w:val="20"/>
              </w:rPr>
              <w:t>—</w:t>
            </w:r>
          </w:p>
        </w:tc>
        <w:tc>
          <w:tcPr>
            <w:vAlign w:val="center"/>
          </w:tcPr>
          <w:p w14:paraId="5578702A">
            <w:pPr>
              <w:jc w:val="center"/>
              <w:rPr>
                <w:sz w:val="20"/>
                <w:szCs w:val="20"/>
              </w:rPr>
            </w:pPr>
            <w:r>
              <w:rPr>
                <w:sz w:val="20"/>
                <w:szCs w:val="20"/>
              </w:rPr>
              <w:t>—</w:t>
            </w:r>
          </w:p>
        </w:tc>
        <w:tc>
          <w:tcPr>
            <w:vAlign w:val="center"/>
          </w:tcPr>
          <w:p w14:paraId="341BFF7E">
            <w:pPr>
              <w:jc w:val="center"/>
              <w:rPr>
                <w:sz w:val="20"/>
                <w:szCs w:val="20"/>
              </w:rPr>
            </w:pPr>
            <w:r>
              <w:rPr>
                <w:sz w:val="20"/>
                <w:szCs w:val="20"/>
              </w:rPr>
              <w:t>—</w:t>
            </w:r>
          </w:p>
        </w:tc>
      </w:tr>
      <w:tr w14:paraId="068B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42B5E">
            <w:pPr>
              <w:jc w:val="center"/>
              <w:rPr>
                <w:sz w:val="20"/>
                <w:szCs w:val="20"/>
              </w:rPr>
            </w:pPr>
            <w:r>
              <w:rPr>
                <w:sz w:val="20"/>
                <w:szCs w:val="20"/>
              </w:rPr>
              <w:t>2层</w:t>
            </w:r>
          </w:p>
        </w:tc>
        <w:tc>
          <w:tcPr>
            <w:vAlign w:val="center"/>
          </w:tcPr>
          <w:p w14:paraId="2951DF23">
            <w:pPr>
              <w:jc w:val="center"/>
              <w:rPr>
                <w:sz w:val="20"/>
                <w:szCs w:val="20"/>
              </w:rPr>
            </w:pPr>
            <w:r>
              <w:rPr>
                <w:sz w:val="20"/>
                <w:szCs w:val="20"/>
              </w:rPr>
              <w:t>14</w:t>
            </w:r>
          </w:p>
        </w:tc>
        <w:tc>
          <w:tcPr>
            <w:vAlign w:val="center"/>
          </w:tcPr>
          <w:p w14:paraId="5D708D5B">
            <w:pPr>
              <w:jc w:val="center"/>
              <w:rPr>
                <w:sz w:val="20"/>
                <w:szCs w:val="20"/>
              </w:rPr>
            </w:pPr>
            <w:r>
              <w:rPr>
                <w:sz w:val="20"/>
                <w:szCs w:val="20"/>
              </w:rPr>
              <w:t>卧室</w:t>
            </w:r>
          </w:p>
        </w:tc>
        <w:tc>
          <w:tcPr>
            <w:vAlign w:val="center"/>
          </w:tcPr>
          <w:p w14:paraId="22C789CD">
            <w:pPr>
              <w:jc w:val="center"/>
              <w:rPr>
                <w:sz w:val="20"/>
                <w:szCs w:val="20"/>
              </w:rPr>
            </w:pPr>
            <w:r>
              <w:rPr>
                <w:sz w:val="20"/>
                <w:szCs w:val="20"/>
              </w:rPr>
              <w:t>开窗</w:t>
            </w:r>
          </w:p>
        </w:tc>
        <w:tc>
          <w:tcPr>
            <w:vAlign w:val="center"/>
          </w:tcPr>
          <w:p w14:paraId="50DF7DA5">
            <w:pPr>
              <w:jc w:val="center"/>
              <w:rPr>
                <w:sz w:val="20"/>
                <w:szCs w:val="20"/>
              </w:rPr>
            </w:pPr>
            <w:r>
              <w:rPr>
                <w:sz w:val="20"/>
                <w:szCs w:val="20"/>
              </w:rPr>
              <w:t>—</w:t>
            </w:r>
          </w:p>
        </w:tc>
        <w:tc>
          <w:tcPr>
            <w:vAlign w:val="center"/>
          </w:tcPr>
          <w:p w14:paraId="3F6C8B98">
            <w:pPr>
              <w:jc w:val="center"/>
              <w:rPr>
                <w:sz w:val="20"/>
                <w:szCs w:val="20"/>
              </w:rPr>
            </w:pPr>
            <w:r>
              <w:rPr>
                <w:sz w:val="20"/>
                <w:szCs w:val="20"/>
              </w:rPr>
              <w:t>有</w:t>
            </w:r>
          </w:p>
        </w:tc>
        <w:tc>
          <w:tcPr>
            <w:vAlign w:val="center"/>
          </w:tcPr>
          <w:p w14:paraId="79979F91">
            <w:pPr>
              <w:jc w:val="center"/>
              <w:rPr>
                <w:sz w:val="20"/>
                <w:szCs w:val="20"/>
              </w:rPr>
            </w:pPr>
            <w:r>
              <w:rPr>
                <w:sz w:val="20"/>
                <w:szCs w:val="20"/>
              </w:rPr>
              <w:t>29.19</w:t>
            </w:r>
          </w:p>
        </w:tc>
        <w:tc>
          <w:tcPr>
            <w:vAlign w:val="center"/>
          </w:tcPr>
          <w:p w14:paraId="2C1B72EE">
            <w:pPr>
              <w:jc w:val="center"/>
              <w:rPr>
                <w:sz w:val="20"/>
                <w:szCs w:val="20"/>
              </w:rPr>
            </w:pPr>
            <w:r>
              <w:rPr>
                <w:sz w:val="20"/>
                <w:szCs w:val="20"/>
              </w:rPr>
              <w:t>145.94</w:t>
            </w:r>
          </w:p>
        </w:tc>
        <w:tc>
          <w:tcPr>
            <w:vAlign w:val="center"/>
          </w:tcPr>
          <w:p w14:paraId="5755E9F6">
            <w:pPr>
              <w:jc w:val="center"/>
              <w:rPr>
                <w:sz w:val="20"/>
                <w:szCs w:val="20"/>
              </w:rPr>
            </w:pPr>
            <w:r>
              <w:rPr>
                <w:sz w:val="20"/>
                <w:szCs w:val="20"/>
              </w:rPr>
              <w:t>—</w:t>
            </w:r>
          </w:p>
        </w:tc>
        <w:tc>
          <w:tcPr>
            <w:vAlign w:val="center"/>
          </w:tcPr>
          <w:p w14:paraId="6BB877FA">
            <w:pPr>
              <w:jc w:val="center"/>
              <w:rPr>
                <w:sz w:val="20"/>
                <w:szCs w:val="20"/>
              </w:rPr>
            </w:pPr>
            <w:r>
              <w:rPr>
                <w:sz w:val="20"/>
                <w:szCs w:val="20"/>
              </w:rPr>
              <w:t>—</w:t>
            </w:r>
          </w:p>
        </w:tc>
        <w:tc>
          <w:tcPr>
            <w:vAlign w:val="center"/>
          </w:tcPr>
          <w:p w14:paraId="1FB0C66A">
            <w:pPr>
              <w:jc w:val="center"/>
              <w:rPr>
                <w:sz w:val="20"/>
                <w:szCs w:val="20"/>
              </w:rPr>
            </w:pPr>
            <w:r>
              <w:rPr>
                <w:sz w:val="20"/>
                <w:szCs w:val="20"/>
              </w:rPr>
              <w:t>—</w:t>
            </w:r>
          </w:p>
        </w:tc>
        <w:tc>
          <w:tcPr>
            <w:vAlign w:val="center"/>
          </w:tcPr>
          <w:p w14:paraId="1F20485A">
            <w:pPr>
              <w:jc w:val="center"/>
              <w:rPr>
                <w:sz w:val="20"/>
                <w:szCs w:val="20"/>
              </w:rPr>
            </w:pPr>
            <w:r>
              <w:rPr>
                <w:sz w:val="20"/>
                <w:szCs w:val="20"/>
              </w:rPr>
              <w:t>—</w:t>
            </w:r>
          </w:p>
        </w:tc>
      </w:tr>
      <w:tr w14:paraId="60DEE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C33E8">
            <w:pPr>
              <w:jc w:val="center"/>
              <w:rPr>
                <w:sz w:val="20"/>
                <w:szCs w:val="20"/>
              </w:rPr>
            </w:pPr>
            <w:r>
              <w:rPr>
                <w:sz w:val="20"/>
                <w:szCs w:val="20"/>
              </w:rPr>
              <w:t>2层</w:t>
            </w:r>
          </w:p>
        </w:tc>
        <w:tc>
          <w:tcPr>
            <w:vAlign w:val="center"/>
          </w:tcPr>
          <w:p w14:paraId="6EEBEBC3">
            <w:pPr>
              <w:jc w:val="center"/>
              <w:rPr>
                <w:sz w:val="20"/>
                <w:szCs w:val="20"/>
              </w:rPr>
            </w:pPr>
            <w:r>
              <w:rPr>
                <w:sz w:val="20"/>
                <w:szCs w:val="20"/>
              </w:rPr>
              <w:t>37</w:t>
            </w:r>
          </w:p>
        </w:tc>
        <w:tc>
          <w:tcPr>
            <w:vAlign w:val="center"/>
          </w:tcPr>
          <w:p w14:paraId="71214C83">
            <w:pPr>
              <w:jc w:val="center"/>
              <w:rPr>
                <w:sz w:val="20"/>
                <w:szCs w:val="20"/>
              </w:rPr>
            </w:pPr>
            <w:r>
              <w:rPr>
                <w:sz w:val="20"/>
                <w:szCs w:val="20"/>
              </w:rPr>
              <w:t>起居室</w:t>
            </w:r>
          </w:p>
        </w:tc>
        <w:tc>
          <w:tcPr>
            <w:vAlign w:val="center"/>
          </w:tcPr>
          <w:p w14:paraId="2690A609">
            <w:pPr>
              <w:jc w:val="center"/>
              <w:rPr>
                <w:sz w:val="20"/>
                <w:szCs w:val="20"/>
              </w:rPr>
            </w:pPr>
            <w:r>
              <w:rPr>
                <w:sz w:val="20"/>
                <w:szCs w:val="20"/>
              </w:rPr>
              <w:t>开窗</w:t>
            </w:r>
          </w:p>
        </w:tc>
        <w:tc>
          <w:tcPr>
            <w:vAlign w:val="center"/>
          </w:tcPr>
          <w:p w14:paraId="36517B17">
            <w:pPr>
              <w:jc w:val="center"/>
              <w:rPr>
                <w:sz w:val="20"/>
                <w:szCs w:val="20"/>
              </w:rPr>
            </w:pPr>
            <w:r>
              <w:rPr>
                <w:sz w:val="20"/>
                <w:szCs w:val="20"/>
              </w:rPr>
              <w:t>—</w:t>
            </w:r>
          </w:p>
        </w:tc>
        <w:tc>
          <w:tcPr>
            <w:vAlign w:val="center"/>
          </w:tcPr>
          <w:p w14:paraId="6CE95852">
            <w:pPr>
              <w:jc w:val="center"/>
              <w:rPr>
                <w:sz w:val="20"/>
                <w:szCs w:val="20"/>
              </w:rPr>
            </w:pPr>
            <w:r>
              <w:rPr>
                <w:sz w:val="20"/>
                <w:szCs w:val="20"/>
              </w:rPr>
              <w:t>有</w:t>
            </w:r>
          </w:p>
        </w:tc>
        <w:tc>
          <w:tcPr>
            <w:vAlign w:val="center"/>
          </w:tcPr>
          <w:p w14:paraId="2E7811D6">
            <w:pPr>
              <w:jc w:val="center"/>
              <w:rPr>
                <w:sz w:val="20"/>
                <w:szCs w:val="20"/>
              </w:rPr>
            </w:pPr>
            <w:r>
              <w:rPr>
                <w:sz w:val="20"/>
                <w:szCs w:val="20"/>
              </w:rPr>
              <w:t>11.11</w:t>
            </w:r>
          </w:p>
        </w:tc>
        <w:tc>
          <w:tcPr>
            <w:vAlign w:val="center"/>
          </w:tcPr>
          <w:p w14:paraId="15AAA800">
            <w:pPr>
              <w:jc w:val="center"/>
              <w:rPr>
                <w:sz w:val="20"/>
                <w:szCs w:val="20"/>
              </w:rPr>
            </w:pPr>
            <w:r>
              <w:rPr>
                <w:sz w:val="20"/>
                <w:szCs w:val="20"/>
              </w:rPr>
              <w:t>44.96</w:t>
            </w:r>
          </w:p>
        </w:tc>
        <w:tc>
          <w:tcPr>
            <w:vAlign w:val="center"/>
          </w:tcPr>
          <w:p w14:paraId="62D15BB7">
            <w:pPr>
              <w:jc w:val="center"/>
              <w:rPr>
                <w:sz w:val="20"/>
                <w:szCs w:val="20"/>
              </w:rPr>
            </w:pPr>
            <w:r>
              <w:rPr>
                <w:sz w:val="20"/>
                <w:szCs w:val="20"/>
              </w:rPr>
              <w:t>—</w:t>
            </w:r>
          </w:p>
        </w:tc>
        <w:tc>
          <w:tcPr>
            <w:vAlign w:val="center"/>
          </w:tcPr>
          <w:p w14:paraId="772046E1">
            <w:pPr>
              <w:jc w:val="center"/>
              <w:rPr>
                <w:sz w:val="20"/>
                <w:szCs w:val="20"/>
              </w:rPr>
            </w:pPr>
            <w:r>
              <w:rPr>
                <w:sz w:val="20"/>
                <w:szCs w:val="20"/>
              </w:rPr>
              <w:t>—</w:t>
            </w:r>
          </w:p>
        </w:tc>
        <w:tc>
          <w:tcPr>
            <w:vAlign w:val="center"/>
          </w:tcPr>
          <w:p w14:paraId="1A6116D4">
            <w:pPr>
              <w:jc w:val="center"/>
              <w:rPr>
                <w:sz w:val="20"/>
                <w:szCs w:val="20"/>
              </w:rPr>
            </w:pPr>
            <w:r>
              <w:rPr>
                <w:sz w:val="20"/>
                <w:szCs w:val="20"/>
              </w:rPr>
              <w:t>—</w:t>
            </w:r>
          </w:p>
        </w:tc>
        <w:tc>
          <w:tcPr>
            <w:vAlign w:val="center"/>
          </w:tcPr>
          <w:p w14:paraId="4748F0EC">
            <w:pPr>
              <w:jc w:val="center"/>
              <w:rPr>
                <w:sz w:val="20"/>
                <w:szCs w:val="20"/>
              </w:rPr>
            </w:pPr>
            <w:r>
              <w:rPr>
                <w:sz w:val="20"/>
                <w:szCs w:val="20"/>
              </w:rPr>
              <w:t>—</w:t>
            </w:r>
          </w:p>
        </w:tc>
      </w:tr>
      <w:tr w14:paraId="6F72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CACAC">
            <w:pPr>
              <w:jc w:val="center"/>
              <w:rPr>
                <w:sz w:val="20"/>
                <w:szCs w:val="20"/>
              </w:rPr>
            </w:pPr>
            <w:r>
              <w:rPr>
                <w:sz w:val="20"/>
                <w:szCs w:val="20"/>
              </w:rPr>
              <w:t>2层</w:t>
            </w:r>
          </w:p>
        </w:tc>
        <w:tc>
          <w:tcPr>
            <w:vAlign w:val="center"/>
          </w:tcPr>
          <w:p w14:paraId="125F8387">
            <w:pPr>
              <w:jc w:val="center"/>
              <w:rPr>
                <w:sz w:val="20"/>
                <w:szCs w:val="20"/>
              </w:rPr>
            </w:pPr>
            <w:r>
              <w:rPr>
                <w:sz w:val="20"/>
                <w:szCs w:val="20"/>
              </w:rPr>
              <w:t>29</w:t>
            </w:r>
          </w:p>
        </w:tc>
        <w:tc>
          <w:tcPr>
            <w:vAlign w:val="center"/>
          </w:tcPr>
          <w:p w14:paraId="7FA4E5DC">
            <w:pPr>
              <w:jc w:val="center"/>
              <w:rPr>
                <w:sz w:val="20"/>
                <w:szCs w:val="20"/>
              </w:rPr>
            </w:pPr>
            <w:r>
              <w:rPr>
                <w:sz w:val="20"/>
                <w:szCs w:val="20"/>
              </w:rPr>
              <w:t>起居室</w:t>
            </w:r>
          </w:p>
        </w:tc>
        <w:tc>
          <w:tcPr>
            <w:vAlign w:val="center"/>
          </w:tcPr>
          <w:p w14:paraId="4A0D056F">
            <w:pPr>
              <w:jc w:val="center"/>
              <w:rPr>
                <w:sz w:val="20"/>
                <w:szCs w:val="20"/>
              </w:rPr>
            </w:pPr>
            <w:r>
              <w:rPr>
                <w:sz w:val="20"/>
                <w:szCs w:val="20"/>
              </w:rPr>
              <w:t>开窗</w:t>
            </w:r>
          </w:p>
        </w:tc>
        <w:tc>
          <w:tcPr>
            <w:vAlign w:val="center"/>
          </w:tcPr>
          <w:p w14:paraId="4DC9AEFF">
            <w:pPr>
              <w:jc w:val="center"/>
              <w:rPr>
                <w:sz w:val="20"/>
                <w:szCs w:val="20"/>
              </w:rPr>
            </w:pPr>
            <w:r>
              <w:rPr>
                <w:sz w:val="20"/>
                <w:szCs w:val="20"/>
              </w:rPr>
              <w:t>—</w:t>
            </w:r>
          </w:p>
        </w:tc>
        <w:tc>
          <w:tcPr>
            <w:vAlign w:val="center"/>
          </w:tcPr>
          <w:p w14:paraId="21255852">
            <w:pPr>
              <w:jc w:val="center"/>
              <w:rPr>
                <w:sz w:val="20"/>
                <w:szCs w:val="20"/>
              </w:rPr>
            </w:pPr>
            <w:r>
              <w:rPr>
                <w:sz w:val="20"/>
                <w:szCs w:val="20"/>
              </w:rPr>
              <w:t>有</w:t>
            </w:r>
          </w:p>
        </w:tc>
        <w:tc>
          <w:tcPr>
            <w:vAlign w:val="center"/>
          </w:tcPr>
          <w:p w14:paraId="7F2BD190">
            <w:pPr>
              <w:jc w:val="center"/>
              <w:rPr>
                <w:sz w:val="20"/>
                <w:szCs w:val="20"/>
              </w:rPr>
            </w:pPr>
            <w:r>
              <w:rPr>
                <w:sz w:val="20"/>
                <w:szCs w:val="20"/>
              </w:rPr>
              <w:t>42.17</w:t>
            </w:r>
          </w:p>
        </w:tc>
        <w:tc>
          <w:tcPr>
            <w:vAlign w:val="center"/>
          </w:tcPr>
          <w:p w14:paraId="1397D007">
            <w:pPr>
              <w:jc w:val="center"/>
              <w:rPr>
                <w:sz w:val="20"/>
                <w:szCs w:val="20"/>
              </w:rPr>
            </w:pPr>
            <w:r>
              <w:rPr>
                <w:sz w:val="20"/>
                <w:szCs w:val="20"/>
              </w:rPr>
              <w:t>170.67</w:t>
            </w:r>
          </w:p>
        </w:tc>
        <w:tc>
          <w:tcPr>
            <w:vAlign w:val="center"/>
          </w:tcPr>
          <w:p w14:paraId="703394B7">
            <w:pPr>
              <w:jc w:val="center"/>
              <w:rPr>
                <w:sz w:val="20"/>
                <w:szCs w:val="20"/>
              </w:rPr>
            </w:pPr>
            <w:r>
              <w:rPr>
                <w:sz w:val="20"/>
                <w:szCs w:val="20"/>
              </w:rPr>
              <w:t>—</w:t>
            </w:r>
          </w:p>
        </w:tc>
        <w:tc>
          <w:tcPr>
            <w:vAlign w:val="center"/>
          </w:tcPr>
          <w:p w14:paraId="7BDE94FE">
            <w:pPr>
              <w:jc w:val="center"/>
              <w:rPr>
                <w:sz w:val="20"/>
                <w:szCs w:val="20"/>
              </w:rPr>
            </w:pPr>
            <w:r>
              <w:rPr>
                <w:sz w:val="20"/>
                <w:szCs w:val="20"/>
              </w:rPr>
              <w:t>—</w:t>
            </w:r>
          </w:p>
        </w:tc>
        <w:tc>
          <w:tcPr>
            <w:vAlign w:val="center"/>
          </w:tcPr>
          <w:p w14:paraId="34C3C7C4">
            <w:pPr>
              <w:jc w:val="center"/>
              <w:rPr>
                <w:sz w:val="20"/>
                <w:szCs w:val="20"/>
              </w:rPr>
            </w:pPr>
            <w:r>
              <w:rPr>
                <w:sz w:val="20"/>
                <w:szCs w:val="20"/>
              </w:rPr>
              <w:t>—</w:t>
            </w:r>
          </w:p>
        </w:tc>
        <w:tc>
          <w:tcPr>
            <w:vAlign w:val="center"/>
          </w:tcPr>
          <w:p w14:paraId="678010DC">
            <w:pPr>
              <w:jc w:val="center"/>
              <w:rPr>
                <w:sz w:val="20"/>
                <w:szCs w:val="20"/>
              </w:rPr>
            </w:pPr>
            <w:r>
              <w:rPr>
                <w:sz w:val="20"/>
                <w:szCs w:val="20"/>
              </w:rPr>
              <w:t>—</w:t>
            </w:r>
          </w:p>
        </w:tc>
      </w:tr>
      <w:tr w14:paraId="6AB4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4F10B">
            <w:pPr>
              <w:jc w:val="center"/>
              <w:rPr>
                <w:sz w:val="20"/>
                <w:szCs w:val="20"/>
              </w:rPr>
            </w:pPr>
            <w:r>
              <w:rPr>
                <w:sz w:val="20"/>
                <w:szCs w:val="20"/>
              </w:rPr>
              <w:t>2层</w:t>
            </w:r>
          </w:p>
        </w:tc>
        <w:tc>
          <w:tcPr>
            <w:vAlign w:val="center"/>
          </w:tcPr>
          <w:p w14:paraId="3949DA82">
            <w:pPr>
              <w:jc w:val="center"/>
              <w:rPr>
                <w:sz w:val="20"/>
                <w:szCs w:val="20"/>
              </w:rPr>
            </w:pPr>
            <w:r>
              <w:rPr>
                <w:sz w:val="20"/>
                <w:szCs w:val="20"/>
              </w:rPr>
              <w:t>109</w:t>
            </w:r>
          </w:p>
        </w:tc>
        <w:tc>
          <w:tcPr>
            <w:vAlign w:val="center"/>
          </w:tcPr>
          <w:p w14:paraId="1DF289E7">
            <w:pPr>
              <w:jc w:val="center"/>
              <w:rPr>
                <w:sz w:val="20"/>
                <w:szCs w:val="20"/>
              </w:rPr>
            </w:pPr>
            <w:r>
              <w:rPr>
                <w:sz w:val="20"/>
                <w:szCs w:val="20"/>
              </w:rPr>
              <w:t>卧室</w:t>
            </w:r>
          </w:p>
        </w:tc>
        <w:tc>
          <w:tcPr>
            <w:vAlign w:val="center"/>
          </w:tcPr>
          <w:p w14:paraId="4BCBDB13">
            <w:pPr>
              <w:jc w:val="center"/>
              <w:rPr>
                <w:sz w:val="20"/>
                <w:szCs w:val="20"/>
              </w:rPr>
            </w:pPr>
            <w:r>
              <w:rPr>
                <w:sz w:val="20"/>
                <w:szCs w:val="20"/>
              </w:rPr>
              <w:t>开窗</w:t>
            </w:r>
          </w:p>
        </w:tc>
        <w:tc>
          <w:tcPr>
            <w:vAlign w:val="center"/>
          </w:tcPr>
          <w:p w14:paraId="1D961F04">
            <w:pPr>
              <w:jc w:val="center"/>
              <w:rPr>
                <w:sz w:val="20"/>
                <w:szCs w:val="20"/>
              </w:rPr>
            </w:pPr>
            <w:r>
              <w:rPr>
                <w:sz w:val="20"/>
                <w:szCs w:val="20"/>
              </w:rPr>
              <w:t>—</w:t>
            </w:r>
          </w:p>
        </w:tc>
        <w:tc>
          <w:tcPr>
            <w:vAlign w:val="center"/>
          </w:tcPr>
          <w:p w14:paraId="0F967CB0">
            <w:pPr>
              <w:jc w:val="center"/>
              <w:rPr>
                <w:sz w:val="20"/>
                <w:szCs w:val="20"/>
              </w:rPr>
            </w:pPr>
            <w:r>
              <w:rPr>
                <w:sz w:val="20"/>
                <w:szCs w:val="20"/>
              </w:rPr>
              <w:t>有</w:t>
            </w:r>
          </w:p>
        </w:tc>
        <w:tc>
          <w:tcPr>
            <w:vAlign w:val="center"/>
          </w:tcPr>
          <w:p w14:paraId="5DFC7F0E">
            <w:pPr>
              <w:jc w:val="center"/>
              <w:rPr>
                <w:sz w:val="20"/>
                <w:szCs w:val="20"/>
              </w:rPr>
            </w:pPr>
            <w:r>
              <w:rPr>
                <w:sz w:val="20"/>
                <w:szCs w:val="20"/>
              </w:rPr>
              <w:t>27.93</w:t>
            </w:r>
          </w:p>
        </w:tc>
        <w:tc>
          <w:tcPr>
            <w:vAlign w:val="center"/>
          </w:tcPr>
          <w:p w14:paraId="1B72D99C">
            <w:pPr>
              <w:jc w:val="center"/>
              <w:rPr>
                <w:sz w:val="20"/>
                <w:szCs w:val="20"/>
              </w:rPr>
            </w:pPr>
            <w:r>
              <w:rPr>
                <w:sz w:val="20"/>
                <w:szCs w:val="20"/>
              </w:rPr>
              <w:t>139.67</w:t>
            </w:r>
          </w:p>
        </w:tc>
        <w:tc>
          <w:tcPr>
            <w:vAlign w:val="center"/>
          </w:tcPr>
          <w:p w14:paraId="15B8A606">
            <w:pPr>
              <w:jc w:val="center"/>
              <w:rPr>
                <w:sz w:val="20"/>
                <w:szCs w:val="20"/>
              </w:rPr>
            </w:pPr>
            <w:r>
              <w:rPr>
                <w:sz w:val="20"/>
                <w:szCs w:val="20"/>
              </w:rPr>
              <w:t>—</w:t>
            </w:r>
          </w:p>
        </w:tc>
        <w:tc>
          <w:tcPr>
            <w:vAlign w:val="center"/>
          </w:tcPr>
          <w:p w14:paraId="34EA4403">
            <w:pPr>
              <w:jc w:val="center"/>
              <w:rPr>
                <w:sz w:val="20"/>
                <w:szCs w:val="20"/>
              </w:rPr>
            </w:pPr>
            <w:r>
              <w:rPr>
                <w:sz w:val="20"/>
                <w:szCs w:val="20"/>
              </w:rPr>
              <w:t>—</w:t>
            </w:r>
          </w:p>
        </w:tc>
        <w:tc>
          <w:tcPr>
            <w:vAlign w:val="center"/>
          </w:tcPr>
          <w:p w14:paraId="3A9CF875">
            <w:pPr>
              <w:jc w:val="center"/>
              <w:rPr>
                <w:sz w:val="20"/>
                <w:szCs w:val="20"/>
              </w:rPr>
            </w:pPr>
            <w:r>
              <w:rPr>
                <w:sz w:val="20"/>
                <w:szCs w:val="20"/>
              </w:rPr>
              <w:t>—</w:t>
            </w:r>
          </w:p>
        </w:tc>
        <w:tc>
          <w:tcPr>
            <w:vAlign w:val="center"/>
          </w:tcPr>
          <w:p w14:paraId="2624EFF8">
            <w:pPr>
              <w:jc w:val="center"/>
              <w:rPr>
                <w:sz w:val="20"/>
                <w:szCs w:val="20"/>
              </w:rPr>
            </w:pPr>
            <w:r>
              <w:rPr>
                <w:sz w:val="20"/>
                <w:szCs w:val="20"/>
              </w:rPr>
              <w:t>—</w:t>
            </w:r>
          </w:p>
        </w:tc>
      </w:tr>
      <w:tr w14:paraId="4BE1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A5B26">
            <w:pPr>
              <w:jc w:val="center"/>
              <w:rPr>
                <w:sz w:val="20"/>
                <w:szCs w:val="20"/>
              </w:rPr>
            </w:pPr>
            <w:r>
              <w:rPr>
                <w:sz w:val="20"/>
                <w:szCs w:val="20"/>
              </w:rPr>
              <w:t>2层</w:t>
            </w:r>
          </w:p>
        </w:tc>
        <w:tc>
          <w:tcPr>
            <w:vAlign w:val="center"/>
          </w:tcPr>
          <w:p w14:paraId="77A744C5">
            <w:pPr>
              <w:jc w:val="center"/>
              <w:rPr>
                <w:sz w:val="20"/>
                <w:szCs w:val="20"/>
              </w:rPr>
            </w:pPr>
            <w:r>
              <w:rPr>
                <w:sz w:val="20"/>
                <w:szCs w:val="20"/>
              </w:rPr>
              <w:t>94</w:t>
            </w:r>
          </w:p>
        </w:tc>
        <w:tc>
          <w:tcPr>
            <w:vAlign w:val="center"/>
          </w:tcPr>
          <w:p w14:paraId="2FECB545">
            <w:pPr>
              <w:jc w:val="center"/>
              <w:rPr>
                <w:sz w:val="20"/>
                <w:szCs w:val="20"/>
              </w:rPr>
            </w:pPr>
            <w:r>
              <w:rPr>
                <w:sz w:val="20"/>
                <w:szCs w:val="20"/>
              </w:rPr>
              <w:t>卧室</w:t>
            </w:r>
          </w:p>
        </w:tc>
        <w:tc>
          <w:tcPr>
            <w:vAlign w:val="center"/>
          </w:tcPr>
          <w:p w14:paraId="5351D11D">
            <w:pPr>
              <w:jc w:val="center"/>
              <w:rPr>
                <w:sz w:val="20"/>
                <w:szCs w:val="20"/>
              </w:rPr>
            </w:pPr>
            <w:r>
              <w:rPr>
                <w:sz w:val="20"/>
                <w:szCs w:val="20"/>
              </w:rPr>
              <w:t>开窗</w:t>
            </w:r>
          </w:p>
        </w:tc>
        <w:tc>
          <w:tcPr>
            <w:vAlign w:val="center"/>
          </w:tcPr>
          <w:p w14:paraId="4D8B9FB5">
            <w:pPr>
              <w:jc w:val="center"/>
              <w:rPr>
                <w:sz w:val="20"/>
                <w:szCs w:val="20"/>
              </w:rPr>
            </w:pPr>
            <w:r>
              <w:rPr>
                <w:sz w:val="20"/>
                <w:szCs w:val="20"/>
              </w:rPr>
              <w:t>—</w:t>
            </w:r>
          </w:p>
        </w:tc>
        <w:tc>
          <w:tcPr>
            <w:vAlign w:val="center"/>
          </w:tcPr>
          <w:p w14:paraId="50DE6580">
            <w:pPr>
              <w:jc w:val="center"/>
              <w:rPr>
                <w:sz w:val="20"/>
                <w:szCs w:val="20"/>
              </w:rPr>
            </w:pPr>
            <w:r>
              <w:rPr>
                <w:sz w:val="20"/>
                <w:szCs w:val="20"/>
              </w:rPr>
              <w:t>有</w:t>
            </w:r>
          </w:p>
        </w:tc>
        <w:tc>
          <w:tcPr>
            <w:vAlign w:val="center"/>
          </w:tcPr>
          <w:p w14:paraId="22A08858">
            <w:pPr>
              <w:jc w:val="center"/>
              <w:rPr>
                <w:sz w:val="20"/>
                <w:szCs w:val="20"/>
              </w:rPr>
            </w:pPr>
            <w:r>
              <w:rPr>
                <w:sz w:val="20"/>
                <w:szCs w:val="20"/>
              </w:rPr>
              <w:t>26.60</w:t>
            </w:r>
          </w:p>
        </w:tc>
        <w:tc>
          <w:tcPr>
            <w:vAlign w:val="center"/>
          </w:tcPr>
          <w:p w14:paraId="622018F6">
            <w:pPr>
              <w:jc w:val="center"/>
              <w:rPr>
                <w:sz w:val="20"/>
                <w:szCs w:val="20"/>
              </w:rPr>
            </w:pPr>
            <w:r>
              <w:rPr>
                <w:sz w:val="20"/>
                <w:szCs w:val="20"/>
              </w:rPr>
              <w:t>133.00</w:t>
            </w:r>
          </w:p>
        </w:tc>
        <w:tc>
          <w:tcPr>
            <w:vAlign w:val="center"/>
          </w:tcPr>
          <w:p w14:paraId="34CEC88C">
            <w:pPr>
              <w:jc w:val="center"/>
              <w:rPr>
                <w:sz w:val="20"/>
                <w:szCs w:val="20"/>
              </w:rPr>
            </w:pPr>
            <w:r>
              <w:rPr>
                <w:sz w:val="20"/>
                <w:szCs w:val="20"/>
              </w:rPr>
              <w:t>—</w:t>
            </w:r>
          </w:p>
        </w:tc>
        <w:tc>
          <w:tcPr>
            <w:vAlign w:val="center"/>
          </w:tcPr>
          <w:p w14:paraId="7D3B6D34">
            <w:pPr>
              <w:jc w:val="center"/>
              <w:rPr>
                <w:sz w:val="20"/>
                <w:szCs w:val="20"/>
              </w:rPr>
            </w:pPr>
            <w:r>
              <w:rPr>
                <w:sz w:val="20"/>
                <w:szCs w:val="20"/>
              </w:rPr>
              <w:t>—</w:t>
            </w:r>
          </w:p>
        </w:tc>
        <w:tc>
          <w:tcPr>
            <w:vAlign w:val="center"/>
          </w:tcPr>
          <w:p w14:paraId="27A423F7">
            <w:pPr>
              <w:jc w:val="center"/>
              <w:rPr>
                <w:sz w:val="20"/>
                <w:szCs w:val="20"/>
              </w:rPr>
            </w:pPr>
            <w:r>
              <w:rPr>
                <w:sz w:val="20"/>
                <w:szCs w:val="20"/>
              </w:rPr>
              <w:t>—</w:t>
            </w:r>
          </w:p>
        </w:tc>
        <w:tc>
          <w:tcPr>
            <w:vAlign w:val="center"/>
          </w:tcPr>
          <w:p w14:paraId="765628DF">
            <w:pPr>
              <w:jc w:val="center"/>
              <w:rPr>
                <w:sz w:val="20"/>
                <w:szCs w:val="20"/>
              </w:rPr>
            </w:pPr>
            <w:r>
              <w:rPr>
                <w:sz w:val="20"/>
                <w:szCs w:val="20"/>
              </w:rPr>
              <w:t>—</w:t>
            </w:r>
          </w:p>
        </w:tc>
      </w:tr>
      <w:tr w14:paraId="0E2A3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7622F">
            <w:pPr>
              <w:jc w:val="center"/>
              <w:rPr>
                <w:sz w:val="20"/>
                <w:szCs w:val="20"/>
              </w:rPr>
            </w:pPr>
            <w:r>
              <w:rPr>
                <w:sz w:val="20"/>
                <w:szCs w:val="20"/>
              </w:rPr>
              <w:t>2层</w:t>
            </w:r>
          </w:p>
        </w:tc>
        <w:tc>
          <w:tcPr>
            <w:vAlign w:val="center"/>
          </w:tcPr>
          <w:p w14:paraId="0FD334BD">
            <w:pPr>
              <w:jc w:val="center"/>
              <w:rPr>
                <w:sz w:val="20"/>
                <w:szCs w:val="20"/>
              </w:rPr>
            </w:pPr>
            <w:r>
              <w:rPr>
                <w:sz w:val="20"/>
                <w:szCs w:val="20"/>
              </w:rPr>
              <w:t>93</w:t>
            </w:r>
          </w:p>
        </w:tc>
        <w:tc>
          <w:tcPr>
            <w:vAlign w:val="center"/>
          </w:tcPr>
          <w:p w14:paraId="67C66AA0">
            <w:pPr>
              <w:jc w:val="center"/>
              <w:rPr>
                <w:sz w:val="20"/>
                <w:szCs w:val="20"/>
              </w:rPr>
            </w:pPr>
            <w:r>
              <w:rPr>
                <w:sz w:val="20"/>
                <w:szCs w:val="20"/>
              </w:rPr>
              <w:t>卧室</w:t>
            </w:r>
          </w:p>
        </w:tc>
        <w:tc>
          <w:tcPr>
            <w:vAlign w:val="center"/>
          </w:tcPr>
          <w:p w14:paraId="5C0C36CA">
            <w:pPr>
              <w:jc w:val="center"/>
              <w:rPr>
                <w:sz w:val="20"/>
                <w:szCs w:val="20"/>
              </w:rPr>
            </w:pPr>
            <w:r>
              <w:rPr>
                <w:sz w:val="20"/>
                <w:szCs w:val="20"/>
              </w:rPr>
              <w:t>开窗</w:t>
            </w:r>
          </w:p>
        </w:tc>
        <w:tc>
          <w:tcPr>
            <w:vAlign w:val="center"/>
          </w:tcPr>
          <w:p w14:paraId="436E4ED9">
            <w:pPr>
              <w:jc w:val="center"/>
              <w:rPr>
                <w:sz w:val="20"/>
                <w:szCs w:val="20"/>
              </w:rPr>
            </w:pPr>
            <w:r>
              <w:rPr>
                <w:sz w:val="20"/>
                <w:szCs w:val="20"/>
              </w:rPr>
              <w:t>—</w:t>
            </w:r>
          </w:p>
        </w:tc>
        <w:tc>
          <w:tcPr>
            <w:vAlign w:val="center"/>
          </w:tcPr>
          <w:p w14:paraId="2F17A0EB">
            <w:pPr>
              <w:jc w:val="center"/>
              <w:rPr>
                <w:sz w:val="20"/>
                <w:szCs w:val="20"/>
              </w:rPr>
            </w:pPr>
            <w:r>
              <w:rPr>
                <w:sz w:val="20"/>
                <w:szCs w:val="20"/>
              </w:rPr>
              <w:t>有</w:t>
            </w:r>
          </w:p>
        </w:tc>
        <w:tc>
          <w:tcPr>
            <w:vAlign w:val="center"/>
          </w:tcPr>
          <w:p w14:paraId="4C4ECDC9">
            <w:pPr>
              <w:jc w:val="center"/>
              <w:rPr>
                <w:sz w:val="20"/>
                <w:szCs w:val="20"/>
              </w:rPr>
            </w:pPr>
            <w:r>
              <w:rPr>
                <w:sz w:val="20"/>
                <w:szCs w:val="20"/>
              </w:rPr>
              <w:t>29.46</w:t>
            </w:r>
          </w:p>
        </w:tc>
        <w:tc>
          <w:tcPr>
            <w:vAlign w:val="center"/>
          </w:tcPr>
          <w:p w14:paraId="214148E4">
            <w:pPr>
              <w:jc w:val="center"/>
              <w:rPr>
                <w:sz w:val="20"/>
                <w:szCs w:val="20"/>
              </w:rPr>
            </w:pPr>
            <w:r>
              <w:rPr>
                <w:sz w:val="20"/>
                <w:szCs w:val="20"/>
              </w:rPr>
              <w:t>147.31</w:t>
            </w:r>
          </w:p>
        </w:tc>
        <w:tc>
          <w:tcPr>
            <w:vAlign w:val="center"/>
          </w:tcPr>
          <w:p w14:paraId="0A25DAE9">
            <w:pPr>
              <w:jc w:val="center"/>
              <w:rPr>
                <w:sz w:val="20"/>
                <w:szCs w:val="20"/>
              </w:rPr>
            </w:pPr>
            <w:r>
              <w:rPr>
                <w:sz w:val="20"/>
                <w:szCs w:val="20"/>
              </w:rPr>
              <w:t>—</w:t>
            </w:r>
          </w:p>
        </w:tc>
        <w:tc>
          <w:tcPr>
            <w:vAlign w:val="center"/>
          </w:tcPr>
          <w:p w14:paraId="1FC682D9">
            <w:pPr>
              <w:jc w:val="center"/>
              <w:rPr>
                <w:sz w:val="20"/>
                <w:szCs w:val="20"/>
              </w:rPr>
            </w:pPr>
            <w:r>
              <w:rPr>
                <w:sz w:val="20"/>
                <w:szCs w:val="20"/>
              </w:rPr>
              <w:t>—</w:t>
            </w:r>
          </w:p>
        </w:tc>
        <w:tc>
          <w:tcPr>
            <w:vAlign w:val="center"/>
          </w:tcPr>
          <w:p w14:paraId="50B7C41F">
            <w:pPr>
              <w:jc w:val="center"/>
              <w:rPr>
                <w:sz w:val="20"/>
                <w:szCs w:val="20"/>
              </w:rPr>
            </w:pPr>
            <w:r>
              <w:rPr>
                <w:sz w:val="20"/>
                <w:szCs w:val="20"/>
              </w:rPr>
              <w:t>—</w:t>
            </w:r>
          </w:p>
        </w:tc>
        <w:tc>
          <w:tcPr>
            <w:vAlign w:val="center"/>
          </w:tcPr>
          <w:p w14:paraId="23C0032B">
            <w:pPr>
              <w:jc w:val="center"/>
              <w:rPr>
                <w:sz w:val="20"/>
                <w:szCs w:val="20"/>
              </w:rPr>
            </w:pPr>
            <w:r>
              <w:rPr>
                <w:sz w:val="20"/>
                <w:szCs w:val="20"/>
              </w:rPr>
              <w:t>—</w:t>
            </w:r>
          </w:p>
        </w:tc>
      </w:tr>
      <w:tr w14:paraId="2312F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697F4">
            <w:pPr>
              <w:jc w:val="center"/>
              <w:rPr>
                <w:sz w:val="20"/>
                <w:szCs w:val="20"/>
              </w:rPr>
            </w:pPr>
            <w:r>
              <w:rPr>
                <w:sz w:val="20"/>
                <w:szCs w:val="20"/>
              </w:rPr>
              <w:t>2层</w:t>
            </w:r>
          </w:p>
        </w:tc>
        <w:tc>
          <w:tcPr>
            <w:vAlign w:val="center"/>
          </w:tcPr>
          <w:p w14:paraId="490C21D9">
            <w:pPr>
              <w:jc w:val="center"/>
              <w:rPr>
                <w:sz w:val="20"/>
                <w:szCs w:val="20"/>
              </w:rPr>
            </w:pPr>
            <w:r>
              <w:rPr>
                <w:sz w:val="20"/>
                <w:szCs w:val="20"/>
              </w:rPr>
              <w:t>73</w:t>
            </w:r>
          </w:p>
        </w:tc>
        <w:tc>
          <w:tcPr>
            <w:vAlign w:val="center"/>
          </w:tcPr>
          <w:p w14:paraId="54E41B25">
            <w:pPr>
              <w:jc w:val="center"/>
              <w:rPr>
                <w:sz w:val="20"/>
                <w:szCs w:val="20"/>
              </w:rPr>
            </w:pPr>
            <w:r>
              <w:rPr>
                <w:sz w:val="20"/>
                <w:szCs w:val="20"/>
              </w:rPr>
              <w:t>卧室</w:t>
            </w:r>
          </w:p>
        </w:tc>
        <w:tc>
          <w:tcPr>
            <w:vAlign w:val="center"/>
          </w:tcPr>
          <w:p w14:paraId="2A262B84">
            <w:pPr>
              <w:jc w:val="center"/>
              <w:rPr>
                <w:sz w:val="20"/>
                <w:szCs w:val="20"/>
              </w:rPr>
            </w:pPr>
            <w:r>
              <w:rPr>
                <w:sz w:val="20"/>
                <w:szCs w:val="20"/>
              </w:rPr>
              <w:t>开窗</w:t>
            </w:r>
          </w:p>
        </w:tc>
        <w:tc>
          <w:tcPr>
            <w:vAlign w:val="center"/>
          </w:tcPr>
          <w:p w14:paraId="6E114667">
            <w:pPr>
              <w:jc w:val="center"/>
              <w:rPr>
                <w:sz w:val="20"/>
                <w:szCs w:val="20"/>
              </w:rPr>
            </w:pPr>
            <w:r>
              <w:rPr>
                <w:sz w:val="20"/>
                <w:szCs w:val="20"/>
              </w:rPr>
              <w:t>—</w:t>
            </w:r>
          </w:p>
        </w:tc>
        <w:tc>
          <w:tcPr>
            <w:vAlign w:val="center"/>
          </w:tcPr>
          <w:p w14:paraId="2A37568E">
            <w:pPr>
              <w:jc w:val="center"/>
              <w:rPr>
                <w:sz w:val="20"/>
                <w:szCs w:val="20"/>
              </w:rPr>
            </w:pPr>
            <w:r>
              <w:rPr>
                <w:sz w:val="20"/>
                <w:szCs w:val="20"/>
              </w:rPr>
              <w:t>有</w:t>
            </w:r>
          </w:p>
        </w:tc>
        <w:tc>
          <w:tcPr>
            <w:vAlign w:val="center"/>
          </w:tcPr>
          <w:p w14:paraId="29D511F7">
            <w:pPr>
              <w:jc w:val="center"/>
              <w:rPr>
                <w:sz w:val="20"/>
                <w:szCs w:val="20"/>
              </w:rPr>
            </w:pPr>
            <w:r>
              <w:rPr>
                <w:sz w:val="20"/>
                <w:szCs w:val="20"/>
              </w:rPr>
              <w:t>23.71</w:t>
            </w:r>
          </w:p>
        </w:tc>
        <w:tc>
          <w:tcPr>
            <w:vAlign w:val="center"/>
          </w:tcPr>
          <w:p w14:paraId="156D22D1">
            <w:pPr>
              <w:jc w:val="center"/>
              <w:rPr>
                <w:sz w:val="20"/>
                <w:szCs w:val="20"/>
              </w:rPr>
            </w:pPr>
            <w:r>
              <w:rPr>
                <w:sz w:val="20"/>
                <w:szCs w:val="20"/>
              </w:rPr>
              <w:t>118.56</w:t>
            </w:r>
          </w:p>
        </w:tc>
        <w:tc>
          <w:tcPr>
            <w:vAlign w:val="center"/>
          </w:tcPr>
          <w:p w14:paraId="4E44A430">
            <w:pPr>
              <w:jc w:val="center"/>
              <w:rPr>
                <w:sz w:val="20"/>
                <w:szCs w:val="20"/>
              </w:rPr>
            </w:pPr>
            <w:r>
              <w:rPr>
                <w:sz w:val="20"/>
                <w:szCs w:val="20"/>
              </w:rPr>
              <w:t>—</w:t>
            </w:r>
          </w:p>
        </w:tc>
        <w:tc>
          <w:tcPr>
            <w:vAlign w:val="center"/>
          </w:tcPr>
          <w:p w14:paraId="3F2F80F3">
            <w:pPr>
              <w:jc w:val="center"/>
              <w:rPr>
                <w:sz w:val="20"/>
                <w:szCs w:val="20"/>
              </w:rPr>
            </w:pPr>
            <w:r>
              <w:rPr>
                <w:sz w:val="20"/>
                <w:szCs w:val="20"/>
              </w:rPr>
              <w:t>—</w:t>
            </w:r>
          </w:p>
        </w:tc>
        <w:tc>
          <w:tcPr>
            <w:vAlign w:val="center"/>
          </w:tcPr>
          <w:p w14:paraId="33605930">
            <w:pPr>
              <w:jc w:val="center"/>
              <w:rPr>
                <w:sz w:val="20"/>
                <w:szCs w:val="20"/>
              </w:rPr>
            </w:pPr>
            <w:r>
              <w:rPr>
                <w:sz w:val="20"/>
                <w:szCs w:val="20"/>
              </w:rPr>
              <w:t>—</w:t>
            </w:r>
          </w:p>
        </w:tc>
        <w:tc>
          <w:tcPr>
            <w:vAlign w:val="center"/>
          </w:tcPr>
          <w:p w14:paraId="250251EF">
            <w:pPr>
              <w:jc w:val="center"/>
              <w:rPr>
                <w:sz w:val="20"/>
                <w:szCs w:val="20"/>
              </w:rPr>
            </w:pPr>
            <w:r>
              <w:rPr>
                <w:sz w:val="20"/>
                <w:szCs w:val="20"/>
              </w:rPr>
              <w:t>—</w:t>
            </w:r>
          </w:p>
        </w:tc>
      </w:tr>
      <w:tr w14:paraId="0BF34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70459">
            <w:pPr>
              <w:jc w:val="center"/>
              <w:rPr>
                <w:sz w:val="20"/>
                <w:szCs w:val="20"/>
              </w:rPr>
            </w:pPr>
            <w:r>
              <w:rPr>
                <w:sz w:val="20"/>
                <w:szCs w:val="20"/>
              </w:rPr>
              <w:t>2层</w:t>
            </w:r>
          </w:p>
        </w:tc>
        <w:tc>
          <w:tcPr>
            <w:vAlign w:val="center"/>
          </w:tcPr>
          <w:p w14:paraId="389515BE">
            <w:pPr>
              <w:jc w:val="center"/>
              <w:rPr>
                <w:sz w:val="20"/>
                <w:szCs w:val="20"/>
              </w:rPr>
            </w:pPr>
            <w:r>
              <w:rPr>
                <w:sz w:val="20"/>
                <w:szCs w:val="20"/>
              </w:rPr>
              <w:t>67</w:t>
            </w:r>
          </w:p>
        </w:tc>
        <w:tc>
          <w:tcPr>
            <w:vAlign w:val="center"/>
          </w:tcPr>
          <w:p w14:paraId="31DCAABF">
            <w:pPr>
              <w:jc w:val="center"/>
              <w:rPr>
                <w:sz w:val="20"/>
                <w:szCs w:val="20"/>
              </w:rPr>
            </w:pPr>
            <w:r>
              <w:rPr>
                <w:sz w:val="20"/>
                <w:szCs w:val="20"/>
              </w:rPr>
              <w:t>书房</w:t>
            </w:r>
          </w:p>
        </w:tc>
        <w:tc>
          <w:tcPr>
            <w:vAlign w:val="center"/>
          </w:tcPr>
          <w:p w14:paraId="08769EAB">
            <w:pPr>
              <w:jc w:val="center"/>
              <w:rPr>
                <w:sz w:val="20"/>
                <w:szCs w:val="20"/>
              </w:rPr>
            </w:pPr>
            <w:r>
              <w:rPr>
                <w:sz w:val="20"/>
                <w:szCs w:val="20"/>
              </w:rPr>
              <w:t>开窗</w:t>
            </w:r>
          </w:p>
        </w:tc>
        <w:tc>
          <w:tcPr>
            <w:vAlign w:val="center"/>
          </w:tcPr>
          <w:p w14:paraId="128F7989">
            <w:pPr>
              <w:jc w:val="center"/>
              <w:rPr>
                <w:sz w:val="20"/>
                <w:szCs w:val="20"/>
              </w:rPr>
            </w:pPr>
            <w:r>
              <w:rPr>
                <w:sz w:val="20"/>
                <w:szCs w:val="20"/>
              </w:rPr>
              <w:t>—</w:t>
            </w:r>
          </w:p>
        </w:tc>
        <w:tc>
          <w:tcPr>
            <w:vAlign w:val="center"/>
          </w:tcPr>
          <w:p w14:paraId="2C7A73F8">
            <w:pPr>
              <w:jc w:val="center"/>
              <w:rPr>
                <w:sz w:val="20"/>
                <w:szCs w:val="20"/>
              </w:rPr>
            </w:pPr>
            <w:r>
              <w:rPr>
                <w:sz w:val="20"/>
                <w:szCs w:val="20"/>
              </w:rPr>
              <w:t>有</w:t>
            </w:r>
          </w:p>
        </w:tc>
        <w:tc>
          <w:tcPr>
            <w:vAlign w:val="center"/>
          </w:tcPr>
          <w:p w14:paraId="1A98A0F6">
            <w:pPr>
              <w:jc w:val="center"/>
              <w:rPr>
                <w:sz w:val="20"/>
                <w:szCs w:val="20"/>
              </w:rPr>
            </w:pPr>
            <w:r>
              <w:rPr>
                <w:sz w:val="20"/>
                <w:szCs w:val="20"/>
              </w:rPr>
              <w:t>20.55</w:t>
            </w:r>
          </w:p>
        </w:tc>
        <w:tc>
          <w:tcPr>
            <w:vAlign w:val="center"/>
          </w:tcPr>
          <w:p w14:paraId="70A39330">
            <w:pPr>
              <w:jc w:val="center"/>
              <w:rPr>
                <w:sz w:val="20"/>
                <w:szCs w:val="20"/>
              </w:rPr>
            </w:pPr>
            <w:r>
              <w:rPr>
                <w:sz w:val="20"/>
                <w:szCs w:val="20"/>
              </w:rPr>
              <w:t>91.33</w:t>
            </w:r>
          </w:p>
        </w:tc>
        <w:tc>
          <w:tcPr>
            <w:vAlign w:val="center"/>
          </w:tcPr>
          <w:p w14:paraId="13751025">
            <w:pPr>
              <w:jc w:val="center"/>
              <w:rPr>
                <w:sz w:val="20"/>
                <w:szCs w:val="20"/>
              </w:rPr>
            </w:pPr>
            <w:r>
              <w:rPr>
                <w:sz w:val="20"/>
                <w:szCs w:val="20"/>
              </w:rPr>
              <w:t>—</w:t>
            </w:r>
          </w:p>
        </w:tc>
        <w:tc>
          <w:tcPr>
            <w:vAlign w:val="center"/>
          </w:tcPr>
          <w:p w14:paraId="03C67D9F">
            <w:pPr>
              <w:jc w:val="center"/>
              <w:rPr>
                <w:sz w:val="20"/>
                <w:szCs w:val="20"/>
              </w:rPr>
            </w:pPr>
            <w:r>
              <w:rPr>
                <w:sz w:val="20"/>
                <w:szCs w:val="20"/>
              </w:rPr>
              <w:t>—</w:t>
            </w:r>
          </w:p>
        </w:tc>
        <w:tc>
          <w:tcPr>
            <w:vAlign w:val="center"/>
          </w:tcPr>
          <w:p w14:paraId="77F66828">
            <w:pPr>
              <w:jc w:val="center"/>
              <w:rPr>
                <w:sz w:val="20"/>
                <w:szCs w:val="20"/>
              </w:rPr>
            </w:pPr>
            <w:r>
              <w:rPr>
                <w:sz w:val="20"/>
                <w:szCs w:val="20"/>
              </w:rPr>
              <w:t>—</w:t>
            </w:r>
          </w:p>
        </w:tc>
        <w:tc>
          <w:tcPr>
            <w:vAlign w:val="center"/>
          </w:tcPr>
          <w:p w14:paraId="7605C578">
            <w:pPr>
              <w:jc w:val="center"/>
              <w:rPr>
                <w:sz w:val="20"/>
                <w:szCs w:val="20"/>
              </w:rPr>
            </w:pPr>
            <w:r>
              <w:rPr>
                <w:sz w:val="20"/>
                <w:szCs w:val="20"/>
              </w:rPr>
              <w:t>—</w:t>
            </w:r>
          </w:p>
        </w:tc>
      </w:tr>
      <w:tr w14:paraId="3A20A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7EC22">
            <w:pPr>
              <w:jc w:val="center"/>
              <w:rPr>
                <w:sz w:val="20"/>
                <w:szCs w:val="20"/>
              </w:rPr>
            </w:pPr>
            <w:r>
              <w:rPr>
                <w:sz w:val="20"/>
                <w:szCs w:val="20"/>
              </w:rPr>
              <w:t>2层</w:t>
            </w:r>
          </w:p>
        </w:tc>
        <w:tc>
          <w:tcPr>
            <w:vAlign w:val="center"/>
          </w:tcPr>
          <w:p w14:paraId="379073D7">
            <w:pPr>
              <w:jc w:val="center"/>
              <w:rPr>
                <w:sz w:val="20"/>
                <w:szCs w:val="20"/>
              </w:rPr>
            </w:pPr>
            <w:r>
              <w:rPr>
                <w:sz w:val="20"/>
                <w:szCs w:val="20"/>
              </w:rPr>
              <w:t>66</w:t>
            </w:r>
          </w:p>
        </w:tc>
        <w:tc>
          <w:tcPr>
            <w:vAlign w:val="center"/>
          </w:tcPr>
          <w:p w14:paraId="2C6458F5">
            <w:pPr>
              <w:jc w:val="center"/>
              <w:rPr>
                <w:sz w:val="20"/>
                <w:szCs w:val="20"/>
              </w:rPr>
            </w:pPr>
            <w:r>
              <w:rPr>
                <w:sz w:val="20"/>
                <w:szCs w:val="20"/>
              </w:rPr>
              <w:t>起居室</w:t>
            </w:r>
          </w:p>
        </w:tc>
        <w:tc>
          <w:tcPr>
            <w:vAlign w:val="center"/>
          </w:tcPr>
          <w:p w14:paraId="10978C6C">
            <w:pPr>
              <w:jc w:val="center"/>
              <w:rPr>
                <w:sz w:val="20"/>
                <w:szCs w:val="20"/>
              </w:rPr>
            </w:pPr>
            <w:r>
              <w:rPr>
                <w:sz w:val="20"/>
                <w:szCs w:val="20"/>
              </w:rPr>
              <w:t>开窗</w:t>
            </w:r>
          </w:p>
        </w:tc>
        <w:tc>
          <w:tcPr>
            <w:vAlign w:val="center"/>
          </w:tcPr>
          <w:p w14:paraId="6DC2BD67">
            <w:pPr>
              <w:jc w:val="center"/>
              <w:rPr>
                <w:sz w:val="20"/>
                <w:szCs w:val="20"/>
              </w:rPr>
            </w:pPr>
            <w:r>
              <w:rPr>
                <w:sz w:val="20"/>
                <w:szCs w:val="20"/>
              </w:rPr>
              <w:t>—</w:t>
            </w:r>
          </w:p>
        </w:tc>
        <w:tc>
          <w:tcPr>
            <w:vAlign w:val="center"/>
          </w:tcPr>
          <w:p w14:paraId="415BAA2B">
            <w:pPr>
              <w:jc w:val="center"/>
              <w:rPr>
                <w:sz w:val="20"/>
                <w:szCs w:val="20"/>
              </w:rPr>
            </w:pPr>
            <w:r>
              <w:rPr>
                <w:sz w:val="20"/>
                <w:szCs w:val="20"/>
              </w:rPr>
              <w:t>有</w:t>
            </w:r>
          </w:p>
        </w:tc>
        <w:tc>
          <w:tcPr>
            <w:vAlign w:val="center"/>
          </w:tcPr>
          <w:p w14:paraId="3CBA6541">
            <w:pPr>
              <w:jc w:val="center"/>
              <w:rPr>
                <w:sz w:val="20"/>
                <w:szCs w:val="20"/>
              </w:rPr>
            </w:pPr>
            <w:r>
              <w:rPr>
                <w:sz w:val="20"/>
                <w:szCs w:val="20"/>
              </w:rPr>
              <w:t>103.63</w:t>
            </w:r>
          </w:p>
        </w:tc>
        <w:tc>
          <w:tcPr>
            <w:vAlign w:val="center"/>
          </w:tcPr>
          <w:p w14:paraId="7BF7B1E0">
            <w:pPr>
              <w:jc w:val="center"/>
              <w:rPr>
                <w:sz w:val="20"/>
                <w:szCs w:val="20"/>
              </w:rPr>
            </w:pPr>
            <w:r>
              <w:rPr>
                <w:sz w:val="20"/>
                <w:szCs w:val="20"/>
              </w:rPr>
              <w:t>419.45</w:t>
            </w:r>
          </w:p>
        </w:tc>
        <w:tc>
          <w:tcPr>
            <w:vAlign w:val="center"/>
          </w:tcPr>
          <w:p w14:paraId="1A1FA1C2">
            <w:pPr>
              <w:jc w:val="center"/>
              <w:rPr>
                <w:sz w:val="20"/>
                <w:szCs w:val="20"/>
              </w:rPr>
            </w:pPr>
            <w:r>
              <w:rPr>
                <w:sz w:val="20"/>
                <w:szCs w:val="20"/>
              </w:rPr>
              <w:t>—</w:t>
            </w:r>
          </w:p>
        </w:tc>
        <w:tc>
          <w:tcPr>
            <w:vAlign w:val="center"/>
          </w:tcPr>
          <w:p w14:paraId="28666010">
            <w:pPr>
              <w:jc w:val="center"/>
              <w:rPr>
                <w:sz w:val="20"/>
                <w:szCs w:val="20"/>
              </w:rPr>
            </w:pPr>
            <w:r>
              <w:rPr>
                <w:sz w:val="20"/>
                <w:szCs w:val="20"/>
              </w:rPr>
              <w:t>—</w:t>
            </w:r>
          </w:p>
        </w:tc>
        <w:tc>
          <w:tcPr>
            <w:vAlign w:val="center"/>
          </w:tcPr>
          <w:p w14:paraId="7EB2F274">
            <w:pPr>
              <w:jc w:val="center"/>
              <w:rPr>
                <w:sz w:val="20"/>
                <w:szCs w:val="20"/>
              </w:rPr>
            </w:pPr>
            <w:r>
              <w:rPr>
                <w:sz w:val="20"/>
                <w:szCs w:val="20"/>
              </w:rPr>
              <w:t>—</w:t>
            </w:r>
          </w:p>
        </w:tc>
        <w:tc>
          <w:tcPr>
            <w:vAlign w:val="center"/>
          </w:tcPr>
          <w:p w14:paraId="4814CA32">
            <w:pPr>
              <w:jc w:val="center"/>
              <w:rPr>
                <w:sz w:val="20"/>
                <w:szCs w:val="20"/>
              </w:rPr>
            </w:pPr>
            <w:r>
              <w:rPr>
                <w:sz w:val="20"/>
                <w:szCs w:val="20"/>
              </w:rPr>
              <w:t>—</w:t>
            </w:r>
          </w:p>
        </w:tc>
      </w:tr>
      <w:tr w14:paraId="6766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4839B">
            <w:pPr>
              <w:jc w:val="center"/>
              <w:rPr>
                <w:sz w:val="20"/>
                <w:szCs w:val="20"/>
              </w:rPr>
            </w:pPr>
            <w:r>
              <w:rPr>
                <w:sz w:val="20"/>
                <w:szCs w:val="20"/>
              </w:rPr>
              <w:t>2层</w:t>
            </w:r>
          </w:p>
        </w:tc>
        <w:tc>
          <w:tcPr>
            <w:vAlign w:val="center"/>
          </w:tcPr>
          <w:p w14:paraId="59495209">
            <w:pPr>
              <w:jc w:val="center"/>
              <w:rPr>
                <w:sz w:val="20"/>
                <w:szCs w:val="20"/>
              </w:rPr>
            </w:pPr>
            <w:r>
              <w:rPr>
                <w:sz w:val="20"/>
                <w:szCs w:val="20"/>
              </w:rPr>
              <w:t>6</w:t>
            </w:r>
          </w:p>
        </w:tc>
        <w:tc>
          <w:tcPr>
            <w:vAlign w:val="center"/>
          </w:tcPr>
          <w:p w14:paraId="4DEF64B4">
            <w:pPr>
              <w:jc w:val="center"/>
              <w:rPr>
                <w:sz w:val="20"/>
                <w:szCs w:val="20"/>
              </w:rPr>
            </w:pPr>
            <w:r>
              <w:rPr>
                <w:sz w:val="20"/>
                <w:szCs w:val="20"/>
              </w:rPr>
              <w:t>卧室</w:t>
            </w:r>
          </w:p>
        </w:tc>
        <w:tc>
          <w:tcPr>
            <w:vAlign w:val="center"/>
          </w:tcPr>
          <w:p w14:paraId="666D419E">
            <w:pPr>
              <w:jc w:val="center"/>
              <w:rPr>
                <w:sz w:val="20"/>
                <w:szCs w:val="20"/>
              </w:rPr>
            </w:pPr>
            <w:r>
              <w:rPr>
                <w:sz w:val="20"/>
                <w:szCs w:val="20"/>
              </w:rPr>
              <w:t>开窗</w:t>
            </w:r>
          </w:p>
        </w:tc>
        <w:tc>
          <w:tcPr>
            <w:vAlign w:val="center"/>
          </w:tcPr>
          <w:p w14:paraId="513C5C5B">
            <w:pPr>
              <w:jc w:val="center"/>
              <w:rPr>
                <w:sz w:val="20"/>
                <w:szCs w:val="20"/>
              </w:rPr>
            </w:pPr>
            <w:r>
              <w:rPr>
                <w:sz w:val="20"/>
                <w:szCs w:val="20"/>
              </w:rPr>
              <w:t>—</w:t>
            </w:r>
          </w:p>
        </w:tc>
        <w:tc>
          <w:tcPr>
            <w:vAlign w:val="center"/>
          </w:tcPr>
          <w:p w14:paraId="1C56DED0">
            <w:pPr>
              <w:jc w:val="center"/>
              <w:rPr>
                <w:sz w:val="20"/>
                <w:szCs w:val="20"/>
              </w:rPr>
            </w:pPr>
            <w:r>
              <w:rPr>
                <w:sz w:val="20"/>
                <w:szCs w:val="20"/>
              </w:rPr>
              <w:t>有</w:t>
            </w:r>
          </w:p>
        </w:tc>
        <w:tc>
          <w:tcPr>
            <w:vAlign w:val="center"/>
          </w:tcPr>
          <w:p w14:paraId="56A3B206">
            <w:pPr>
              <w:jc w:val="center"/>
              <w:rPr>
                <w:sz w:val="20"/>
                <w:szCs w:val="20"/>
              </w:rPr>
            </w:pPr>
            <w:r>
              <w:rPr>
                <w:sz w:val="20"/>
                <w:szCs w:val="20"/>
              </w:rPr>
              <w:t>26.60</w:t>
            </w:r>
          </w:p>
        </w:tc>
        <w:tc>
          <w:tcPr>
            <w:vAlign w:val="center"/>
          </w:tcPr>
          <w:p w14:paraId="62774059">
            <w:pPr>
              <w:jc w:val="center"/>
              <w:rPr>
                <w:sz w:val="20"/>
                <w:szCs w:val="20"/>
              </w:rPr>
            </w:pPr>
            <w:r>
              <w:rPr>
                <w:sz w:val="20"/>
                <w:szCs w:val="20"/>
              </w:rPr>
              <w:t>133.00</w:t>
            </w:r>
          </w:p>
        </w:tc>
        <w:tc>
          <w:tcPr>
            <w:vAlign w:val="center"/>
          </w:tcPr>
          <w:p w14:paraId="185798FA">
            <w:pPr>
              <w:jc w:val="center"/>
              <w:rPr>
                <w:sz w:val="20"/>
                <w:szCs w:val="20"/>
              </w:rPr>
            </w:pPr>
            <w:r>
              <w:rPr>
                <w:sz w:val="20"/>
                <w:szCs w:val="20"/>
              </w:rPr>
              <w:t>—</w:t>
            </w:r>
          </w:p>
        </w:tc>
        <w:tc>
          <w:tcPr>
            <w:vAlign w:val="center"/>
          </w:tcPr>
          <w:p w14:paraId="67FAB50C">
            <w:pPr>
              <w:jc w:val="center"/>
              <w:rPr>
                <w:sz w:val="20"/>
                <w:szCs w:val="20"/>
              </w:rPr>
            </w:pPr>
            <w:r>
              <w:rPr>
                <w:sz w:val="20"/>
                <w:szCs w:val="20"/>
              </w:rPr>
              <w:t>—</w:t>
            </w:r>
          </w:p>
        </w:tc>
        <w:tc>
          <w:tcPr>
            <w:vAlign w:val="center"/>
          </w:tcPr>
          <w:p w14:paraId="6981E6EF">
            <w:pPr>
              <w:jc w:val="center"/>
              <w:rPr>
                <w:sz w:val="20"/>
                <w:szCs w:val="20"/>
              </w:rPr>
            </w:pPr>
            <w:r>
              <w:rPr>
                <w:sz w:val="20"/>
                <w:szCs w:val="20"/>
              </w:rPr>
              <w:t>—</w:t>
            </w:r>
          </w:p>
        </w:tc>
        <w:tc>
          <w:tcPr>
            <w:vAlign w:val="center"/>
          </w:tcPr>
          <w:p w14:paraId="180561AA">
            <w:pPr>
              <w:jc w:val="center"/>
              <w:rPr>
                <w:sz w:val="20"/>
                <w:szCs w:val="20"/>
              </w:rPr>
            </w:pPr>
            <w:r>
              <w:rPr>
                <w:sz w:val="20"/>
                <w:szCs w:val="20"/>
              </w:rPr>
              <w:t>—</w:t>
            </w:r>
          </w:p>
        </w:tc>
      </w:tr>
      <w:tr w14:paraId="1F12B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F90FF">
            <w:pPr>
              <w:jc w:val="center"/>
              <w:rPr>
                <w:sz w:val="20"/>
                <w:szCs w:val="20"/>
              </w:rPr>
            </w:pPr>
            <w:r>
              <w:rPr>
                <w:sz w:val="20"/>
                <w:szCs w:val="20"/>
              </w:rPr>
              <w:t>2层</w:t>
            </w:r>
          </w:p>
        </w:tc>
        <w:tc>
          <w:tcPr>
            <w:vAlign w:val="center"/>
          </w:tcPr>
          <w:p w14:paraId="0BD390B9">
            <w:pPr>
              <w:jc w:val="center"/>
              <w:rPr>
                <w:sz w:val="20"/>
                <w:szCs w:val="20"/>
              </w:rPr>
            </w:pPr>
            <w:r>
              <w:rPr>
                <w:sz w:val="20"/>
                <w:szCs w:val="20"/>
              </w:rPr>
              <w:t>5</w:t>
            </w:r>
          </w:p>
        </w:tc>
        <w:tc>
          <w:tcPr>
            <w:vAlign w:val="center"/>
          </w:tcPr>
          <w:p w14:paraId="7D485403">
            <w:pPr>
              <w:jc w:val="center"/>
              <w:rPr>
                <w:sz w:val="20"/>
                <w:szCs w:val="20"/>
              </w:rPr>
            </w:pPr>
            <w:r>
              <w:rPr>
                <w:sz w:val="20"/>
                <w:szCs w:val="20"/>
              </w:rPr>
              <w:t>卧室</w:t>
            </w:r>
          </w:p>
        </w:tc>
        <w:tc>
          <w:tcPr>
            <w:vAlign w:val="center"/>
          </w:tcPr>
          <w:p w14:paraId="6C05B7A1">
            <w:pPr>
              <w:jc w:val="center"/>
              <w:rPr>
                <w:sz w:val="20"/>
                <w:szCs w:val="20"/>
              </w:rPr>
            </w:pPr>
            <w:r>
              <w:rPr>
                <w:sz w:val="20"/>
                <w:szCs w:val="20"/>
              </w:rPr>
              <w:t>开窗</w:t>
            </w:r>
          </w:p>
        </w:tc>
        <w:tc>
          <w:tcPr>
            <w:vAlign w:val="center"/>
          </w:tcPr>
          <w:p w14:paraId="0D798536">
            <w:pPr>
              <w:jc w:val="center"/>
              <w:rPr>
                <w:sz w:val="20"/>
                <w:szCs w:val="20"/>
              </w:rPr>
            </w:pPr>
            <w:r>
              <w:rPr>
                <w:sz w:val="20"/>
                <w:szCs w:val="20"/>
              </w:rPr>
              <w:t>—</w:t>
            </w:r>
          </w:p>
        </w:tc>
        <w:tc>
          <w:tcPr>
            <w:vAlign w:val="center"/>
          </w:tcPr>
          <w:p w14:paraId="555CCA32">
            <w:pPr>
              <w:jc w:val="center"/>
              <w:rPr>
                <w:sz w:val="20"/>
                <w:szCs w:val="20"/>
              </w:rPr>
            </w:pPr>
            <w:r>
              <w:rPr>
                <w:sz w:val="20"/>
                <w:szCs w:val="20"/>
              </w:rPr>
              <w:t>有</w:t>
            </w:r>
          </w:p>
        </w:tc>
        <w:tc>
          <w:tcPr>
            <w:vAlign w:val="center"/>
          </w:tcPr>
          <w:p w14:paraId="2400197D">
            <w:pPr>
              <w:jc w:val="center"/>
              <w:rPr>
                <w:sz w:val="20"/>
                <w:szCs w:val="20"/>
              </w:rPr>
            </w:pPr>
            <w:r>
              <w:rPr>
                <w:sz w:val="20"/>
                <w:szCs w:val="20"/>
              </w:rPr>
              <w:t>29.43</w:t>
            </w:r>
          </w:p>
        </w:tc>
        <w:tc>
          <w:tcPr>
            <w:vAlign w:val="center"/>
          </w:tcPr>
          <w:p w14:paraId="5258F414">
            <w:pPr>
              <w:jc w:val="center"/>
              <w:rPr>
                <w:sz w:val="20"/>
                <w:szCs w:val="20"/>
              </w:rPr>
            </w:pPr>
            <w:r>
              <w:rPr>
                <w:sz w:val="20"/>
                <w:szCs w:val="20"/>
              </w:rPr>
              <w:t>147.13</w:t>
            </w:r>
          </w:p>
        </w:tc>
        <w:tc>
          <w:tcPr>
            <w:vAlign w:val="center"/>
          </w:tcPr>
          <w:p w14:paraId="55855D11">
            <w:pPr>
              <w:jc w:val="center"/>
              <w:rPr>
                <w:sz w:val="20"/>
                <w:szCs w:val="20"/>
              </w:rPr>
            </w:pPr>
            <w:r>
              <w:rPr>
                <w:sz w:val="20"/>
                <w:szCs w:val="20"/>
              </w:rPr>
              <w:t>—</w:t>
            </w:r>
          </w:p>
        </w:tc>
        <w:tc>
          <w:tcPr>
            <w:vAlign w:val="center"/>
          </w:tcPr>
          <w:p w14:paraId="30FD303C">
            <w:pPr>
              <w:jc w:val="center"/>
              <w:rPr>
                <w:sz w:val="20"/>
                <w:szCs w:val="20"/>
              </w:rPr>
            </w:pPr>
            <w:r>
              <w:rPr>
                <w:sz w:val="20"/>
                <w:szCs w:val="20"/>
              </w:rPr>
              <w:t>—</w:t>
            </w:r>
          </w:p>
        </w:tc>
        <w:tc>
          <w:tcPr>
            <w:vAlign w:val="center"/>
          </w:tcPr>
          <w:p w14:paraId="19398466">
            <w:pPr>
              <w:jc w:val="center"/>
              <w:rPr>
                <w:sz w:val="20"/>
                <w:szCs w:val="20"/>
              </w:rPr>
            </w:pPr>
            <w:r>
              <w:rPr>
                <w:sz w:val="20"/>
                <w:szCs w:val="20"/>
              </w:rPr>
              <w:t>—</w:t>
            </w:r>
          </w:p>
        </w:tc>
        <w:tc>
          <w:tcPr>
            <w:vAlign w:val="center"/>
          </w:tcPr>
          <w:p w14:paraId="052B1245">
            <w:pPr>
              <w:jc w:val="center"/>
              <w:rPr>
                <w:sz w:val="20"/>
                <w:szCs w:val="20"/>
              </w:rPr>
            </w:pPr>
            <w:r>
              <w:rPr>
                <w:sz w:val="20"/>
                <w:szCs w:val="20"/>
              </w:rPr>
              <w:t>—</w:t>
            </w:r>
          </w:p>
        </w:tc>
      </w:tr>
      <w:tr w14:paraId="6E627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1F010">
            <w:pPr>
              <w:jc w:val="center"/>
              <w:rPr>
                <w:sz w:val="20"/>
                <w:szCs w:val="20"/>
              </w:rPr>
            </w:pPr>
            <w:r>
              <w:rPr>
                <w:sz w:val="20"/>
                <w:szCs w:val="20"/>
              </w:rPr>
              <w:t>2层</w:t>
            </w:r>
          </w:p>
        </w:tc>
        <w:tc>
          <w:tcPr>
            <w:vAlign w:val="center"/>
          </w:tcPr>
          <w:p w14:paraId="616D5FC1">
            <w:pPr>
              <w:jc w:val="center"/>
              <w:rPr>
                <w:sz w:val="20"/>
                <w:szCs w:val="20"/>
              </w:rPr>
            </w:pPr>
            <w:r>
              <w:rPr>
                <w:sz w:val="20"/>
                <w:szCs w:val="20"/>
              </w:rPr>
              <w:t>4</w:t>
            </w:r>
          </w:p>
        </w:tc>
        <w:tc>
          <w:tcPr>
            <w:vAlign w:val="center"/>
          </w:tcPr>
          <w:p w14:paraId="1BBB1650">
            <w:pPr>
              <w:jc w:val="center"/>
              <w:rPr>
                <w:sz w:val="20"/>
                <w:szCs w:val="20"/>
              </w:rPr>
            </w:pPr>
            <w:r>
              <w:rPr>
                <w:sz w:val="20"/>
                <w:szCs w:val="20"/>
              </w:rPr>
              <w:t>卧室</w:t>
            </w:r>
          </w:p>
        </w:tc>
        <w:tc>
          <w:tcPr>
            <w:vAlign w:val="center"/>
          </w:tcPr>
          <w:p w14:paraId="406553EC">
            <w:pPr>
              <w:jc w:val="center"/>
              <w:rPr>
                <w:sz w:val="20"/>
                <w:szCs w:val="20"/>
              </w:rPr>
            </w:pPr>
            <w:r>
              <w:rPr>
                <w:sz w:val="20"/>
                <w:szCs w:val="20"/>
              </w:rPr>
              <w:t>开窗</w:t>
            </w:r>
          </w:p>
        </w:tc>
        <w:tc>
          <w:tcPr>
            <w:vAlign w:val="center"/>
          </w:tcPr>
          <w:p w14:paraId="7B3BC15A">
            <w:pPr>
              <w:jc w:val="center"/>
              <w:rPr>
                <w:sz w:val="20"/>
                <w:szCs w:val="20"/>
              </w:rPr>
            </w:pPr>
            <w:r>
              <w:rPr>
                <w:sz w:val="20"/>
                <w:szCs w:val="20"/>
              </w:rPr>
              <w:t>—</w:t>
            </w:r>
          </w:p>
        </w:tc>
        <w:tc>
          <w:tcPr>
            <w:vAlign w:val="center"/>
          </w:tcPr>
          <w:p w14:paraId="6CE7A697">
            <w:pPr>
              <w:jc w:val="center"/>
              <w:rPr>
                <w:sz w:val="20"/>
                <w:szCs w:val="20"/>
              </w:rPr>
            </w:pPr>
            <w:r>
              <w:rPr>
                <w:sz w:val="20"/>
                <w:szCs w:val="20"/>
              </w:rPr>
              <w:t>有</w:t>
            </w:r>
          </w:p>
        </w:tc>
        <w:tc>
          <w:tcPr>
            <w:vAlign w:val="center"/>
          </w:tcPr>
          <w:p w14:paraId="0FF04D70">
            <w:pPr>
              <w:jc w:val="center"/>
              <w:rPr>
                <w:sz w:val="20"/>
                <w:szCs w:val="20"/>
              </w:rPr>
            </w:pPr>
            <w:r>
              <w:rPr>
                <w:sz w:val="20"/>
                <w:szCs w:val="20"/>
              </w:rPr>
              <w:t>23.70</w:t>
            </w:r>
          </w:p>
        </w:tc>
        <w:tc>
          <w:tcPr>
            <w:vAlign w:val="center"/>
          </w:tcPr>
          <w:p w14:paraId="05F08C07">
            <w:pPr>
              <w:jc w:val="center"/>
              <w:rPr>
                <w:sz w:val="20"/>
                <w:szCs w:val="20"/>
              </w:rPr>
            </w:pPr>
            <w:r>
              <w:rPr>
                <w:sz w:val="20"/>
                <w:szCs w:val="20"/>
              </w:rPr>
              <w:t>118.52</w:t>
            </w:r>
          </w:p>
        </w:tc>
        <w:tc>
          <w:tcPr>
            <w:vAlign w:val="center"/>
          </w:tcPr>
          <w:p w14:paraId="2D63B567">
            <w:pPr>
              <w:jc w:val="center"/>
              <w:rPr>
                <w:sz w:val="20"/>
                <w:szCs w:val="20"/>
              </w:rPr>
            </w:pPr>
            <w:r>
              <w:rPr>
                <w:sz w:val="20"/>
                <w:szCs w:val="20"/>
              </w:rPr>
              <w:t>—</w:t>
            </w:r>
          </w:p>
        </w:tc>
        <w:tc>
          <w:tcPr>
            <w:vAlign w:val="center"/>
          </w:tcPr>
          <w:p w14:paraId="04D06E48">
            <w:pPr>
              <w:jc w:val="center"/>
              <w:rPr>
                <w:sz w:val="20"/>
                <w:szCs w:val="20"/>
              </w:rPr>
            </w:pPr>
            <w:r>
              <w:rPr>
                <w:sz w:val="20"/>
                <w:szCs w:val="20"/>
              </w:rPr>
              <w:t>—</w:t>
            </w:r>
          </w:p>
        </w:tc>
        <w:tc>
          <w:tcPr>
            <w:vAlign w:val="center"/>
          </w:tcPr>
          <w:p w14:paraId="22852367">
            <w:pPr>
              <w:jc w:val="center"/>
              <w:rPr>
                <w:sz w:val="20"/>
                <w:szCs w:val="20"/>
              </w:rPr>
            </w:pPr>
            <w:r>
              <w:rPr>
                <w:sz w:val="20"/>
                <w:szCs w:val="20"/>
              </w:rPr>
              <w:t>—</w:t>
            </w:r>
          </w:p>
        </w:tc>
        <w:tc>
          <w:tcPr>
            <w:vAlign w:val="center"/>
          </w:tcPr>
          <w:p w14:paraId="66815152">
            <w:pPr>
              <w:jc w:val="center"/>
              <w:rPr>
                <w:sz w:val="20"/>
                <w:szCs w:val="20"/>
              </w:rPr>
            </w:pPr>
            <w:r>
              <w:rPr>
                <w:sz w:val="20"/>
                <w:szCs w:val="20"/>
              </w:rPr>
              <w:t>—</w:t>
            </w:r>
          </w:p>
        </w:tc>
      </w:tr>
      <w:tr w14:paraId="7C523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77C66">
            <w:pPr>
              <w:jc w:val="center"/>
              <w:rPr>
                <w:sz w:val="20"/>
                <w:szCs w:val="20"/>
              </w:rPr>
            </w:pPr>
            <w:r>
              <w:rPr>
                <w:sz w:val="20"/>
                <w:szCs w:val="20"/>
              </w:rPr>
              <w:t>2层</w:t>
            </w:r>
          </w:p>
        </w:tc>
        <w:tc>
          <w:tcPr>
            <w:vAlign w:val="center"/>
          </w:tcPr>
          <w:p w14:paraId="754D3FBC">
            <w:pPr>
              <w:jc w:val="center"/>
              <w:rPr>
                <w:sz w:val="20"/>
                <w:szCs w:val="20"/>
              </w:rPr>
            </w:pPr>
            <w:r>
              <w:rPr>
                <w:sz w:val="20"/>
                <w:szCs w:val="20"/>
              </w:rPr>
              <w:t>3</w:t>
            </w:r>
          </w:p>
        </w:tc>
        <w:tc>
          <w:tcPr>
            <w:vAlign w:val="center"/>
          </w:tcPr>
          <w:p w14:paraId="0DDC6471">
            <w:pPr>
              <w:jc w:val="center"/>
              <w:rPr>
                <w:sz w:val="20"/>
                <w:szCs w:val="20"/>
              </w:rPr>
            </w:pPr>
            <w:r>
              <w:rPr>
                <w:sz w:val="20"/>
                <w:szCs w:val="20"/>
              </w:rPr>
              <w:t>书房</w:t>
            </w:r>
          </w:p>
        </w:tc>
        <w:tc>
          <w:tcPr>
            <w:vAlign w:val="center"/>
          </w:tcPr>
          <w:p w14:paraId="1D9FD84B">
            <w:pPr>
              <w:jc w:val="center"/>
              <w:rPr>
                <w:sz w:val="20"/>
                <w:szCs w:val="20"/>
              </w:rPr>
            </w:pPr>
            <w:r>
              <w:rPr>
                <w:sz w:val="20"/>
                <w:szCs w:val="20"/>
              </w:rPr>
              <w:t>开窗</w:t>
            </w:r>
          </w:p>
        </w:tc>
        <w:tc>
          <w:tcPr>
            <w:vAlign w:val="center"/>
          </w:tcPr>
          <w:p w14:paraId="617B0A16">
            <w:pPr>
              <w:jc w:val="center"/>
              <w:rPr>
                <w:sz w:val="20"/>
                <w:szCs w:val="20"/>
              </w:rPr>
            </w:pPr>
            <w:r>
              <w:rPr>
                <w:sz w:val="20"/>
                <w:szCs w:val="20"/>
              </w:rPr>
              <w:t>—</w:t>
            </w:r>
          </w:p>
        </w:tc>
        <w:tc>
          <w:tcPr>
            <w:vAlign w:val="center"/>
          </w:tcPr>
          <w:p w14:paraId="41BE9A4F">
            <w:pPr>
              <w:jc w:val="center"/>
              <w:rPr>
                <w:sz w:val="20"/>
                <w:szCs w:val="20"/>
              </w:rPr>
            </w:pPr>
            <w:r>
              <w:rPr>
                <w:sz w:val="20"/>
                <w:szCs w:val="20"/>
              </w:rPr>
              <w:t>有</w:t>
            </w:r>
          </w:p>
        </w:tc>
        <w:tc>
          <w:tcPr>
            <w:vAlign w:val="center"/>
          </w:tcPr>
          <w:p w14:paraId="63A25F18">
            <w:pPr>
              <w:jc w:val="center"/>
              <w:rPr>
                <w:sz w:val="20"/>
                <w:szCs w:val="20"/>
              </w:rPr>
            </w:pPr>
            <w:r>
              <w:rPr>
                <w:sz w:val="20"/>
                <w:szCs w:val="20"/>
              </w:rPr>
              <w:t>20.55</w:t>
            </w:r>
          </w:p>
        </w:tc>
        <w:tc>
          <w:tcPr>
            <w:vAlign w:val="center"/>
          </w:tcPr>
          <w:p w14:paraId="13D69946">
            <w:pPr>
              <w:jc w:val="center"/>
              <w:rPr>
                <w:sz w:val="20"/>
                <w:szCs w:val="20"/>
              </w:rPr>
            </w:pPr>
            <w:r>
              <w:rPr>
                <w:sz w:val="20"/>
                <w:szCs w:val="20"/>
              </w:rPr>
              <w:t>91.33</w:t>
            </w:r>
          </w:p>
        </w:tc>
        <w:tc>
          <w:tcPr>
            <w:vAlign w:val="center"/>
          </w:tcPr>
          <w:p w14:paraId="5B439B95">
            <w:pPr>
              <w:jc w:val="center"/>
              <w:rPr>
                <w:sz w:val="20"/>
                <w:szCs w:val="20"/>
              </w:rPr>
            </w:pPr>
            <w:r>
              <w:rPr>
                <w:sz w:val="20"/>
                <w:szCs w:val="20"/>
              </w:rPr>
              <w:t>—</w:t>
            </w:r>
          </w:p>
        </w:tc>
        <w:tc>
          <w:tcPr>
            <w:vAlign w:val="center"/>
          </w:tcPr>
          <w:p w14:paraId="284785DD">
            <w:pPr>
              <w:jc w:val="center"/>
              <w:rPr>
                <w:sz w:val="20"/>
                <w:szCs w:val="20"/>
              </w:rPr>
            </w:pPr>
            <w:r>
              <w:rPr>
                <w:sz w:val="20"/>
                <w:szCs w:val="20"/>
              </w:rPr>
              <w:t>—</w:t>
            </w:r>
          </w:p>
        </w:tc>
        <w:tc>
          <w:tcPr>
            <w:vAlign w:val="center"/>
          </w:tcPr>
          <w:p w14:paraId="15D128A9">
            <w:pPr>
              <w:jc w:val="center"/>
              <w:rPr>
                <w:sz w:val="20"/>
                <w:szCs w:val="20"/>
              </w:rPr>
            </w:pPr>
            <w:r>
              <w:rPr>
                <w:sz w:val="20"/>
                <w:szCs w:val="20"/>
              </w:rPr>
              <w:t>—</w:t>
            </w:r>
          </w:p>
        </w:tc>
        <w:tc>
          <w:tcPr>
            <w:vAlign w:val="center"/>
          </w:tcPr>
          <w:p w14:paraId="6A095DF0">
            <w:pPr>
              <w:jc w:val="center"/>
              <w:rPr>
                <w:sz w:val="20"/>
                <w:szCs w:val="20"/>
              </w:rPr>
            </w:pPr>
            <w:r>
              <w:rPr>
                <w:sz w:val="20"/>
                <w:szCs w:val="20"/>
              </w:rPr>
              <w:t>—</w:t>
            </w:r>
          </w:p>
        </w:tc>
      </w:tr>
      <w:tr w14:paraId="6916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95B1B">
            <w:pPr>
              <w:jc w:val="center"/>
              <w:rPr>
                <w:sz w:val="20"/>
                <w:szCs w:val="20"/>
              </w:rPr>
            </w:pPr>
            <w:r>
              <w:rPr>
                <w:sz w:val="20"/>
                <w:szCs w:val="20"/>
              </w:rPr>
              <w:t>2层</w:t>
            </w:r>
          </w:p>
        </w:tc>
        <w:tc>
          <w:tcPr>
            <w:vAlign w:val="center"/>
          </w:tcPr>
          <w:p w14:paraId="743250FE">
            <w:pPr>
              <w:jc w:val="center"/>
              <w:rPr>
                <w:sz w:val="20"/>
                <w:szCs w:val="20"/>
              </w:rPr>
            </w:pPr>
            <w:r>
              <w:rPr>
                <w:sz w:val="20"/>
                <w:szCs w:val="20"/>
              </w:rPr>
              <w:t>2</w:t>
            </w:r>
          </w:p>
        </w:tc>
        <w:tc>
          <w:tcPr>
            <w:vAlign w:val="center"/>
          </w:tcPr>
          <w:p w14:paraId="0E5EA857">
            <w:pPr>
              <w:jc w:val="center"/>
              <w:rPr>
                <w:sz w:val="20"/>
                <w:szCs w:val="20"/>
              </w:rPr>
            </w:pPr>
            <w:r>
              <w:rPr>
                <w:sz w:val="20"/>
                <w:szCs w:val="20"/>
              </w:rPr>
              <w:t>起居室</w:t>
            </w:r>
          </w:p>
        </w:tc>
        <w:tc>
          <w:tcPr>
            <w:vAlign w:val="center"/>
          </w:tcPr>
          <w:p w14:paraId="3A593935">
            <w:pPr>
              <w:jc w:val="center"/>
              <w:rPr>
                <w:sz w:val="20"/>
                <w:szCs w:val="20"/>
              </w:rPr>
            </w:pPr>
            <w:r>
              <w:rPr>
                <w:sz w:val="20"/>
                <w:szCs w:val="20"/>
              </w:rPr>
              <w:t>开窗</w:t>
            </w:r>
          </w:p>
        </w:tc>
        <w:tc>
          <w:tcPr>
            <w:vAlign w:val="center"/>
          </w:tcPr>
          <w:p w14:paraId="1F183781">
            <w:pPr>
              <w:jc w:val="center"/>
              <w:rPr>
                <w:sz w:val="20"/>
                <w:szCs w:val="20"/>
              </w:rPr>
            </w:pPr>
            <w:r>
              <w:rPr>
                <w:sz w:val="20"/>
                <w:szCs w:val="20"/>
              </w:rPr>
              <w:t>—</w:t>
            </w:r>
          </w:p>
        </w:tc>
        <w:tc>
          <w:tcPr>
            <w:vAlign w:val="center"/>
          </w:tcPr>
          <w:p w14:paraId="02457783">
            <w:pPr>
              <w:jc w:val="center"/>
              <w:rPr>
                <w:sz w:val="20"/>
                <w:szCs w:val="20"/>
              </w:rPr>
            </w:pPr>
            <w:r>
              <w:rPr>
                <w:sz w:val="20"/>
                <w:szCs w:val="20"/>
              </w:rPr>
              <w:t>有</w:t>
            </w:r>
          </w:p>
        </w:tc>
        <w:tc>
          <w:tcPr>
            <w:vAlign w:val="center"/>
          </w:tcPr>
          <w:p w14:paraId="32B96F71">
            <w:pPr>
              <w:jc w:val="center"/>
              <w:rPr>
                <w:sz w:val="20"/>
                <w:szCs w:val="20"/>
              </w:rPr>
            </w:pPr>
            <w:r>
              <w:rPr>
                <w:sz w:val="20"/>
                <w:szCs w:val="20"/>
              </w:rPr>
              <w:t>103.00</w:t>
            </w:r>
          </w:p>
        </w:tc>
        <w:tc>
          <w:tcPr>
            <w:vAlign w:val="center"/>
          </w:tcPr>
          <w:p w14:paraId="54CFBBEE">
            <w:pPr>
              <w:jc w:val="center"/>
              <w:rPr>
                <w:sz w:val="20"/>
                <w:szCs w:val="20"/>
              </w:rPr>
            </w:pPr>
            <w:r>
              <w:rPr>
                <w:sz w:val="20"/>
                <w:szCs w:val="20"/>
              </w:rPr>
              <w:t>416.92</w:t>
            </w:r>
          </w:p>
        </w:tc>
        <w:tc>
          <w:tcPr>
            <w:vAlign w:val="center"/>
          </w:tcPr>
          <w:p w14:paraId="2F7E5DBC">
            <w:pPr>
              <w:jc w:val="center"/>
              <w:rPr>
                <w:sz w:val="20"/>
                <w:szCs w:val="20"/>
              </w:rPr>
            </w:pPr>
            <w:r>
              <w:rPr>
                <w:sz w:val="20"/>
                <w:szCs w:val="20"/>
              </w:rPr>
              <w:t>—</w:t>
            </w:r>
          </w:p>
        </w:tc>
        <w:tc>
          <w:tcPr>
            <w:vAlign w:val="center"/>
          </w:tcPr>
          <w:p w14:paraId="55BE7FE1">
            <w:pPr>
              <w:jc w:val="center"/>
              <w:rPr>
                <w:sz w:val="20"/>
                <w:szCs w:val="20"/>
              </w:rPr>
            </w:pPr>
            <w:r>
              <w:rPr>
                <w:sz w:val="20"/>
                <w:szCs w:val="20"/>
              </w:rPr>
              <w:t>—</w:t>
            </w:r>
          </w:p>
        </w:tc>
        <w:tc>
          <w:tcPr>
            <w:vAlign w:val="center"/>
          </w:tcPr>
          <w:p w14:paraId="65FDC93A">
            <w:pPr>
              <w:jc w:val="center"/>
              <w:rPr>
                <w:sz w:val="20"/>
                <w:szCs w:val="20"/>
              </w:rPr>
            </w:pPr>
            <w:r>
              <w:rPr>
                <w:sz w:val="20"/>
                <w:szCs w:val="20"/>
              </w:rPr>
              <w:t>—</w:t>
            </w:r>
          </w:p>
        </w:tc>
        <w:tc>
          <w:tcPr>
            <w:vAlign w:val="center"/>
          </w:tcPr>
          <w:p w14:paraId="669CC7F3">
            <w:pPr>
              <w:jc w:val="center"/>
              <w:rPr>
                <w:sz w:val="20"/>
                <w:szCs w:val="20"/>
              </w:rPr>
            </w:pPr>
            <w:r>
              <w:rPr>
                <w:sz w:val="20"/>
                <w:szCs w:val="20"/>
              </w:rPr>
              <w:t>—</w:t>
            </w:r>
          </w:p>
        </w:tc>
      </w:tr>
      <w:tr w14:paraId="5ED8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045DB">
            <w:pPr>
              <w:jc w:val="center"/>
              <w:rPr>
                <w:sz w:val="20"/>
                <w:szCs w:val="20"/>
              </w:rPr>
            </w:pPr>
            <w:r>
              <w:rPr>
                <w:sz w:val="20"/>
                <w:szCs w:val="20"/>
              </w:rPr>
              <w:t>2层</w:t>
            </w:r>
          </w:p>
        </w:tc>
        <w:tc>
          <w:tcPr>
            <w:vAlign w:val="center"/>
          </w:tcPr>
          <w:p w14:paraId="493F7C5C">
            <w:pPr>
              <w:jc w:val="center"/>
              <w:rPr>
                <w:sz w:val="20"/>
                <w:szCs w:val="20"/>
              </w:rPr>
            </w:pPr>
            <w:r>
              <w:rPr>
                <w:sz w:val="20"/>
                <w:szCs w:val="20"/>
              </w:rPr>
              <w:t>89</w:t>
            </w:r>
          </w:p>
        </w:tc>
        <w:tc>
          <w:tcPr>
            <w:vAlign w:val="center"/>
          </w:tcPr>
          <w:p w14:paraId="707CD1AE">
            <w:pPr>
              <w:jc w:val="center"/>
              <w:rPr>
                <w:sz w:val="20"/>
                <w:szCs w:val="20"/>
              </w:rPr>
            </w:pPr>
            <w:r>
              <w:rPr>
                <w:sz w:val="20"/>
                <w:szCs w:val="20"/>
              </w:rPr>
              <w:t>起居室</w:t>
            </w:r>
          </w:p>
        </w:tc>
        <w:tc>
          <w:tcPr>
            <w:vAlign w:val="center"/>
          </w:tcPr>
          <w:p w14:paraId="6351AD5D">
            <w:pPr>
              <w:jc w:val="center"/>
              <w:rPr>
                <w:sz w:val="20"/>
                <w:szCs w:val="20"/>
              </w:rPr>
            </w:pPr>
            <w:r>
              <w:rPr>
                <w:sz w:val="20"/>
                <w:szCs w:val="20"/>
              </w:rPr>
              <w:t>开窗</w:t>
            </w:r>
          </w:p>
        </w:tc>
        <w:tc>
          <w:tcPr>
            <w:vAlign w:val="center"/>
          </w:tcPr>
          <w:p w14:paraId="2AFFAB30">
            <w:pPr>
              <w:jc w:val="center"/>
              <w:rPr>
                <w:sz w:val="20"/>
                <w:szCs w:val="20"/>
              </w:rPr>
            </w:pPr>
            <w:r>
              <w:rPr>
                <w:sz w:val="20"/>
                <w:szCs w:val="20"/>
              </w:rPr>
              <w:t>—</w:t>
            </w:r>
          </w:p>
        </w:tc>
        <w:tc>
          <w:tcPr>
            <w:vAlign w:val="center"/>
          </w:tcPr>
          <w:p w14:paraId="1D4AB91B">
            <w:pPr>
              <w:jc w:val="center"/>
              <w:rPr>
                <w:sz w:val="20"/>
                <w:szCs w:val="20"/>
              </w:rPr>
            </w:pPr>
            <w:r>
              <w:rPr>
                <w:sz w:val="20"/>
                <w:szCs w:val="20"/>
              </w:rPr>
              <w:t>有</w:t>
            </w:r>
          </w:p>
        </w:tc>
        <w:tc>
          <w:tcPr>
            <w:vAlign w:val="center"/>
          </w:tcPr>
          <w:p w14:paraId="628856E9">
            <w:pPr>
              <w:jc w:val="center"/>
              <w:rPr>
                <w:sz w:val="20"/>
                <w:szCs w:val="20"/>
              </w:rPr>
            </w:pPr>
            <w:r>
              <w:rPr>
                <w:sz w:val="20"/>
                <w:szCs w:val="20"/>
              </w:rPr>
              <w:t>22.87</w:t>
            </w:r>
          </w:p>
        </w:tc>
        <w:tc>
          <w:tcPr>
            <w:vAlign w:val="center"/>
          </w:tcPr>
          <w:p w14:paraId="6B60301F">
            <w:pPr>
              <w:jc w:val="center"/>
              <w:rPr>
                <w:sz w:val="20"/>
                <w:szCs w:val="20"/>
              </w:rPr>
            </w:pPr>
            <w:r>
              <w:rPr>
                <w:sz w:val="20"/>
                <w:szCs w:val="20"/>
              </w:rPr>
              <w:t>92.57</w:t>
            </w:r>
          </w:p>
        </w:tc>
        <w:tc>
          <w:tcPr>
            <w:vAlign w:val="center"/>
          </w:tcPr>
          <w:p w14:paraId="22F98BED">
            <w:pPr>
              <w:jc w:val="center"/>
              <w:rPr>
                <w:sz w:val="20"/>
                <w:szCs w:val="20"/>
              </w:rPr>
            </w:pPr>
            <w:r>
              <w:rPr>
                <w:sz w:val="20"/>
                <w:szCs w:val="20"/>
              </w:rPr>
              <w:t>—</w:t>
            </w:r>
          </w:p>
        </w:tc>
        <w:tc>
          <w:tcPr>
            <w:vAlign w:val="center"/>
          </w:tcPr>
          <w:p w14:paraId="1CC44ED6">
            <w:pPr>
              <w:jc w:val="center"/>
              <w:rPr>
                <w:sz w:val="20"/>
                <w:szCs w:val="20"/>
              </w:rPr>
            </w:pPr>
            <w:r>
              <w:rPr>
                <w:sz w:val="20"/>
                <w:szCs w:val="20"/>
              </w:rPr>
              <w:t>—</w:t>
            </w:r>
          </w:p>
        </w:tc>
        <w:tc>
          <w:tcPr>
            <w:vAlign w:val="center"/>
          </w:tcPr>
          <w:p w14:paraId="388DE16D">
            <w:pPr>
              <w:jc w:val="center"/>
              <w:rPr>
                <w:sz w:val="20"/>
                <w:szCs w:val="20"/>
              </w:rPr>
            </w:pPr>
            <w:r>
              <w:rPr>
                <w:sz w:val="20"/>
                <w:szCs w:val="20"/>
              </w:rPr>
              <w:t>—</w:t>
            </w:r>
          </w:p>
        </w:tc>
        <w:tc>
          <w:tcPr>
            <w:vAlign w:val="center"/>
          </w:tcPr>
          <w:p w14:paraId="04961465">
            <w:pPr>
              <w:jc w:val="center"/>
              <w:rPr>
                <w:sz w:val="20"/>
                <w:szCs w:val="20"/>
              </w:rPr>
            </w:pPr>
            <w:r>
              <w:rPr>
                <w:sz w:val="20"/>
                <w:szCs w:val="20"/>
              </w:rPr>
              <w:t>—</w:t>
            </w:r>
          </w:p>
        </w:tc>
      </w:tr>
      <w:tr w14:paraId="7143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C068F3">
            <w:pPr>
              <w:jc w:val="center"/>
              <w:rPr>
                <w:sz w:val="20"/>
                <w:szCs w:val="20"/>
              </w:rPr>
            </w:pPr>
            <w:r>
              <w:rPr>
                <w:sz w:val="20"/>
                <w:szCs w:val="20"/>
              </w:rPr>
              <w:t>4层</w:t>
            </w:r>
          </w:p>
        </w:tc>
        <w:tc>
          <w:tcPr>
            <w:vAlign w:val="center"/>
          </w:tcPr>
          <w:p w14:paraId="0999B226">
            <w:pPr>
              <w:jc w:val="center"/>
              <w:rPr>
                <w:sz w:val="20"/>
                <w:szCs w:val="20"/>
              </w:rPr>
            </w:pPr>
            <w:r>
              <w:rPr>
                <w:sz w:val="20"/>
                <w:szCs w:val="20"/>
              </w:rPr>
              <w:t>111</w:t>
            </w:r>
          </w:p>
        </w:tc>
        <w:tc>
          <w:tcPr>
            <w:vAlign w:val="center"/>
          </w:tcPr>
          <w:p w14:paraId="29AE3457">
            <w:pPr>
              <w:jc w:val="center"/>
              <w:rPr>
                <w:sz w:val="20"/>
                <w:szCs w:val="20"/>
              </w:rPr>
            </w:pPr>
            <w:r>
              <w:rPr>
                <w:sz w:val="20"/>
                <w:szCs w:val="20"/>
              </w:rPr>
              <w:t>起居室</w:t>
            </w:r>
          </w:p>
        </w:tc>
        <w:tc>
          <w:tcPr>
            <w:vAlign w:val="center"/>
          </w:tcPr>
          <w:p w14:paraId="64080518">
            <w:pPr>
              <w:jc w:val="center"/>
              <w:rPr>
                <w:sz w:val="20"/>
                <w:szCs w:val="20"/>
              </w:rPr>
            </w:pPr>
            <w:r>
              <w:rPr>
                <w:sz w:val="20"/>
                <w:szCs w:val="20"/>
              </w:rPr>
              <w:t>开窗</w:t>
            </w:r>
          </w:p>
        </w:tc>
        <w:tc>
          <w:tcPr>
            <w:vAlign w:val="center"/>
          </w:tcPr>
          <w:p w14:paraId="1125BCEA">
            <w:pPr>
              <w:jc w:val="center"/>
              <w:rPr>
                <w:sz w:val="20"/>
                <w:szCs w:val="20"/>
              </w:rPr>
            </w:pPr>
            <w:r>
              <w:rPr>
                <w:sz w:val="20"/>
                <w:szCs w:val="20"/>
              </w:rPr>
              <w:t>—</w:t>
            </w:r>
          </w:p>
        </w:tc>
        <w:tc>
          <w:tcPr>
            <w:vAlign w:val="center"/>
          </w:tcPr>
          <w:p w14:paraId="63BBEE39">
            <w:pPr>
              <w:jc w:val="center"/>
              <w:rPr>
                <w:sz w:val="20"/>
                <w:szCs w:val="20"/>
              </w:rPr>
            </w:pPr>
            <w:r>
              <w:rPr>
                <w:sz w:val="20"/>
                <w:szCs w:val="20"/>
              </w:rPr>
              <w:t>有</w:t>
            </w:r>
          </w:p>
        </w:tc>
        <w:tc>
          <w:tcPr>
            <w:vAlign w:val="center"/>
          </w:tcPr>
          <w:p w14:paraId="2519870B">
            <w:pPr>
              <w:jc w:val="center"/>
              <w:rPr>
                <w:sz w:val="20"/>
                <w:szCs w:val="20"/>
              </w:rPr>
            </w:pPr>
            <w:r>
              <w:rPr>
                <w:sz w:val="20"/>
                <w:szCs w:val="20"/>
              </w:rPr>
              <w:t>19.00</w:t>
            </w:r>
          </w:p>
        </w:tc>
        <w:tc>
          <w:tcPr>
            <w:vAlign w:val="center"/>
          </w:tcPr>
          <w:p w14:paraId="6A995B4D">
            <w:pPr>
              <w:jc w:val="center"/>
              <w:rPr>
                <w:sz w:val="20"/>
                <w:szCs w:val="20"/>
              </w:rPr>
            </w:pPr>
            <w:r>
              <w:rPr>
                <w:sz w:val="20"/>
                <w:szCs w:val="20"/>
              </w:rPr>
              <w:t>76.92</w:t>
            </w:r>
          </w:p>
        </w:tc>
        <w:tc>
          <w:tcPr>
            <w:vAlign w:val="center"/>
          </w:tcPr>
          <w:p w14:paraId="59AF698A">
            <w:pPr>
              <w:jc w:val="center"/>
              <w:rPr>
                <w:sz w:val="20"/>
                <w:szCs w:val="20"/>
              </w:rPr>
            </w:pPr>
            <w:r>
              <w:rPr>
                <w:sz w:val="20"/>
                <w:szCs w:val="20"/>
              </w:rPr>
              <w:t>—</w:t>
            </w:r>
          </w:p>
        </w:tc>
        <w:tc>
          <w:tcPr>
            <w:vAlign w:val="center"/>
          </w:tcPr>
          <w:p w14:paraId="35009C4F">
            <w:pPr>
              <w:jc w:val="center"/>
              <w:rPr>
                <w:sz w:val="20"/>
                <w:szCs w:val="20"/>
              </w:rPr>
            </w:pPr>
            <w:r>
              <w:rPr>
                <w:sz w:val="20"/>
                <w:szCs w:val="20"/>
              </w:rPr>
              <w:t>—</w:t>
            </w:r>
          </w:p>
        </w:tc>
        <w:tc>
          <w:tcPr>
            <w:vAlign w:val="center"/>
          </w:tcPr>
          <w:p w14:paraId="313F7462">
            <w:pPr>
              <w:jc w:val="center"/>
              <w:rPr>
                <w:sz w:val="20"/>
                <w:szCs w:val="20"/>
              </w:rPr>
            </w:pPr>
            <w:r>
              <w:rPr>
                <w:sz w:val="20"/>
                <w:szCs w:val="20"/>
              </w:rPr>
              <w:t>—</w:t>
            </w:r>
          </w:p>
        </w:tc>
        <w:tc>
          <w:tcPr>
            <w:vAlign w:val="center"/>
          </w:tcPr>
          <w:p w14:paraId="36D0F567">
            <w:pPr>
              <w:jc w:val="center"/>
              <w:rPr>
                <w:sz w:val="20"/>
                <w:szCs w:val="20"/>
              </w:rPr>
            </w:pPr>
            <w:r>
              <w:rPr>
                <w:sz w:val="20"/>
                <w:szCs w:val="20"/>
              </w:rPr>
              <w:t>—</w:t>
            </w:r>
          </w:p>
        </w:tc>
      </w:tr>
      <w:tr w14:paraId="27A06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8602C">
            <w:pPr>
              <w:jc w:val="center"/>
              <w:rPr>
                <w:sz w:val="20"/>
                <w:szCs w:val="20"/>
              </w:rPr>
            </w:pPr>
            <w:r>
              <w:rPr>
                <w:sz w:val="20"/>
                <w:szCs w:val="20"/>
              </w:rPr>
              <w:t>4层</w:t>
            </w:r>
          </w:p>
        </w:tc>
        <w:tc>
          <w:tcPr>
            <w:vAlign w:val="center"/>
          </w:tcPr>
          <w:p w14:paraId="75A7BE33">
            <w:pPr>
              <w:jc w:val="center"/>
              <w:rPr>
                <w:sz w:val="20"/>
                <w:szCs w:val="20"/>
              </w:rPr>
            </w:pPr>
            <w:r>
              <w:rPr>
                <w:sz w:val="20"/>
                <w:szCs w:val="20"/>
              </w:rPr>
              <w:t>95</w:t>
            </w:r>
          </w:p>
        </w:tc>
        <w:tc>
          <w:tcPr>
            <w:vAlign w:val="center"/>
          </w:tcPr>
          <w:p w14:paraId="37AA663B">
            <w:pPr>
              <w:jc w:val="center"/>
              <w:rPr>
                <w:sz w:val="20"/>
                <w:szCs w:val="20"/>
              </w:rPr>
            </w:pPr>
            <w:r>
              <w:rPr>
                <w:sz w:val="20"/>
                <w:szCs w:val="20"/>
              </w:rPr>
              <w:t>起居室</w:t>
            </w:r>
          </w:p>
        </w:tc>
        <w:tc>
          <w:tcPr>
            <w:vAlign w:val="center"/>
          </w:tcPr>
          <w:p w14:paraId="0A39D07D">
            <w:pPr>
              <w:jc w:val="center"/>
              <w:rPr>
                <w:sz w:val="20"/>
                <w:szCs w:val="20"/>
              </w:rPr>
            </w:pPr>
            <w:r>
              <w:rPr>
                <w:sz w:val="20"/>
                <w:szCs w:val="20"/>
              </w:rPr>
              <w:t>开窗</w:t>
            </w:r>
          </w:p>
        </w:tc>
        <w:tc>
          <w:tcPr>
            <w:vAlign w:val="center"/>
          </w:tcPr>
          <w:p w14:paraId="3F375265">
            <w:pPr>
              <w:jc w:val="center"/>
              <w:rPr>
                <w:sz w:val="20"/>
                <w:szCs w:val="20"/>
              </w:rPr>
            </w:pPr>
            <w:r>
              <w:rPr>
                <w:sz w:val="20"/>
                <w:szCs w:val="20"/>
              </w:rPr>
              <w:t>—</w:t>
            </w:r>
          </w:p>
        </w:tc>
        <w:tc>
          <w:tcPr>
            <w:vAlign w:val="center"/>
          </w:tcPr>
          <w:p w14:paraId="1F8FD2FC">
            <w:pPr>
              <w:jc w:val="center"/>
              <w:rPr>
                <w:sz w:val="20"/>
                <w:szCs w:val="20"/>
              </w:rPr>
            </w:pPr>
            <w:r>
              <w:rPr>
                <w:sz w:val="20"/>
                <w:szCs w:val="20"/>
              </w:rPr>
              <w:t>有</w:t>
            </w:r>
          </w:p>
        </w:tc>
        <w:tc>
          <w:tcPr>
            <w:vAlign w:val="center"/>
          </w:tcPr>
          <w:p w14:paraId="35765243">
            <w:pPr>
              <w:jc w:val="center"/>
              <w:rPr>
                <w:sz w:val="20"/>
                <w:szCs w:val="20"/>
              </w:rPr>
            </w:pPr>
            <w:r>
              <w:rPr>
                <w:sz w:val="20"/>
                <w:szCs w:val="20"/>
              </w:rPr>
              <w:t>19.01</w:t>
            </w:r>
          </w:p>
        </w:tc>
        <w:tc>
          <w:tcPr>
            <w:vAlign w:val="center"/>
          </w:tcPr>
          <w:p w14:paraId="1F9BAE97">
            <w:pPr>
              <w:jc w:val="center"/>
              <w:rPr>
                <w:sz w:val="20"/>
                <w:szCs w:val="20"/>
              </w:rPr>
            </w:pPr>
            <w:r>
              <w:rPr>
                <w:sz w:val="20"/>
                <w:szCs w:val="20"/>
              </w:rPr>
              <w:t>76.95</w:t>
            </w:r>
          </w:p>
        </w:tc>
        <w:tc>
          <w:tcPr>
            <w:vAlign w:val="center"/>
          </w:tcPr>
          <w:p w14:paraId="5F3AE137">
            <w:pPr>
              <w:jc w:val="center"/>
              <w:rPr>
                <w:sz w:val="20"/>
                <w:szCs w:val="20"/>
              </w:rPr>
            </w:pPr>
            <w:r>
              <w:rPr>
                <w:sz w:val="20"/>
                <w:szCs w:val="20"/>
              </w:rPr>
              <w:t>—</w:t>
            </w:r>
          </w:p>
        </w:tc>
        <w:tc>
          <w:tcPr>
            <w:vAlign w:val="center"/>
          </w:tcPr>
          <w:p w14:paraId="61BAB20A">
            <w:pPr>
              <w:jc w:val="center"/>
              <w:rPr>
                <w:sz w:val="20"/>
                <w:szCs w:val="20"/>
              </w:rPr>
            </w:pPr>
            <w:r>
              <w:rPr>
                <w:sz w:val="20"/>
                <w:szCs w:val="20"/>
              </w:rPr>
              <w:t>—</w:t>
            </w:r>
          </w:p>
        </w:tc>
        <w:tc>
          <w:tcPr>
            <w:vAlign w:val="center"/>
          </w:tcPr>
          <w:p w14:paraId="27E8CAF9">
            <w:pPr>
              <w:jc w:val="center"/>
              <w:rPr>
                <w:sz w:val="20"/>
                <w:szCs w:val="20"/>
              </w:rPr>
            </w:pPr>
            <w:r>
              <w:rPr>
                <w:sz w:val="20"/>
                <w:szCs w:val="20"/>
              </w:rPr>
              <w:t>—</w:t>
            </w:r>
          </w:p>
        </w:tc>
        <w:tc>
          <w:tcPr>
            <w:vAlign w:val="center"/>
          </w:tcPr>
          <w:p w14:paraId="59488986">
            <w:pPr>
              <w:jc w:val="center"/>
              <w:rPr>
                <w:sz w:val="20"/>
                <w:szCs w:val="20"/>
              </w:rPr>
            </w:pPr>
            <w:r>
              <w:rPr>
                <w:sz w:val="20"/>
                <w:szCs w:val="20"/>
              </w:rPr>
              <w:t>—</w:t>
            </w:r>
          </w:p>
        </w:tc>
      </w:tr>
    </w:tbl>
    <w:p w14:paraId="1B76BCAA">
      <w:pPr>
        <w:spacing w:line="300" w:lineRule="exact"/>
        <w:rPr>
          <w:rFonts w:cs="Times New Roman"/>
          <w:b/>
          <w:bCs/>
          <w:sz w:val="20"/>
          <w:szCs w:val="20"/>
        </w:rPr>
      </w:pPr>
      <w:bookmarkStart w:id="108" w:name="主要功能房间通风净化方案及对应参数"/>
      <w:bookmarkEnd w:id="108"/>
    </w:p>
    <w:p w14:paraId="5C876873">
      <w:pPr>
        <w:widowControl/>
        <w:jc w:val="left"/>
        <w:rPr>
          <w:rFonts w:eastAsia="黑体" w:asciiTheme="majorHAnsi" w:hAnsiTheme="majorHAnsi" w:cstheme="majorBidi"/>
          <w:sz w:val="20"/>
          <w:szCs w:val="20"/>
        </w:rPr>
      </w:pPr>
    </w:p>
    <w:p w14:paraId="30F32AA8">
      <w:pPr>
        <w:widowControl/>
        <w:jc w:val="left"/>
        <w:rPr>
          <w:rFonts w:eastAsia="黑体" w:asciiTheme="majorHAnsi" w:hAnsiTheme="majorHAnsi" w:cstheme="majorBidi"/>
          <w:sz w:val="20"/>
          <w:szCs w:val="20"/>
        </w:rPr>
      </w:pPr>
      <w:r>
        <w:br w:type="page"/>
      </w:r>
    </w:p>
    <w:p w14:paraId="1E916E9E">
      <w:pPr>
        <w:pStyle w:val="2"/>
        <w:numPr>
          <w:ilvl w:val="0"/>
          <w:numId w:val="0"/>
        </w:numPr>
        <w:spacing w:before="312"/>
        <w:ind w:left="431"/>
      </w:pPr>
      <w:bookmarkStart w:id="109" w:name="_Toc166924480"/>
      <w:bookmarkStart w:id="110" w:name="_Toc26530"/>
      <w:bookmarkStart w:id="111" w:name="_Toc169526027"/>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109"/>
      <w:bookmarkEnd w:id="110"/>
      <w:bookmarkEnd w:id="111"/>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58F6B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5DC74E">
            <w:pPr>
              <w:jc w:val="center"/>
            </w:pPr>
            <w:r>
              <w:rPr>
                <w:b/>
              </w:rPr>
              <w:t>楼层</w:t>
            </w:r>
          </w:p>
        </w:tc>
        <w:tc>
          <w:tcPr>
            <w:vMerge w:val="restart"/>
            <w:shd w:val="clear" w:color="auto" w:fill="E6E6E6"/>
            <w:vAlign w:val="center"/>
          </w:tcPr>
          <w:p w14:paraId="199987F7">
            <w:pPr>
              <w:jc w:val="center"/>
            </w:pPr>
            <w:r>
              <w:rPr>
                <w:b/>
              </w:rPr>
              <w:t>房间编号</w:t>
            </w:r>
          </w:p>
        </w:tc>
        <w:tc>
          <w:tcPr>
            <w:vMerge w:val="restart"/>
            <w:shd w:val="clear" w:color="auto" w:fill="E6E6E6"/>
            <w:vAlign w:val="center"/>
          </w:tcPr>
          <w:p w14:paraId="09932FEB">
            <w:pPr>
              <w:jc w:val="center"/>
            </w:pPr>
            <w:r>
              <w:rPr>
                <w:b/>
              </w:rPr>
              <w:t>房间名称</w:t>
            </w:r>
          </w:p>
        </w:tc>
        <w:tc>
          <w:tcPr>
            <w:gridSpan w:val="3"/>
            <w:shd w:val="clear" w:color="auto" w:fill="E6E6E6"/>
            <w:vAlign w:val="center"/>
          </w:tcPr>
          <w:p w14:paraId="6430A02C">
            <w:pPr>
              <w:jc w:val="center"/>
            </w:pPr>
            <w:r>
              <w:rPr>
                <w:b/>
              </w:rPr>
              <w:t>PM2.5</w:t>
            </w:r>
          </w:p>
        </w:tc>
        <w:tc>
          <w:tcPr>
            <w:gridSpan w:val="3"/>
            <w:shd w:val="clear" w:color="auto" w:fill="E6E6E6"/>
            <w:vAlign w:val="center"/>
          </w:tcPr>
          <w:p w14:paraId="2E7879A1">
            <w:pPr>
              <w:jc w:val="center"/>
            </w:pPr>
            <w:r>
              <w:rPr>
                <w:b/>
              </w:rPr>
              <w:t>PM10</w:t>
            </w:r>
          </w:p>
        </w:tc>
        <w:tc>
          <w:tcPr>
            <w:shd w:val="clear" w:color="auto" w:fill="E6E6E6"/>
            <w:vAlign w:val="center"/>
          </w:tcPr>
          <w:p w14:paraId="5DF54CFA">
            <w:pPr>
              <w:jc w:val="center"/>
            </w:pPr>
            <w:r>
              <w:rPr>
                <w:b/>
              </w:rPr>
              <w:t>评分项</w:t>
            </w:r>
          </w:p>
        </w:tc>
        <w:tc>
          <w:tcPr>
            <w:shd w:val="clear" w:color="auto" w:fill="E6E6E6"/>
            <w:vAlign w:val="center"/>
          </w:tcPr>
          <w:p w14:paraId="39B89517">
            <w:pPr>
              <w:jc w:val="center"/>
            </w:pPr>
            <w:r>
              <w:rPr>
                <w:b/>
              </w:rPr>
              <w:t>星级评价</w:t>
            </w:r>
          </w:p>
        </w:tc>
      </w:tr>
      <w:tr w14:paraId="27571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C73D1">
            <w:pPr>
              <w:jc w:val="center"/>
              <w:rPr>
                <w:b/>
              </w:rPr>
            </w:pPr>
          </w:p>
        </w:tc>
        <w:tc>
          <w:tcPr>
            <w:vMerge w:val="continue"/>
            <w:shd w:val="clear" w:color="auto" w:fill="E6E6E6"/>
            <w:vAlign w:val="center"/>
          </w:tcPr>
          <w:p w14:paraId="5F86E0FB">
            <w:pPr>
              <w:jc w:val="center"/>
              <w:rPr>
                <w:b/>
              </w:rPr>
            </w:pPr>
          </w:p>
        </w:tc>
        <w:tc>
          <w:tcPr>
            <w:vMerge w:val="continue"/>
            <w:shd w:val="clear" w:color="auto" w:fill="E6E6E6"/>
            <w:vAlign w:val="center"/>
          </w:tcPr>
          <w:p w14:paraId="05ACB972">
            <w:pPr>
              <w:jc w:val="center"/>
              <w:rPr>
                <w:b/>
              </w:rPr>
            </w:pPr>
          </w:p>
        </w:tc>
        <w:tc>
          <w:tcPr>
            <w:shd w:val="clear" w:color="auto" w:fill="E6E6E6"/>
            <w:vAlign w:val="center"/>
          </w:tcPr>
          <w:p w14:paraId="5B72BB2C">
            <w:pPr>
              <w:jc w:val="center"/>
              <w:rPr>
                <w:b/>
              </w:rPr>
            </w:pPr>
            <w:r>
              <w:rPr>
                <w:b/>
              </w:rPr>
              <w:t>年均值</w:t>
            </w:r>
          </w:p>
        </w:tc>
        <w:tc>
          <w:tcPr>
            <w:shd w:val="clear" w:color="auto" w:fill="E6E6E6"/>
            <w:vAlign w:val="center"/>
          </w:tcPr>
          <w:p w14:paraId="294264EE">
            <w:pPr>
              <w:jc w:val="center"/>
              <w:rPr>
                <w:b/>
              </w:rPr>
            </w:pPr>
            <w:r>
              <w:rPr>
                <w:b/>
              </w:rPr>
              <w:t>日均值</w:t>
            </w:r>
          </w:p>
        </w:tc>
        <w:tc>
          <w:tcPr>
            <w:shd w:val="clear" w:color="auto" w:fill="E6E6E6"/>
            <w:vAlign w:val="center"/>
          </w:tcPr>
          <w:p w14:paraId="77E3F3AB">
            <w:pPr>
              <w:jc w:val="center"/>
              <w:rPr>
                <w:b/>
              </w:rPr>
            </w:pPr>
            <w:r>
              <w:rPr>
                <w:b/>
              </w:rPr>
              <w:t>降幅</w:t>
            </w:r>
          </w:p>
        </w:tc>
        <w:tc>
          <w:tcPr>
            <w:shd w:val="clear" w:color="auto" w:fill="E6E6E6"/>
            <w:vAlign w:val="center"/>
          </w:tcPr>
          <w:p w14:paraId="60625093">
            <w:pPr>
              <w:jc w:val="center"/>
              <w:rPr>
                <w:b/>
              </w:rPr>
            </w:pPr>
            <w:r>
              <w:rPr>
                <w:b/>
              </w:rPr>
              <w:t>年均值</w:t>
            </w:r>
          </w:p>
        </w:tc>
        <w:tc>
          <w:tcPr>
            <w:shd w:val="clear" w:color="auto" w:fill="E6E6E6"/>
            <w:vAlign w:val="center"/>
          </w:tcPr>
          <w:p w14:paraId="5AD1AC77">
            <w:pPr>
              <w:jc w:val="center"/>
              <w:rPr>
                <w:b/>
              </w:rPr>
            </w:pPr>
            <w:r>
              <w:rPr>
                <w:b/>
              </w:rPr>
              <w:t>日均值</w:t>
            </w:r>
          </w:p>
        </w:tc>
        <w:tc>
          <w:tcPr>
            <w:shd w:val="clear" w:color="auto" w:fill="E6E6E6"/>
            <w:vAlign w:val="center"/>
          </w:tcPr>
          <w:p w14:paraId="49481DE1">
            <w:pPr>
              <w:jc w:val="center"/>
              <w:rPr>
                <w:b/>
              </w:rPr>
            </w:pPr>
            <w:r>
              <w:rPr>
                <w:b/>
              </w:rPr>
              <w:t>降幅</w:t>
            </w:r>
          </w:p>
        </w:tc>
        <w:tc>
          <w:tcPr>
            <w:shd w:val="clear" w:color="auto" w:fill="E6E6E6"/>
            <w:vAlign w:val="center"/>
          </w:tcPr>
          <w:p w14:paraId="2EB273BB">
            <w:pPr>
              <w:jc w:val="center"/>
              <w:rPr>
                <w:b/>
              </w:rPr>
            </w:pPr>
            <w:r>
              <w:rPr>
                <w:b/>
              </w:rPr>
              <w:t>年均值：PM2.5≤25 &amp; PM10≤50(6分)</w:t>
            </w:r>
          </w:p>
        </w:tc>
        <w:tc>
          <w:tcPr>
            <w:shd w:val="clear" w:color="auto" w:fill="E6E6E6"/>
            <w:vAlign w:val="center"/>
          </w:tcPr>
          <w:p w14:paraId="155E70B6">
            <w:pPr>
              <w:jc w:val="center"/>
              <w:rPr>
                <w:b/>
              </w:rPr>
            </w:pPr>
            <w:r>
              <w:rPr>
                <w:b/>
              </w:rPr>
              <w:t>PM2.5 日均值</w:t>
            </w:r>
            <w:r>
              <w:rPr>
                <w:b/>
              </w:rPr>
              <w:br w:type="textWrapping"/>
            </w:r>
            <w:r>
              <w:rPr>
                <w:b/>
              </w:rPr>
              <w:t>降10% (一星级)</w:t>
            </w:r>
            <w:r>
              <w:rPr>
                <w:b/>
              </w:rPr>
              <w:br w:type="textWrapping"/>
            </w:r>
            <w:r>
              <w:rPr>
                <w:b/>
              </w:rPr>
              <w:t>降20% (二、三星级)</w:t>
            </w:r>
          </w:p>
        </w:tc>
      </w:tr>
      <w:tr w14:paraId="59C2B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CE8C5E">
            <w:pPr>
              <w:jc w:val="center"/>
            </w:pPr>
            <w:r>
              <w:t>1层</w:t>
            </w:r>
          </w:p>
        </w:tc>
        <w:tc>
          <w:tcPr>
            <w:vAlign w:val="center"/>
          </w:tcPr>
          <w:p w14:paraId="35A0B5E7">
            <w:pPr>
              <w:jc w:val="center"/>
            </w:pPr>
            <w:r>
              <w:t>32</w:t>
            </w:r>
          </w:p>
        </w:tc>
        <w:tc>
          <w:tcPr>
            <w:vAlign w:val="center"/>
          </w:tcPr>
          <w:p w14:paraId="01DC9E01">
            <w:pPr>
              <w:jc w:val="center"/>
            </w:pPr>
            <w:r>
              <w:t>厨房</w:t>
            </w:r>
          </w:p>
        </w:tc>
        <w:tc>
          <w:tcPr>
            <w:vAlign w:val="center"/>
          </w:tcPr>
          <w:p w14:paraId="507A2A94">
            <w:pPr>
              <w:jc w:val="center"/>
            </w:pPr>
            <w:r>
              <w:t>2.6</w:t>
            </w:r>
          </w:p>
        </w:tc>
        <w:tc>
          <w:tcPr>
            <w:vAlign w:val="center"/>
          </w:tcPr>
          <w:p w14:paraId="415B41C6">
            <w:pPr>
              <w:jc w:val="center"/>
            </w:pPr>
            <w:r>
              <w:t>0.007</w:t>
            </w:r>
          </w:p>
        </w:tc>
        <w:tc>
          <w:tcPr>
            <w:vAlign w:val="center"/>
          </w:tcPr>
          <w:p w14:paraId="54B9A4D6">
            <w:pPr>
              <w:jc w:val="center"/>
            </w:pPr>
            <w:r>
              <w:t>86.7%</w:t>
            </w:r>
          </w:p>
        </w:tc>
        <w:tc>
          <w:tcPr>
            <w:vAlign w:val="center"/>
          </w:tcPr>
          <w:p w14:paraId="0DD6AEE3">
            <w:pPr>
              <w:jc w:val="center"/>
            </w:pPr>
            <w:r>
              <w:t>4.8</w:t>
            </w:r>
          </w:p>
        </w:tc>
        <w:tc>
          <w:tcPr>
            <w:vAlign w:val="center"/>
          </w:tcPr>
          <w:p w14:paraId="52CCA16D">
            <w:pPr>
              <w:jc w:val="center"/>
            </w:pPr>
            <w:r>
              <w:t>0.009</w:t>
            </w:r>
          </w:p>
        </w:tc>
        <w:tc>
          <w:tcPr>
            <w:vAlign w:val="center"/>
          </w:tcPr>
          <w:p w14:paraId="6CA47744">
            <w:pPr>
              <w:jc w:val="center"/>
            </w:pPr>
            <w:r>
              <w:t>90.9%</w:t>
            </w:r>
          </w:p>
        </w:tc>
        <w:tc>
          <w:tcPr>
            <w:vAlign w:val="center"/>
          </w:tcPr>
          <w:p w14:paraId="33311605">
            <w:pPr>
              <w:jc w:val="center"/>
            </w:pPr>
            <w:r>
              <w:t>6</w:t>
            </w:r>
          </w:p>
        </w:tc>
        <w:tc>
          <w:tcPr>
            <w:vAlign w:val="center"/>
          </w:tcPr>
          <w:p w14:paraId="4DAABE4E">
            <w:pPr>
              <w:jc w:val="center"/>
            </w:pPr>
            <w:r>
              <w:t>二、三星级</w:t>
            </w:r>
          </w:p>
        </w:tc>
      </w:tr>
      <w:tr w14:paraId="115B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6F0BC">
            <w:pPr>
              <w:jc w:val="center"/>
            </w:pPr>
            <w:r>
              <w:t>1层</w:t>
            </w:r>
          </w:p>
        </w:tc>
        <w:tc>
          <w:tcPr>
            <w:vAlign w:val="center"/>
          </w:tcPr>
          <w:p w14:paraId="5B7BD6F6">
            <w:pPr>
              <w:jc w:val="center"/>
            </w:pPr>
            <w:r>
              <w:t>13</w:t>
            </w:r>
          </w:p>
        </w:tc>
        <w:tc>
          <w:tcPr>
            <w:vAlign w:val="center"/>
          </w:tcPr>
          <w:p w14:paraId="693A889F">
            <w:pPr>
              <w:jc w:val="center"/>
            </w:pPr>
            <w:r>
              <w:t>起居室</w:t>
            </w:r>
          </w:p>
        </w:tc>
        <w:tc>
          <w:tcPr>
            <w:vAlign w:val="center"/>
          </w:tcPr>
          <w:p w14:paraId="2D718F32">
            <w:pPr>
              <w:jc w:val="center"/>
            </w:pPr>
            <w:r>
              <w:t>3.1</w:t>
            </w:r>
          </w:p>
        </w:tc>
        <w:tc>
          <w:tcPr>
            <w:vAlign w:val="center"/>
          </w:tcPr>
          <w:p w14:paraId="09B66037">
            <w:pPr>
              <w:jc w:val="center"/>
            </w:pPr>
            <w:r>
              <w:t>0.008</w:t>
            </w:r>
          </w:p>
        </w:tc>
        <w:tc>
          <w:tcPr>
            <w:vAlign w:val="center"/>
          </w:tcPr>
          <w:p w14:paraId="2B914261">
            <w:pPr>
              <w:jc w:val="center"/>
            </w:pPr>
            <w:r>
              <w:t>84.2%</w:t>
            </w:r>
          </w:p>
        </w:tc>
        <w:tc>
          <w:tcPr>
            <w:vAlign w:val="center"/>
          </w:tcPr>
          <w:p w14:paraId="21712A9B">
            <w:pPr>
              <w:jc w:val="center"/>
            </w:pPr>
            <w:r>
              <w:t>5.7</w:t>
            </w:r>
          </w:p>
        </w:tc>
        <w:tc>
          <w:tcPr>
            <w:vAlign w:val="center"/>
          </w:tcPr>
          <w:p w14:paraId="27838A65">
            <w:pPr>
              <w:jc w:val="center"/>
            </w:pPr>
            <w:r>
              <w:t>0.011</w:t>
            </w:r>
          </w:p>
        </w:tc>
        <w:tc>
          <w:tcPr>
            <w:vAlign w:val="center"/>
          </w:tcPr>
          <w:p w14:paraId="2148DF09">
            <w:pPr>
              <w:jc w:val="center"/>
            </w:pPr>
            <w:r>
              <w:t>89.2%</w:t>
            </w:r>
          </w:p>
        </w:tc>
        <w:tc>
          <w:tcPr>
            <w:vAlign w:val="center"/>
          </w:tcPr>
          <w:p w14:paraId="327926C6">
            <w:pPr>
              <w:jc w:val="center"/>
            </w:pPr>
            <w:r>
              <w:t>6</w:t>
            </w:r>
          </w:p>
        </w:tc>
        <w:tc>
          <w:tcPr>
            <w:vAlign w:val="center"/>
          </w:tcPr>
          <w:p w14:paraId="6C2D39A3">
            <w:pPr>
              <w:jc w:val="center"/>
            </w:pPr>
            <w:r>
              <w:t>二、三星级</w:t>
            </w:r>
          </w:p>
        </w:tc>
      </w:tr>
      <w:tr w14:paraId="78EE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34A0B">
            <w:pPr>
              <w:jc w:val="center"/>
            </w:pPr>
            <w:r>
              <w:t>1层</w:t>
            </w:r>
          </w:p>
        </w:tc>
        <w:tc>
          <w:tcPr>
            <w:vAlign w:val="center"/>
          </w:tcPr>
          <w:p w14:paraId="4A122AEB">
            <w:pPr>
              <w:jc w:val="center"/>
            </w:pPr>
            <w:r>
              <w:t>12</w:t>
            </w:r>
          </w:p>
        </w:tc>
        <w:tc>
          <w:tcPr>
            <w:vAlign w:val="center"/>
          </w:tcPr>
          <w:p w14:paraId="66D86D3C">
            <w:pPr>
              <w:jc w:val="center"/>
            </w:pPr>
            <w:r>
              <w:t>起居室</w:t>
            </w:r>
          </w:p>
        </w:tc>
        <w:tc>
          <w:tcPr>
            <w:vAlign w:val="center"/>
          </w:tcPr>
          <w:p w14:paraId="023F90EF">
            <w:pPr>
              <w:jc w:val="center"/>
            </w:pPr>
            <w:r>
              <w:t>3.1</w:t>
            </w:r>
          </w:p>
        </w:tc>
        <w:tc>
          <w:tcPr>
            <w:vAlign w:val="center"/>
          </w:tcPr>
          <w:p w14:paraId="6AB9FBD0">
            <w:pPr>
              <w:jc w:val="center"/>
            </w:pPr>
            <w:r>
              <w:t>0.008</w:t>
            </w:r>
          </w:p>
        </w:tc>
        <w:tc>
          <w:tcPr>
            <w:vAlign w:val="center"/>
          </w:tcPr>
          <w:p w14:paraId="1665CCEF">
            <w:pPr>
              <w:jc w:val="center"/>
            </w:pPr>
            <w:r>
              <w:t>84.2%</w:t>
            </w:r>
          </w:p>
        </w:tc>
        <w:tc>
          <w:tcPr>
            <w:vAlign w:val="center"/>
          </w:tcPr>
          <w:p w14:paraId="092125A3">
            <w:pPr>
              <w:jc w:val="center"/>
            </w:pPr>
            <w:r>
              <w:t>5.7</w:t>
            </w:r>
          </w:p>
        </w:tc>
        <w:tc>
          <w:tcPr>
            <w:vAlign w:val="center"/>
          </w:tcPr>
          <w:p w14:paraId="5731DC88">
            <w:pPr>
              <w:jc w:val="center"/>
            </w:pPr>
            <w:r>
              <w:t>0.011</w:t>
            </w:r>
          </w:p>
        </w:tc>
        <w:tc>
          <w:tcPr>
            <w:vAlign w:val="center"/>
          </w:tcPr>
          <w:p w14:paraId="60737A5A">
            <w:pPr>
              <w:jc w:val="center"/>
            </w:pPr>
            <w:r>
              <w:t>89.2%</w:t>
            </w:r>
          </w:p>
        </w:tc>
        <w:tc>
          <w:tcPr>
            <w:vAlign w:val="center"/>
          </w:tcPr>
          <w:p w14:paraId="0F705C17">
            <w:pPr>
              <w:jc w:val="center"/>
            </w:pPr>
            <w:r>
              <w:t>6</w:t>
            </w:r>
          </w:p>
        </w:tc>
        <w:tc>
          <w:tcPr>
            <w:vAlign w:val="center"/>
          </w:tcPr>
          <w:p w14:paraId="516F37ED">
            <w:pPr>
              <w:jc w:val="center"/>
            </w:pPr>
            <w:r>
              <w:t>二、三星级</w:t>
            </w:r>
          </w:p>
        </w:tc>
      </w:tr>
      <w:tr w14:paraId="50780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9C899">
            <w:pPr>
              <w:jc w:val="center"/>
            </w:pPr>
            <w:r>
              <w:t>1层</w:t>
            </w:r>
          </w:p>
        </w:tc>
        <w:tc>
          <w:tcPr>
            <w:vAlign w:val="center"/>
          </w:tcPr>
          <w:p w14:paraId="1AA8B94A">
            <w:pPr>
              <w:jc w:val="center"/>
            </w:pPr>
            <w:r>
              <w:t>2</w:t>
            </w:r>
          </w:p>
        </w:tc>
        <w:tc>
          <w:tcPr>
            <w:vAlign w:val="center"/>
          </w:tcPr>
          <w:p w14:paraId="2CB2267D">
            <w:pPr>
              <w:jc w:val="center"/>
            </w:pPr>
            <w:r>
              <w:t>餐厅</w:t>
            </w:r>
          </w:p>
        </w:tc>
        <w:tc>
          <w:tcPr>
            <w:vAlign w:val="center"/>
          </w:tcPr>
          <w:p w14:paraId="40571FB6">
            <w:pPr>
              <w:jc w:val="center"/>
            </w:pPr>
            <w:r>
              <w:t>3.2</w:t>
            </w:r>
          </w:p>
        </w:tc>
        <w:tc>
          <w:tcPr>
            <w:vAlign w:val="center"/>
          </w:tcPr>
          <w:p w14:paraId="1B8E16A7">
            <w:pPr>
              <w:jc w:val="center"/>
            </w:pPr>
            <w:r>
              <w:t>0.008</w:t>
            </w:r>
          </w:p>
        </w:tc>
        <w:tc>
          <w:tcPr>
            <w:vAlign w:val="center"/>
          </w:tcPr>
          <w:p w14:paraId="71C426C8">
            <w:pPr>
              <w:jc w:val="center"/>
            </w:pPr>
            <w:r>
              <w:t>83.4%</w:t>
            </w:r>
          </w:p>
        </w:tc>
        <w:tc>
          <w:tcPr>
            <w:vAlign w:val="center"/>
          </w:tcPr>
          <w:p w14:paraId="24B1BB19">
            <w:pPr>
              <w:jc w:val="center"/>
            </w:pPr>
            <w:r>
              <w:t>5.9</w:t>
            </w:r>
          </w:p>
        </w:tc>
        <w:tc>
          <w:tcPr>
            <w:vAlign w:val="center"/>
          </w:tcPr>
          <w:p w14:paraId="7BF41C01">
            <w:pPr>
              <w:jc w:val="center"/>
            </w:pPr>
            <w:r>
              <w:t>0.011</w:t>
            </w:r>
          </w:p>
        </w:tc>
        <w:tc>
          <w:tcPr>
            <w:vAlign w:val="center"/>
          </w:tcPr>
          <w:p w14:paraId="4ADB351F">
            <w:pPr>
              <w:jc w:val="center"/>
            </w:pPr>
            <w:r>
              <w:t>88.7%</w:t>
            </w:r>
          </w:p>
        </w:tc>
        <w:tc>
          <w:tcPr>
            <w:vAlign w:val="center"/>
          </w:tcPr>
          <w:p w14:paraId="724566AB">
            <w:pPr>
              <w:jc w:val="center"/>
            </w:pPr>
            <w:r>
              <w:t>6</w:t>
            </w:r>
          </w:p>
        </w:tc>
        <w:tc>
          <w:tcPr>
            <w:vAlign w:val="center"/>
          </w:tcPr>
          <w:p w14:paraId="7CDA25FA">
            <w:pPr>
              <w:jc w:val="center"/>
            </w:pPr>
            <w:r>
              <w:t>二、三星级</w:t>
            </w:r>
          </w:p>
        </w:tc>
      </w:tr>
      <w:tr w14:paraId="05F7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73962">
            <w:pPr>
              <w:jc w:val="center"/>
            </w:pPr>
            <w:r>
              <w:t>1层</w:t>
            </w:r>
          </w:p>
        </w:tc>
        <w:tc>
          <w:tcPr>
            <w:vAlign w:val="center"/>
          </w:tcPr>
          <w:p w14:paraId="0BE2A6C9">
            <w:pPr>
              <w:jc w:val="center"/>
            </w:pPr>
            <w:r>
              <w:t>27</w:t>
            </w:r>
          </w:p>
        </w:tc>
        <w:tc>
          <w:tcPr>
            <w:vAlign w:val="center"/>
          </w:tcPr>
          <w:p w14:paraId="123FE21A">
            <w:pPr>
              <w:jc w:val="center"/>
            </w:pPr>
            <w:r>
              <w:t>卧室</w:t>
            </w:r>
          </w:p>
        </w:tc>
        <w:tc>
          <w:tcPr>
            <w:vAlign w:val="center"/>
          </w:tcPr>
          <w:p w14:paraId="6F3F895B">
            <w:pPr>
              <w:jc w:val="center"/>
            </w:pPr>
            <w:r>
              <w:t>2.6</w:t>
            </w:r>
          </w:p>
        </w:tc>
        <w:tc>
          <w:tcPr>
            <w:vAlign w:val="center"/>
          </w:tcPr>
          <w:p w14:paraId="55DC0F3D">
            <w:pPr>
              <w:jc w:val="center"/>
            </w:pPr>
            <w:r>
              <w:t>0.007</w:t>
            </w:r>
          </w:p>
        </w:tc>
        <w:tc>
          <w:tcPr>
            <w:vAlign w:val="center"/>
          </w:tcPr>
          <w:p w14:paraId="102A9472">
            <w:pPr>
              <w:jc w:val="center"/>
            </w:pPr>
            <w:r>
              <w:t>86.7%</w:t>
            </w:r>
          </w:p>
        </w:tc>
        <w:tc>
          <w:tcPr>
            <w:vAlign w:val="center"/>
          </w:tcPr>
          <w:p w14:paraId="5623884C">
            <w:pPr>
              <w:jc w:val="center"/>
            </w:pPr>
            <w:r>
              <w:t>4.8</w:t>
            </w:r>
          </w:p>
        </w:tc>
        <w:tc>
          <w:tcPr>
            <w:vAlign w:val="center"/>
          </w:tcPr>
          <w:p w14:paraId="6208D09C">
            <w:pPr>
              <w:jc w:val="center"/>
            </w:pPr>
            <w:r>
              <w:t>0.009</w:t>
            </w:r>
          </w:p>
        </w:tc>
        <w:tc>
          <w:tcPr>
            <w:vAlign w:val="center"/>
          </w:tcPr>
          <w:p w14:paraId="3116C100">
            <w:pPr>
              <w:jc w:val="center"/>
            </w:pPr>
            <w:r>
              <w:t>90.9%</w:t>
            </w:r>
          </w:p>
        </w:tc>
        <w:tc>
          <w:tcPr>
            <w:vAlign w:val="center"/>
          </w:tcPr>
          <w:p w14:paraId="1A01C7B3">
            <w:pPr>
              <w:jc w:val="center"/>
            </w:pPr>
            <w:r>
              <w:t>6</w:t>
            </w:r>
          </w:p>
        </w:tc>
        <w:tc>
          <w:tcPr>
            <w:vAlign w:val="center"/>
          </w:tcPr>
          <w:p w14:paraId="49C40DB7">
            <w:pPr>
              <w:jc w:val="center"/>
            </w:pPr>
            <w:r>
              <w:t>二、三星级</w:t>
            </w:r>
          </w:p>
        </w:tc>
      </w:tr>
      <w:tr w14:paraId="19994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AC655">
            <w:pPr>
              <w:jc w:val="center"/>
            </w:pPr>
            <w:r>
              <w:t>1层</w:t>
            </w:r>
          </w:p>
        </w:tc>
        <w:tc>
          <w:tcPr>
            <w:vAlign w:val="center"/>
          </w:tcPr>
          <w:p w14:paraId="269C8AF6">
            <w:pPr>
              <w:jc w:val="center"/>
            </w:pPr>
            <w:r>
              <w:t>10</w:t>
            </w:r>
          </w:p>
        </w:tc>
        <w:tc>
          <w:tcPr>
            <w:vAlign w:val="center"/>
          </w:tcPr>
          <w:p w14:paraId="033D00CA">
            <w:pPr>
              <w:jc w:val="center"/>
            </w:pPr>
            <w:r>
              <w:t>卧室</w:t>
            </w:r>
          </w:p>
        </w:tc>
        <w:tc>
          <w:tcPr>
            <w:vAlign w:val="center"/>
          </w:tcPr>
          <w:p w14:paraId="000C2129">
            <w:pPr>
              <w:jc w:val="center"/>
            </w:pPr>
            <w:r>
              <w:t>2.6</w:t>
            </w:r>
          </w:p>
        </w:tc>
        <w:tc>
          <w:tcPr>
            <w:vAlign w:val="center"/>
          </w:tcPr>
          <w:p w14:paraId="6F3CB1D6">
            <w:pPr>
              <w:jc w:val="center"/>
            </w:pPr>
            <w:r>
              <w:t>0.007</w:t>
            </w:r>
          </w:p>
        </w:tc>
        <w:tc>
          <w:tcPr>
            <w:vAlign w:val="center"/>
          </w:tcPr>
          <w:p w14:paraId="4A66C168">
            <w:pPr>
              <w:jc w:val="center"/>
            </w:pPr>
            <w:r>
              <w:t>86.7%</w:t>
            </w:r>
          </w:p>
        </w:tc>
        <w:tc>
          <w:tcPr>
            <w:vAlign w:val="center"/>
          </w:tcPr>
          <w:p w14:paraId="221B0038">
            <w:pPr>
              <w:jc w:val="center"/>
            </w:pPr>
            <w:r>
              <w:t>4.8</w:t>
            </w:r>
          </w:p>
        </w:tc>
        <w:tc>
          <w:tcPr>
            <w:vAlign w:val="center"/>
          </w:tcPr>
          <w:p w14:paraId="23894885">
            <w:pPr>
              <w:jc w:val="center"/>
            </w:pPr>
            <w:r>
              <w:t>0.009</w:t>
            </w:r>
          </w:p>
        </w:tc>
        <w:tc>
          <w:tcPr>
            <w:vAlign w:val="center"/>
          </w:tcPr>
          <w:p w14:paraId="691EC16D">
            <w:pPr>
              <w:jc w:val="center"/>
            </w:pPr>
            <w:r>
              <w:t>90.9%</w:t>
            </w:r>
          </w:p>
        </w:tc>
        <w:tc>
          <w:tcPr>
            <w:vAlign w:val="center"/>
          </w:tcPr>
          <w:p w14:paraId="52BE2589">
            <w:pPr>
              <w:jc w:val="center"/>
            </w:pPr>
            <w:r>
              <w:t>6</w:t>
            </w:r>
          </w:p>
        </w:tc>
        <w:tc>
          <w:tcPr>
            <w:vAlign w:val="center"/>
          </w:tcPr>
          <w:p w14:paraId="2ED89386">
            <w:pPr>
              <w:jc w:val="center"/>
            </w:pPr>
            <w:r>
              <w:t>二、三星级</w:t>
            </w:r>
          </w:p>
        </w:tc>
      </w:tr>
      <w:tr w14:paraId="5A2C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F6B9F">
            <w:pPr>
              <w:jc w:val="center"/>
            </w:pPr>
            <w:r>
              <w:t>1层</w:t>
            </w:r>
          </w:p>
        </w:tc>
        <w:tc>
          <w:tcPr>
            <w:vAlign w:val="center"/>
          </w:tcPr>
          <w:p w14:paraId="416FEE92">
            <w:pPr>
              <w:jc w:val="center"/>
            </w:pPr>
            <w:r>
              <w:t>8</w:t>
            </w:r>
          </w:p>
        </w:tc>
        <w:tc>
          <w:tcPr>
            <w:vAlign w:val="center"/>
          </w:tcPr>
          <w:p w14:paraId="438B6B2D">
            <w:pPr>
              <w:jc w:val="center"/>
            </w:pPr>
            <w:r>
              <w:t>起居室</w:t>
            </w:r>
          </w:p>
        </w:tc>
        <w:tc>
          <w:tcPr>
            <w:vAlign w:val="center"/>
          </w:tcPr>
          <w:p w14:paraId="75E524E3">
            <w:pPr>
              <w:jc w:val="center"/>
            </w:pPr>
            <w:r>
              <w:t>3.1</w:t>
            </w:r>
          </w:p>
        </w:tc>
        <w:tc>
          <w:tcPr>
            <w:vAlign w:val="center"/>
          </w:tcPr>
          <w:p w14:paraId="346503F6">
            <w:pPr>
              <w:jc w:val="center"/>
            </w:pPr>
            <w:r>
              <w:t>0.008</w:t>
            </w:r>
          </w:p>
        </w:tc>
        <w:tc>
          <w:tcPr>
            <w:vAlign w:val="center"/>
          </w:tcPr>
          <w:p w14:paraId="44F65078">
            <w:pPr>
              <w:jc w:val="center"/>
            </w:pPr>
            <w:r>
              <w:t>84.2%</w:t>
            </w:r>
          </w:p>
        </w:tc>
        <w:tc>
          <w:tcPr>
            <w:vAlign w:val="center"/>
          </w:tcPr>
          <w:p w14:paraId="6430AFA1">
            <w:pPr>
              <w:jc w:val="center"/>
            </w:pPr>
            <w:r>
              <w:t>5.7</w:t>
            </w:r>
          </w:p>
        </w:tc>
        <w:tc>
          <w:tcPr>
            <w:vAlign w:val="center"/>
          </w:tcPr>
          <w:p w14:paraId="264CB5EE">
            <w:pPr>
              <w:jc w:val="center"/>
            </w:pPr>
            <w:r>
              <w:t>0.011</w:t>
            </w:r>
          </w:p>
        </w:tc>
        <w:tc>
          <w:tcPr>
            <w:vAlign w:val="center"/>
          </w:tcPr>
          <w:p w14:paraId="0B86BB28">
            <w:pPr>
              <w:jc w:val="center"/>
            </w:pPr>
            <w:r>
              <w:t>89.2%</w:t>
            </w:r>
          </w:p>
        </w:tc>
        <w:tc>
          <w:tcPr>
            <w:vAlign w:val="center"/>
          </w:tcPr>
          <w:p w14:paraId="5E39048E">
            <w:pPr>
              <w:jc w:val="center"/>
            </w:pPr>
            <w:r>
              <w:t>6</w:t>
            </w:r>
          </w:p>
        </w:tc>
        <w:tc>
          <w:tcPr>
            <w:vAlign w:val="center"/>
          </w:tcPr>
          <w:p w14:paraId="5F108E5C">
            <w:pPr>
              <w:jc w:val="center"/>
            </w:pPr>
            <w:r>
              <w:t>二、三星级</w:t>
            </w:r>
          </w:p>
        </w:tc>
      </w:tr>
      <w:tr w14:paraId="1B0C0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27AFD">
            <w:pPr>
              <w:jc w:val="center"/>
            </w:pPr>
            <w:r>
              <w:t>1层</w:t>
            </w:r>
          </w:p>
        </w:tc>
        <w:tc>
          <w:tcPr>
            <w:vAlign w:val="center"/>
          </w:tcPr>
          <w:p w14:paraId="27E7AE4B">
            <w:pPr>
              <w:jc w:val="center"/>
            </w:pPr>
            <w:r>
              <w:t>103</w:t>
            </w:r>
          </w:p>
        </w:tc>
        <w:tc>
          <w:tcPr>
            <w:vAlign w:val="center"/>
          </w:tcPr>
          <w:p w14:paraId="1EC51740">
            <w:pPr>
              <w:jc w:val="center"/>
            </w:pPr>
            <w:r>
              <w:t>卧室</w:t>
            </w:r>
          </w:p>
        </w:tc>
        <w:tc>
          <w:tcPr>
            <w:vAlign w:val="center"/>
          </w:tcPr>
          <w:p w14:paraId="2BC7E0B9">
            <w:pPr>
              <w:jc w:val="center"/>
            </w:pPr>
            <w:r>
              <w:t>2.6</w:t>
            </w:r>
          </w:p>
        </w:tc>
        <w:tc>
          <w:tcPr>
            <w:vAlign w:val="center"/>
          </w:tcPr>
          <w:p w14:paraId="0C2A4DC8">
            <w:pPr>
              <w:jc w:val="center"/>
            </w:pPr>
            <w:r>
              <w:t>0.007</w:t>
            </w:r>
          </w:p>
        </w:tc>
        <w:tc>
          <w:tcPr>
            <w:vAlign w:val="center"/>
          </w:tcPr>
          <w:p w14:paraId="66DB7B5F">
            <w:pPr>
              <w:jc w:val="center"/>
            </w:pPr>
            <w:r>
              <w:t>86.7%</w:t>
            </w:r>
          </w:p>
        </w:tc>
        <w:tc>
          <w:tcPr>
            <w:vAlign w:val="center"/>
          </w:tcPr>
          <w:p w14:paraId="481E1FF2">
            <w:pPr>
              <w:jc w:val="center"/>
            </w:pPr>
            <w:r>
              <w:t>4.8</w:t>
            </w:r>
          </w:p>
        </w:tc>
        <w:tc>
          <w:tcPr>
            <w:vAlign w:val="center"/>
          </w:tcPr>
          <w:p w14:paraId="38BE1242">
            <w:pPr>
              <w:jc w:val="center"/>
            </w:pPr>
            <w:r>
              <w:t>0.009</w:t>
            </w:r>
          </w:p>
        </w:tc>
        <w:tc>
          <w:tcPr>
            <w:vAlign w:val="center"/>
          </w:tcPr>
          <w:p w14:paraId="2784D2E0">
            <w:pPr>
              <w:jc w:val="center"/>
            </w:pPr>
            <w:r>
              <w:t>90.9%</w:t>
            </w:r>
          </w:p>
        </w:tc>
        <w:tc>
          <w:tcPr>
            <w:vAlign w:val="center"/>
          </w:tcPr>
          <w:p w14:paraId="3CE4ABA5">
            <w:pPr>
              <w:jc w:val="center"/>
            </w:pPr>
            <w:r>
              <w:t>6</w:t>
            </w:r>
          </w:p>
        </w:tc>
        <w:tc>
          <w:tcPr>
            <w:vAlign w:val="center"/>
          </w:tcPr>
          <w:p w14:paraId="5E15B976">
            <w:pPr>
              <w:jc w:val="center"/>
            </w:pPr>
            <w:r>
              <w:t>二、三星级</w:t>
            </w:r>
          </w:p>
        </w:tc>
      </w:tr>
      <w:tr w14:paraId="0B614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A4611">
            <w:pPr>
              <w:jc w:val="center"/>
            </w:pPr>
            <w:r>
              <w:t>1层</w:t>
            </w:r>
          </w:p>
        </w:tc>
        <w:tc>
          <w:tcPr>
            <w:vAlign w:val="center"/>
          </w:tcPr>
          <w:p w14:paraId="5719EC59">
            <w:pPr>
              <w:jc w:val="center"/>
            </w:pPr>
            <w:r>
              <w:t>82</w:t>
            </w:r>
          </w:p>
        </w:tc>
        <w:tc>
          <w:tcPr>
            <w:vAlign w:val="center"/>
          </w:tcPr>
          <w:p w14:paraId="11413EE1">
            <w:pPr>
              <w:jc w:val="center"/>
            </w:pPr>
            <w:r>
              <w:t>卧室</w:t>
            </w:r>
          </w:p>
        </w:tc>
        <w:tc>
          <w:tcPr>
            <w:vAlign w:val="center"/>
          </w:tcPr>
          <w:p w14:paraId="2F435C2A">
            <w:pPr>
              <w:jc w:val="center"/>
            </w:pPr>
            <w:r>
              <w:t>2.6</w:t>
            </w:r>
          </w:p>
        </w:tc>
        <w:tc>
          <w:tcPr>
            <w:vAlign w:val="center"/>
          </w:tcPr>
          <w:p w14:paraId="2F06A291">
            <w:pPr>
              <w:jc w:val="center"/>
            </w:pPr>
            <w:r>
              <w:t>0.007</w:t>
            </w:r>
          </w:p>
        </w:tc>
        <w:tc>
          <w:tcPr>
            <w:vAlign w:val="center"/>
          </w:tcPr>
          <w:p w14:paraId="0D5264CE">
            <w:pPr>
              <w:jc w:val="center"/>
            </w:pPr>
            <w:r>
              <w:t>86.7%</w:t>
            </w:r>
          </w:p>
        </w:tc>
        <w:tc>
          <w:tcPr>
            <w:vAlign w:val="center"/>
          </w:tcPr>
          <w:p w14:paraId="07618925">
            <w:pPr>
              <w:jc w:val="center"/>
            </w:pPr>
            <w:r>
              <w:t>4.8</w:t>
            </w:r>
          </w:p>
        </w:tc>
        <w:tc>
          <w:tcPr>
            <w:vAlign w:val="center"/>
          </w:tcPr>
          <w:p w14:paraId="274E7A96">
            <w:pPr>
              <w:jc w:val="center"/>
            </w:pPr>
            <w:r>
              <w:t>0.009</w:t>
            </w:r>
          </w:p>
        </w:tc>
        <w:tc>
          <w:tcPr>
            <w:vAlign w:val="center"/>
          </w:tcPr>
          <w:p w14:paraId="2C3FB465">
            <w:pPr>
              <w:jc w:val="center"/>
            </w:pPr>
            <w:r>
              <w:t>90.9%</w:t>
            </w:r>
          </w:p>
        </w:tc>
        <w:tc>
          <w:tcPr>
            <w:vAlign w:val="center"/>
          </w:tcPr>
          <w:p w14:paraId="7D299A36">
            <w:pPr>
              <w:jc w:val="center"/>
            </w:pPr>
            <w:r>
              <w:t>6</w:t>
            </w:r>
          </w:p>
        </w:tc>
        <w:tc>
          <w:tcPr>
            <w:vAlign w:val="center"/>
          </w:tcPr>
          <w:p w14:paraId="052A6177">
            <w:pPr>
              <w:jc w:val="center"/>
            </w:pPr>
            <w:r>
              <w:t>二、三星级</w:t>
            </w:r>
          </w:p>
        </w:tc>
      </w:tr>
      <w:tr w14:paraId="35956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83AFB">
            <w:pPr>
              <w:jc w:val="center"/>
            </w:pPr>
            <w:r>
              <w:t>1层</w:t>
            </w:r>
          </w:p>
        </w:tc>
        <w:tc>
          <w:tcPr>
            <w:vAlign w:val="center"/>
          </w:tcPr>
          <w:p w14:paraId="5F346C59">
            <w:pPr>
              <w:jc w:val="center"/>
            </w:pPr>
            <w:r>
              <w:t>80</w:t>
            </w:r>
          </w:p>
        </w:tc>
        <w:tc>
          <w:tcPr>
            <w:vAlign w:val="center"/>
          </w:tcPr>
          <w:p w14:paraId="61D9ADA4">
            <w:pPr>
              <w:jc w:val="center"/>
            </w:pPr>
            <w:r>
              <w:t>卧室</w:t>
            </w:r>
          </w:p>
        </w:tc>
        <w:tc>
          <w:tcPr>
            <w:vAlign w:val="center"/>
          </w:tcPr>
          <w:p w14:paraId="5D0DBEC5">
            <w:pPr>
              <w:jc w:val="center"/>
            </w:pPr>
            <w:r>
              <w:t>2.6</w:t>
            </w:r>
          </w:p>
        </w:tc>
        <w:tc>
          <w:tcPr>
            <w:vAlign w:val="center"/>
          </w:tcPr>
          <w:p w14:paraId="3BD9772B">
            <w:pPr>
              <w:jc w:val="center"/>
            </w:pPr>
            <w:r>
              <w:t>0.007</w:t>
            </w:r>
          </w:p>
        </w:tc>
        <w:tc>
          <w:tcPr>
            <w:vAlign w:val="center"/>
          </w:tcPr>
          <w:p w14:paraId="43AA5E82">
            <w:pPr>
              <w:jc w:val="center"/>
            </w:pPr>
            <w:r>
              <w:t>86.7%</w:t>
            </w:r>
          </w:p>
        </w:tc>
        <w:tc>
          <w:tcPr>
            <w:vAlign w:val="center"/>
          </w:tcPr>
          <w:p w14:paraId="42C73521">
            <w:pPr>
              <w:jc w:val="center"/>
            </w:pPr>
            <w:r>
              <w:t>4.8</w:t>
            </w:r>
          </w:p>
        </w:tc>
        <w:tc>
          <w:tcPr>
            <w:vAlign w:val="center"/>
          </w:tcPr>
          <w:p w14:paraId="0A6ED00A">
            <w:pPr>
              <w:jc w:val="center"/>
            </w:pPr>
            <w:r>
              <w:t>0.009</w:t>
            </w:r>
          </w:p>
        </w:tc>
        <w:tc>
          <w:tcPr>
            <w:vAlign w:val="center"/>
          </w:tcPr>
          <w:p w14:paraId="4476DA73">
            <w:pPr>
              <w:jc w:val="center"/>
            </w:pPr>
            <w:r>
              <w:t>90.9%</w:t>
            </w:r>
          </w:p>
        </w:tc>
        <w:tc>
          <w:tcPr>
            <w:vAlign w:val="center"/>
          </w:tcPr>
          <w:p w14:paraId="2CADCB33">
            <w:pPr>
              <w:jc w:val="center"/>
            </w:pPr>
            <w:r>
              <w:t>6</w:t>
            </w:r>
          </w:p>
        </w:tc>
        <w:tc>
          <w:tcPr>
            <w:vAlign w:val="center"/>
          </w:tcPr>
          <w:p w14:paraId="2F408913">
            <w:pPr>
              <w:jc w:val="center"/>
            </w:pPr>
            <w:r>
              <w:t>二、三星级</w:t>
            </w:r>
          </w:p>
        </w:tc>
      </w:tr>
      <w:tr w14:paraId="6301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C72FF">
            <w:pPr>
              <w:jc w:val="center"/>
            </w:pPr>
            <w:r>
              <w:t>1层</w:t>
            </w:r>
          </w:p>
        </w:tc>
        <w:tc>
          <w:tcPr>
            <w:vAlign w:val="center"/>
          </w:tcPr>
          <w:p w14:paraId="7162E680">
            <w:pPr>
              <w:jc w:val="center"/>
            </w:pPr>
            <w:r>
              <w:t>56</w:t>
            </w:r>
          </w:p>
        </w:tc>
        <w:tc>
          <w:tcPr>
            <w:vAlign w:val="center"/>
          </w:tcPr>
          <w:p w14:paraId="6EE27CF5">
            <w:pPr>
              <w:jc w:val="center"/>
            </w:pPr>
            <w:r>
              <w:t>起居室</w:t>
            </w:r>
          </w:p>
        </w:tc>
        <w:tc>
          <w:tcPr>
            <w:vAlign w:val="center"/>
          </w:tcPr>
          <w:p w14:paraId="31313876">
            <w:pPr>
              <w:jc w:val="center"/>
            </w:pPr>
            <w:r>
              <w:t>3.1</w:t>
            </w:r>
          </w:p>
        </w:tc>
        <w:tc>
          <w:tcPr>
            <w:vAlign w:val="center"/>
          </w:tcPr>
          <w:p w14:paraId="7CDF1347">
            <w:pPr>
              <w:jc w:val="center"/>
            </w:pPr>
            <w:r>
              <w:t>0.008</w:t>
            </w:r>
          </w:p>
        </w:tc>
        <w:tc>
          <w:tcPr>
            <w:vAlign w:val="center"/>
          </w:tcPr>
          <w:p w14:paraId="5CC80149">
            <w:pPr>
              <w:jc w:val="center"/>
            </w:pPr>
            <w:r>
              <w:t>84.2%</w:t>
            </w:r>
          </w:p>
        </w:tc>
        <w:tc>
          <w:tcPr>
            <w:vAlign w:val="center"/>
          </w:tcPr>
          <w:p w14:paraId="4A421AE7">
            <w:pPr>
              <w:jc w:val="center"/>
            </w:pPr>
            <w:r>
              <w:t>5.7</w:t>
            </w:r>
          </w:p>
        </w:tc>
        <w:tc>
          <w:tcPr>
            <w:vAlign w:val="center"/>
          </w:tcPr>
          <w:p w14:paraId="7B5C894F">
            <w:pPr>
              <w:jc w:val="center"/>
            </w:pPr>
            <w:r>
              <w:t>0.011</w:t>
            </w:r>
          </w:p>
        </w:tc>
        <w:tc>
          <w:tcPr>
            <w:vAlign w:val="center"/>
          </w:tcPr>
          <w:p w14:paraId="7A1A89C5">
            <w:pPr>
              <w:jc w:val="center"/>
            </w:pPr>
            <w:r>
              <w:t>89.2%</w:t>
            </w:r>
          </w:p>
        </w:tc>
        <w:tc>
          <w:tcPr>
            <w:vAlign w:val="center"/>
          </w:tcPr>
          <w:p w14:paraId="2505D606">
            <w:pPr>
              <w:jc w:val="center"/>
            </w:pPr>
            <w:r>
              <w:t>6</w:t>
            </w:r>
          </w:p>
        </w:tc>
        <w:tc>
          <w:tcPr>
            <w:vAlign w:val="center"/>
          </w:tcPr>
          <w:p w14:paraId="510C8C97">
            <w:pPr>
              <w:jc w:val="center"/>
            </w:pPr>
            <w:r>
              <w:t>二、三星级</w:t>
            </w:r>
          </w:p>
        </w:tc>
      </w:tr>
      <w:tr w14:paraId="7376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431EE">
            <w:pPr>
              <w:jc w:val="center"/>
            </w:pPr>
            <w:r>
              <w:t>1层</w:t>
            </w:r>
          </w:p>
        </w:tc>
        <w:tc>
          <w:tcPr>
            <w:vAlign w:val="center"/>
          </w:tcPr>
          <w:p w14:paraId="622221CD">
            <w:pPr>
              <w:jc w:val="center"/>
            </w:pPr>
            <w:r>
              <w:t>74</w:t>
            </w:r>
          </w:p>
        </w:tc>
        <w:tc>
          <w:tcPr>
            <w:vAlign w:val="center"/>
          </w:tcPr>
          <w:p w14:paraId="0F4B89EC">
            <w:pPr>
              <w:jc w:val="center"/>
            </w:pPr>
            <w:r>
              <w:t>起居室</w:t>
            </w:r>
          </w:p>
        </w:tc>
        <w:tc>
          <w:tcPr>
            <w:vAlign w:val="center"/>
          </w:tcPr>
          <w:p w14:paraId="64545E29">
            <w:pPr>
              <w:jc w:val="center"/>
            </w:pPr>
            <w:r>
              <w:t>3.1</w:t>
            </w:r>
          </w:p>
        </w:tc>
        <w:tc>
          <w:tcPr>
            <w:vAlign w:val="center"/>
          </w:tcPr>
          <w:p w14:paraId="57BDA0CC">
            <w:pPr>
              <w:jc w:val="center"/>
            </w:pPr>
            <w:r>
              <w:t>0.008</w:t>
            </w:r>
          </w:p>
        </w:tc>
        <w:tc>
          <w:tcPr>
            <w:vAlign w:val="center"/>
          </w:tcPr>
          <w:p w14:paraId="02DAE70C">
            <w:pPr>
              <w:jc w:val="center"/>
            </w:pPr>
            <w:r>
              <w:t>84.2%</w:t>
            </w:r>
          </w:p>
        </w:tc>
        <w:tc>
          <w:tcPr>
            <w:vAlign w:val="center"/>
          </w:tcPr>
          <w:p w14:paraId="31923876">
            <w:pPr>
              <w:jc w:val="center"/>
            </w:pPr>
            <w:r>
              <w:t>5.7</w:t>
            </w:r>
          </w:p>
        </w:tc>
        <w:tc>
          <w:tcPr>
            <w:vAlign w:val="center"/>
          </w:tcPr>
          <w:p w14:paraId="17ACC179">
            <w:pPr>
              <w:jc w:val="center"/>
            </w:pPr>
            <w:r>
              <w:t>0.011</w:t>
            </w:r>
          </w:p>
        </w:tc>
        <w:tc>
          <w:tcPr>
            <w:vAlign w:val="center"/>
          </w:tcPr>
          <w:p w14:paraId="200645D1">
            <w:pPr>
              <w:jc w:val="center"/>
            </w:pPr>
            <w:r>
              <w:t>89.2%</w:t>
            </w:r>
          </w:p>
        </w:tc>
        <w:tc>
          <w:tcPr>
            <w:vAlign w:val="center"/>
          </w:tcPr>
          <w:p w14:paraId="7B98C967">
            <w:pPr>
              <w:jc w:val="center"/>
            </w:pPr>
            <w:r>
              <w:t>6</w:t>
            </w:r>
          </w:p>
        </w:tc>
        <w:tc>
          <w:tcPr>
            <w:vAlign w:val="center"/>
          </w:tcPr>
          <w:p w14:paraId="12C63090">
            <w:pPr>
              <w:jc w:val="center"/>
            </w:pPr>
            <w:r>
              <w:t>二、三星级</w:t>
            </w:r>
          </w:p>
        </w:tc>
      </w:tr>
      <w:tr w14:paraId="36CE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FE4ED">
            <w:pPr>
              <w:jc w:val="center"/>
            </w:pPr>
            <w:r>
              <w:t>1层</w:t>
            </w:r>
          </w:p>
        </w:tc>
        <w:tc>
          <w:tcPr>
            <w:vAlign w:val="center"/>
          </w:tcPr>
          <w:p w14:paraId="76CF7EBE">
            <w:pPr>
              <w:jc w:val="center"/>
            </w:pPr>
            <w:r>
              <w:t>61</w:t>
            </w:r>
          </w:p>
        </w:tc>
        <w:tc>
          <w:tcPr>
            <w:vAlign w:val="center"/>
          </w:tcPr>
          <w:p w14:paraId="4686B22C">
            <w:pPr>
              <w:jc w:val="center"/>
            </w:pPr>
            <w:r>
              <w:t>卧室</w:t>
            </w:r>
          </w:p>
        </w:tc>
        <w:tc>
          <w:tcPr>
            <w:vAlign w:val="center"/>
          </w:tcPr>
          <w:p w14:paraId="7F563681">
            <w:pPr>
              <w:jc w:val="center"/>
            </w:pPr>
            <w:r>
              <w:t>2.6</w:t>
            </w:r>
          </w:p>
        </w:tc>
        <w:tc>
          <w:tcPr>
            <w:vAlign w:val="center"/>
          </w:tcPr>
          <w:p w14:paraId="5EA9EB3E">
            <w:pPr>
              <w:jc w:val="center"/>
            </w:pPr>
            <w:r>
              <w:t>0.007</w:t>
            </w:r>
          </w:p>
        </w:tc>
        <w:tc>
          <w:tcPr>
            <w:vAlign w:val="center"/>
          </w:tcPr>
          <w:p w14:paraId="00881010">
            <w:pPr>
              <w:jc w:val="center"/>
            </w:pPr>
            <w:r>
              <w:t>86.7%</w:t>
            </w:r>
          </w:p>
        </w:tc>
        <w:tc>
          <w:tcPr>
            <w:vAlign w:val="center"/>
          </w:tcPr>
          <w:p w14:paraId="43B40C6A">
            <w:pPr>
              <w:jc w:val="center"/>
            </w:pPr>
            <w:r>
              <w:t>4.8</w:t>
            </w:r>
          </w:p>
        </w:tc>
        <w:tc>
          <w:tcPr>
            <w:vAlign w:val="center"/>
          </w:tcPr>
          <w:p w14:paraId="351AC42E">
            <w:pPr>
              <w:jc w:val="center"/>
            </w:pPr>
            <w:r>
              <w:t>0.009</w:t>
            </w:r>
          </w:p>
        </w:tc>
        <w:tc>
          <w:tcPr>
            <w:vAlign w:val="center"/>
          </w:tcPr>
          <w:p w14:paraId="1B1C88EA">
            <w:pPr>
              <w:jc w:val="center"/>
            </w:pPr>
            <w:r>
              <w:t>90.9%</w:t>
            </w:r>
          </w:p>
        </w:tc>
        <w:tc>
          <w:tcPr>
            <w:vAlign w:val="center"/>
          </w:tcPr>
          <w:p w14:paraId="3029BCB0">
            <w:pPr>
              <w:jc w:val="center"/>
            </w:pPr>
            <w:r>
              <w:t>6</w:t>
            </w:r>
          </w:p>
        </w:tc>
        <w:tc>
          <w:tcPr>
            <w:vAlign w:val="center"/>
          </w:tcPr>
          <w:p w14:paraId="5993CA6B">
            <w:pPr>
              <w:jc w:val="center"/>
            </w:pPr>
            <w:r>
              <w:t>二、三星级</w:t>
            </w:r>
          </w:p>
        </w:tc>
      </w:tr>
      <w:tr w14:paraId="21F82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C1D0E">
            <w:pPr>
              <w:jc w:val="center"/>
            </w:pPr>
            <w:r>
              <w:t>1层</w:t>
            </w:r>
          </w:p>
        </w:tc>
        <w:tc>
          <w:tcPr>
            <w:vAlign w:val="center"/>
          </w:tcPr>
          <w:p w14:paraId="60668200">
            <w:pPr>
              <w:jc w:val="center"/>
            </w:pPr>
            <w:r>
              <w:t>59</w:t>
            </w:r>
          </w:p>
        </w:tc>
        <w:tc>
          <w:tcPr>
            <w:vAlign w:val="center"/>
          </w:tcPr>
          <w:p w14:paraId="5F929A94">
            <w:pPr>
              <w:jc w:val="center"/>
            </w:pPr>
            <w:r>
              <w:t>卧室</w:t>
            </w:r>
          </w:p>
        </w:tc>
        <w:tc>
          <w:tcPr>
            <w:vAlign w:val="center"/>
          </w:tcPr>
          <w:p w14:paraId="31D57ECC">
            <w:pPr>
              <w:jc w:val="center"/>
            </w:pPr>
            <w:r>
              <w:t>2.6</w:t>
            </w:r>
          </w:p>
        </w:tc>
        <w:tc>
          <w:tcPr>
            <w:vAlign w:val="center"/>
          </w:tcPr>
          <w:p w14:paraId="01EA7B94">
            <w:pPr>
              <w:jc w:val="center"/>
            </w:pPr>
            <w:r>
              <w:t>0.007</w:t>
            </w:r>
          </w:p>
        </w:tc>
        <w:tc>
          <w:tcPr>
            <w:vAlign w:val="center"/>
          </w:tcPr>
          <w:p w14:paraId="433F380A">
            <w:pPr>
              <w:jc w:val="center"/>
            </w:pPr>
            <w:r>
              <w:t>86.7%</w:t>
            </w:r>
          </w:p>
        </w:tc>
        <w:tc>
          <w:tcPr>
            <w:vAlign w:val="center"/>
          </w:tcPr>
          <w:p w14:paraId="1C9E552C">
            <w:pPr>
              <w:jc w:val="center"/>
            </w:pPr>
            <w:r>
              <w:t>4.8</w:t>
            </w:r>
          </w:p>
        </w:tc>
        <w:tc>
          <w:tcPr>
            <w:vAlign w:val="center"/>
          </w:tcPr>
          <w:p w14:paraId="77D8E3DA">
            <w:pPr>
              <w:jc w:val="center"/>
            </w:pPr>
            <w:r>
              <w:t>0.009</w:t>
            </w:r>
          </w:p>
        </w:tc>
        <w:tc>
          <w:tcPr>
            <w:vAlign w:val="center"/>
          </w:tcPr>
          <w:p w14:paraId="00BDDCA3">
            <w:pPr>
              <w:jc w:val="center"/>
            </w:pPr>
            <w:r>
              <w:t>90.9%</w:t>
            </w:r>
          </w:p>
        </w:tc>
        <w:tc>
          <w:tcPr>
            <w:vAlign w:val="center"/>
          </w:tcPr>
          <w:p w14:paraId="13CFC9DC">
            <w:pPr>
              <w:jc w:val="center"/>
            </w:pPr>
            <w:r>
              <w:t>6</w:t>
            </w:r>
          </w:p>
        </w:tc>
        <w:tc>
          <w:tcPr>
            <w:vAlign w:val="center"/>
          </w:tcPr>
          <w:p w14:paraId="4A6CA15C">
            <w:pPr>
              <w:jc w:val="center"/>
            </w:pPr>
            <w:r>
              <w:t>二、三星级</w:t>
            </w:r>
          </w:p>
        </w:tc>
      </w:tr>
      <w:tr w14:paraId="71B92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F6A83">
            <w:pPr>
              <w:jc w:val="center"/>
            </w:pPr>
            <w:r>
              <w:t>1层</w:t>
            </w:r>
          </w:p>
        </w:tc>
        <w:tc>
          <w:tcPr>
            <w:vAlign w:val="center"/>
          </w:tcPr>
          <w:p w14:paraId="194CDDAC">
            <w:pPr>
              <w:jc w:val="center"/>
            </w:pPr>
            <w:r>
              <w:t>46</w:t>
            </w:r>
          </w:p>
        </w:tc>
        <w:tc>
          <w:tcPr>
            <w:vAlign w:val="center"/>
          </w:tcPr>
          <w:p w14:paraId="72A08957">
            <w:pPr>
              <w:jc w:val="center"/>
            </w:pPr>
            <w:r>
              <w:t>起居室</w:t>
            </w:r>
          </w:p>
        </w:tc>
        <w:tc>
          <w:tcPr>
            <w:vAlign w:val="center"/>
          </w:tcPr>
          <w:p w14:paraId="4B1BD39C">
            <w:pPr>
              <w:jc w:val="center"/>
            </w:pPr>
            <w:r>
              <w:t>3.1</w:t>
            </w:r>
          </w:p>
        </w:tc>
        <w:tc>
          <w:tcPr>
            <w:vAlign w:val="center"/>
          </w:tcPr>
          <w:p w14:paraId="77980FA6">
            <w:pPr>
              <w:jc w:val="center"/>
            </w:pPr>
            <w:r>
              <w:t>0.008</w:t>
            </w:r>
          </w:p>
        </w:tc>
        <w:tc>
          <w:tcPr>
            <w:vAlign w:val="center"/>
          </w:tcPr>
          <w:p w14:paraId="16E435B9">
            <w:pPr>
              <w:jc w:val="center"/>
            </w:pPr>
            <w:r>
              <w:t>84.2%</w:t>
            </w:r>
          </w:p>
        </w:tc>
        <w:tc>
          <w:tcPr>
            <w:vAlign w:val="center"/>
          </w:tcPr>
          <w:p w14:paraId="6D214755">
            <w:pPr>
              <w:jc w:val="center"/>
            </w:pPr>
            <w:r>
              <w:t>5.7</w:t>
            </w:r>
          </w:p>
        </w:tc>
        <w:tc>
          <w:tcPr>
            <w:vAlign w:val="center"/>
          </w:tcPr>
          <w:p w14:paraId="4B765F8E">
            <w:pPr>
              <w:jc w:val="center"/>
            </w:pPr>
            <w:r>
              <w:t>0.011</w:t>
            </w:r>
          </w:p>
        </w:tc>
        <w:tc>
          <w:tcPr>
            <w:vAlign w:val="center"/>
          </w:tcPr>
          <w:p w14:paraId="67340765">
            <w:pPr>
              <w:jc w:val="center"/>
            </w:pPr>
            <w:r>
              <w:t>89.2%</w:t>
            </w:r>
          </w:p>
        </w:tc>
        <w:tc>
          <w:tcPr>
            <w:vAlign w:val="center"/>
          </w:tcPr>
          <w:p w14:paraId="6222E336">
            <w:pPr>
              <w:jc w:val="center"/>
            </w:pPr>
            <w:r>
              <w:t>6</w:t>
            </w:r>
          </w:p>
        </w:tc>
        <w:tc>
          <w:tcPr>
            <w:vAlign w:val="center"/>
          </w:tcPr>
          <w:p w14:paraId="00220A3A">
            <w:pPr>
              <w:jc w:val="center"/>
            </w:pPr>
            <w:r>
              <w:t>二、三星级</w:t>
            </w:r>
          </w:p>
        </w:tc>
      </w:tr>
      <w:tr w14:paraId="2A6D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95CAB9">
            <w:pPr>
              <w:jc w:val="center"/>
            </w:pPr>
            <w:r>
              <w:t>2层</w:t>
            </w:r>
          </w:p>
        </w:tc>
        <w:tc>
          <w:tcPr>
            <w:vAlign w:val="center"/>
          </w:tcPr>
          <w:p w14:paraId="5CECB655">
            <w:pPr>
              <w:jc w:val="center"/>
            </w:pPr>
            <w:r>
              <w:t>44</w:t>
            </w:r>
          </w:p>
        </w:tc>
        <w:tc>
          <w:tcPr>
            <w:vAlign w:val="center"/>
          </w:tcPr>
          <w:p w14:paraId="67954C8E">
            <w:pPr>
              <w:jc w:val="center"/>
            </w:pPr>
            <w:r>
              <w:t>书房</w:t>
            </w:r>
          </w:p>
        </w:tc>
        <w:tc>
          <w:tcPr>
            <w:vAlign w:val="center"/>
          </w:tcPr>
          <w:p w14:paraId="41DA8A88">
            <w:pPr>
              <w:jc w:val="center"/>
            </w:pPr>
            <w:r>
              <w:t>2.8</w:t>
            </w:r>
          </w:p>
        </w:tc>
        <w:tc>
          <w:tcPr>
            <w:vAlign w:val="center"/>
          </w:tcPr>
          <w:p w14:paraId="32089F57">
            <w:pPr>
              <w:jc w:val="center"/>
            </w:pPr>
            <w:r>
              <w:t>0.007</w:t>
            </w:r>
          </w:p>
        </w:tc>
        <w:tc>
          <w:tcPr>
            <w:vAlign w:val="center"/>
          </w:tcPr>
          <w:p w14:paraId="2CDF07B7">
            <w:pPr>
              <w:jc w:val="center"/>
            </w:pPr>
            <w:r>
              <w:t>85.4%</w:t>
            </w:r>
          </w:p>
        </w:tc>
        <w:tc>
          <w:tcPr>
            <w:vAlign w:val="center"/>
          </w:tcPr>
          <w:p w14:paraId="672EBC54">
            <w:pPr>
              <w:jc w:val="center"/>
            </w:pPr>
            <w:r>
              <w:t>5.2</w:t>
            </w:r>
          </w:p>
        </w:tc>
        <w:tc>
          <w:tcPr>
            <w:vAlign w:val="center"/>
          </w:tcPr>
          <w:p w14:paraId="00D80D61">
            <w:pPr>
              <w:jc w:val="center"/>
            </w:pPr>
            <w:r>
              <w:t>0.010</w:t>
            </w:r>
          </w:p>
        </w:tc>
        <w:tc>
          <w:tcPr>
            <w:vAlign w:val="center"/>
          </w:tcPr>
          <w:p w14:paraId="700AB866">
            <w:pPr>
              <w:jc w:val="center"/>
            </w:pPr>
            <w:r>
              <w:t>90.0%</w:t>
            </w:r>
          </w:p>
        </w:tc>
        <w:tc>
          <w:tcPr>
            <w:vAlign w:val="center"/>
          </w:tcPr>
          <w:p w14:paraId="140C4E80">
            <w:pPr>
              <w:jc w:val="center"/>
            </w:pPr>
            <w:r>
              <w:t>6</w:t>
            </w:r>
          </w:p>
        </w:tc>
        <w:tc>
          <w:tcPr>
            <w:vAlign w:val="center"/>
          </w:tcPr>
          <w:p w14:paraId="1789BEF1">
            <w:pPr>
              <w:jc w:val="center"/>
            </w:pPr>
            <w:r>
              <w:t>二、三星级</w:t>
            </w:r>
          </w:p>
        </w:tc>
      </w:tr>
      <w:tr w14:paraId="703C4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4DE1D">
            <w:pPr>
              <w:jc w:val="center"/>
            </w:pPr>
            <w:r>
              <w:t>2层</w:t>
            </w:r>
          </w:p>
        </w:tc>
        <w:tc>
          <w:tcPr>
            <w:vAlign w:val="center"/>
          </w:tcPr>
          <w:p w14:paraId="2811D99A">
            <w:pPr>
              <w:jc w:val="center"/>
            </w:pPr>
            <w:r>
              <w:t>40</w:t>
            </w:r>
          </w:p>
        </w:tc>
        <w:tc>
          <w:tcPr>
            <w:vAlign w:val="center"/>
          </w:tcPr>
          <w:p w14:paraId="4F8A41A9">
            <w:pPr>
              <w:jc w:val="center"/>
            </w:pPr>
            <w:r>
              <w:t>卧室</w:t>
            </w:r>
          </w:p>
        </w:tc>
        <w:tc>
          <w:tcPr>
            <w:vAlign w:val="center"/>
          </w:tcPr>
          <w:p w14:paraId="52038ADE">
            <w:pPr>
              <w:jc w:val="center"/>
            </w:pPr>
            <w:r>
              <w:t>2.6</w:t>
            </w:r>
          </w:p>
        </w:tc>
        <w:tc>
          <w:tcPr>
            <w:vAlign w:val="center"/>
          </w:tcPr>
          <w:p w14:paraId="3394D5EB">
            <w:pPr>
              <w:jc w:val="center"/>
            </w:pPr>
            <w:r>
              <w:t>0.007</w:t>
            </w:r>
          </w:p>
        </w:tc>
        <w:tc>
          <w:tcPr>
            <w:vAlign w:val="center"/>
          </w:tcPr>
          <w:p w14:paraId="747DBC64">
            <w:pPr>
              <w:jc w:val="center"/>
            </w:pPr>
            <w:r>
              <w:t>86.7%</w:t>
            </w:r>
          </w:p>
        </w:tc>
        <w:tc>
          <w:tcPr>
            <w:vAlign w:val="center"/>
          </w:tcPr>
          <w:p w14:paraId="49A164CF">
            <w:pPr>
              <w:jc w:val="center"/>
            </w:pPr>
            <w:r>
              <w:t>4.8</w:t>
            </w:r>
          </w:p>
        </w:tc>
        <w:tc>
          <w:tcPr>
            <w:vAlign w:val="center"/>
          </w:tcPr>
          <w:p w14:paraId="02915B3E">
            <w:pPr>
              <w:jc w:val="center"/>
            </w:pPr>
            <w:r>
              <w:t>0.009</w:t>
            </w:r>
          </w:p>
        </w:tc>
        <w:tc>
          <w:tcPr>
            <w:vAlign w:val="center"/>
          </w:tcPr>
          <w:p w14:paraId="0E57E917">
            <w:pPr>
              <w:jc w:val="center"/>
            </w:pPr>
            <w:r>
              <w:t>90.9%</w:t>
            </w:r>
          </w:p>
        </w:tc>
        <w:tc>
          <w:tcPr>
            <w:vAlign w:val="center"/>
          </w:tcPr>
          <w:p w14:paraId="66801C26">
            <w:pPr>
              <w:jc w:val="center"/>
            </w:pPr>
            <w:r>
              <w:t>6</w:t>
            </w:r>
          </w:p>
        </w:tc>
        <w:tc>
          <w:tcPr>
            <w:vAlign w:val="center"/>
          </w:tcPr>
          <w:p w14:paraId="1DDB1C5C">
            <w:pPr>
              <w:jc w:val="center"/>
            </w:pPr>
            <w:r>
              <w:t>二、三星级</w:t>
            </w:r>
          </w:p>
        </w:tc>
      </w:tr>
      <w:tr w14:paraId="7AB41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5EC73">
            <w:pPr>
              <w:jc w:val="center"/>
            </w:pPr>
            <w:r>
              <w:t>2层</w:t>
            </w:r>
          </w:p>
        </w:tc>
        <w:tc>
          <w:tcPr>
            <w:vAlign w:val="center"/>
          </w:tcPr>
          <w:p w14:paraId="79FE85FA">
            <w:pPr>
              <w:jc w:val="center"/>
            </w:pPr>
            <w:r>
              <w:t>19</w:t>
            </w:r>
          </w:p>
        </w:tc>
        <w:tc>
          <w:tcPr>
            <w:vAlign w:val="center"/>
          </w:tcPr>
          <w:p w14:paraId="5356E78A">
            <w:pPr>
              <w:jc w:val="center"/>
            </w:pPr>
            <w:r>
              <w:t>起居室</w:t>
            </w:r>
          </w:p>
        </w:tc>
        <w:tc>
          <w:tcPr>
            <w:vAlign w:val="center"/>
          </w:tcPr>
          <w:p w14:paraId="38E864F3">
            <w:pPr>
              <w:jc w:val="center"/>
            </w:pPr>
            <w:r>
              <w:t>3.1</w:t>
            </w:r>
          </w:p>
        </w:tc>
        <w:tc>
          <w:tcPr>
            <w:vAlign w:val="center"/>
          </w:tcPr>
          <w:p w14:paraId="6A62533B">
            <w:pPr>
              <w:jc w:val="center"/>
            </w:pPr>
            <w:r>
              <w:t>0.008</w:t>
            </w:r>
          </w:p>
        </w:tc>
        <w:tc>
          <w:tcPr>
            <w:vAlign w:val="center"/>
          </w:tcPr>
          <w:p w14:paraId="5CFF24DE">
            <w:pPr>
              <w:jc w:val="center"/>
            </w:pPr>
            <w:r>
              <w:t>84.2%</w:t>
            </w:r>
          </w:p>
        </w:tc>
        <w:tc>
          <w:tcPr>
            <w:vAlign w:val="center"/>
          </w:tcPr>
          <w:p w14:paraId="70DA7A11">
            <w:pPr>
              <w:jc w:val="center"/>
            </w:pPr>
            <w:r>
              <w:t>5.7</w:t>
            </w:r>
          </w:p>
        </w:tc>
        <w:tc>
          <w:tcPr>
            <w:vAlign w:val="center"/>
          </w:tcPr>
          <w:p w14:paraId="2F8381E2">
            <w:pPr>
              <w:jc w:val="center"/>
            </w:pPr>
            <w:r>
              <w:t>0.011</w:t>
            </w:r>
          </w:p>
        </w:tc>
        <w:tc>
          <w:tcPr>
            <w:vAlign w:val="center"/>
          </w:tcPr>
          <w:p w14:paraId="57E1F94E">
            <w:pPr>
              <w:jc w:val="center"/>
            </w:pPr>
            <w:r>
              <w:t>89.2%</w:t>
            </w:r>
          </w:p>
        </w:tc>
        <w:tc>
          <w:tcPr>
            <w:vAlign w:val="center"/>
          </w:tcPr>
          <w:p w14:paraId="5A02A5CA">
            <w:pPr>
              <w:jc w:val="center"/>
            </w:pPr>
            <w:r>
              <w:t>6</w:t>
            </w:r>
          </w:p>
        </w:tc>
        <w:tc>
          <w:tcPr>
            <w:vAlign w:val="center"/>
          </w:tcPr>
          <w:p w14:paraId="095443CE">
            <w:pPr>
              <w:jc w:val="center"/>
            </w:pPr>
            <w:r>
              <w:t>二、三星级</w:t>
            </w:r>
          </w:p>
        </w:tc>
      </w:tr>
      <w:tr w14:paraId="12BC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19CBF">
            <w:pPr>
              <w:jc w:val="center"/>
            </w:pPr>
            <w:r>
              <w:t>2层</w:t>
            </w:r>
          </w:p>
        </w:tc>
        <w:tc>
          <w:tcPr>
            <w:vAlign w:val="center"/>
          </w:tcPr>
          <w:p w14:paraId="59DDD16F">
            <w:pPr>
              <w:jc w:val="center"/>
            </w:pPr>
            <w:r>
              <w:t>15</w:t>
            </w:r>
          </w:p>
        </w:tc>
        <w:tc>
          <w:tcPr>
            <w:vAlign w:val="center"/>
          </w:tcPr>
          <w:p w14:paraId="614E7944">
            <w:pPr>
              <w:jc w:val="center"/>
            </w:pPr>
            <w:r>
              <w:t>卧室</w:t>
            </w:r>
          </w:p>
        </w:tc>
        <w:tc>
          <w:tcPr>
            <w:vAlign w:val="center"/>
          </w:tcPr>
          <w:p w14:paraId="2A854FC5">
            <w:pPr>
              <w:jc w:val="center"/>
            </w:pPr>
            <w:r>
              <w:t>2.6</w:t>
            </w:r>
          </w:p>
        </w:tc>
        <w:tc>
          <w:tcPr>
            <w:vAlign w:val="center"/>
          </w:tcPr>
          <w:p w14:paraId="05696773">
            <w:pPr>
              <w:jc w:val="center"/>
            </w:pPr>
            <w:r>
              <w:t>0.007</w:t>
            </w:r>
          </w:p>
        </w:tc>
        <w:tc>
          <w:tcPr>
            <w:vAlign w:val="center"/>
          </w:tcPr>
          <w:p w14:paraId="160AE29E">
            <w:pPr>
              <w:jc w:val="center"/>
            </w:pPr>
            <w:r>
              <w:t>86.7%</w:t>
            </w:r>
          </w:p>
        </w:tc>
        <w:tc>
          <w:tcPr>
            <w:vAlign w:val="center"/>
          </w:tcPr>
          <w:p w14:paraId="3797536F">
            <w:pPr>
              <w:jc w:val="center"/>
            </w:pPr>
            <w:r>
              <w:t>4.8</w:t>
            </w:r>
          </w:p>
        </w:tc>
        <w:tc>
          <w:tcPr>
            <w:vAlign w:val="center"/>
          </w:tcPr>
          <w:p w14:paraId="1B635E86">
            <w:pPr>
              <w:jc w:val="center"/>
            </w:pPr>
            <w:r>
              <w:t>0.009</w:t>
            </w:r>
          </w:p>
        </w:tc>
        <w:tc>
          <w:tcPr>
            <w:vAlign w:val="center"/>
          </w:tcPr>
          <w:p w14:paraId="55CA399C">
            <w:pPr>
              <w:jc w:val="center"/>
            </w:pPr>
            <w:r>
              <w:t>90.9%</w:t>
            </w:r>
          </w:p>
        </w:tc>
        <w:tc>
          <w:tcPr>
            <w:vAlign w:val="center"/>
          </w:tcPr>
          <w:p w14:paraId="72E6850E">
            <w:pPr>
              <w:jc w:val="center"/>
            </w:pPr>
            <w:r>
              <w:t>6</w:t>
            </w:r>
          </w:p>
        </w:tc>
        <w:tc>
          <w:tcPr>
            <w:vAlign w:val="center"/>
          </w:tcPr>
          <w:p w14:paraId="405D8088">
            <w:pPr>
              <w:jc w:val="center"/>
            </w:pPr>
            <w:r>
              <w:t>二、三星级</w:t>
            </w:r>
          </w:p>
        </w:tc>
      </w:tr>
      <w:tr w14:paraId="08F65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A6CBE">
            <w:pPr>
              <w:jc w:val="center"/>
            </w:pPr>
            <w:r>
              <w:t>2层</w:t>
            </w:r>
          </w:p>
        </w:tc>
        <w:tc>
          <w:tcPr>
            <w:vAlign w:val="center"/>
          </w:tcPr>
          <w:p w14:paraId="12B6C5C8">
            <w:pPr>
              <w:jc w:val="center"/>
            </w:pPr>
            <w:r>
              <w:t>14</w:t>
            </w:r>
          </w:p>
        </w:tc>
        <w:tc>
          <w:tcPr>
            <w:vAlign w:val="center"/>
          </w:tcPr>
          <w:p w14:paraId="10104BC6">
            <w:pPr>
              <w:jc w:val="center"/>
            </w:pPr>
            <w:r>
              <w:t>卧室</w:t>
            </w:r>
          </w:p>
        </w:tc>
        <w:tc>
          <w:tcPr>
            <w:vAlign w:val="center"/>
          </w:tcPr>
          <w:p w14:paraId="4C0B64F0">
            <w:pPr>
              <w:jc w:val="center"/>
            </w:pPr>
            <w:r>
              <w:t>2.6</w:t>
            </w:r>
          </w:p>
        </w:tc>
        <w:tc>
          <w:tcPr>
            <w:vAlign w:val="center"/>
          </w:tcPr>
          <w:p w14:paraId="46DB1CBE">
            <w:pPr>
              <w:jc w:val="center"/>
            </w:pPr>
            <w:r>
              <w:t>0.007</w:t>
            </w:r>
          </w:p>
        </w:tc>
        <w:tc>
          <w:tcPr>
            <w:vAlign w:val="center"/>
          </w:tcPr>
          <w:p w14:paraId="5E2D13CE">
            <w:pPr>
              <w:jc w:val="center"/>
            </w:pPr>
            <w:r>
              <w:t>86.7%</w:t>
            </w:r>
          </w:p>
        </w:tc>
        <w:tc>
          <w:tcPr>
            <w:vAlign w:val="center"/>
          </w:tcPr>
          <w:p w14:paraId="3C11DE8B">
            <w:pPr>
              <w:jc w:val="center"/>
            </w:pPr>
            <w:r>
              <w:t>4.8</w:t>
            </w:r>
          </w:p>
        </w:tc>
        <w:tc>
          <w:tcPr>
            <w:vAlign w:val="center"/>
          </w:tcPr>
          <w:p w14:paraId="2EAA4359">
            <w:pPr>
              <w:jc w:val="center"/>
            </w:pPr>
            <w:r>
              <w:t>0.009</w:t>
            </w:r>
          </w:p>
        </w:tc>
        <w:tc>
          <w:tcPr>
            <w:vAlign w:val="center"/>
          </w:tcPr>
          <w:p w14:paraId="344EA283">
            <w:pPr>
              <w:jc w:val="center"/>
            </w:pPr>
            <w:r>
              <w:t>90.9%</w:t>
            </w:r>
          </w:p>
        </w:tc>
        <w:tc>
          <w:tcPr>
            <w:vAlign w:val="center"/>
          </w:tcPr>
          <w:p w14:paraId="5231F78B">
            <w:pPr>
              <w:jc w:val="center"/>
            </w:pPr>
            <w:r>
              <w:t>6</w:t>
            </w:r>
          </w:p>
        </w:tc>
        <w:tc>
          <w:tcPr>
            <w:vAlign w:val="center"/>
          </w:tcPr>
          <w:p w14:paraId="0D86762C">
            <w:pPr>
              <w:jc w:val="center"/>
            </w:pPr>
            <w:r>
              <w:t>二、三星级</w:t>
            </w:r>
          </w:p>
        </w:tc>
      </w:tr>
      <w:tr w14:paraId="7B1DD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86167">
            <w:pPr>
              <w:jc w:val="center"/>
            </w:pPr>
            <w:r>
              <w:t>2层</w:t>
            </w:r>
          </w:p>
        </w:tc>
        <w:tc>
          <w:tcPr>
            <w:vAlign w:val="center"/>
          </w:tcPr>
          <w:p w14:paraId="7252B576">
            <w:pPr>
              <w:jc w:val="center"/>
            </w:pPr>
            <w:r>
              <w:t>37</w:t>
            </w:r>
          </w:p>
        </w:tc>
        <w:tc>
          <w:tcPr>
            <w:vAlign w:val="center"/>
          </w:tcPr>
          <w:p w14:paraId="111ABBD5">
            <w:pPr>
              <w:jc w:val="center"/>
            </w:pPr>
            <w:r>
              <w:t>起居室</w:t>
            </w:r>
          </w:p>
        </w:tc>
        <w:tc>
          <w:tcPr>
            <w:vAlign w:val="center"/>
          </w:tcPr>
          <w:p w14:paraId="56E39948">
            <w:pPr>
              <w:jc w:val="center"/>
            </w:pPr>
            <w:r>
              <w:t>3.1</w:t>
            </w:r>
          </w:p>
        </w:tc>
        <w:tc>
          <w:tcPr>
            <w:vAlign w:val="center"/>
          </w:tcPr>
          <w:p w14:paraId="07C60511">
            <w:pPr>
              <w:jc w:val="center"/>
            </w:pPr>
            <w:r>
              <w:t>0.008</w:t>
            </w:r>
          </w:p>
        </w:tc>
        <w:tc>
          <w:tcPr>
            <w:vAlign w:val="center"/>
          </w:tcPr>
          <w:p w14:paraId="7AD78B70">
            <w:pPr>
              <w:jc w:val="center"/>
            </w:pPr>
            <w:r>
              <w:t>84.2%</w:t>
            </w:r>
          </w:p>
        </w:tc>
        <w:tc>
          <w:tcPr>
            <w:vAlign w:val="center"/>
          </w:tcPr>
          <w:p w14:paraId="5091F460">
            <w:pPr>
              <w:jc w:val="center"/>
            </w:pPr>
            <w:r>
              <w:t>5.7</w:t>
            </w:r>
          </w:p>
        </w:tc>
        <w:tc>
          <w:tcPr>
            <w:vAlign w:val="center"/>
          </w:tcPr>
          <w:p w14:paraId="5204936B">
            <w:pPr>
              <w:jc w:val="center"/>
            </w:pPr>
            <w:r>
              <w:t>0.011</w:t>
            </w:r>
          </w:p>
        </w:tc>
        <w:tc>
          <w:tcPr>
            <w:vAlign w:val="center"/>
          </w:tcPr>
          <w:p w14:paraId="0FC077E2">
            <w:pPr>
              <w:jc w:val="center"/>
            </w:pPr>
            <w:r>
              <w:t>89.2%</w:t>
            </w:r>
          </w:p>
        </w:tc>
        <w:tc>
          <w:tcPr>
            <w:vAlign w:val="center"/>
          </w:tcPr>
          <w:p w14:paraId="0ECB3DDC">
            <w:pPr>
              <w:jc w:val="center"/>
            </w:pPr>
            <w:r>
              <w:t>6</w:t>
            </w:r>
          </w:p>
        </w:tc>
        <w:tc>
          <w:tcPr>
            <w:vAlign w:val="center"/>
          </w:tcPr>
          <w:p w14:paraId="72393A23">
            <w:pPr>
              <w:jc w:val="center"/>
            </w:pPr>
            <w:r>
              <w:t>二、三星级</w:t>
            </w:r>
          </w:p>
        </w:tc>
      </w:tr>
      <w:tr w14:paraId="77BEB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FC6C3">
            <w:pPr>
              <w:jc w:val="center"/>
            </w:pPr>
            <w:r>
              <w:t>2层</w:t>
            </w:r>
          </w:p>
        </w:tc>
        <w:tc>
          <w:tcPr>
            <w:vAlign w:val="center"/>
          </w:tcPr>
          <w:p w14:paraId="6DEBC972">
            <w:pPr>
              <w:jc w:val="center"/>
            </w:pPr>
            <w:r>
              <w:t>29</w:t>
            </w:r>
          </w:p>
        </w:tc>
        <w:tc>
          <w:tcPr>
            <w:vAlign w:val="center"/>
          </w:tcPr>
          <w:p w14:paraId="65D7FDC2">
            <w:pPr>
              <w:jc w:val="center"/>
            </w:pPr>
            <w:r>
              <w:t>起居室</w:t>
            </w:r>
          </w:p>
        </w:tc>
        <w:tc>
          <w:tcPr>
            <w:vAlign w:val="center"/>
          </w:tcPr>
          <w:p w14:paraId="428AE8E0">
            <w:pPr>
              <w:jc w:val="center"/>
            </w:pPr>
            <w:r>
              <w:t>3.1</w:t>
            </w:r>
          </w:p>
        </w:tc>
        <w:tc>
          <w:tcPr>
            <w:vAlign w:val="center"/>
          </w:tcPr>
          <w:p w14:paraId="18800728">
            <w:pPr>
              <w:jc w:val="center"/>
            </w:pPr>
            <w:r>
              <w:t>0.008</w:t>
            </w:r>
          </w:p>
        </w:tc>
        <w:tc>
          <w:tcPr>
            <w:vAlign w:val="center"/>
          </w:tcPr>
          <w:p w14:paraId="5FA3DFCB">
            <w:pPr>
              <w:jc w:val="center"/>
            </w:pPr>
            <w:r>
              <w:t>84.2%</w:t>
            </w:r>
          </w:p>
        </w:tc>
        <w:tc>
          <w:tcPr>
            <w:vAlign w:val="center"/>
          </w:tcPr>
          <w:p w14:paraId="3E4C8A84">
            <w:pPr>
              <w:jc w:val="center"/>
            </w:pPr>
            <w:r>
              <w:t>5.7</w:t>
            </w:r>
          </w:p>
        </w:tc>
        <w:tc>
          <w:tcPr>
            <w:vAlign w:val="center"/>
          </w:tcPr>
          <w:p w14:paraId="5627320D">
            <w:pPr>
              <w:jc w:val="center"/>
            </w:pPr>
            <w:r>
              <w:t>0.011</w:t>
            </w:r>
          </w:p>
        </w:tc>
        <w:tc>
          <w:tcPr>
            <w:vAlign w:val="center"/>
          </w:tcPr>
          <w:p w14:paraId="599EA832">
            <w:pPr>
              <w:jc w:val="center"/>
            </w:pPr>
            <w:r>
              <w:t>89.2%</w:t>
            </w:r>
          </w:p>
        </w:tc>
        <w:tc>
          <w:tcPr>
            <w:vAlign w:val="center"/>
          </w:tcPr>
          <w:p w14:paraId="73C8D509">
            <w:pPr>
              <w:jc w:val="center"/>
            </w:pPr>
            <w:r>
              <w:t>6</w:t>
            </w:r>
          </w:p>
        </w:tc>
        <w:tc>
          <w:tcPr>
            <w:vAlign w:val="center"/>
          </w:tcPr>
          <w:p w14:paraId="6BD6D2A4">
            <w:pPr>
              <w:jc w:val="center"/>
            </w:pPr>
            <w:r>
              <w:t>二、三星级</w:t>
            </w:r>
          </w:p>
        </w:tc>
      </w:tr>
      <w:tr w14:paraId="537A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8759D">
            <w:pPr>
              <w:jc w:val="center"/>
            </w:pPr>
            <w:r>
              <w:t>2层</w:t>
            </w:r>
          </w:p>
        </w:tc>
        <w:tc>
          <w:tcPr>
            <w:vAlign w:val="center"/>
          </w:tcPr>
          <w:p w14:paraId="3455F154">
            <w:pPr>
              <w:jc w:val="center"/>
            </w:pPr>
            <w:r>
              <w:t>109</w:t>
            </w:r>
          </w:p>
        </w:tc>
        <w:tc>
          <w:tcPr>
            <w:vAlign w:val="center"/>
          </w:tcPr>
          <w:p w14:paraId="32A2053D">
            <w:pPr>
              <w:jc w:val="center"/>
            </w:pPr>
            <w:r>
              <w:t>卧室</w:t>
            </w:r>
          </w:p>
        </w:tc>
        <w:tc>
          <w:tcPr>
            <w:vAlign w:val="center"/>
          </w:tcPr>
          <w:p w14:paraId="78DF1009">
            <w:pPr>
              <w:jc w:val="center"/>
            </w:pPr>
            <w:r>
              <w:t>2.6</w:t>
            </w:r>
          </w:p>
        </w:tc>
        <w:tc>
          <w:tcPr>
            <w:vAlign w:val="center"/>
          </w:tcPr>
          <w:p w14:paraId="47BA5E9F">
            <w:pPr>
              <w:jc w:val="center"/>
            </w:pPr>
            <w:r>
              <w:t>0.007</w:t>
            </w:r>
          </w:p>
        </w:tc>
        <w:tc>
          <w:tcPr>
            <w:vAlign w:val="center"/>
          </w:tcPr>
          <w:p w14:paraId="0331627F">
            <w:pPr>
              <w:jc w:val="center"/>
            </w:pPr>
            <w:r>
              <w:t>86.7%</w:t>
            </w:r>
          </w:p>
        </w:tc>
        <w:tc>
          <w:tcPr>
            <w:vAlign w:val="center"/>
          </w:tcPr>
          <w:p w14:paraId="2CEB5F21">
            <w:pPr>
              <w:jc w:val="center"/>
            </w:pPr>
            <w:r>
              <w:t>4.8</w:t>
            </w:r>
          </w:p>
        </w:tc>
        <w:tc>
          <w:tcPr>
            <w:vAlign w:val="center"/>
          </w:tcPr>
          <w:p w14:paraId="25E2F96D">
            <w:pPr>
              <w:jc w:val="center"/>
            </w:pPr>
            <w:r>
              <w:t>0.009</w:t>
            </w:r>
          </w:p>
        </w:tc>
        <w:tc>
          <w:tcPr>
            <w:vAlign w:val="center"/>
          </w:tcPr>
          <w:p w14:paraId="32959C1B">
            <w:pPr>
              <w:jc w:val="center"/>
            </w:pPr>
            <w:r>
              <w:t>90.9%</w:t>
            </w:r>
          </w:p>
        </w:tc>
        <w:tc>
          <w:tcPr>
            <w:vAlign w:val="center"/>
          </w:tcPr>
          <w:p w14:paraId="67E9A309">
            <w:pPr>
              <w:jc w:val="center"/>
            </w:pPr>
            <w:r>
              <w:t>6</w:t>
            </w:r>
          </w:p>
        </w:tc>
        <w:tc>
          <w:tcPr>
            <w:vAlign w:val="center"/>
          </w:tcPr>
          <w:p w14:paraId="766DD2A7">
            <w:pPr>
              <w:jc w:val="center"/>
            </w:pPr>
            <w:r>
              <w:t>二、三星级</w:t>
            </w:r>
          </w:p>
        </w:tc>
      </w:tr>
      <w:tr w14:paraId="2247B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9A8A6">
            <w:pPr>
              <w:jc w:val="center"/>
            </w:pPr>
            <w:r>
              <w:t>2层</w:t>
            </w:r>
          </w:p>
        </w:tc>
        <w:tc>
          <w:tcPr>
            <w:vAlign w:val="center"/>
          </w:tcPr>
          <w:p w14:paraId="02295583">
            <w:pPr>
              <w:jc w:val="center"/>
            </w:pPr>
            <w:r>
              <w:t>94</w:t>
            </w:r>
          </w:p>
        </w:tc>
        <w:tc>
          <w:tcPr>
            <w:vAlign w:val="center"/>
          </w:tcPr>
          <w:p w14:paraId="2A8A8FD6">
            <w:pPr>
              <w:jc w:val="center"/>
            </w:pPr>
            <w:r>
              <w:t>卧室</w:t>
            </w:r>
          </w:p>
        </w:tc>
        <w:tc>
          <w:tcPr>
            <w:vAlign w:val="center"/>
          </w:tcPr>
          <w:p w14:paraId="6B861324">
            <w:pPr>
              <w:jc w:val="center"/>
            </w:pPr>
            <w:r>
              <w:t>2.6</w:t>
            </w:r>
          </w:p>
        </w:tc>
        <w:tc>
          <w:tcPr>
            <w:vAlign w:val="center"/>
          </w:tcPr>
          <w:p w14:paraId="7ED31ACF">
            <w:pPr>
              <w:jc w:val="center"/>
            </w:pPr>
            <w:r>
              <w:t>0.007</w:t>
            </w:r>
          </w:p>
        </w:tc>
        <w:tc>
          <w:tcPr>
            <w:vAlign w:val="center"/>
          </w:tcPr>
          <w:p w14:paraId="30EB902A">
            <w:pPr>
              <w:jc w:val="center"/>
            </w:pPr>
            <w:r>
              <w:t>86.7%</w:t>
            </w:r>
          </w:p>
        </w:tc>
        <w:tc>
          <w:tcPr>
            <w:vAlign w:val="center"/>
          </w:tcPr>
          <w:p w14:paraId="3CD1F741">
            <w:pPr>
              <w:jc w:val="center"/>
            </w:pPr>
            <w:r>
              <w:t>4.8</w:t>
            </w:r>
          </w:p>
        </w:tc>
        <w:tc>
          <w:tcPr>
            <w:vAlign w:val="center"/>
          </w:tcPr>
          <w:p w14:paraId="3A658459">
            <w:pPr>
              <w:jc w:val="center"/>
            </w:pPr>
            <w:r>
              <w:t>0.009</w:t>
            </w:r>
          </w:p>
        </w:tc>
        <w:tc>
          <w:tcPr>
            <w:vAlign w:val="center"/>
          </w:tcPr>
          <w:p w14:paraId="35054F36">
            <w:pPr>
              <w:jc w:val="center"/>
            </w:pPr>
            <w:r>
              <w:t>90.9%</w:t>
            </w:r>
          </w:p>
        </w:tc>
        <w:tc>
          <w:tcPr>
            <w:vAlign w:val="center"/>
          </w:tcPr>
          <w:p w14:paraId="0F5C3E93">
            <w:pPr>
              <w:jc w:val="center"/>
            </w:pPr>
            <w:r>
              <w:t>6</w:t>
            </w:r>
          </w:p>
        </w:tc>
        <w:tc>
          <w:tcPr>
            <w:vAlign w:val="center"/>
          </w:tcPr>
          <w:p w14:paraId="2D02E2F6">
            <w:pPr>
              <w:jc w:val="center"/>
            </w:pPr>
            <w:r>
              <w:t>二、三星级</w:t>
            </w:r>
          </w:p>
        </w:tc>
      </w:tr>
      <w:tr w14:paraId="58637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191CD">
            <w:pPr>
              <w:jc w:val="center"/>
            </w:pPr>
            <w:r>
              <w:t>2层</w:t>
            </w:r>
          </w:p>
        </w:tc>
        <w:tc>
          <w:tcPr>
            <w:vAlign w:val="center"/>
          </w:tcPr>
          <w:p w14:paraId="06AF471E">
            <w:pPr>
              <w:jc w:val="center"/>
            </w:pPr>
            <w:r>
              <w:t>93</w:t>
            </w:r>
          </w:p>
        </w:tc>
        <w:tc>
          <w:tcPr>
            <w:vAlign w:val="center"/>
          </w:tcPr>
          <w:p w14:paraId="19FE90C5">
            <w:pPr>
              <w:jc w:val="center"/>
            </w:pPr>
            <w:r>
              <w:t>卧室</w:t>
            </w:r>
          </w:p>
        </w:tc>
        <w:tc>
          <w:tcPr>
            <w:vAlign w:val="center"/>
          </w:tcPr>
          <w:p w14:paraId="243197C4">
            <w:pPr>
              <w:jc w:val="center"/>
            </w:pPr>
            <w:r>
              <w:t>2.6</w:t>
            </w:r>
          </w:p>
        </w:tc>
        <w:tc>
          <w:tcPr>
            <w:vAlign w:val="center"/>
          </w:tcPr>
          <w:p w14:paraId="567F5B6A">
            <w:pPr>
              <w:jc w:val="center"/>
            </w:pPr>
            <w:r>
              <w:t>0.007</w:t>
            </w:r>
          </w:p>
        </w:tc>
        <w:tc>
          <w:tcPr>
            <w:vAlign w:val="center"/>
          </w:tcPr>
          <w:p w14:paraId="4951D12E">
            <w:pPr>
              <w:jc w:val="center"/>
            </w:pPr>
            <w:r>
              <w:t>86.7%</w:t>
            </w:r>
          </w:p>
        </w:tc>
        <w:tc>
          <w:tcPr>
            <w:vAlign w:val="center"/>
          </w:tcPr>
          <w:p w14:paraId="2A9E7BE6">
            <w:pPr>
              <w:jc w:val="center"/>
            </w:pPr>
            <w:r>
              <w:t>4.8</w:t>
            </w:r>
          </w:p>
        </w:tc>
        <w:tc>
          <w:tcPr>
            <w:vAlign w:val="center"/>
          </w:tcPr>
          <w:p w14:paraId="67385103">
            <w:pPr>
              <w:jc w:val="center"/>
            </w:pPr>
            <w:r>
              <w:t>0.009</w:t>
            </w:r>
          </w:p>
        </w:tc>
        <w:tc>
          <w:tcPr>
            <w:vAlign w:val="center"/>
          </w:tcPr>
          <w:p w14:paraId="40C420E1">
            <w:pPr>
              <w:jc w:val="center"/>
            </w:pPr>
            <w:r>
              <w:t>90.9%</w:t>
            </w:r>
          </w:p>
        </w:tc>
        <w:tc>
          <w:tcPr>
            <w:vAlign w:val="center"/>
          </w:tcPr>
          <w:p w14:paraId="7D7FC3C9">
            <w:pPr>
              <w:jc w:val="center"/>
            </w:pPr>
            <w:r>
              <w:t>6</w:t>
            </w:r>
          </w:p>
        </w:tc>
        <w:tc>
          <w:tcPr>
            <w:vAlign w:val="center"/>
          </w:tcPr>
          <w:p w14:paraId="5C464C8D">
            <w:pPr>
              <w:jc w:val="center"/>
            </w:pPr>
            <w:r>
              <w:t>二、三星级</w:t>
            </w:r>
          </w:p>
        </w:tc>
      </w:tr>
      <w:tr w14:paraId="6950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B1107">
            <w:pPr>
              <w:jc w:val="center"/>
            </w:pPr>
            <w:r>
              <w:t>2层</w:t>
            </w:r>
          </w:p>
        </w:tc>
        <w:tc>
          <w:tcPr>
            <w:vAlign w:val="center"/>
          </w:tcPr>
          <w:p w14:paraId="62C9A980">
            <w:pPr>
              <w:jc w:val="center"/>
            </w:pPr>
            <w:r>
              <w:t>73</w:t>
            </w:r>
          </w:p>
        </w:tc>
        <w:tc>
          <w:tcPr>
            <w:vAlign w:val="center"/>
          </w:tcPr>
          <w:p w14:paraId="7B2D3B7F">
            <w:pPr>
              <w:jc w:val="center"/>
            </w:pPr>
            <w:r>
              <w:t>卧室</w:t>
            </w:r>
          </w:p>
        </w:tc>
        <w:tc>
          <w:tcPr>
            <w:vAlign w:val="center"/>
          </w:tcPr>
          <w:p w14:paraId="0C34C7C3">
            <w:pPr>
              <w:jc w:val="center"/>
            </w:pPr>
            <w:r>
              <w:t>2.6</w:t>
            </w:r>
          </w:p>
        </w:tc>
        <w:tc>
          <w:tcPr>
            <w:vAlign w:val="center"/>
          </w:tcPr>
          <w:p w14:paraId="4D749CB4">
            <w:pPr>
              <w:jc w:val="center"/>
            </w:pPr>
            <w:r>
              <w:t>0.007</w:t>
            </w:r>
          </w:p>
        </w:tc>
        <w:tc>
          <w:tcPr>
            <w:vAlign w:val="center"/>
          </w:tcPr>
          <w:p w14:paraId="40504644">
            <w:pPr>
              <w:jc w:val="center"/>
            </w:pPr>
            <w:r>
              <w:t>86.7%</w:t>
            </w:r>
          </w:p>
        </w:tc>
        <w:tc>
          <w:tcPr>
            <w:vAlign w:val="center"/>
          </w:tcPr>
          <w:p w14:paraId="16C5B9C3">
            <w:pPr>
              <w:jc w:val="center"/>
            </w:pPr>
            <w:r>
              <w:t>4.8</w:t>
            </w:r>
          </w:p>
        </w:tc>
        <w:tc>
          <w:tcPr>
            <w:vAlign w:val="center"/>
          </w:tcPr>
          <w:p w14:paraId="5F1647F4">
            <w:pPr>
              <w:jc w:val="center"/>
            </w:pPr>
            <w:r>
              <w:t>0.009</w:t>
            </w:r>
          </w:p>
        </w:tc>
        <w:tc>
          <w:tcPr>
            <w:vAlign w:val="center"/>
          </w:tcPr>
          <w:p w14:paraId="5523673A">
            <w:pPr>
              <w:jc w:val="center"/>
            </w:pPr>
            <w:r>
              <w:t>90.9%</w:t>
            </w:r>
          </w:p>
        </w:tc>
        <w:tc>
          <w:tcPr>
            <w:vAlign w:val="center"/>
          </w:tcPr>
          <w:p w14:paraId="530DD60A">
            <w:pPr>
              <w:jc w:val="center"/>
            </w:pPr>
            <w:r>
              <w:t>6</w:t>
            </w:r>
          </w:p>
        </w:tc>
        <w:tc>
          <w:tcPr>
            <w:vAlign w:val="center"/>
          </w:tcPr>
          <w:p w14:paraId="67018364">
            <w:pPr>
              <w:jc w:val="center"/>
            </w:pPr>
            <w:r>
              <w:t>二、三星级</w:t>
            </w:r>
          </w:p>
        </w:tc>
      </w:tr>
      <w:tr w14:paraId="762BF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796B6">
            <w:pPr>
              <w:jc w:val="center"/>
            </w:pPr>
            <w:r>
              <w:t>2层</w:t>
            </w:r>
          </w:p>
        </w:tc>
        <w:tc>
          <w:tcPr>
            <w:vAlign w:val="center"/>
          </w:tcPr>
          <w:p w14:paraId="062C13A0">
            <w:pPr>
              <w:jc w:val="center"/>
            </w:pPr>
            <w:r>
              <w:t>67</w:t>
            </w:r>
          </w:p>
        </w:tc>
        <w:tc>
          <w:tcPr>
            <w:vAlign w:val="center"/>
          </w:tcPr>
          <w:p w14:paraId="7FE0FC74">
            <w:pPr>
              <w:jc w:val="center"/>
            </w:pPr>
            <w:r>
              <w:t>书房</w:t>
            </w:r>
          </w:p>
        </w:tc>
        <w:tc>
          <w:tcPr>
            <w:vAlign w:val="center"/>
          </w:tcPr>
          <w:p w14:paraId="3F228B96">
            <w:pPr>
              <w:jc w:val="center"/>
            </w:pPr>
            <w:r>
              <w:t>2.8</w:t>
            </w:r>
          </w:p>
        </w:tc>
        <w:tc>
          <w:tcPr>
            <w:vAlign w:val="center"/>
          </w:tcPr>
          <w:p w14:paraId="17235FFF">
            <w:pPr>
              <w:jc w:val="center"/>
            </w:pPr>
            <w:r>
              <w:t>0.007</w:t>
            </w:r>
          </w:p>
        </w:tc>
        <w:tc>
          <w:tcPr>
            <w:vAlign w:val="center"/>
          </w:tcPr>
          <w:p w14:paraId="789E0CDA">
            <w:pPr>
              <w:jc w:val="center"/>
            </w:pPr>
            <w:r>
              <w:t>85.4%</w:t>
            </w:r>
          </w:p>
        </w:tc>
        <w:tc>
          <w:tcPr>
            <w:vAlign w:val="center"/>
          </w:tcPr>
          <w:p w14:paraId="1EC198B4">
            <w:pPr>
              <w:jc w:val="center"/>
            </w:pPr>
            <w:r>
              <w:t>5.2</w:t>
            </w:r>
          </w:p>
        </w:tc>
        <w:tc>
          <w:tcPr>
            <w:vAlign w:val="center"/>
          </w:tcPr>
          <w:p w14:paraId="1533FCC3">
            <w:pPr>
              <w:jc w:val="center"/>
            </w:pPr>
            <w:r>
              <w:t>0.010</w:t>
            </w:r>
          </w:p>
        </w:tc>
        <w:tc>
          <w:tcPr>
            <w:vAlign w:val="center"/>
          </w:tcPr>
          <w:p w14:paraId="36DCEFC4">
            <w:pPr>
              <w:jc w:val="center"/>
            </w:pPr>
            <w:r>
              <w:t>90.0%</w:t>
            </w:r>
          </w:p>
        </w:tc>
        <w:tc>
          <w:tcPr>
            <w:vAlign w:val="center"/>
          </w:tcPr>
          <w:p w14:paraId="55FF2B73">
            <w:pPr>
              <w:jc w:val="center"/>
            </w:pPr>
            <w:r>
              <w:t>6</w:t>
            </w:r>
          </w:p>
        </w:tc>
        <w:tc>
          <w:tcPr>
            <w:vAlign w:val="center"/>
          </w:tcPr>
          <w:p w14:paraId="3AB5D09A">
            <w:pPr>
              <w:jc w:val="center"/>
            </w:pPr>
            <w:r>
              <w:t>二、三星级</w:t>
            </w:r>
          </w:p>
        </w:tc>
      </w:tr>
      <w:tr w14:paraId="27925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9F105">
            <w:pPr>
              <w:jc w:val="center"/>
            </w:pPr>
            <w:r>
              <w:t>2层</w:t>
            </w:r>
          </w:p>
        </w:tc>
        <w:tc>
          <w:tcPr>
            <w:vAlign w:val="center"/>
          </w:tcPr>
          <w:p w14:paraId="7C724ED6">
            <w:pPr>
              <w:jc w:val="center"/>
            </w:pPr>
            <w:r>
              <w:t>66</w:t>
            </w:r>
          </w:p>
        </w:tc>
        <w:tc>
          <w:tcPr>
            <w:vAlign w:val="center"/>
          </w:tcPr>
          <w:p w14:paraId="7A060056">
            <w:pPr>
              <w:jc w:val="center"/>
            </w:pPr>
            <w:r>
              <w:t>起居室</w:t>
            </w:r>
          </w:p>
        </w:tc>
        <w:tc>
          <w:tcPr>
            <w:vAlign w:val="center"/>
          </w:tcPr>
          <w:p w14:paraId="5BC20E4A">
            <w:pPr>
              <w:jc w:val="center"/>
            </w:pPr>
            <w:r>
              <w:t>3.1</w:t>
            </w:r>
          </w:p>
        </w:tc>
        <w:tc>
          <w:tcPr>
            <w:vAlign w:val="center"/>
          </w:tcPr>
          <w:p w14:paraId="3565436E">
            <w:pPr>
              <w:jc w:val="center"/>
            </w:pPr>
            <w:r>
              <w:t>0.008</w:t>
            </w:r>
          </w:p>
        </w:tc>
        <w:tc>
          <w:tcPr>
            <w:vAlign w:val="center"/>
          </w:tcPr>
          <w:p w14:paraId="3CBC485E">
            <w:pPr>
              <w:jc w:val="center"/>
            </w:pPr>
            <w:r>
              <w:t>84.2%</w:t>
            </w:r>
          </w:p>
        </w:tc>
        <w:tc>
          <w:tcPr>
            <w:vAlign w:val="center"/>
          </w:tcPr>
          <w:p w14:paraId="3855440F">
            <w:pPr>
              <w:jc w:val="center"/>
            </w:pPr>
            <w:r>
              <w:t>5.7</w:t>
            </w:r>
          </w:p>
        </w:tc>
        <w:tc>
          <w:tcPr>
            <w:vAlign w:val="center"/>
          </w:tcPr>
          <w:p w14:paraId="59A8DFBB">
            <w:pPr>
              <w:jc w:val="center"/>
            </w:pPr>
            <w:r>
              <w:t>0.011</w:t>
            </w:r>
          </w:p>
        </w:tc>
        <w:tc>
          <w:tcPr>
            <w:vAlign w:val="center"/>
          </w:tcPr>
          <w:p w14:paraId="082E2246">
            <w:pPr>
              <w:jc w:val="center"/>
            </w:pPr>
            <w:r>
              <w:t>89.2%</w:t>
            </w:r>
          </w:p>
        </w:tc>
        <w:tc>
          <w:tcPr>
            <w:vAlign w:val="center"/>
          </w:tcPr>
          <w:p w14:paraId="4B5305F3">
            <w:pPr>
              <w:jc w:val="center"/>
            </w:pPr>
            <w:r>
              <w:t>6</w:t>
            </w:r>
          </w:p>
        </w:tc>
        <w:tc>
          <w:tcPr>
            <w:vAlign w:val="center"/>
          </w:tcPr>
          <w:p w14:paraId="2AB1DE62">
            <w:pPr>
              <w:jc w:val="center"/>
            </w:pPr>
            <w:r>
              <w:t>二、三星级</w:t>
            </w:r>
          </w:p>
        </w:tc>
      </w:tr>
      <w:tr w14:paraId="7F879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E3F81">
            <w:pPr>
              <w:jc w:val="center"/>
            </w:pPr>
            <w:r>
              <w:t>2层</w:t>
            </w:r>
          </w:p>
        </w:tc>
        <w:tc>
          <w:tcPr>
            <w:vAlign w:val="center"/>
          </w:tcPr>
          <w:p w14:paraId="4A5068CB">
            <w:pPr>
              <w:jc w:val="center"/>
            </w:pPr>
            <w:r>
              <w:t>6</w:t>
            </w:r>
          </w:p>
        </w:tc>
        <w:tc>
          <w:tcPr>
            <w:vAlign w:val="center"/>
          </w:tcPr>
          <w:p w14:paraId="79E90FEC">
            <w:pPr>
              <w:jc w:val="center"/>
            </w:pPr>
            <w:r>
              <w:t>卧室</w:t>
            </w:r>
          </w:p>
        </w:tc>
        <w:tc>
          <w:tcPr>
            <w:vAlign w:val="center"/>
          </w:tcPr>
          <w:p w14:paraId="5D0681C5">
            <w:pPr>
              <w:jc w:val="center"/>
            </w:pPr>
            <w:r>
              <w:t>2.6</w:t>
            </w:r>
          </w:p>
        </w:tc>
        <w:tc>
          <w:tcPr>
            <w:vAlign w:val="center"/>
          </w:tcPr>
          <w:p w14:paraId="54A19F62">
            <w:pPr>
              <w:jc w:val="center"/>
            </w:pPr>
            <w:r>
              <w:t>0.007</w:t>
            </w:r>
          </w:p>
        </w:tc>
        <w:tc>
          <w:tcPr>
            <w:vAlign w:val="center"/>
          </w:tcPr>
          <w:p w14:paraId="7F4A62BF">
            <w:pPr>
              <w:jc w:val="center"/>
            </w:pPr>
            <w:r>
              <w:t>86.7%</w:t>
            </w:r>
          </w:p>
        </w:tc>
        <w:tc>
          <w:tcPr>
            <w:vAlign w:val="center"/>
          </w:tcPr>
          <w:p w14:paraId="1A6F13E0">
            <w:pPr>
              <w:jc w:val="center"/>
            </w:pPr>
            <w:r>
              <w:t>4.8</w:t>
            </w:r>
          </w:p>
        </w:tc>
        <w:tc>
          <w:tcPr>
            <w:vAlign w:val="center"/>
          </w:tcPr>
          <w:p w14:paraId="39C75F92">
            <w:pPr>
              <w:jc w:val="center"/>
            </w:pPr>
            <w:r>
              <w:t>0.009</w:t>
            </w:r>
          </w:p>
        </w:tc>
        <w:tc>
          <w:tcPr>
            <w:vAlign w:val="center"/>
          </w:tcPr>
          <w:p w14:paraId="0B56DA7C">
            <w:pPr>
              <w:jc w:val="center"/>
            </w:pPr>
            <w:r>
              <w:t>90.9%</w:t>
            </w:r>
          </w:p>
        </w:tc>
        <w:tc>
          <w:tcPr>
            <w:vAlign w:val="center"/>
          </w:tcPr>
          <w:p w14:paraId="2405D093">
            <w:pPr>
              <w:jc w:val="center"/>
            </w:pPr>
            <w:r>
              <w:t>6</w:t>
            </w:r>
          </w:p>
        </w:tc>
        <w:tc>
          <w:tcPr>
            <w:vAlign w:val="center"/>
          </w:tcPr>
          <w:p w14:paraId="2B4CCF7E">
            <w:pPr>
              <w:jc w:val="center"/>
            </w:pPr>
            <w:r>
              <w:t>二、三星级</w:t>
            </w:r>
          </w:p>
        </w:tc>
      </w:tr>
      <w:tr w14:paraId="53169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80B7E">
            <w:pPr>
              <w:jc w:val="center"/>
            </w:pPr>
            <w:r>
              <w:t>2层</w:t>
            </w:r>
          </w:p>
        </w:tc>
        <w:tc>
          <w:tcPr>
            <w:vAlign w:val="center"/>
          </w:tcPr>
          <w:p w14:paraId="100050C5">
            <w:pPr>
              <w:jc w:val="center"/>
            </w:pPr>
            <w:r>
              <w:t>5</w:t>
            </w:r>
          </w:p>
        </w:tc>
        <w:tc>
          <w:tcPr>
            <w:vAlign w:val="center"/>
          </w:tcPr>
          <w:p w14:paraId="7653D642">
            <w:pPr>
              <w:jc w:val="center"/>
            </w:pPr>
            <w:r>
              <w:t>卧室</w:t>
            </w:r>
          </w:p>
        </w:tc>
        <w:tc>
          <w:tcPr>
            <w:vAlign w:val="center"/>
          </w:tcPr>
          <w:p w14:paraId="4F4EAC56">
            <w:pPr>
              <w:jc w:val="center"/>
            </w:pPr>
            <w:r>
              <w:t>2.6</w:t>
            </w:r>
          </w:p>
        </w:tc>
        <w:tc>
          <w:tcPr>
            <w:vAlign w:val="center"/>
          </w:tcPr>
          <w:p w14:paraId="6E27F9AC">
            <w:pPr>
              <w:jc w:val="center"/>
            </w:pPr>
            <w:r>
              <w:t>0.007</w:t>
            </w:r>
          </w:p>
        </w:tc>
        <w:tc>
          <w:tcPr>
            <w:vAlign w:val="center"/>
          </w:tcPr>
          <w:p w14:paraId="484FF7EA">
            <w:pPr>
              <w:jc w:val="center"/>
            </w:pPr>
            <w:r>
              <w:t>86.7%</w:t>
            </w:r>
          </w:p>
        </w:tc>
        <w:tc>
          <w:tcPr>
            <w:vAlign w:val="center"/>
          </w:tcPr>
          <w:p w14:paraId="03AE94E8">
            <w:pPr>
              <w:jc w:val="center"/>
            </w:pPr>
            <w:r>
              <w:t>4.8</w:t>
            </w:r>
          </w:p>
        </w:tc>
        <w:tc>
          <w:tcPr>
            <w:vAlign w:val="center"/>
          </w:tcPr>
          <w:p w14:paraId="7AF8C152">
            <w:pPr>
              <w:jc w:val="center"/>
            </w:pPr>
            <w:r>
              <w:t>0.009</w:t>
            </w:r>
          </w:p>
        </w:tc>
        <w:tc>
          <w:tcPr>
            <w:vAlign w:val="center"/>
          </w:tcPr>
          <w:p w14:paraId="493BF9AF">
            <w:pPr>
              <w:jc w:val="center"/>
            </w:pPr>
            <w:r>
              <w:t>90.9%</w:t>
            </w:r>
          </w:p>
        </w:tc>
        <w:tc>
          <w:tcPr>
            <w:vAlign w:val="center"/>
          </w:tcPr>
          <w:p w14:paraId="63B97DF1">
            <w:pPr>
              <w:jc w:val="center"/>
            </w:pPr>
            <w:r>
              <w:t>6</w:t>
            </w:r>
          </w:p>
        </w:tc>
        <w:tc>
          <w:tcPr>
            <w:vAlign w:val="center"/>
          </w:tcPr>
          <w:p w14:paraId="1517BE92">
            <w:pPr>
              <w:jc w:val="center"/>
            </w:pPr>
            <w:r>
              <w:t>二、三星级</w:t>
            </w:r>
          </w:p>
        </w:tc>
      </w:tr>
      <w:tr w14:paraId="7A51B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DA23D">
            <w:pPr>
              <w:jc w:val="center"/>
            </w:pPr>
            <w:r>
              <w:t>2层</w:t>
            </w:r>
          </w:p>
        </w:tc>
        <w:tc>
          <w:tcPr>
            <w:vAlign w:val="center"/>
          </w:tcPr>
          <w:p w14:paraId="640A4891">
            <w:pPr>
              <w:jc w:val="center"/>
            </w:pPr>
            <w:r>
              <w:t>4</w:t>
            </w:r>
          </w:p>
        </w:tc>
        <w:tc>
          <w:tcPr>
            <w:vAlign w:val="center"/>
          </w:tcPr>
          <w:p w14:paraId="5B926ABA">
            <w:pPr>
              <w:jc w:val="center"/>
            </w:pPr>
            <w:r>
              <w:t>卧室</w:t>
            </w:r>
          </w:p>
        </w:tc>
        <w:tc>
          <w:tcPr>
            <w:vAlign w:val="center"/>
          </w:tcPr>
          <w:p w14:paraId="364BBA43">
            <w:pPr>
              <w:jc w:val="center"/>
            </w:pPr>
            <w:r>
              <w:t>2.6</w:t>
            </w:r>
          </w:p>
        </w:tc>
        <w:tc>
          <w:tcPr>
            <w:vAlign w:val="center"/>
          </w:tcPr>
          <w:p w14:paraId="7A255999">
            <w:pPr>
              <w:jc w:val="center"/>
            </w:pPr>
            <w:r>
              <w:t>0.007</w:t>
            </w:r>
          </w:p>
        </w:tc>
        <w:tc>
          <w:tcPr>
            <w:vAlign w:val="center"/>
          </w:tcPr>
          <w:p w14:paraId="4852EAF4">
            <w:pPr>
              <w:jc w:val="center"/>
            </w:pPr>
            <w:r>
              <w:t>86.7%</w:t>
            </w:r>
          </w:p>
        </w:tc>
        <w:tc>
          <w:tcPr>
            <w:vAlign w:val="center"/>
          </w:tcPr>
          <w:p w14:paraId="1C42FE38">
            <w:pPr>
              <w:jc w:val="center"/>
            </w:pPr>
            <w:r>
              <w:t>4.8</w:t>
            </w:r>
          </w:p>
        </w:tc>
        <w:tc>
          <w:tcPr>
            <w:vAlign w:val="center"/>
          </w:tcPr>
          <w:p w14:paraId="73819BB6">
            <w:pPr>
              <w:jc w:val="center"/>
            </w:pPr>
            <w:r>
              <w:t>0.009</w:t>
            </w:r>
          </w:p>
        </w:tc>
        <w:tc>
          <w:tcPr>
            <w:vAlign w:val="center"/>
          </w:tcPr>
          <w:p w14:paraId="3077DAC1">
            <w:pPr>
              <w:jc w:val="center"/>
            </w:pPr>
            <w:r>
              <w:t>90.9%</w:t>
            </w:r>
          </w:p>
        </w:tc>
        <w:tc>
          <w:tcPr>
            <w:vAlign w:val="center"/>
          </w:tcPr>
          <w:p w14:paraId="19F38B65">
            <w:pPr>
              <w:jc w:val="center"/>
            </w:pPr>
            <w:r>
              <w:t>6</w:t>
            </w:r>
          </w:p>
        </w:tc>
        <w:tc>
          <w:tcPr>
            <w:vAlign w:val="center"/>
          </w:tcPr>
          <w:p w14:paraId="2EC7BA39">
            <w:pPr>
              <w:jc w:val="center"/>
            </w:pPr>
            <w:r>
              <w:t>二、三星级</w:t>
            </w:r>
          </w:p>
        </w:tc>
      </w:tr>
      <w:tr w14:paraId="2F1D9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CCE12">
            <w:pPr>
              <w:jc w:val="center"/>
            </w:pPr>
            <w:r>
              <w:t>2层</w:t>
            </w:r>
          </w:p>
        </w:tc>
        <w:tc>
          <w:tcPr>
            <w:vAlign w:val="center"/>
          </w:tcPr>
          <w:p w14:paraId="3CB10955">
            <w:pPr>
              <w:jc w:val="center"/>
            </w:pPr>
            <w:r>
              <w:t>3</w:t>
            </w:r>
          </w:p>
        </w:tc>
        <w:tc>
          <w:tcPr>
            <w:vAlign w:val="center"/>
          </w:tcPr>
          <w:p w14:paraId="22C0E683">
            <w:pPr>
              <w:jc w:val="center"/>
            </w:pPr>
            <w:r>
              <w:t>书房</w:t>
            </w:r>
          </w:p>
        </w:tc>
        <w:tc>
          <w:tcPr>
            <w:vAlign w:val="center"/>
          </w:tcPr>
          <w:p w14:paraId="1252FE0A">
            <w:pPr>
              <w:jc w:val="center"/>
            </w:pPr>
            <w:r>
              <w:t>2.8</w:t>
            </w:r>
          </w:p>
        </w:tc>
        <w:tc>
          <w:tcPr>
            <w:vAlign w:val="center"/>
          </w:tcPr>
          <w:p w14:paraId="74BDDC10">
            <w:pPr>
              <w:jc w:val="center"/>
            </w:pPr>
            <w:r>
              <w:t>0.007</w:t>
            </w:r>
          </w:p>
        </w:tc>
        <w:tc>
          <w:tcPr>
            <w:vAlign w:val="center"/>
          </w:tcPr>
          <w:p w14:paraId="0C4AD90F">
            <w:pPr>
              <w:jc w:val="center"/>
            </w:pPr>
            <w:r>
              <w:t>85.4%</w:t>
            </w:r>
          </w:p>
        </w:tc>
        <w:tc>
          <w:tcPr>
            <w:vAlign w:val="center"/>
          </w:tcPr>
          <w:p w14:paraId="611627AD">
            <w:pPr>
              <w:jc w:val="center"/>
            </w:pPr>
            <w:r>
              <w:t>5.2</w:t>
            </w:r>
          </w:p>
        </w:tc>
        <w:tc>
          <w:tcPr>
            <w:vAlign w:val="center"/>
          </w:tcPr>
          <w:p w14:paraId="077493F4">
            <w:pPr>
              <w:jc w:val="center"/>
            </w:pPr>
            <w:r>
              <w:t>0.010</w:t>
            </w:r>
          </w:p>
        </w:tc>
        <w:tc>
          <w:tcPr>
            <w:vAlign w:val="center"/>
          </w:tcPr>
          <w:p w14:paraId="42563CFE">
            <w:pPr>
              <w:jc w:val="center"/>
            </w:pPr>
            <w:r>
              <w:t>90.0%</w:t>
            </w:r>
          </w:p>
        </w:tc>
        <w:tc>
          <w:tcPr>
            <w:vAlign w:val="center"/>
          </w:tcPr>
          <w:p w14:paraId="391D39E6">
            <w:pPr>
              <w:jc w:val="center"/>
            </w:pPr>
            <w:r>
              <w:t>6</w:t>
            </w:r>
          </w:p>
        </w:tc>
        <w:tc>
          <w:tcPr>
            <w:vAlign w:val="center"/>
          </w:tcPr>
          <w:p w14:paraId="3DE38CE2">
            <w:pPr>
              <w:jc w:val="center"/>
            </w:pPr>
            <w:r>
              <w:t>二、三星级</w:t>
            </w:r>
          </w:p>
        </w:tc>
      </w:tr>
      <w:tr w14:paraId="092E6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2589E">
            <w:pPr>
              <w:jc w:val="center"/>
            </w:pPr>
            <w:r>
              <w:t>2层</w:t>
            </w:r>
          </w:p>
        </w:tc>
        <w:tc>
          <w:tcPr>
            <w:vAlign w:val="center"/>
          </w:tcPr>
          <w:p w14:paraId="79FD4C34">
            <w:pPr>
              <w:jc w:val="center"/>
            </w:pPr>
            <w:r>
              <w:t>2</w:t>
            </w:r>
          </w:p>
        </w:tc>
        <w:tc>
          <w:tcPr>
            <w:vAlign w:val="center"/>
          </w:tcPr>
          <w:p w14:paraId="64C0C595">
            <w:pPr>
              <w:jc w:val="center"/>
            </w:pPr>
            <w:r>
              <w:t>起居室</w:t>
            </w:r>
          </w:p>
        </w:tc>
        <w:tc>
          <w:tcPr>
            <w:vAlign w:val="center"/>
          </w:tcPr>
          <w:p w14:paraId="269C17CD">
            <w:pPr>
              <w:jc w:val="center"/>
            </w:pPr>
            <w:r>
              <w:t>3.2</w:t>
            </w:r>
          </w:p>
        </w:tc>
        <w:tc>
          <w:tcPr>
            <w:vAlign w:val="center"/>
          </w:tcPr>
          <w:p w14:paraId="23CC40E6">
            <w:pPr>
              <w:jc w:val="center"/>
            </w:pPr>
            <w:r>
              <w:t>0.008</w:t>
            </w:r>
          </w:p>
        </w:tc>
        <w:tc>
          <w:tcPr>
            <w:vAlign w:val="center"/>
          </w:tcPr>
          <w:p w14:paraId="63F335EA">
            <w:pPr>
              <w:jc w:val="center"/>
            </w:pPr>
            <w:r>
              <w:t>83.4%</w:t>
            </w:r>
          </w:p>
        </w:tc>
        <w:tc>
          <w:tcPr>
            <w:vAlign w:val="center"/>
          </w:tcPr>
          <w:p w14:paraId="3F4EBE23">
            <w:pPr>
              <w:jc w:val="center"/>
            </w:pPr>
            <w:r>
              <w:t>5.9</w:t>
            </w:r>
          </w:p>
        </w:tc>
        <w:tc>
          <w:tcPr>
            <w:vAlign w:val="center"/>
          </w:tcPr>
          <w:p w14:paraId="0FD4653A">
            <w:pPr>
              <w:jc w:val="center"/>
            </w:pPr>
            <w:r>
              <w:t>0.011</w:t>
            </w:r>
          </w:p>
        </w:tc>
        <w:tc>
          <w:tcPr>
            <w:vAlign w:val="center"/>
          </w:tcPr>
          <w:p w14:paraId="78298279">
            <w:pPr>
              <w:jc w:val="center"/>
            </w:pPr>
            <w:r>
              <w:t>88.7%</w:t>
            </w:r>
          </w:p>
        </w:tc>
        <w:tc>
          <w:tcPr>
            <w:vAlign w:val="center"/>
          </w:tcPr>
          <w:p w14:paraId="066F1101">
            <w:pPr>
              <w:jc w:val="center"/>
            </w:pPr>
            <w:r>
              <w:t>6</w:t>
            </w:r>
          </w:p>
        </w:tc>
        <w:tc>
          <w:tcPr>
            <w:vAlign w:val="center"/>
          </w:tcPr>
          <w:p w14:paraId="530E6531">
            <w:pPr>
              <w:jc w:val="center"/>
            </w:pPr>
            <w:r>
              <w:t>二、三星级</w:t>
            </w:r>
          </w:p>
        </w:tc>
      </w:tr>
      <w:tr w14:paraId="01963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E09D2">
            <w:pPr>
              <w:jc w:val="center"/>
            </w:pPr>
            <w:r>
              <w:t>2层</w:t>
            </w:r>
          </w:p>
        </w:tc>
        <w:tc>
          <w:tcPr>
            <w:vAlign w:val="center"/>
          </w:tcPr>
          <w:p w14:paraId="1C43B8F0">
            <w:pPr>
              <w:jc w:val="center"/>
            </w:pPr>
            <w:r>
              <w:t>89</w:t>
            </w:r>
          </w:p>
        </w:tc>
        <w:tc>
          <w:tcPr>
            <w:vAlign w:val="center"/>
          </w:tcPr>
          <w:p w14:paraId="50F575C9">
            <w:pPr>
              <w:jc w:val="center"/>
            </w:pPr>
            <w:r>
              <w:t>起居室</w:t>
            </w:r>
          </w:p>
        </w:tc>
        <w:tc>
          <w:tcPr>
            <w:vAlign w:val="center"/>
          </w:tcPr>
          <w:p w14:paraId="49DB5CE1">
            <w:pPr>
              <w:jc w:val="center"/>
            </w:pPr>
            <w:r>
              <w:t>3.1</w:t>
            </w:r>
          </w:p>
        </w:tc>
        <w:tc>
          <w:tcPr>
            <w:vAlign w:val="center"/>
          </w:tcPr>
          <w:p w14:paraId="034BE8B2">
            <w:pPr>
              <w:jc w:val="center"/>
            </w:pPr>
            <w:r>
              <w:t>0.008</w:t>
            </w:r>
          </w:p>
        </w:tc>
        <w:tc>
          <w:tcPr>
            <w:vAlign w:val="center"/>
          </w:tcPr>
          <w:p w14:paraId="42568541">
            <w:pPr>
              <w:jc w:val="center"/>
            </w:pPr>
            <w:r>
              <w:t>84.2%</w:t>
            </w:r>
          </w:p>
        </w:tc>
        <w:tc>
          <w:tcPr>
            <w:vAlign w:val="center"/>
          </w:tcPr>
          <w:p w14:paraId="19C2C164">
            <w:pPr>
              <w:jc w:val="center"/>
            </w:pPr>
            <w:r>
              <w:t>5.7</w:t>
            </w:r>
          </w:p>
        </w:tc>
        <w:tc>
          <w:tcPr>
            <w:vAlign w:val="center"/>
          </w:tcPr>
          <w:p w14:paraId="56A4A100">
            <w:pPr>
              <w:jc w:val="center"/>
            </w:pPr>
            <w:r>
              <w:t>0.011</w:t>
            </w:r>
          </w:p>
        </w:tc>
        <w:tc>
          <w:tcPr>
            <w:vAlign w:val="center"/>
          </w:tcPr>
          <w:p w14:paraId="2DCD2E5A">
            <w:pPr>
              <w:jc w:val="center"/>
            </w:pPr>
            <w:r>
              <w:t>89.2%</w:t>
            </w:r>
          </w:p>
        </w:tc>
        <w:tc>
          <w:tcPr>
            <w:vAlign w:val="center"/>
          </w:tcPr>
          <w:p w14:paraId="5FFBA996">
            <w:pPr>
              <w:jc w:val="center"/>
            </w:pPr>
            <w:r>
              <w:t>6</w:t>
            </w:r>
          </w:p>
        </w:tc>
        <w:tc>
          <w:tcPr>
            <w:vAlign w:val="center"/>
          </w:tcPr>
          <w:p w14:paraId="4C6B5749">
            <w:pPr>
              <w:jc w:val="center"/>
            </w:pPr>
            <w:r>
              <w:t>二、三星级</w:t>
            </w:r>
          </w:p>
        </w:tc>
      </w:tr>
      <w:tr w14:paraId="0FC0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7B1BE8">
            <w:pPr>
              <w:jc w:val="center"/>
            </w:pPr>
            <w:r>
              <w:t>4层</w:t>
            </w:r>
          </w:p>
        </w:tc>
        <w:tc>
          <w:tcPr>
            <w:vAlign w:val="center"/>
          </w:tcPr>
          <w:p w14:paraId="2184F872">
            <w:pPr>
              <w:jc w:val="center"/>
            </w:pPr>
            <w:r>
              <w:t>111</w:t>
            </w:r>
          </w:p>
        </w:tc>
        <w:tc>
          <w:tcPr>
            <w:vAlign w:val="center"/>
          </w:tcPr>
          <w:p w14:paraId="1121B3CC">
            <w:pPr>
              <w:jc w:val="center"/>
            </w:pPr>
            <w:r>
              <w:t>起居室</w:t>
            </w:r>
          </w:p>
        </w:tc>
        <w:tc>
          <w:tcPr>
            <w:vAlign w:val="center"/>
          </w:tcPr>
          <w:p w14:paraId="490012B9">
            <w:pPr>
              <w:jc w:val="center"/>
            </w:pPr>
            <w:r>
              <w:t>3.1</w:t>
            </w:r>
          </w:p>
        </w:tc>
        <w:tc>
          <w:tcPr>
            <w:vAlign w:val="center"/>
          </w:tcPr>
          <w:p w14:paraId="2C1C03C2">
            <w:pPr>
              <w:jc w:val="center"/>
            </w:pPr>
            <w:r>
              <w:t>0.008</w:t>
            </w:r>
          </w:p>
        </w:tc>
        <w:tc>
          <w:tcPr>
            <w:vAlign w:val="center"/>
          </w:tcPr>
          <w:p w14:paraId="08229A69">
            <w:pPr>
              <w:jc w:val="center"/>
            </w:pPr>
            <w:r>
              <w:t>84.2%</w:t>
            </w:r>
          </w:p>
        </w:tc>
        <w:tc>
          <w:tcPr>
            <w:vAlign w:val="center"/>
          </w:tcPr>
          <w:p w14:paraId="6D36FCF8">
            <w:pPr>
              <w:jc w:val="center"/>
            </w:pPr>
            <w:r>
              <w:t>5.7</w:t>
            </w:r>
          </w:p>
        </w:tc>
        <w:tc>
          <w:tcPr>
            <w:vAlign w:val="center"/>
          </w:tcPr>
          <w:p w14:paraId="14973610">
            <w:pPr>
              <w:jc w:val="center"/>
            </w:pPr>
            <w:r>
              <w:t>0.011</w:t>
            </w:r>
          </w:p>
        </w:tc>
        <w:tc>
          <w:tcPr>
            <w:vAlign w:val="center"/>
          </w:tcPr>
          <w:p w14:paraId="49D6B192">
            <w:pPr>
              <w:jc w:val="center"/>
            </w:pPr>
            <w:r>
              <w:t>89.2%</w:t>
            </w:r>
          </w:p>
        </w:tc>
        <w:tc>
          <w:tcPr>
            <w:vAlign w:val="center"/>
          </w:tcPr>
          <w:p w14:paraId="4D4D5D0D">
            <w:pPr>
              <w:jc w:val="center"/>
            </w:pPr>
            <w:r>
              <w:t>6</w:t>
            </w:r>
          </w:p>
        </w:tc>
        <w:tc>
          <w:tcPr>
            <w:vAlign w:val="center"/>
          </w:tcPr>
          <w:p w14:paraId="2DDB7C36">
            <w:pPr>
              <w:jc w:val="center"/>
            </w:pPr>
            <w:r>
              <w:t>二、三星级</w:t>
            </w:r>
          </w:p>
        </w:tc>
      </w:tr>
      <w:tr w14:paraId="769A6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7B18C">
            <w:pPr>
              <w:jc w:val="center"/>
            </w:pPr>
            <w:r>
              <w:t>4层</w:t>
            </w:r>
          </w:p>
        </w:tc>
        <w:tc>
          <w:tcPr>
            <w:vAlign w:val="center"/>
          </w:tcPr>
          <w:p w14:paraId="5316FCBC">
            <w:pPr>
              <w:jc w:val="center"/>
            </w:pPr>
            <w:r>
              <w:t>95</w:t>
            </w:r>
          </w:p>
        </w:tc>
        <w:tc>
          <w:tcPr>
            <w:vAlign w:val="center"/>
          </w:tcPr>
          <w:p w14:paraId="38207019">
            <w:pPr>
              <w:jc w:val="center"/>
            </w:pPr>
            <w:r>
              <w:t>起居室</w:t>
            </w:r>
          </w:p>
        </w:tc>
        <w:tc>
          <w:tcPr>
            <w:vAlign w:val="center"/>
          </w:tcPr>
          <w:p w14:paraId="1A86B81F">
            <w:pPr>
              <w:jc w:val="center"/>
            </w:pPr>
            <w:r>
              <w:t>3.1</w:t>
            </w:r>
          </w:p>
        </w:tc>
        <w:tc>
          <w:tcPr>
            <w:vAlign w:val="center"/>
          </w:tcPr>
          <w:p w14:paraId="1693EB61">
            <w:pPr>
              <w:jc w:val="center"/>
            </w:pPr>
            <w:r>
              <w:t>0.008</w:t>
            </w:r>
          </w:p>
        </w:tc>
        <w:tc>
          <w:tcPr>
            <w:vAlign w:val="center"/>
          </w:tcPr>
          <w:p w14:paraId="6F31BE2F">
            <w:pPr>
              <w:jc w:val="center"/>
            </w:pPr>
            <w:r>
              <w:t>84.2%</w:t>
            </w:r>
          </w:p>
        </w:tc>
        <w:tc>
          <w:tcPr>
            <w:vAlign w:val="center"/>
          </w:tcPr>
          <w:p w14:paraId="4BE376C0">
            <w:pPr>
              <w:jc w:val="center"/>
            </w:pPr>
            <w:r>
              <w:t>5.7</w:t>
            </w:r>
          </w:p>
        </w:tc>
        <w:tc>
          <w:tcPr>
            <w:vAlign w:val="center"/>
          </w:tcPr>
          <w:p w14:paraId="516EBAEE">
            <w:pPr>
              <w:jc w:val="center"/>
            </w:pPr>
            <w:r>
              <w:t>0.011</w:t>
            </w:r>
          </w:p>
        </w:tc>
        <w:tc>
          <w:tcPr>
            <w:vAlign w:val="center"/>
          </w:tcPr>
          <w:p w14:paraId="49A95ACA">
            <w:pPr>
              <w:jc w:val="center"/>
            </w:pPr>
            <w:r>
              <w:t>89.2%</w:t>
            </w:r>
          </w:p>
        </w:tc>
        <w:tc>
          <w:tcPr>
            <w:vAlign w:val="center"/>
          </w:tcPr>
          <w:p w14:paraId="072D1E05">
            <w:pPr>
              <w:jc w:val="center"/>
            </w:pPr>
            <w:r>
              <w:t>6</w:t>
            </w:r>
          </w:p>
        </w:tc>
        <w:tc>
          <w:tcPr>
            <w:vAlign w:val="center"/>
          </w:tcPr>
          <w:p w14:paraId="4A644FE3">
            <w:pPr>
              <w:jc w:val="center"/>
            </w:pPr>
            <w:r>
              <w:t>二、三星级</w:t>
            </w:r>
          </w:p>
        </w:tc>
      </w:tr>
    </w:tbl>
    <w:p w14:paraId="1E5F0D3A">
      <w:pPr>
        <w:spacing w:line="300" w:lineRule="exact"/>
        <w:rPr>
          <w:lang w:val="zh-CN"/>
        </w:rPr>
      </w:pPr>
      <w:bookmarkStart w:id="112" w:name="主要功能房间颗粒物计算结果"/>
      <w:bookmarkEnd w:id="112"/>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4"/>
              <w:tblW w:w="7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6"/>
              <w:gridCol w:w="2646"/>
              <w:gridCol w:w="2646"/>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6" w:type="dxa"/>
                </w:tcPr>
                <w:p w14:paraId="7CB9C25F">
                  <w:pPr>
                    <w:pStyle w:val="16"/>
                    <w:jc w:val="both"/>
                    <w:rPr>
                      <w:sz w:val="16"/>
                    </w:rPr>
                  </w:pPr>
                </w:p>
              </w:tc>
              <w:tc>
                <w:tcPr>
                  <w:tcW w:w="2646"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646" w:type="dxa"/>
                </w:tcPr>
                <w:p w14:paraId="4DEEA8E7">
                  <w:pPr>
                    <w:pStyle w:val="16"/>
                    <w:jc w:val="right"/>
                    <w:rPr>
                      <w:sz w:val="16"/>
                    </w:rPr>
                  </w:pPr>
                </w:p>
              </w:tc>
            </w:tr>
          </w:tbl>
          <w:p w14:paraId="689E0356">
            <w:pPr>
              <w:pStyle w:val="16"/>
              <w:ind w:left="-424" w:leftChars="-202"/>
            </w:pPr>
          </w:p>
          <w:p w14:paraId="0B39FCC3">
            <w:pPr>
              <w:pStyle w:val="16"/>
            </w:pPr>
            <w:r>
              <w:rPr>
                <w:color w:val="0000FF"/>
                <w:sz w:val="20"/>
              </w:rPr>
              <w:t xml:space="preserve">            </w:t>
            </w:r>
            <w:r>
              <w:rPr>
                <w:b/>
                <w:bCs/>
                <w:sz w:val="20"/>
                <w:szCs w:val="20"/>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2BE5F33">
            <w:pPr>
              <w:pStyle w:val="16"/>
            </w:pPr>
          </w:p>
          <w:tbl>
            <w:tblPr>
              <w:tblStyle w:val="24"/>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480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570A6E">
                  <w:pPr>
                    <w:pStyle w:val="16"/>
                    <w:jc w:val="both"/>
                    <w:rPr>
                      <w:sz w:val="16"/>
                    </w:rPr>
                  </w:pPr>
                </w:p>
              </w:tc>
              <w:tc>
                <w:tcPr>
                  <w:tcW w:w="2770" w:type="dxa"/>
                </w:tcPr>
                <w:p w14:paraId="6238152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9</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70" w:type="dxa"/>
                </w:tcPr>
                <w:p w14:paraId="1C911287">
                  <w:pPr>
                    <w:pStyle w:val="16"/>
                    <w:jc w:val="right"/>
                    <w:rPr>
                      <w:sz w:val="16"/>
                    </w:rPr>
                  </w:pPr>
                </w:p>
              </w:tc>
            </w:tr>
          </w:tbl>
          <w:p w14:paraId="4FF573FA">
            <w:pPr>
              <w:pStyle w:val="16"/>
            </w:pPr>
          </w:p>
          <w:p w14:paraId="42B4347C">
            <w:pPr>
              <w:pStyle w:val="16"/>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tbl>
            <w:tblPr>
              <w:tblStyle w:val="24"/>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D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7C1B685">
                  <w:pPr>
                    <w:pStyle w:val="16"/>
                    <w:jc w:val="both"/>
                    <w:rPr>
                      <w:sz w:val="16"/>
                    </w:rPr>
                  </w:pPr>
                </w:p>
              </w:tc>
              <w:tc>
                <w:tcPr>
                  <w:tcW w:w="4656" w:type="dxa"/>
                </w:tcPr>
                <w:p w14:paraId="0D83E84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4656" w:type="dxa"/>
                </w:tcPr>
                <w:p w14:paraId="1871DA96">
                  <w:pPr>
                    <w:pStyle w:val="16"/>
                    <w:jc w:val="right"/>
                    <w:rPr>
                      <w:sz w:val="16"/>
                    </w:rPr>
                  </w:pPr>
                </w:p>
              </w:tc>
            </w:tr>
          </w:tbl>
          <w:p w14:paraId="794D3AEF">
            <w:pPr>
              <w:pStyle w:val="16"/>
            </w:pPr>
          </w:p>
          <w:p w14:paraId="3FDCB96B">
            <w:pPr>
              <w:pStyle w:val="16"/>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64560FD">
      <w:pPr>
        <w:pStyle w:val="19"/>
      </w:pPr>
      <w:r>
        <w:rPr>
          <w:rStyle w:val="29"/>
        </w:rPr>
        <w:footnoteRef/>
      </w:r>
      <w:r>
        <w:t xml:space="preserve"> </w:t>
      </w:r>
      <w:r>
        <w:rPr>
          <w:rFonts w:hint="eastAsia"/>
        </w:rPr>
        <w:t>依据条文说明，预评价阶段，全装修项目可仅对室内空气中的甲醛、苯和T</w:t>
      </w:r>
      <w:r>
        <w:t>VOC</w:t>
      </w:r>
      <w:r>
        <w:rPr>
          <w:rFonts w:hint="eastAsia"/>
        </w:rPr>
        <w:t>浓度进行评估；非全装修项目不做要求。</w:t>
      </w:r>
    </w:p>
  </w:footnote>
  <w:footnote w:id="1">
    <w:p w14:paraId="7932A0D7">
      <w:pPr>
        <w:pStyle w:val="19"/>
      </w:pPr>
      <w:r>
        <w:rPr>
          <w:rStyle w:val="29"/>
        </w:rPr>
        <w:footnoteRef/>
      </w:r>
      <w:r>
        <w:t xml:space="preserve"> </w:t>
      </w:r>
      <w:r>
        <w:rPr>
          <w:rFonts w:hint="eastAsia"/>
        </w:rPr>
        <w:t>本项目所有主要功能房间的装修方案参见附录2</w:t>
      </w:r>
      <w:r>
        <w:t>.</w:t>
      </w:r>
    </w:p>
  </w:footnote>
  <w:footnote w:id="2">
    <w:p w14:paraId="3DFC95BE">
      <w:pPr>
        <w:pStyle w:val="19"/>
      </w:pPr>
      <w:r>
        <w:rPr>
          <w:rStyle w:val="29"/>
        </w:rPr>
        <w:footnoteRef/>
      </w:r>
      <w:r>
        <w:rPr>
          <w:rFonts w:hint="eastAsia"/>
        </w:rPr>
        <w:t xml:space="preserve"> 室内主要空气污染物浓度与《室内空气质量标准》G</w:t>
      </w:r>
      <w:r>
        <w:t>B/T18883</w:t>
      </w:r>
      <w:r>
        <w:rPr>
          <w:rFonts w:hint="eastAsia"/>
        </w:rPr>
        <w:t>基准值相比的降低比例。</w:t>
      </w:r>
    </w:p>
  </w:footnote>
  <w:footnote w:id="3">
    <w:p w14:paraId="77C04A42">
      <w:pPr>
        <w:pStyle w:val="19"/>
      </w:pPr>
      <w:r>
        <w:rPr>
          <w:rStyle w:val="29"/>
        </w:rPr>
        <w:footnoteRef/>
      </w:r>
      <w:r>
        <w:rPr>
          <w:rFonts w:hint="eastAsia"/>
        </w:rPr>
        <w:t xml:space="preserve"> 数值来源：《公共建筑室内空气质量控制设计标准》表3.4.1</w:t>
      </w:r>
    </w:p>
  </w:footnote>
  <w:footnote w:id="4">
    <w:p w14:paraId="09327DDC">
      <w:pPr>
        <w:pStyle w:val="19"/>
      </w:pPr>
      <w:r>
        <w:rPr>
          <w:rStyle w:val="29"/>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tabs>
        <w:tab w:val="center" w:pos="3402"/>
        <w:tab w:val="clear" w:pos="4153"/>
      </w:tabs>
      <w:spacing w:before="120"/>
      <w:ind w:right="180"/>
      <w:jc w:val="left"/>
      <w:rPr>
        <w:rFonts w:ascii="等线" w:hAnsi="等线" w:eastAsia="等线"/>
      </w:rPr>
    </w:pPr>
    <w:r>
      <w:drawing>
        <wp:inline distT="0" distB="0" distL="0" distR="0">
          <wp:extent cx="972185" cy="2514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spacing w:before="120"/>
      <w:ind w:right="180"/>
      <w:jc w:val="right"/>
    </w:pPr>
    <w: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A46689"/>
    <w:rsid w:val="000013F3"/>
    <w:rsid w:val="00002BA3"/>
    <w:rsid w:val="000109AE"/>
    <w:rsid w:val="0001290A"/>
    <w:rsid w:val="000136EE"/>
    <w:rsid w:val="000169C0"/>
    <w:rsid w:val="000246EB"/>
    <w:rsid w:val="00025F1E"/>
    <w:rsid w:val="00026BEE"/>
    <w:rsid w:val="00035395"/>
    <w:rsid w:val="000354B1"/>
    <w:rsid w:val="00042122"/>
    <w:rsid w:val="000515D9"/>
    <w:rsid w:val="00051980"/>
    <w:rsid w:val="00052158"/>
    <w:rsid w:val="00063FD7"/>
    <w:rsid w:val="00065132"/>
    <w:rsid w:val="00066C3C"/>
    <w:rsid w:val="00066EA5"/>
    <w:rsid w:val="00066F60"/>
    <w:rsid w:val="00077C2D"/>
    <w:rsid w:val="00081740"/>
    <w:rsid w:val="00086E49"/>
    <w:rsid w:val="000878B3"/>
    <w:rsid w:val="00090C40"/>
    <w:rsid w:val="0009314E"/>
    <w:rsid w:val="00094CB6"/>
    <w:rsid w:val="000969C6"/>
    <w:rsid w:val="0009759D"/>
    <w:rsid w:val="000B05C6"/>
    <w:rsid w:val="000B06F8"/>
    <w:rsid w:val="000B1928"/>
    <w:rsid w:val="000B3E55"/>
    <w:rsid w:val="000B5EC4"/>
    <w:rsid w:val="000B6320"/>
    <w:rsid w:val="000C210B"/>
    <w:rsid w:val="000D295B"/>
    <w:rsid w:val="000D3B46"/>
    <w:rsid w:val="000E01A0"/>
    <w:rsid w:val="000E05E7"/>
    <w:rsid w:val="000E5DCE"/>
    <w:rsid w:val="000F2869"/>
    <w:rsid w:val="000F3959"/>
    <w:rsid w:val="000F6B87"/>
    <w:rsid w:val="00101CE6"/>
    <w:rsid w:val="00113AD6"/>
    <w:rsid w:val="0011561E"/>
    <w:rsid w:val="00122866"/>
    <w:rsid w:val="00135B1C"/>
    <w:rsid w:val="001370E7"/>
    <w:rsid w:val="00151FC2"/>
    <w:rsid w:val="001526B8"/>
    <w:rsid w:val="00154D5D"/>
    <w:rsid w:val="00156B45"/>
    <w:rsid w:val="00163955"/>
    <w:rsid w:val="00163D2E"/>
    <w:rsid w:val="0016506C"/>
    <w:rsid w:val="001738BD"/>
    <w:rsid w:val="001765C5"/>
    <w:rsid w:val="00181062"/>
    <w:rsid w:val="00185D04"/>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907"/>
    <w:rsid w:val="001F2382"/>
    <w:rsid w:val="001F37B7"/>
    <w:rsid w:val="00204A4A"/>
    <w:rsid w:val="002066D5"/>
    <w:rsid w:val="002112B9"/>
    <w:rsid w:val="0021283C"/>
    <w:rsid w:val="002133A8"/>
    <w:rsid w:val="002177E7"/>
    <w:rsid w:val="00220DF1"/>
    <w:rsid w:val="002235A7"/>
    <w:rsid w:val="002236FA"/>
    <w:rsid w:val="002255D3"/>
    <w:rsid w:val="00235F7A"/>
    <w:rsid w:val="0023676A"/>
    <w:rsid w:val="002372AD"/>
    <w:rsid w:val="0024270B"/>
    <w:rsid w:val="002461D5"/>
    <w:rsid w:val="002466F7"/>
    <w:rsid w:val="00246F30"/>
    <w:rsid w:val="00250C1C"/>
    <w:rsid w:val="00252336"/>
    <w:rsid w:val="00253FB1"/>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B43F0"/>
    <w:rsid w:val="002B470D"/>
    <w:rsid w:val="002B5141"/>
    <w:rsid w:val="002C2B2B"/>
    <w:rsid w:val="002D09EA"/>
    <w:rsid w:val="002D4227"/>
    <w:rsid w:val="002E5080"/>
    <w:rsid w:val="002E6051"/>
    <w:rsid w:val="002F59A4"/>
    <w:rsid w:val="002F7BFE"/>
    <w:rsid w:val="00301717"/>
    <w:rsid w:val="00302739"/>
    <w:rsid w:val="003163C9"/>
    <w:rsid w:val="00317FC1"/>
    <w:rsid w:val="00320E5D"/>
    <w:rsid w:val="0032256C"/>
    <w:rsid w:val="00323938"/>
    <w:rsid w:val="003240E6"/>
    <w:rsid w:val="00330431"/>
    <w:rsid w:val="0033581E"/>
    <w:rsid w:val="0034172C"/>
    <w:rsid w:val="0034616B"/>
    <w:rsid w:val="003472CD"/>
    <w:rsid w:val="003520C3"/>
    <w:rsid w:val="00353A0D"/>
    <w:rsid w:val="00360573"/>
    <w:rsid w:val="00361359"/>
    <w:rsid w:val="003618B0"/>
    <w:rsid w:val="00361C09"/>
    <w:rsid w:val="00372CD5"/>
    <w:rsid w:val="0037469D"/>
    <w:rsid w:val="00376845"/>
    <w:rsid w:val="0037770A"/>
    <w:rsid w:val="00380658"/>
    <w:rsid w:val="00390412"/>
    <w:rsid w:val="00390B7E"/>
    <w:rsid w:val="0039338C"/>
    <w:rsid w:val="00394A3E"/>
    <w:rsid w:val="003958C8"/>
    <w:rsid w:val="003A2771"/>
    <w:rsid w:val="003A57D6"/>
    <w:rsid w:val="003B3008"/>
    <w:rsid w:val="003B3D32"/>
    <w:rsid w:val="003B4EE2"/>
    <w:rsid w:val="003B5876"/>
    <w:rsid w:val="003C3663"/>
    <w:rsid w:val="003D0369"/>
    <w:rsid w:val="003D03E3"/>
    <w:rsid w:val="003D0A77"/>
    <w:rsid w:val="003D6F0A"/>
    <w:rsid w:val="003E1252"/>
    <w:rsid w:val="003E7013"/>
    <w:rsid w:val="003E7F18"/>
    <w:rsid w:val="003F598C"/>
    <w:rsid w:val="0040063F"/>
    <w:rsid w:val="00415275"/>
    <w:rsid w:val="00417663"/>
    <w:rsid w:val="004269B5"/>
    <w:rsid w:val="00427A24"/>
    <w:rsid w:val="00430570"/>
    <w:rsid w:val="00431053"/>
    <w:rsid w:val="004419E0"/>
    <w:rsid w:val="00441C7D"/>
    <w:rsid w:val="00446BA6"/>
    <w:rsid w:val="0044711B"/>
    <w:rsid w:val="004574D6"/>
    <w:rsid w:val="00460C36"/>
    <w:rsid w:val="00465382"/>
    <w:rsid w:val="00474233"/>
    <w:rsid w:val="0047522F"/>
    <w:rsid w:val="00476330"/>
    <w:rsid w:val="00476397"/>
    <w:rsid w:val="0047689C"/>
    <w:rsid w:val="004776B1"/>
    <w:rsid w:val="0048149B"/>
    <w:rsid w:val="0049624C"/>
    <w:rsid w:val="004967CE"/>
    <w:rsid w:val="004B0366"/>
    <w:rsid w:val="004B5C8E"/>
    <w:rsid w:val="004C1BD9"/>
    <w:rsid w:val="004D0C5B"/>
    <w:rsid w:val="004D17EA"/>
    <w:rsid w:val="004D2473"/>
    <w:rsid w:val="004D58B1"/>
    <w:rsid w:val="004E058C"/>
    <w:rsid w:val="004E75B1"/>
    <w:rsid w:val="004F04EF"/>
    <w:rsid w:val="004F3115"/>
    <w:rsid w:val="004F4302"/>
    <w:rsid w:val="004F4FD2"/>
    <w:rsid w:val="00504551"/>
    <w:rsid w:val="00504DE7"/>
    <w:rsid w:val="0050628C"/>
    <w:rsid w:val="005069CE"/>
    <w:rsid w:val="00514505"/>
    <w:rsid w:val="005312DF"/>
    <w:rsid w:val="00537D58"/>
    <w:rsid w:val="00542203"/>
    <w:rsid w:val="005454CB"/>
    <w:rsid w:val="0055123D"/>
    <w:rsid w:val="005575B0"/>
    <w:rsid w:val="005579C8"/>
    <w:rsid w:val="00565AE4"/>
    <w:rsid w:val="00571148"/>
    <w:rsid w:val="00571C6D"/>
    <w:rsid w:val="00574E46"/>
    <w:rsid w:val="00581CBA"/>
    <w:rsid w:val="00582591"/>
    <w:rsid w:val="00582CDB"/>
    <w:rsid w:val="00593FD4"/>
    <w:rsid w:val="0059456C"/>
    <w:rsid w:val="00597E71"/>
    <w:rsid w:val="005A1CE8"/>
    <w:rsid w:val="005A4C78"/>
    <w:rsid w:val="005A57D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4C8"/>
    <w:rsid w:val="0061477F"/>
    <w:rsid w:val="0062024E"/>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7D39"/>
    <w:rsid w:val="00737D9B"/>
    <w:rsid w:val="00741834"/>
    <w:rsid w:val="00742D87"/>
    <w:rsid w:val="00743D6A"/>
    <w:rsid w:val="00745546"/>
    <w:rsid w:val="007506A9"/>
    <w:rsid w:val="00752791"/>
    <w:rsid w:val="00752BE7"/>
    <w:rsid w:val="00753A72"/>
    <w:rsid w:val="00766444"/>
    <w:rsid w:val="007715A2"/>
    <w:rsid w:val="00771D10"/>
    <w:rsid w:val="007736CC"/>
    <w:rsid w:val="007777CA"/>
    <w:rsid w:val="00785457"/>
    <w:rsid w:val="007854BF"/>
    <w:rsid w:val="007855C9"/>
    <w:rsid w:val="00793B6F"/>
    <w:rsid w:val="00796157"/>
    <w:rsid w:val="007B1A82"/>
    <w:rsid w:val="007B3A36"/>
    <w:rsid w:val="007B4F3C"/>
    <w:rsid w:val="007B7FB6"/>
    <w:rsid w:val="007D0432"/>
    <w:rsid w:val="007E023C"/>
    <w:rsid w:val="007E61D6"/>
    <w:rsid w:val="007F5130"/>
    <w:rsid w:val="008006BF"/>
    <w:rsid w:val="00801553"/>
    <w:rsid w:val="0080171D"/>
    <w:rsid w:val="00804219"/>
    <w:rsid w:val="00812DCD"/>
    <w:rsid w:val="008132D6"/>
    <w:rsid w:val="00821646"/>
    <w:rsid w:val="008245C2"/>
    <w:rsid w:val="00824C0E"/>
    <w:rsid w:val="00825992"/>
    <w:rsid w:val="00826F10"/>
    <w:rsid w:val="0083147D"/>
    <w:rsid w:val="008329EC"/>
    <w:rsid w:val="00834220"/>
    <w:rsid w:val="00835487"/>
    <w:rsid w:val="00840954"/>
    <w:rsid w:val="00842EA8"/>
    <w:rsid w:val="00844685"/>
    <w:rsid w:val="00850DFD"/>
    <w:rsid w:val="008511E4"/>
    <w:rsid w:val="008521A5"/>
    <w:rsid w:val="00856BA7"/>
    <w:rsid w:val="00860327"/>
    <w:rsid w:val="008618C6"/>
    <w:rsid w:val="008623DE"/>
    <w:rsid w:val="008627ED"/>
    <w:rsid w:val="00863937"/>
    <w:rsid w:val="00863D90"/>
    <w:rsid w:val="00864319"/>
    <w:rsid w:val="0086589E"/>
    <w:rsid w:val="0087783C"/>
    <w:rsid w:val="00886FCA"/>
    <w:rsid w:val="0089249E"/>
    <w:rsid w:val="00894398"/>
    <w:rsid w:val="008A2268"/>
    <w:rsid w:val="008A2886"/>
    <w:rsid w:val="008A2F76"/>
    <w:rsid w:val="008A39EE"/>
    <w:rsid w:val="008A43E4"/>
    <w:rsid w:val="008B03DA"/>
    <w:rsid w:val="008B341D"/>
    <w:rsid w:val="008B6EF7"/>
    <w:rsid w:val="008C17EB"/>
    <w:rsid w:val="008C4539"/>
    <w:rsid w:val="008C6B2A"/>
    <w:rsid w:val="008C7663"/>
    <w:rsid w:val="008D74A0"/>
    <w:rsid w:val="008D7E51"/>
    <w:rsid w:val="008E7106"/>
    <w:rsid w:val="008F0157"/>
    <w:rsid w:val="008F292E"/>
    <w:rsid w:val="008F544D"/>
    <w:rsid w:val="00902F21"/>
    <w:rsid w:val="00906195"/>
    <w:rsid w:val="00913966"/>
    <w:rsid w:val="00921CC2"/>
    <w:rsid w:val="00922083"/>
    <w:rsid w:val="00922AAB"/>
    <w:rsid w:val="00924424"/>
    <w:rsid w:val="00932CCE"/>
    <w:rsid w:val="009342AF"/>
    <w:rsid w:val="00942DA9"/>
    <w:rsid w:val="009435E1"/>
    <w:rsid w:val="00943E86"/>
    <w:rsid w:val="00945414"/>
    <w:rsid w:val="00946FAC"/>
    <w:rsid w:val="00951F8E"/>
    <w:rsid w:val="0096295D"/>
    <w:rsid w:val="00967F7C"/>
    <w:rsid w:val="0097247E"/>
    <w:rsid w:val="00973CE5"/>
    <w:rsid w:val="0097797E"/>
    <w:rsid w:val="00980047"/>
    <w:rsid w:val="00981B40"/>
    <w:rsid w:val="00987538"/>
    <w:rsid w:val="00991A51"/>
    <w:rsid w:val="009945E4"/>
    <w:rsid w:val="009947A0"/>
    <w:rsid w:val="009A1CAA"/>
    <w:rsid w:val="009A225B"/>
    <w:rsid w:val="009A268A"/>
    <w:rsid w:val="009A2758"/>
    <w:rsid w:val="009A6270"/>
    <w:rsid w:val="009A6541"/>
    <w:rsid w:val="009B0987"/>
    <w:rsid w:val="009B1DCC"/>
    <w:rsid w:val="009B47F1"/>
    <w:rsid w:val="009B6922"/>
    <w:rsid w:val="009B7227"/>
    <w:rsid w:val="009C0E69"/>
    <w:rsid w:val="009C1D29"/>
    <w:rsid w:val="009C2A79"/>
    <w:rsid w:val="009C45E4"/>
    <w:rsid w:val="009C5CEC"/>
    <w:rsid w:val="009D0520"/>
    <w:rsid w:val="009D0A3A"/>
    <w:rsid w:val="009D1341"/>
    <w:rsid w:val="009D245C"/>
    <w:rsid w:val="009D7B95"/>
    <w:rsid w:val="009E07B4"/>
    <w:rsid w:val="009E3803"/>
    <w:rsid w:val="009E6C35"/>
    <w:rsid w:val="009E6C8F"/>
    <w:rsid w:val="009F22A8"/>
    <w:rsid w:val="009F6B6C"/>
    <w:rsid w:val="009F7568"/>
    <w:rsid w:val="00A00A4C"/>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61F49"/>
    <w:rsid w:val="00A63336"/>
    <w:rsid w:val="00A638D8"/>
    <w:rsid w:val="00A779F4"/>
    <w:rsid w:val="00A85217"/>
    <w:rsid w:val="00A85814"/>
    <w:rsid w:val="00A87FD3"/>
    <w:rsid w:val="00A906CA"/>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257C"/>
    <w:rsid w:val="00B24B01"/>
    <w:rsid w:val="00B30614"/>
    <w:rsid w:val="00B34963"/>
    <w:rsid w:val="00B36649"/>
    <w:rsid w:val="00B41A2C"/>
    <w:rsid w:val="00B4211A"/>
    <w:rsid w:val="00B524D0"/>
    <w:rsid w:val="00B558F1"/>
    <w:rsid w:val="00B606AE"/>
    <w:rsid w:val="00B637C4"/>
    <w:rsid w:val="00B64D69"/>
    <w:rsid w:val="00B72EEA"/>
    <w:rsid w:val="00B735CE"/>
    <w:rsid w:val="00B73CB8"/>
    <w:rsid w:val="00B76942"/>
    <w:rsid w:val="00B77CFD"/>
    <w:rsid w:val="00B80E58"/>
    <w:rsid w:val="00B81F90"/>
    <w:rsid w:val="00B82263"/>
    <w:rsid w:val="00B91795"/>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CE"/>
    <w:rsid w:val="00C174FE"/>
    <w:rsid w:val="00C20064"/>
    <w:rsid w:val="00C22AD6"/>
    <w:rsid w:val="00C22E21"/>
    <w:rsid w:val="00C22FF4"/>
    <w:rsid w:val="00C24926"/>
    <w:rsid w:val="00C273CD"/>
    <w:rsid w:val="00C345D9"/>
    <w:rsid w:val="00C3711A"/>
    <w:rsid w:val="00C422CC"/>
    <w:rsid w:val="00C4374B"/>
    <w:rsid w:val="00C45902"/>
    <w:rsid w:val="00C55228"/>
    <w:rsid w:val="00C55CA9"/>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25D"/>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C2C"/>
    <w:rsid w:val="00D44285"/>
    <w:rsid w:val="00D446FE"/>
    <w:rsid w:val="00D5098F"/>
    <w:rsid w:val="00D50EDE"/>
    <w:rsid w:val="00D54997"/>
    <w:rsid w:val="00D5581C"/>
    <w:rsid w:val="00D6117D"/>
    <w:rsid w:val="00D62CF3"/>
    <w:rsid w:val="00D70DE9"/>
    <w:rsid w:val="00D71E7B"/>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7A5D"/>
    <w:rsid w:val="00DF0538"/>
    <w:rsid w:val="00DF4794"/>
    <w:rsid w:val="00E00E3F"/>
    <w:rsid w:val="00E01AE2"/>
    <w:rsid w:val="00E04F01"/>
    <w:rsid w:val="00E1694E"/>
    <w:rsid w:val="00E20486"/>
    <w:rsid w:val="00E23A71"/>
    <w:rsid w:val="00E2580C"/>
    <w:rsid w:val="00E2719A"/>
    <w:rsid w:val="00E3366A"/>
    <w:rsid w:val="00E438E6"/>
    <w:rsid w:val="00E47C25"/>
    <w:rsid w:val="00E548DD"/>
    <w:rsid w:val="00E63435"/>
    <w:rsid w:val="00E71718"/>
    <w:rsid w:val="00E74330"/>
    <w:rsid w:val="00E8069B"/>
    <w:rsid w:val="00E80ACF"/>
    <w:rsid w:val="00E82A16"/>
    <w:rsid w:val="00E853C4"/>
    <w:rsid w:val="00E8638C"/>
    <w:rsid w:val="00E91D4C"/>
    <w:rsid w:val="00E93917"/>
    <w:rsid w:val="00E967D2"/>
    <w:rsid w:val="00EA5E3F"/>
    <w:rsid w:val="00EB380B"/>
    <w:rsid w:val="00EB5174"/>
    <w:rsid w:val="00EB6DF0"/>
    <w:rsid w:val="00EB7919"/>
    <w:rsid w:val="00EC5BCA"/>
    <w:rsid w:val="00ED259F"/>
    <w:rsid w:val="00ED2CB7"/>
    <w:rsid w:val="00ED4928"/>
    <w:rsid w:val="00ED65A0"/>
    <w:rsid w:val="00ED6B42"/>
    <w:rsid w:val="00EE1AC5"/>
    <w:rsid w:val="00EE6989"/>
    <w:rsid w:val="00EE79E8"/>
    <w:rsid w:val="00EE7D04"/>
    <w:rsid w:val="00EF1396"/>
    <w:rsid w:val="00EF40DD"/>
    <w:rsid w:val="00F0148C"/>
    <w:rsid w:val="00F03941"/>
    <w:rsid w:val="00F04F92"/>
    <w:rsid w:val="00F06053"/>
    <w:rsid w:val="00F07937"/>
    <w:rsid w:val="00F11FD2"/>
    <w:rsid w:val="00F129C9"/>
    <w:rsid w:val="00F134A0"/>
    <w:rsid w:val="00F1517B"/>
    <w:rsid w:val="00F21440"/>
    <w:rsid w:val="00F2243F"/>
    <w:rsid w:val="00F36A82"/>
    <w:rsid w:val="00F37552"/>
    <w:rsid w:val="00F42D36"/>
    <w:rsid w:val="00F46686"/>
    <w:rsid w:val="00F538CE"/>
    <w:rsid w:val="00F56B42"/>
    <w:rsid w:val="00F61080"/>
    <w:rsid w:val="00F63AC3"/>
    <w:rsid w:val="00F6409C"/>
    <w:rsid w:val="00F65D47"/>
    <w:rsid w:val="00F67860"/>
    <w:rsid w:val="00F74032"/>
    <w:rsid w:val="00F77776"/>
    <w:rsid w:val="00F779EF"/>
    <w:rsid w:val="00F77D6B"/>
    <w:rsid w:val="00F84FB3"/>
    <w:rsid w:val="00F854B0"/>
    <w:rsid w:val="00F87D86"/>
    <w:rsid w:val="00F90505"/>
    <w:rsid w:val="00F91DA3"/>
    <w:rsid w:val="00F944B6"/>
    <w:rsid w:val="00FA014C"/>
    <w:rsid w:val="00FA1701"/>
    <w:rsid w:val="00FB25BC"/>
    <w:rsid w:val="00FB30F1"/>
    <w:rsid w:val="00FB47A9"/>
    <w:rsid w:val="00FB58E6"/>
    <w:rsid w:val="00FB6679"/>
    <w:rsid w:val="00FC1A2A"/>
    <w:rsid w:val="00FC6FBF"/>
    <w:rsid w:val="00FC7F3E"/>
    <w:rsid w:val="00FD0D95"/>
    <w:rsid w:val="00FD2CA6"/>
    <w:rsid w:val="00FD7AA3"/>
    <w:rsid w:val="00FE06E2"/>
    <w:rsid w:val="00FF46BA"/>
    <w:rsid w:val="114E3EDF"/>
    <w:rsid w:val="21AF4B6A"/>
    <w:rsid w:val="22066873"/>
    <w:rsid w:val="59A46689"/>
    <w:rsid w:val="6194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0"/>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1"/>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2"/>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3"/>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4"/>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6"/>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ind w:left="840" w:leftChars="400"/>
    </w:pPr>
    <w:rPr>
      <w:rFonts w:ascii="Times New Roman" w:hAnsi="Times New Roman" w:cs="Times New Roman"/>
      <w:szCs w:val="24"/>
    </w:rPr>
  </w:style>
  <w:style w:type="paragraph" w:styleId="15">
    <w:name w:val="Balloon Text"/>
    <w:basedOn w:val="1"/>
    <w:link w:val="44"/>
    <w:semiHidden/>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851"/>
        <w:tab w:val="right" w:leader="dot" w:pos="8222"/>
      </w:tabs>
      <w:spacing w:line="440" w:lineRule="exact"/>
    </w:pPr>
    <w:rPr>
      <w:rFonts w:ascii="Times New Roman" w:hAnsi="Times New Roman" w:cs="Times New Roman"/>
      <w:b/>
      <w:szCs w:val="24"/>
    </w:rPr>
  </w:style>
  <w:style w:type="paragraph" w:styleId="19">
    <w:name w:val="footnote text"/>
    <w:basedOn w:val="1"/>
    <w:link w:val="50"/>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8218"/>
      </w:tabs>
      <w:spacing w:line="440" w:lineRule="exact"/>
      <w:ind w:left="420" w:leftChars="200"/>
    </w:pPr>
    <w:rPr>
      <w:rFonts w:ascii="Times New Roman" w:hAnsi="Times New Roman" w:cs="Times New Roman"/>
      <w:szCs w:val="24"/>
    </w:rPr>
  </w:style>
  <w:style w:type="paragraph" w:styleId="22">
    <w:name w:val="annotation subject"/>
    <w:basedOn w:val="12"/>
    <w:next w:val="12"/>
    <w:link w:val="47"/>
    <w:semiHidden/>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16"/>
      <w:szCs w:val="16"/>
    </w:rPr>
  </w:style>
  <w:style w:type="character" w:styleId="29">
    <w:name w:val="footnote reference"/>
    <w:basedOn w:val="25"/>
    <w:semiHidden/>
    <w:unhideWhenUsed/>
    <w:qFormat/>
    <w:uiPriority w:val="99"/>
    <w:rPr>
      <w:vertAlign w:val="superscript"/>
    </w:rPr>
  </w:style>
  <w:style w:type="character" w:customStyle="1" w:styleId="30">
    <w:name w:val="标题 1 字符"/>
    <w:basedOn w:val="25"/>
    <w:link w:val="2"/>
    <w:qFormat/>
    <w:uiPriority w:val="9"/>
    <w:rPr>
      <w:rFonts w:ascii="宋体" w:hAnsi="宋体" w:eastAsia="微软雅黑"/>
      <w:b/>
      <w:bCs/>
      <w:kern w:val="44"/>
      <w:sz w:val="30"/>
      <w:szCs w:val="44"/>
    </w:rPr>
  </w:style>
  <w:style w:type="character" w:customStyle="1" w:styleId="31">
    <w:name w:val="标题 2 字符1"/>
    <w:link w:val="3"/>
    <w:qFormat/>
    <w:uiPriority w:val="0"/>
    <w:rPr>
      <w:rFonts w:ascii="Arial" w:hAnsi="Arial" w:eastAsia="微软雅黑" w:cs="Times New Roman"/>
      <w:b/>
      <w:bCs/>
      <w:sz w:val="30"/>
      <w:szCs w:val="32"/>
      <w:lang w:val="zh-CN" w:eastAsia="zh-CN"/>
    </w:rPr>
  </w:style>
  <w:style w:type="character" w:customStyle="1" w:styleId="32">
    <w:name w:val="标题 3 字符"/>
    <w:basedOn w:val="25"/>
    <w:link w:val="4"/>
    <w:qFormat/>
    <w:uiPriority w:val="0"/>
    <w:rPr>
      <w:rFonts w:ascii="微软雅黑" w:hAnsi="微软雅黑" w:eastAsia="微软雅黑" w:cs="Times New Roman"/>
      <w:b/>
      <w:bCs/>
      <w:sz w:val="24"/>
      <w:szCs w:val="24"/>
      <w:lang w:val="zh-CN" w:eastAsia="zh-CN"/>
    </w:rPr>
  </w:style>
  <w:style w:type="character" w:customStyle="1" w:styleId="33">
    <w:name w:val="标题 4 字符"/>
    <w:basedOn w:val="25"/>
    <w:link w:val="5"/>
    <w:qFormat/>
    <w:uiPriority w:val="0"/>
    <w:rPr>
      <w:rFonts w:ascii="Arial" w:hAnsi="Arial" w:eastAsia="微软雅黑" w:cs="Times New Roman"/>
      <w:b/>
      <w:bCs/>
      <w:szCs w:val="21"/>
    </w:rPr>
  </w:style>
  <w:style w:type="character" w:customStyle="1" w:styleId="34">
    <w:name w:val="标题 5 字符"/>
    <w:basedOn w:val="25"/>
    <w:link w:val="6"/>
    <w:qFormat/>
    <w:uiPriority w:val="0"/>
    <w:rPr>
      <w:rFonts w:ascii="Arial" w:hAnsi="Arial" w:eastAsia="黑体" w:cs="Times New Roman"/>
      <w:b/>
      <w:sz w:val="28"/>
      <w:szCs w:val="28"/>
      <w:lang w:val="zh-CN" w:eastAsia="zh-CN"/>
    </w:rPr>
  </w:style>
  <w:style w:type="character" w:customStyle="1" w:styleId="35">
    <w:name w:val="标题 6 字符"/>
    <w:basedOn w:val="25"/>
    <w:link w:val="7"/>
    <w:qFormat/>
    <w:uiPriority w:val="0"/>
    <w:rPr>
      <w:rFonts w:ascii="Arial" w:hAnsi="Arial" w:eastAsia="黑体" w:cs="Times New Roman"/>
      <w:b/>
      <w:bCs/>
      <w:sz w:val="24"/>
      <w:szCs w:val="24"/>
    </w:rPr>
  </w:style>
  <w:style w:type="character" w:customStyle="1" w:styleId="36">
    <w:name w:val="标题 7 字符"/>
    <w:basedOn w:val="25"/>
    <w:link w:val="8"/>
    <w:qFormat/>
    <w:uiPriority w:val="0"/>
    <w:rPr>
      <w:rFonts w:ascii="Times New Roman" w:hAnsi="Times New Roman" w:eastAsia="宋体" w:cs="Times New Roman"/>
      <w:b/>
      <w:bCs/>
      <w:sz w:val="24"/>
      <w:szCs w:val="24"/>
    </w:rPr>
  </w:style>
  <w:style w:type="character" w:customStyle="1" w:styleId="37">
    <w:name w:val="标题 8 字符"/>
    <w:basedOn w:val="25"/>
    <w:link w:val="9"/>
    <w:qFormat/>
    <w:uiPriority w:val="0"/>
    <w:rPr>
      <w:rFonts w:ascii="Arial" w:hAnsi="Arial" w:eastAsia="黑体" w:cs="Times New Roman"/>
      <w:sz w:val="24"/>
      <w:szCs w:val="24"/>
    </w:rPr>
  </w:style>
  <w:style w:type="character" w:customStyle="1" w:styleId="38">
    <w:name w:val="标题 9 字符"/>
    <w:basedOn w:val="25"/>
    <w:link w:val="10"/>
    <w:qFormat/>
    <w:uiPriority w:val="0"/>
    <w:rPr>
      <w:rFonts w:ascii="Arial" w:hAnsi="Arial" w:eastAsia="黑体" w:cs="Times New Roman"/>
      <w:szCs w:val="21"/>
    </w:rPr>
  </w:style>
  <w:style w:type="character" w:customStyle="1" w:styleId="39">
    <w:name w:val="页眉 字符"/>
    <w:basedOn w:val="25"/>
    <w:link w:val="17"/>
    <w:qFormat/>
    <w:uiPriority w:val="0"/>
    <w:rPr>
      <w:sz w:val="18"/>
      <w:szCs w:val="18"/>
    </w:rPr>
  </w:style>
  <w:style w:type="character" w:customStyle="1" w:styleId="40">
    <w:name w:val="页脚 字符"/>
    <w:basedOn w:val="25"/>
    <w:link w:val="16"/>
    <w:qFormat/>
    <w:uiPriority w:val="99"/>
    <w:rPr>
      <w:sz w:val="18"/>
      <w:szCs w:val="18"/>
    </w:rPr>
  </w:style>
  <w:style w:type="character" w:customStyle="1" w:styleId="41">
    <w:name w:val="标题 2 字符"/>
    <w:basedOn w:val="25"/>
    <w:qFormat/>
    <w:uiPriority w:val="9"/>
    <w:rPr>
      <w:rFonts w:asciiTheme="majorHAnsi" w:hAnsiTheme="majorHAnsi" w:eastAsiaTheme="majorEastAsia" w:cstheme="majorBidi"/>
      <w:b/>
      <w:bCs/>
      <w:sz w:val="32"/>
      <w:szCs w:val="32"/>
    </w:rPr>
  </w:style>
  <w:style w:type="paragraph" w:customStyle="1" w:styleId="42">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3">
    <w:name w:val="列出段落1"/>
    <w:basedOn w:val="1"/>
    <w:qFormat/>
    <w:uiPriority w:val="34"/>
    <w:pPr>
      <w:widowControl/>
      <w:ind w:left="420" w:firstLine="420" w:firstLineChars="200"/>
    </w:pPr>
    <w:rPr>
      <w:rFonts w:ascii="Calibri" w:hAnsi="Calibri" w:cs="Times New Roman"/>
    </w:rPr>
  </w:style>
  <w:style w:type="character" w:customStyle="1" w:styleId="44">
    <w:name w:val="批注框文本 字符"/>
    <w:basedOn w:val="25"/>
    <w:link w:val="15"/>
    <w:semiHidden/>
    <w:qFormat/>
    <w:uiPriority w:val="99"/>
    <w:rPr>
      <w:sz w:val="18"/>
      <w:szCs w:val="18"/>
    </w:rPr>
  </w:style>
  <w:style w:type="paragraph" w:styleId="45">
    <w:name w:val="List Paragraph"/>
    <w:basedOn w:val="1"/>
    <w:qFormat/>
    <w:uiPriority w:val="34"/>
    <w:pPr>
      <w:ind w:firstLine="420" w:firstLineChars="200"/>
    </w:pPr>
  </w:style>
  <w:style w:type="character" w:customStyle="1" w:styleId="46">
    <w:name w:val="批注文字 字符"/>
    <w:basedOn w:val="25"/>
    <w:link w:val="12"/>
    <w:semiHidden/>
    <w:qFormat/>
    <w:uiPriority w:val="99"/>
    <w:rPr>
      <w:sz w:val="20"/>
      <w:szCs w:val="20"/>
    </w:rPr>
  </w:style>
  <w:style w:type="character" w:customStyle="1" w:styleId="47">
    <w:name w:val="批注主题 字符"/>
    <w:basedOn w:val="46"/>
    <w:link w:val="22"/>
    <w:semiHidden/>
    <w:qFormat/>
    <w:uiPriority w:val="99"/>
    <w:rPr>
      <w:b/>
      <w:bCs/>
      <w:sz w:val="20"/>
      <w:szCs w:val="20"/>
    </w:rPr>
  </w:style>
  <w:style w:type="character" w:customStyle="1" w:styleId="48">
    <w:name w:val="ss3"/>
    <w:basedOn w:val="25"/>
    <w:qFormat/>
    <w:uiPriority w:val="0"/>
  </w:style>
  <w:style w:type="character" w:customStyle="1" w:styleId="49">
    <w:name w:val="ss2"/>
    <w:basedOn w:val="25"/>
    <w:qFormat/>
    <w:uiPriority w:val="0"/>
  </w:style>
  <w:style w:type="character" w:customStyle="1" w:styleId="50">
    <w:name w:val="脚注文本 字符"/>
    <w:basedOn w:val="25"/>
    <w:link w:val="19"/>
    <w:semiHidden/>
    <w:qFormat/>
    <w:uiPriority w:val="99"/>
    <w:rPr>
      <w:rFonts w:ascii="宋体" w:hAnsi="宋体" w:eastAsia="宋体"/>
      <w:sz w:val="18"/>
      <w:szCs w:val="18"/>
    </w:rPr>
  </w:style>
  <w:style w:type="paragraph" w:customStyle="1" w:styleId="51">
    <w:name w:val="msonormal"/>
    <w:basedOn w:val="1"/>
    <w:qFormat/>
    <w:uiPriority w:val="0"/>
    <w:pPr>
      <w:widowControl/>
      <w:spacing w:before="100" w:beforeAutospacing="1" w:after="100" w:afterAutospacing="1"/>
      <w:jc w:val="left"/>
    </w:pPr>
    <w:rPr>
      <w:rFonts w:cs="宋体"/>
      <w:kern w:val="0"/>
      <w:sz w:val="24"/>
      <w:szCs w:val="24"/>
    </w:rPr>
  </w:style>
  <w:style w:type="paragraph" w:customStyle="1" w:styleId="52">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3">
    <w:name w:val="封面表格 字符"/>
    <w:basedOn w:val="25"/>
    <w:link w:val="54"/>
    <w:qFormat/>
    <w:locked/>
    <w:uiPriority w:val="0"/>
    <w:rPr>
      <w:rFonts w:ascii="微软雅黑" w:hAnsi="微软雅黑" w:eastAsia="微软雅黑" w:cs="微软雅黑"/>
      <w:sz w:val="24"/>
      <w:szCs w:val="24"/>
      <w:lang w:val="en-GB"/>
    </w:rPr>
  </w:style>
  <w:style w:type="paragraph" w:customStyle="1" w:styleId="54">
    <w:name w:val="封面表格"/>
    <w:basedOn w:val="1"/>
    <w:link w:val="53"/>
    <w:qFormat/>
    <w:uiPriority w:val="0"/>
    <w:pPr>
      <w:widowControl/>
      <w:jc w:val="left"/>
    </w:pPr>
    <w:rPr>
      <w:sz w:val="24"/>
      <w:szCs w:val="24"/>
      <w:lang w:val="en-GB"/>
    </w:rPr>
  </w:style>
  <w:style w:type="character" w:customStyle="1" w:styleId="55">
    <w:name w:val="封面页尾 字符"/>
    <w:basedOn w:val="25"/>
    <w:link w:val="56"/>
    <w:qFormat/>
    <w:locked/>
    <w:uiPriority w:val="0"/>
    <w:rPr>
      <w:rFonts w:ascii="微软雅黑" w:hAnsi="微软雅黑" w:eastAsia="微软雅黑" w:cs="微软雅黑"/>
      <w:sz w:val="18"/>
      <w:lang w:val="en-GB"/>
    </w:rPr>
  </w:style>
  <w:style w:type="paragraph" w:customStyle="1" w:styleId="56">
    <w:name w:val="封面页尾"/>
    <w:basedOn w:val="1"/>
    <w:link w:val="55"/>
    <w:qFormat/>
    <w:uiPriority w:val="0"/>
    <w:pPr>
      <w:widowControl/>
      <w:spacing w:line="240" w:lineRule="exact"/>
      <w:jc w:val="left"/>
    </w:pPr>
    <w:rPr>
      <w:sz w:val="18"/>
      <w:szCs w:val="22"/>
      <w:lang w:val="en-GB"/>
    </w:rPr>
  </w:style>
  <w:style w:type="character" w:customStyle="1" w:styleId="57">
    <w:name w:val="封面信息 字符"/>
    <w:basedOn w:val="53"/>
    <w:link w:val="58"/>
    <w:qFormat/>
    <w:locked/>
    <w:uiPriority w:val="0"/>
    <w:rPr>
      <w:rFonts w:ascii="微软雅黑" w:hAnsi="微软雅黑" w:eastAsia="微软雅黑" w:cs="微软雅黑"/>
      <w:sz w:val="32"/>
      <w:szCs w:val="32"/>
      <w:lang w:val="en-GB"/>
    </w:rPr>
  </w:style>
  <w:style w:type="paragraph" w:customStyle="1" w:styleId="58">
    <w:name w:val="封面信息"/>
    <w:basedOn w:val="54"/>
    <w:link w:val="57"/>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jpeg"/><Relationship Id="rId28" Type="http://schemas.openxmlformats.org/officeDocument/2006/relationships/image" Target="media/image11.jpe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wmf"/><Relationship Id="rId24" Type="http://schemas.openxmlformats.org/officeDocument/2006/relationships/oleObject" Target="embeddings/oleObject1.bin"/><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6B482-D0A1-41F4-B262-19E82D1EE301}">
  <ds:schemaRefs/>
</ds:datastoreItem>
</file>

<file path=docProps/app.xml><?xml version="1.0" encoding="utf-8"?>
<Properties xmlns="http://schemas.openxmlformats.org/officeDocument/2006/extended-properties" xmlns:vt="http://schemas.openxmlformats.org/officeDocument/2006/docPropsVTypes">
  <Template>tmp5.dotx</Template>
  <Pages>35</Pages>
  <Words>2424</Words>
  <Characters>3161</Characters>
  <Lines>41</Lines>
  <Paragraphs>11</Paragraphs>
  <TotalTime>5</TotalTime>
  <ScaleCrop>false</ScaleCrop>
  <LinksUpToDate>false</LinksUpToDate>
  <CharactersWithSpaces>3307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2025-11-26T15:12:00Z</dcterms:created>
  <dc:creator>。</dc:creator>
  <cp:lastModifiedBy>。</cp:lastModifiedBy>
  <dcterms:modified xsi:type="dcterms:W3CDTF">2025-12-26T09:21:45Z</dcterms:modified>
  <dc:title>空气质量评价报告书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12F237BEAE54419093BB4F45507D24E0_11</vt:lpwstr>
  </property>
  <property fmtid="{D5CDD505-2E9C-101B-9397-08002B2CF9AE}" pid="4" name="KSOTemplateDocerSaveRecord">
    <vt:lpwstr>eyJoZGlkIjoiMDMzNmJlNmRiYTJiZjdhYmVkYzg3MGQ3ZjJjYWU4ODMiLCJ1c2VySWQiOiI4MDYyNzIzOTcifQ==</vt:lpwstr>
  </property>
</Properties>
</file>