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media/image10.jpg" ContentType="image/jp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624DA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综合能耗</w:t>
      </w:r>
      <w:r w:rsidR="000B5101">
        <w:rPr>
          <w:rFonts w:ascii="黑体" w:eastAsia="黑体" w:hAnsi="宋体" w:hint="eastAsia"/>
          <w:b/>
          <w:bCs/>
          <w:sz w:val="72"/>
          <w:szCs w:val="72"/>
        </w:rPr>
        <w:t>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绿峰枢纽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广东</w:t>
            </w:r>
            <w:r>
              <w:t>-</w:t>
            </w:r>
            <w:r>
              <w:t>惠州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2024年12月28日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3031B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T15879507622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88239C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240223" w:history="1">
        <w:r w:rsidR="0088239C" w:rsidRPr="00B54DDC">
          <w:rPr>
            <w:rStyle w:val="a6"/>
          </w:rPr>
          <w:t>1</w:t>
        </w:r>
        <w:r w:rsidR="0088239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8239C" w:rsidRPr="00B54DDC">
          <w:rPr>
            <w:rStyle w:val="a6"/>
          </w:rPr>
          <w:t>建筑概况</w:t>
        </w:r>
        <w:r w:rsidR="0088239C">
          <w:rPr>
            <w:webHidden/>
          </w:rPr>
          <w:tab/>
        </w:r>
        <w:r w:rsidR="0088239C">
          <w:rPr>
            <w:webHidden/>
          </w:rPr>
          <w:fldChar w:fldCharType="begin"/>
        </w:r>
        <w:r w:rsidR="0088239C">
          <w:rPr>
            <w:webHidden/>
          </w:rPr>
          <w:instrText xml:space="preserve"> PAGEREF _Toc186240223 \h </w:instrText>
        </w:r>
        <w:r w:rsidR="0088239C">
          <w:rPr>
            <w:webHidden/>
          </w:rPr>
        </w:r>
        <w:r w:rsidR="0088239C">
          <w:rPr>
            <w:webHidden/>
          </w:rPr>
          <w:fldChar w:fldCharType="separate"/>
        </w:r>
        <w:r w:rsidR="0088239C">
          <w:rPr>
            <w:webHidden/>
          </w:rPr>
          <w:t>4</w:t>
        </w:r>
        <w:r w:rsidR="0088239C"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24" w:history="1">
        <w:r w:rsidRPr="00B54DDC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25" w:history="1">
        <w:r w:rsidRPr="00B54DDC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26" w:history="1">
        <w:r w:rsidRPr="00B54DDC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27" w:history="1">
        <w:r w:rsidRPr="00B54DDC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28" w:history="1">
        <w:r w:rsidRPr="00B54DDC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29" w:history="1">
        <w:r w:rsidRPr="00B54DDC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0" w:history="1">
        <w:r w:rsidRPr="00B54DDC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1" w:history="1">
        <w:r w:rsidRPr="00B54DDC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2" w:history="1">
        <w:r w:rsidRPr="00B54DDC">
          <w:rPr>
            <w:rStyle w:val="a6"/>
            <w:lang w:val="en-GB"/>
          </w:rPr>
          <w:t>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3" w:history="1">
        <w:r w:rsidRPr="00B54DDC">
          <w:rPr>
            <w:rStyle w:val="a6"/>
            <w:lang w:val="en-GB"/>
          </w:rPr>
          <w:t>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34" w:history="1">
        <w:r w:rsidRPr="00B54DDC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35" w:history="1">
        <w:r w:rsidRPr="00B54DDC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6" w:history="1">
        <w:r w:rsidRPr="00B54DDC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7" w:history="1">
        <w:r w:rsidRPr="00B54DDC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38" w:history="1">
        <w:r w:rsidRPr="00B54DDC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39" w:history="1">
        <w:r w:rsidRPr="00B54DDC">
          <w:rPr>
            <w:rStyle w:val="a6"/>
            <w:lang w:val="en-GB"/>
          </w:rPr>
          <w:t>7.3.1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0" w:history="1">
        <w:r w:rsidRPr="00B54DDC">
          <w:rPr>
            <w:rStyle w:val="a6"/>
            <w:lang w:val="en-GB"/>
          </w:rPr>
          <w:t>7.3.2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楼层信息表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41" w:history="1">
        <w:r w:rsidRPr="00B54DDC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2" w:history="1">
        <w:r w:rsidRPr="00B54DDC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3" w:history="1">
        <w:r w:rsidRPr="00B54DDC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44" w:history="1">
        <w:r w:rsidRPr="00B54DDC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5" w:history="1">
        <w:r w:rsidRPr="00B54DDC">
          <w:rPr>
            <w:rStyle w:val="a6"/>
            <w:lang w:val="en-GB"/>
          </w:rPr>
          <w:t>7.5.1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6" w:history="1">
        <w:r w:rsidRPr="00B54DDC">
          <w:rPr>
            <w:rStyle w:val="a6"/>
            <w:lang w:val="en-GB"/>
          </w:rPr>
          <w:t>7.5.2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47" w:history="1">
        <w:r w:rsidRPr="00B54DDC">
          <w:rPr>
            <w:rStyle w:val="a6"/>
            <w:lang w:val="en-GB"/>
          </w:rPr>
          <w:t>7.6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48" w:history="1">
        <w:r w:rsidRPr="00B54DDC">
          <w:rPr>
            <w:rStyle w:val="a6"/>
            <w:lang w:val="en-GB"/>
          </w:rPr>
          <w:t>7.6.1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49" w:history="1">
        <w:r w:rsidRPr="00B54DDC">
          <w:rPr>
            <w:rStyle w:val="a6"/>
            <w:lang w:val="en-GB"/>
          </w:rPr>
          <w:t>7.7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0" w:history="1">
        <w:r w:rsidRPr="00B54DDC">
          <w:rPr>
            <w:rStyle w:val="a6"/>
            <w:lang w:val="en-GB"/>
          </w:rPr>
          <w:t>7.7.1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1" w:history="1">
        <w:r w:rsidRPr="00B54DDC">
          <w:rPr>
            <w:rStyle w:val="a6"/>
            <w:lang w:val="en-GB"/>
          </w:rPr>
          <w:t>7.7.2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外墙主断面传热系数的修正系数</w:t>
        </w:r>
        <w:r w:rsidRPr="00B54DDC">
          <w:rPr>
            <w:rStyle w:val="a6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52" w:history="1">
        <w:r w:rsidRPr="00B54DDC">
          <w:rPr>
            <w:rStyle w:val="a6"/>
            <w:lang w:val="en-GB"/>
          </w:rPr>
          <w:t>7.8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3" w:history="1">
        <w:r w:rsidRPr="00B54DDC">
          <w:rPr>
            <w:rStyle w:val="a6"/>
            <w:lang w:val="en-GB"/>
          </w:rPr>
          <w:t>7.8.1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4" w:history="1">
        <w:r w:rsidRPr="00B54DDC">
          <w:rPr>
            <w:rStyle w:val="a6"/>
            <w:lang w:val="en-GB"/>
          </w:rPr>
          <w:t>7.8.2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建筑遮阳措施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5" w:history="1">
        <w:r w:rsidRPr="00B54DDC">
          <w:rPr>
            <w:rStyle w:val="a6"/>
            <w:lang w:val="en-GB"/>
          </w:rPr>
          <w:t>7.8.3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6" w:history="1">
        <w:r w:rsidRPr="00B54DDC">
          <w:rPr>
            <w:rStyle w:val="a6"/>
            <w:lang w:val="en-GB"/>
          </w:rPr>
          <w:t>7.8.4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7" w:history="1">
        <w:r w:rsidRPr="00B54DDC">
          <w:rPr>
            <w:rStyle w:val="a6"/>
            <w:lang w:val="en-GB"/>
          </w:rPr>
          <w:t>7.8.5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58" w:history="1">
        <w:r w:rsidRPr="00B54DDC">
          <w:rPr>
            <w:rStyle w:val="a6"/>
            <w:lang w:val="en-GB"/>
          </w:rPr>
          <w:t>7.8.6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59" w:history="1">
        <w:r w:rsidRPr="00B54DDC">
          <w:rPr>
            <w:rStyle w:val="a6"/>
            <w:lang w:val="en-GB"/>
          </w:rPr>
          <w:t>7.9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可开启窗扇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60" w:history="1">
        <w:r w:rsidRPr="00B54DDC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61" w:history="1">
        <w:r w:rsidRPr="00B54DDC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62" w:history="1">
        <w:r w:rsidRPr="00B54DDC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63" w:history="1">
        <w:r w:rsidRPr="00B54DDC">
          <w:rPr>
            <w:rStyle w:val="a6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64" w:history="1">
        <w:r w:rsidRPr="00B54DDC">
          <w:rPr>
            <w:rStyle w:val="a6"/>
            <w:lang w:val="en-GB"/>
          </w:rPr>
          <w:t>9.1.2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65" w:history="1">
        <w:r w:rsidRPr="00B54DDC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66" w:history="1">
        <w:r w:rsidRPr="00B54DDC">
          <w:rPr>
            <w:rStyle w:val="a6"/>
            <w:lang w:val="en-GB"/>
          </w:rPr>
          <w:t>9.2.1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67" w:history="1">
        <w:r w:rsidRPr="00B54DDC">
          <w:rPr>
            <w:rStyle w:val="a6"/>
            <w:lang w:val="en-GB"/>
          </w:rPr>
          <w:t>9.2.2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68" w:history="1">
        <w:r w:rsidRPr="00B54DDC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69" w:history="1">
        <w:r w:rsidRPr="00B54DDC">
          <w:rPr>
            <w:rStyle w:val="a6"/>
            <w:lang w:val="en-GB"/>
          </w:rPr>
          <w:t>9.3.1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0" w:history="1">
        <w:r w:rsidRPr="00B54DDC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71" w:history="1">
        <w:r w:rsidRPr="00B54DDC">
          <w:rPr>
            <w:rStyle w:val="a6"/>
            <w:lang w:val="en-GB"/>
          </w:rPr>
          <w:t>9.4.1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72" w:history="1">
        <w:r w:rsidRPr="00B54DDC">
          <w:rPr>
            <w:rStyle w:val="a6"/>
            <w:lang w:val="en-GB"/>
          </w:rPr>
          <w:t>9.4.2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3" w:history="1">
        <w:r w:rsidRPr="00B54DDC">
          <w:rPr>
            <w:rStyle w:val="a6"/>
            <w:lang w:val="en-GB"/>
          </w:rPr>
          <w:t>9.5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4" w:history="1">
        <w:r w:rsidRPr="00B54DDC">
          <w:rPr>
            <w:rStyle w:val="a6"/>
            <w:lang w:val="en-GB"/>
          </w:rPr>
          <w:t>9.6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5" w:history="1">
        <w:r w:rsidRPr="00B54DDC">
          <w:rPr>
            <w:rStyle w:val="a6"/>
            <w:lang w:val="en-GB"/>
          </w:rPr>
          <w:t>9.7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6" w:history="1">
        <w:r w:rsidRPr="00B54DDC">
          <w:rPr>
            <w:rStyle w:val="a6"/>
            <w:lang w:val="en-GB"/>
          </w:rPr>
          <w:t>9.8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77" w:history="1">
        <w:r w:rsidRPr="00B54DDC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78" w:history="1">
        <w:r w:rsidRPr="00B54DDC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79" w:history="1">
        <w:r w:rsidRPr="00B54DDC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80" w:history="1">
        <w:r w:rsidRPr="00B54DDC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1" w:history="1">
        <w:r w:rsidRPr="00B54DDC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2" w:history="1">
        <w:r w:rsidRPr="00B54DDC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83" w:history="1">
        <w:r w:rsidRPr="00B54DDC">
          <w:rPr>
            <w:rStyle w:val="a6"/>
            <w:lang w:val="en-GB"/>
          </w:rPr>
          <w:t>10.3.1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4" w:history="1">
        <w:r w:rsidRPr="00B54DDC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85" w:history="1">
        <w:r w:rsidRPr="00B54DDC">
          <w:rPr>
            <w:rStyle w:val="a6"/>
            <w:lang w:val="en-GB"/>
          </w:rPr>
          <w:t>10.4.1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240286" w:history="1">
        <w:r w:rsidRPr="00B54DDC">
          <w:rPr>
            <w:rStyle w:val="a6"/>
            <w:lang w:val="en-GB"/>
          </w:rPr>
          <w:t>10.4.2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7" w:history="1">
        <w:r w:rsidRPr="00B54DDC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8" w:history="1">
        <w:r w:rsidRPr="00B54DDC">
          <w:rPr>
            <w:rStyle w:val="a6"/>
            <w:lang w:val="en-GB"/>
          </w:rPr>
          <w:t>10.6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89" w:history="1">
        <w:r w:rsidRPr="00B54DDC">
          <w:rPr>
            <w:rStyle w:val="a6"/>
            <w:lang w:val="en-GB"/>
          </w:rPr>
          <w:t>10.7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0" w:history="1">
        <w:r w:rsidRPr="00B54DDC">
          <w:rPr>
            <w:rStyle w:val="a6"/>
            <w:lang w:val="en-GB"/>
          </w:rPr>
          <w:t>10.8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91" w:history="1">
        <w:r w:rsidRPr="00B54DDC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92" w:history="1">
        <w:r w:rsidRPr="00B54DDC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绿色建筑性能评估得分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240293" w:history="1">
        <w:r w:rsidRPr="00B54DDC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54DDC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4" w:history="1">
        <w:r w:rsidRPr="00B54DDC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工作日</w:t>
        </w:r>
        <w:r w:rsidRPr="00B54DDC">
          <w:rPr>
            <w:rStyle w:val="a6"/>
          </w:rPr>
          <w:t>/</w:t>
        </w:r>
        <w:r w:rsidRPr="00B54DDC">
          <w:rPr>
            <w:rStyle w:val="a6"/>
          </w:rPr>
          <w:t>节假日人员逐时在室率</w:t>
        </w:r>
        <w:r w:rsidRPr="00B54DD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34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5" w:history="1">
        <w:r w:rsidRPr="00B54DDC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工作日</w:t>
        </w:r>
        <w:r w:rsidRPr="00B54DDC">
          <w:rPr>
            <w:rStyle w:val="a6"/>
          </w:rPr>
          <w:t>/</w:t>
        </w:r>
        <w:r w:rsidRPr="00B54DDC">
          <w:rPr>
            <w:rStyle w:val="a6"/>
          </w:rPr>
          <w:t>节假日照明开关时间表</w:t>
        </w:r>
        <w:r w:rsidRPr="00B54DD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36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6" w:history="1">
        <w:r w:rsidRPr="00B54DDC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工作日</w:t>
        </w:r>
        <w:r w:rsidRPr="00B54DDC">
          <w:rPr>
            <w:rStyle w:val="a6"/>
          </w:rPr>
          <w:t>/</w:t>
        </w:r>
        <w:r w:rsidRPr="00B54DDC">
          <w:rPr>
            <w:rStyle w:val="a6"/>
          </w:rPr>
          <w:t>节假日设备逐时使用率</w:t>
        </w:r>
        <w:r w:rsidRPr="00B54DD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7" w:history="1">
        <w:r w:rsidRPr="00B54DDC">
          <w:rPr>
            <w:rStyle w:val="a6"/>
            <w:lang w:val="en-GB"/>
          </w:rPr>
          <w:t>13.4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工作日</w:t>
        </w:r>
        <w:r w:rsidRPr="00B54DDC">
          <w:rPr>
            <w:rStyle w:val="a6"/>
          </w:rPr>
          <w:t>/</w:t>
        </w:r>
        <w:r w:rsidRPr="00B54DDC">
          <w:rPr>
            <w:rStyle w:val="a6"/>
          </w:rPr>
          <w:t>节假日空调系统运行时间表</w:t>
        </w:r>
        <w:r w:rsidRPr="00B54DDC">
          <w:rPr>
            <w:rStyle w:val="a6"/>
          </w:rPr>
          <w:t>(1:</w:t>
        </w:r>
        <w:r w:rsidRPr="00B54DDC">
          <w:rPr>
            <w:rStyle w:val="a6"/>
          </w:rPr>
          <w:t>开</w:t>
        </w:r>
        <w:r w:rsidRPr="00B54DDC">
          <w:rPr>
            <w:rStyle w:val="a6"/>
          </w:rPr>
          <w:t>,0:</w:t>
        </w:r>
        <w:r w:rsidRPr="00B54DDC">
          <w:rPr>
            <w:rStyle w:val="a6"/>
          </w:rPr>
          <w:t>关</w:t>
        </w:r>
        <w:r w:rsidRPr="00B54DDC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8239C" w:rsidRDefault="0088239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240298" w:history="1">
        <w:r w:rsidRPr="00B54DDC">
          <w:rPr>
            <w:rStyle w:val="a6"/>
            <w:lang w:val="en-GB"/>
          </w:rPr>
          <w:t>13.5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54DDC">
          <w:rPr>
            <w:rStyle w:val="a6"/>
          </w:rPr>
          <w:t>工作日</w:t>
        </w:r>
        <w:r w:rsidRPr="00B54DDC">
          <w:rPr>
            <w:rStyle w:val="a6"/>
          </w:rPr>
          <w:t>/</w:t>
        </w:r>
        <w:r w:rsidRPr="00B54DDC">
          <w:rPr>
            <w:rStyle w:val="a6"/>
          </w:rPr>
          <w:t>节假日新风运行时间表</w:t>
        </w:r>
        <w:r w:rsidRPr="00B54DDC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_Toc186240298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1" w:name="_Toc186240223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绿峰枢纽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广东</w:t>
            </w:r>
            <w:r>
              <w:t>-</w:t>
            </w:r>
            <w:r>
              <w:t>惠州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23.09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114.40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5879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20037.24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4492.89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A904CB" w:rsidRPr="00FF2243">
        <w:tc>
          <w:tcPr>
            <w:tcW w:w="2841" w:type="dxa"/>
            <w:shd w:val="clear" w:color="auto" w:fill="E6E6E6"/>
          </w:tcPr>
          <w:p w:rsidR="00A904CB" w:rsidRDefault="00A904CB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A904CB" w:rsidRDefault="00A904CB" w:rsidP="00FF2243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:6.1-10.1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29" w:name="TitleFormat"/>
      <w:bookmarkStart w:id="30" w:name="_Toc186240224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29"/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(GB/T50378-2019)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《建筑节能与可再生能源利用通用规范》</w:t>
      </w:r>
      <w:r>
        <w:rPr>
          <w:kern w:val="2"/>
          <w:szCs w:val="24"/>
          <w:lang w:val="en-US"/>
        </w:rPr>
        <w:t>GB55015-2021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GB50176-2016</w:t>
      </w:r>
    </w:p>
    <w:p w:rsidR="008F702B" w:rsidRDefault="007B3FB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7.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GB/T31433-2015</w:t>
      </w:r>
    </w:p>
    <w:p w:rsidR="008F702B" w:rsidRDefault="008F702B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186240225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186240226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1516D" w:rsidRDefault="0021516D" w:rsidP="0021516D">
      <w:pPr>
        <w:spacing w:line="360" w:lineRule="auto"/>
        <w:ind w:firstLineChars="200" w:firstLine="420"/>
        <w:rPr>
          <w:lang w:val="en-US"/>
        </w:rPr>
      </w:pPr>
      <w:bookmarkStart w:id="38" w:name="_Toc30695"/>
      <w:bookmarkStart w:id="39" w:name="_Toc6638"/>
      <w:r>
        <w:rPr>
          <w:rFonts w:hint="eastAsia"/>
          <w:lang w:val="en-US"/>
        </w:rPr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7.2.8</w:t>
      </w:r>
      <w:r>
        <w:rPr>
          <w:rFonts w:hint="eastAsia"/>
          <w:lang w:val="en-US"/>
        </w:rPr>
        <w:t>条</w:t>
      </w:r>
      <w:r>
        <w:rPr>
          <w:lang w:val="en-US"/>
        </w:rPr>
        <w:t>：</w:t>
      </w:r>
      <w:r>
        <w:rPr>
          <w:rFonts w:hint="eastAsia"/>
          <w:lang w:val="en-US"/>
        </w:rPr>
        <w:t>采取措施</w:t>
      </w:r>
      <w:r>
        <w:rPr>
          <w:lang w:val="en-US"/>
        </w:rPr>
        <w:t>降低建筑能耗，</w:t>
      </w:r>
      <w:r>
        <w:rPr>
          <w:rFonts w:hint="eastAsia"/>
          <w:lang w:val="en-US"/>
        </w:rPr>
        <w:t>评价</w:t>
      </w:r>
      <w:r>
        <w:rPr>
          <w:lang w:val="en-US"/>
        </w:rPr>
        <w:t>总分值</w:t>
      </w:r>
      <w:r>
        <w:rPr>
          <w:rFonts w:hint="eastAsia"/>
          <w:lang w:val="en-US"/>
        </w:rPr>
        <w:t>1</w:t>
      </w:r>
      <w:r>
        <w:rPr>
          <w:lang w:val="en-US"/>
        </w:rPr>
        <w:t>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能耗</w:t>
      </w:r>
      <w:r>
        <w:rPr>
          <w:lang w:val="en-US"/>
        </w:rPr>
        <w:t>相比国家现行</w:t>
      </w:r>
      <w:r>
        <w:rPr>
          <w:rFonts w:hint="eastAsia"/>
          <w:lang w:val="en-US"/>
        </w:rPr>
        <w:t>有关</w:t>
      </w:r>
      <w:r>
        <w:rPr>
          <w:lang w:val="en-US"/>
        </w:rPr>
        <w:t>建筑节能</w:t>
      </w:r>
      <w:r>
        <w:rPr>
          <w:rFonts w:hint="eastAsia"/>
          <w:lang w:val="en-US"/>
        </w:rPr>
        <w:t>标准</w:t>
      </w:r>
      <w:r>
        <w:rPr>
          <w:lang w:val="en-US"/>
        </w:rPr>
        <w:t>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</w:t>
      </w:r>
      <w:r>
        <w:rPr>
          <w:lang w:val="en-US"/>
        </w:rPr>
        <w:t>；降低</w:t>
      </w:r>
      <w:r>
        <w:rPr>
          <w:rFonts w:hint="eastAsia"/>
          <w:lang w:val="en-US"/>
        </w:rPr>
        <w:t>20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21516D" w:rsidRDefault="0021516D" w:rsidP="0021516D">
      <w:pPr>
        <w:spacing w:line="360" w:lineRule="auto"/>
        <w:ind w:firstLineChars="200" w:firstLine="420"/>
        <w:rPr>
          <w:szCs w:val="21"/>
          <w:lang w:val="en-US"/>
        </w:rPr>
      </w:pPr>
      <w:r>
        <w:rPr>
          <w:rFonts w:hint="eastAsia"/>
          <w:lang w:val="en-US"/>
        </w:rPr>
        <w:lastRenderedPageBreak/>
        <w:t>《绿色建筑评价标准》</w:t>
      </w:r>
      <w:r>
        <w:rPr>
          <w:lang w:val="en-US"/>
        </w:rPr>
        <w:t xml:space="preserve">(GB/T50378-2019) </w:t>
      </w:r>
      <w:r>
        <w:rPr>
          <w:rFonts w:hint="eastAsia"/>
          <w:lang w:val="en-US"/>
        </w:rPr>
        <w:t>第</w:t>
      </w:r>
      <w:r>
        <w:rPr>
          <w:lang w:val="en-US"/>
        </w:rPr>
        <w:t>9.2.1</w:t>
      </w:r>
      <w:r>
        <w:rPr>
          <w:rFonts w:hint="eastAsia"/>
          <w:lang w:val="en-US"/>
        </w:rPr>
        <w:t>条：采取</w:t>
      </w:r>
      <w:r>
        <w:rPr>
          <w:lang w:val="en-US"/>
        </w:rPr>
        <w:t>措施进一步降低建筑</w:t>
      </w:r>
      <w:r>
        <w:rPr>
          <w:rFonts w:hint="eastAsia"/>
          <w:lang w:val="en-US"/>
        </w:rPr>
        <w:t>供暖空调系统</w:t>
      </w:r>
      <w:r>
        <w:rPr>
          <w:lang w:val="en-US"/>
        </w:rPr>
        <w:t>的能耗，</w:t>
      </w:r>
      <w:r>
        <w:rPr>
          <w:rFonts w:hint="eastAsia"/>
          <w:lang w:val="en-US"/>
        </w:rPr>
        <w:t>评价总分值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。建筑</w:t>
      </w:r>
      <w:r>
        <w:rPr>
          <w:rFonts w:hint="eastAsia"/>
          <w:lang w:val="en-US"/>
        </w:rPr>
        <w:t>供暖</w:t>
      </w:r>
      <w:r>
        <w:rPr>
          <w:lang w:val="en-US"/>
        </w:rPr>
        <w:t>空调系统能耗相比国家现行有关</w:t>
      </w:r>
      <w:r>
        <w:rPr>
          <w:rFonts w:hint="eastAsia"/>
          <w:lang w:val="en-US"/>
        </w:rPr>
        <w:t>建筑</w:t>
      </w:r>
      <w:r>
        <w:rPr>
          <w:lang w:val="en-US"/>
        </w:rPr>
        <w:t>节能标准降低</w:t>
      </w:r>
      <w:r>
        <w:rPr>
          <w:rFonts w:hint="eastAsia"/>
          <w:lang w:val="en-US"/>
        </w:rPr>
        <w:t>40</w:t>
      </w:r>
      <w:r>
        <w:rPr>
          <w:lang w:val="en-US"/>
        </w:rPr>
        <w:t>%</w:t>
      </w:r>
      <w:r>
        <w:rPr>
          <w:lang w:val="en-US"/>
        </w:rPr>
        <w:t>，得</w:t>
      </w:r>
      <w:r>
        <w:rPr>
          <w:rFonts w:hint="eastAsia"/>
          <w:lang w:val="en-US"/>
        </w:rPr>
        <w:t>10</w:t>
      </w:r>
      <w:r>
        <w:rPr>
          <w:rFonts w:hint="eastAsia"/>
          <w:lang w:val="en-US"/>
        </w:rPr>
        <w:t>分</w:t>
      </w:r>
      <w:r>
        <w:rPr>
          <w:lang w:val="en-US"/>
        </w:rPr>
        <w:t>；每再降低</w:t>
      </w:r>
      <w:r>
        <w:rPr>
          <w:rFonts w:hint="eastAsia"/>
          <w:lang w:val="en-US"/>
        </w:rPr>
        <w:t>10</w:t>
      </w:r>
      <w:r>
        <w:rPr>
          <w:lang w:val="en-US"/>
        </w:rPr>
        <w:t>%</w:t>
      </w:r>
      <w:r>
        <w:rPr>
          <w:lang w:val="en-US"/>
        </w:rPr>
        <w:t>，再得</w:t>
      </w:r>
      <w:r>
        <w:rPr>
          <w:rFonts w:hint="eastAsia"/>
          <w:lang w:val="en-US"/>
        </w:rPr>
        <w:t>5</w:t>
      </w:r>
      <w:r>
        <w:rPr>
          <w:rFonts w:hint="eastAsia"/>
          <w:lang w:val="en-US"/>
        </w:rPr>
        <w:t>分；</w:t>
      </w:r>
      <w:r>
        <w:rPr>
          <w:lang w:val="en-US"/>
        </w:rPr>
        <w:t>最高得</w:t>
      </w:r>
      <w:r>
        <w:rPr>
          <w:rFonts w:hint="eastAsia"/>
          <w:lang w:val="en-US"/>
        </w:rPr>
        <w:t>30</w:t>
      </w:r>
      <w:r>
        <w:rPr>
          <w:rFonts w:hint="eastAsia"/>
          <w:lang w:val="en-US"/>
        </w:rPr>
        <w:t>分</w:t>
      </w:r>
      <w:r>
        <w:rPr>
          <w:lang w:val="en-US"/>
        </w:rPr>
        <w:t>。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40" w:name="_Toc186240227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建立参照</w:t>
      </w:r>
      <w:r w:rsidRPr="00E841D9">
        <w:rPr>
          <w:lang w:val="en-US"/>
        </w:rPr>
        <w:t>建筑，参照建筑的热工参数、</w:t>
      </w:r>
      <w:r w:rsidRPr="00E841D9">
        <w:rPr>
          <w:rFonts w:hint="eastAsia"/>
          <w:lang w:val="en-US"/>
        </w:rPr>
        <w:t>采暖</w:t>
      </w:r>
      <w:r w:rsidRPr="00E841D9">
        <w:rPr>
          <w:lang w:val="en-US"/>
        </w:rPr>
        <w:t>空调照明形式及设备满足</w:t>
      </w:r>
      <w:r w:rsidRPr="00E841D9">
        <w:rPr>
          <w:rFonts w:hint="eastAsia"/>
          <w:lang w:val="en-US"/>
        </w:rPr>
        <w:t>现行</w:t>
      </w:r>
      <w:r w:rsidRPr="00E841D9">
        <w:rPr>
          <w:lang w:val="en-US"/>
        </w:rPr>
        <w:t>国家节能标准要求</w:t>
      </w:r>
      <w:r w:rsidRPr="00E841D9">
        <w:rPr>
          <w:rFonts w:hint="eastAsia"/>
          <w:lang w:val="en-US"/>
        </w:rPr>
        <w:t>。</w:t>
      </w:r>
    </w:p>
    <w:p w:rsidR="001369AE" w:rsidRPr="00E841D9" w:rsidRDefault="001369AE" w:rsidP="001369AE">
      <w:pPr>
        <w:pStyle w:val="a0"/>
        <w:ind w:firstLine="420"/>
        <w:jc w:val="left"/>
        <w:rPr>
          <w:lang w:val="en-US"/>
        </w:rPr>
      </w:pPr>
      <w:r w:rsidRPr="00E841D9">
        <w:rPr>
          <w:rFonts w:hint="eastAsia"/>
          <w:lang w:val="en-US"/>
        </w:rPr>
        <w:t>根据现行行业标准《民用建筑绿色性能计算标准》</w:t>
      </w:r>
      <w:r w:rsidRPr="00E841D9">
        <w:rPr>
          <w:rFonts w:hint="eastAsia"/>
          <w:lang w:val="en-US"/>
        </w:rPr>
        <w:t>JGJ/T449</w:t>
      </w:r>
      <w:r w:rsidRPr="00E841D9">
        <w:rPr>
          <w:rFonts w:hint="eastAsia"/>
          <w:lang w:val="en-US"/>
        </w:rPr>
        <w:t>的相关规定，分别计算设计建筑及参照建筑的供暖空调</w:t>
      </w:r>
      <w:r w:rsidR="008A48DA" w:rsidRPr="00E841D9">
        <w:rPr>
          <w:rFonts w:hint="eastAsia"/>
          <w:lang w:val="en-US"/>
        </w:rPr>
        <w:t>和</w:t>
      </w:r>
      <w:r w:rsidRPr="00E841D9">
        <w:rPr>
          <w:rFonts w:hint="eastAsia"/>
          <w:lang w:val="en-US"/>
        </w:rPr>
        <w:t>照明系统能耗，计算其节能率并进行得分判定。</w:t>
      </w:r>
    </w:p>
    <w:p w:rsidR="007B5DF6" w:rsidRDefault="007B5DF6" w:rsidP="007B5DF6">
      <w:pPr>
        <w:pStyle w:val="a0"/>
        <w:ind w:firstLine="420"/>
        <w:jc w:val="left"/>
        <w:rPr>
          <w:lang w:val="en-US"/>
        </w:rPr>
      </w:pPr>
      <w:r>
        <w:rPr>
          <w:rFonts w:hint="eastAsia"/>
          <w:lang w:val="en-US"/>
        </w:rPr>
        <w:t>即：建筑综合节能率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7.2.8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设计建筑全年采暖空调照明耗电量）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参照建筑全年采暖空调照明耗电量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7B5DF6" w:rsidRDefault="007B5DF6" w:rsidP="007B5DF6">
      <w:pPr>
        <w:pStyle w:val="a0"/>
        <w:ind w:firstLineChars="400" w:firstLine="840"/>
        <w:jc w:val="left"/>
        <w:rPr>
          <w:lang w:val="en-US"/>
        </w:rPr>
      </w:pPr>
      <w:r>
        <w:rPr>
          <w:rFonts w:hint="eastAsia"/>
          <w:lang w:val="en-US"/>
        </w:rPr>
        <w:t>建筑采暖空调节能率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</w:t>
      </w:r>
      <w:r>
        <w:rPr>
          <w:lang w:val="en-US"/>
        </w:rPr>
        <w:t>9.2.1</w:t>
      </w:r>
      <w:r>
        <w:rPr>
          <w:rFonts w:hint="eastAsia"/>
          <w:lang w:val="en-US"/>
        </w:rPr>
        <w:t>条）＝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（参照建筑全年采暖空调耗电量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设计建筑全年采暖空调耗电量）</w:t>
      </w:r>
      <w:r>
        <w:rPr>
          <w:lang w:val="en-US"/>
        </w:rPr>
        <w:t xml:space="preserve"> /  </w:t>
      </w:r>
      <w:r>
        <w:rPr>
          <w:rFonts w:hint="eastAsia"/>
          <w:lang w:val="en-US"/>
        </w:rPr>
        <w:t>参照建筑全年采暖空调耗电量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:rsidR="0021516D" w:rsidRDefault="0021516D" w:rsidP="0021516D">
      <w:pPr>
        <w:pStyle w:val="1"/>
        <w:tabs>
          <w:tab w:val="left" w:pos="432"/>
        </w:tabs>
      </w:pPr>
      <w:bookmarkStart w:id="41" w:name="_Toc59787735"/>
      <w:bookmarkStart w:id="42" w:name="_Toc58336110"/>
      <w:bookmarkStart w:id="43" w:name="_Toc59800596"/>
      <w:bookmarkStart w:id="44" w:name="_Toc186240228"/>
      <w:r>
        <w:rPr>
          <w:rFonts w:hint="eastAsia"/>
        </w:rPr>
        <w:t>软件介绍</w:t>
      </w:r>
      <w:bookmarkEnd w:id="41"/>
      <w:bookmarkEnd w:id="42"/>
      <w:bookmarkEnd w:id="43"/>
      <w:bookmarkEnd w:id="44"/>
    </w:p>
    <w:p w:rsidR="0021516D" w:rsidRPr="0021516D" w:rsidRDefault="0021516D" w:rsidP="0021516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</w:t>
      </w:r>
      <w:r>
        <w:rPr>
          <w:lang w:val="en-US"/>
        </w:rPr>
        <w:t>报告</w:t>
      </w:r>
      <w:r>
        <w:rPr>
          <w:rFonts w:hint="eastAsia"/>
          <w:lang w:val="en-US"/>
        </w:rPr>
        <w:t>内容由</w:t>
      </w:r>
      <w:bookmarkStart w:id="45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45"/>
      <w:r>
        <w:rPr>
          <w:rFonts w:hint="eastAsia"/>
          <w:lang w:val="en-US"/>
        </w:rPr>
        <w:t>计算</w:t>
      </w:r>
      <w:r>
        <w:rPr>
          <w:lang w:val="en-US"/>
        </w:rPr>
        <w:t>并输出</w:t>
      </w:r>
      <w:r>
        <w:rPr>
          <w:rFonts w:hint="eastAsia"/>
          <w:lang w:val="en-US"/>
        </w:rPr>
        <w:t>，</w:t>
      </w:r>
      <w:r w:rsidRPr="00BA2E62">
        <w:rPr>
          <w:rFonts w:hint="eastAsia"/>
          <w:lang w:val="en-US"/>
        </w:rPr>
        <w:t>能耗计算</w:t>
      </w:r>
      <w:r w:rsidRPr="00BA2E62">
        <w:rPr>
          <w:rFonts w:hint="eastAsia"/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rFonts w:hint="eastAsia"/>
          <w:lang w:val="en-US"/>
        </w:rPr>
        <w:t>CAD</w:t>
      </w:r>
      <w:r>
        <w:rPr>
          <w:rFonts w:hint="eastAsia"/>
          <w:lang w:val="en-US"/>
        </w:rPr>
        <w:t>为</w:t>
      </w:r>
      <w:r>
        <w:rPr>
          <w:lang w:val="en-US"/>
        </w:rPr>
        <w:t>平台，内置</w:t>
      </w:r>
      <w:r w:rsidRPr="00BA2E62">
        <w:rPr>
          <w:rFonts w:hint="eastAsia"/>
          <w:lang w:val="en-US"/>
        </w:rPr>
        <w:t>DOE2</w:t>
      </w:r>
      <w:r w:rsidRPr="00BA2E62"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:rsidR="005567C2" w:rsidRDefault="005567C2" w:rsidP="005567C2">
      <w:pPr>
        <w:pStyle w:val="1"/>
      </w:pPr>
      <w:bookmarkStart w:id="46" w:name="_Toc186240229"/>
      <w:r>
        <w:rPr>
          <w:rFonts w:hint="eastAsia"/>
        </w:rPr>
        <w:t>气象数据</w:t>
      </w:r>
      <w:bookmarkEnd w:id="46"/>
    </w:p>
    <w:p w:rsidR="005567C2" w:rsidRDefault="005567C2" w:rsidP="005567C2">
      <w:pPr>
        <w:pStyle w:val="2"/>
      </w:pPr>
      <w:bookmarkStart w:id="47" w:name="_Toc186240230"/>
      <w:r>
        <w:rPr>
          <w:rFonts w:hint="eastAsia"/>
        </w:rPr>
        <w:t>气象地点</w:t>
      </w:r>
      <w:bookmarkEnd w:id="47"/>
    </w:p>
    <w:p w:rsidR="005567C2" w:rsidRPr="005E385A" w:rsidRDefault="005567C2" w:rsidP="005567C2">
      <w:pPr>
        <w:pStyle w:val="a0"/>
        <w:ind w:firstLine="420"/>
        <w:rPr>
          <w:lang w:val="en-US"/>
        </w:rPr>
      </w:pPr>
      <w:bookmarkStart w:id="48" w:name="气象数据来源"/>
      <w:r>
        <w:t>广东</w:t>
      </w:r>
      <w:r>
        <w:t>-</w:t>
      </w:r>
      <w:r>
        <w:t>深圳</w:t>
      </w:r>
      <w:r>
        <w:t xml:space="preserve">, </w:t>
      </w:r>
      <w:r>
        <w:t>《建筑节能气象参数标准》</w:t>
      </w:r>
      <w:bookmarkEnd w:id="48"/>
    </w:p>
    <w:p w:rsidR="005567C2" w:rsidRDefault="005567C2" w:rsidP="005567C2">
      <w:pPr>
        <w:pStyle w:val="2"/>
      </w:pPr>
      <w:bookmarkStart w:id="49" w:name="_Toc186240231"/>
      <w:r>
        <w:rPr>
          <w:rFonts w:hint="eastAsia"/>
        </w:rPr>
        <w:lastRenderedPageBreak/>
        <w:t>逐日干球温度表</w:t>
      </w:r>
      <w:bookmarkEnd w:id="49"/>
    </w:p>
    <w:p w:rsidR="005567C2" w:rsidRPr="005E385A" w:rsidRDefault="005567C2" w:rsidP="005567C2">
      <w:pPr>
        <w:pStyle w:val="a0"/>
        <w:ind w:firstLineChars="0" w:firstLine="0"/>
        <w:rPr>
          <w:lang w:val="en-US"/>
        </w:rPr>
      </w:pPr>
      <w:bookmarkStart w:id="50" w:name="日均干球温度变化表"/>
      <w:bookmarkEnd w:id="50"/>
      <w:r>
        <w:rPr>
          <w:noProof/>
          <w:lang w:val="en-US"/>
        </w:rPr>
        <w:drawing>
          <wp:inline distT="0" distB="0" distL="0" distR="0">
            <wp:extent cx="5667375" cy="27813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51" w:name="_Toc186240232"/>
      <w:r>
        <w:rPr>
          <w:rFonts w:hint="eastAsia"/>
        </w:rPr>
        <w:t>逐月辐照量表</w:t>
      </w:r>
      <w:bookmarkEnd w:id="51"/>
    </w:p>
    <w:p w:rsidR="005567C2" w:rsidRPr="00902539" w:rsidRDefault="005567C2" w:rsidP="005567C2">
      <w:pPr>
        <w:pStyle w:val="a0"/>
        <w:ind w:firstLineChars="0" w:firstLine="0"/>
        <w:rPr>
          <w:lang w:val="en-US"/>
        </w:rPr>
      </w:pPr>
      <w:bookmarkStart w:id="52" w:name="逐月辐照量图表"/>
      <w:bookmarkEnd w:id="52"/>
      <w:r>
        <w:rPr>
          <w:noProof/>
          <w:lang w:val="en-US"/>
        </w:rPr>
        <w:drawing>
          <wp:inline distT="0" distB="0" distL="0" distR="0">
            <wp:extent cx="5667375" cy="25050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7C2" w:rsidRDefault="005567C2" w:rsidP="005567C2">
      <w:pPr>
        <w:pStyle w:val="2"/>
      </w:pPr>
      <w:bookmarkStart w:id="53" w:name="_Toc186240233"/>
      <w:r>
        <w:rPr>
          <w:rFonts w:hint="eastAsia"/>
        </w:rPr>
        <w:t>峰值工况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F702B"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F702B"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r>
              <w:t>最热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07</w:t>
            </w:r>
            <w:r>
              <w:t>月</w:t>
            </w:r>
            <w:r>
              <w:t>27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35.0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27.2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20.6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88.0</w:t>
            </w:r>
          </w:p>
        </w:tc>
      </w:tr>
      <w:tr w:rsidR="008F702B"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r>
              <w:t>最冷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11</w:t>
            </w:r>
            <w:r>
              <w:t>月</w:t>
            </w:r>
            <w:r>
              <w:t>22</w:t>
            </w:r>
            <w:r>
              <w:t>日</w:t>
            </w:r>
            <w:r>
              <w:t>04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8.3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5.6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4.3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19.2</w:t>
            </w:r>
          </w:p>
        </w:tc>
      </w:tr>
    </w:tbl>
    <w:p w:rsidR="005567C2" w:rsidRPr="00A23AC4" w:rsidRDefault="005567C2" w:rsidP="005567C2">
      <w:pPr>
        <w:pStyle w:val="1"/>
        <w:widowControl w:val="0"/>
        <w:jc w:val="both"/>
      </w:pPr>
      <w:bookmarkStart w:id="54" w:name="气象峰值工况"/>
      <w:bookmarkStart w:id="55" w:name="_Toc186240234"/>
      <w:bookmarkEnd w:id="54"/>
      <w:r>
        <w:lastRenderedPageBreak/>
        <w:t>建筑大样</w:t>
      </w:r>
      <w:bookmarkEnd w:id="55"/>
    </w:p>
    <w:p w:rsidR="008F702B" w:rsidRDefault="007B3FB7">
      <w:pPr>
        <w:widowControl w:val="0"/>
        <w:jc w:val="center"/>
      </w:pPr>
      <w:r>
        <w:rPr>
          <w:noProof/>
          <w:lang w:val="en-US"/>
        </w:rPr>
        <w:drawing>
          <wp:inline distT="0" distB="0" distL="0" distR="0">
            <wp:extent cx="5667375" cy="44672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</w:pPr>
      <w:r>
        <w:t>西南轴侧图</w:t>
      </w:r>
    </w:p>
    <w:p w:rsidR="008F702B" w:rsidRDefault="007B3FB7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</w:pPr>
      <w:r>
        <w:t>东南轴侧图</w:t>
      </w:r>
    </w:p>
    <w:p w:rsidR="008F702B" w:rsidRDefault="007B3FB7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</w:pPr>
      <w:r>
        <w:t>西北轴侧图</w:t>
      </w:r>
    </w:p>
    <w:p w:rsidR="008F702B" w:rsidRDefault="007B3FB7">
      <w:pPr>
        <w:widowControl w:val="0"/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4672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</w:pPr>
      <w:r>
        <w:t>东北轴侧图</w:t>
      </w:r>
    </w:p>
    <w:p w:rsidR="008F702B" w:rsidRDefault="007B3FB7">
      <w:pPr>
        <w:pStyle w:val="1"/>
        <w:widowControl w:val="0"/>
        <w:jc w:val="both"/>
      </w:pPr>
      <w:bookmarkStart w:id="56" w:name="_Toc186240235"/>
      <w:r>
        <w:t>围护结构</w:t>
      </w:r>
      <w:bookmarkEnd w:id="56"/>
    </w:p>
    <w:p w:rsidR="008F702B" w:rsidRDefault="007B3FB7">
      <w:pPr>
        <w:pStyle w:val="2"/>
        <w:widowControl w:val="0"/>
      </w:pPr>
      <w:bookmarkStart w:id="57" w:name="_Toc186240236"/>
      <w:r>
        <w:t>工程材料</w:t>
      </w:r>
      <w:bookmarkEnd w:id="5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F702B">
        <w:tc>
          <w:tcPr>
            <w:tcW w:w="2196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数据来源</w:t>
            </w:r>
          </w:p>
        </w:tc>
      </w:tr>
      <w:tr w:rsidR="008F702B">
        <w:tc>
          <w:tcPr>
            <w:tcW w:w="2196" w:type="dxa"/>
            <w:vMerge/>
            <w:shd w:val="clear" w:color="auto" w:fill="E6E6E6"/>
            <w:vAlign w:val="center"/>
          </w:tcPr>
          <w:p w:rsidR="008F702B" w:rsidRDefault="008F702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F702B" w:rsidRDefault="008F702B">
            <w:pPr>
              <w:jc w:val="center"/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水泥砂浆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0.930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11.370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1800.0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1050.0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0.0210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0.033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0.280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1380.0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0.0162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石灰砂浆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10.070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1600.0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1050.0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0.0443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钢筋混凝土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1.740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17.200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2500.0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920.0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0.0158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0.030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0.320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28.5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1647.0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0.0162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0.180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3.100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700.0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1050.0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0.0998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0.750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7.490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1450.0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709.4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0.0010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0.041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0.615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110.0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1220.0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0.4880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lastRenderedPageBreak/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1.510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15.243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2300.0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920.0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0.0173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0.300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5.000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1050.0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1091.3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0.0140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  <w:tr w:rsidR="008F702B">
        <w:tc>
          <w:tcPr>
            <w:tcW w:w="2196" w:type="dxa"/>
            <w:shd w:val="clear" w:color="auto" w:fill="E6E6E6"/>
            <w:vAlign w:val="center"/>
          </w:tcPr>
          <w:p w:rsidR="008F702B" w:rsidRDefault="007B3FB7">
            <w:r>
              <w:t>石墨聚苯板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0.033</w:t>
            </w:r>
          </w:p>
        </w:tc>
        <w:tc>
          <w:tcPr>
            <w:tcW w:w="1030" w:type="dxa"/>
            <w:vAlign w:val="center"/>
          </w:tcPr>
          <w:p w:rsidR="008F702B" w:rsidRDefault="007B3FB7">
            <w:r>
              <w:t>0.280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20.0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1633.5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0.0162</w:t>
            </w:r>
          </w:p>
        </w:tc>
        <w:tc>
          <w:tcPr>
            <w:tcW w:w="1516" w:type="dxa"/>
            <w:vAlign w:val="center"/>
          </w:tcPr>
          <w:p w:rsidR="008F702B" w:rsidRDefault="008F702B">
            <w:pPr>
              <w:rPr>
                <w:sz w:val="18"/>
                <w:szCs w:val="18"/>
              </w:rPr>
            </w:pPr>
          </w:p>
        </w:tc>
      </w:tr>
    </w:tbl>
    <w:p w:rsidR="008F702B" w:rsidRDefault="007B3FB7">
      <w:pPr>
        <w:pStyle w:val="2"/>
        <w:widowControl w:val="0"/>
      </w:pPr>
      <w:bookmarkStart w:id="58" w:name="_Toc186240237"/>
      <w:r>
        <w:t>围护结构作法简要说明</w:t>
      </w:r>
      <w:bookmarkEnd w:id="58"/>
    </w:p>
    <w:p w:rsidR="008F702B" w:rsidRDefault="007B3FB7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(K=0.264,D=3.856)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8F702B" w:rsidRDefault="007B3FB7">
      <w:pPr>
        <w:widowControl w:val="0"/>
        <w:jc w:val="both"/>
      </w:pPr>
      <w:r>
        <w:t xml:space="preserve">    </w:t>
      </w:r>
      <w:r>
        <w:rPr>
          <w:color w:val="000000"/>
        </w:rPr>
        <w:t>加气混凝土、泡沫混凝土</w:t>
      </w:r>
      <w:r>
        <w:rPr>
          <w:color w:val="000000"/>
        </w:rPr>
        <w:t>(ρ=700) 20mm</w:t>
      </w:r>
      <w:r>
        <w:rPr>
          <w:color w:val="000000"/>
        </w:rPr>
        <w:t>＋</w:t>
      </w:r>
      <w:r>
        <w:rPr>
          <w:color w:val="000000"/>
        </w:rPr>
        <w:t>c20</w:t>
      </w:r>
      <w:r>
        <w:rPr>
          <w:color w:val="000000"/>
        </w:rPr>
        <w:t>细石混凝土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110mm</w:t>
      </w:r>
      <w:r>
        <w:rPr>
          <w:color w:val="000000"/>
        </w:rPr>
        <w:t>＋轻骨料混凝土</w:t>
      </w:r>
      <w:r>
        <w:rPr>
          <w:color w:val="000000"/>
        </w:rPr>
        <w:t>(</w:t>
      </w:r>
      <w:r>
        <w:rPr>
          <w:color w:val="000000"/>
        </w:rPr>
        <w:t>找坡层</w:t>
      </w:r>
      <w:r>
        <w:rPr>
          <w:color w:val="000000"/>
        </w:rPr>
        <w:t>) 30mm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(K=0.445,D=3.064)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系列内平开下悬铝合金窗</w:t>
      </w:r>
      <w:r>
        <w:rPr>
          <w:color w:val="0000FF"/>
          <w:szCs w:val="21"/>
        </w:rPr>
        <w:t>[5</w:t>
      </w:r>
      <w:r>
        <w:rPr>
          <w:color w:val="0000FF"/>
          <w:szCs w:val="21"/>
        </w:rPr>
        <w:t>涂膜</w:t>
      </w:r>
      <w:r>
        <w:rPr>
          <w:color w:val="0000FF"/>
          <w:szCs w:val="21"/>
        </w:rPr>
        <w:t>+12A+5Low-E] (K=2.300)</w:t>
      </w:r>
      <w:r>
        <w:rPr>
          <w:color w:val="0000FF"/>
          <w:szCs w:val="21"/>
        </w:rPr>
        <w:t>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2.300W/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</w:t>
      </w:r>
      <w:r>
        <w:rPr>
          <w:color w:val="000000"/>
        </w:rPr>
        <w:t>窗太阳得热系数</w:t>
      </w:r>
      <w:r>
        <w:rPr>
          <w:color w:val="000000"/>
        </w:rPr>
        <w:t>0.231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70</w:t>
      </w:r>
      <w:r>
        <w:rPr>
          <w:color w:val="0000FF"/>
          <w:szCs w:val="21"/>
        </w:rPr>
        <w:t>系列断桥铝窗</w:t>
      </w:r>
      <w:r>
        <w:rPr>
          <w:color w:val="0000FF"/>
          <w:szCs w:val="21"/>
        </w:rPr>
        <w:t>5Low-E+0.3V+5 (K=0.970)</w:t>
      </w:r>
      <w:r>
        <w:rPr>
          <w:color w:val="0000FF"/>
          <w:szCs w:val="21"/>
        </w:rPr>
        <w:t>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0.970W/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0.479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天窗：</w:t>
      </w:r>
      <w:r>
        <w:rPr>
          <w:color w:val="0000FF"/>
          <w:szCs w:val="21"/>
        </w:rPr>
        <w:t>60</w:t>
      </w:r>
      <w:r>
        <w:rPr>
          <w:color w:val="0000FF"/>
          <w:szCs w:val="21"/>
        </w:rPr>
        <w:t>系列内平开下悬玻璃钢窗</w:t>
      </w:r>
      <w:r>
        <w:rPr>
          <w:color w:val="0000FF"/>
          <w:szCs w:val="21"/>
        </w:rPr>
        <w:t>[5</w:t>
      </w:r>
      <w:r>
        <w:rPr>
          <w:color w:val="0000FF"/>
          <w:szCs w:val="21"/>
        </w:rPr>
        <w:t>涂膜</w:t>
      </w:r>
      <w:r>
        <w:rPr>
          <w:color w:val="0000FF"/>
          <w:szCs w:val="21"/>
        </w:rPr>
        <w:t>+12A+5Low-E] (K=2.200)</w:t>
      </w:r>
      <w:r>
        <w:rPr>
          <w:color w:val="0000FF"/>
          <w:szCs w:val="21"/>
        </w:rPr>
        <w:t>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2.200W/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0.222</w:t>
      </w:r>
    </w:p>
    <w:p w:rsidR="008F702B" w:rsidRDefault="007B3FB7">
      <w:pPr>
        <w:pStyle w:val="2"/>
        <w:widowControl w:val="0"/>
      </w:pPr>
      <w:bookmarkStart w:id="59" w:name="_Toc186240238"/>
      <w:r>
        <w:t>体形系数</w:t>
      </w:r>
      <w:bookmarkEnd w:id="59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0" w:name="_Toc186240239"/>
      <w:r>
        <w:rPr>
          <w:color w:val="000000"/>
        </w:rPr>
        <w:t>体形系数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8F702B">
        <w:tc>
          <w:tcPr>
            <w:tcW w:w="2513" w:type="dxa"/>
            <w:shd w:val="clear" w:color="auto" w:fill="E6E6E6"/>
            <w:vAlign w:val="center"/>
          </w:tcPr>
          <w:p w:rsidR="008F702B" w:rsidRDefault="007B3FB7">
            <w:r>
              <w:t>外表面积</w:t>
            </w:r>
          </w:p>
        </w:tc>
        <w:tc>
          <w:tcPr>
            <w:tcW w:w="6820" w:type="dxa"/>
            <w:vAlign w:val="center"/>
          </w:tcPr>
          <w:p w:rsidR="008F702B" w:rsidRDefault="007B3FB7">
            <w:r>
              <w:t>4492.89</w:t>
            </w:r>
          </w:p>
        </w:tc>
      </w:tr>
      <w:tr w:rsidR="008F702B">
        <w:tc>
          <w:tcPr>
            <w:tcW w:w="2513" w:type="dxa"/>
            <w:shd w:val="clear" w:color="auto" w:fill="E6E6E6"/>
            <w:vAlign w:val="center"/>
          </w:tcPr>
          <w:p w:rsidR="008F702B" w:rsidRDefault="007B3FB7">
            <w:r>
              <w:t>建筑体积</w:t>
            </w:r>
          </w:p>
        </w:tc>
        <w:tc>
          <w:tcPr>
            <w:tcW w:w="6820" w:type="dxa"/>
            <w:vAlign w:val="center"/>
          </w:tcPr>
          <w:p w:rsidR="008F702B" w:rsidRDefault="007B3FB7">
            <w:r>
              <w:t>20037.24</w:t>
            </w:r>
          </w:p>
        </w:tc>
      </w:tr>
      <w:tr w:rsidR="008F702B">
        <w:tc>
          <w:tcPr>
            <w:tcW w:w="2513" w:type="dxa"/>
            <w:shd w:val="clear" w:color="auto" w:fill="E6E6E6"/>
            <w:vAlign w:val="center"/>
          </w:tcPr>
          <w:p w:rsidR="008F702B" w:rsidRDefault="007B3FB7">
            <w:r>
              <w:t>体形系数</w:t>
            </w:r>
          </w:p>
        </w:tc>
        <w:tc>
          <w:tcPr>
            <w:tcW w:w="6820" w:type="dxa"/>
            <w:vAlign w:val="center"/>
          </w:tcPr>
          <w:p w:rsidR="008F702B" w:rsidRDefault="007B3FB7">
            <w:r>
              <w:t>0.22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1" w:name="_Toc186240240"/>
      <w:r>
        <w:rPr>
          <w:color w:val="000000"/>
        </w:rPr>
        <w:t>楼层信息表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8F702B">
        <w:tc>
          <w:tcPr>
            <w:tcW w:w="88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8F702B">
        <w:tc>
          <w:tcPr>
            <w:tcW w:w="882" w:type="dxa"/>
            <w:vAlign w:val="center"/>
          </w:tcPr>
          <w:p w:rsidR="008F702B" w:rsidRDefault="007B3FB7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:rsidR="008F702B" w:rsidRDefault="007B3FB7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2125.14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978.43</w:t>
            </w:r>
          </w:p>
        </w:tc>
        <w:tc>
          <w:tcPr>
            <w:tcW w:w="2530" w:type="dxa"/>
            <w:vAlign w:val="center"/>
          </w:tcPr>
          <w:p w:rsidR="008F702B" w:rsidRDefault="007B3FB7">
            <w:pPr>
              <w:jc w:val="right"/>
            </w:pPr>
            <w:r>
              <w:t>7650.50</w:t>
            </w:r>
          </w:p>
        </w:tc>
      </w:tr>
      <w:tr w:rsidR="008F702B">
        <w:tc>
          <w:tcPr>
            <w:tcW w:w="882" w:type="dxa"/>
            <w:vAlign w:val="center"/>
          </w:tcPr>
          <w:p w:rsidR="008F702B" w:rsidRDefault="007B3FB7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:rsidR="008F702B" w:rsidRDefault="007B3FB7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2132.33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682.69</w:t>
            </w:r>
          </w:p>
        </w:tc>
        <w:tc>
          <w:tcPr>
            <w:tcW w:w="2530" w:type="dxa"/>
            <w:vAlign w:val="center"/>
          </w:tcPr>
          <w:p w:rsidR="008F702B" w:rsidRDefault="007B3FB7">
            <w:pPr>
              <w:jc w:val="right"/>
            </w:pPr>
            <w:r>
              <w:t>7036.67</w:t>
            </w:r>
          </w:p>
        </w:tc>
      </w:tr>
      <w:tr w:rsidR="008F702B">
        <w:tc>
          <w:tcPr>
            <w:tcW w:w="882" w:type="dxa"/>
            <w:vAlign w:val="center"/>
          </w:tcPr>
          <w:p w:rsidR="008F702B" w:rsidRDefault="007B3FB7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:rsidR="008F702B" w:rsidRDefault="007B3FB7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1621.23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1210.55</w:t>
            </w:r>
          </w:p>
        </w:tc>
        <w:tc>
          <w:tcPr>
            <w:tcW w:w="2530" w:type="dxa"/>
            <w:vAlign w:val="center"/>
          </w:tcPr>
          <w:p w:rsidR="008F702B" w:rsidRDefault="007B3FB7">
            <w:pPr>
              <w:jc w:val="right"/>
            </w:pPr>
            <w:r>
              <w:t>5350.06</w:t>
            </w:r>
          </w:p>
        </w:tc>
      </w:tr>
      <w:tr w:rsidR="008F702B">
        <w:tc>
          <w:tcPr>
            <w:tcW w:w="882" w:type="dxa"/>
            <w:vAlign w:val="center"/>
          </w:tcPr>
          <w:p w:rsidR="008F702B" w:rsidRDefault="007B3FB7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:rsidR="008F702B" w:rsidRDefault="007B3FB7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1621.22</w:t>
            </w:r>
          </w:p>
        </w:tc>
        <w:tc>
          <w:tcPr>
            <w:tcW w:w="2530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</w:tr>
      <w:tr w:rsidR="008F702B">
        <w:tc>
          <w:tcPr>
            <w:tcW w:w="882" w:type="dxa"/>
            <w:vAlign w:val="center"/>
          </w:tcPr>
          <w:p w:rsidR="008F702B" w:rsidRDefault="007B3FB7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:rsidR="008F702B" w:rsidRDefault="007B3FB7">
            <w:pPr>
              <w:jc w:val="right"/>
            </w:pPr>
            <w:r>
              <w:t>13.50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5878.70</w:t>
            </w:r>
          </w:p>
        </w:tc>
        <w:tc>
          <w:tcPr>
            <w:tcW w:w="2263" w:type="dxa"/>
            <w:vAlign w:val="center"/>
          </w:tcPr>
          <w:p w:rsidR="008F702B" w:rsidRDefault="007B3FB7">
            <w:pPr>
              <w:jc w:val="right"/>
            </w:pPr>
            <w:r>
              <w:t>4492.89</w:t>
            </w:r>
          </w:p>
        </w:tc>
        <w:tc>
          <w:tcPr>
            <w:tcW w:w="2530" w:type="dxa"/>
            <w:vAlign w:val="center"/>
          </w:tcPr>
          <w:p w:rsidR="008F702B" w:rsidRDefault="007B3FB7">
            <w:pPr>
              <w:jc w:val="right"/>
            </w:pPr>
            <w:r>
              <w:t>20037.24</w:t>
            </w:r>
          </w:p>
        </w:tc>
      </w:tr>
    </w:tbl>
    <w:p w:rsidR="008F702B" w:rsidRDefault="007B3FB7">
      <w:pPr>
        <w:pStyle w:val="2"/>
        <w:widowControl w:val="0"/>
      </w:pPr>
      <w:bookmarkStart w:id="62" w:name="_Toc186240241"/>
      <w:r>
        <w:t>窗墙比</w:t>
      </w:r>
      <w:bookmarkEnd w:id="62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3" w:name="_Toc186240242"/>
      <w:r>
        <w:rPr>
          <w:color w:val="000000"/>
        </w:rPr>
        <w:t>窗墙比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8F702B"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窗墙比</w:t>
            </w:r>
          </w:p>
        </w:tc>
      </w:tr>
      <w:tr w:rsidR="008F702B"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r>
              <w:t>南向</w:t>
            </w:r>
          </w:p>
        </w:tc>
        <w:tc>
          <w:tcPr>
            <w:tcW w:w="1816" w:type="dxa"/>
            <w:vAlign w:val="center"/>
          </w:tcPr>
          <w:p w:rsidR="008F702B" w:rsidRDefault="007B3FB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33.17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132.54</w:t>
            </w:r>
          </w:p>
        </w:tc>
        <w:tc>
          <w:tcPr>
            <w:tcW w:w="1652" w:type="dxa"/>
            <w:vAlign w:val="center"/>
          </w:tcPr>
          <w:p w:rsidR="008F702B" w:rsidRDefault="007B3FB7">
            <w:r>
              <w:t>0.25</w:t>
            </w:r>
          </w:p>
        </w:tc>
      </w:tr>
      <w:tr w:rsidR="008F702B"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r>
              <w:t>北向</w:t>
            </w:r>
          </w:p>
        </w:tc>
        <w:tc>
          <w:tcPr>
            <w:tcW w:w="1816" w:type="dxa"/>
            <w:vAlign w:val="center"/>
          </w:tcPr>
          <w:p w:rsidR="008F702B" w:rsidRDefault="007B3FB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34.92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154.49</w:t>
            </w:r>
          </w:p>
        </w:tc>
        <w:tc>
          <w:tcPr>
            <w:tcW w:w="1652" w:type="dxa"/>
            <w:vAlign w:val="center"/>
          </w:tcPr>
          <w:p w:rsidR="008F702B" w:rsidRDefault="007B3FB7">
            <w:r>
              <w:t>0.23</w:t>
            </w:r>
          </w:p>
        </w:tc>
      </w:tr>
      <w:tr w:rsidR="008F702B"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r>
              <w:t>东向</w:t>
            </w:r>
          </w:p>
        </w:tc>
        <w:tc>
          <w:tcPr>
            <w:tcW w:w="1816" w:type="dxa"/>
            <w:vAlign w:val="center"/>
          </w:tcPr>
          <w:p w:rsidR="008F702B" w:rsidRDefault="007B3FB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269.28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985.77</w:t>
            </w:r>
          </w:p>
        </w:tc>
        <w:tc>
          <w:tcPr>
            <w:tcW w:w="1652" w:type="dxa"/>
            <w:vAlign w:val="center"/>
          </w:tcPr>
          <w:p w:rsidR="008F702B" w:rsidRDefault="007B3FB7">
            <w:r>
              <w:t>0.27</w:t>
            </w:r>
          </w:p>
        </w:tc>
      </w:tr>
      <w:tr w:rsidR="008F702B">
        <w:tc>
          <w:tcPr>
            <w:tcW w:w="1652" w:type="dxa"/>
            <w:shd w:val="clear" w:color="auto" w:fill="E6E6E6"/>
            <w:vAlign w:val="center"/>
          </w:tcPr>
          <w:p w:rsidR="008F702B" w:rsidRDefault="007B3FB7">
            <w:r>
              <w:t>西向</w:t>
            </w:r>
          </w:p>
        </w:tc>
        <w:tc>
          <w:tcPr>
            <w:tcW w:w="1816" w:type="dxa"/>
            <w:vAlign w:val="center"/>
          </w:tcPr>
          <w:p w:rsidR="008F702B" w:rsidRDefault="007B3FB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211.11</w:t>
            </w:r>
          </w:p>
        </w:tc>
        <w:tc>
          <w:tcPr>
            <w:tcW w:w="2105" w:type="dxa"/>
            <w:vAlign w:val="center"/>
          </w:tcPr>
          <w:p w:rsidR="008F702B" w:rsidRDefault="007B3FB7">
            <w:r>
              <w:t>987.48</w:t>
            </w:r>
          </w:p>
        </w:tc>
        <w:tc>
          <w:tcPr>
            <w:tcW w:w="1652" w:type="dxa"/>
            <w:vAlign w:val="center"/>
          </w:tcPr>
          <w:p w:rsidR="008F702B" w:rsidRDefault="007B3FB7">
            <w:r>
              <w:t>0.21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4" w:name="_Toc186240243"/>
      <w:r>
        <w:rPr>
          <w:color w:val="000000"/>
        </w:rPr>
        <w:lastRenderedPageBreak/>
        <w:t>外窗表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8F702B">
        <w:tc>
          <w:tcPr>
            <w:tcW w:w="87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8F702B">
        <w:tc>
          <w:tcPr>
            <w:tcW w:w="877" w:type="dxa"/>
            <w:vMerge w:val="restart"/>
            <w:vAlign w:val="center"/>
          </w:tcPr>
          <w:p w:rsidR="008F702B" w:rsidRDefault="007B3FB7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:rsidR="008F702B" w:rsidRDefault="007B3FB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19.67</w:t>
            </w:r>
          </w:p>
        </w:tc>
        <w:tc>
          <w:tcPr>
            <w:tcW w:w="1131" w:type="dxa"/>
            <w:vMerge w:val="restart"/>
            <w:vAlign w:val="center"/>
          </w:tcPr>
          <w:p w:rsidR="008F702B" w:rsidRDefault="007B3FB7">
            <w:r>
              <w:t>33.17</w:t>
            </w:r>
          </w:p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 w:val="restart"/>
            <w:vAlign w:val="center"/>
          </w:tcPr>
          <w:p w:rsidR="008F702B" w:rsidRDefault="007B3FB7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:rsidR="008F702B" w:rsidRDefault="007B3FB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27.72</w:t>
            </w:r>
          </w:p>
        </w:tc>
        <w:tc>
          <w:tcPr>
            <w:tcW w:w="1131" w:type="dxa"/>
            <w:vMerge w:val="restart"/>
            <w:vAlign w:val="center"/>
          </w:tcPr>
          <w:p w:rsidR="008F702B" w:rsidRDefault="007B3FB7">
            <w:r>
              <w:t>34.92</w:t>
            </w:r>
          </w:p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 w:val="restart"/>
            <w:vAlign w:val="center"/>
          </w:tcPr>
          <w:p w:rsidR="008F702B" w:rsidRDefault="007B3FB7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:rsidR="008F702B" w:rsidRDefault="007B3FB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8.43</w:t>
            </w:r>
          </w:p>
        </w:tc>
        <w:tc>
          <w:tcPr>
            <w:tcW w:w="1131" w:type="dxa"/>
            <w:vMerge w:val="restart"/>
            <w:vAlign w:val="center"/>
          </w:tcPr>
          <w:p w:rsidR="008F702B" w:rsidRDefault="007B3FB7">
            <w:r>
              <w:t>269.28</w:t>
            </w:r>
          </w:p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69.28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21.13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88.00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1.44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29.70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 w:val="restart"/>
            <w:vAlign w:val="center"/>
          </w:tcPr>
          <w:p w:rsidR="008F702B" w:rsidRDefault="007B3FB7">
            <w:r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:rsidR="008F702B" w:rsidRDefault="007B3FB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3.11</w:t>
            </w:r>
          </w:p>
        </w:tc>
        <w:tc>
          <w:tcPr>
            <w:tcW w:w="1131" w:type="dxa"/>
            <w:vMerge w:val="restart"/>
            <w:vAlign w:val="center"/>
          </w:tcPr>
          <w:p w:rsidR="008F702B" w:rsidRDefault="007B3FB7">
            <w:r>
              <w:t>211.11</w:t>
            </w:r>
          </w:p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26.86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56.22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:rsidR="008F702B" w:rsidRDefault="008F702B"/>
        </w:tc>
        <w:tc>
          <w:tcPr>
            <w:tcW w:w="962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1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8F702B"/>
        </w:tc>
        <w:tc>
          <w:tcPr>
            <w:tcW w:w="1148" w:type="dxa"/>
            <w:vAlign w:val="center"/>
          </w:tcPr>
          <w:p w:rsidR="008F702B" w:rsidRDefault="007B3FB7">
            <w:r>
              <w:t>19.61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0.90×0.90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0.81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4.86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0.90×0.90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0.81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3.24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1.20×1.50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1.80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10.80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1.20×1.50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1.80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1.80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29.70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24.30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  <w:tr w:rsidR="008F702B">
        <w:tc>
          <w:tcPr>
            <w:tcW w:w="877" w:type="dxa"/>
            <w:vMerge/>
            <w:vAlign w:val="center"/>
          </w:tcPr>
          <w:p w:rsidR="008F702B" w:rsidRDefault="008F702B"/>
        </w:tc>
        <w:tc>
          <w:tcPr>
            <w:tcW w:w="1018" w:type="dxa"/>
            <w:vMerge/>
            <w:vAlign w:val="center"/>
          </w:tcPr>
          <w:p w:rsidR="008F702B" w:rsidRDefault="008F702B"/>
        </w:tc>
        <w:tc>
          <w:tcPr>
            <w:tcW w:w="1165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60" w:type="dxa"/>
            <w:vAlign w:val="center"/>
          </w:tcPr>
          <w:p w:rsidR="008F702B" w:rsidRDefault="007B3FB7">
            <w:r>
              <w:t>1.80×1.50</w:t>
            </w:r>
          </w:p>
        </w:tc>
        <w:tc>
          <w:tcPr>
            <w:tcW w:w="962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18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2.70</w:t>
            </w:r>
          </w:p>
        </w:tc>
        <w:tc>
          <w:tcPr>
            <w:tcW w:w="1148" w:type="dxa"/>
            <w:vAlign w:val="center"/>
          </w:tcPr>
          <w:p w:rsidR="008F702B" w:rsidRDefault="007B3FB7"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:rsidR="008F702B" w:rsidRDefault="008F702B"/>
        </w:tc>
      </w:tr>
    </w:tbl>
    <w:p w:rsidR="008F702B" w:rsidRDefault="007B3FB7">
      <w:pPr>
        <w:pStyle w:val="2"/>
        <w:widowControl w:val="0"/>
      </w:pPr>
      <w:bookmarkStart w:id="65" w:name="_Toc186240244"/>
      <w:r>
        <w:t>天窗</w:t>
      </w:r>
      <w:bookmarkEnd w:id="65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6" w:name="_Toc186240245"/>
      <w:r>
        <w:rPr>
          <w:color w:val="000000"/>
        </w:rPr>
        <w:t>天窗屋顶比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8F702B">
        <w:tc>
          <w:tcPr>
            <w:tcW w:w="20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面积比</w:t>
            </w:r>
          </w:p>
        </w:tc>
      </w:tr>
      <w:tr w:rsidR="008F702B">
        <w:tc>
          <w:tcPr>
            <w:tcW w:w="2088" w:type="dxa"/>
            <w:vAlign w:val="center"/>
          </w:tcPr>
          <w:p w:rsidR="008F702B" w:rsidRDefault="007B3FB7">
            <w:r>
              <w:t>3086</w:t>
            </w:r>
          </w:p>
        </w:tc>
        <w:tc>
          <w:tcPr>
            <w:tcW w:w="1811" w:type="dxa"/>
            <w:vAlign w:val="center"/>
          </w:tcPr>
          <w:p w:rsidR="008F702B" w:rsidRDefault="008F702B"/>
        </w:tc>
        <w:tc>
          <w:tcPr>
            <w:tcW w:w="1811" w:type="dxa"/>
            <w:vAlign w:val="center"/>
          </w:tcPr>
          <w:p w:rsidR="008F702B" w:rsidRDefault="007B3FB7">
            <w:r>
              <w:t>77.12</w:t>
            </w:r>
          </w:p>
        </w:tc>
        <w:tc>
          <w:tcPr>
            <w:tcW w:w="1811" w:type="dxa"/>
            <w:vAlign w:val="center"/>
          </w:tcPr>
          <w:p w:rsidR="008F702B" w:rsidRDefault="007B3FB7">
            <w:r>
              <w:t>77.12</w:t>
            </w:r>
          </w:p>
        </w:tc>
        <w:tc>
          <w:tcPr>
            <w:tcW w:w="1811" w:type="dxa"/>
            <w:vAlign w:val="center"/>
          </w:tcPr>
          <w:p w:rsidR="008F702B" w:rsidRDefault="007B3FB7">
            <w:r>
              <w:t>1.00</w:t>
            </w:r>
          </w:p>
        </w:tc>
      </w:tr>
      <w:tr w:rsidR="008F702B">
        <w:tc>
          <w:tcPr>
            <w:tcW w:w="3899" w:type="dxa"/>
            <w:gridSpan w:val="2"/>
            <w:shd w:val="clear" w:color="auto" w:fill="E6E6E6"/>
            <w:vAlign w:val="center"/>
          </w:tcPr>
          <w:p w:rsidR="008F702B" w:rsidRDefault="007B3FB7">
            <w:r>
              <w:t>整栋建筑</w:t>
            </w:r>
          </w:p>
        </w:tc>
        <w:tc>
          <w:tcPr>
            <w:tcW w:w="1811" w:type="dxa"/>
            <w:vAlign w:val="center"/>
          </w:tcPr>
          <w:p w:rsidR="008F702B" w:rsidRDefault="007B3FB7">
            <w:r>
              <w:t>77.12</w:t>
            </w:r>
          </w:p>
        </w:tc>
        <w:tc>
          <w:tcPr>
            <w:tcW w:w="1811" w:type="dxa"/>
            <w:vAlign w:val="center"/>
          </w:tcPr>
          <w:p w:rsidR="008F702B" w:rsidRDefault="007B3FB7">
            <w:r>
              <w:t>2275.28</w:t>
            </w:r>
          </w:p>
        </w:tc>
        <w:tc>
          <w:tcPr>
            <w:tcW w:w="1811" w:type="dxa"/>
            <w:vAlign w:val="center"/>
          </w:tcPr>
          <w:p w:rsidR="008F702B" w:rsidRDefault="007B3FB7">
            <w:r>
              <w:t>0.03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7" w:name="_Toc186240246"/>
      <w:r>
        <w:rPr>
          <w:color w:val="000000"/>
        </w:rPr>
        <w:t>天窗类型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8F702B">
        <w:tc>
          <w:tcPr>
            <w:tcW w:w="9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备注</w:t>
            </w:r>
          </w:p>
        </w:tc>
      </w:tr>
      <w:tr w:rsidR="008F702B">
        <w:tc>
          <w:tcPr>
            <w:tcW w:w="905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107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2.20</w:t>
            </w:r>
          </w:p>
        </w:tc>
        <w:tc>
          <w:tcPr>
            <w:tcW w:w="1301" w:type="dxa"/>
            <w:vAlign w:val="center"/>
          </w:tcPr>
          <w:p w:rsidR="008F702B" w:rsidRDefault="007B3FB7">
            <w:r>
              <w:t>0.22</w:t>
            </w:r>
          </w:p>
        </w:tc>
        <w:tc>
          <w:tcPr>
            <w:tcW w:w="2773" w:type="dxa"/>
            <w:vAlign w:val="center"/>
          </w:tcPr>
          <w:p w:rsidR="008F702B" w:rsidRDefault="008F702B"/>
        </w:tc>
      </w:tr>
      <w:tr w:rsidR="008F702B">
        <w:tc>
          <w:tcPr>
            <w:tcW w:w="2880" w:type="dxa"/>
            <w:gridSpan w:val="2"/>
            <w:shd w:val="clear" w:color="auto" w:fill="E6E6E6"/>
            <w:vAlign w:val="center"/>
          </w:tcPr>
          <w:p w:rsidR="008F702B" w:rsidRDefault="007B3FB7">
            <w:r>
              <w:t>平均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2.20</w:t>
            </w:r>
          </w:p>
        </w:tc>
        <w:tc>
          <w:tcPr>
            <w:tcW w:w="1301" w:type="dxa"/>
            <w:vAlign w:val="center"/>
          </w:tcPr>
          <w:p w:rsidR="008F702B" w:rsidRDefault="007B3FB7">
            <w:r>
              <w:t>0.22</w:t>
            </w:r>
          </w:p>
        </w:tc>
        <w:tc>
          <w:tcPr>
            <w:tcW w:w="2773" w:type="dxa"/>
            <w:vAlign w:val="center"/>
          </w:tcPr>
          <w:p w:rsidR="008F702B" w:rsidRDefault="008F702B"/>
        </w:tc>
      </w:tr>
    </w:tbl>
    <w:p w:rsidR="008F702B" w:rsidRDefault="007B3FB7">
      <w:pPr>
        <w:pStyle w:val="2"/>
        <w:widowControl w:val="0"/>
      </w:pPr>
      <w:bookmarkStart w:id="68" w:name="_Toc186240247"/>
      <w:r>
        <w:t>屋顶</w:t>
      </w:r>
      <w:bookmarkEnd w:id="68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69" w:name="_Toc186240248"/>
      <w:r>
        <w:rPr>
          <w:color w:val="000000"/>
        </w:rPr>
        <w:t>屋顶构造一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702B">
        <w:tc>
          <w:tcPr>
            <w:tcW w:w="3345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F702B">
        <w:tc>
          <w:tcPr>
            <w:tcW w:w="3345" w:type="dxa"/>
            <w:vMerge/>
            <w:shd w:val="clear" w:color="auto" w:fill="E6E6E6"/>
            <w:vAlign w:val="center"/>
          </w:tcPr>
          <w:p w:rsidR="008F702B" w:rsidRDefault="008F70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D=R*S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0.180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3.100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0.111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0.344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40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1.510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15.243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0.026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0.404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0.030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0.320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3.333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1.173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0.300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5.000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1.50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0.067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0.500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钢筋混凝土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1.740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17.200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0.069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1.186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石灰砂浆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10.070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0.025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0.249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340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3.631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3.856</w:t>
            </w:r>
          </w:p>
        </w:tc>
      </w:tr>
      <w:tr w:rsidR="008F702B">
        <w:tc>
          <w:tcPr>
            <w:tcW w:w="3345" w:type="dxa"/>
            <w:shd w:val="clear" w:color="auto" w:fill="E6E6E6"/>
            <w:vAlign w:val="center"/>
          </w:tcPr>
          <w:p w:rsidR="008F702B" w:rsidRDefault="007B3FB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F702B" w:rsidRDefault="007B3FB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F702B">
        <w:tc>
          <w:tcPr>
            <w:tcW w:w="3345" w:type="dxa"/>
            <w:shd w:val="clear" w:color="auto" w:fill="E6E6E6"/>
            <w:vAlign w:val="center"/>
          </w:tcPr>
          <w:p w:rsidR="008F702B" w:rsidRDefault="007B3FB7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F702B" w:rsidRDefault="007B3FB7">
            <w:pPr>
              <w:jc w:val="center"/>
            </w:pPr>
            <w:r>
              <w:t>0.26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2"/>
        <w:widowControl w:val="0"/>
      </w:pPr>
      <w:bookmarkStart w:id="70" w:name="_Toc186240249"/>
      <w:r>
        <w:t>外墙</w:t>
      </w:r>
      <w:bookmarkEnd w:id="70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1" w:name="_Toc186240250"/>
      <w:r>
        <w:rPr>
          <w:color w:val="000000"/>
        </w:rPr>
        <w:t>外墙构造一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8F702B">
        <w:tc>
          <w:tcPr>
            <w:tcW w:w="3345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F702B">
        <w:tc>
          <w:tcPr>
            <w:tcW w:w="3345" w:type="dxa"/>
            <w:vMerge/>
            <w:shd w:val="clear" w:color="auto" w:fill="E6E6E6"/>
            <w:vAlign w:val="center"/>
          </w:tcPr>
          <w:p w:rsidR="008F702B" w:rsidRDefault="008F702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D=R*S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水泥砂浆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0.930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11.370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0.022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0.245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石墨聚苯板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70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0.033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0.280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1.928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0.594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lastRenderedPageBreak/>
              <w:t>钢筋混凝土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1.740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17.200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0.115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1.977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石灰砂浆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10.070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1.00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0.025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0.249</w:t>
            </w:r>
          </w:p>
        </w:tc>
      </w:tr>
      <w:tr w:rsidR="008F702B">
        <w:tc>
          <w:tcPr>
            <w:tcW w:w="3345" w:type="dxa"/>
            <w:vAlign w:val="center"/>
          </w:tcPr>
          <w:p w:rsidR="008F702B" w:rsidRDefault="007B3FB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310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1075" w:type="dxa"/>
            <w:vAlign w:val="center"/>
          </w:tcPr>
          <w:p w:rsidR="008F702B" w:rsidRDefault="007B3FB7">
            <w:r>
              <w:t>2.090</w:t>
            </w:r>
          </w:p>
        </w:tc>
        <w:tc>
          <w:tcPr>
            <w:tcW w:w="1064" w:type="dxa"/>
            <w:vAlign w:val="center"/>
          </w:tcPr>
          <w:p w:rsidR="008F702B" w:rsidRDefault="007B3FB7">
            <w:r>
              <w:t>3.064</w:t>
            </w:r>
          </w:p>
        </w:tc>
      </w:tr>
      <w:tr w:rsidR="008F702B">
        <w:tc>
          <w:tcPr>
            <w:tcW w:w="3345" w:type="dxa"/>
            <w:shd w:val="clear" w:color="auto" w:fill="E6E6E6"/>
            <w:vAlign w:val="center"/>
          </w:tcPr>
          <w:p w:rsidR="008F702B" w:rsidRDefault="007B3FB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8F702B" w:rsidRDefault="007B3FB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8F702B">
        <w:tc>
          <w:tcPr>
            <w:tcW w:w="3345" w:type="dxa"/>
            <w:shd w:val="clear" w:color="auto" w:fill="E6E6E6"/>
            <w:vAlign w:val="center"/>
          </w:tcPr>
          <w:p w:rsidR="008F702B" w:rsidRDefault="007B3FB7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8F702B" w:rsidRDefault="007B3FB7">
            <w:pPr>
              <w:jc w:val="center"/>
            </w:pPr>
            <w:r>
              <w:t>0.45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2" w:name="_Toc186240251"/>
      <w:r>
        <w:rPr>
          <w:color w:val="000000"/>
        </w:rPr>
        <w:t>外墙主断面传热系数的修正系数</w:t>
      </w:r>
      <w:r>
        <w:rPr>
          <w:color w:val="000000"/>
        </w:rPr>
        <w:t>ψ</w:t>
      </w:r>
      <w:bookmarkEnd w:id="72"/>
    </w:p>
    <w:p w:rsidR="00F0396C" w:rsidRDefault="007B3FB7" w:rsidP="00043487">
      <w:pPr>
        <w:jc w:val="center"/>
        <w:rPr>
          <w:szCs w:val="21"/>
          <w:lang w:val="en-US"/>
        </w:rPr>
      </w:pPr>
      <w:bookmarkStart w:id="73" w:name="公建2015外墙K修正系数表"/>
      <w:r>
        <w:rPr>
          <w:noProof/>
          <w:szCs w:val="21"/>
          <w:lang w:val="en-US"/>
        </w:rPr>
        <w:drawing>
          <wp:inline distT="0" distB="0" distL="0" distR="0" wp14:anchorId="3F7B7F82" wp14:editId="4AC7931B">
            <wp:extent cx="3898900" cy="1088823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3"/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2"/>
        <w:widowControl w:val="0"/>
      </w:pPr>
      <w:bookmarkStart w:id="74" w:name="_Toc186240252"/>
      <w:r>
        <w:t>外窗热工</w:t>
      </w:r>
      <w:bookmarkEnd w:id="74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5" w:name="_Toc186240253"/>
      <w:r>
        <w:rPr>
          <w:color w:val="000000"/>
        </w:rPr>
        <w:t>外窗</w:t>
      </w:r>
      <w:bookmarkEnd w:id="7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8F702B">
        <w:tc>
          <w:tcPr>
            <w:tcW w:w="79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数据来源</w:t>
            </w:r>
          </w:p>
        </w:tc>
      </w:tr>
      <w:tr w:rsidR="008F702B">
        <w:tc>
          <w:tcPr>
            <w:tcW w:w="792" w:type="dxa"/>
            <w:vMerge w:val="restart"/>
            <w:vAlign w:val="center"/>
          </w:tcPr>
          <w:p w:rsidR="008F702B" w:rsidRDefault="007B3FB7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:rsidR="008F702B" w:rsidRDefault="007B3FB7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826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832" w:type="dxa"/>
            <w:vAlign w:val="center"/>
          </w:tcPr>
          <w:p w:rsidR="008F702B" w:rsidRDefault="007B3FB7">
            <w:r>
              <w:t>2.30</w:t>
            </w:r>
          </w:p>
        </w:tc>
        <w:tc>
          <w:tcPr>
            <w:tcW w:w="1069" w:type="dxa"/>
            <w:vAlign w:val="center"/>
          </w:tcPr>
          <w:p w:rsidR="008F702B" w:rsidRDefault="007B3FB7">
            <w:r>
              <w:t>0.23</w:t>
            </w:r>
          </w:p>
        </w:tc>
        <w:tc>
          <w:tcPr>
            <w:tcW w:w="956" w:type="dxa"/>
            <w:vAlign w:val="center"/>
          </w:tcPr>
          <w:p w:rsidR="008F702B" w:rsidRDefault="007B3FB7">
            <w:r>
              <w:t>0.620</w:t>
            </w:r>
          </w:p>
        </w:tc>
        <w:tc>
          <w:tcPr>
            <w:tcW w:w="2252" w:type="dxa"/>
            <w:vAlign w:val="center"/>
          </w:tcPr>
          <w:p w:rsidR="008F702B" w:rsidRDefault="007B3FB7">
            <w:r>
              <w:t>建筑节能门窗</w:t>
            </w:r>
            <w:r>
              <w:t xml:space="preserve"> 16J607</w:t>
            </w:r>
          </w:p>
        </w:tc>
      </w:tr>
      <w:tr w:rsidR="008F702B">
        <w:tc>
          <w:tcPr>
            <w:tcW w:w="792" w:type="dxa"/>
            <w:vMerge/>
            <w:vAlign w:val="center"/>
          </w:tcPr>
          <w:p w:rsidR="008F702B" w:rsidRDefault="008F702B"/>
        </w:tc>
        <w:tc>
          <w:tcPr>
            <w:tcW w:w="2603" w:type="dxa"/>
            <w:vMerge/>
            <w:vAlign w:val="center"/>
          </w:tcPr>
          <w:p w:rsidR="008F702B" w:rsidRDefault="008F702B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窗编号</w:t>
            </w:r>
          </w:p>
        </w:tc>
      </w:tr>
      <w:tr w:rsidR="008F702B">
        <w:tc>
          <w:tcPr>
            <w:tcW w:w="792" w:type="dxa"/>
            <w:vMerge/>
            <w:vAlign w:val="center"/>
          </w:tcPr>
          <w:p w:rsidR="008F702B" w:rsidRDefault="008F702B"/>
        </w:tc>
        <w:tc>
          <w:tcPr>
            <w:tcW w:w="2603" w:type="dxa"/>
            <w:vMerge/>
            <w:vAlign w:val="center"/>
          </w:tcPr>
          <w:p w:rsidR="008F702B" w:rsidRDefault="008F702B"/>
        </w:tc>
        <w:tc>
          <w:tcPr>
            <w:tcW w:w="5935" w:type="dxa"/>
            <w:gridSpan w:val="5"/>
            <w:vAlign w:val="center"/>
          </w:tcPr>
          <w:p w:rsidR="008F702B" w:rsidRDefault="007B3FB7">
            <w:r>
              <w:t>幕墙</w:t>
            </w:r>
          </w:p>
        </w:tc>
      </w:tr>
      <w:tr w:rsidR="008F702B">
        <w:tc>
          <w:tcPr>
            <w:tcW w:w="792" w:type="dxa"/>
            <w:vMerge w:val="restart"/>
            <w:vAlign w:val="center"/>
          </w:tcPr>
          <w:p w:rsidR="008F702B" w:rsidRDefault="007B3FB7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:rsidR="008F702B" w:rsidRDefault="007B3FB7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826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832" w:type="dxa"/>
            <w:vAlign w:val="center"/>
          </w:tcPr>
          <w:p w:rsidR="008F702B" w:rsidRDefault="007B3FB7">
            <w:r>
              <w:t>0.97</w:t>
            </w:r>
          </w:p>
        </w:tc>
        <w:tc>
          <w:tcPr>
            <w:tcW w:w="1069" w:type="dxa"/>
            <w:vAlign w:val="center"/>
          </w:tcPr>
          <w:p w:rsidR="008F702B" w:rsidRDefault="007B3FB7">
            <w:r>
              <w:t>0.48</w:t>
            </w:r>
          </w:p>
        </w:tc>
        <w:tc>
          <w:tcPr>
            <w:tcW w:w="956" w:type="dxa"/>
            <w:vAlign w:val="center"/>
          </w:tcPr>
          <w:p w:rsidR="008F702B" w:rsidRDefault="007B3FB7">
            <w:r>
              <w:t>0.710</w:t>
            </w:r>
          </w:p>
        </w:tc>
        <w:tc>
          <w:tcPr>
            <w:tcW w:w="2252" w:type="dxa"/>
            <w:vAlign w:val="center"/>
          </w:tcPr>
          <w:p w:rsidR="008F702B" w:rsidRDefault="008F702B"/>
        </w:tc>
      </w:tr>
      <w:tr w:rsidR="008F702B">
        <w:tc>
          <w:tcPr>
            <w:tcW w:w="792" w:type="dxa"/>
            <w:vMerge/>
            <w:vAlign w:val="center"/>
          </w:tcPr>
          <w:p w:rsidR="008F702B" w:rsidRDefault="008F702B"/>
        </w:tc>
        <w:tc>
          <w:tcPr>
            <w:tcW w:w="2603" w:type="dxa"/>
            <w:vMerge/>
            <w:vAlign w:val="center"/>
          </w:tcPr>
          <w:p w:rsidR="008F702B" w:rsidRDefault="008F702B"/>
        </w:tc>
        <w:tc>
          <w:tcPr>
            <w:tcW w:w="5935" w:type="dxa"/>
            <w:gridSpan w:val="5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窗编号</w:t>
            </w:r>
          </w:p>
        </w:tc>
      </w:tr>
      <w:tr w:rsidR="008F702B">
        <w:tc>
          <w:tcPr>
            <w:tcW w:w="792" w:type="dxa"/>
            <w:vMerge/>
            <w:vAlign w:val="center"/>
          </w:tcPr>
          <w:p w:rsidR="008F702B" w:rsidRDefault="008F702B"/>
        </w:tc>
        <w:tc>
          <w:tcPr>
            <w:tcW w:w="2603" w:type="dxa"/>
            <w:vMerge/>
            <w:vAlign w:val="center"/>
          </w:tcPr>
          <w:p w:rsidR="008F702B" w:rsidRDefault="008F702B"/>
        </w:tc>
        <w:tc>
          <w:tcPr>
            <w:tcW w:w="5935" w:type="dxa"/>
            <w:gridSpan w:val="5"/>
            <w:vAlign w:val="center"/>
          </w:tcPr>
          <w:p w:rsidR="008F702B" w:rsidRDefault="007B3FB7">
            <w:r>
              <w:t>C1815</w:t>
            </w:r>
            <w:r>
              <w:t>，</w:t>
            </w:r>
            <w:r>
              <w:t>C0909</w:t>
            </w:r>
            <w:r>
              <w:t>，</w:t>
            </w:r>
            <w:r>
              <w:t>C1215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6" w:name="_Toc186240254"/>
      <w:r>
        <w:rPr>
          <w:color w:val="000000"/>
        </w:rPr>
        <w:t>建筑遮阳措施</w:t>
      </w:r>
      <w:bookmarkEnd w:id="7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754"/>
        <w:gridCol w:w="3475"/>
        <w:gridCol w:w="2660"/>
      </w:tblGrid>
      <w:tr w:rsidR="008F702B">
        <w:tc>
          <w:tcPr>
            <w:tcW w:w="144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朝向</w:t>
            </w:r>
          </w:p>
        </w:tc>
        <w:tc>
          <w:tcPr>
            <w:tcW w:w="175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立面编号</w:t>
            </w:r>
          </w:p>
        </w:tc>
        <w:tc>
          <w:tcPr>
            <w:tcW w:w="34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遮阳措施</w:t>
            </w:r>
          </w:p>
        </w:tc>
        <w:tc>
          <w:tcPr>
            <w:tcW w:w="266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标准要求</w:t>
            </w:r>
          </w:p>
        </w:tc>
      </w:tr>
      <w:tr w:rsidR="008F702B">
        <w:tc>
          <w:tcPr>
            <w:tcW w:w="1443" w:type="dxa"/>
            <w:vAlign w:val="center"/>
          </w:tcPr>
          <w:p w:rsidR="008F702B" w:rsidRDefault="007B3FB7">
            <w:r>
              <w:t>南向</w:t>
            </w:r>
          </w:p>
        </w:tc>
        <w:tc>
          <w:tcPr>
            <w:tcW w:w="1754" w:type="dxa"/>
            <w:vAlign w:val="center"/>
          </w:tcPr>
          <w:p w:rsidR="008F702B" w:rsidRDefault="007B3FB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3475" w:type="dxa"/>
            <w:vAlign w:val="center"/>
          </w:tcPr>
          <w:p w:rsidR="008F702B" w:rsidRDefault="007B3FB7">
            <w:r>
              <w:t>平板遮阳</w:t>
            </w:r>
          </w:p>
        </w:tc>
        <w:tc>
          <w:tcPr>
            <w:tcW w:w="2660" w:type="dxa"/>
            <w:vAlign w:val="center"/>
          </w:tcPr>
          <w:p w:rsidR="008F702B" w:rsidRDefault="007B3FB7">
            <w:r>
              <w:t>应采取遮阳措施</w:t>
            </w:r>
          </w:p>
        </w:tc>
      </w:tr>
      <w:tr w:rsidR="008F702B">
        <w:tc>
          <w:tcPr>
            <w:tcW w:w="1443" w:type="dxa"/>
            <w:vAlign w:val="center"/>
          </w:tcPr>
          <w:p w:rsidR="008F702B" w:rsidRDefault="007B3FB7">
            <w:r>
              <w:t>东向</w:t>
            </w:r>
          </w:p>
        </w:tc>
        <w:tc>
          <w:tcPr>
            <w:tcW w:w="1754" w:type="dxa"/>
            <w:vAlign w:val="center"/>
          </w:tcPr>
          <w:p w:rsidR="008F702B" w:rsidRDefault="007B3FB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3475" w:type="dxa"/>
            <w:vAlign w:val="center"/>
          </w:tcPr>
          <w:p w:rsidR="008F702B" w:rsidRDefault="007B3FB7">
            <w:r>
              <w:t>平板遮阳</w:t>
            </w:r>
          </w:p>
        </w:tc>
        <w:tc>
          <w:tcPr>
            <w:tcW w:w="2660" w:type="dxa"/>
            <w:vAlign w:val="center"/>
          </w:tcPr>
          <w:p w:rsidR="008F702B" w:rsidRDefault="007B3FB7">
            <w:r>
              <w:t>应采取遮阳措施</w:t>
            </w:r>
          </w:p>
        </w:tc>
      </w:tr>
      <w:tr w:rsidR="008F702B">
        <w:tc>
          <w:tcPr>
            <w:tcW w:w="1443" w:type="dxa"/>
            <w:vAlign w:val="center"/>
          </w:tcPr>
          <w:p w:rsidR="008F702B" w:rsidRDefault="007B3FB7">
            <w:r>
              <w:t>西向</w:t>
            </w:r>
          </w:p>
        </w:tc>
        <w:tc>
          <w:tcPr>
            <w:tcW w:w="1754" w:type="dxa"/>
            <w:vAlign w:val="center"/>
          </w:tcPr>
          <w:p w:rsidR="008F702B" w:rsidRDefault="007B3FB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3475" w:type="dxa"/>
            <w:vAlign w:val="center"/>
          </w:tcPr>
          <w:p w:rsidR="008F702B" w:rsidRDefault="007B3FB7">
            <w:r>
              <w:t>平板遮阳</w:t>
            </w:r>
          </w:p>
        </w:tc>
        <w:tc>
          <w:tcPr>
            <w:tcW w:w="2660" w:type="dxa"/>
            <w:vAlign w:val="center"/>
          </w:tcPr>
          <w:p w:rsidR="008F702B" w:rsidRDefault="007B3FB7">
            <w:r>
              <w:t>应采取遮阳措施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7" w:name="_Toc186240255"/>
      <w:r>
        <w:rPr>
          <w:color w:val="000000"/>
        </w:rPr>
        <w:lastRenderedPageBreak/>
        <w:t>外遮阳类型</w:t>
      </w:r>
      <w:bookmarkEnd w:id="77"/>
    </w:p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平板遮阳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3134054" cy="219098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8F702B">
        <w:tc>
          <w:tcPr>
            <w:tcW w:w="70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8F702B">
        <w:tc>
          <w:tcPr>
            <w:tcW w:w="707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62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0.600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0.100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</w:tr>
      <w:tr w:rsidR="008F702B">
        <w:tc>
          <w:tcPr>
            <w:tcW w:w="707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562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0.500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0.000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8" w:name="_Toc186240256"/>
      <w:r>
        <w:rPr>
          <w:color w:val="000000"/>
        </w:rPr>
        <w:t>平均传热系数</w:t>
      </w:r>
      <w:bookmarkEnd w:id="78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F702B">
        <w:tc>
          <w:tcPr>
            <w:tcW w:w="10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19.666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13.500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3389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33.166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1.759</w:t>
            </w:r>
          </w:p>
        </w:tc>
      </w:tr>
    </w:tbl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F702B">
        <w:tc>
          <w:tcPr>
            <w:tcW w:w="10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27.720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7.200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3389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34.920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F702B">
        <w:tc>
          <w:tcPr>
            <w:tcW w:w="10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8.428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5.400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69.280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21.130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88.002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1.440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7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29.700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32.400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13.500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3389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269.281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1.927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8F702B">
        <w:tc>
          <w:tcPr>
            <w:tcW w:w="10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3.114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5.400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26.862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3.600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56.218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8F702B"/>
        </w:tc>
        <w:tc>
          <w:tcPr>
            <w:tcW w:w="1188" w:type="dxa"/>
            <w:vAlign w:val="center"/>
          </w:tcPr>
          <w:p w:rsidR="008F702B" w:rsidRDefault="007B3FB7">
            <w:r>
              <w:t>19.611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2.300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7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4.860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3.240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10.800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29.700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24.300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1013" w:type="dxa"/>
            <w:vAlign w:val="center"/>
          </w:tcPr>
          <w:p w:rsidR="008F702B" w:rsidRDefault="007B3FB7">
            <w:r>
              <w:t>13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21.600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0.970</w:t>
            </w:r>
          </w:p>
        </w:tc>
      </w:tr>
      <w:tr w:rsidR="008F702B">
        <w:tc>
          <w:tcPr>
            <w:tcW w:w="3389" w:type="dxa"/>
            <w:gridSpan w:val="3"/>
            <w:shd w:val="clear" w:color="auto" w:fill="E6E6E6"/>
            <w:vAlign w:val="center"/>
          </w:tcPr>
          <w:p w:rsidR="008F702B" w:rsidRDefault="007B3FB7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211.105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8F702B" w:rsidRDefault="007B3FB7">
            <w:r>
              <w:t>立面平均传热系数</w:t>
            </w:r>
          </w:p>
        </w:tc>
        <w:tc>
          <w:tcPr>
            <w:tcW w:w="1188" w:type="dxa"/>
            <w:vAlign w:val="center"/>
          </w:tcPr>
          <w:p w:rsidR="008F702B" w:rsidRDefault="007B3FB7">
            <w:r>
              <w:t>1.693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79" w:name="_Toc186240257"/>
      <w:r>
        <w:rPr>
          <w:color w:val="000000"/>
        </w:rPr>
        <w:t>综合太阳得热系数</w:t>
      </w:r>
      <w:bookmarkEnd w:id="79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南向：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F702B">
        <w:tc>
          <w:tcPr>
            <w:tcW w:w="6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19.666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0.900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0.208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13.500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0.747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0.358</w:t>
            </w:r>
          </w:p>
        </w:tc>
      </w:tr>
      <w:tr w:rsidR="008F702B">
        <w:tc>
          <w:tcPr>
            <w:tcW w:w="3930" w:type="dxa"/>
            <w:gridSpan w:val="5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33.166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8F702B" w:rsidRDefault="007B3FB7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0.269</w:t>
            </w:r>
          </w:p>
        </w:tc>
      </w:tr>
    </w:tbl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北向：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北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F702B">
        <w:tc>
          <w:tcPr>
            <w:tcW w:w="6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27.720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0.921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0.212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7.200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0.832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0.192</w:t>
            </w:r>
          </w:p>
        </w:tc>
      </w:tr>
      <w:tr w:rsidR="008F702B">
        <w:tc>
          <w:tcPr>
            <w:tcW w:w="3930" w:type="dxa"/>
            <w:gridSpan w:val="5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34.920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8F702B" w:rsidRDefault="007B3FB7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0.208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>东向：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东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F702B">
        <w:tc>
          <w:tcPr>
            <w:tcW w:w="6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8.428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0.905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0.209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5.400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0.796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0.183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69.280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0.897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0.207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21.130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0.892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0.206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88.002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0.896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0.207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1.440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0.757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0.174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7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29.700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0.734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0.351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32.400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0.736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0.352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13.500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0.723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0.346</w:t>
            </w:r>
          </w:p>
        </w:tc>
      </w:tr>
      <w:tr w:rsidR="008F702B">
        <w:tc>
          <w:tcPr>
            <w:tcW w:w="3930" w:type="dxa"/>
            <w:gridSpan w:val="5"/>
            <w:shd w:val="clear" w:color="auto" w:fill="E6E6E6"/>
            <w:vAlign w:val="center"/>
          </w:tcPr>
          <w:p w:rsidR="008F702B" w:rsidRDefault="007B3FB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269.281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8F702B" w:rsidRDefault="007B3FB7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0.246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4. </w:t>
      </w:r>
      <w:r>
        <w:rPr>
          <w:color w:val="000000"/>
        </w:rPr>
        <w:t>西向：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西</w:t>
      </w:r>
      <w:r>
        <w:rPr>
          <w:color w:val="000000"/>
        </w:rPr>
        <w:t>-</w:t>
      </w:r>
      <w:r>
        <w:rPr>
          <w:color w:val="000000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8F702B">
        <w:tc>
          <w:tcPr>
            <w:tcW w:w="6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3.114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0.911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0.210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2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5.400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0.187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26.862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0.907~0.907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0.209~0.209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3.600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0.800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0.184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5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2~3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56.218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0.904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0.208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69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8F702B"/>
        </w:tc>
        <w:tc>
          <w:tcPr>
            <w:tcW w:w="848" w:type="dxa"/>
            <w:vAlign w:val="center"/>
          </w:tcPr>
          <w:p w:rsidR="008F702B" w:rsidRDefault="007B3FB7">
            <w:r>
              <w:t>19.611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108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0.231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0.899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0.207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7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4.860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0.629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0.301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C0909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1~2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0.810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3.240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0.640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0.306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6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10.800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0.731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0.350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10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C1215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1.800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0.725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0.347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29.700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0.740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0.354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9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24.300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0.747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0.358</w:t>
            </w:r>
          </w:p>
        </w:tc>
      </w:tr>
      <w:tr w:rsidR="008F702B">
        <w:tc>
          <w:tcPr>
            <w:tcW w:w="656" w:type="dxa"/>
            <w:vAlign w:val="center"/>
          </w:tcPr>
          <w:p w:rsidR="008F702B" w:rsidRDefault="007B3FB7">
            <w:r>
              <w:t>13</w:t>
            </w:r>
          </w:p>
        </w:tc>
        <w:tc>
          <w:tcPr>
            <w:tcW w:w="888" w:type="dxa"/>
            <w:vAlign w:val="center"/>
          </w:tcPr>
          <w:p w:rsidR="008F702B" w:rsidRDefault="007B3FB7">
            <w:r>
              <w:t>C1815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1~3</w:t>
            </w:r>
          </w:p>
        </w:tc>
        <w:tc>
          <w:tcPr>
            <w:tcW w:w="769" w:type="dxa"/>
            <w:vAlign w:val="center"/>
          </w:tcPr>
          <w:p w:rsidR="008F702B" w:rsidRDefault="007B3FB7">
            <w:r>
              <w:t>8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2.700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21.600</w:t>
            </w:r>
          </w:p>
        </w:tc>
        <w:tc>
          <w:tcPr>
            <w:tcW w:w="781" w:type="dxa"/>
            <w:vAlign w:val="center"/>
          </w:tcPr>
          <w:p w:rsidR="008F702B" w:rsidRDefault="007B3FB7">
            <w:r>
              <w:t>18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0.479</w:t>
            </w:r>
          </w:p>
        </w:tc>
        <w:tc>
          <w:tcPr>
            <w:tcW w:w="1018" w:type="dxa"/>
            <w:vAlign w:val="center"/>
          </w:tcPr>
          <w:p w:rsidR="008F702B" w:rsidRDefault="007B3FB7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0.755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0.361</w:t>
            </w:r>
          </w:p>
        </w:tc>
      </w:tr>
      <w:tr w:rsidR="008F702B">
        <w:tc>
          <w:tcPr>
            <w:tcW w:w="3930" w:type="dxa"/>
            <w:gridSpan w:val="5"/>
            <w:shd w:val="clear" w:color="auto" w:fill="E6E6E6"/>
            <w:vAlign w:val="center"/>
          </w:tcPr>
          <w:p w:rsidR="008F702B" w:rsidRDefault="007B3FB7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211.105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:rsidR="008F702B" w:rsidRDefault="007B3FB7">
            <w:r>
              <w:t>综合太阳得热系数</w:t>
            </w:r>
          </w:p>
        </w:tc>
        <w:tc>
          <w:tcPr>
            <w:tcW w:w="916" w:type="dxa"/>
            <w:vAlign w:val="center"/>
          </w:tcPr>
          <w:p w:rsidR="008F702B" w:rsidRDefault="007B3FB7">
            <w:r>
              <w:t>0.273</w:t>
            </w:r>
          </w:p>
        </w:tc>
      </w:tr>
    </w:tbl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80" w:name="_Toc186240258"/>
      <w:r>
        <w:rPr>
          <w:color w:val="000000"/>
        </w:rPr>
        <w:t>总体热工性能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1451"/>
        <w:gridCol w:w="1451"/>
        <w:gridCol w:w="1565"/>
        <w:gridCol w:w="1679"/>
        <w:gridCol w:w="1508"/>
      </w:tblGrid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朝向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立面</w:t>
            </w:r>
          </w:p>
        </w:tc>
        <w:tc>
          <w:tcPr>
            <w:tcW w:w="145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面积</w:t>
            </w:r>
          </w:p>
        </w:tc>
        <w:tc>
          <w:tcPr>
            <w:tcW w:w="15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传热系数</w:t>
            </w:r>
          </w:p>
        </w:tc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综合太阳得热系数</w:t>
            </w:r>
          </w:p>
        </w:tc>
        <w:tc>
          <w:tcPr>
            <w:tcW w:w="150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窗墙比</w:t>
            </w:r>
          </w:p>
        </w:tc>
      </w:tr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r>
              <w:t>南向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33.17</w:t>
            </w:r>
          </w:p>
        </w:tc>
        <w:tc>
          <w:tcPr>
            <w:tcW w:w="1564" w:type="dxa"/>
            <w:vAlign w:val="center"/>
          </w:tcPr>
          <w:p w:rsidR="008F702B" w:rsidRDefault="007B3FB7">
            <w:r>
              <w:t>1.76</w:t>
            </w:r>
          </w:p>
        </w:tc>
        <w:tc>
          <w:tcPr>
            <w:tcW w:w="1678" w:type="dxa"/>
            <w:vAlign w:val="center"/>
          </w:tcPr>
          <w:p w:rsidR="008F702B" w:rsidRDefault="007B3FB7">
            <w:r>
              <w:t>0.27</w:t>
            </w:r>
          </w:p>
        </w:tc>
        <w:tc>
          <w:tcPr>
            <w:tcW w:w="1508" w:type="dxa"/>
            <w:vAlign w:val="center"/>
          </w:tcPr>
          <w:p w:rsidR="008F702B" w:rsidRDefault="007B3FB7">
            <w:r>
              <w:t>0.25</w:t>
            </w:r>
          </w:p>
        </w:tc>
      </w:tr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r>
              <w:t>北向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34.92</w:t>
            </w:r>
          </w:p>
        </w:tc>
        <w:tc>
          <w:tcPr>
            <w:tcW w:w="1564" w:type="dxa"/>
            <w:vAlign w:val="center"/>
          </w:tcPr>
          <w:p w:rsidR="008F702B" w:rsidRDefault="007B3FB7">
            <w:r>
              <w:t>2.30</w:t>
            </w:r>
          </w:p>
        </w:tc>
        <w:tc>
          <w:tcPr>
            <w:tcW w:w="1678" w:type="dxa"/>
            <w:vAlign w:val="center"/>
          </w:tcPr>
          <w:p w:rsidR="008F702B" w:rsidRDefault="007B3FB7">
            <w:r>
              <w:t>0.21</w:t>
            </w:r>
          </w:p>
        </w:tc>
        <w:tc>
          <w:tcPr>
            <w:tcW w:w="1508" w:type="dxa"/>
            <w:vAlign w:val="center"/>
          </w:tcPr>
          <w:p w:rsidR="008F702B" w:rsidRDefault="007B3FB7">
            <w:r>
              <w:t>0.23</w:t>
            </w:r>
          </w:p>
        </w:tc>
      </w:tr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r>
              <w:t>东向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269.28</w:t>
            </w:r>
          </w:p>
        </w:tc>
        <w:tc>
          <w:tcPr>
            <w:tcW w:w="1564" w:type="dxa"/>
            <w:vAlign w:val="center"/>
          </w:tcPr>
          <w:p w:rsidR="008F702B" w:rsidRDefault="007B3FB7">
            <w:r>
              <w:t>1.93</w:t>
            </w:r>
          </w:p>
        </w:tc>
        <w:tc>
          <w:tcPr>
            <w:tcW w:w="1678" w:type="dxa"/>
            <w:vAlign w:val="center"/>
          </w:tcPr>
          <w:p w:rsidR="008F702B" w:rsidRDefault="007B3FB7">
            <w:r>
              <w:t>0.25</w:t>
            </w:r>
          </w:p>
        </w:tc>
        <w:tc>
          <w:tcPr>
            <w:tcW w:w="1508" w:type="dxa"/>
            <w:vAlign w:val="center"/>
          </w:tcPr>
          <w:p w:rsidR="008F702B" w:rsidRDefault="007B3FB7">
            <w:r>
              <w:t>0.27</w:t>
            </w:r>
          </w:p>
        </w:tc>
      </w:tr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r>
              <w:t>西向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451" w:type="dxa"/>
            <w:vAlign w:val="center"/>
          </w:tcPr>
          <w:p w:rsidR="008F702B" w:rsidRDefault="007B3FB7">
            <w:r>
              <w:t>211.11</w:t>
            </w:r>
          </w:p>
        </w:tc>
        <w:tc>
          <w:tcPr>
            <w:tcW w:w="1564" w:type="dxa"/>
            <w:vAlign w:val="center"/>
          </w:tcPr>
          <w:p w:rsidR="008F702B" w:rsidRDefault="007B3FB7">
            <w:r>
              <w:t>1.69</w:t>
            </w:r>
          </w:p>
        </w:tc>
        <w:tc>
          <w:tcPr>
            <w:tcW w:w="1678" w:type="dxa"/>
            <w:vAlign w:val="center"/>
          </w:tcPr>
          <w:p w:rsidR="008F702B" w:rsidRDefault="007B3FB7">
            <w:r>
              <w:t>0.27</w:t>
            </w:r>
          </w:p>
        </w:tc>
        <w:tc>
          <w:tcPr>
            <w:tcW w:w="1508" w:type="dxa"/>
            <w:vAlign w:val="center"/>
          </w:tcPr>
          <w:p w:rsidR="008F702B" w:rsidRDefault="007B3FB7">
            <w:r>
              <w:t>0.21</w:t>
            </w:r>
          </w:p>
        </w:tc>
      </w:tr>
      <w:tr w:rsidR="008F702B">
        <w:tc>
          <w:tcPr>
            <w:tcW w:w="1678" w:type="dxa"/>
            <w:shd w:val="clear" w:color="auto" w:fill="E6E6E6"/>
            <w:vAlign w:val="center"/>
          </w:tcPr>
          <w:p w:rsidR="008F702B" w:rsidRDefault="007B3FB7">
            <w:r>
              <w:t>综合平均</w:t>
            </w:r>
          </w:p>
        </w:tc>
        <w:tc>
          <w:tcPr>
            <w:tcW w:w="1451" w:type="dxa"/>
            <w:vAlign w:val="center"/>
          </w:tcPr>
          <w:p w:rsidR="008F702B" w:rsidRDefault="008F702B"/>
        </w:tc>
        <w:tc>
          <w:tcPr>
            <w:tcW w:w="1451" w:type="dxa"/>
            <w:vAlign w:val="center"/>
          </w:tcPr>
          <w:p w:rsidR="008F702B" w:rsidRDefault="007B3FB7">
            <w:r>
              <w:t>548.47</w:t>
            </w:r>
          </w:p>
        </w:tc>
        <w:tc>
          <w:tcPr>
            <w:tcW w:w="1564" w:type="dxa"/>
            <w:vAlign w:val="center"/>
          </w:tcPr>
          <w:p w:rsidR="008F702B" w:rsidRDefault="007B3FB7">
            <w:r>
              <w:t>1.85</w:t>
            </w:r>
          </w:p>
        </w:tc>
        <w:tc>
          <w:tcPr>
            <w:tcW w:w="1678" w:type="dxa"/>
            <w:vAlign w:val="center"/>
          </w:tcPr>
          <w:p w:rsidR="008F702B" w:rsidRDefault="007B3FB7">
            <w:r>
              <w:t>0.26</w:t>
            </w:r>
          </w:p>
        </w:tc>
        <w:tc>
          <w:tcPr>
            <w:tcW w:w="1508" w:type="dxa"/>
            <w:vAlign w:val="center"/>
          </w:tcPr>
          <w:p w:rsidR="008F702B" w:rsidRDefault="007B3FB7">
            <w:r>
              <w:t>0.24</w:t>
            </w:r>
          </w:p>
        </w:tc>
      </w:tr>
    </w:tbl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注：本表所统计的外窗包含凸窗。</w:t>
      </w:r>
    </w:p>
    <w:p w:rsidR="008F702B" w:rsidRDefault="007B3FB7">
      <w:pPr>
        <w:pStyle w:val="2"/>
        <w:widowControl w:val="0"/>
      </w:pPr>
      <w:bookmarkStart w:id="81" w:name="_Toc186240259"/>
      <w:r>
        <w:t>可开启窗扇</w:t>
      </w:r>
      <w:bookmarkEnd w:id="81"/>
    </w:p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1"/>
        <w:widowControl w:val="0"/>
        <w:jc w:val="both"/>
        <w:rPr>
          <w:color w:val="000000"/>
        </w:rPr>
      </w:pPr>
      <w:bookmarkStart w:id="82" w:name="_Toc186240260"/>
      <w:r>
        <w:rPr>
          <w:color w:val="000000"/>
        </w:rPr>
        <w:t>围护结构概况</w:t>
      </w:r>
      <w:bookmarkEnd w:id="82"/>
    </w:p>
    <w:p w:rsidR="008F702B" w:rsidRDefault="008F702B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53ED0" w:rsidRDefault="007B3FB7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:rsidR="00053ED0" w:rsidRDefault="007B3FB7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:rsidR="00053ED0" w:rsidRDefault="007B3FB7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参照建筑</w:t>
            </w:r>
          </w:p>
        </w:tc>
      </w:tr>
      <w:tr w:rsidR="00AF5082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AF5082" w:rsidRDefault="007B3FB7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天窗</w:t>
            </w:r>
            <w:r>
              <w:rPr>
                <w:rFonts w:hAnsi="宋体"/>
                <w:szCs w:val="21"/>
              </w:rPr>
              <w:t>屋顶比</w:t>
            </w:r>
          </w:p>
        </w:tc>
        <w:tc>
          <w:tcPr>
            <w:tcW w:w="1587" w:type="pct"/>
            <w:gridSpan w:val="3"/>
            <w:vAlign w:val="center"/>
          </w:tcPr>
          <w:p w:rsidR="00AF5082" w:rsidRPr="00AF5082" w:rsidRDefault="007B3FB7" w:rsidP="00AF5082">
            <w:pPr>
              <w:jc w:val="center"/>
              <w:rPr>
                <w:szCs w:val="21"/>
              </w:rPr>
            </w:pPr>
            <w:bookmarkStart w:id="83" w:name="天窗屋顶比"/>
            <w:r w:rsidRPr="00AF5082">
              <w:rPr>
                <w:rFonts w:hint="eastAsia"/>
                <w:szCs w:val="21"/>
              </w:rPr>
              <w:t>0.03</w:t>
            </w:r>
            <w:bookmarkEnd w:id="83"/>
          </w:p>
        </w:tc>
        <w:tc>
          <w:tcPr>
            <w:tcW w:w="1586" w:type="pct"/>
            <w:gridSpan w:val="3"/>
            <w:vAlign w:val="center"/>
          </w:tcPr>
          <w:p w:rsidR="00AF5082" w:rsidRDefault="007B3FB7" w:rsidP="00AF5082">
            <w:pPr>
              <w:jc w:val="center"/>
              <w:rPr>
                <w:szCs w:val="21"/>
              </w:rPr>
            </w:pPr>
            <w:bookmarkStart w:id="84" w:name="参照建筑天窗屋顶比"/>
            <w:r w:rsidRPr="00AF5082">
              <w:rPr>
                <w:rFonts w:hint="eastAsia"/>
                <w:szCs w:val="21"/>
              </w:rPr>
              <w:t>0.03</w:t>
            </w:r>
            <w:bookmarkEnd w:id="84"/>
          </w:p>
        </w:tc>
      </w:tr>
      <w:tr w:rsidR="000F0FD3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0F0FD3" w:rsidRDefault="007B3FB7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5" w:name="屋顶K"/>
            <w:r>
              <w:rPr>
                <w:rFonts w:hint="eastAsia"/>
                <w:bCs/>
                <w:szCs w:val="21"/>
              </w:rPr>
              <w:t>0.26</w:t>
            </w:r>
            <w:bookmarkEnd w:id="85"/>
          </w:p>
          <w:p w:rsidR="008865C7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86" w:name="屋顶D"/>
            <w:r>
              <w:rPr>
                <w:rFonts w:hint="eastAsia"/>
                <w:bCs/>
                <w:szCs w:val="21"/>
              </w:rPr>
              <w:t>3.86</w:t>
            </w:r>
            <w:bookmarkEnd w:id="86"/>
          </w:p>
        </w:tc>
        <w:tc>
          <w:tcPr>
            <w:tcW w:w="1586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7" w:name="参照建筑屋顶K"/>
            <w:r>
              <w:rPr>
                <w:rFonts w:hint="eastAsia"/>
                <w:szCs w:val="21"/>
              </w:rPr>
              <w:t>0.40</w:t>
            </w:r>
            <w:bookmarkEnd w:id="87"/>
          </w:p>
          <w:p w:rsidR="000F0FD3" w:rsidRDefault="007B3FB7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88" w:name="参照建筑屋顶D"/>
            <w:r>
              <w:rPr>
                <w:rFonts w:hint="eastAsia"/>
                <w:szCs w:val="21"/>
              </w:rPr>
              <w:t>3.40</w:t>
            </w:r>
            <w:bookmarkEnd w:id="88"/>
          </w:p>
        </w:tc>
      </w:tr>
      <w:tr w:rsidR="000F0FD3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0F0FD3" w:rsidRDefault="007B3FB7" w:rsidP="000F0FD3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 w:rsidRPr="003A650C"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89" w:name="外墙K"/>
            <w:r>
              <w:rPr>
                <w:rFonts w:hint="eastAsia"/>
                <w:bCs/>
                <w:szCs w:val="21"/>
              </w:rPr>
              <w:t>0.45</w:t>
            </w:r>
            <w:bookmarkEnd w:id="89"/>
          </w:p>
          <w:p w:rsidR="000F0FD3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90" w:name="外墙D"/>
            <w:r>
              <w:rPr>
                <w:rFonts w:hint="eastAsia"/>
                <w:bCs/>
                <w:szCs w:val="21"/>
              </w:rPr>
              <w:t>3.06</w:t>
            </w:r>
            <w:bookmarkEnd w:id="90"/>
          </w:p>
        </w:tc>
        <w:tc>
          <w:tcPr>
            <w:tcW w:w="1586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1" w:name="参照建筑外墙K"/>
            <w:r>
              <w:rPr>
                <w:rFonts w:hint="eastAsia"/>
                <w:szCs w:val="21"/>
              </w:rPr>
              <w:t>1.50</w:t>
            </w:r>
            <w:bookmarkEnd w:id="91"/>
          </w:p>
          <w:p w:rsidR="000F0FD3" w:rsidRDefault="007B3FB7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92" w:name="参照建筑外墙D"/>
            <w:r>
              <w:rPr>
                <w:rFonts w:hint="eastAsia"/>
                <w:szCs w:val="21"/>
              </w:rPr>
              <w:t>2.67</w:t>
            </w:r>
            <w:bookmarkEnd w:id="92"/>
          </w:p>
        </w:tc>
      </w:tr>
      <w:tr w:rsidR="000F0FD3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36BDD" w:rsidRDefault="007B3FB7" w:rsidP="000F0FD3">
            <w:pPr>
              <w:jc w:val="center"/>
              <w:rPr>
                <w:bCs/>
                <w:szCs w:val="21"/>
              </w:rPr>
            </w:pPr>
            <w:r w:rsidRPr="0000486F">
              <w:rPr>
                <w:rFonts w:hint="eastAsia"/>
                <w:bCs/>
                <w:szCs w:val="21"/>
              </w:rPr>
              <w:t>挑空楼板传热系数</w:t>
            </w:r>
            <w:r w:rsidRPr="0000486F">
              <w:rPr>
                <w:bCs/>
                <w:szCs w:val="21"/>
              </w:rPr>
              <w:t>K</w:t>
            </w:r>
          </w:p>
          <w:p w:rsidR="000F0FD3" w:rsidRDefault="007B3FB7" w:rsidP="000F0FD3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3" w:name="挑空楼板K"/>
            <w:r>
              <w:rPr>
                <w:rFonts w:hint="eastAsia"/>
                <w:bCs/>
                <w:szCs w:val="21"/>
              </w:rPr>
              <w:t>0.42</w:t>
            </w:r>
            <w:bookmarkEnd w:id="93"/>
          </w:p>
          <w:p w:rsidR="000F0FD3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94" w:name="挑空楼板D"/>
            <w:r>
              <w:rPr>
                <w:rFonts w:hint="eastAsia"/>
                <w:bCs/>
                <w:szCs w:val="21"/>
              </w:rPr>
              <w:t>2.43</w:t>
            </w:r>
            <w:bookmarkEnd w:id="94"/>
          </w:p>
        </w:tc>
        <w:tc>
          <w:tcPr>
            <w:tcW w:w="1586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5" w:name="参照建筑挑空楼板K"/>
            <w:r>
              <w:rPr>
                <w:rFonts w:hint="eastAsia"/>
                <w:szCs w:val="21"/>
              </w:rPr>
              <w:t>0.42</w:t>
            </w:r>
            <w:bookmarkEnd w:id="95"/>
          </w:p>
          <w:p w:rsidR="000F0FD3" w:rsidRDefault="007B3FB7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D=</w:t>
            </w:r>
            <w:bookmarkStart w:id="96" w:name="参照建筑挑空楼板D"/>
            <w:r>
              <w:rPr>
                <w:rFonts w:hint="eastAsia"/>
                <w:szCs w:val="21"/>
              </w:rPr>
              <w:t>2.43</w:t>
            </w:r>
            <w:bookmarkEnd w:id="96"/>
          </w:p>
        </w:tc>
      </w:tr>
      <w:tr w:rsidR="000F0FD3">
        <w:trPr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F0FD3" w:rsidRPr="003A650C" w:rsidRDefault="007B3FB7" w:rsidP="000F0FD3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0F0FD3" w:rsidRDefault="007B3FB7" w:rsidP="000F0FD3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7" w:name="天窗K"/>
            <w:r>
              <w:rPr>
                <w:rFonts w:hint="eastAsia"/>
                <w:bCs/>
                <w:szCs w:val="21"/>
              </w:rPr>
              <w:t>2.20</w:t>
            </w:r>
            <w:bookmarkEnd w:id="97"/>
          </w:p>
          <w:p w:rsidR="000F0FD3" w:rsidRDefault="007B3FB7" w:rsidP="008865C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98" w:name="天窗SHGC"/>
            <w:r>
              <w:rPr>
                <w:rFonts w:hint="eastAsia"/>
                <w:bCs/>
                <w:szCs w:val="21"/>
              </w:rPr>
              <w:t>0.22</w:t>
            </w:r>
            <w:bookmarkEnd w:id="98"/>
          </w:p>
        </w:tc>
        <w:tc>
          <w:tcPr>
            <w:tcW w:w="1586" w:type="pct"/>
            <w:gridSpan w:val="3"/>
            <w:vAlign w:val="center"/>
          </w:tcPr>
          <w:p w:rsidR="008865C7" w:rsidRDefault="007B3FB7" w:rsidP="008865C7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K</w:t>
            </w:r>
            <w:r>
              <w:rPr>
                <w:bCs/>
                <w:szCs w:val="21"/>
              </w:rPr>
              <w:t>=</w:t>
            </w:r>
            <w:bookmarkStart w:id="99" w:name="参照建筑天窗K"/>
            <w:r>
              <w:rPr>
                <w:rFonts w:hint="eastAsia"/>
                <w:szCs w:val="21"/>
              </w:rPr>
              <w:t>2.50</w:t>
            </w:r>
            <w:bookmarkEnd w:id="99"/>
          </w:p>
          <w:p w:rsidR="000F0FD3" w:rsidRDefault="007B3FB7" w:rsidP="008865C7">
            <w:pPr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SHGC=</w:t>
            </w:r>
            <w:bookmarkStart w:id="100" w:name="参照建筑天窗SHGC"/>
            <w:r>
              <w:rPr>
                <w:rFonts w:hint="eastAsia"/>
                <w:szCs w:val="21"/>
              </w:rPr>
              <w:t>0.25</w:t>
            </w:r>
            <w:bookmarkEnd w:id="100"/>
          </w:p>
        </w:tc>
      </w:tr>
      <w:tr w:rsidR="000F0FD3">
        <w:trPr>
          <w:cantSplit/>
          <w:jc w:val="center"/>
        </w:trPr>
        <w:tc>
          <w:tcPr>
            <w:tcW w:w="489" w:type="pct"/>
            <w:vMerge w:val="restar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0F0FD3">
        <w:trPr>
          <w:cantSplit/>
          <w:trHeight w:hRule="exact" w:val="454"/>
          <w:jc w:val="center"/>
        </w:trPr>
        <w:tc>
          <w:tcPr>
            <w:tcW w:w="489" w:type="pct"/>
            <w:vMerge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rFonts w:hAnsi="宋体"/>
                <w:bCs/>
                <w:szCs w:val="21"/>
              </w:rPr>
            </w:pPr>
            <w:bookmarkStart w:id="101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101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0FD3" w:rsidRDefault="007B3FB7" w:rsidP="000F0FD3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1.76</w:t>
            </w:r>
          </w:p>
        </w:tc>
        <w:tc>
          <w:tcPr>
            <w:tcW w:w="585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82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2.30</w:t>
            </w:r>
          </w:p>
        </w:tc>
        <w:tc>
          <w:tcPr>
            <w:tcW w:w="585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0F0FD3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1.93</w:t>
            </w:r>
          </w:p>
        </w:tc>
        <w:tc>
          <w:tcPr>
            <w:tcW w:w="585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582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>
        <w:trPr>
          <w:cantSplit/>
          <w:trHeight w:val="454"/>
          <w:jc w:val="center"/>
        </w:trPr>
        <w:tc>
          <w:tcPr>
            <w:tcW w:w="489" w:type="pct"/>
            <w:vMerge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1.69</w:t>
            </w:r>
          </w:p>
        </w:tc>
        <w:tc>
          <w:tcPr>
            <w:tcW w:w="585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0.27</w:t>
            </w:r>
          </w:p>
        </w:tc>
        <w:tc>
          <w:tcPr>
            <w:tcW w:w="582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vAlign w:val="center"/>
          </w:tcPr>
          <w:p w:rsidR="000F0FD3" w:rsidRDefault="007B3FB7" w:rsidP="000F0FD3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0.35</w:t>
            </w:r>
          </w:p>
        </w:tc>
      </w:tr>
      <w:tr w:rsidR="000F0FD3">
        <w:trPr>
          <w:cantSplit/>
          <w:jc w:val="center"/>
        </w:trPr>
        <w:tc>
          <w:tcPr>
            <w:tcW w:w="1827" w:type="pct"/>
            <w:gridSpan w:val="3"/>
            <w:shd w:val="clear" w:color="auto" w:fill="E6E6E6"/>
            <w:vAlign w:val="center"/>
          </w:tcPr>
          <w:p w:rsidR="000F0FD3" w:rsidRDefault="007B3FB7" w:rsidP="000F0FD3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室内参数和气象条件设置</w:t>
            </w:r>
          </w:p>
        </w:tc>
        <w:tc>
          <w:tcPr>
            <w:tcW w:w="3173" w:type="pct"/>
            <w:gridSpan w:val="6"/>
            <w:vAlign w:val="center"/>
          </w:tcPr>
          <w:p w:rsidR="000F0FD3" w:rsidRDefault="007B3FB7" w:rsidP="000F0F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按《公共建筑节能设计标准》附录</w:t>
            </w:r>
            <w:r>
              <w:rPr>
                <w:rFonts w:hint="eastAsia"/>
                <w:szCs w:val="21"/>
              </w:rPr>
              <w:t>B</w:t>
            </w:r>
            <w:r>
              <w:rPr>
                <w:rFonts w:hint="eastAsia"/>
                <w:szCs w:val="21"/>
              </w:rPr>
              <w:t>设置</w:t>
            </w:r>
          </w:p>
        </w:tc>
      </w:tr>
    </w:tbl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1. </w:t>
      </w:r>
      <w:r>
        <w:rPr>
          <w:color w:val="000000"/>
        </w:rPr>
        <w:t>传热系数的单位</w:t>
      </w:r>
      <w:r>
        <w:rPr>
          <w:color w:val="000000"/>
        </w:rPr>
        <w:t>W/(m2.k)</w:t>
      </w:r>
      <w:r>
        <w:rPr>
          <w:color w:val="000000"/>
        </w:rPr>
        <w:t>，其他参数无量纲</w:t>
      </w:r>
      <w:r>
        <w:rPr>
          <w:color w:val="000000"/>
        </w:rPr>
        <w:t>.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color w:val="000000"/>
        </w:rPr>
        <w:t>屋顶和外墙的传热系数</w:t>
      </w:r>
      <w:r>
        <w:rPr>
          <w:color w:val="000000"/>
        </w:rPr>
        <w:t>K</w:t>
      </w:r>
      <w:r>
        <w:rPr>
          <w:color w:val="000000"/>
        </w:rPr>
        <w:t>和热情性指标</w:t>
      </w:r>
      <w:r>
        <w:rPr>
          <w:color w:val="000000"/>
        </w:rPr>
        <w:t>D</w:t>
      </w:r>
      <w:r>
        <w:rPr>
          <w:color w:val="000000"/>
        </w:rPr>
        <w:t>指平均值</w:t>
      </w:r>
      <w:r>
        <w:rPr>
          <w:color w:val="000000"/>
        </w:rPr>
        <w:t>.</w:t>
      </w:r>
    </w:p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1"/>
        <w:widowControl w:val="0"/>
        <w:jc w:val="both"/>
        <w:rPr>
          <w:color w:val="000000"/>
        </w:rPr>
      </w:pPr>
      <w:bookmarkStart w:id="102" w:name="_Toc186240261"/>
      <w:r>
        <w:rPr>
          <w:color w:val="000000"/>
        </w:rPr>
        <w:lastRenderedPageBreak/>
        <w:t>设计建筑</w:t>
      </w:r>
      <w:bookmarkEnd w:id="102"/>
    </w:p>
    <w:p w:rsidR="008F702B" w:rsidRDefault="007B3FB7">
      <w:pPr>
        <w:pStyle w:val="2"/>
        <w:widowControl w:val="0"/>
      </w:pPr>
      <w:bookmarkStart w:id="103" w:name="_Toc186240262"/>
      <w:r>
        <w:t>房间类型</w:t>
      </w:r>
      <w:bookmarkEnd w:id="103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04" w:name="_Toc186240263"/>
      <w:r>
        <w:rPr>
          <w:color w:val="000000"/>
        </w:rPr>
        <w:t>房间参数表</w:t>
      </w:r>
      <w:bookmarkEnd w:id="10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健身活动室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卫生间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多媒体教室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大厅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实验教室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密集办公室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报告厅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普通办公室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楼梯间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空房间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舞蹈教室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计算机房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设备间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走廊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1.4(W/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阅览室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风雨操场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餐厅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05" w:name="_Toc186240264"/>
      <w:r>
        <w:rPr>
          <w:color w:val="000000"/>
        </w:rPr>
        <w:t>作息时间表</w:t>
      </w:r>
      <w:bookmarkEnd w:id="105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8F702B" w:rsidRDefault="007B3FB7">
      <w:pPr>
        <w:pStyle w:val="2"/>
        <w:widowControl w:val="0"/>
      </w:pPr>
      <w:bookmarkStart w:id="106" w:name="_Toc186240265"/>
      <w:r>
        <w:t>系统类型</w:t>
      </w:r>
      <w:bookmarkEnd w:id="106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07" w:name="_Toc186240266"/>
      <w:r>
        <w:rPr>
          <w:color w:val="000000"/>
        </w:rPr>
        <w:t>系统分区</w:t>
      </w:r>
      <w:bookmarkEnd w:id="10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F702B"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包含的房间</w:t>
            </w:r>
          </w:p>
        </w:tc>
      </w:tr>
      <w:tr w:rsidR="008F702B">
        <w:tc>
          <w:tcPr>
            <w:tcW w:w="1131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924" w:type="dxa"/>
            <w:vAlign w:val="center"/>
          </w:tcPr>
          <w:p w:rsidR="008F702B" w:rsidRDefault="007B3FB7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905" w:type="dxa"/>
            <w:vAlign w:val="center"/>
          </w:tcPr>
          <w:p w:rsidR="008F702B" w:rsidRDefault="007B3FB7">
            <w:r>
              <w:t>3006.09</w:t>
            </w:r>
          </w:p>
        </w:tc>
        <w:tc>
          <w:tcPr>
            <w:tcW w:w="3673" w:type="dxa"/>
            <w:vAlign w:val="center"/>
          </w:tcPr>
          <w:p w:rsidR="008F702B" w:rsidRDefault="007B3FB7">
            <w:r>
              <w:t>所有房间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08" w:name="_Toc186240267"/>
      <w:r>
        <w:rPr>
          <w:color w:val="000000"/>
        </w:rPr>
        <w:t>热回收参数</w:t>
      </w:r>
      <w:bookmarkEnd w:id="10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F702B">
        <w:tc>
          <w:tcPr>
            <w:tcW w:w="1131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供暖</w:t>
            </w:r>
          </w:p>
        </w:tc>
      </w:tr>
      <w:tr w:rsidR="008F702B">
        <w:tc>
          <w:tcPr>
            <w:tcW w:w="1131" w:type="dxa"/>
            <w:vMerge/>
            <w:vAlign w:val="center"/>
          </w:tcPr>
          <w:p w:rsidR="008F702B" w:rsidRDefault="008F702B"/>
        </w:tc>
        <w:tc>
          <w:tcPr>
            <w:tcW w:w="1262" w:type="dxa"/>
            <w:vMerge/>
            <w:vAlign w:val="center"/>
          </w:tcPr>
          <w:p w:rsidR="008F702B" w:rsidRDefault="008F702B"/>
        </w:tc>
        <w:tc>
          <w:tcPr>
            <w:tcW w:w="1731" w:type="dxa"/>
            <w:vAlign w:val="center"/>
          </w:tcPr>
          <w:p w:rsidR="008F702B" w:rsidRDefault="007B3FB7">
            <w:r>
              <w:t>回收效率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回收效率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F702B">
        <w:tc>
          <w:tcPr>
            <w:tcW w:w="1131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262" w:type="dxa"/>
            <w:vAlign w:val="center"/>
          </w:tcPr>
          <w:p w:rsidR="008F702B" w:rsidRDefault="007B3FB7">
            <w:r>
              <w:t>全热回收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0.50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5℃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731" w:type="dxa"/>
            <w:vAlign w:val="center"/>
          </w:tcPr>
          <w:p w:rsidR="008F702B" w:rsidRDefault="007B3FB7">
            <w:r>
              <w:t>5(℃)</w:t>
            </w:r>
          </w:p>
        </w:tc>
      </w:tr>
    </w:tbl>
    <w:p w:rsidR="008F702B" w:rsidRDefault="007B3FB7">
      <w:pPr>
        <w:pStyle w:val="2"/>
        <w:widowControl w:val="0"/>
      </w:pPr>
      <w:bookmarkStart w:id="109" w:name="_Toc186240268"/>
      <w:r>
        <w:lastRenderedPageBreak/>
        <w:t>制冷系统</w:t>
      </w:r>
      <w:bookmarkEnd w:id="109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10" w:name="_Toc186240269"/>
      <w:r>
        <w:rPr>
          <w:color w:val="000000"/>
        </w:rPr>
        <w:t>默认冷源</w:t>
      </w:r>
      <w:bookmarkEnd w:id="110"/>
    </w:p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F702B"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8F702B" w:rsidRDefault="007B3FB7">
            <w:r>
              <w:t>Sys1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根据《民用建筑绿色性能计算标准》表</w:t>
      </w:r>
      <w:r>
        <w:rPr>
          <w:color w:val="000000"/>
        </w:rPr>
        <w:t>5.3.4-2</w:t>
      </w:r>
      <w:r>
        <w:rPr>
          <w:color w:val="000000"/>
        </w:rPr>
        <w:t>的要求，区域冷源按电动离心</w:t>
      </w:r>
      <w:r>
        <w:rPr>
          <w:color w:val="000000"/>
        </w:rPr>
        <w:t>/</w:t>
      </w:r>
      <w:r>
        <w:rPr>
          <w:color w:val="000000"/>
        </w:rPr>
        <w:t>螺杆式冷水机组计算。</w:t>
      </w:r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软件按电动离心式冷水机组计算。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8F702B">
        <w:tc>
          <w:tcPr>
            <w:tcW w:w="139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8F702B">
        <w:tc>
          <w:tcPr>
            <w:tcW w:w="1398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97.77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567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5.80</w:t>
            </w:r>
          </w:p>
        </w:tc>
        <w:tc>
          <w:tcPr>
            <w:tcW w:w="424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181672</w:t>
            </w:r>
          </w:p>
        </w:tc>
        <w:tc>
          <w:tcPr>
            <w:tcW w:w="1313" w:type="dxa"/>
            <w:vAlign w:val="center"/>
          </w:tcPr>
          <w:p w:rsidR="008F702B" w:rsidRDefault="007B3FB7">
            <w:r>
              <w:t>5.90</w:t>
            </w:r>
          </w:p>
        </w:tc>
        <w:tc>
          <w:tcPr>
            <w:tcW w:w="798" w:type="dxa"/>
            <w:vAlign w:val="center"/>
          </w:tcPr>
          <w:p w:rsidR="008F702B" w:rsidRDefault="007B3FB7">
            <w:r>
              <w:t>30792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8F702B"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8F702B">
        <w:tc>
          <w:tcPr>
            <w:tcW w:w="1415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567.04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5.80</w:t>
            </w:r>
          </w:p>
        </w:tc>
        <w:tc>
          <w:tcPr>
            <w:tcW w:w="1205" w:type="dxa"/>
            <w:vAlign w:val="center"/>
          </w:tcPr>
          <w:p w:rsidR="008F702B" w:rsidRDefault="007B3FB7">
            <w:r>
              <w:t>665</w:t>
            </w:r>
          </w:p>
        </w:tc>
        <w:tc>
          <w:tcPr>
            <w:tcW w:w="1431" w:type="dxa"/>
            <w:vAlign w:val="center"/>
          </w:tcPr>
          <w:p w:rsidR="008F702B" w:rsidRDefault="007B3FB7">
            <w:r>
              <w:t>0.0214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211" w:type="dxa"/>
            <w:vAlign w:val="center"/>
          </w:tcPr>
          <w:p w:rsidR="008F702B" w:rsidRDefault="007B3FB7">
            <w:r>
              <w:t>8451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8F702B"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8F702B">
        <w:tc>
          <w:tcPr>
            <w:tcW w:w="1862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567.04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0.0241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867" w:type="dxa"/>
            <w:vAlign w:val="center"/>
          </w:tcPr>
          <w:p w:rsidR="008F702B" w:rsidRDefault="007B3FB7">
            <w:r>
              <w:t>8117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8F702B">
        <w:tc>
          <w:tcPr>
            <w:tcW w:w="15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8F702B">
        <w:tc>
          <w:tcPr>
            <w:tcW w:w="1562" w:type="dxa"/>
            <w:vAlign w:val="center"/>
          </w:tcPr>
          <w:p w:rsidR="008F702B" w:rsidRDefault="007B3FB7">
            <w:r>
              <w:t>冷却塔</w:t>
            </w:r>
          </w:p>
        </w:tc>
        <w:tc>
          <w:tcPr>
            <w:tcW w:w="1409" w:type="dxa"/>
            <w:vAlign w:val="center"/>
          </w:tcPr>
          <w:p w:rsidR="008F702B" w:rsidRDefault="007B3FB7">
            <w:r>
              <w:t>567.04</w:t>
            </w:r>
          </w:p>
        </w:tc>
        <w:tc>
          <w:tcPr>
            <w:tcW w:w="2122" w:type="dxa"/>
            <w:vAlign w:val="center"/>
          </w:tcPr>
          <w:p w:rsidR="008F702B" w:rsidRDefault="007B3FB7">
            <w:r>
              <w:t>170</w:t>
            </w:r>
          </w:p>
        </w:tc>
        <w:tc>
          <w:tcPr>
            <w:tcW w:w="1630" w:type="dxa"/>
            <w:vAlign w:val="center"/>
          </w:tcPr>
          <w:p w:rsidR="008F702B" w:rsidRDefault="007B3FB7">
            <w:r>
              <w:t>3.336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290" w:type="dxa"/>
            <w:vAlign w:val="center"/>
          </w:tcPr>
          <w:p w:rsidR="008F702B" w:rsidRDefault="007B3FB7">
            <w:r>
              <w:t>1981</w:t>
            </w:r>
          </w:p>
        </w:tc>
      </w:tr>
    </w:tbl>
    <w:p w:rsidR="008F702B" w:rsidRDefault="007B3FB7">
      <w:pPr>
        <w:pStyle w:val="2"/>
        <w:widowControl w:val="0"/>
      </w:pPr>
      <w:bookmarkStart w:id="111" w:name="_Toc186240270"/>
      <w:r>
        <w:t>空调风机</w:t>
      </w:r>
      <w:bookmarkEnd w:id="111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12" w:name="_Toc186240271"/>
      <w:r>
        <w:rPr>
          <w:color w:val="000000"/>
        </w:rPr>
        <w:t>独立新排风</w:t>
      </w:r>
      <w:bookmarkEnd w:id="11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F702B">
        <w:tc>
          <w:tcPr>
            <w:tcW w:w="163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F702B">
        <w:tc>
          <w:tcPr>
            <w:tcW w:w="1635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16763</w:t>
            </w:r>
          </w:p>
        </w:tc>
        <w:tc>
          <w:tcPr>
            <w:tcW w:w="1794" w:type="dxa"/>
            <w:vAlign w:val="center"/>
          </w:tcPr>
          <w:p w:rsidR="008F702B" w:rsidRDefault="007B3FB7">
            <w:r>
              <w:t>0.24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4023</w:t>
            </w:r>
          </w:p>
        </w:tc>
        <w:tc>
          <w:tcPr>
            <w:tcW w:w="1431" w:type="dxa"/>
            <w:vAlign w:val="center"/>
          </w:tcPr>
          <w:p w:rsidR="008F702B" w:rsidRDefault="007B3FB7">
            <w:r>
              <w:t>924</w:t>
            </w:r>
          </w:p>
        </w:tc>
        <w:tc>
          <w:tcPr>
            <w:tcW w:w="1533" w:type="dxa"/>
            <w:vAlign w:val="center"/>
          </w:tcPr>
          <w:p w:rsidR="008F702B" w:rsidRDefault="007B3FB7">
            <w:r>
              <w:t>3717</w:t>
            </w:r>
          </w:p>
        </w:tc>
      </w:tr>
      <w:tr w:rsidR="008F702B">
        <w:tc>
          <w:tcPr>
            <w:tcW w:w="7797" w:type="dxa"/>
            <w:gridSpan w:val="5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533" w:type="dxa"/>
            <w:vAlign w:val="center"/>
          </w:tcPr>
          <w:p w:rsidR="008F702B" w:rsidRDefault="007B3FB7">
            <w:r>
              <w:t>3717</w:t>
            </w:r>
          </w:p>
        </w:tc>
      </w:tr>
    </w:tbl>
    <w:p w:rsidR="008F702B" w:rsidRDefault="008F702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F702B">
        <w:tc>
          <w:tcPr>
            <w:tcW w:w="16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F702B">
        <w:tc>
          <w:tcPr>
            <w:tcW w:w="1681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16763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0.24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4023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924</w:t>
            </w:r>
          </w:p>
        </w:tc>
        <w:tc>
          <w:tcPr>
            <w:tcW w:w="1550" w:type="dxa"/>
            <w:vAlign w:val="center"/>
          </w:tcPr>
          <w:p w:rsidR="008F702B" w:rsidRDefault="007B3FB7">
            <w:r>
              <w:t>3717</w:t>
            </w:r>
          </w:p>
        </w:tc>
      </w:tr>
      <w:tr w:rsidR="008F702B">
        <w:tc>
          <w:tcPr>
            <w:tcW w:w="7761" w:type="dxa"/>
            <w:gridSpan w:val="6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550" w:type="dxa"/>
            <w:vAlign w:val="center"/>
          </w:tcPr>
          <w:p w:rsidR="008F702B" w:rsidRDefault="007B3FB7">
            <w:r>
              <w:t>3717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13" w:name="_Toc186240272"/>
      <w:r>
        <w:rPr>
          <w:color w:val="000000"/>
        </w:rPr>
        <w:lastRenderedPageBreak/>
        <w:t>风机盘管</w:t>
      </w:r>
      <w:bookmarkEnd w:id="11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F702B">
        <w:tc>
          <w:tcPr>
            <w:tcW w:w="1964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980" w:type="dxa"/>
            <w:vAlign w:val="center"/>
          </w:tcPr>
          <w:p w:rsidR="008F702B" w:rsidRDefault="007B3FB7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238</w:t>
            </w:r>
          </w:p>
        </w:tc>
      </w:tr>
      <w:tr w:rsidR="008F702B">
        <w:tc>
          <w:tcPr>
            <w:tcW w:w="7339" w:type="dxa"/>
            <w:gridSpan w:val="4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238</w:t>
            </w:r>
          </w:p>
        </w:tc>
      </w:tr>
    </w:tbl>
    <w:p w:rsidR="008F702B" w:rsidRDefault="007B3FB7">
      <w:pPr>
        <w:pStyle w:val="2"/>
        <w:widowControl w:val="0"/>
      </w:pPr>
      <w:bookmarkStart w:id="114" w:name="_Toc186240273"/>
      <w:r>
        <w:t>照明</w:t>
      </w:r>
      <w:bookmarkEnd w:id="11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F702B">
        <w:tc>
          <w:tcPr>
            <w:tcW w:w="313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健身活动室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240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993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卫生间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3.73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50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199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743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多媒体教室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497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大厅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3.10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843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2617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实验教室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497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密集办公室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827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报告厅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497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普通办公室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15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602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2491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楼梯间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2.90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238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689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空房间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251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舞蹈教室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290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计算机房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51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211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设备间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9.46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213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走廊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2.90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606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1756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阅览室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420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1738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风雨操场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3.10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77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239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餐厅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4.14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303</w:t>
            </w:r>
          </w:p>
        </w:tc>
      </w:tr>
      <w:tr w:rsidR="008F702B">
        <w:tc>
          <w:tcPr>
            <w:tcW w:w="7485" w:type="dxa"/>
            <w:gridSpan w:val="4"/>
            <w:vAlign w:val="center"/>
          </w:tcPr>
          <w:p w:rsidR="008F702B" w:rsidRDefault="007B3FB7">
            <w:r>
              <w:t>总计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14601</w:t>
            </w:r>
          </w:p>
        </w:tc>
      </w:tr>
    </w:tbl>
    <w:p w:rsidR="008F702B" w:rsidRDefault="007B3FB7">
      <w:pPr>
        <w:pStyle w:val="2"/>
        <w:widowControl w:val="0"/>
      </w:pPr>
      <w:bookmarkStart w:id="115" w:name="_Toc186240274"/>
      <w:r>
        <w:t>负荷分项统计</w:t>
      </w:r>
      <w:bookmarkEnd w:id="11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合计</w:t>
            </w:r>
          </w:p>
        </w:tc>
      </w:tr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0.00</w:t>
            </w:r>
          </w:p>
        </w:tc>
      </w:tr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6.00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11.25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1.28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15.52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-3.15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30.90</w:t>
            </w:r>
          </w:p>
        </w:tc>
      </w:tr>
    </w:tbl>
    <w:p w:rsidR="008F702B" w:rsidRDefault="007B3FB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9527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pStyle w:val="2"/>
      </w:pPr>
      <w:bookmarkStart w:id="116" w:name="_Toc186240275"/>
      <w:r>
        <w:t>逐月负荷表</w:t>
      </w:r>
      <w:bookmarkEnd w:id="11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61929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390.015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6</w:t>
            </w:r>
            <w:r>
              <w:t>月</w:t>
            </w:r>
            <w:r>
              <w:t>19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33124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417.896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19435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rPr>
                <w:color w:val="0000FF"/>
              </w:rPr>
              <w:t>567.042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67184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462.013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</w:tbl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3842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47950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pStyle w:val="2"/>
      </w:pPr>
      <w:bookmarkStart w:id="117" w:name="_Toc186240276"/>
      <w:r>
        <w:t>逐月电耗</w:t>
      </w:r>
      <w:bookmarkEnd w:id="117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F702B">
        <w:tc>
          <w:tcPr>
            <w:tcW w:w="104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热水</w:t>
            </w: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2.90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0.30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1.54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0.35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0.33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9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3.11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0.32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8.39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1.31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2.48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</w:tr>
    </w:tbl>
    <w:p w:rsidR="008F702B" w:rsidRDefault="007B3FB7">
      <w:pPr>
        <w:pStyle w:val="1"/>
        <w:widowControl w:val="0"/>
        <w:jc w:val="both"/>
        <w:rPr>
          <w:color w:val="000000"/>
        </w:rPr>
      </w:pPr>
      <w:bookmarkStart w:id="118" w:name="_Toc186240277"/>
      <w:r>
        <w:rPr>
          <w:color w:val="000000"/>
        </w:rPr>
        <w:t>参照建筑</w:t>
      </w:r>
      <w:bookmarkEnd w:id="118"/>
    </w:p>
    <w:p w:rsidR="008F702B" w:rsidRDefault="007B3FB7">
      <w:pPr>
        <w:pStyle w:val="2"/>
        <w:widowControl w:val="0"/>
      </w:pPr>
      <w:bookmarkStart w:id="119" w:name="_Toc186240278"/>
      <w:r>
        <w:t>房间类型</w:t>
      </w:r>
      <w:bookmarkEnd w:id="119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20" w:name="_Toc186240279"/>
      <w:r>
        <w:rPr>
          <w:color w:val="000000"/>
        </w:rPr>
        <w:t>房间参数表</w:t>
      </w:r>
      <w:bookmarkEnd w:id="12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健身活动室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40(m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卫生间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16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多媒体教室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大厅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实验教室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密集办公室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报告厅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12(W/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普通办公室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楼梯间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空房间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舞蹈教室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计算机房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设备间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走廊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阅览室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1.9(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风雨操场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15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19(m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F702B">
        <w:tc>
          <w:tcPr>
            <w:tcW w:w="1567" w:type="dxa"/>
            <w:shd w:val="clear" w:color="auto" w:fill="E6E6E6"/>
            <w:vAlign w:val="center"/>
          </w:tcPr>
          <w:p w:rsidR="008F702B" w:rsidRDefault="007B3FB7">
            <w:r>
              <w:t>餐厅</w:t>
            </w:r>
          </w:p>
        </w:tc>
        <w:tc>
          <w:tcPr>
            <w:tcW w:w="973" w:type="dxa"/>
            <w:vAlign w:val="center"/>
          </w:tcPr>
          <w:p w:rsidR="008F702B" w:rsidRDefault="007B3FB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F702B" w:rsidRDefault="007B3FB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F702B" w:rsidRDefault="007B3FB7">
            <w:pPr>
              <w:jc w:val="center"/>
            </w:pPr>
            <w:r>
              <w:t>25(m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F702B" w:rsidRDefault="007B3FB7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21" w:name="_Toc186240280"/>
      <w:r>
        <w:rPr>
          <w:color w:val="000000"/>
        </w:rPr>
        <w:t>作息时间表</w:t>
      </w:r>
      <w:bookmarkEnd w:id="121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:rsidR="008F702B" w:rsidRDefault="007B3FB7">
      <w:pPr>
        <w:pStyle w:val="2"/>
        <w:widowControl w:val="0"/>
      </w:pPr>
      <w:bookmarkStart w:id="122" w:name="_Toc186240281"/>
      <w:r>
        <w:t>系统类型</w:t>
      </w:r>
      <w:bookmarkEnd w:id="12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F702B"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包含的房间</w:t>
            </w:r>
          </w:p>
        </w:tc>
      </w:tr>
      <w:tr w:rsidR="008F702B">
        <w:tc>
          <w:tcPr>
            <w:tcW w:w="1131" w:type="dxa"/>
            <w:vAlign w:val="center"/>
          </w:tcPr>
          <w:p w:rsidR="008F702B" w:rsidRDefault="007B3FB7">
            <w:r>
              <w:lastRenderedPageBreak/>
              <w:t>Sys1</w:t>
            </w:r>
          </w:p>
        </w:tc>
        <w:tc>
          <w:tcPr>
            <w:tcW w:w="1924" w:type="dxa"/>
            <w:vAlign w:val="center"/>
          </w:tcPr>
          <w:p w:rsidR="008F702B" w:rsidRDefault="007B3FB7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－</w:t>
            </w:r>
          </w:p>
        </w:tc>
        <w:tc>
          <w:tcPr>
            <w:tcW w:w="905" w:type="dxa"/>
            <w:vAlign w:val="center"/>
          </w:tcPr>
          <w:p w:rsidR="008F702B" w:rsidRDefault="007B3FB7">
            <w:r>
              <w:t>同设计建筑</w:t>
            </w:r>
          </w:p>
        </w:tc>
        <w:tc>
          <w:tcPr>
            <w:tcW w:w="3673" w:type="dxa"/>
            <w:vAlign w:val="center"/>
          </w:tcPr>
          <w:p w:rsidR="008F702B" w:rsidRDefault="007B3FB7">
            <w:r>
              <w:t>同设计建筑</w:t>
            </w:r>
          </w:p>
        </w:tc>
      </w:tr>
    </w:tbl>
    <w:p w:rsidR="008F702B" w:rsidRDefault="007B3FB7">
      <w:pPr>
        <w:pStyle w:val="2"/>
        <w:widowControl w:val="0"/>
      </w:pPr>
      <w:bookmarkStart w:id="123" w:name="_Toc186240282"/>
      <w:r>
        <w:t>制冷系统</w:t>
      </w:r>
      <w:bookmarkEnd w:id="123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24" w:name="_Toc186240283"/>
      <w:r>
        <w:rPr>
          <w:color w:val="000000"/>
        </w:rPr>
        <w:t>默认冷源</w:t>
      </w:r>
      <w:bookmarkEnd w:id="124"/>
    </w:p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8F702B"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8F702B" w:rsidRDefault="007B3FB7">
            <w:r>
              <w:t>Sys1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8F702B">
        <w:tc>
          <w:tcPr>
            <w:tcW w:w="139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8F702B">
        <w:tc>
          <w:tcPr>
            <w:tcW w:w="1398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102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5.80</w:t>
            </w:r>
          </w:p>
        </w:tc>
        <w:tc>
          <w:tcPr>
            <w:tcW w:w="424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848" w:type="dxa"/>
            <w:vAlign w:val="center"/>
          </w:tcPr>
          <w:p w:rsidR="008F702B" w:rsidRDefault="007B3FB7">
            <w:r>
              <w:t>226291</w:t>
            </w:r>
          </w:p>
        </w:tc>
        <w:tc>
          <w:tcPr>
            <w:tcW w:w="1313" w:type="dxa"/>
            <w:vAlign w:val="center"/>
          </w:tcPr>
          <w:p w:rsidR="008F702B" w:rsidRDefault="007B3FB7">
            <w:r>
              <w:t>5.90</w:t>
            </w:r>
          </w:p>
        </w:tc>
        <w:tc>
          <w:tcPr>
            <w:tcW w:w="798" w:type="dxa"/>
            <w:vAlign w:val="center"/>
          </w:tcPr>
          <w:p w:rsidR="008F702B" w:rsidRDefault="007B3FB7">
            <w:r>
              <w:t>38354</w:t>
            </w:r>
          </w:p>
        </w:tc>
      </w:tr>
      <w:tr w:rsidR="008F702B">
        <w:tc>
          <w:tcPr>
            <w:tcW w:w="8509" w:type="dxa"/>
            <w:gridSpan w:val="8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798" w:type="dxa"/>
            <w:vAlign w:val="center"/>
          </w:tcPr>
          <w:p w:rsidR="008F702B" w:rsidRDefault="007B3FB7">
            <w:r>
              <w:t>38354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8F702B"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8F702B">
        <w:tc>
          <w:tcPr>
            <w:tcW w:w="1415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5.80</w:t>
            </w:r>
          </w:p>
        </w:tc>
        <w:tc>
          <w:tcPr>
            <w:tcW w:w="1205" w:type="dxa"/>
            <w:vAlign w:val="center"/>
          </w:tcPr>
          <w:p w:rsidR="008F702B" w:rsidRDefault="007B3FB7">
            <w:r>
              <w:t>694</w:t>
            </w:r>
          </w:p>
        </w:tc>
        <w:tc>
          <w:tcPr>
            <w:tcW w:w="1431" w:type="dxa"/>
            <w:vAlign w:val="center"/>
          </w:tcPr>
          <w:p w:rsidR="008F702B" w:rsidRDefault="007B3FB7">
            <w:r>
              <w:t>0.0214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211" w:type="dxa"/>
            <w:vAlign w:val="center"/>
          </w:tcPr>
          <w:p w:rsidR="008F702B" w:rsidRDefault="007B3FB7">
            <w:r>
              <w:t>8824</w:t>
            </w:r>
          </w:p>
        </w:tc>
      </w:tr>
      <w:tr w:rsidR="008F702B">
        <w:tc>
          <w:tcPr>
            <w:tcW w:w="1415" w:type="dxa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1318" w:type="dxa"/>
            <w:vAlign w:val="center"/>
          </w:tcPr>
          <w:p w:rsidR="008F702B" w:rsidRDefault="008F702B"/>
        </w:tc>
        <w:tc>
          <w:tcPr>
            <w:tcW w:w="1205" w:type="dxa"/>
            <w:vAlign w:val="center"/>
          </w:tcPr>
          <w:p w:rsidR="008F702B" w:rsidRDefault="007B3FB7">
            <w:r>
              <w:t>694</w:t>
            </w:r>
          </w:p>
        </w:tc>
        <w:tc>
          <w:tcPr>
            <w:tcW w:w="1431" w:type="dxa"/>
            <w:vAlign w:val="center"/>
          </w:tcPr>
          <w:p w:rsidR="008F702B" w:rsidRDefault="008F702B"/>
        </w:tc>
        <w:tc>
          <w:tcPr>
            <w:tcW w:w="1318" w:type="dxa"/>
            <w:vAlign w:val="center"/>
          </w:tcPr>
          <w:p w:rsidR="008F702B" w:rsidRDefault="008F702B"/>
        </w:tc>
        <w:tc>
          <w:tcPr>
            <w:tcW w:w="1211" w:type="dxa"/>
            <w:vAlign w:val="center"/>
          </w:tcPr>
          <w:p w:rsidR="008F702B" w:rsidRDefault="007B3FB7">
            <w:r>
              <w:t>8824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8F702B"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8F702B">
        <w:tc>
          <w:tcPr>
            <w:tcW w:w="1862" w:type="dxa"/>
            <w:vAlign w:val="center"/>
          </w:tcPr>
          <w:p w:rsidR="008F702B" w:rsidRDefault="007B3FB7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0.0241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867" w:type="dxa"/>
            <w:vAlign w:val="center"/>
          </w:tcPr>
          <w:p w:rsidR="008F702B" w:rsidRDefault="007B3FB7">
            <w:r>
              <w:t>8475</w:t>
            </w:r>
          </w:p>
        </w:tc>
      </w:tr>
      <w:tr w:rsidR="008F702B">
        <w:tc>
          <w:tcPr>
            <w:tcW w:w="1862" w:type="dxa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1862" w:type="dxa"/>
            <w:vAlign w:val="center"/>
          </w:tcPr>
          <w:p w:rsidR="008F702B" w:rsidRDefault="008F702B"/>
        </w:tc>
        <w:tc>
          <w:tcPr>
            <w:tcW w:w="1862" w:type="dxa"/>
            <w:vAlign w:val="center"/>
          </w:tcPr>
          <w:p w:rsidR="008F702B" w:rsidRDefault="008F702B"/>
        </w:tc>
        <w:tc>
          <w:tcPr>
            <w:tcW w:w="1867" w:type="dxa"/>
            <w:vAlign w:val="center"/>
          </w:tcPr>
          <w:p w:rsidR="008F702B" w:rsidRDefault="007B3FB7">
            <w:r>
              <w:t>8475</w:t>
            </w:r>
          </w:p>
        </w:tc>
      </w:tr>
    </w:tbl>
    <w:p w:rsidR="008F702B" w:rsidRDefault="007B3FB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8F702B">
        <w:tc>
          <w:tcPr>
            <w:tcW w:w="15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8F702B">
        <w:tc>
          <w:tcPr>
            <w:tcW w:w="1562" w:type="dxa"/>
            <w:vAlign w:val="center"/>
          </w:tcPr>
          <w:p w:rsidR="008F702B" w:rsidRDefault="007B3FB7">
            <w:r>
              <w:t>冷却塔</w:t>
            </w:r>
          </w:p>
        </w:tc>
        <w:tc>
          <w:tcPr>
            <w:tcW w:w="1409" w:type="dxa"/>
            <w:vAlign w:val="center"/>
          </w:tcPr>
          <w:p w:rsidR="008F702B" w:rsidRDefault="007B3FB7">
            <w:r>
              <w:t>592</w:t>
            </w:r>
          </w:p>
        </w:tc>
        <w:tc>
          <w:tcPr>
            <w:tcW w:w="2122" w:type="dxa"/>
            <w:vAlign w:val="center"/>
          </w:tcPr>
          <w:p w:rsidR="008F702B" w:rsidRDefault="007B3FB7">
            <w:r>
              <w:t>170</w:t>
            </w:r>
          </w:p>
        </w:tc>
        <w:tc>
          <w:tcPr>
            <w:tcW w:w="1630" w:type="dxa"/>
            <w:vAlign w:val="center"/>
          </w:tcPr>
          <w:p w:rsidR="008F702B" w:rsidRDefault="007B3FB7">
            <w:r>
              <w:t>3.48</w:t>
            </w:r>
          </w:p>
        </w:tc>
        <w:tc>
          <w:tcPr>
            <w:tcW w:w="1318" w:type="dxa"/>
            <w:vAlign w:val="center"/>
          </w:tcPr>
          <w:p w:rsidR="008F702B" w:rsidRDefault="007B3FB7">
            <w:r>
              <w:t>594</w:t>
            </w:r>
          </w:p>
        </w:tc>
        <w:tc>
          <w:tcPr>
            <w:tcW w:w="1290" w:type="dxa"/>
            <w:vAlign w:val="center"/>
          </w:tcPr>
          <w:p w:rsidR="008F702B" w:rsidRDefault="007B3FB7">
            <w:r>
              <w:t>2069</w:t>
            </w:r>
          </w:p>
        </w:tc>
      </w:tr>
    </w:tbl>
    <w:p w:rsidR="008F702B" w:rsidRDefault="007B3FB7">
      <w:pPr>
        <w:pStyle w:val="2"/>
        <w:widowControl w:val="0"/>
      </w:pPr>
      <w:bookmarkStart w:id="125" w:name="_Toc186240284"/>
      <w:r>
        <w:t>空调风机</w:t>
      </w:r>
      <w:bookmarkEnd w:id="125"/>
    </w:p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26" w:name="_Toc186240285"/>
      <w:r>
        <w:rPr>
          <w:color w:val="000000"/>
        </w:rPr>
        <w:t>独立新排风</w:t>
      </w:r>
      <w:bookmarkEnd w:id="1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F702B">
        <w:tc>
          <w:tcPr>
            <w:tcW w:w="163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F702B">
        <w:tc>
          <w:tcPr>
            <w:tcW w:w="1635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16763</w:t>
            </w:r>
          </w:p>
        </w:tc>
        <w:tc>
          <w:tcPr>
            <w:tcW w:w="1794" w:type="dxa"/>
            <w:vAlign w:val="center"/>
          </w:tcPr>
          <w:p w:rsidR="008F702B" w:rsidRDefault="007B3FB7">
            <w:r>
              <w:t>0.24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4023</w:t>
            </w:r>
          </w:p>
        </w:tc>
        <w:tc>
          <w:tcPr>
            <w:tcW w:w="1431" w:type="dxa"/>
            <w:vAlign w:val="center"/>
          </w:tcPr>
          <w:p w:rsidR="008F702B" w:rsidRDefault="007B3FB7">
            <w:r>
              <w:t>924</w:t>
            </w:r>
          </w:p>
        </w:tc>
        <w:tc>
          <w:tcPr>
            <w:tcW w:w="1533" w:type="dxa"/>
            <w:vAlign w:val="center"/>
          </w:tcPr>
          <w:p w:rsidR="008F702B" w:rsidRDefault="007B3FB7">
            <w:r>
              <w:t>3717</w:t>
            </w:r>
          </w:p>
        </w:tc>
      </w:tr>
      <w:tr w:rsidR="008F702B">
        <w:tc>
          <w:tcPr>
            <w:tcW w:w="7797" w:type="dxa"/>
            <w:gridSpan w:val="5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533" w:type="dxa"/>
            <w:vAlign w:val="center"/>
          </w:tcPr>
          <w:p w:rsidR="008F702B" w:rsidRDefault="007B3FB7">
            <w:r>
              <w:t>3717</w:t>
            </w:r>
          </w:p>
        </w:tc>
      </w:tr>
    </w:tbl>
    <w:p w:rsidR="008F702B" w:rsidRDefault="008F702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F702B">
        <w:tc>
          <w:tcPr>
            <w:tcW w:w="168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F702B">
        <w:tc>
          <w:tcPr>
            <w:tcW w:w="1681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16763</w:t>
            </w:r>
          </w:p>
        </w:tc>
        <w:tc>
          <w:tcPr>
            <w:tcW w:w="990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0.24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4023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924</w:t>
            </w:r>
          </w:p>
        </w:tc>
        <w:tc>
          <w:tcPr>
            <w:tcW w:w="1550" w:type="dxa"/>
            <w:vAlign w:val="center"/>
          </w:tcPr>
          <w:p w:rsidR="008F702B" w:rsidRDefault="007B3FB7">
            <w:r>
              <w:t>3717</w:t>
            </w:r>
          </w:p>
        </w:tc>
      </w:tr>
      <w:tr w:rsidR="008F702B">
        <w:tc>
          <w:tcPr>
            <w:tcW w:w="7761" w:type="dxa"/>
            <w:gridSpan w:val="6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550" w:type="dxa"/>
            <w:vAlign w:val="center"/>
          </w:tcPr>
          <w:p w:rsidR="008F702B" w:rsidRDefault="007B3FB7">
            <w:r>
              <w:t>3717</w:t>
            </w:r>
          </w:p>
        </w:tc>
      </w:tr>
    </w:tbl>
    <w:p w:rsidR="008F702B" w:rsidRDefault="007B3FB7">
      <w:pPr>
        <w:pStyle w:val="3"/>
        <w:widowControl w:val="0"/>
        <w:jc w:val="both"/>
        <w:rPr>
          <w:color w:val="000000"/>
        </w:rPr>
      </w:pPr>
      <w:bookmarkStart w:id="127" w:name="_Toc186240286"/>
      <w:r>
        <w:rPr>
          <w:color w:val="000000"/>
        </w:rPr>
        <w:t>风机盘管</w:t>
      </w:r>
      <w:bookmarkEnd w:id="127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F702B">
        <w:tc>
          <w:tcPr>
            <w:tcW w:w="1964" w:type="dxa"/>
            <w:vAlign w:val="center"/>
          </w:tcPr>
          <w:p w:rsidR="008F702B" w:rsidRDefault="007B3FB7">
            <w:r>
              <w:t>Sys1</w:t>
            </w:r>
          </w:p>
        </w:tc>
        <w:tc>
          <w:tcPr>
            <w:tcW w:w="1980" w:type="dxa"/>
            <w:vAlign w:val="center"/>
          </w:tcPr>
          <w:p w:rsidR="008F702B" w:rsidRDefault="007B3FB7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56" w:type="dxa"/>
            <w:vAlign w:val="center"/>
          </w:tcPr>
          <w:p w:rsidR="008F702B" w:rsidRDefault="007B3FB7">
            <w:r>
              <w:t>620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248</w:t>
            </w:r>
          </w:p>
        </w:tc>
      </w:tr>
      <w:tr w:rsidR="008F702B">
        <w:tc>
          <w:tcPr>
            <w:tcW w:w="7339" w:type="dxa"/>
            <w:gridSpan w:val="4"/>
            <w:vAlign w:val="center"/>
          </w:tcPr>
          <w:p w:rsidR="008F702B" w:rsidRDefault="007B3FB7">
            <w:r>
              <w:t>合计</w:t>
            </w:r>
          </w:p>
        </w:tc>
        <w:tc>
          <w:tcPr>
            <w:tcW w:w="1975" w:type="dxa"/>
            <w:vAlign w:val="center"/>
          </w:tcPr>
          <w:p w:rsidR="008F702B" w:rsidRDefault="007B3FB7">
            <w:r>
              <w:t>248</w:t>
            </w:r>
          </w:p>
        </w:tc>
      </w:tr>
    </w:tbl>
    <w:p w:rsidR="008F702B" w:rsidRDefault="007B3FB7">
      <w:pPr>
        <w:pStyle w:val="2"/>
        <w:widowControl w:val="0"/>
      </w:pPr>
      <w:bookmarkStart w:id="128" w:name="_Toc186240287"/>
      <w:r>
        <w:t>照明</w:t>
      </w:r>
      <w:bookmarkEnd w:id="128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F702B">
        <w:tc>
          <w:tcPr>
            <w:tcW w:w="313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健身活动室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240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4468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卫生间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12.42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50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199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2476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多媒体教室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2237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大厅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20.70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843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17446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实验教室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2235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密集办公室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27.94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5585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报告厅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24.83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120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2980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普通办公室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15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602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11208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楼梯间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10.35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238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2462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空房间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12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251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舞蹈教室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1304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计算机房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51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950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设备间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31.54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23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710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走廊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10.35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4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606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6273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阅览室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420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7820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风雨操场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77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1436</w:t>
            </w:r>
          </w:p>
        </w:tc>
      </w:tr>
      <w:tr w:rsidR="008F702B">
        <w:tc>
          <w:tcPr>
            <w:tcW w:w="3135" w:type="dxa"/>
            <w:vAlign w:val="center"/>
          </w:tcPr>
          <w:p w:rsidR="008F702B" w:rsidRDefault="007B3FB7">
            <w:r>
              <w:t>餐厅</w:t>
            </w:r>
          </w:p>
        </w:tc>
        <w:tc>
          <w:tcPr>
            <w:tcW w:w="1697" w:type="dxa"/>
            <w:vAlign w:val="center"/>
          </w:tcPr>
          <w:p w:rsidR="008F702B" w:rsidRDefault="007B3FB7">
            <w:r>
              <w:t>18.63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3</w:t>
            </w:r>
          </w:p>
        </w:tc>
        <w:tc>
          <w:tcPr>
            <w:tcW w:w="1522" w:type="dxa"/>
            <w:vAlign w:val="center"/>
          </w:tcPr>
          <w:p w:rsidR="008F702B" w:rsidRDefault="007B3FB7">
            <w:r>
              <w:t>73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1365</w:t>
            </w:r>
          </w:p>
        </w:tc>
      </w:tr>
      <w:tr w:rsidR="008F702B">
        <w:tc>
          <w:tcPr>
            <w:tcW w:w="7485" w:type="dxa"/>
            <w:gridSpan w:val="4"/>
            <w:vAlign w:val="center"/>
          </w:tcPr>
          <w:p w:rsidR="008F702B" w:rsidRDefault="007B3FB7">
            <w:r>
              <w:t>总计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70954</w:t>
            </w:r>
          </w:p>
        </w:tc>
      </w:tr>
    </w:tbl>
    <w:p w:rsidR="008F702B" w:rsidRDefault="007B3FB7">
      <w:pPr>
        <w:pStyle w:val="2"/>
        <w:widowControl w:val="0"/>
      </w:pPr>
      <w:bookmarkStart w:id="129" w:name="_Toc186240288"/>
      <w:r>
        <w:t>负荷分项统计</w:t>
      </w:r>
      <w:bookmarkEnd w:id="12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合计</w:t>
            </w:r>
          </w:p>
        </w:tc>
      </w:tr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0.00</w:t>
            </w:r>
          </w:p>
        </w:tc>
      </w:tr>
      <w:tr w:rsidR="008F702B">
        <w:tc>
          <w:tcPr>
            <w:tcW w:w="1964" w:type="dxa"/>
            <w:shd w:val="clear" w:color="auto" w:fill="E6E6E6"/>
            <w:vAlign w:val="center"/>
          </w:tcPr>
          <w:p w:rsidR="008F702B" w:rsidRDefault="007B3FB7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7.84</w:t>
            </w:r>
          </w:p>
        </w:tc>
        <w:tc>
          <w:tcPr>
            <w:tcW w:w="1273" w:type="dxa"/>
            <w:vAlign w:val="center"/>
          </w:tcPr>
          <w:p w:rsidR="008F702B" w:rsidRDefault="007B3FB7">
            <w:r>
              <w:t>13.17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1.79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15.69</w:t>
            </w:r>
          </w:p>
        </w:tc>
        <w:tc>
          <w:tcPr>
            <w:tcW w:w="1131" w:type="dxa"/>
            <w:vAlign w:val="center"/>
          </w:tcPr>
          <w:p w:rsidR="008F702B" w:rsidRDefault="007B3FB7">
            <w:r>
              <w:t>0.00</w:t>
            </w:r>
          </w:p>
        </w:tc>
        <w:tc>
          <w:tcPr>
            <w:tcW w:w="1415" w:type="dxa"/>
            <w:vAlign w:val="center"/>
          </w:tcPr>
          <w:p w:rsidR="008F702B" w:rsidRDefault="007B3FB7">
            <w:r>
              <w:t>38.49</w:t>
            </w:r>
          </w:p>
        </w:tc>
      </w:tr>
    </w:tbl>
    <w:p w:rsidR="008F702B" w:rsidRDefault="007B3FB7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29527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9051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pStyle w:val="2"/>
      </w:pPr>
      <w:bookmarkStart w:id="130" w:name="_Toc186240289"/>
      <w:r>
        <w:t>逐月负荷表</w:t>
      </w:r>
      <w:bookmarkEnd w:id="13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F702B" w:rsidRDefault="007B3FB7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74595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459.948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6</w:t>
            </w:r>
            <w:r>
              <w:t>月</w:t>
            </w:r>
            <w:r>
              <w:t>17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43859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495.988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7</w:t>
            </w:r>
            <w:r>
              <w:t>月</w:t>
            </w:r>
            <w:r>
              <w:t>8</w:t>
            </w:r>
            <w:r>
              <w:t>日</w:t>
            </w:r>
            <w:r>
              <w:t>9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23609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rPr>
                <w:color w:val="0000FF"/>
              </w:rPr>
              <w:t>592.053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84228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536.956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9</w:t>
            </w:r>
            <w:r>
              <w:t>月</w:t>
            </w:r>
            <w:r>
              <w:t>2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lastRenderedPageBreak/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  <w:tr w:rsidR="008F702B">
        <w:tc>
          <w:tcPr>
            <w:tcW w:w="854" w:type="dxa"/>
            <w:shd w:val="clear" w:color="auto" w:fill="E6E6E6"/>
            <w:vAlign w:val="center"/>
          </w:tcPr>
          <w:p w:rsidR="008F702B" w:rsidRDefault="007B3FB7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  <w:tc>
          <w:tcPr>
            <w:tcW w:w="1188" w:type="dxa"/>
            <w:vAlign w:val="center"/>
          </w:tcPr>
          <w:p w:rsidR="008F702B" w:rsidRDefault="007B3FB7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F702B" w:rsidRDefault="007B3FB7">
            <w:r>
              <w:t>--</w:t>
            </w:r>
          </w:p>
        </w:tc>
      </w:tr>
    </w:tbl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384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jc w:val="center"/>
      </w:pPr>
      <w:r>
        <w:rPr>
          <w:noProof/>
          <w:lang w:val="en-US"/>
        </w:rPr>
        <w:drawing>
          <wp:inline distT="0" distB="0" distL="0" distR="0">
            <wp:extent cx="5667375" cy="26479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pStyle w:val="2"/>
      </w:pPr>
      <w:bookmarkStart w:id="131" w:name="_Toc186240290"/>
      <w:r>
        <w:t>逐月电耗</w:t>
      </w:r>
      <w:bookmarkEnd w:id="131"/>
    </w:p>
    <w:p w:rsidR="008F702B" w:rsidRDefault="007B3FB7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F702B">
        <w:tc>
          <w:tcPr>
            <w:tcW w:w="1041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F702B" w:rsidRDefault="007B3FB7">
            <w:pPr>
              <w:jc w:val="center"/>
            </w:pPr>
            <w:r>
              <w:t>热水</w:t>
            </w: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0.50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 w:val="restart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3.31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1.05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1.87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1.27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0.99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9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3.65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lastRenderedPageBreak/>
              <w:t>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1.10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1.16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1.21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F702B" w:rsidRDefault="008F702B">
            <w:pPr>
              <w:jc w:val="right"/>
            </w:pPr>
          </w:p>
        </w:tc>
      </w:tr>
      <w:tr w:rsidR="008F702B">
        <w:tc>
          <w:tcPr>
            <w:tcW w:w="1041" w:type="dxa"/>
            <w:vAlign w:val="center"/>
          </w:tcPr>
          <w:p w:rsidR="008F702B" w:rsidRDefault="007B3FB7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9.82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12.07</w:t>
            </w:r>
          </w:p>
        </w:tc>
        <w:tc>
          <w:tcPr>
            <w:tcW w:w="11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  <w:tc>
          <w:tcPr>
            <w:tcW w:w="848" w:type="dxa"/>
            <w:vAlign w:val="center"/>
          </w:tcPr>
          <w:p w:rsidR="008F702B" w:rsidRDefault="007B3FB7">
            <w:pPr>
              <w:jc w:val="right"/>
            </w:pPr>
            <w:r>
              <w:t>－</w:t>
            </w:r>
          </w:p>
        </w:tc>
      </w:tr>
    </w:tbl>
    <w:p w:rsidR="008F702B" w:rsidRDefault="007B3FB7">
      <w:pPr>
        <w:pStyle w:val="1"/>
        <w:widowControl w:val="0"/>
        <w:jc w:val="both"/>
        <w:rPr>
          <w:color w:val="000000"/>
        </w:rPr>
      </w:pPr>
      <w:bookmarkStart w:id="132" w:name="_Toc186240291"/>
      <w:r>
        <w:rPr>
          <w:color w:val="000000"/>
        </w:rPr>
        <w:t>计算结果</w:t>
      </w:r>
      <w:bookmarkEnd w:id="132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33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133"/>
          </w:p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34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134"/>
          </w:p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35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135"/>
          </w:p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106CEC" w:rsidRPr="007D7645" w:rsidTr="00106CEC">
        <w:tc>
          <w:tcPr>
            <w:tcW w:w="807" w:type="pct"/>
            <w:vMerge w:val="restart"/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877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36" w:name="耗冷量2"/>
            <w:r w:rsidRPr="007D7645">
              <w:rPr>
                <w:rFonts w:hint="eastAsia"/>
                <w:lang w:val="en-US"/>
              </w:rPr>
              <w:t>30.90</w:t>
            </w:r>
            <w:bookmarkEnd w:id="136"/>
          </w:p>
        </w:tc>
        <w:tc>
          <w:tcPr>
            <w:tcW w:w="877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37" w:name="参照建筑耗冷量2"/>
            <w:r>
              <w:rPr>
                <w:rFonts w:hint="eastAsia"/>
                <w:lang w:val="en-US"/>
              </w:rPr>
              <w:t>38.49</w:t>
            </w:r>
            <w:bookmarkEnd w:id="137"/>
          </w:p>
        </w:tc>
        <w:tc>
          <w:tcPr>
            <w:tcW w:w="960" w:type="pct"/>
            <w:vAlign w:val="center"/>
          </w:tcPr>
          <w:p w:rsidR="00106CEC" w:rsidRPr="00B819A4" w:rsidRDefault="007B3FB7" w:rsidP="00F21AC0">
            <w:pPr>
              <w:jc w:val="center"/>
              <w:rPr>
                <w:lang w:val="en-US"/>
              </w:rPr>
            </w:pPr>
            <w:bookmarkStart w:id="138" w:name="节能率耗冷量2"/>
            <w:r>
              <w:rPr>
                <w:rFonts w:hint="eastAsia"/>
                <w:kern w:val="2"/>
                <w:szCs w:val="24"/>
                <w:lang w:val="en-US"/>
              </w:rPr>
              <w:t>19.72%</w:t>
            </w:r>
            <w:bookmarkEnd w:id="138"/>
          </w:p>
        </w:tc>
      </w:tr>
      <w:tr w:rsidR="00106CEC" w:rsidRPr="007D7645" w:rsidTr="00106CEC">
        <w:tc>
          <w:tcPr>
            <w:tcW w:w="807" w:type="pct"/>
            <w:vMerge/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877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39" w:name="耗热量2"/>
            <w:r w:rsidRPr="007D7645">
              <w:rPr>
                <w:rFonts w:hint="eastAsia"/>
                <w:lang w:val="en-US"/>
              </w:rPr>
              <w:t>0.00</w:t>
            </w:r>
            <w:bookmarkEnd w:id="139"/>
          </w:p>
        </w:tc>
        <w:tc>
          <w:tcPr>
            <w:tcW w:w="877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40" w:name="参照建筑耗热量2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960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41" w:name="节能率耗热量2"/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  <w:bookmarkEnd w:id="141"/>
          </w:p>
        </w:tc>
      </w:tr>
      <w:tr w:rsidR="00106CEC" w:rsidRPr="007D7645" w:rsidTr="00106CEC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42" w:name="耗冷耗热量2"/>
            <w:r w:rsidRPr="007D7645">
              <w:rPr>
                <w:rFonts w:hint="eastAsia"/>
                <w:lang w:val="en-US"/>
              </w:rPr>
              <w:t>30.90</w:t>
            </w:r>
            <w:bookmarkEnd w:id="142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43" w:name="参照建筑耗冷耗热量2"/>
            <w:r>
              <w:rPr>
                <w:rFonts w:hint="eastAsia"/>
                <w:lang w:val="en-US"/>
              </w:rPr>
              <w:t>38.49</w:t>
            </w:r>
            <w:bookmarkEnd w:id="143"/>
          </w:p>
        </w:tc>
        <w:tc>
          <w:tcPr>
            <w:tcW w:w="960" w:type="pct"/>
            <w:vAlign w:val="center"/>
          </w:tcPr>
          <w:p w:rsidR="00106CEC" w:rsidRPr="007D7645" w:rsidRDefault="007B3FB7" w:rsidP="00F21AC0">
            <w:pPr>
              <w:jc w:val="center"/>
              <w:rPr>
                <w:lang w:val="en-US"/>
              </w:rPr>
            </w:pPr>
            <w:bookmarkStart w:id="144" w:name="节能率耗冷耗热量2"/>
            <w:r>
              <w:rPr>
                <w:rFonts w:hint="eastAsia"/>
                <w:kern w:val="2"/>
                <w:szCs w:val="24"/>
                <w:lang w:val="en-US"/>
              </w:rPr>
              <w:t>19.72%</w:t>
            </w:r>
            <w:bookmarkEnd w:id="144"/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bookmarkStart w:id="145" w:name="热回收供冷负荷"/>
            <w:r w:rsidRPr="007D7645">
              <w:rPr>
                <w:rFonts w:hint="eastAsia"/>
                <w:lang w:val="en-US"/>
              </w:rPr>
              <w:t>3.15</w:t>
            </w:r>
            <w:bookmarkEnd w:id="145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7B3FB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bookmarkStart w:id="146" w:name="热回收供暖负荷"/>
            <w:r w:rsidRPr="007D7645">
              <w:rPr>
                <w:rFonts w:hint="eastAsia"/>
                <w:lang w:val="en-US"/>
              </w:rPr>
              <w:t>0.00</w:t>
            </w:r>
            <w:bookmarkEnd w:id="146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7B3FB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bookmarkStart w:id="147" w:name="热回收负荷"/>
            <w:r w:rsidRPr="007D7645">
              <w:rPr>
                <w:rFonts w:hint="eastAsia"/>
                <w:lang w:val="en-US"/>
              </w:rPr>
              <w:t>3.15</w:t>
            </w:r>
            <w:bookmarkEnd w:id="147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7B3FB7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48" w:name="冷源能耗"/>
            <w:r w:rsidRPr="007D7645">
              <w:rPr>
                <w:lang w:val="en-US"/>
              </w:rPr>
              <w:t>5.24</w:t>
            </w:r>
            <w:bookmarkEnd w:id="148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49" w:name="参照建筑冷源能耗"/>
            <w:r w:rsidRPr="007D7645">
              <w:rPr>
                <w:lang w:val="en-US"/>
              </w:rPr>
              <w:t>6.52</w:t>
            </w:r>
            <w:bookmarkEnd w:id="149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0" w:name="节能率空调能耗"/>
            <w:r w:rsidRPr="007D7645">
              <w:rPr>
                <w:lang w:val="en-US"/>
              </w:rPr>
              <w:t>14.52%</w:t>
            </w:r>
            <w:bookmarkEnd w:id="150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1" w:name="冷却水泵能耗"/>
            <w:r w:rsidRPr="007D7645">
              <w:rPr>
                <w:lang w:val="en-US"/>
              </w:rPr>
              <w:t>1.44</w:t>
            </w:r>
            <w:bookmarkEnd w:id="151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2" w:name="参照建筑冷却水泵能耗"/>
            <w:r w:rsidRPr="007D7645">
              <w:rPr>
                <w:lang w:val="en-US"/>
              </w:rPr>
              <w:t>1.50</w:t>
            </w:r>
            <w:bookmarkEnd w:id="152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3" w:name="冷冻水泵能耗"/>
            <w:r w:rsidRPr="007D7645">
              <w:rPr>
                <w:lang w:val="en-US"/>
              </w:rPr>
              <w:t>1.38</w:t>
            </w:r>
            <w:bookmarkEnd w:id="153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4" w:name="参照建筑冷冻水泵能耗"/>
            <w:r w:rsidRPr="007D7645">
              <w:rPr>
                <w:lang w:val="en-US"/>
              </w:rPr>
              <w:t>1.44</w:t>
            </w:r>
            <w:bookmarkEnd w:id="154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7B3FB7" w:rsidP="00F21AC0">
            <w:pPr>
              <w:jc w:val="center"/>
              <w:rPr>
                <w:lang w:val="en-US"/>
              </w:rPr>
            </w:pPr>
            <w:bookmarkStart w:id="155" w:name="冷却塔能耗"/>
            <w:r>
              <w:rPr>
                <w:rFonts w:hint="eastAsia"/>
                <w:lang w:val="en-US"/>
              </w:rPr>
              <w:t>0.34</w:t>
            </w:r>
            <w:bookmarkEnd w:id="155"/>
          </w:p>
        </w:tc>
        <w:tc>
          <w:tcPr>
            <w:tcW w:w="877" w:type="pct"/>
            <w:vAlign w:val="center"/>
          </w:tcPr>
          <w:p w:rsidR="00743445" w:rsidRPr="007D7645" w:rsidRDefault="007B3FB7" w:rsidP="00F21AC0">
            <w:pPr>
              <w:jc w:val="center"/>
              <w:rPr>
                <w:lang w:val="en-US"/>
              </w:rPr>
            </w:pPr>
            <w:bookmarkStart w:id="156" w:name="参照建筑冷却塔能耗"/>
            <w:r>
              <w:rPr>
                <w:rFonts w:hint="eastAsia"/>
                <w:lang w:val="en-US"/>
              </w:rPr>
              <w:t>0.35</w:t>
            </w:r>
            <w:bookmarkEnd w:id="156"/>
          </w:p>
        </w:tc>
        <w:tc>
          <w:tcPr>
            <w:tcW w:w="960" w:type="pct"/>
            <w:vMerge/>
            <w:vAlign w:val="center"/>
          </w:tcPr>
          <w:p w:rsidR="00743445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7" w:name="单元式空调能耗"/>
            <w:r w:rsidRPr="007D7645">
              <w:rPr>
                <w:lang w:val="en-US"/>
              </w:rPr>
              <w:t>0.00</w:t>
            </w:r>
            <w:bookmarkEnd w:id="157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8" w:name="参照建筑单元式空调能耗"/>
            <w:r w:rsidRPr="007D7645">
              <w:rPr>
                <w:lang w:val="en-US"/>
              </w:rPr>
              <w:t>0.00</w:t>
            </w:r>
            <w:bookmarkEnd w:id="158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59" w:name="空调能耗"/>
            <w:r w:rsidRPr="007D7645">
              <w:rPr>
                <w:lang w:val="en-US"/>
              </w:rPr>
              <w:t>8.39</w:t>
            </w:r>
            <w:bookmarkEnd w:id="159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0" w:name="参照建筑空调能耗"/>
            <w:r w:rsidRPr="007D7645">
              <w:rPr>
                <w:lang w:val="en-US"/>
              </w:rPr>
              <w:t>9.82</w:t>
            </w:r>
            <w:bookmarkEnd w:id="160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1" w:name="热源能耗"/>
            <w:r w:rsidRPr="007D7645">
              <w:rPr>
                <w:lang w:val="en-US"/>
              </w:rPr>
              <w:t>0.00</w:t>
            </w:r>
            <w:bookmarkEnd w:id="161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2" w:name="参照建筑热源能耗"/>
            <w:r w:rsidRPr="007D7645">
              <w:rPr>
                <w:lang w:val="en-US"/>
              </w:rPr>
              <w:t>0.00</w:t>
            </w:r>
            <w:bookmarkEnd w:id="162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3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63"/>
          </w:p>
        </w:tc>
      </w:tr>
      <w:tr w:rsidR="00090764" w:rsidRPr="007D7645">
        <w:tc>
          <w:tcPr>
            <w:tcW w:w="807" w:type="pct"/>
            <w:vMerge/>
            <w:shd w:val="clear" w:color="auto" w:fill="E0E0E0"/>
            <w:vAlign w:val="center"/>
          </w:tcPr>
          <w:p w:rsidR="0009076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764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877" w:type="pct"/>
            <w:vAlign w:val="center"/>
          </w:tcPr>
          <w:p w:rsidR="00090764" w:rsidRPr="007D7645" w:rsidRDefault="007B3FB7" w:rsidP="00F21AC0">
            <w:pPr>
              <w:jc w:val="center"/>
              <w:rPr>
                <w:lang w:val="en-US"/>
              </w:rPr>
            </w:pPr>
            <w:bookmarkStart w:id="164" w:name="供暖热源侧水泵能耗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  <w:tc>
          <w:tcPr>
            <w:tcW w:w="877" w:type="pct"/>
            <w:vAlign w:val="center"/>
          </w:tcPr>
          <w:p w:rsidR="00090764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vMerge/>
            <w:vAlign w:val="center"/>
          </w:tcPr>
          <w:p w:rsidR="0009076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5" w:name="热水泵能耗"/>
            <w:r w:rsidRPr="007D7645">
              <w:rPr>
                <w:lang w:val="en-US"/>
              </w:rPr>
              <w:t>0.00</w:t>
            </w:r>
            <w:bookmarkEnd w:id="165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6" w:name="参照建筑热水泵能耗"/>
            <w:r w:rsidRPr="007D7645">
              <w:rPr>
                <w:lang w:val="en-US"/>
              </w:rPr>
              <w:t>0.00</w:t>
            </w:r>
            <w:bookmarkEnd w:id="166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7" w:name="单元式热泵能耗"/>
            <w:r w:rsidRPr="007D7645">
              <w:rPr>
                <w:lang w:val="en-US"/>
              </w:rPr>
              <w:t>0.00</w:t>
            </w:r>
            <w:bookmarkEnd w:id="167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8" w:name="参照建筑单元式热泵能耗"/>
            <w:r w:rsidRPr="007D7645">
              <w:rPr>
                <w:lang w:val="en-US"/>
              </w:rPr>
              <w:t>0.00</w:t>
            </w:r>
            <w:bookmarkEnd w:id="168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69" w:name="供暖能耗"/>
            <w:r w:rsidRPr="007D7645">
              <w:rPr>
                <w:lang w:val="en-US"/>
              </w:rPr>
              <w:t>0.00</w:t>
            </w:r>
            <w:bookmarkEnd w:id="169"/>
          </w:p>
        </w:tc>
        <w:tc>
          <w:tcPr>
            <w:tcW w:w="877" w:type="pct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70" w:name="参照建筑供暖能耗"/>
            <w:r w:rsidRPr="007D7645">
              <w:rPr>
                <w:lang w:val="en-US"/>
              </w:rPr>
              <w:t>0.00</w:t>
            </w:r>
            <w:bookmarkEnd w:id="170"/>
          </w:p>
        </w:tc>
        <w:tc>
          <w:tcPr>
            <w:tcW w:w="960" w:type="pct"/>
            <w:vMerge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bookmarkStart w:id="171" w:name="新排风系统能耗"/>
            <w:r>
              <w:rPr>
                <w:rFonts w:hint="eastAsia"/>
                <w:lang w:val="en-US"/>
              </w:rPr>
              <w:t>1.26</w:t>
            </w:r>
            <w:bookmarkEnd w:id="171"/>
          </w:p>
        </w:tc>
        <w:tc>
          <w:tcPr>
            <w:tcW w:w="877" w:type="pct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bookmarkStart w:id="172" w:name="参照建筑新排风系统能耗"/>
            <w:r>
              <w:rPr>
                <w:lang w:val="en-US"/>
              </w:rPr>
              <w:t>1.26</w:t>
            </w:r>
            <w:bookmarkEnd w:id="172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bookmarkStart w:id="173" w:name="节能率空调动力能耗"/>
            <w:r>
              <w:rPr>
                <w:rFonts w:hint="eastAsia"/>
                <w:lang w:val="en-US"/>
              </w:rPr>
              <w:t>0.00%</w:t>
            </w:r>
            <w:bookmarkEnd w:id="173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7B3FB7" w:rsidP="00F21AC0">
            <w:pPr>
              <w:jc w:val="center"/>
              <w:rPr>
                <w:lang w:val="en-US"/>
              </w:rPr>
            </w:pPr>
            <w:bookmarkStart w:id="174" w:name="风机盘管能耗"/>
            <w:r>
              <w:rPr>
                <w:rFonts w:hint="eastAsia"/>
                <w:lang w:val="en-US"/>
              </w:rPr>
              <w:t>0.04</w:t>
            </w:r>
            <w:bookmarkEnd w:id="174"/>
          </w:p>
        </w:tc>
        <w:tc>
          <w:tcPr>
            <w:tcW w:w="877" w:type="pct"/>
            <w:vAlign w:val="center"/>
          </w:tcPr>
          <w:p w:rsidR="007E4106" w:rsidRDefault="007B3FB7" w:rsidP="00F21AC0">
            <w:pPr>
              <w:jc w:val="center"/>
              <w:rPr>
                <w:lang w:val="en-US"/>
              </w:rPr>
            </w:pPr>
            <w:bookmarkStart w:id="175" w:name="参照建筑风机盘管能耗"/>
            <w:r>
              <w:rPr>
                <w:rFonts w:hint="eastAsia"/>
                <w:lang w:val="en-US"/>
              </w:rPr>
              <w:t>0.04</w:t>
            </w:r>
            <w:bookmarkEnd w:id="175"/>
          </w:p>
        </w:tc>
        <w:tc>
          <w:tcPr>
            <w:tcW w:w="960" w:type="pct"/>
            <w:vMerge/>
            <w:vAlign w:val="center"/>
          </w:tcPr>
          <w:p w:rsidR="007E4106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7B3FB7" w:rsidP="00F21AC0">
            <w:pPr>
              <w:jc w:val="center"/>
              <w:rPr>
                <w:lang w:val="en-US"/>
              </w:rPr>
            </w:pPr>
            <w:bookmarkStart w:id="176" w:name="全空气系统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877" w:type="pct"/>
            <w:vAlign w:val="center"/>
          </w:tcPr>
          <w:p w:rsidR="00581199" w:rsidRDefault="007B3FB7" w:rsidP="00F21AC0">
            <w:pPr>
              <w:jc w:val="center"/>
              <w:rPr>
                <w:lang w:val="en-US"/>
              </w:rPr>
            </w:pPr>
            <w:bookmarkStart w:id="177" w:name="参照建筑全空气系统能耗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  <w:tc>
          <w:tcPr>
            <w:tcW w:w="960" w:type="pct"/>
            <w:vMerge/>
            <w:vAlign w:val="center"/>
          </w:tcPr>
          <w:p w:rsidR="00581199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bookmarkStart w:id="178" w:name="空调动力能耗"/>
            <w:r>
              <w:rPr>
                <w:rFonts w:hint="eastAsia"/>
                <w:lang w:val="en-US"/>
              </w:rPr>
              <w:t>1.31</w:t>
            </w:r>
            <w:bookmarkEnd w:id="178"/>
          </w:p>
        </w:tc>
        <w:tc>
          <w:tcPr>
            <w:tcW w:w="877" w:type="pct"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  <w:bookmarkStart w:id="179" w:name="参照建筑空调动力能耗"/>
            <w:r>
              <w:rPr>
                <w:rFonts w:hint="eastAsia"/>
                <w:lang w:val="en-US"/>
              </w:rPr>
              <w:t>1.31</w:t>
            </w:r>
            <w:bookmarkEnd w:id="179"/>
          </w:p>
        </w:tc>
        <w:tc>
          <w:tcPr>
            <w:tcW w:w="960" w:type="pct"/>
            <w:vMerge/>
            <w:vAlign w:val="center"/>
          </w:tcPr>
          <w:p w:rsidR="00F62185" w:rsidRPr="007D7645" w:rsidRDefault="007B3FB7" w:rsidP="00F21AC0">
            <w:pPr>
              <w:jc w:val="center"/>
              <w:rPr>
                <w:lang w:val="en-US"/>
              </w:rPr>
            </w:pPr>
          </w:p>
        </w:tc>
      </w:tr>
      <w:tr w:rsidR="00A44A16" w:rsidRPr="007D7645" w:rsidTr="00A44A16">
        <w:tc>
          <w:tcPr>
            <w:tcW w:w="2286" w:type="pct"/>
            <w:gridSpan w:val="2"/>
            <w:shd w:val="clear" w:color="auto" w:fill="E0E0E0"/>
            <w:vAlign w:val="center"/>
          </w:tcPr>
          <w:p w:rsidR="00A44A16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</w:t>
            </w:r>
            <w:r>
              <w:rPr>
                <w:lang w:val="en-US"/>
              </w:rPr>
              <w:t>空调电耗</w:t>
            </w:r>
          </w:p>
        </w:tc>
        <w:tc>
          <w:tcPr>
            <w:tcW w:w="877" w:type="pct"/>
            <w:vAlign w:val="center"/>
          </w:tcPr>
          <w:p w:rsidR="00A44A16" w:rsidRDefault="007B3FB7" w:rsidP="00F21AC0">
            <w:pPr>
              <w:jc w:val="center"/>
              <w:rPr>
                <w:lang w:val="en-US"/>
              </w:rPr>
            </w:pPr>
            <w:bookmarkStart w:id="180" w:name="空调供暖风机能耗"/>
            <w:r>
              <w:rPr>
                <w:rFonts w:hint="eastAsia"/>
                <w:lang w:val="en-US"/>
              </w:rPr>
              <w:t>9.70</w:t>
            </w:r>
            <w:bookmarkEnd w:id="180"/>
          </w:p>
        </w:tc>
        <w:tc>
          <w:tcPr>
            <w:tcW w:w="877" w:type="pct"/>
            <w:vAlign w:val="center"/>
          </w:tcPr>
          <w:p w:rsidR="00A44A16" w:rsidRDefault="007B3FB7" w:rsidP="00F21AC0">
            <w:pPr>
              <w:jc w:val="center"/>
              <w:rPr>
                <w:lang w:val="en-US"/>
              </w:rPr>
            </w:pPr>
            <w:bookmarkStart w:id="181" w:name="参照建筑空调供暖风机能耗"/>
            <w:r>
              <w:rPr>
                <w:lang w:val="en-US"/>
              </w:rPr>
              <w:t>11.13</w:t>
            </w:r>
            <w:bookmarkEnd w:id="181"/>
          </w:p>
        </w:tc>
        <w:tc>
          <w:tcPr>
            <w:tcW w:w="960" w:type="pct"/>
            <w:vAlign w:val="center"/>
          </w:tcPr>
          <w:p w:rsidR="00A44A16" w:rsidRPr="007D7645" w:rsidRDefault="007B3FB7" w:rsidP="00F21AC0">
            <w:pPr>
              <w:jc w:val="center"/>
              <w:rPr>
                <w:lang w:val="en-US"/>
              </w:rPr>
            </w:pPr>
            <w:bookmarkStart w:id="182" w:name="节能率空调供暖风机能耗"/>
            <w:r>
              <w:rPr>
                <w:rFonts w:hint="eastAsia"/>
                <w:lang w:val="en-US"/>
              </w:rPr>
              <w:t>12.81%</w:t>
            </w:r>
            <w:bookmarkEnd w:id="182"/>
          </w:p>
        </w:tc>
      </w:tr>
      <w:tr w:rsidR="00C30754" w:rsidRPr="007D7645" w:rsidTr="00C30754">
        <w:tc>
          <w:tcPr>
            <w:tcW w:w="2286" w:type="pct"/>
            <w:gridSpan w:val="2"/>
            <w:shd w:val="clear" w:color="auto" w:fill="E0E0E0"/>
            <w:vAlign w:val="center"/>
          </w:tcPr>
          <w:p w:rsidR="00C30754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877" w:type="pct"/>
            <w:vAlign w:val="center"/>
          </w:tcPr>
          <w:p w:rsidR="00C30754" w:rsidRDefault="007B3FB7" w:rsidP="00F21AC0">
            <w:pPr>
              <w:jc w:val="center"/>
              <w:rPr>
                <w:lang w:val="en-US"/>
              </w:rPr>
            </w:pPr>
            <w:bookmarkStart w:id="183" w:name="照明能耗"/>
            <w:r>
              <w:rPr>
                <w:rFonts w:hint="eastAsia"/>
                <w:lang w:val="en-US"/>
              </w:rPr>
              <w:t>2.48</w:t>
            </w:r>
            <w:bookmarkEnd w:id="183"/>
          </w:p>
        </w:tc>
        <w:tc>
          <w:tcPr>
            <w:tcW w:w="877" w:type="pct"/>
            <w:vAlign w:val="center"/>
          </w:tcPr>
          <w:p w:rsidR="00C30754" w:rsidRDefault="007B3FB7" w:rsidP="00F21AC0">
            <w:pPr>
              <w:jc w:val="center"/>
              <w:rPr>
                <w:lang w:val="en-US"/>
              </w:rPr>
            </w:pPr>
            <w:bookmarkStart w:id="184" w:name="参照建筑照明能耗"/>
            <w:r>
              <w:rPr>
                <w:rFonts w:hint="eastAsia"/>
                <w:lang w:val="en-US"/>
              </w:rPr>
              <w:t>12.07</w:t>
            </w:r>
            <w:bookmarkEnd w:id="184"/>
          </w:p>
        </w:tc>
        <w:tc>
          <w:tcPr>
            <w:tcW w:w="960" w:type="pct"/>
            <w:vAlign w:val="center"/>
          </w:tcPr>
          <w:p w:rsidR="00C30754" w:rsidRPr="007D7645" w:rsidRDefault="007B3FB7" w:rsidP="00F21AC0">
            <w:pPr>
              <w:jc w:val="center"/>
              <w:rPr>
                <w:lang w:val="en-US"/>
              </w:rPr>
            </w:pPr>
            <w:bookmarkStart w:id="185" w:name="节能率照明能耗"/>
            <w:r>
              <w:rPr>
                <w:rFonts w:hint="eastAsia"/>
                <w:lang w:val="en-US"/>
              </w:rPr>
              <w:t>79.42%</w:t>
            </w:r>
            <w:bookmarkEnd w:id="185"/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rFonts w:hint="eastAsia"/>
                <w:lang w:val="en-US"/>
              </w:rPr>
              <w:t>综合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86" w:name="供暖空调照明风机能耗"/>
            <w:r w:rsidRPr="007D7645">
              <w:rPr>
                <w:rFonts w:hint="eastAsia"/>
                <w:lang w:val="en-US"/>
              </w:rPr>
              <w:t>12.19</w:t>
            </w:r>
            <w:bookmarkEnd w:id="186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87" w:name="参照建筑供暖空调照明风机能耗"/>
            <w:r w:rsidRPr="007D7645">
              <w:rPr>
                <w:rFonts w:hint="eastAsia"/>
                <w:lang w:val="en-US"/>
              </w:rPr>
              <w:t>23.20</w:t>
            </w:r>
            <w:bookmarkEnd w:id="187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7B3FB7" w:rsidP="00F21AC0">
            <w:pPr>
              <w:jc w:val="center"/>
              <w:rPr>
                <w:lang w:val="en-US"/>
              </w:rPr>
            </w:pPr>
            <w:bookmarkStart w:id="188" w:name="节能率供暖空调照明风机能耗"/>
            <w:r w:rsidRPr="007D7645">
              <w:rPr>
                <w:rFonts w:hint="eastAsia"/>
                <w:lang w:val="en-US"/>
              </w:rPr>
              <w:t>47.47%</w:t>
            </w:r>
            <w:bookmarkEnd w:id="188"/>
          </w:p>
        </w:tc>
      </w:tr>
    </w:tbl>
    <w:p w:rsidR="00CC2ABC" w:rsidRDefault="007B3FB7"/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pStyle w:val="1"/>
        <w:widowControl w:val="0"/>
        <w:jc w:val="both"/>
        <w:rPr>
          <w:color w:val="000000"/>
        </w:rPr>
      </w:pPr>
      <w:bookmarkStart w:id="189" w:name="_Toc186240292"/>
      <w:r>
        <w:rPr>
          <w:color w:val="000000"/>
        </w:rPr>
        <w:t>绿色建筑性能评估得分</w:t>
      </w:r>
      <w:bookmarkEnd w:id="189"/>
    </w:p>
    <w:tbl>
      <w:tblPr>
        <w:tblW w:w="93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5670"/>
        <w:gridCol w:w="992"/>
        <w:gridCol w:w="706"/>
      </w:tblGrid>
      <w:tr w:rsidR="0078610E" w:rsidTr="003945BC">
        <w:trPr>
          <w:jc w:val="center"/>
        </w:trPr>
        <w:tc>
          <w:tcPr>
            <w:tcW w:w="1970" w:type="dxa"/>
            <w:shd w:val="clear" w:color="auto" w:fill="E6E6E6"/>
            <w:vAlign w:val="center"/>
          </w:tcPr>
          <w:p w:rsidR="0078610E" w:rsidRDefault="007B3FB7" w:rsidP="000D3FD4">
            <w:pPr>
              <w:jc w:val="center"/>
            </w:pPr>
            <w:r>
              <w:rPr>
                <w:rFonts w:hint="eastAsia"/>
              </w:rPr>
              <w:t>标准</w:t>
            </w:r>
            <w:r>
              <w:t>条文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78610E" w:rsidRDefault="007B3FB7" w:rsidP="00E853D2">
            <w:pPr>
              <w:jc w:val="center"/>
            </w:pPr>
            <w:r>
              <w:rPr>
                <w:rFonts w:hint="eastAsia"/>
              </w:rPr>
              <w:t>得分</w:t>
            </w:r>
            <w:r>
              <w:t>评价</w:t>
            </w:r>
          </w:p>
        </w:tc>
        <w:tc>
          <w:tcPr>
            <w:tcW w:w="992" w:type="dxa"/>
            <w:shd w:val="clear" w:color="auto" w:fill="E6E6E6"/>
            <w:vAlign w:val="center"/>
          </w:tcPr>
          <w:p w:rsidR="0078610E" w:rsidRDefault="007B3FB7" w:rsidP="000D3FD4">
            <w:pPr>
              <w:jc w:val="center"/>
            </w:pPr>
            <w:r>
              <w:rPr>
                <w:rFonts w:hint="eastAsia"/>
              </w:rPr>
              <w:t>节能率</w:t>
            </w:r>
          </w:p>
        </w:tc>
        <w:tc>
          <w:tcPr>
            <w:tcW w:w="706" w:type="dxa"/>
            <w:shd w:val="clear" w:color="auto" w:fill="E6E6E6"/>
            <w:vAlign w:val="center"/>
          </w:tcPr>
          <w:p w:rsidR="0078610E" w:rsidRDefault="007B3FB7" w:rsidP="000D3FD4">
            <w:pPr>
              <w:jc w:val="center"/>
            </w:pPr>
            <w:r>
              <w:t>得分</w:t>
            </w:r>
          </w:p>
        </w:tc>
      </w:tr>
      <w:tr w:rsidR="0078610E" w:rsidTr="003945BC">
        <w:trPr>
          <w:jc w:val="center"/>
        </w:trPr>
        <w:tc>
          <w:tcPr>
            <w:tcW w:w="1970" w:type="dxa"/>
            <w:vAlign w:val="center"/>
          </w:tcPr>
          <w:p w:rsidR="0078610E" w:rsidRPr="00F551E5" w:rsidRDefault="007B3FB7" w:rsidP="001B5BD7">
            <w:r w:rsidRPr="00F551E5">
              <w:t xml:space="preserve">7.2.8 </w:t>
            </w:r>
            <w:r w:rsidRPr="00F551E5">
              <w:rPr>
                <w:rFonts w:hint="eastAsia"/>
              </w:rPr>
              <w:t>采取措施降低建筑能耗</w:t>
            </w:r>
          </w:p>
        </w:tc>
        <w:tc>
          <w:tcPr>
            <w:tcW w:w="5670" w:type="dxa"/>
            <w:vAlign w:val="center"/>
          </w:tcPr>
          <w:p w:rsidR="0078610E" w:rsidRPr="00F551E5" w:rsidRDefault="007B3FB7" w:rsidP="001B5BD7">
            <w:r w:rsidRPr="00F551E5">
              <w:rPr>
                <w:rFonts w:hint="eastAsia"/>
              </w:rPr>
              <w:t>建筑能耗相比国家现</w:t>
            </w:r>
            <w:r w:rsidRPr="00F551E5">
              <w:t>行有关建筑</w:t>
            </w:r>
            <w:r w:rsidRPr="00F551E5">
              <w:rPr>
                <w:rFonts w:hint="eastAsia"/>
              </w:rPr>
              <w:t>节</w:t>
            </w:r>
            <w:r w:rsidRPr="00F551E5">
              <w:t>能</w:t>
            </w:r>
            <w:r w:rsidRPr="00F551E5">
              <w:rPr>
                <w:rFonts w:hint="eastAsia"/>
              </w:rPr>
              <w:t>标</w:t>
            </w:r>
            <w:r w:rsidRPr="00F551E5">
              <w:t>准降低</w:t>
            </w:r>
            <w:r w:rsidRPr="00F551E5">
              <w:t xml:space="preserve">10%, 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5 </w:t>
            </w:r>
            <w:r w:rsidRPr="00F551E5">
              <w:rPr>
                <w:rFonts w:hint="eastAsia"/>
              </w:rPr>
              <w:t>分；降低</w:t>
            </w:r>
            <w:r w:rsidRPr="00F551E5">
              <w:t>20%,</w:t>
            </w:r>
            <w:r w:rsidRPr="00F551E5">
              <w:rPr>
                <w:rFonts w:hint="eastAsia"/>
              </w:rPr>
              <w:t>得</w:t>
            </w:r>
            <w:r w:rsidRPr="00F551E5">
              <w:t xml:space="preserve">10 </w:t>
            </w:r>
            <w:r w:rsidRPr="00F551E5">
              <w:rPr>
                <w:rFonts w:hint="eastAsia"/>
              </w:rPr>
              <w:t>分。</w:t>
            </w:r>
          </w:p>
        </w:tc>
        <w:tc>
          <w:tcPr>
            <w:tcW w:w="992" w:type="dxa"/>
            <w:vAlign w:val="center"/>
          </w:tcPr>
          <w:p w:rsidR="0078610E" w:rsidRDefault="007B3FB7" w:rsidP="000D3FD4">
            <w:bookmarkStart w:id="190" w:name="节能率计算目标"/>
            <w:r>
              <w:t>47.47%</w:t>
            </w:r>
            <w:bookmarkStart w:id="191" w:name="_GoBack"/>
            <w:bookmarkEnd w:id="190"/>
            <w:bookmarkEnd w:id="191"/>
          </w:p>
        </w:tc>
        <w:tc>
          <w:tcPr>
            <w:tcW w:w="706" w:type="dxa"/>
            <w:vAlign w:val="center"/>
          </w:tcPr>
          <w:p w:rsidR="0078610E" w:rsidRDefault="007B3FB7" w:rsidP="000D3FD4">
            <w:bookmarkStart w:id="192" w:name="得分计算目标"/>
            <w:r>
              <w:t>10</w:t>
            </w:r>
            <w:bookmarkEnd w:id="192"/>
          </w:p>
        </w:tc>
      </w:tr>
      <w:tr w:rsidR="000D2224" w:rsidTr="000D2224">
        <w:trPr>
          <w:jc w:val="center"/>
        </w:trPr>
        <w:tc>
          <w:tcPr>
            <w:tcW w:w="1970" w:type="dxa"/>
            <w:shd w:val="clear" w:color="auto" w:fill="E7E6E6" w:themeFill="background2"/>
            <w:vAlign w:val="center"/>
          </w:tcPr>
          <w:p w:rsidR="000D2224" w:rsidRPr="00F551E5" w:rsidRDefault="007B3FB7" w:rsidP="000D3FD4">
            <w:r>
              <w:rPr>
                <w:rFonts w:hint="eastAsia"/>
              </w:rPr>
              <w:lastRenderedPageBreak/>
              <w:t>标准</w:t>
            </w:r>
            <w:r>
              <w:t>依据</w:t>
            </w:r>
          </w:p>
        </w:tc>
        <w:tc>
          <w:tcPr>
            <w:tcW w:w="7368" w:type="dxa"/>
            <w:gridSpan w:val="3"/>
            <w:vAlign w:val="center"/>
          </w:tcPr>
          <w:p w:rsidR="000D2224" w:rsidRDefault="007B3FB7" w:rsidP="000D3FD4">
            <w:r w:rsidRPr="001E22E0">
              <w:rPr>
                <w:rFonts w:hint="eastAsia"/>
              </w:rPr>
              <w:t>《绿色建筑评价标准》</w:t>
            </w:r>
            <w:r>
              <w:rPr>
                <w:rFonts w:hint="eastAsia"/>
              </w:rPr>
              <w:t>GB</w:t>
            </w:r>
            <w:r>
              <w:t>-</w:t>
            </w:r>
            <w:r>
              <w:rPr>
                <w:rFonts w:hint="eastAsia"/>
              </w:rPr>
              <w:t>T 50378-2019</w:t>
            </w:r>
          </w:p>
        </w:tc>
      </w:tr>
    </w:tbl>
    <w:p w:rsidR="00732619" w:rsidRDefault="007B3FB7"/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5667375" cy="514350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510540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7B3FB7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667375" cy="41433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02B" w:rsidRDefault="008F702B">
      <w:pPr>
        <w:sectPr w:rsidR="008F702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F702B" w:rsidRDefault="007B3FB7">
      <w:pPr>
        <w:pStyle w:val="1"/>
        <w:widowControl w:val="0"/>
        <w:jc w:val="both"/>
        <w:rPr>
          <w:color w:val="000000"/>
        </w:rPr>
      </w:pPr>
      <w:bookmarkStart w:id="193" w:name="_Toc186240293"/>
      <w:r>
        <w:rPr>
          <w:color w:val="000000"/>
        </w:rPr>
        <w:lastRenderedPageBreak/>
        <w:t>附录</w:t>
      </w:r>
      <w:bookmarkEnd w:id="193"/>
    </w:p>
    <w:p w:rsidR="008F702B" w:rsidRDefault="008F702B">
      <w:pPr>
        <w:widowControl w:val="0"/>
        <w:jc w:val="both"/>
        <w:rPr>
          <w:color w:val="000000"/>
        </w:rPr>
      </w:pPr>
    </w:p>
    <w:p w:rsidR="008F702B" w:rsidRDefault="007B3FB7">
      <w:r>
        <w:t>暑假</w:t>
      </w:r>
      <w:r>
        <w:t xml:space="preserve">:7.15~8.25; </w:t>
      </w:r>
      <w:r>
        <w:t>寒假：</w:t>
      </w:r>
      <w:r>
        <w:t>1.15~3.1</w:t>
      </w:r>
    </w:p>
    <w:p w:rsidR="008F702B" w:rsidRDefault="007B3FB7">
      <w:pPr>
        <w:pStyle w:val="2"/>
      </w:pPr>
      <w:bookmarkStart w:id="194" w:name="_Toc186240294"/>
      <w:r>
        <w:t>工作日</w:t>
      </w:r>
      <w:r>
        <w:t>/</w:t>
      </w:r>
      <w:r>
        <w:t>节假日人员逐时在室率</w:t>
      </w:r>
      <w:r>
        <w:t>(%)</w:t>
      </w:r>
      <w:bookmarkEnd w:id="194"/>
    </w:p>
    <w:p w:rsidR="008F702B" w:rsidRDefault="008F70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8F702B"/>
    <w:p w:rsidR="008F702B" w:rsidRDefault="007B3FB7">
      <w:r>
        <w:t>注：第一行：工作日；第二行：节假日；第三行：寒假；第四行：暑假</w:t>
      </w:r>
    </w:p>
    <w:p w:rsidR="008F702B" w:rsidRDefault="007B3FB7">
      <w:pPr>
        <w:pStyle w:val="2"/>
      </w:pPr>
      <w:bookmarkStart w:id="195" w:name="_Toc186240295"/>
      <w:r>
        <w:t>工作日</w:t>
      </w:r>
      <w:r>
        <w:t>/</w:t>
      </w:r>
      <w:r>
        <w:t>节假日照明开关时间表</w:t>
      </w:r>
      <w:r>
        <w:t>(%)</w:t>
      </w:r>
      <w:bookmarkEnd w:id="195"/>
    </w:p>
    <w:p w:rsidR="008F702B" w:rsidRDefault="008F70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8F702B"/>
    <w:p w:rsidR="008F702B" w:rsidRDefault="007B3FB7">
      <w:r>
        <w:t>注：第一行：工作日；第二行：节假日；第三行：寒假；第四行：暑假</w:t>
      </w:r>
    </w:p>
    <w:p w:rsidR="008F702B" w:rsidRDefault="007B3FB7">
      <w:pPr>
        <w:pStyle w:val="2"/>
      </w:pPr>
      <w:bookmarkStart w:id="196" w:name="_Toc186240296"/>
      <w:r>
        <w:t>工作日</w:t>
      </w:r>
      <w:r>
        <w:t>/</w:t>
      </w:r>
      <w:r>
        <w:t>节假日设备逐时使用率</w:t>
      </w:r>
      <w:r>
        <w:t>(%)</w:t>
      </w:r>
      <w:bookmarkEnd w:id="196"/>
    </w:p>
    <w:p w:rsidR="008F702B" w:rsidRDefault="008F70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健身活动室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计算机房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风雨操场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8F702B"/>
    <w:p w:rsidR="008F702B" w:rsidRDefault="007B3FB7">
      <w:r>
        <w:t>注：第一行：工作日；第二行：节假日；第三行：寒假；第四行：暑假</w:t>
      </w:r>
    </w:p>
    <w:p w:rsidR="008F702B" w:rsidRDefault="007B3FB7">
      <w:pPr>
        <w:pStyle w:val="2"/>
      </w:pPr>
      <w:bookmarkStart w:id="197" w:name="_Toc186240297"/>
      <w:r>
        <w:lastRenderedPageBreak/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97"/>
    </w:p>
    <w:p w:rsidR="008F702B" w:rsidRDefault="007B3FB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7B3FB7">
      <w:r>
        <w:t>供冷期：</w:t>
      </w:r>
    </w:p>
    <w:p w:rsidR="008F702B" w:rsidRDefault="008F70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8F702B"/>
    <w:p w:rsidR="008F702B" w:rsidRDefault="007B3FB7">
      <w:r>
        <w:t>注：第一行：工作日；第二行：节假日；第三行：寒假；第四行：暑假</w:t>
      </w:r>
    </w:p>
    <w:p w:rsidR="008F702B" w:rsidRDefault="007B3FB7">
      <w:pPr>
        <w:pStyle w:val="2"/>
      </w:pPr>
      <w:bookmarkStart w:id="198" w:name="_Toc186240298"/>
      <w:r>
        <w:t>工作日</w:t>
      </w:r>
      <w:r>
        <w:t>/</w:t>
      </w:r>
      <w:r>
        <w:t>节假日新风运行时间表</w:t>
      </w:r>
      <w:r>
        <w:t>(%)</w:t>
      </w:r>
      <w:bookmarkEnd w:id="198"/>
    </w:p>
    <w:p w:rsidR="008F702B" w:rsidRDefault="007B3FB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7B3FB7">
      <w:r>
        <w:t>供冷期：</w:t>
      </w:r>
    </w:p>
    <w:p w:rsidR="008F702B" w:rsidRDefault="008F70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F70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F70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7B3FB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F702B" w:rsidRDefault="008F702B"/>
    <w:p w:rsidR="008F702B" w:rsidRDefault="007B3FB7">
      <w:r>
        <w:t>注：第一行：工作日；第二行：节假日；第三行：寒假；第四行：暑假</w:t>
      </w:r>
    </w:p>
    <w:p w:rsidR="008F702B" w:rsidRDefault="008F702B"/>
    <w:sectPr w:rsidR="008F702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B7" w:rsidRDefault="007B3FB7" w:rsidP="00203A7D">
      <w:r>
        <w:separator/>
      </w:r>
    </w:p>
  </w:endnote>
  <w:endnote w:type="continuationSeparator" w:id="0">
    <w:p w:rsidR="007B3FB7" w:rsidRDefault="007B3FB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239C">
      <w:rPr>
        <w:rStyle w:val="a9"/>
        <w:noProof/>
      </w:rPr>
      <w:t>31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C" w:rsidRDefault="008B5A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B7" w:rsidRDefault="007B3FB7" w:rsidP="00203A7D">
      <w:r>
        <w:separator/>
      </w:r>
    </w:p>
  </w:footnote>
  <w:footnote w:type="continuationSeparator" w:id="0">
    <w:p w:rsidR="007B3FB7" w:rsidRDefault="007B3FB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C" w:rsidRDefault="008B5A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BAE" w:rsidRDefault="008B5A4C" w:rsidP="00D04BAE">
    <w:pPr>
      <w:pStyle w:val="a4"/>
      <w:jc w:val="left"/>
    </w:pPr>
    <w:r>
      <w:rPr>
        <w:noProof/>
        <w:lang w:val="en-US"/>
      </w:rPr>
      <w:drawing>
        <wp:inline distT="0" distB="0" distL="0" distR="0" wp14:anchorId="637AAA31" wp14:editId="73E0058B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4C" w:rsidRDefault="008B5A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9C"/>
    <w:rsid w:val="00022598"/>
    <w:rsid w:val="00037A4C"/>
    <w:rsid w:val="000B5101"/>
    <w:rsid w:val="000D5BDD"/>
    <w:rsid w:val="000E3614"/>
    <w:rsid w:val="000F7EF2"/>
    <w:rsid w:val="00122AE1"/>
    <w:rsid w:val="001369AE"/>
    <w:rsid w:val="0014776A"/>
    <w:rsid w:val="0015024C"/>
    <w:rsid w:val="0015635C"/>
    <w:rsid w:val="001974C3"/>
    <w:rsid w:val="001F3761"/>
    <w:rsid w:val="00203A7D"/>
    <w:rsid w:val="0021516D"/>
    <w:rsid w:val="00253598"/>
    <w:rsid w:val="002555B8"/>
    <w:rsid w:val="00256F4D"/>
    <w:rsid w:val="00297DDF"/>
    <w:rsid w:val="002B09FA"/>
    <w:rsid w:val="002F5E56"/>
    <w:rsid w:val="003031B3"/>
    <w:rsid w:val="0030437C"/>
    <w:rsid w:val="003121F7"/>
    <w:rsid w:val="00314D29"/>
    <w:rsid w:val="003B1303"/>
    <w:rsid w:val="003E0BD9"/>
    <w:rsid w:val="004016A3"/>
    <w:rsid w:val="00496524"/>
    <w:rsid w:val="004B4FD9"/>
    <w:rsid w:val="004D230F"/>
    <w:rsid w:val="004D449D"/>
    <w:rsid w:val="00517BC7"/>
    <w:rsid w:val="005215FB"/>
    <w:rsid w:val="00534262"/>
    <w:rsid w:val="005567C2"/>
    <w:rsid w:val="005755BA"/>
    <w:rsid w:val="005A5ADF"/>
    <w:rsid w:val="005E4E76"/>
    <w:rsid w:val="00624DAB"/>
    <w:rsid w:val="00694FCA"/>
    <w:rsid w:val="006E3B8E"/>
    <w:rsid w:val="007B3FB7"/>
    <w:rsid w:val="007B5DF6"/>
    <w:rsid w:val="007D7FC4"/>
    <w:rsid w:val="008010DE"/>
    <w:rsid w:val="00847185"/>
    <w:rsid w:val="0088239C"/>
    <w:rsid w:val="00883D6C"/>
    <w:rsid w:val="008A48DA"/>
    <w:rsid w:val="008B5A4C"/>
    <w:rsid w:val="008F507F"/>
    <w:rsid w:val="008F702B"/>
    <w:rsid w:val="009677EB"/>
    <w:rsid w:val="00A32590"/>
    <w:rsid w:val="00A355BD"/>
    <w:rsid w:val="00A471F7"/>
    <w:rsid w:val="00A904CB"/>
    <w:rsid w:val="00AA47FE"/>
    <w:rsid w:val="00AA684C"/>
    <w:rsid w:val="00B056A3"/>
    <w:rsid w:val="00B269B2"/>
    <w:rsid w:val="00B41640"/>
    <w:rsid w:val="00B55B22"/>
    <w:rsid w:val="00B60841"/>
    <w:rsid w:val="00BF3420"/>
    <w:rsid w:val="00C46ED3"/>
    <w:rsid w:val="00C63237"/>
    <w:rsid w:val="00C64332"/>
    <w:rsid w:val="00C67778"/>
    <w:rsid w:val="00C813E3"/>
    <w:rsid w:val="00C97E25"/>
    <w:rsid w:val="00CA1A81"/>
    <w:rsid w:val="00CA563E"/>
    <w:rsid w:val="00CB5E85"/>
    <w:rsid w:val="00CE28AA"/>
    <w:rsid w:val="00D04BAE"/>
    <w:rsid w:val="00D40158"/>
    <w:rsid w:val="00D43C46"/>
    <w:rsid w:val="00D62A9A"/>
    <w:rsid w:val="00DB4CC2"/>
    <w:rsid w:val="00DC73AD"/>
    <w:rsid w:val="00DF470C"/>
    <w:rsid w:val="00E3135C"/>
    <w:rsid w:val="00E81ACD"/>
    <w:rsid w:val="00E841D9"/>
    <w:rsid w:val="00EA0F3F"/>
    <w:rsid w:val="00EE70BC"/>
    <w:rsid w:val="00EF1D87"/>
    <w:rsid w:val="00F75DD1"/>
    <w:rsid w:val="00F82291"/>
    <w:rsid w:val="00F82AF0"/>
    <w:rsid w:val="00F90461"/>
    <w:rsid w:val="00FA4B87"/>
    <w:rsid w:val="00FD4F00"/>
    <w:rsid w:val="00FF054E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F3EB40D2-6DE9-4249-9C77-0198482C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ab"/>
    <w:rsid w:val="007B5DF6"/>
    <w:rPr>
      <w:sz w:val="18"/>
      <w:szCs w:val="18"/>
    </w:rPr>
  </w:style>
  <w:style w:type="character" w:customStyle="1" w:styleId="ab">
    <w:name w:val="批注框文本 字符"/>
    <w:basedOn w:val="a1"/>
    <w:link w:val="aa"/>
    <w:rsid w:val="007B5DF6"/>
    <w:rPr>
      <w:sz w:val="18"/>
      <w:szCs w:val="18"/>
      <w:lang w:val="en-GB"/>
    </w:rPr>
  </w:style>
  <w:style w:type="character" w:customStyle="1" w:styleId="10">
    <w:name w:val="标题 1 字符"/>
    <w:basedOn w:val="a1"/>
    <w:link w:val="1"/>
    <w:rsid w:val="0021516D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129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</Pages>
  <Words>5369</Words>
  <Characters>30609</Characters>
  <Application>Microsoft Office Word</Application>
  <DocSecurity>0</DocSecurity>
  <Lines>255</Lines>
  <Paragraphs>71</Paragraphs>
  <ScaleCrop>false</ScaleCrop>
  <Company>ths</Company>
  <LinksUpToDate>false</LinksUpToDate>
  <CharactersWithSpaces>35907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综合能耗节能率计算书</dc:title>
  <dc:creator>91293</dc:creator>
  <cp:lastModifiedBy>91293</cp:lastModifiedBy>
  <cp:revision>2</cp:revision>
  <cp:lastPrinted>1900-12-31T16:00:00Z</cp:lastPrinted>
  <dcterms:created xsi:type="dcterms:W3CDTF">2024-12-27T17:03:00Z</dcterms:created>
  <dcterms:modified xsi:type="dcterms:W3CDTF">2024-12-27T17:04:00Z</dcterms:modified>
</cp:coreProperties>
</file>