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山西-临汾-翼城</w:t>
            </w:r>
            <w:bookmarkEnd w:id="3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/>
            </w:r>
            <w:bookmarkEnd w:id="4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5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6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2023年10月31日</w:t>
              </w:r>
            </w:smartTag>
            <w:bookmarkEnd w:id="7"/>
          </w:p>
        </w:tc>
      </w:tr>
    </w:tbl>
    <w:p w:rsidR="00D40158" w:rsidRDefault="00D40158" w:rsidP="008A622C">
      <w:pPr>
        <w:jc w:val="center"/>
        <w:rPr>
          <w:rFonts w:ascii="宋体" w:hAnsi="宋体"/>
          <w:lang w:val="en-US"/>
        </w:rPr>
      </w:pPr>
    </w:p>
    <w:p w:rsidR="00D40158" w:rsidRDefault="00D40158" w:rsidP="00C26225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2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e905612fb4da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节能设计Becs2023</w:t>
            </w:r>
            <w:bookmarkEnd w:id="9"/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20220303（测试版）</w:t>
            </w:r>
            <w:bookmarkEnd w:id="10"/>
          </w:p>
        </w:tc>
      </w:tr>
      <w:tr w:rsidR="000D77BD" w:rsidRPr="00D40158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1D2236">
              <w:rPr>
                <w:rFonts w:ascii="宋体" w:hAnsi="宋体" w:hint="eastAsia"/>
                <w:szCs w:val="18"/>
              </w:rPr>
              <w:t>股份</w:t>
            </w:r>
            <w:bookmarkStart w:id="11" w:name="_GoBack"/>
            <w:bookmarkEnd w:id="11"/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T13834161656</w:t>
            </w:r>
            <w:bookmarkEnd w:id="12"/>
          </w:p>
        </w:tc>
      </w:tr>
    </w:tbl>
    <w:p w:rsidR="005B76BA" w:rsidRDefault="00D40158" w:rsidP="005B76BA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5B76BA">
        <w:t xml:space="preserve"> </w:t>
      </w:r>
    </w:p>
    <w:p w:rsidR="009C4D39" w:rsidRDefault="009C4D39" w:rsidP="009C4D39">
      <w:pPr>
        <w:pStyle w:val="10"/>
      </w:pPr>
    </w:p>
    <w:p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7"/>
          <w:footerReference w:type="default" r:id="rId8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B51927" w:rsidRPr="00B51927" w:rsidRDefault="00B51927" w:rsidP="009C4D39">
      <w:pPr>
        <w:pStyle w:val="10"/>
      </w:pPr>
    </w:p>
    <w:p w:rsidR="00D40158" w:rsidRPr="005E5F93" w:rsidRDefault="00D40158" w:rsidP="005215FB">
      <w:pPr>
        <w:pStyle w:val="1"/>
      </w:pPr>
      <w:bookmarkStart w:id="13" w:name="_Toc316568035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名称"/>
            <w:r>
              <w:t>新建项目</w:t>
            </w:r>
            <w:bookmarkEnd w:id="14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地点"/>
            <w:r>
              <w:t>山西-临汾-翼城</w:t>
            </w:r>
            <w:bookmarkEnd w:id="15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分区"/>
            <w:r>
              <w:t>寒冷B区</w:t>
            </w:r>
            <w:bookmarkEnd w:id="16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B028F">
              <w:rPr>
                <w:rFonts w:ascii="宋体" w:hAnsi="宋体" w:hint="eastAsia"/>
                <w:lang w:val="en-US"/>
              </w:rPr>
              <w:t xml:space="preserve">9591</w:t>
            </w:r>
            <w:bookmarkEnd w:id="17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B028F">
              <w:rPr>
                <w:rFonts w:ascii="宋体" w:hAnsi="宋体" w:hint="eastAsia"/>
                <w:lang w:val="en-US"/>
              </w:rPr>
              <w:t xml:space="preserve">0</w:t>
            </w:r>
            <w:bookmarkEnd w:id="18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B028F">
              <w:rPr>
                <w:rFonts w:ascii="宋体" w:hAnsi="宋体" w:hint="eastAsia"/>
                <w:lang w:val="en-US"/>
              </w:rPr>
              <w:t xml:space="preserve">6</w:t>
            </w:r>
            <w:bookmarkEnd w:id="19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地上建筑高度"/>
            <w:r w:rsidRPr="00FB028F">
              <w:rPr>
                <w:rFonts w:ascii="宋体" w:hAnsi="宋体" w:hint="eastAsia"/>
                <w:lang w:val="en-US"/>
              </w:rPr>
              <w:t xml:space="preserve">25.1</w:t>
            </w:r>
            <w:bookmarkEnd w:id="21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>
        <w:tc>
          <w:tcPr>
            <w:tcW w:w="2841" w:type="dxa"/>
            <w:shd w:val="clear" w:color="auto" w:fill="E6E6E6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shd w:val="clear" w:color="auto" w:fill="auto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北向角度"/>
            <w:r>
              <w:t>104.4</w:t>
            </w:r>
            <w:bookmarkEnd w:id="22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bookmarkEnd w:id="23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采暖期天数"/>
            <w:r>
              <w:t>101</w:t>
            </w:r>
            <w:bookmarkEnd w:id="24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采暖期平均外温"/>
            <w:r>
              <w:t>0.40</w:t>
            </w:r>
            <w:bookmarkEnd w:id="25"/>
          </w:p>
        </w:tc>
      </w:tr>
    </w:tbl>
    <w:p w:rsidR="00D40158" w:rsidRDefault="00D40158" w:rsidP="00D40158">
      <w:pPr>
        <w:pStyle w:val="1"/>
      </w:pPr>
      <w:bookmarkStart w:id="26" w:name="_Toc316568036"/>
      <w:bookmarkStart w:id="27" w:name="TitleFormat"/>
      <w:r>
        <w:rPr>
          <w:rFonts w:hint="eastAsia"/>
        </w:rPr>
        <w:t>设计依据</w:t>
      </w:r>
      <w:bookmarkEnd w:id="26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8" w:name="计算依据"/>
      <w:bookmarkEnd w:id="27"/>
      <w:bookmarkEnd w:id="28"/>
      <w:r>
        <w:rPr>
          <w:kern w:val="2"/>
          <w:szCs w:val="24"/>
          <w:lang w:val="en-US"/>
        </w:rPr>
        <w:t>1. 《建筑节能与可再生能源利用通用规范》GB55015-2021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《严寒和寒冷地区居住建筑节能设计标准》JGJ 26-2018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>
      <w:pPr>
        <w:widowControl w:val="0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规定性指标检查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工程材料</w:t>
      </w:r>
    </w:p>
    <w:tbl>
      <w:tblPr>
        <w:tblStyle w:val="TableGrid"/>
        <w:tblW w:w="9837.0798492431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196.0800170898438"/>
        <w:gridCol w:w="1018.7999725341797"/>
        <w:gridCol w:w="1030.1200103759766"/>
        <w:gridCol w:w="848.99993896484375"/>
        <w:gridCol w:w="1018.7999725341797"/>
        <w:gridCol w:w="1188.5999298095703"/>
        <w:gridCol w:w="1516.880035400390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密度ρ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比热容Cp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备注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J/(kg.K)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g/(m.h.kPa)</w:t>
            </w: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1800.0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0.0210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矿物纤维喷涂绝热层（玻璃棉）</w:t>
            </w:r>
          </w:p>
        </w:tc>
        <w:tc>
          <w:tcPr>
            <w:vAlign w:val="center"/>
          </w:tcPr>
          <w:p>
            <w:pPr/>
            <w:r>
              <w:t>0.042</w:t>
            </w:r>
          </w:p>
        </w:tc>
        <w:tc>
          <w:tcPr>
            <w:vAlign w:val="center"/>
          </w:tcPr>
          <w:p>
            <w:pPr/>
            <w:r>
              <w:t>0.350</w:t>
            </w:r>
          </w:p>
        </w:tc>
        <w:tc>
          <w:tcPr>
            <w:vAlign w:val="center"/>
          </w:tcPr>
          <w:p>
            <w:pPr/>
            <w:r>
              <w:t>35.0</w:t>
            </w:r>
          </w:p>
        </w:tc>
        <w:tc>
          <w:tcPr>
            <w:vAlign w:val="center"/>
          </w:tcPr>
          <w:p>
            <w:pPr/>
            <w:r>
              <w:t>1145.9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用于楼板顶棚保温，修正系数=1.3，注：密度、蓄热系数未给出。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专用饰面砂浆与涂料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玻化微珠保温砂浆（ρ=230-300）</w:t>
            </w:r>
          </w:p>
        </w:tc>
        <w:tc>
          <w:tcPr>
            <w:vAlign w:val="center"/>
          </w:tcPr>
          <w:p>
            <w:pPr/>
            <w:r>
              <w:t>0.070</w:t>
            </w:r>
          </w:p>
        </w:tc>
        <w:tc>
          <w:tcPr>
            <w:vAlign w:val="center"/>
          </w:tcPr>
          <w:p>
            <w:pPr/>
            <w:r>
              <w:t>1.190</w:t>
            </w:r>
          </w:p>
        </w:tc>
        <w:tc>
          <w:tcPr>
            <w:vAlign w:val="center"/>
          </w:tcPr>
          <w:p>
            <w:pPr/>
            <w:r>
              <w:t>250.0</w:t>
            </w:r>
          </w:p>
        </w:tc>
        <w:tc>
          <w:tcPr>
            <w:vAlign w:val="center"/>
          </w:tcPr>
          <w:p>
            <w:pPr/>
            <w:r>
              <w:t>928.0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用于墙体、屋面的修正系数=1.20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专用饰面沙浆与涂料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11.306</w:t>
            </w:r>
          </w:p>
        </w:tc>
        <w:tc>
          <w:tcPr>
            <w:vAlign w:val="center"/>
          </w:tcPr>
          <w:p>
            <w:pPr/>
            <w:r>
              <w:t>1800.0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0.0430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1600.0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0.0443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2500.0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0.0158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c20细石混凝土(ρ=2300)</w:t>
            </w:r>
          </w:p>
        </w:tc>
        <w:tc>
          <w:tcPr>
            <w:vAlign w:val="center"/>
          </w:tcPr>
          <w:p>
            <w:pPr/>
            <w:r>
              <w:t>1.510</w:t>
            </w:r>
          </w:p>
        </w:tc>
        <w:tc>
          <w:tcPr>
            <w:vAlign w:val="center"/>
          </w:tcPr>
          <w:p>
            <w:pPr/>
            <w:r>
              <w:t>15.243</w:t>
            </w:r>
          </w:p>
        </w:tc>
        <w:tc>
          <w:tcPr>
            <w:vAlign w:val="center"/>
          </w:tcPr>
          <w:p>
            <w:pPr/>
            <w:r>
              <w:t>2300.0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sbs或app改性沥青防水卷材</w:t>
            </w:r>
          </w:p>
        </w:tc>
        <w:tc>
          <w:tcPr>
            <w:vAlign w:val="center"/>
          </w:tcPr>
          <w:p>
            <w:pPr/>
            <w:r>
              <w:t>0.042</w:t>
            </w:r>
          </w:p>
        </w:tc>
        <w:tc>
          <w:tcPr>
            <w:vAlign w:val="center"/>
          </w:tcPr>
          <w:p>
            <w:pPr/>
            <w:r>
              <w:t>0.356</w:t>
            </w:r>
          </w:p>
        </w:tc>
        <w:tc>
          <w:tcPr>
            <w:vAlign w:val="center"/>
          </w:tcPr>
          <w:p>
            <w:pPr/>
            <w:r>
              <w:t>30.0</w:t>
            </w:r>
          </w:p>
        </w:tc>
        <w:tc>
          <w:tcPr>
            <w:vAlign w:val="center"/>
          </w:tcPr>
          <w:p>
            <w:pPr/>
            <w:r>
              <w:t>1380.0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挤塑聚苯乙烯泡沫塑料（带表皮）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  <w:tc>
          <w:tcPr>
            <w:vAlign w:val="center"/>
          </w:tcPr>
          <w:p>
            <w:pPr/>
            <w:r>
              <w:t>35.0</w:t>
            </w:r>
          </w:p>
        </w:tc>
        <w:tc>
          <w:tcPr>
            <w:vAlign w:val="center"/>
          </w:tcPr>
          <w:p>
            <w:pPr/>
            <w:r>
              <w:t>1380.0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挤塑聚苯板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0.365</w:t>
            </w:r>
          </w:p>
        </w:tc>
        <w:tc>
          <w:tcPr>
            <w:vAlign w:val="center"/>
          </w:tcPr>
          <w:p>
            <w:pPr/>
            <w:r>
              <w:t>30.0</w:t>
            </w:r>
          </w:p>
        </w:tc>
        <w:tc>
          <w:tcPr>
            <w:vAlign w:val="center"/>
          </w:tcPr>
          <w:p>
            <w:pPr/>
            <w:r>
              <w:t>2032.0</w:t>
            </w:r>
          </w:p>
        </w:tc>
        <w:tc>
          <w:tcPr>
            <w:vAlign w:val="center"/>
          </w:tcPr>
          <w:p>
            <w:pPr/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岩棉、矿棉板(ρ=80-200)</w:t>
            </w:r>
          </w:p>
        </w:tc>
        <w:tc>
          <w:tcPr>
            <w:vAlign w:val="center"/>
          </w:tcPr>
          <w:p>
            <w:pPr/>
            <w:r>
              <w:t>0.045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  <w:r>
              <w:t>140.0</w:t>
            </w:r>
          </w:p>
        </w:tc>
        <w:tc>
          <w:tcPr>
            <w:vAlign w:val="center"/>
          </w:tcPr>
          <w:p>
            <w:pPr/>
            <w:r>
              <w:t>1220.0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用于屋面墙体的修正系数=1.20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泡沫混凝土</w:t>
            </w:r>
          </w:p>
        </w:tc>
        <w:tc>
          <w:tcPr>
            <w:vAlign w:val="center"/>
          </w:tcPr>
          <w:p>
            <w:pPr/>
            <w:r>
              <w:t>0.200</w:t>
            </w:r>
          </w:p>
        </w:tc>
        <w:tc>
          <w:tcPr>
            <w:vAlign w:val="center"/>
          </w:tcPr>
          <w:p>
            <w:pPr/>
            <w:r>
              <w:t>4.366</w:t>
            </w:r>
          </w:p>
        </w:tc>
        <w:tc>
          <w:tcPr>
            <w:vAlign w:val="center"/>
          </w:tcPr>
          <w:p>
            <w:pPr/>
            <w:r>
              <w:t>1200.0</w:t>
            </w:r>
          </w:p>
        </w:tc>
        <w:tc>
          <w:tcPr>
            <w:vAlign w:val="center"/>
          </w:tcPr>
          <w:p>
            <w:pPr/>
            <w:r>
              <w:t>1092.0</w:t>
            </w:r>
          </w:p>
        </w:tc>
        <w:tc>
          <w:tcPr>
            <w:vAlign w:val="center"/>
          </w:tcPr>
          <w:p>
            <w:pPr/>
            <w:r>
              <w:t>0.0158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加气混凝土砌块砌筑（灰缝=15）（ρ=500）</w:t>
            </w:r>
          </w:p>
        </w:tc>
        <w:tc>
          <w:tcPr>
            <w:vAlign w:val="center"/>
          </w:tcPr>
          <w:p>
            <w:pPr/>
            <w:r>
              <w:t>0.140</w:t>
            </w:r>
          </w:p>
        </w:tc>
        <w:tc>
          <w:tcPr>
            <w:vAlign w:val="center"/>
          </w:tcPr>
          <w:p>
            <w:pPr/>
            <w:r>
              <w:t>2.693</w:t>
            </w:r>
          </w:p>
        </w:tc>
        <w:tc>
          <w:tcPr>
            <w:vAlign w:val="center"/>
          </w:tcPr>
          <w:p>
            <w:pPr/>
            <w:r>
              <w:t>500.0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用于墙体的修正系数=1.25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体形系数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513.0400085449219"/>
        <w:gridCol w:w="6820.2996826171875"/>
      </w:tblGrid>
      <w:tr>
        <w:tc>
          <w:tcPr>
            <w:vAlign w:val="center"/>
            <w:shd w:val="clear" w:color="auto" w:fill="E6E6E6"/>
          </w:tcPr>
          <w:p>
            <w:pPr/>
            <w:r>
              <w:t>外表面积</w:t>
            </w:r>
          </w:p>
        </w:tc>
        <w:tc>
          <w:tcPr>
            <w:vAlign w:val="center"/>
          </w:tcPr>
          <w:p>
            <w:pPr/>
            <w:r>
              <w:t>7637.10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建筑体积</w:t>
            </w:r>
          </w:p>
        </w:tc>
        <w:tc>
          <w:tcPr>
            <w:vAlign w:val="center"/>
          </w:tcPr>
          <w:p>
            <w:pPr/>
            <w:r>
              <w:t>38617.15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体形系数</w:t>
            </w:r>
          </w:p>
        </w:tc>
        <w:tc>
          <w:tcPr>
            <w:vAlign w:val="center"/>
          </w:tcPr>
          <w:p>
            <w:pPr/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《建筑节能与可再生能源利用通用规范》GB55015-2021第3.1.2条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体形系数应符合表3.1.2的规定(s≤0.33)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窗墙比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596.1199951171875"/>
        <w:gridCol w:w="1590.4598999023438"/>
        <w:gridCol w:w="1415"/>
        <w:gridCol w:w="1415"/>
        <w:gridCol w:w="1658.3799743652344"/>
        <w:gridCol w:w="1658.3799743652344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户型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窗墙比限值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1-Z</w:t>
            </w:r>
          </w:p>
        </w:tc>
        <w:tc>
          <w:tcPr>
            <w:vAlign w:val="center"/>
          </w:tcPr>
          <w:p>
            <w:pPr/>
            <w:r>
              <w:t>1017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0.25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1022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2005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2008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2022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2023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2025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2029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2030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2034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2035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2038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2041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2042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2043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2049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2050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2052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2053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3003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3006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3008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3012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3013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3014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3015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3016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3017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3018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3019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3020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3021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3022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3023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3027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3028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3029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3030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3032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3033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3034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3038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3039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3042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3043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3048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3049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3052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3053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4003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4007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4008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4012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4013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4014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4015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4016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4017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4018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4019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4020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4025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4026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4027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4029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4032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4033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4034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4035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4038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4039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4041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4042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4043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5005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5008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5011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5012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5013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5014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5015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5016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5017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5018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5019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5021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5022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5023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5028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5029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5031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5032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5033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5038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5039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1-A</w:t>
            </w:r>
          </w:p>
        </w:tc>
        <w:tc>
          <w:tcPr>
            <w:vAlign w:val="center"/>
          </w:tcPr>
          <w:p>
            <w:pPr/>
            <w:r>
              <w:t>2003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1-B</w:t>
            </w:r>
          </w:p>
        </w:tc>
        <w:tc>
          <w:tcPr>
            <w:vAlign w:val="center"/>
          </w:tcPr>
          <w:p>
            <w:pPr/>
            <w:r>
              <w:t>2019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1-C</w:t>
            </w:r>
          </w:p>
        </w:tc>
        <w:tc>
          <w:tcPr>
            <w:vAlign w:val="center"/>
          </w:tcPr>
          <w:p>
            <w:pPr/>
            <w:r>
              <w:t>2015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1-D</w:t>
            </w:r>
          </w:p>
        </w:tc>
        <w:tc>
          <w:tcPr>
            <w:vAlign w:val="center"/>
          </w:tcPr>
          <w:p>
            <w:pPr/>
            <w:r>
              <w:t>2013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1-E</w:t>
            </w:r>
          </w:p>
        </w:tc>
        <w:tc>
          <w:tcPr>
            <w:vAlign w:val="center"/>
          </w:tcPr>
          <w:p>
            <w:pPr/>
            <w:r>
              <w:t>2014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1-F</w:t>
            </w:r>
          </w:p>
        </w:tc>
        <w:tc>
          <w:tcPr>
            <w:vAlign w:val="center"/>
          </w:tcPr>
          <w:p>
            <w:pPr/>
            <w:r>
              <w:t>2017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1-G</w:t>
            </w:r>
          </w:p>
        </w:tc>
        <w:tc>
          <w:tcPr>
            <w:vAlign w:val="center"/>
          </w:tcPr>
          <w:p>
            <w:pPr/>
            <w:r>
              <w:t>2018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1-H</w:t>
            </w:r>
          </w:p>
        </w:tc>
        <w:tc>
          <w:tcPr>
            <w:vAlign w:val="center"/>
          </w:tcPr>
          <w:p>
            <w:pPr/>
            <w:r>
              <w:t>2016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1-I</w:t>
            </w:r>
          </w:p>
        </w:tc>
        <w:tc>
          <w:tcPr>
            <w:vAlign w:val="center"/>
          </w:tcPr>
          <w:p>
            <w:pPr/>
            <w:r>
              <w:t>2020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1-J</w:t>
            </w:r>
          </w:p>
        </w:tc>
        <w:tc>
          <w:tcPr>
            <w:vAlign w:val="center"/>
          </w:tcPr>
          <w:p>
            <w:pPr/>
            <w:r>
              <w:t>2012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1-K</w:t>
            </w:r>
          </w:p>
        </w:tc>
        <w:tc>
          <w:tcPr>
            <w:vAlign w:val="center"/>
          </w:tcPr>
          <w:p>
            <w:pPr/>
            <w:r>
              <w:t>2010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1-L</w:t>
            </w:r>
          </w:p>
        </w:tc>
        <w:tc>
          <w:tcPr>
            <w:vAlign w:val="center"/>
          </w:tcPr>
          <w:p>
            <w:pPr/>
            <w:r>
              <w:t>2046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1-M</w:t>
            </w:r>
          </w:p>
        </w:tc>
        <w:tc>
          <w:tcPr>
            <w:vAlign w:val="center"/>
          </w:tcPr>
          <w:p>
            <w:pPr/>
            <w:r>
              <w:t>2026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1-N</w:t>
            </w:r>
          </w:p>
        </w:tc>
        <w:tc>
          <w:tcPr>
            <w:vAlign w:val="center"/>
          </w:tcPr>
          <w:p>
            <w:pPr/>
            <w:r>
              <w:t>2007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1-O</w:t>
            </w:r>
          </w:p>
        </w:tc>
        <w:tc>
          <w:tcPr>
            <w:vAlign w:val="center"/>
          </w:tcPr>
          <w:p>
            <w:pPr/>
            <w:r>
              <w:t>2004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1-P</w:t>
            </w:r>
          </w:p>
        </w:tc>
        <w:tc>
          <w:tcPr>
            <w:vAlign w:val="center"/>
          </w:tcPr>
          <w:p>
            <w:pPr/>
            <w:r>
              <w:t>2021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1-Q</w:t>
            </w:r>
          </w:p>
        </w:tc>
        <w:tc>
          <w:tcPr>
            <w:vAlign w:val="center"/>
          </w:tcPr>
          <w:p>
            <w:pPr/>
            <w:r>
              <w:t>2044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1-R</w:t>
            </w:r>
          </w:p>
        </w:tc>
        <w:tc>
          <w:tcPr>
            <w:vAlign w:val="center"/>
          </w:tcPr>
          <w:p>
            <w:pPr/>
            <w:r>
              <w:t>2054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1-S</w:t>
            </w:r>
          </w:p>
        </w:tc>
        <w:tc>
          <w:tcPr>
            <w:vAlign w:val="center"/>
          </w:tcPr>
          <w:p>
            <w:pPr/>
            <w:r>
              <w:t>2027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1-T</w:t>
            </w:r>
          </w:p>
        </w:tc>
        <w:tc>
          <w:tcPr>
            <w:vAlign w:val="center"/>
          </w:tcPr>
          <w:p>
            <w:pPr/>
            <w:r>
              <w:t>2039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1-U</w:t>
            </w:r>
          </w:p>
        </w:tc>
        <w:tc>
          <w:tcPr>
            <w:vAlign w:val="center"/>
          </w:tcPr>
          <w:p>
            <w:pPr/>
            <w:r>
              <w:t>2032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1-V</w:t>
            </w:r>
          </w:p>
        </w:tc>
        <w:tc>
          <w:tcPr>
            <w:vAlign w:val="center"/>
          </w:tcPr>
          <w:p>
            <w:pPr/>
            <w:r>
              <w:t>2036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1-W</w:t>
            </w:r>
          </w:p>
        </w:tc>
        <w:tc>
          <w:tcPr>
            <w:vAlign w:val="center"/>
          </w:tcPr>
          <w:p>
            <w:pPr/>
            <w:r>
              <w:t>2033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1-X</w:t>
            </w:r>
          </w:p>
        </w:tc>
        <w:tc>
          <w:tcPr>
            <w:vAlign w:val="center"/>
          </w:tcPr>
          <w:p>
            <w:pPr/>
            <w:r>
              <w:t>2048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1-Y</w:t>
            </w:r>
          </w:p>
        </w:tc>
        <w:tc>
          <w:tcPr>
            <w:vAlign w:val="center"/>
          </w:tcPr>
          <w:p>
            <w:pPr/>
            <w:r>
              <w:t>2028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楼梯间</w:t>
            </w:r>
          </w:p>
        </w:tc>
        <w:tc>
          <w:tcPr>
            <w:vAlign w:val="center"/>
          </w:tcPr>
          <w:p>
            <w:pPr/>
            <w:r>
              <w:t>1014</w:t>
            </w:r>
          </w:p>
        </w:tc>
        <w:tc>
          <w:tcPr>
            <w:vAlign w:val="center"/>
          </w:tcPr>
          <w:p>
            <w:pPr/>
            <w:r>
              <w:t>东</w:t>
            </w:r>
          </w:p>
        </w:tc>
        <w:tc>
          <w:tcPr>
            <w:vAlign w:val="center"/>
          </w:tcPr>
          <w:p>
            <w:pPr/>
            <w:r>
              <w:t>0.12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1019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0.16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2009</w:t>
            </w:r>
          </w:p>
        </w:tc>
        <w:tc>
          <w:tcPr>
            <w:vAlign w:val="center"/>
          </w:tcPr>
          <w:p>
            <w:pPr/>
            <w:r>
              <w:t>东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2055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3009</w:t>
            </w:r>
          </w:p>
        </w:tc>
        <w:tc>
          <w:tcPr>
            <w:vAlign w:val="center"/>
          </w:tcPr>
          <w:p>
            <w:pPr/>
            <w:r>
              <w:t>东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3055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4009</w:t>
            </w:r>
          </w:p>
        </w:tc>
        <w:tc>
          <w:tcPr>
            <w:vAlign w:val="center"/>
          </w:tcPr>
          <w:p>
            <w:pPr/>
            <w:r>
              <w:t>东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4055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5009</w:t>
            </w:r>
          </w:p>
        </w:tc>
        <w:tc>
          <w:tcPr>
            <w:vAlign w:val="center"/>
          </w:tcPr>
          <w:p>
            <w:pPr/>
            <w:r>
              <w:t>东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5040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楼梯间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  <w:gridSpan w:val="5"/>
          </w:tcPr>
          <w:p>
            <w:pPr/>
            <w:r>
              <w:t>《建筑节能与可再生能源利用通用规范》GB55015-2021第3.1.4条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5"/>
          </w:tcPr>
          <w:p>
            <w:pPr/>
            <w:r>
              <w:t>窗墙面积比符合表3.1.4的规定，每套住宅允许一个房间在一个朝向上的窗墙面积比不大于0.6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5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外窗表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60.2999114990234"/>
        <w:gridCol w:w="1562.1598815917969"/>
        <w:gridCol w:w="1386.6999816894531"/>
        <w:gridCol w:w="1528.1999206542969"/>
        <w:gridCol w:w="1171.6199493408203"/>
        <w:gridCol w:w="1262.1799468994141"/>
        <w:gridCol w:w="1262.179946899414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尺寸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南向</w:t>
            </w:r>
            <w:r>
              <w:br/>
            </w:r>
            <w:r>
              <w:t>459.36</w:t>
            </w:r>
          </w:p>
        </w:tc>
        <w:tc>
          <w:tcPr>
            <w:vAlign w:val="center"/>
          </w:tcPr>
          <w:p>
            <w:pPr/>
            <w:r>
              <w:t>C1822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98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388.08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C1822'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71.28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北向</w:t>
            </w:r>
            <w:r>
              <w:br/>
            </w:r>
            <w:r>
              <w:t>342.16</w:t>
            </w:r>
          </w:p>
        </w:tc>
        <w:tc>
          <w:tcPr>
            <w:vAlign w:val="center"/>
          </w:tcPr>
          <w:p>
            <w:pPr/>
            <w:r>
              <w:t>C1221</w:t>
            </w:r>
          </w:p>
        </w:tc>
        <w:tc>
          <w:tcPr>
            <w:vAlign w:val="center"/>
          </w:tcPr>
          <w:p>
            <w:pPr/>
            <w:r>
              <w:t>1.20×2.10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2.52</w:t>
            </w:r>
          </w:p>
        </w:tc>
        <w:tc>
          <w:tcPr>
            <w:vAlign w:val="center"/>
          </w:tcPr>
          <w:p>
            <w:pPr/>
            <w:r>
              <w:t>2.52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C1528</w:t>
            </w:r>
          </w:p>
        </w:tc>
        <w:tc>
          <w:tcPr>
            <w:vAlign w:val="center"/>
          </w:tcPr>
          <w:p>
            <w:pPr/>
            <w:r>
              <w:t>1.50×2.80</w:t>
            </w:r>
          </w:p>
        </w:tc>
        <w:tc>
          <w:tcPr>
            <w:vAlign w:val="center"/>
          </w:tcPr>
          <w:p>
            <w:pPr/>
            <w:r>
              <w:t>1~4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16.80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C1822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67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265.32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C1822'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1~4</w:t>
            </w:r>
          </w:p>
        </w:tc>
        <w:tc>
          <w:tcPr>
            <w:vAlign w:val="center"/>
          </w:tcPr>
          <w:p>
            <w:pPr/>
            <w:r>
              <w:t>13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51.48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M6034</w:t>
            </w:r>
          </w:p>
        </w:tc>
        <w:tc>
          <w:tcPr>
            <w:vAlign w:val="center"/>
          </w:tcPr>
          <w:p>
            <w:pPr/>
            <w:r>
              <w:t>1.00×3.02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3.02</w:t>
            </w:r>
          </w:p>
        </w:tc>
        <w:tc>
          <w:tcPr>
            <w:vAlign w:val="center"/>
          </w:tcPr>
          <w:p>
            <w:pPr/>
            <w:r>
              <w:t>6.04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东向</w:t>
            </w:r>
            <w:r>
              <w:br/>
            </w:r>
            <w:r>
              <w:t>101.32</w:t>
            </w:r>
          </w:p>
        </w:tc>
        <w:tc>
          <w:tcPr>
            <w:vAlign w:val="center"/>
          </w:tcPr>
          <w:p>
            <w:pPr/>
            <w:r>
              <w:t>C1821</w:t>
            </w:r>
          </w:p>
        </w:tc>
        <w:tc>
          <w:tcPr>
            <w:vAlign w:val="center"/>
          </w:tcPr>
          <w:p>
            <w:pPr/>
            <w:r>
              <w:t>1.80×2.10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3.78</w:t>
            </w:r>
          </w:p>
        </w:tc>
        <w:tc>
          <w:tcPr>
            <w:vAlign w:val="center"/>
          </w:tcPr>
          <w:p>
            <w:pPr/>
            <w:r>
              <w:t>7.56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C1822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19.80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C3621</w:t>
            </w:r>
          </w:p>
        </w:tc>
        <w:tc>
          <w:tcPr>
            <w:vAlign w:val="center"/>
          </w:tcPr>
          <w:p>
            <w:pPr/>
            <w:r>
              <w:t>3.60×2.10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7.56</w:t>
            </w:r>
          </w:p>
        </w:tc>
        <w:tc>
          <w:tcPr>
            <w:vAlign w:val="center"/>
          </w:tcPr>
          <w:p>
            <w:pPr/>
            <w:r>
              <w:t>15.12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C6022</w:t>
            </w:r>
          </w:p>
        </w:tc>
        <w:tc>
          <w:tcPr>
            <w:vAlign w:val="center"/>
          </w:tcPr>
          <w:p>
            <w:pPr/>
            <w:r>
              <w:t>6.00×2.20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13.20</w:t>
            </w:r>
          </w:p>
        </w:tc>
        <w:tc>
          <w:tcPr>
            <w:vAlign w:val="center"/>
          </w:tcPr>
          <w:p>
            <w:pPr/>
            <w:r>
              <w:t>52.80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M6034</w:t>
            </w:r>
          </w:p>
        </w:tc>
        <w:tc>
          <w:tcPr>
            <w:vAlign w:val="center"/>
          </w:tcPr>
          <w:p>
            <w:pPr/>
            <w:r>
              <w:t>1.00×3.02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3.02</w:t>
            </w:r>
          </w:p>
        </w:tc>
        <w:tc>
          <w:tcPr>
            <w:vAlign w:val="center"/>
          </w:tcPr>
          <w:p>
            <w:pPr/>
            <w:r>
              <w:t>6.04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西向</w:t>
            </w:r>
            <w:r>
              <w:br/>
            </w:r>
            <w:r>
              <w:t>202.32</w:t>
            </w:r>
          </w:p>
        </w:tc>
        <w:tc>
          <w:tcPr>
            <w:vAlign w:val="center"/>
          </w:tcPr>
          <w:p>
            <w:pPr/>
            <w:r>
              <w:t>C1822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35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138.60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C1822'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13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51.48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C3634'</w:t>
            </w:r>
          </w:p>
        </w:tc>
        <w:tc>
          <w:tcPr>
            <w:vAlign w:val="center"/>
          </w:tcPr>
          <w:p>
            <w:pPr/>
            <w:r>
              <w:t>3.60×3.40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12.24</w:t>
            </w:r>
          </w:p>
        </w:tc>
        <w:tc>
          <w:tcPr>
            <w:vAlign w:val="center"/>
          </w:tcPr>
          <w:p>
            <w:pPr/>
            <w:r>
              <w:t>12.24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可权衡判断窗墙面积比检查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596.1199951171875"/>
        <w:gridCol w:w="1590.4598999023438"/>
        <w:gridCol w:w="1415"/>
        <w:gridCol w:w="1415"/>
        <w:gridCol w:w="1658.3799743652344"/>
        <w:gridCol w:w="1658.3799743652344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户型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窗墙比限值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1-Z</w:t>
            </w:r>
          </w:p>
        </w:tc>
        <w:tc>
          <w:tcPr>
            <w:vAlign w:val="center"/>
          </w:tcPr>
          <w:p>
            <w:pPr/>
            <w:r>
              <w:t>1017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0.25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1022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2005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2008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2022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2023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2025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2029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2030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2034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2035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2038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2041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2042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2043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2049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2050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2052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2053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3003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3006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3008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3012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3013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3014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3015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3016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3017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3018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3019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3020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3021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3022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3023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3027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3028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3029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3030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3032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3033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3034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3038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3039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3042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3043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3048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3049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3052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3053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4003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4007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4008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4012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4013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4014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4015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4016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4017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4018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4019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4020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4025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4026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4027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4029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4031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4032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4033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4034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4035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4038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4039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4041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4042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4043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5005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5008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5011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5012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5013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5014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5015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5016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5017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5018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5019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5021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5022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5023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5028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5029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5031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5032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5033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5035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5038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5039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1-A</w:t>
            </w:r>
          </w:p>
        </w:tc>
        <w:tc>
          <w:tcPr>
            <w:vAlign w:val="center"/>
          </w:tcPr>
          <w:p>
            <w:pPr/>
            <w:r>
              <w:t>2003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1-B</w:t>
            </w:r>
          </w:p>
        </w:tc>
        <w:tc>
          <w:tcPr>
            <w:vAlign w:val="center"/>
          </w:tcPr>
          <w:p>
            <w:pPr/>
            <w:r>
              <w:t>2019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1-C</w:t>
            </w:r>
          </w:p>
        </w:tc>
        <w:tc>
          <w:tcPr>
            <w:vAlign w:val="center"/>
          </w:tcPr>
          <w:p>
            <w:pPr/>
            <w:r>
              <w:t>2015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1-D</w:t>
            </w:r>
          </w:p>
        </w:tc>
        <w:tc>
          <w:tcPr>
            <w:vAlign w:val="center"/>
          </w:tcPr>
          <w:p>
            <w:pPr/>
            <w:r>
              <w:t>2013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1-E</w:t>
            </w:r>
          </w:p>
        </w:tc>
        <w:tc>
          <w:tcPr>
            <w:vAlign w:val="center"/>
          </w:tcPr>
          <w:p>
            <w:pPr/>
            <w:r>
              <w:t>2014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1-F</w:t>
            </w:r>
          </w:p>
        </w:tc>
        <w:tc>
          <w:tcPr>
            <w:vAlign w:val="center"/>
          </w:tcPr>
          <w:p>
            <w:pPr/>
            <w:r>
              <w:t>2017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1-G</w:t>
            </w:r>
          </w:p>
        </w:tc>
        <w:tc>
          <w:tcPr>
            <w:vAlign w:val="center"/>
          </w:tcPr>
          <w:p>
            <w:pPr/>
            <w:r>
              <w:t>2018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1-H</w:t>
            </w:r>
          </w:p>
        </w:tc>
        <w:tc>
          <w:tcPr>
            <w:vAlign w:val="center"/>
          </w:tcPr>
          <w:p>
            <w:pPr/>
            <w:r>
              <w:t>2016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1-I</w:t>
            </w:r>
          </w:p>
        </w:tc>
        <w:tc>
          <w:tcPr>
            <w:vAlign w:val="center"/>
          </w:tcPr>
          <w:p>
            <w:pPr/>
            <w:r>
              <w:t>2020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1-J</w:t>
            </w:r>
          </w:p>
        </w:tc>
        <w:tc>
          <w:tcPr>
            <w:vAlign w:val="center"/>
          </w:tcPr>
          <w:p>
            <w:pPr/>
            <w:r>
              <w:t>2012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1-K</w:t>
            </w:r>
          </w:p>
        </w:tc>
        <w:tc>
          <w:tcPr>
            <w:vAlign w:val="center"/>
          </w:tcPr>
          <w:p>
            <w:pPr/>
            <w:r>
              <w:t>2010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1-L</w:t>
            </w:r>
          </w:p>
        </w:tc>
        <w:tc>
          <w:tcPr>
            <w:vAlign w:val="center"/>
          </w:tcPr>
          <w:p>
            <w:pPr/>
            <w:r>
              <w:t>2046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1-M</w:t>
            </w:r>
          </w:p>
        </w:tc>
        <w:tc>
          <w:tcPr>
            <w:vAlign w:val="center"/>
          </w:tcPr>
          <w:p>
            <w:pPr/>
            <w:r>
              <w:t>2026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1-N</w:t>
            </w:r>
          </w:p>
        </w:tc>
        <w:tc>
          <w:tcPr>
            <w:vAlign w:val="center"/>
          </w:tcPr>
          <w:p>
            <w:pPr/>
            <w:r>
              <w:t>2007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1-O</w:t>
            </w:r>
          </w:p>
        </w:tc>
        <w:tc>
          <w:tcPr>
            <w:vAlign w:val="center"/>
          </w:tcPr>
          <w:p>
            <w:pPr/>
            <w:r>
              <w:t>2004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1-P</w:t>
            </w:r>
          </w:p>
        </w:tc>
        <w:tc>
          <w:tcPr>
            <w:vAlign w:val="center"/>
          </w:tcPr>
          <w:p>
            <w:pPr/>
            <w:r>
              <w:t>2021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1-Q</w:t>
            </w:r>
          </w:p>
        </w:tc>
        <w:tc>
          <w:tcPr>
            <w:vAlign w:val="center"/>
          </w:tcPr>
          <w:p>
            <w:pPr/>
            <w:r>
              <w:t>2044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1-R</w:t>
            </w:r>
          </w:p>
        </w:tc>
        <w:tc>
          <w:tcPr>
            <w:vAlign w:val="center"/>
          </w:tcPr>
          <w:p>
            <w:pPr/>
            <w:r>
              <w:t>2054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1-S</w:t>
            </w:r>
          </w:p>
        </w:tc>
        <w:tc>
          <w:tcPr>
            <w:vAlign w:val="center"/>
          </w:tcPr>
          <w:p>
            <w:pPr/>
            <w:r>
              <w:t>2027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1-T</w:t>
            </w:r>
          </w:p>
        </w:tc>
        <w:tc>
          <w:tcPr>
            <w:vAlign w:val="center"/>
          </w:tcPr>
          <w:p>
            <w:pPr/>
            <w:r>
              <w:t>2039</w:t>
            </w:r>
          </w:p>
        </w:tc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1-U</w:t>
            </w:r>
          </w:p>
        </w:tc>
        <w:tc>
          <w:tcPr>
            <w:vAlign w:val="center"/>
          </w:tcPr>
          <w:p>
            <w:pPr/>
            <w:r>
              <w:t>2032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1-V</w:t>
            </w:r>
          </w:p>
        </w:tc>
        <w:tc>
          <w:tcPr>
            <w:vAlign w:val="center"/>
          </w:tcPr>
          <w:p>
            <w:pPr/>
            <w:r>
              <w:t>2036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1-W</w:t>
            </w:r>
          </w:p>
        </w:tc>
        <w:tc>
          <w:tcPr>
            <w:vAlign w:val="center"/>
          </w:tcPr>
          <w:p>
            <w:pPr/>
            <w:r>
              <w:t>2033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1-X</w:t>
            </w:r>
          </w:p>
        </w:tc>
        <w:tc>
          <w:tcPr>
            <w:vAlign w:val="center"/>
          </w:tcPr>
          <w:p>
            <w:pPr/>
            <w:r>
              <w:t>2048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1-Y</w:t>
            </w:r>
          </w:p>
        </w:tc>
        <w:tc>
          <w:tcPr>
            <w:vAlign w:val="center"/>
          </w:tcPr>
          <w:p>
            <w:pPr/>
            <w:r>
              <w:t>2028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户型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楼梯间</w:t>
            </w:r>
          </w:p>
        </w:tc>
        <w:tc>
          <w:tcPr>
            <w:vAlign w:val="center"/>
          </w:tcPr>
          <w:p>
            <w:pPr/>
            <w:r>
              <w:t>1014</w:t>
            </w:r>
          </w:p>
        </w:tc>
        <w:tc>
          <w:tcPr>
            <w:vAlign w:val="center"/>
          </w:tcPr>
          <w:p>
            <w:pPr/>
            <w:r>
              <w:t>东</w:t>
            </w:r>
          </w:p>
        </w:tc>
        <w:tc>
          <w:tcPr>
            <w:vAlign w:val="center"/>
          </w:tcPr>
          <w:p>
            <w:pPr/>
            <w:r>
              <w:t>0.12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1019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0.16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2009</w:t>
            </w:r>
          </w:p>
        </w:tc>
        <w:tc>
          <w:tcPr>
            <w:vAlign w:val="center"/>
          </w:tcPr>
          <w:p>
            <w:pPr/>
            <w:r>
              <w:t>东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2055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3009</w:t>
            </w:r>
          </w:p>
        </w:tc>
        <w:tc>
          <w:tcPr>
            <w:vAlign w:val="center"/>
          </w:tcPr>
          <w:p>
            <w:pPr/>
            <w:r>
              <w:t>东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3055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4009</w:t>
            </w:r>
          </w:p>
        </w:tc>
        <w:tc>
          <w:tcPr>
            <w:vAlign w:val="center"/>
          </w:tcPr>
          <w:p>
            <w:pPr/>
            <w:r>
              <w:t>东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4055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5009</w:t>
            </w:r>
          </w:p>
        </w:tc>
        <w:tc>
          <w:tcPr>
            <w:vAlign w:val="center"/>
          </w:tcPr>
          <w:p>
            <w:pPr/>
            <w:r>
              <w:t>东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5040</w:t>
            </w:r>
          </w:p>
        </w:tc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楼梯间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  <w:gridSpan w:val="5"/>
          </w:tcPr>
          <w:p>
            <w:pPr/>
            <w:r>
              <w:t>《建筑节能与可再生能源利用通用规范》GB55015-2021第C.0.1条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5"/>
          </w:tcPr>
          <w:p>
            <w:pPr/>
            <w:r>
              <w:t>严寒和寒冷地区居住建筑窗墙面积比的基本要求应符合表C.0.1-4的规定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5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外窗表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60.2999114990234"/>
        <w:gridCol w:w="1562.1598815917969"/>
        <w:gridCol w:w="1386.6999816894531"/>
        <w:gridCol w:w="1528.1999206542969"/>
        <w:gridCol w:w="1171.6199493408203"/>
        <w:gridCol w:w="1262.1799468994141"/>
        <w:gridCol w:w="1262.179946899414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尺寸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南向</w:t>
            </w:r>
            <w:r>
              <w:br/>
            </w:r>
            <w:r>
              <w:t>459.36</w:t>
            </w:r>
          </w:p>
        </w:tc>
        <w:tc>
          <w:tcPr>
            <w:vAlign w:val="center"/>
          </w:tcPr>
          <w:p>
            <w:pPr/>
            <w:r>
              <w:t>C1822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98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388.08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C1822'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71.28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北向</w:t>
            </w:r>
            <w:r>
              <w:br/>
            </w:r>
            <w:r>
              <w:t>342.16</w:t>
            </w:r>
          </w:p>
        </w:tc>
        <w:tc>
          <w:tcPr>
            <w:vAlign w:val="center"/>
          </w:tcPr>
          <w:p>
            <w:pPr/>
            <w:r>
              <w:t>C1221</w:t>
            </w:r>
          </w:p>
        </w:tc>
        <w:tc>
          <w:tcPr>
            <w:vAlign w:val="center"/>
          </w:tcPr>
          <w:p>
            <w:pPr/>
            <w:r>
              <w:t>1.20×2.10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2.52</w:t>
            </w:r>
          </w:p>
        </w:tc>
        <w:tc>
          <w:tcPr>
            <w:vAlign w:val="center"/>
          </w:tcPr>
          <w:p>
            <w:pPr/>
            <w:r>
              <w:t>2.52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C1528</w:t>
            </w:r>
          </w:p>
        </w:tc>
        <w:tc>
          <w:tcPr>
            <w:vAlign w:val="center"/>
          </w:tcPr>
          <w:p>
            <w:pPr/>
            <w:r>
              <w:t>1.50×2.80</w:t>
            </w:r>
          </w:p>
        </w:tc>
        <w:tc>
          <w:tcPr>
            <w:vAlign w:val="center"/>
          </w:tcPr>
          <w:p>
            <w:pPr/>
            <w:r>
              <w:t>1~4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16.80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C1822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67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265.32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C1822'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1~4</w:t>
            </w:r>
          </w:p>
        </w:tc>
        <w:tc>
          <w:tcPr>
            <w:vAlign w:val="center"/>
          </w:tcPr>
          <w:p>
            <w:pPr/>
            <w:r>
              <w:t>13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51.48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M6034</w:t>
            </w:r>
          </w:p>
        </w:tc>
        <w:tc>
          <w:tcPr>
            <w:vAlign w:val="center"/>
          </w:tcPr>
          <w:p>
            <w:pPr/>
            <w:r>
              <w:t>1.00×3.02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3.02</w:t>
            </w:r>
          </w:p>
        </w:tc>
        <w:tc>
          <w:tcPr>
            <w:vAlign w:val="center"/>
          </w:tcPr>
          <w:p>
            <w:pPr/>
            <w:r>
              <w:t>6.04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东向</w:t>
            </w:r>
            <w:r>
              <w:br/>
            </w:r>
            <w:r>
              <w:t>101.32</w:t>
            </w:r>
          </w:p>
        </w:tc>
        <w:tc>
          <w:tcPr>
            <w:vAlign w:val="center"/>
          </w:tcPr>
          <w:p>
            <w:pPr/>
            <w:r>
              <w:t>C1821</w:t>
            </w:r>
          </w:p>
        </w:tc>
        <w:tc>
          <w:tcPr>
            <w:vAlign w:val="center"/>
          </w:tcPr>
          <w:p>
            <w:pPr/>
            <w:r>
              <w:t>1.80×2.10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3.78</w:t>
            </w:r>
          </w:p>
        </w:tc>
        <w:tc>
          <w:tcPr>
            <w:vAlign w:val="center"/>
          </w:tcPr>
          <w:p>
            <w:pPr/>
            <w:r>
              <w:t>7.56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C1822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19.80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C3621</w:t>
            </w:r>
          </w:p>
        </w:tc>
        <w:tc>
          <w:tcPr>
            <w:vAlign w:val="center"/>
          </w:tcPr>
          <w:p>
            <w:pPr/>
            <w:r>
              <w:t>3.60×2.10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7.56</w:t>
            </w:r>
          </w:p>
        </w:tc>
        <w:tc>
          <w:tcPr>
            <w:vAlign w:val="center"/>
          </w:tcPr>
          <w:p>
            <w:pPr/>
            <w:r>
              <w:t>15.12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C6022</w:t>
            </w:r>
          </w:p>
        </w:tc>
        <w:tc>
          <w:tcPr>
            <w:vAlign w:val="center"/>
          </w:tcPr>
          <w:p>
            <w:pPr/>
            <w:r>
              <w:t>6.00×2.20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13.20</w:t>
            </w:r>
          </w:p>
        </w:tc>
        <w:tc>
          <w:tcPr>
            <w:vAlign w:val="center"/>
          </w:tcPr>
          <w:p>
            <w:pPr/>
            <w:r>
              <w:t>52.80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M6034</w:t>
            </w:r>
          </w:p>
        </w:tc>
        <w:tc>
          <w:tcPr>
            <w:vAlign w:val="center"/>
          </w:tcPr>
          <w:p>
            <w:pPr/>
            <w:r>
              <w:t>1.00×3.02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3.02</w:t>
            </w:r>
          </w:p>
        </w:tc>
        <w:tc>
          <w:tcPr>
            <w:vAlign w:val="center"/>
          </w:tcPr>
          <w:p>
            <w:pPr/>
            <w:r>
              <w:t>6.04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西向</w:t>
            </w:r>
            <w:r>
              <w:br/>
            </w:r>
            <w:r>
              <w:t>202.32</w:t>
            </w:r>
          </w:p>
        </w:tc>
        <w:tc>
          <w:tcPr>
            <w:vAlign w:val="center"/>
          </w:tcPr>
          <w:p>
            <w:pPr/>
            <w:r>
              <w:t>C1822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35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138.60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C1822'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13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51.48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C3634'</w:t>
            </w:r>
          </w:p>
        </w:tc>
        <w:tc>
          <w:tcPr>
            <w:vAlign w:val="center"/>
          </w:tcPr>
          <w:p>
            <w:pPr/>
            <w:r>
              <w:t>3.60×3.40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12.24</w:t>
            </w:r>
          </w:p>
        </w:tc>
        <w:tc>
          <w:tcPr>
            <w:vAlign w:val="center"/>
          </w:tcPr>
          <w:p>
            <w:pPr/>
            <w:r>
              <w:t>12.24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天窗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天窗屋顶比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天窗传热系数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天窗太阳得热系数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屋顶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屋顶构造一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c20细石混凝土(ρ=2300)</w:t>
            </w:r>
          </w:p>
        </w:tc>
        <w:tc>
          <w:tcPr>
            <w:vAlign w:val="center"/>
          </w:tcPr>
          <w:p>
            <w:pPr/>
            <w:r>
              <w:t>40</w:t>
            </w:r>
          </w:p>
        </w:tc>
        <w:tc>
          <w:tcPr>
            <w:vAlign w:val="center"/>
          </w:tcPr>
          <w:p>
            <w:pPr/>
            <w:r>
              <w:t>1.510</w:t>
            </w:r>
          </w:p>
        </w:tc>
        <w:tc>
          <w:tcPr>
            <w:vAlign w:val="center"/>
          </w:tcPr>
          <w:p>
            <w:pPr/>
            <w:r>
              <w:t>15.243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0.026</w:t>
            </w:r>
          </w:p>
        </w:tc>
        <w:tc>
          <w:tcPr>
            <w:vAlign w:val="center"/>
          </w:tcPr>
          <w:p>
            <w:pPr/>
            <w:r>
              <w:t>0.404</w:t>
            </w:r>
          </w:p>
        </w:tc>
      </w:tr>
      <w:tr>
        <w:tc>
          <w:tcPr>
            <w:vAlign w:val="center"/>
          </w:tcPr>
          <w:p>
            <w:pPr/>
            <w:r>
              <w:t>sbs或app改性沥青防水卷材</w:t>
            </w:r>
          </w:p>
        </w:tc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0.042</w:t>
            </w:r>
          </w:p>
        </w:tc>
        <w:tc>
          <w:tcPr>
            <w:vAlign w:val="center"/>
          </w:tcPr>
          <w:p>
            <w:pPr/>
            <w:r>
              <w:t>0.356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0.190</w:t>
            </w:r>
          </w:p>
        </w:tc>
        <w:tc>
          <w:tcPr>
            <w:vAlign w:val="center"/>
          </w:tcPr>
          <w:p>
            <w:pPr/>
            <w:r>
              <w:t>0.068</w:t>
            </w:r>
          </w:p>
        </w:tc>
      </w:tr>
      <w:tr>
        <w:tc>
          <w:tcPr>
            <w:vAlign w:val="center"/>
          </w:tcPr>
          <w:p>
            <w:pPr/>
            <w:r>
              <w:t>泡沫混凝土</w:t>
            </w:r>
          </w:p>
        </w:tc>
        <w:tc>
          <w:tcPr>
            <w:vAlign w:val="center"/>
          </w:tcPr>
          <w:p>
            <w:pPr/>
            <w:r>
              <w:t>30</w:t>
            </w:r>
          </w:p>
        </w:tc>
        <w:tc>
          <w:tcPr>
            <w:vAlign w:val="center"/>
          </w:tcPr>
          <w:p>
            <w:pPr/>
            <w:r>
              <w:t>0.200</w:t>
            </w:r>
          </w:p>
        </w:tc>
        <w:tc>
          <w:tcPr>
            <w:vAlign w:val="center"/>
          </w:tcPr>
          <w:p>
            <w:pPr/>
            <w:r>
              <w:t>4.366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0.100</w:t>
            </w:r>
          </w:p>
        </w:tc>
        <w:tc>
          <w:tcPr>
            <w:vAlign w:val="center"/>
          </w:tcPr>
          <w:p>
            <w:pPr/>
            <w:r>
              <w:t>0.655</w:t>
            </w:r>
          </w:p>
        </w:tc>
      </w:tr>
      <w:tr>
        <w:tc>
          <w:tcPr>
            <w:vAlign w:val="center"/>
          </w:tcPr>
          <w:p>
            <w:pPr/>
            <w:r>
              <w:t>挤塑聚苯板</w:t>
            </w:r>
          </w:p>
        </w:tc>
        <w:tc>
          <w:tcPr>
            <w:vAlign w:val="center"/>
          </w:tcPr>
          <w:p>
            <w:pPr/>
            <w:r>
              <w:t>110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0.365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3.056</w:t>
            </w:r>
          </w:p>
        </w:tc>
        <w:tc>
          <w:tcPr>
            <w:vAlign w:val="center"/>
          </w:tcPr>
          <w:p>
            <w:pPr/>
            <w:r>
              <w:t>1.338</w:t>
            </w:r>
          </w:p>
        </w:tc>
      </w:tr>
      <w:tr>
        <w:tc>
          <w:tcPr>
            <w:vAlign w:val="center"/>
          </w:tcPr>
          <w:p>
            <w:pPr/>
            <w:r>
              <w:t>泡沫混凝土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  <w:tc>
          <w:tcPr>
            <w:vAlign w:val="center"/>
          </w:tcPr>
          <w:p>
            <w:pPr/>
            <w:r>
              <w:t>0.200</w:t>
            </w:r>
          </w:p>
        </w:tc>
        <w:tc>
          <w:tcPr>
            <w:vAlign w:val="center"/>
          </w:tcPr>
          <w:p>
            <w:pPr/>
            <w:r>
              <w:t>4.366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0.167</w:t>
            </w:r>
          </w:p>
        </w:tc>
        <w:tc>
          <w:tcPr>
            <w:vAlign w:val="center"/>
          </w:tcPr>
          <w:p>
            <w:pPr/>
            <w:r>
              <w:t>1.092</w:t>
            </w:r>
          </w:p>
        </w:tc>
      </w:tr>
      <w:tr>
        <w:tc>
          <w:tcPr>
            <w:vAlign w:val="center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120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0.069</w:t>
            </w:r>
          </w:p>
        </w:tc>
        <w:tc>
          <w:tcPr>
            <w:vAlign w:val="center"/>
          </w:tcPr>
          <w:p>
            <w:pPr/>
            <w:r>
              <w:t>1.186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358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3.608</w:t>
            </w:r>
          </w:p>
        </w:tc>
        <w:tc>
          <w:tcPr>
            <w:vAlign w:val="center"/>
          </w:tcPr>
          <w:p>
            <w:pPr/>
            <w:r>
              <w:t>4.743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0.27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《建筑节能与可再生能源利用通用规范》GB55015-2021第3.1.8条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K值应当符合表3.1.8-1~3.1.8-5的要求(K≤0.30)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外墙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外墙相关构造</w:t>
      </w:r>
    </w:p>
    <w:p>
      <w:pPr>
        <w:widowControl w:val="0"/>
        <w:jc w:val="both"/>
        <w:rPr>
          <w:kern w:val="2"/>
          <w:szCs w:val="24"/>
          <w:lang w:val="en-US"/>
        </w:rPr>
        <w:pStyle w:val="4"/>
      </w:pPr>
      <w:r>
        <w:rPr>
          <w:kern w:val="2"/>
          <w:szCs w:val="24"/>
          <w:lang w:val="en-US"/>
        </w:rPr>
        <w:t>外墙构造一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专用饰面沙浆与涂料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11.306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0.011</w:t>
            </w:r>
          </w:p>
        </w:tc>
        <w:tc>
          <w:tcPr>
            <w:vAlign w:val="center"/>
          </w:tcPr>
          <w:p>
            <w:pPr/>
            <w:r>
              <w:t>0.122</w:t>
            </w:r>
          </w:p>
        </w:tc>
      </w:tr>
      <w:tr>
        <w:tc>
          <w:tcPr>
            <w:vAlign w:val="center"/>
          </w:tcPr>
          <w:p>
            <w:pPr/>
            <w:r>
              <w:t>岩棉、矿棉板(ρ=80-200)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0.045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1.852</w:t>
            </w:r>
          </w:p>
        </w:tc>
        <w:tc>
          <w:tcPr>
            <w:vAlign w:val="center"/>
          </w:tcPr>
          <w:p>
            <w:pPr/>
            <w:r>
              <w:t>1.667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加气混凝土砌块砌筑（灰缝=15）（ρ=500）</w:t>
            </w:r>
          </w:p>
        </w:tc>
        <w:tc>
          <w:tcPr>
            <w:vAlign w:val="center"/>
          </w:tcPr>
          <w:p>
            <w:pPr/>
            <w:r>
              <w:t>200</w:t>
            </w:r>
          </w:p>
        </w:tc>
        <w:tc>
          <w:tcPr>
            <w:vAlign w:val="center"/>
          </w:tcPr>
          <w:p>
            <w:pPr/>
            <w:r>
              <w:t>0.140</w:t>
            </w:r>
          </w:p>
        </w:tc>
        <w:tc>
          <w:tcPr>
            <w:vAlign w:val="center"/>
          </w:tcPr>
          <w:p>
            <w:pPr/>
            <w:r>
              <w:t>2.693</w:t>
            </w:r>
          </w:p>
        </w:tc>
        <w:tc>
          <w:tcPr>
            <w:vAlign w:val="center"/>
          </w:tcPr>
          <w:p>
            <w:pPr/>
            <w:r>
              <w:t>1.25</w:t>
            </w:r>
          </w:p>
        </w:tc>
        <w:tc>
          <w:tcPr>
            <w:vAlign w:val="center"/>
          </w:tcPr>
          <w:p>
            <w:pPr/>
            <w:r>
              <w:t>1.143</w:t>
            </w:r>
          </w:p>
        </w:tc>
        <w:tc>
          <w:tcPr>
            <w:vAlign w:val="center"/>
          </w:tcPr>
          <w:p>
            <w:pPr/>
            <w:r>
              <w:t>3.847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330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3.027</w:t>
            </w:r>
          </w:p>
        </w:tc>
        <w:tc>
          <w:tcPr>
            <w:vAlign w:val="center"/>
          </w:tcPr>
          <w:p>
            <w:pPr/>
            <w:r>
              <w:t>5.880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0.32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外墙主断面传热系数的修正系数ψ</w:t>
      </w:r>
    </w:p>
    <w:p w14:paraId="36F866AB" w14:textId="251EFBC7" w:rsidR="00EE478A" w:rsidRDefault="00AA6FE7" w:rsidP="00AA6FE7">
      <w:pPr>
        <w:jc w:val="center"/>
        <w:rPr>
          <w:rFonts w:asciiTheme="majorEastAsia" w:eastAsiaTheme="majorEastAsia" w:hAnsiTheme="majorEastAsia"/>
          <w:sz w:val="18"/>
          <w:szCs w:val="18"/>
        </w:rPr>
      </w:pPr>
      <w:bookmarkStart w:id="23" w:name="严寒寒冷居建2018外墙K修正系数表"/>
      <w:r>
        <w:rPr>
          <w:rFonts w:asciiTheme="majorEastAsia" w:eastAsiaTheme="majorEastAsia" w:hAnsiTheme="majorEastAsia" w:hint="eastAsia"/>
          <w:sz w:val="18"/>
          <w:szCs w:val="18"/>
        </w:rPr>
        <w:t>外墙</w:t>
      </w:r>
      <w:r>
        <w:rPr>
          <w:rFonts w:asciiTheme="majorEastAsia" w:eastAsiaTheme="majorEastAsia" w:hAnsiTheme="majorEastAsia"/>
          <w:sz w:val="18"/>
          <w:szCs w:val="18"/>
        </w:rPr>
        <w:t>平壁传热系数的修正系数</w:t>
      </w:r>
      <w:r w:rsidRPr="00400D33">
        <w:rPr>
          <w:color w:val="000000"/>
          <w:sz w:val="24"/>
        </w:rPr>
        <w:t>φ</w:t>
      </w:r>
    </w:p>
    <w:tbl>
      <w:tblPr>
        <w:tblW w:w="5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01"/>
        <w:gridCol w:w="2002"/>
        <w:gridCol w:w="1937"/>
      </w:tblGrid>
      <w:tr w:rsidR="00AA6FE7" w:rsidRPr="00D46BC9" w14:paraId="2348CCA9" w14:textId="77777777" w:rsidTr="00795F12">
        <w:trPr>
          <w:jc w:val="center"/>
        </w:trPr>
        <w:tc>
          <w:tcPr>
            <w:tcW w:w="2001" w:type="dxa"/>
            <w:vMerge w:val="restart"/>
            <w:vAlign w:val="center"/>
          </w:tcPr>
          <w:p w14:paraId="7287858F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rFonts w:hAnsi="宋体"/>
                <w:szCs w:val="21"/>
              </w:rPr>
              <w:t>外墙传热系数限值</w:t>
            </w:r>
            <w:r w:rsidRPr="00D46BC9">
              <w:rPr>
                <w:szCs w:val="21"/>
              </w:rPr>
              <w:t>K</w:t>
            </w:r>
            <w:r w:rsidRPr="00D46BC9">
              <w:rPr>
                <w:szCs w:val="21"/>
                <w:vertAlign w:val="subscript"/>
              </w:rPr>
              <w:t>m</w:t>
            </w:r>
          </w:p>
          <w:p w14:paraId="541BBE2D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[W/(m</w:t>
            </w:r>
            <w:r w:rsidRPr="00D46BC9">
              <w:rPr>
                <w:szCs w:val="21"/>
                <w:vertAlign w:val="superscript"/>
              </w:rPr>
              <w:t>2</w:t>
            </w:r>
            <w:r w:rsidRPr="00D46BC9">
              <w:rPr>
                <w:szCs w:val="21"/>
              </w:rPr>
              <w:t>·K)]</w:t>
            </w:r>
          </w:p>
        </w:tc>
        <w:tc>
          <w:tcPr>
            <w:tcW w:w="3939" w:type="dxa"/>
            <w:gridSpan w:val="2"/>
            <w:vAlign w:val="center"/>
          </w:tcPr>
          <w:p w14:paraId="475BAEAC" w14:textId="77777777" w:rsidR="00AA6FE7" w:rsidRPr="00D46BC9" w:rsidRDefault="00AA6FE7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rFonts w:hAnsi="宋体"/>
                <w:szCs w:val="21"/>
              </w:rPr>
              <w:t>外</w:t>
            </w:r>
            <w:r w:rsidRPr="00D46BC9">
              <w:rPr>
                <w:szCs w:val="21"/>
              </w:rPr>
              <w:t xml:space="preserve">  </w:t>
            </w:r>
            <w:r w:rsidRPr="00D46BC9">
              <w:rPr>
                <w:rFonts w:hAnsi="宋体"/>
                <w:szCs w:val="21"/>
              </w:rPr>
              <w:t>保</w:t>
            </w:r>
            <w:r w:rsidRPr="00D46BC9">
              <w:rPr>
                <w:szCs w:val="21"/>
              </w:rPr>
              <w:t xml:space="preserve">  </w:t>
            </w:r>
            <w:r w:rsidRPr="00D46BC9">
              <w:rPr>
                <w:rFonts w:hAnsi="宋体"/>
                <w:szCs w:val="21"/>
              </w:rPr>
              <w:t>温</w:t>
            </w:r>
          </w:p>
        </w:tc>
      </w:tr>
      <w:tr w:rsidR="00AA6FE7" w:rsidRPr="00D46BC9" w14:paraId="21DA26DC" w14:textId="77777777" w:rsidTr="00795F12">
        <w:trPr>
          <w:jc w:val="center"/>
        </w:trPr>
        <w:tc>
          <w:tcPr>
            <w:tcW w:w="2001" w:type="dxa"/>
            <w:vMerge/>
            <w:vAlign w:val="center"/>
          </w:tcPr>
          <w:p w14:paraId="3AE03082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45B1BF25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rFonts w:hAnsi="宋体"/>
                <w:szCs w:val="21"/>
              </w:rPr>
              <w:t>普通窗</w:t>
            </w:r>
          </w:p>
        </w:tc>
        <w:tc>
          <w:tcPr>
            <w:tcW w:w="1937" w:type="dxa"/>
            <w:vAlign w:val="center"/>
          </w:tcPr>
          <w:p w14:paraId="4EFED910" w14:textId="77777777" w:rsidR="00AA6FE7" w:rsidRPr="00D46BC9" w:rsidRDefault="00AA6FE7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rFonts w:hAnsi="宋体"/>
                <w:spacing w:val="-12"/>
                <w:szCs w:val="21"/>
              </w:rPr>
              <w:t>凸</w:t>
            </w:r>
            <w:r w:rsidRPr="00D46BC9">
              <w:rPr>
                <w:spacing w:val="-12"/>
                <w:szCs w:val="21"/>
              </w:rPr>
              <w:t xml:space="preserve">    </w:t>
            </w:r>
            <w:r w:rsidRPr="00D46BC9">
              <w:rPr>
                <w:rFonts w:hAnsi="宋体"/>
                <w:spacing w:val="-12"/>
                <w:szCs w:val="21"/>
              </w:rPr>
              <w:t>窗</w:t>
            </w:r>
          </w:p>
        </w:tc>
      </w:tr>
      <w:tr w:rsidR="00AA6FE7" w:rsidRPr="00D46BC9" w14:paraId="5CBACAB4" w14:textId="77777777" w:rsidTr="00795F12">
        <w:trPr>
          <w:jc w:val="center"/>
        </w:trPr>
        <w:tc>
          <w:tcPr>
            <w:tcW w:w="2001" w:type="dxa"/>
            <w:vAlign w:val="center"/>
          </w:tcPr>
          <w:p w14:paraId="49119CEA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  <w:r w:rsidRPr="00D46BC9">
              <w:rPr>
                <w:szCs w:val="21"/>
              </w:rPr>
              <w:t>0</w:t>
            </w:r>
          </w:p>
        </w:tc>
        <w:tc>
          <w:tcPr>
            <w:tcW w:w="2002" w:type="dxa"/>
            <w:vAlign w:val="center"/>
          </w:tcPr>
          <w:p w14:paraId="43BD926D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 w14:paraId="5AA73C22" w14:textId="77777777" w:rsidR="00AA6FE7" w:rsidRPr="00D46BC9" w:rsidRDefault="00AA6FE7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40DBCA53" w14:textId="77777777" w:rsidTr="00795F12">
        <w:trPr>
          <w:jc w:val="center"/>
        </w:trPr>
        <w:tc>
          <w:tcPr>
            <w:tcW w:w="2001" w:type="dxa"/>
            <w:vAlign w:val="center"/>
          </w:tcPr>
          <w:p w14:paraId="04FF39E1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2002" w:type="dxa"/>
            <w:vAlign w:val="center"/>
          </w:tcPr>
          <w:p w14:paraId="4E5C2216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3F948C6B" w14:textId="77777777" w:rsidR="00AA6FE7" w:rsidRPr="00D46BC9" w:rsidRDefault="00AA6FE7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4298A17A" w14:textId="77777777" w:rsidTr="00795F12">
        <w:trPr>
          <w:jc w:val="center"/>
        </w:trPr>
        <w:tc>
          <w:tcPr>
            <w:tcW w:w="2001" w:type="dxa"/>
            <w:vAlign w:val="center"/>
          </w:tcPr>
          <w:p w14:paraId="4AEDA9BE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2002" w:type="dxa"/>
            <w:vAlign w:val="center"/>
          </w:tcPr>
          <w:p w14:paraId="1A95C4D4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7EACB495" w14:textId="77777777" w:rsidR="00AA6FE7" w:rsidRPr="00D46BC9" w:rsidRDefault="00AA6FE7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3F4AC7B2" w14:textId="77777777" w:rsidTr="00795F12">
        <w:trPr>
          <w:jc w:val="center"/>
        </w:trPr>
        <w:tc>
          <w:tcPr>
            <w:tcW w:w="2001" w:type="dxa"/>
            <w:vAlign w:val="center"/>
          </w:tcPr>
          <w:p w14:paraId="7477AE24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2002" w:type="dxa"/>
            <w:vAlign w:val="center"/>
          </w:tcPr>
          <w:p w14:paraId="2E609FB4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4BDB8359" w14:textId="77777777" w:rsidR="00AA6FE7" w:rsidRPr="00D46BC9" w:rsidRDefault="00AA6FE7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2C698134" w14:textId="77777777" w:rsidTr="00795F12">
        <w:trPr>
          <w:jc w:val="center"/>
        </w:trPr>
        <w:tc>
          <w:tcPr>
            <w:tcW w:w="2001" w:type="dxa"/>
            <w:vAlign w:val="center"/>
          </w:tcPr>
          <w:p w14:paraId="32DBD3C1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2002" w:type="dxa"/>
            <w:vAlign w:val="center"/>
          </w:tcPr>
          <w:p w14:paraId="36574FA8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4E97B0E1" w14:textId="77777777" w:rsidR="00AA6FE7" w:rsidRPr="00D46BC9" w:rsidRDefault="00AA6FE7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10F56FAF" w14:textId="77777777" w:rsidTr="00795F12">
        <w:trPr>
          <w:jc w:val="center"/>
        </w:trPr>
        <w:tc>
          <w:tcPr>
            <w:tcW w:w="2001" w:type="dxa"/>
            <w:vAlign w:val="center"/>
          </w:tcPr>
          <w:p w14:paraId="668E7D15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2002" w:type="dxa"/>
            <w:vAlign w:val="center"/>
          </w:tcPr>
          <w:p w14:paraId="03617CA1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 w14:paraId="4DF6D27A" w14:textId="77777777" w:rsidR="00AA6FE7" w:rsidRPr="00D46BC9" w:rsidRDefault="00AA6FE7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AA6FE7" w:rsidRPr="00D46BC9" w14:paraId="605DA583" w14:textId="77777777" w:rsidTr="00795F12">
        <w:trPr>
          <w:jc w:val="center"/>
        </w:trPr>
        <w:tc>
          <w:tcPr>
            <w:tcW w:w="2001" w:type="dxa"/>
            <w:vAlign w:val="center"/>
          </w:tcPr>
          <w:p w14:paraId="32CA4C7D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2002" w:type="dxa"/>
            <w:vAlign w:val="center"/>
          </w:tcPr>
          <w:p w14:paraId="15E52EEE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 w14:paraId="144619EF" w14:textId="77777777" w:rsidR="00AA6FE7" w:rsidRPr="00D46BC9" w:rsidRDefault="00AA6FE7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AA6FE7" w:rsidRPr="00D46BC9" w14:paraId="35F592B5" w14:textId="77777777" w:rsidTr="00795F12">
        <w:trPr>
          <w:jc w:val="center"/>
        </w:trPr>
        <w:tc>
          <w:tcPr>
            <w:tcW w:w="2001" w:type="dxa"/>
            <w:vAlign w:val="center"/>
          </w:tcPr>
          <w:p w14:paraId="03A37B92" w14:textId="77777777" w:rsidR="00AA6FE7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2002" w:type="dxa"/>
            <w:vAlign w:val="center"/>
          </w:tcPr>
          <w:p w14:paraId="31C82F83" w14:textId="77777777" w:rsidR="00AA6FE7" w:rsidRPr="00D46BC9" w:rsidRDefault="00AA6FE7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vAlign w:val="center"/>
          </w:tcPr>
          <w:p w14:paraId="67D37327" w14:textId="77777777" w:rsidR="00AA6FE7" w:rsidRPr="00D46BC9" w:rsidRDefault="00AA6FE7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</w:tbl>
    <w:p w14:paraId="3B9C36E1" w14:textId="77777777" w:rsidR="00765D23" w:rsidRPr="00A91EAD" w:rsidRDefault="00765D23" w:rsidP="00765D23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A91EAD">
        <w:rPr>
          <w:rFonts w:asciiTheme="majorEastAsia" w:eastAsiaTheme="majorEastAsia" w:hAnsiTheme="majorEastAsia" w:cs="宋体" w:hint="eastAsia"/>
          <w:sz w:val="18"/>
          <w:szCs w:val="18"/>
          <w:lang w:val="en-US"/>
        </w:rPr>
        <w:lastRenderedPageBreak/>
        <w:t>注：凸窗所占外窗总面积的比例≥</w:t>
      </w:r>
      <w:r w:rsidRPr="00A91EAD">
        <w:rPr>
          <w:rFonts w:asciiTheme="majorEastAsia" w:eastAsiaTheme="majorEastAsia" w:hAnsiTheme="majorEastAsia"/>
          <w:sz w:val="18"/>
          <w:szCs w:val="18"/>
          <w:lang w:val="en-US"/>
        </w:rPr>
        <w:t>30</w:t>
      </w:r>
      <w:r w:rsidRPr="00A91EAD">
        <w:rPr>
          <w:rFonts w:asciiTheme="majorEastAsia" w:eastAsiaTheme="majorEastAsia" w:hAnsiTheme="majorEastAsia" w:cs="ËÎÌå"/>
          <w:sz w:val="18"/>
          <w:szCs w:val="18"/>
          <w:lang w:val="en-US"/>
        </w:rPr>
        <w:t>%</w:t>
      </w:r>
      <w:r w:rsidRPr="00A91EAD">
        <w:rPr>
          <w:rFonts w:asciiTheme="majorEastAsia" w:eastAsiaTheme="majorEastAsia" w:hAnsiTheme="majorEastAsia" w:cs="宋体" w:hint="eastAsia"/>
          <w:sz w:val="18"/>
          <w:szCs w:val="18"/>
          <w:lang w:val="en-US"/>
        </w:rPr>
        <w:t>时，外墙主断面传热系数的修正系数按外窗为凸窗取值。</w:t>
      </w:r>
    </w:p>
    <w:bookmarkEnd w:id="23"/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外墙平均热工特性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950.87997436523438"/>
        <w:gridCol w:w="990.49995422363281"/>
        <w:gridCol w:w="922.5799560546875"/>
        <w:gridCol w:w="1859.3098449707031"/>
        <w:gridCol w:w="1661.2098693847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1379.27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0.32</w:t>
            </w:r>
          </w:p>
        </w:tc>
        <w:tc>
          <w:tcPr>
            <w:vAlign w:val="center"/>
          </w:tcPr>
          <w:p>
            <w:pPr/>
            <w:r>
              <w:t>5.88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凸窗外窗比（%）</w:t>
            </w:r>
          </w:p>
        </w:tc>
        <w:tc>
          <w:p>
            <w:pPr>
              <w:jc w:val="center"/>
            </w:pPr>
            <w:r>
              <w:t>0%</w:t>
            </w:r>
          </w:p>
          <w:tcPr>
            <w:gridSpan w:val="5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0.32 × 1.30 = 0.42</w:t>
            </w:r>
          </w:p>
          <w:tcPr>
            <w:gridSpan w:val="5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950.87997436523438"/>
        <w:gridCol w:w="990.49995422363281"/>
        <w:gridCol w:w="922.5799560546875"/>
        <w:gridCol w:w="1859.3098449707031"/>
        <w:gridCol w:w="1661.2098693847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1438.00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0.32</w:t>
            </w:r>
          </w:p>
        </w:tc>
        <w:tc>
          <w:tcPr>
            <w:vAlign w:val="center"/>
          </w:tcPr>
          <w:p>
            <w:pPr/>
            <w:r>
              <w:t>5.88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凸窗外窗比（%）</w:t>
            </w:r>
          </w:p>
        </w:tc>
        <w:tc>
          <w:p>
            <w:pPr>
              <w:jc w:val="center"/>
            </w:pPr>
            <w:r>
              <w:t>0%</w:t>
            </w:r>
          </w:p>
          <w:tcPr>
            <w:gridSpan w:val="5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0.32 × 1.30 = 0.42</w:t>
            </w:r>
          </w:p>
          <w:tcPr>
            <w:gridSpan w:val="5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950.87997436523438"/>
        <w:gridCol w:w="990.49995422363281"/>
        <w:gridCol w:w="922.5799560546875"/>
        <w:gridCol w:w="1859.3098449707031"/>
        <w:gridCol w:w="1661.2098693847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697.82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0.32</w:t>
            </w:r>
          </w:p>
        </w:tc>
        <w:tc>
          <w:tcPr>
            <w:vAlign w:val="center"/>
          </w:tcPr>
          <w:p>
            <w:pPr/>
            <w:r>
              <w:t>5.88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凸窗外窗比（%）</w:t>
            </w:r>
          </w:p>
        </w:tc>
        <w:tc>
          <w:p>
            <w:pPr>
              <w:jc w:val="center"/>
            </w:pPr>
            <w:r>
              <w:t>0%</w:t>
            </w:r>
          </w:p>
          <w:tcPr>
            <w:gridSpan w:val="5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0.32 × 1.30 = 0.42</w:t>
            </w:r>
          </w:p>
          <w:tcPr>
            <w:gridSpan w:val="5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950.87997436523438"/>
        <w:gridCol w:w="990.49995422363281"/>
        <w:gridCol w:w="922.5799560546875"/>
        <w:gridCol w:w="1859.3098449707031"/>
        <w:gridCol w:w="1661.2098693847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796.66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0.32</w:t>
            </w:r>
          </w:p>
        </w:tc>
        <w:tc>
          <w:tcPr>
            <w:vAlign w:val="center"/>
          </w:tcPr>
          <w:p>
            <w:pPr/>
            <w:r>
              <w:t>5.88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凸窗外窗比（%）</w:t>
            </w:r>
          </w:p>
        </w:tc>
        <w:tc>
          <w:p>
            <w:pPr>
              <w:jc w:val="center"/>
            </w:pPr>
            <w:r>
              <w:t>0%</w:t>
            </w:r>
          </w:p>
          <w:tcPr>
            <w:gridSpan w:val="5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0.32 × 1.30 = 0.42</w:t>
            </w:r>
          </w:p>
          <w:tcPr>
            <w:gridSpan w:val="5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950.87997436523438"/>
        <w:gridCol w:w="990.49995422363281"/>
        <w:gridCol w:w="922.5799560546875"/>
        <w:gridCol w:w="1859.3098449707031"/>
        <w:gridCol w:w="1661.2098693847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4311.76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0.32</w:t>
            </w:r>
          </w:p>
        </w:tc>
        <w:tc>
          <w:tcPr>
            <w:vAlign w:val="center"/>
          </w:tcPr>
          <w:p>
            <w:pPr/>
            <w:r>
              <w:t>5.88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凸窗外窗比（%）</w:t>
            </w:r>
          </w:p>
        </w:tc>
        <w:tc>
          <w:p>
            <w:pPr>
              <w:jc w:val="center"/>
            </w:pPr>
            <w:r>
              <w:t>0%</w:t>
            </w:r>
          </w:p>
          <w:tcPr>
            <w:gridSpan w:val="5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0.32 × 1.30 = 0.42</w:t>
            </w:r>
          </w:p>
          <w:tcPr>
            <w:gridSpan w:val="5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《建筑节能与可再生能源利用通用规范》GB55015-2021第3.1.8条</w:t>
            </w:r>
          </w:p>
          <w:tcPr>
            <w:gridSpan w:val="5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K值应当符合表3.1.8-1~3.1.8-5的要求(K≤0.45)</w:t>
            </w:r>
          </w:p>
          <w:tcPr>
            <w:gridSpan w:val="5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5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挑空楼板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挑空楼板构造一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120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0.069</w:t>
            </w:r>
          </w:p>
        </w:tc>
        <w:tc>
          <w:tcPr>
            <w:vAlign w:val="center"/>
          </w:tcPr>
          <w:p>
            <w:pPr/>
            <w:r>
              <w:t>1.186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岩棉、矿棉板(ρ=80-200)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0.045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2.222</w:t>
            </w:r>
          </w:p>
        </w:tc>
        <w:tc>
          <w:tcPr>
            <w:vAlign w:val="center"/>
          </w:tcPr>
          <w:p>
            <w:pPr/>
            <w:r>
              <w:t>1.667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280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2.356</w:t>
            </w:r>
          </w:p>
        </w:tc>
        <w:tc>
          <w:tcPr>
            <w:vAlign w:val="center"/>
          </w:tcPr>
          <w:p>
            <w:pPr/>
            <w:r>
              <w:t>3.586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0.40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《建筑节能与可再生能源利用通用规范》GB55015-2021第3.1.8条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K值应符合表3.1.8-1~3.1.8-5的要求(K≤0.45)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阳台门下部门芯板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739.4400024414063"/>
        <w:gridCol w:w="1358.3999633789063"/>
        <w:gridCol w:w="1471.5998840332031"/>
        <w:gridCol w:w="2292.3001098632813"/>
        <w:gridCol w:w="1471.599884033203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 [W/(㎡.K)]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是否满足</w:t>
            </w:r>
          </w:p>
        </w:tc>
      </w:tr>
      <w:tr>
        <w:tc>
          <w:tcPr>
            <w:vAlign w:val="center"/>
          </w:tcPr>
          <w:p>
            <w:pPr/>
            <w:r>
              <w:t>铝板-玻璃棉岩棉板矿棉板20-铝板</w:t>
            </w:r>
          </w:p>
        </w:tc>
        <w:tc>
          <w:tcPr>
            <w:vAlign w:val="center"/>
          </w:tcPr>
          <w:p>
            <w:pPr/>
            <w:r>
              <w:t>43.56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1.61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《建筑节能与可再生能源利用通用规范》GB55015-2021第3.1.8条</w:t>
            </w:r>
          </w:p>
          <w:tcPr>
            <w:gridSpan w:val="4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K值应符合表3.1.8-1~3.1.8-5的要求(K≤1.70)</w:t>
            </w:r>
          </w:p>
          <w:tcPr>
            <w:gridSpan w:val="4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4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非供暖地下室顶板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分隔供暖与非供暖空间的隔墙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楼梯间隔墙构造一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玻化微珠保温砂浆（ρ=230-300）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0.070</w:t>
            </w:r>
          </w:p>
        </w:tc>
        <w:tc>
          <w:tcPr>
            <w:vAlign w:val="center"/>
          </w:tcPr>
          <w:p>
            <w:pPr/>
            <w:r>
              <w:t>1.190</w:t>
            </w:r>
          </w:p>
        </w:tc>
        <w:tc>
          <w:tcPr>
            <w:vAlign w:val="center"/>
          </w:tcPr>
          <w:p>
            <w:pPr/>
            <w:r>
              <w:t>1.25</w:t>
            </w:r>
          </w:p>
        </w:tc>
        <w:tc>
          <w:tcPr>
            <w:vAlign w:val="center"/>
          </w:tcPr>
          <w:p>
            <w:pPr/>
            <w:r>
              <w:t>0.229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</w:tr>
      <w:tr>
        <w:tc>
          <w:tcPr>
            <w:vAlign w:val="center"/>
          </w:tcPr>
          <w:p>
            <w:pPr/>
            <w:r>
              <w:t>加气混凝土砌块砌筑（灰缝=15）（ρ=500）</w:t>
            </w:r>
          </w:p>
        </w:tc>
        <w:tc>
          <w:tcPr>
            <w:vAlign w:val="center"/>
          </w:tcPr>
          <w:p>
            <w:pPr/>
            <w:r>
              <w:t>200</w:t>
            </w:r>
          </w:p>
        </w:tc>
        <w:tc>
          <w:tcPr>
            <w:vAlign w:val="center"/>
          </w:tcPr>
          <w:p>
            <w:pPr/>
            <w:r>
              <w:t>0.140</w:t>
            </w:r>
          </w:p>
        </w:tc>
        <w:tc>
          <w:tcPr>
            <w:vAlign w:val="center"/>
          </w:tcPr>
          <w:p>
            <w:pPr/>
            <w:r>
              <w:t>2.693</w:t>
            </w:r>
          </w:p>
        </w:tc>
        <w:tc>
          <w:tcPr>
            <w:vAlign w:val="center"/>
          </w:tcPr>
          <w:p>
            <w:pPr/>
            <w:r>
              <w:t>1.25</w:t>
            </w:r>
          </w:p>
        </w:tc>
        <w:tc>
          <w:tcPr>
            <w:vAlign w:val="center"/>
          </w:tcPr>
          <w:p>
            <w:pPr/>
            <w:r>
              <w:t>1.143</w:t>
            </w:r>
          </w:p>
        </w:tc>
        <w:tc>
          <w:tcPr>
            <w:vAlign w:val="center"/>
          </w:tcPr>
          <w:p>
            <w:pPr/>
            <w:r>
              <w:t>3.847</w:t>
            </w:r>
          </w:p>
        </w:tc>
      </w:tr>
      <w:tr>
        <w:tc>
          <w:tcPr>
            <w:vAlign w:val="center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0.025</w:t>
            </w:r>
          </w:p>
        </w:tc>
        <w:tc>
          <w:tcPr>
            <w:vAlign w:val="center"/>
          </w:tcPr>
          <w:p>
            <w:pPr/>
            <w:r>
              <w:t>0.249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260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1.418</w:t>
            </w:r>
          </w:p>
        </w:tc>
        <w:tc>
          <w:tcPr>
            <w:vAlign w:val="center"/>
          </w:tcPr>
          <w:p>
            <w:pPr/>
            <w:r>
              <w:t>4.680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传热系数K=1/(0.22+∑R)</w:t>
            </w:r>
          </w:p>
        </w:tc>
        <w:tc>
          <w:p>
            <w:pPr>
              <w:jc w:val="center"/>
            </w:pPr>
            <w:r>
              <w:t>0.61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《建筑节能与可再生能源利用通用规范》GB55015-2021第3.1.8条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K值应符合表3.1.8-1~3.1.8-5的要求(K≤1.50)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分隔供暖与非供暖空间的楼板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控温与非控温楼板构造一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专用饰面砂浆与涂料</w:t>
            </w:r>
          </w:p>
        </w:tc>
        <w:tc>
          <w:tcPr>
            <w:vAlign w:val="center"/>
          </w:tcPr>
          <w:p>
            <w:pPr/>
            <w:r>
              <w:t>55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</w:tcPr>
          <w:p>
            <w:pPr/>
            <w:r>
              <w:t>矿物纤维喷涂绝热层（玻璃棉）</w:t>
            </w:r>
          </w:p>
        </w:tc>
        <w:tc>
          <w:tcPr>
            <w:vAlign w:val="center"/>
          </w:tcPr>
          <w:p>
            <w:pPr/>
            <w:r>
              <w:t>60</w:t>
            </w:r>
          </w:p>
        </w:tc>
        <w:tc>
          <w:tcPr>
            <w:vAlign w:val="center"/>
          </w:tcPr>
          <w:p>
            <w:pPr/>
            <w:r>
              <w:t>0.042</w:t>
            </w:r>
          </w:p>
        </w:tc>
        <w:tc>
          <w:tcPr>
            <w:vAlign w:val="center"/>
          </w:tcPr>
          <w:p>
            <w:pPr/>
            <w:r>
              <w:t>0.350</w:t>
            </w:r>
          </w:p>
        </w:tc>
        <w:tc>
          <w:tcPr>
            <w:vAlign w:val="center"/>
          </w:tcPr>
          <w:p>
            <w:pPr/>
            <w:r>
              <w:t>1.30</w:t>
            </w:r>
          </w:p>
        </w:tc>
        <w:tc>
          <w:tcPr>
            <w:vAlign w:val="center"/>
          </w:tcPr>
          <w:p>
            <w:pPr/>
            <w:r>
              <w:t>1.099</w:t>
            </w:r>
          </w:p>
        </w:tc>
        <w:tc>
          <w:tcPr>
            <w:vAlign w:val="center"/>
          </w:tcPr>
          <w:p>
            <w:pPr/>
            <w:r>
              <w:t>0.500</w:t>
            </w:r>
          </w:p>
        </w:tc>
      </w:tr>
      <w:tr>
        <w:tc>
          <w:tcPr>
            <w:vAlign w:val="center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120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0.069</w:t>
            </w:r>
          </w:p>
        </w:tc>
        <w:tc>
          <w:tcPr>
            <w:vAlign w:val="center"/>
          </w:tcPr>
          <w:p>
            <w:pPr/>
            <w:r>
              <w:t>1.186</w:t>
            </w:r>
          </w:p>
        </w:tc>
      </w:tr>
      <w:tr>
        <w:tc>
          <w:tcPr>
            <w:vAlign w:val="center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0.025</w:t>
            </w:r>
          </w:p>
        </w:tc>
        <w:tc>
          <w:tcPr>
            <w:vAlign w:val="center"/>
          </w:tcPr>
          <w:p>
            <w:pPr/>
            <w:r>
              <w:t>0.249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255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1.193</w:t>
            </w:r>
          </w:p>
        </w:tc>
        <w:tc>
          <w:tcPr>
            <w:vAlign w:val="center"/>
          </w:tcPr>
          <w:p>
            <w:pPr/>
            <w:r>
              <w:t>1.935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传热系数K=1/(0.22+∑R)</w:t>
            </w:r>
          </w:p>
        </w:tc>
        <w:tc>
          <w:p>
            <w:pPr>
              <w:jc w:val="center"/>
            </w:pPr>
            <w:r>
              <w:t>0.71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《建筑节能与可再生能源利用通用规范》GB55015-2021第3.1.8条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K值应符合表3.1.8-1~3.1.8-5的要求(K≤1.50)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分隔供暖与非供暖空间的户门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739.4400024414063"/>
        <w:gridCol w:w="1358.3999633789063"/>
        <w:gridCol w:w="1471.5998840332031"/>
        <w:gridCol w:w="2292.3001098632813"/>
        <w:gridCol w:w="1471.599884033203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 [W/(㎡.K)]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是否满足</w:t>
            </w:r>
          </w:p>
        </w:tc>
      </w:tr>
      <w:tr>
        <w:tc>
          <w:tcPr>
            <w:vAlign w:val="center"/>
          </w:tcPr>
          <w:p>
            <w:pPr/>
            <w:r>
              <w:t>胶合板-玻璃棉岩棉板矿棉板20-胶合板</w:t>
            </w:r>
          </w:p>
        </w:tc>
        <w:tc>
          <w:tcPr>
            <w:vAlign w:val="center"/>
          </w:tcPr>
          <w:p>
            <w:pPr/>
            <w:r>
              <w:t>290.67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1.78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《建筑节能与可再生能源利用通用规范》GB55015-2021第3.1.8条</w:t>
            </w:r>
          </w:p>
          <w:tcPr>
            <w:gridSpan w:val="4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K值应符合表3.1.8-1~3.1.8-5的要求(K≤2.00)</w:t>
            </w:r>
          </w:p>
          <w:tcPr>
            <w:gridSpan w:val="4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4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供暖温差大于5K的隔墙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供暖温差大于5K的楼板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外窗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外窗构造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867.7999877929688"/>
        <w:gridCol w:w="826.36001586914063"/>
        <w:gridCol w:w="832.01995849609375"/>
        <w:gridCol w:w="956.53999328613281"/>
        <w:gridCol w:w="956.53999328613281"/>
        <w:gridCol w:w="2988.47991943359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备注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下限+断桥铝合金窗框+Low-E中空玻璃（在线）+氩气厚度12mm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0.20</w:t>
            </w:r>
          </w:p>
        </w:tc>
        <w:tc>
          <w:tcPr>
            <w:vAlign w:val="center"/>
          </w:tcPr>
          <w:p>
            <w:pPr/>
            <w:r>
              <w:t>0.800</w:t>
            </w:r>
          </w:p>
        </w:tc>
        <w:tc>
          <w:tcPr>
            <w:vAlign w:val="center"/>
          </w:tcPr>
          <w:p>
            <w:pPr/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总体热工性能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792.39997863769531"/>
        <w:gridCol w:w="1301.7999267578125"/>
        <w:gridCol w:w="984.84001159667969"/>
        <w:gridCol w:w="2009.2999267578125"/>
        <w:gridCol w:w="2037.5999450683594"/>
        <w:gridCol w:w="1018.7999725341797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K值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K限值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是否满足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1003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1041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1042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1043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1044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1045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1046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1047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1050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1051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4025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4026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5029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1001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0.16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1048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1049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0.16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0.16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3055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0.16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4027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4029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4055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1014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0.12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0.19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2.00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2.00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2.00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2.00</w:t>
            </w:r>
          </w:p>
        </w:tc>
        <w:tc>
          <w:tcPr>
            <w:vAlign w:val="center"/>
          </w:tcPr>
          <w:p>
            <w:pPr/>
            <w:r>
              <w:t>0.33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1002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2.00</w:t>
            </w:r>
          </w:p>
        </w:tc>
        <w:tc>
          <w:tcPr>
            <w:vAlign w:val="center"/>
          </w:tcPr>
          <w:p>
            <w:pPr/>
            <w:r>
              <w:t>0.38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1052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2.00</w:t>
            </w:r>
          </w:p>
        </w:tc>
        <w:tc>
          <w:tcPr>
            <w:vAlign w:val="center"/>
          </w:tcPr>
          <w:p>
            <w:pPr/>
            <w:r>
              <w:t>0.38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2.00</w:t>
            </w:r>
          </w:p>
        </w:tc>
        <w:tc>
          <w:tcPr>
            <w:vAlign w:val="center"/>
          </w:tcPr>
          <w:p>
            <w:pPr/>
            <w:r>
              <w:t>0.38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3019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3020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2.00</w:t>
            </w:r>
          </w:p>
        </w:tc>
        <w:tc>
          <w:tcPr>
            <w:vAlign w:val="center"/>
          </w:tcPr>
          <w:p>
            <w:pPr/>
            <w:r>
              <w:t>0.38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4003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4019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4020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2.00</w:t>
            </w:r>
          </w:p>
        </w:tc>
        <w:tc>
          <w:tcPr>
            <w:vAlign w:val="center"/>
          </w:tcPr>
          <w:p>
            <w:pPr/>
            <w:r>
              <w:t>0.38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5013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5019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1.90</w:t>
            </w:r>
          </w:p>
        </w:tc>
        <w:tc>
          <w:tcPr>
            <w:vAlign w:val="center"/>
          </w:tcPr>
          <w:p>
            <w:pPr/>
            <w:r>
              <w:t>2.20</w:t>
            </w:r>
          </w:p>
        </w:tc>
        <w:tc>
          <w:tcPr>
            <w:vAlign w:val="center"/>
          </w:tcPr>
          <w:p>
            <w:pPr/>
            <w:r>
              <w:t>0.28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标准依据</w:t>
            </w:r>
          </w:p>
        </w:tc>
        <w:tc>
          <w:tcPr>
            <w:vAlign w:val="center"/>
            <w:gridSpan w:val="5"/>
          </w:tcPr>
          <w:p>
            <w:pPr/>
            <w:r>
              <w:t>《建筑节能与可再生能源利用通用规范》GB55015-2021第3.1.9条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标准要求</w:t>
            </w:r>
          </w:p>
        </w:tc>
        <w:tc>
          <w:tcPr>
            <w:vAlign w:val="center"/>
            <w:gridSpan w:val="5"/>
          </w:tcPr>
          <w:p>
            <w:pPr/>
            <w:r>
              <w:t>K值应满足表3.1.9-1、3.1.9-2的要求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  <w:gridSpan w:val="5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外遮阳类型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本工程无此内容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外窗太阳得热系数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792.39997863769531"/>
        <w:gridCol w:w="1301.7999267578125"/>
        <w:gridCol w:w="984.84001159667969"/>
        <w:gridCol w:w="2009.2999267578125"/>
        <w:gridCol w:w="2037.5999450683594"/>
        <w:gridCol w:w="1018.7999725341797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夏季综合太阳得热系数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标准要求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是否满足</w:t>
            </w:r>
          </w:p>
        </w:tc>
      </w:tr>
      <w:tr>
        <w:tc>
          <w:tcPr>
            <w:vAlign w:val="center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1014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0.20</w:t>
            </w:r>
          </w:p>
        </w:tc>
        <w:tc>
          <w:tcPr>
            <w:vAlign w:val="center"/>
          </w:tcPr>
          <w:p>
            <w:pPr/>
            <w:r>
              <w:t>不要求</w:t>
            </w:r>
          </w:p>
        </w:tc>
        <w:tc>
          <w:tcPr>
            <w:vAlign w:val="center"/>
          </w:tcPr>
          <w:p>
            <w:pPr/>
            <w:r>
              <w:t>0.12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1002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0.20</w:t>
            </w:r>
          </w:p>
        </w:tc>
        <w:tc>
          <w:tcPr>
            <w:vAlign w:val="center"/>
          </w:tcPr>
          <w:p>
            <w:pPr/>
            <w:r>
              <w:t>0.55</w:t>
            </w:r>
          </w:p>
        </w:tc>
        <w:tc>
          <w:tcPr>
            <w:vAlign w:val="center"/>
          </w:tcPr>
          <w:p>
            <w:pPr/>
            <w:r>
              <w:t>0.38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标准依据</w:t>
            </w:r>
          </w:p>
        </w:tc>
        <w:tc>
          <w:tcPr>
            <w:vAlign w:val="center"/>
            <w:gridSpan w:val="5"/>
          </w:tcPr>
          <w:p>
            <w:pPr/>
            <w:r>
              <w:t>《建筑节能与可再生能源利用通用规范》GB55015-2021第3.1.9条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标准要求</w:t>
            </w:r>
          </w:p>
        </w:tc>
        <w:tc>
          <w:tcPr>
            <w:vAlign w:val="center"/>
            <w:gridSpan w:val="5"/>
          </w:tcPr>
          <w:p>
            <w:pPr/>
            <w:r>
              <w:t>寒冷（B）区夏季外窗太阳得热系数不应大于表3.1.9-2的要求。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  <w:gridSpan w:val="5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周边地面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周边地面构造一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挤塑聚苯乙烯泡沫塑料（带表皮）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1.667</w:t>
            </w:r>
          </w:p>
        </w:tc>
        <w:tc>
          <w:tcPr>
            <w:vAlign w:val="center"/>
          </w:tcPr>
          <w:p>
            <w:pPr/>
            <w:r>
              <w:t>0.567</w:t>
            </w:r>
          </w:p>
        </w:tc>
      </w:tr>
      <w:tr>
        <w:tc>
          <w:tcPr>
            <w:vAlign w:val="center"/>
          </w:tcPr>
          <w:p>
            <w:pPr/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0.245</w:t>
            </w:r>
          </w:p>
        </w:tc>
      </w:tr>
      <w:tr>
        <w:tc>
          <w:tcPr>
            <w:vAlign w:val="center"/>
          </w:tcPr>
          <w:p>
            <w:pPr/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1.186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190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1.757</w:t>
            </w:r>
          </w:p>
        </w:tc>
        <w:tc>
          <w:tcPr>
            <w:vAlign w:val="center"/>
          </w:tcPr>
          <w:p>
            <w:pPr/>
            <w:r>
              <w:t>1.997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保温材料层R</w:t>
            </w:r>
          </w:p>
        </w:tc>
        <w:tc>
          <w:p>
            <w:pPr>
              <w:jc w:val="center"/>
            </w:pPr>
            <w:r>
              <w:t>1.67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《建筑节能与可再生能源利用通用规范》GB55015-2021第3.1.8条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R值不应小于表3.1.8-1~3.1.8-5的限值(R≥1.50)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非周边地面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非周边地面构造一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0.245</w:t>
            </w:r>
          </w:p>
        </w:tc>
      </w:tr>
      <w:tr>
        <w:tc>
          <w:tcPr>
            <w:vAlign w:val="center"/>
          </w:tcPr>
          <w:p>
            <w:pPr/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1.186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140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0.090</w:t>
            </w:r>
          </w:p>
        </w:tc>
        <w:tc>
          <w:tcPr>
            <w:vAlign w:val="center"/>
          </w:tcPr>
          <w:p>
            <w:pPr/>
            <w:r>
              <w:t>1.431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保温材料层R</w:t>
            </w:r>
          </w:p>
        </w:tc>
        <w:tc>
          <w:p>
            <w:pPr>
              <w:jc w:val="center"/>
            </w:pPr>
            <w:r>
              <w:t>0.000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传热系数K=1/(1/0.30+∑R)</w:t>
            </w:r>
          </w:p>
        </w:tc>
        <w:tc>
          <w:p>
            <w:pPr>
              <w:jc w:val="center"/>
            </w:pPr>
            <w:r>
              <w:t>4.99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地下墙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外窗气密性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7069.339599609375"/>
      </w:tblGrid>
      <w:tr>
        <w:tc>
          <w:tcPr>
            <w:vAlign w:val="center"/>
            <w:shd w:val="clear" w:color="auto" w:fill="E6E6E6"/>
          </w:tcPr>
          <w:p>
            <w:pPr/>
            <w:r>
              <w:t>最不利气密性等级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外窗气密性措施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《建筑节能与可再生能源利用通用规范》GB55015-2021第3.1.16条，分级方法《建筑幕墙、门窗通用技术条件》GB/T31433-2015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外窗在10Pa压差下，每小时每米缝隙的空气渗透量不应大于1.5m3，每小时每平方米面积的空气渗透量q2不应大于4.5m3，即《建筑幕墙、门窗通用技术条件》GB/T31433-2015的6级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可见光透射比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962.20001220703125"/>
        <w:gridCol w:w="2088.5400390625"/>
        <w:gridCol w:w="2009.2999267578125"/>
        <w:gridCol w:w="2009.2999267578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窗地比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透射比限值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1001(最不利房间)</w:t>
            </w:r>
          </w:p>
        </w:tc>
        <w:tc>
          <w:tcPr>
            <w:vAlign w:val="center"/>
          </w:tcPr>
          <w:p>
            <w:pPr/>
            <w:r>
              <w:t>0.03</w:t>
            </w:r>
          </w:p>
        </w:tc>
        <w:tc>
          <w:tcPr>
            <w:vAlign w:val="center"/>
          </w:tcPr>
          <w:p>
            <w:pPr/>
            <w:r>
              <w:t>C1822</w:t>
            </w:r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  <w:gridSpan w:val="4"/>
          </w:tcPr>
          <w:p>
            <w:pPr/>
            <w:r>
              <w:t>《建筑节能与可再生能源利用通用规范》GB55015-2021第3.1.17条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外窗玻璃的可见光透射比不应小于0.4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窗地面积比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888.6199951171875"/>
        <w:gridCol w:w="1301.7999267578125"/>
        <w:gridCol w:w="1075.3999328613281"/>
        <w:gridCol w:w="1131.9999694824219"/>
        <w:gridCol w:w="1415"/>
        <w:gridCol w:w="1245.1999664306641"/>
        <w:gridCol w:w="1131.9999694824219"/>
        <w:gridCol w:w="1143.3199310302734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窗地比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2003(最不利房间)</w:t>
            </w:r>
          </w:p>
        </w:tc>
        <w:tc>
          <w:tcPr>
            <w:vAlign w:val="center"/>
          </w:tcPr>
          <w:p>
            <w:pPr/>
            <w:r>
              <w:t>26.48</w:t>
            </w:r>
          </w:p>
        </w:tc>
        <w:tc>
          <w:tcPr>
            <w:vAlign w:val="center"/>
          </w:tcPr>
          <w:p>
            <w:pPr/>
            <w:r>
              <w:t>C1822'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0.1496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7069.339599609375"/>
      </w:tblGrid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《建筑节能与可再生能源利用通用规范》GB55015-2021第3.1.18条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建筑的卧室、书房、客厅等主要房间的房间窗地面积比不应小于1/7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规定性指标检查结论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31.9999694824219"/>
        <w:gridCol w:w="4069.539794921875"/>
        <w:gridCol w:w="2150.7998657226563"/>
        <w:gridCol w:w="1980.9999084472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检查项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可否性能权衡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体形系数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窗墙比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可权衡判断窗墙面积比检查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天窗传热系数</w:t>
            </w:r>
          </w:p>
        </w:tc>
        <w:tc>
          <w:tcPr>
            <w:vAlign w:val="center"/>
          </w:tcPr>
          <w:p>
            <w:pPr/>
            <w:r>
              <w:t>无屋顶透光部分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天窗太阳得热系数</w:t>
            </w:r>
          </w:p>
        </w:tc>
        <w:tc>
          <w:tcPr>
            <w:vAlign w:val="center"/>
          </w:tcPr>
          <w:p>
            <w:pPr/>
            <w:r>
              <w:t>无屋顶透光部分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屋顶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挑空楼板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阳台门下部门芯板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分隔供暖与非供暖空间的隔墙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11</w:t>
            </w:r>
          </w:p>
        </w:tc>
        <w:tc>
          <w:tcPr>
            <w:vAlign w:val="center"/>
          </w:tcPr>
          <w:p>
            <w:pPr/>
            <w:r>
              <w:t>分隔供暖与非供暖空间的楼板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12</w:t>
            </w:r>
          </w:p>
        </w:tc>
        <w:tc>
          <w:tcPr>
            <w:vAlign w:val="center"/>
          </w:tcPr>
          <w:p>
            <w:pPr/>
            <w:r>
              <w:t>分隔供暖与非供暖空间的户门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13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周边地面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15</w:t>
            </w:r>
          </w:p>
        </w:tc>
        <w:tc>
          <w:tcPr>
            <w:vAlign w:val="center"/>
          </w:tcPr>
          <w:p>
            <w:pPr/>
            <w:r>
              <w:t>外窗气密性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16</w:t>
            </w:r>
          </w:p>
        </w:tc>
        <w:tc>
          <w:tcPr>
            <w:vAlign w:val="center"/>
          </w:tcPr>
          <w:p>
            <w:pPr/>
            <w:r>
              <w:t>可见光透射比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17</w:t>
            </w:r>
          </w:p>
        </w:tc>
        <w:tc>
          <w:tcPr>
            <w:vAlign w:val="center"/>
          </w:tcPr>
          <w:p>
            <w:pPr/>
            <w:r>
              <w:t>窗地面积比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sectPr w:rsidR="00D40158" w:rsidRPr="00D62A9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5C" w:rsidRDefault="00BB0E5C" w:rsidP="00291CAC">
      <w:r>
        <w:separator/>
      </w:r>
    </w:p>
  </w:endnote>
  <w:endnote w:type="continuationSeparator" w:id="0">
    <w:p w:rsidR="00BB0E5C" w:rsidRDefault="00BB0E5C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5C" w:rsidRDefault="00BB0E5C" w:rsidP="00291CAC">
      <w:r>
        <w:separator/>
      </w:r>
    </w:p>
  </w:footnote>
  <w:footnote w:type="continuationSeparator" w:id="0">
    <w:p w:rsidR="00BB0E5C" w:rsidRDefault="00BB0E5C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A6" w:rsidRDefault="00BB0E5C" w:rsidP="006722A6">
    <w:pPr>
      <w:pStyle w:val="a4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12.75pt">
          <v:imagedata r:id="rId1" o:title=""/>
        </v:shape>
      </w:pict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f57248-01f2-41b7-9e17-e0dd99431508.png" Id="R36ae905612fb4da0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采暖区居建2018报告.dotx</Template>
  <TotalTime>4</TotalTime>
  <Pages>2</Pages>
  <Words>50</Words>
  <Characters>289</Characters>
  <Application>Microsoft Office Word</Application>
  <DocSecurity>0</DocSecurity>
  <Lines>2</Lines>
  <Paragraphs>1</Paragraphs>
  <ScaleCrop>false</ScaleCrop>
  <Company>ths</Company>
  <LinksUpToDate>false</LinksUpToDate>
  <CharactersWithSpaces>338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wxk</dc:creator>
  <cp:keywords/>
  <dc:description/>
  <cp:lastModifiedBy>gbsmba5</cp:lastModifiedBy>
  <cp:revision>12</cp:revision>
  <cp:lastPrinted>1899-12-31T16:00:00Z</cp:lastPrinted>
  <dcterms:created xsi:type="dcterms:W3CDTF">2017-02-23T02:50:00Z</dcterms:created>
  <dcterms:modified xsi:type="dcterms:W3CDTF">2020-05-21T02:11:00Z</dcterms:modified>
</cp:coreProperties>
</file>