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9249" w14:textId="77777777" w:rsidR="00D40158" w:rsidRDefault="00D40158" w:rsidP="00D40158">
      <w:pPr>
        <w:spacing w:line="180" w:lineRule="atLeast"/>
        <w:rPr>
          <w:rFonts w:ascii="宋体" w:hAnsi="宋体"/>
          <w:b/>
          <w:bCs/>
          <w:sz w:val="32"/>
          <w:szCs w:val="32"/>
        </w:rPr>
      </w:pPr>
    </w:p>
    <w:p w14:paraId="7D6DD2A2" w14:textId="77777777" w:rsidR="00D40158" w:rsidRDefault="00D40158" w:rsidP="00D40158">
      <w:pPr>
        <w:widowControl w:val="0"/>
        <w:spacing w:afterLines="100" w:after="312" w:line="240" w:lineRule="auto"/>
        <w:rPr>
          <w:rFonts w:ascii="宋体" w:hAnsi="宋体"/>
          <w:b/>
          <w:bCs/>
          <w:kern w:val="2"/>
          <w:sz w:val="30"/>
          <w:szCs w:val="24"/>
          <w:lang w:val="en-US"/>
        </w:rPr>
      </w:pPr>
    </w:p>
    <w:p w14:paraId="79368211"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3B28B1B3" w14:textId="77777777" w:rsidR="00D40158" w:rsidRPr="00CE28AA" w:rsidRDefault="00D40158" w:rsidP="00CE28AA">
      <w:pPr>
        <w:spacing w:beforeLines="100" w:before="312" w:line="180" w:lineRule="atLeast"/>
        <w:jc w:val="center"/>
        <w:rPr>
          <w:rFonts w:ascii="宋体" w:hAnsi="宋体"/>
          <w:bCs/>
          <w:sz w:val="44"/>
          <w:szCs w:val="44"/>
          <w:lang w:val="en-US"/>
        </w:rPr>
      </w:pPr>
    </w:p>
    <w:p w14:paraId="2335ECAE"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6F36940" w14:textId="77777777" w:rsidTr="00E660D6">
        <w:trPr>
          <w:jc w:val="center"/>
        </w:trPr>
        <w:tc>
          <w:tcPr>
            <w:tcW w:w="1800" w:type="dxa"/>
            <w:tcBorders>
              <w:top w:val="single" w:sz="12" w:space="0" w:color="auto"/>
              <w:bottom w:val="single" w:sz="6" w:space="0" w:color="auto"/>
            </w:tcBorders>
            <w:shd w:val="clear" w:color="auto" w:fill="E6E6E6"/>
          </w:tcPr>
          <w:p w14:paraId="66C5A214"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46E7D56C"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112EB3BF" w14:textId="77777777" w:rsidTr="00E660D6">
        <w:trPr>
          <w:jc w:val="center"/>
        </w:trPr>
        <w:tc>
          <w:tcPr>
            <w:tcW w:w="1800" w:type="dxa"/>
            <w:tcBorders>
              <w:top w:val="single" w:sz="6" w:space="0" w:color="auto"/>
              <w:bottom w:val="single" w:sz="6" w:space="0" w:color="auto"/>
            </w:tcBorders>
            <w:shd w:val="clear" w:color="auto" w:fill="E6E6E6"/>
          </w:tcPr>
          <w:p w14:paraId="03198E0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06695000" w14:textId="77777777" w:rsidR="00D40158" w:rsidRPr="00D40158" w:rsidRDefault="00D40158" w:rsidP="00C97E25">
            <w:pPr>
              <w:jc w:val="both"/>
              <w:rPr>
                <w:rFonts w:ascii="宋体" w:hAnsi="宋体"/>
                <w:szCs w:val="21"/>
              </w:rPr>
            </w:pPr>
            <w:bookmarkStart w:id="2" w:name="项目地点"/>
            <w:r>
              <w:t>南通</w:t>
            </w:r>
            <w:bookmarkEnd w:id="2"/>
          </w:p>
        </w:tc>
      </w:tr>
      <w:tr w:rsidR="00D40158" w:rsidRPr="00D40158" w14:paraId="066B1DA0" w14:textId="77777777" w:rsidTr="00E660D6">
        <w:trPr>
          <w:jc w:val="center"/>
        </w:trPr>
        <w:tc>
          <w:tcPr>
            <w:tcW w:w="1800" w:type="dxa"/>
            <w:tcBorders>
              <w:top w:val="single" w:sz="6" w:space="0" w:color="auto"/>
              <w:bottom w:val="single" w:sz="6" w:space="0" w:color="auto"/>
            </w:tcBorders>
            <w:shd w:val="clear" w:color="auto" w:fill="E6E6E6"/>
          </w:tcPr>
          <w:p w14:paraId="47B26325"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219258F3"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3A355A8" w14:textId="77777777" w:rsidTr="00E660D6">
        <w:trPr>
          <w:jc w:val="center"/>
        </w:trPr>
        <w:tc>
          <w:tcPr>
            <w:tcW w:w="1800" w:type="dxa"/>
            <w:tcBorders>
              <w:top w:val="single" w:sz="6" w:space="0" w:color="auto"/>
              <w:bottom w:val="single" w:sz="6" w:space="0" w:color="auto"/>
            </w:tcBorders>
            <w:shd w:val="clear" w:color="auto" w:fill="E6E6E6"/>
          </w:tcPr>
          <w:p w14:paraId="565C3134"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29D88CEE" w14:textId="77777777" w:rsidR="00D40158" w:rsidRPr="00D40158" w:rsidRDefault="00D40158" w:rsidP="00C97E25">
            <w:pPr>
              <w:rPr>
                <w:rFonts w:ascii="宋体" w:hAnsi="宋体"/>
                <w:szCs w:val="21"/>
              </w:rPr>
            </w:pPr>
            <w:bookmarkStart w:id="4" w:name="建设单位"/>
            <w:bookmarkEnd w:id="4"/>
          </w:p>
        </w:tc>
      </w:tr>
      <w:tr w:rsidR="00D40158" w:rsidRPr="00D40158" w14:paraId="62BCC84F" w14:textId="77777777" w:rsidTr="00E660D6">
        <w:trPr>
          <w:jc w:val="center"/>
        </w:trPr>
        <w:tc>
          <w:tcPr>
            <w:tcW w:w="1800" w:type="dxa"/>
            <w:tcBorders>
              <w:top w:val="single" w:sz="6" w:space="0" w:color="auto"/>
              <w:bottom w:val="single" w:sz="6" w:space="0" w:color="auto"/>
            </w:tcBorders>
            <w:shd w:val="clear" w:color="auto" w:fill="E6E6E6"/>
          </w:tcPr>
          <w:p w14:paraId="5C1A0E02"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6E9845DB" w14:textId="77777777" w:rsidR="00D40158" w:rsidRPr="00D40158" w:rsidRDefault="00D40158" w:rsidP="00C97E25">
            <w:pPr>
              <w:rPr>
                <w:rFonts w:ascii="宋体" w:hAnsi="宋体"/>
                <w:szCs w:val="21"/>
              </w:rPr>
            </w:pPr>
            <w:bookmarkStart w:id="5" w:name="设计单位"/>
            <w:bookmarkEnd w:id="5"/>
          </w:p>
        </w:tc>
      </w:tr>
      <w:tr w:rsidR="00D40158" w:rsidRPr="00D40158" w14:paraId="30113DC4" w14:textId="77777777" w:rsidTr="00E660D6">
        <w:trPr>
          <w:jc w:val="center"/>
        </w:trPr>
        <w:tc>
          <w:tcPr>
            <w:tcW w:w="1800" w:type="dxa"/>
            <w:tcBorders>
              <w:top w:val="single" w:sz="6" w:space="0" w:color="auto"/>
              <w:bottom w:val="single" w:sz="6" w:space="0" w:color="auto"/>
            </w:tcBorders>
            <w:shd w:val="clear" w:color="auto" w:fill="E6E6E6"/>
          </w:tcPr>
          <w:p w14:paraId="7F5D724F"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3EF74B51" w14:textId="77777777" w:rsidR="00D40158" w:rsidRPr="00D40158" w:rsidRDefault="00D40158" w:rsidP="00C97E25">
            <w:pPr>
              <w:rPr>
                <w:rFonts w:ascii="宋体" w:hAnsi="宋体"/>
                <w:szCs w:val="21"/>
              </w:rPr>
            </w:pPr>
          </w:p>
        </w:tc>
      </w:tr>
      <w:tr w:rsidR="00D40158" w:rsidRPr="00D40158" w14:paraId="5B9ACCFB" w14:textId="77777777" w:rsidTr="00E660D6">
        <w:trPr>
          <w:jc w:val="center"/>
        </w:trPr>
        <w:tc>
          <w:tcPr>
            <w:tcW w:w="1800" w:type="dxa"/>
            <w:tcBorders>
              <w:top w:val="single" w:sz="6" w:space="0" w:color="auto"/>
              <w:bottom w:val="single" w:sz="6" w:space="0" w:color="auto"/>
            </w:tcBorders>
            <w:shd w:val="clear" w:color="auto" w:fill="E6E6E6"/>
          </w:tcPr>
          <w:p w14:paraId="207B4BCA"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35175814" w14:textId="77777777" w:rsidR="00D40158" w:rsidRPr="00D40158" w:rsidRDefault="00D40158" w:rsidP="00C97E25">
            <w:pPr>
              <w:rPr>
                <w:rFonts w:ascii="宋体" w:hAnsi="宋体"/>
                <w:szCs w:val="21"/>
              </w:rPr>
            </w:pPr>
          </w:p>
        </w:tc>
      </w:tr>
      <w:tr w:rsidR="00D40158" w:rsidRPr="00D40158" w14:paraId="7B6C2DF9" w14:textId="77777777" w:rsidTr="00E660D6">
        <w:trPr>
          <w:jc w:val="center"/>
        </w:trPr>
        <w:tc>
          <w:tcPr>
            <w:tcW w:w="1800" w:type="dxa"/>
            <w:tcBorders>
              <w:top w:val="single" w:sz="6" w:space="0" w:color="auto"/>
              <w:bottom w:val="single" w:sz="6" w:space="0" w:color="auto"/>
            </w:tcBorders>
            <w:shd w:val="clear" w:color="auto" w:fill="E6E6E6"/>
          </w:tcPr>
          <w:p w14:paraId="5CB6B198"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67C7EA16" w14:textId="77777777" w:rsidR="00D40158" w:rsidRPr="00D40158" w:rsidRDefault="00D40158" w:rsidP="00C97E25">
            <w:pPr>
              <w:rPr>
                <w:rFonts w:ascii="宋体" w:hAnsi="宋体"/>
                <w:szCs w:val="21"/>
              </w:rPr>
            </w:pPr>
          </w:p>
        </w:tc>
      </w:tr>
      <w:tr w:rsidR="00E52B53" w:rsidRPr="00D40158" w14:paraId="1D691B64" w14:textId="77777777" w:rsidTr="00E660D6">
        <w:trPr>
          <w:jc w:val="center"/>
        </w:trPr>
        <w:tc>
          <w:tcPr>
            <w:tcW w:w="1800" w:type="dxa"/>
            <w:tcBorders>
              <w:top w:val="single" w:sz="6" w:space="0" w:color="auto"/>
              <w:bottom w:val="single" w:sz="6" w:space="0" w:color="auto"/>
            </w:tcBorders>
            <w:shd w:val="clear" w:color="auto" w:fill="E6E6E6"/>
          </w:tcPr>
          <w:p w14:paraId="002C9D73"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4AA0FF25" w14:textId="77777777" w:rsidR="00E52B53" w:rsidRPr="00D40158" w:rsidRDefault="00E52B53" w:rsidP="00C97E25">
            <w:pPr>
              <w:rPr>
                <w:rFonts w:ascii="宋体" w:hAnsi="宋体"/>
                <w:szCs w:val="21"/>
              </w:rPr>
            </w:pPr>
          </w:p>
        </w:tc>
      </w:tr>
      <w:tr w:rsidR="00D40158" w:rsidRPr="00D40158" w14:paraId="28DDF3B9" w14:textId="77777777" w:rsidTr="00E660D6">
        <w:trPr>
          <w:jc w:val="center"/>
        </w:trPr>
        <w:tc>
          <w:tcPr>
            <w:tcW w:w="1800" w:type="dxa"/>
            <w:tcBorders>
              <w:top w:val="single" w:sz="6" w:space="0" w:color="auto"/>
              <w:bottom w:val="single" w:sz="12" w:space="0" w:color="auto"/>
            </w:tcBorders>
            <w:shd w:val="clear" w:color="auto" w:fill="E6E6E6"/>
          </w:tcPr>
          <w:p w14:paraId="644C913C"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86C96B1"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2024年01月11日</w:t>
            </w:r>
            <w:bookmarkEnd w:id="6"/>
          </w:p>
        </w:tc>
      </w:tr>
    </w:tbl>
    <w:p w14:paraId="65DBB781" w14:textId="77777777" w:rsidR="00D40158" w:rsidRDefault="00D40158" w:rsidP="00B41640">
      <w:pPr>
        <w:spacing w:line="240" w:lineRule="auto"/>
        <w:rPr>
          <w:rFonts w:ascii="宋体" w:hAnsi="宋体"/>
          <w:lang w:val="en-US"/>
        </w:rPr>
      </w:pPr>
    </w:p>
    <w:p w14:paraId="391BABA7" w14:textId="77777777" w:rsidR="00D51770" w:rsidRDefault="00D51770" w:rsidP="00B41640">
      <w:pPr>
        <w:spacing w:line="240" w:lineRule="auto"/>
        <w:rPr>
          <w:rFonts w:ascii="宋体" w:hAnsi="宋体"/>
          <w:lang w:val="en-US"/>
        </w:rPr>
      </w:pPr>
    </w:p>
    <w:p w14:paraId="7594ECB2" w14:textId="77777777" w:rsidR="00D51770" w:rsidRDefault="00D51770" w:rsidP="00B41640">
      <w:pPr>
        <w:spacing w:line="240" w:lineRule="auto"/>
        <w:rPr>
          <w:rFonts w:ascii="宋体" w:hAnsi="宋体"/>
          <w:lang w:val="en-US"/>
        </w:rPr>
      </w:pPr>
    </w:p>
    <w:p w14:paraId="6D49705B"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08B8481C" wp14:editId="20B3160B">
            <wp:extent cx="1514634" cy="1514634"/>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5685177"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14:paraId="459B1915" w14:textId="77777777"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7E0A0630" w14:textId="77777777"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619C55F9" w14:textId="77777777" w:rsidR="009C4D89" w:rsidRDefault="009C4D89">
            <w:pPr>
              <w:spacing w:line="240" w:lineRule="atLeast"/>
              <w:rPr>
                <w:sz w:val="18"/>
                <w:szCs w:val="18"/>
              </w:rPr>
            </w:pPr>
            <w:bookmarkStart w:id="8" w:name="采用软件"/>
            <w:r>
              <w:rPr>
                <w:rFonts w:hint="eastAsia"/>
              </w:rPr>
              <w:t>建筑通风</w:t>
            </w:r>
            <w:r>
              <w:rPr>
                <w:rFonts w:hint="eastAsia"/>
              </w:rPr>
              <w:t>Vent2023</w:t>
            </w:r>
            <w:bookmarkEnd w:id="8"/>
          </w:p>
        </w:tc>
      </w:tr>
      <w:tr w:rsidR="009C4D89" w14:paraId="11857966" w14:textId="77777777"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6A1E1C7C" w14:textId="77777777"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2037A36E" w14:textId="77777777" w:rsidR="009C4D89" w:rsidRDefault="009C4D89">
            <w:pPr>
              <w:spacing w:line="240" w:lineRule="atLeast"/>
              <w:rPr>
                <w:sz w:val="18"/>
                <w:szCs w:val="18"/>
              </w:rPr>
            </w:pPr>
            <w:bookmarkStart w:id="9" w:name="软件版本"/>
            <w:r>
              <w:rPr>
                <w:rFonts w:hint="eastAsia"/>
                <w:sz w:val="18"/>
                <w:szCs w:val="18"/>
              </w:rPr>
              <w:t>20220808</w:t>
            </w:r>
            <w:bookmarkEnd w:id="9"/>
          </w:p>
        </w:tc>
      </w:tr>
      <w:tr w:rsidR="009C4D89" w14:paraId="568AFF16" w14:textId="77777777"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488EE7A4" w14:textId="77777777"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2D595127" w14:textId="77777777" w:rsidR="009C4D89" w:rsidRDefault="009C4D89">
            <w:pPr>
              <w:spacing w:line="240" w:lineRule="atLeast"/>
              <w:rPr>
                <w:sz w:val="18"/>
                <w:szCs w:val="18"/>
              </w:rPr>
            </w:pPr>
            <w:r>
              <w:rPr>
                <w:rFonts w:hint="eastAsia"/>
                <w:sz w:val="18"/>
                <w:szCs w:val="18"/>
              </w:rPr>
              <w:t>北京绿建软件股份有限公司</w:t>
            </w:r>
          </w:p>
        </w:tc>
      </w:tr>
      <w:tr w:rsidR="009C4D89" w14:paraId="60C6F042" w14:textId="77777777"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2D68D87E" w14:textId="77777777"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2A462A06" w14:textId="77777777" w:rsidR="009C4D89" w:rsidRDefault="009C4D89">
            <w:pPr>
              <w:rPr>
                <w:rFonts w:cstheme="minorBidi"/>
                <w:kern w:val="2"/>
                <w:szCs w:val="18"/>
                <w:lang w:val="en-US"/>
              </w:rPr>
            </w:pPr>
            <w:bookmarkStart w:id="10" w:name="加密锁号"/>
            <w:bookmarkEnd w:id="10"/>
          </w:p>
        </w:tc>
      </w:tr>
    </w:tbl>
    <w:p w14:paraId="4AFC0A23" w14:textId="77777777" w:rsidR="009C4D89" w:rsidRDefault="009C4D89" w:rsidP="00B41640">
      <w:pPr>
        <w:spacing w:line="240" w:lineRule="auto"/>
        <w:jc w:val="center"/>
        <w:rPr>
          <w:rFonts w:ascii="宋体" w:hAnsi="宋体"/>
          <w:b/>
          <w:bCs/>
          <w:sz w:val="30"/>
          <w:szCs w:val="32"/>
        </w:rPr>
      </w:pPr>
    </w:p>
    <w:p w14:paraId="421DCBB6"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0C1CEDA5" w14:textId="77777777" w:rsidR="004649E9"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55825804" w:history="1">
        <w:r w:rsidR="004649E9" w:rsidRPr="00077BE2">
          <w:rPr>
            <w:rStyle w:val="a8"/>
          </w:rPr>
          <w:t>1</w:t>
        </w:r>
        <w:r w:rsidR="004649E9">
          <w:rPr>
            <w:rFonts w:asciiTheme="minorHAnsi" w:eastAsiaTheme="minorEastAsia" w:hAnsiTheme="minorHAnsi" w:cstheme="minorBidi"/>
            <w:b w:val="0"/>
            <w:bCs w:val="0"/>
            <w:szCs w:val="22"/>
            <w14:ligatures w14:val="standardContextual"/>
          </w:rPr>
          <w:tab/>
        </w:r>
        <w:r w:rsidR="004649E9" w:rsidRPr="00077BE2">
          <w:rPr>
            <w:rStyle w:val="a8"/>
          </w:rPr>
          <w:t>项目概况</w:t>
        </w:r>
        <w:r w:rsidR="004649E9">
          <w:rPr>
            <w:webHidden/>
          </w:rPr>
          <w:tab/>
        </w:r>
        <w:r w:rsidR="004649E9">
          <w:rPr>
            <w:webHidden/>
          </w:rPr>
          <w:fldChar w:fldCharType="begin"/>
        </w:r>
        <w:r w:rsidR="004649E9">
          <w:rPr>
            <w:webHidden/>
          </w:rPr>
          <w:instrText xml:space="preserve"> PAGEREF _Toc155825804 \h </w:instrText>
        </w:r>
        <w:r w:rsidR="004649E9">
          <w:rPr>
            <w:webHidden/>
          </w:rPr>
        </w:r>
        <w:r w:rsidR="004649E9">
          <w:rPr>
            <w:webHidden/>
          </w:rPr>
          <w:fldChar w:fldCharType="separate"/>
        </w:r>
        <w:r w:rsidR="004649E9">
          <w:rPr>
            <w:webHidden/>
          </w:rPr>
          <w:t>3</w:t>
        </w:r>
        <w:r w:rsidR="004649E9">
          <w:rPr>
            <w:webHidden/>
          </w:rPr>
          <w:fldChar w:fldCharType="end"/>
        </w:r>
      </w:hyperlink>
    </w:p>
    <w:p w14:paraId="4CD59554" w14:textId="77777777" w:rsidR="004649E9" w:rsidRDefault="004649E9">
      <w:pPr>
        <w:pStyle w:val="TOC2"/>
        <w:rPr>
          <w:rFonts w:asciiTheme="minorHAnsi" w:eastAsiaTheme="minorEastAsia" w:hAnsiTheme="minorHAnsi" w:cstheme="minorBidi"/>
          <w:szCs w:val="22"/>
          <w14:ligatures w14:val="standardContextual"/>
        </w:rPr>
      </w:pPr>
      <w:hyperlink w:anchor="_Toc155825805" w:history="1">
        <w:r w:rsidRPr="00077BE2">
          <w:rPr>
            <w:rStyle w:val="a8"/>
            <w:lang w:val="en-GB"/>
          </w:rPr>
          <w:t>1.1</w:t>
        </w:r>
        <w:r>
          <w:rPr>
            <w:rFonts w:asciiTheme="minorHAnsi" w:eastAsiaTheme="minorEastAsia" w:hAnsiTheme="minorHAnsi" w:cstheme="minorBidi"/>
            <w:szCs w:val="22"/>
            <w14:ligatures w14:val="standardContextual"/>
          </w:rPr>
          <w:tab/>
        </w:r>
        <w:r w:rsidRPr="00077BE2">
          <w:rPr>
            <w:rStyle w:val="a8"/>
          </w:rPr>
          <w:t>总平面图</w:t>
        </w:r>
        <w:r>
          <w:rPr>
            <w:webHidden/>
          </w:rPr>
          <w:tab/>
        </w:r>
        <w:r>
          <w:rPr>
            <w:webHidden/>
          </w:rPr>
          <w:fldChar w:fldCharType="begin"/>
        </w:r>
        <w:r>
          <w:rPr>
            <w:webHidden/>
          </w:rPr>
          <w:instrText xml:space="preserve"> PAGEREF _Toc155825805 \h </w:instrText>
        </w:r>
        <w:r>
          <w:rPr>
            <w:webHidden/>
          </w:rPr>
        </w:r>
        <w:r>
          <w:rPr>
            <w:webHidden/>
          </w:rPr>
          <w:fldChar w:fldCharType="separate"/>
        </w:r>
        <w:r>
          <w:rPr>
            <w:webHidden/>
          </w:rPr>
          <w:t>4</w:t>
        </w:r>
        <w:r>
          <w:rPr>
            <w:webHidden/>
          </w:rPr>
          <w:fldChar w:fldCharType="end"/>
        </w:r>
      </w:hyperlink>
    </w:p>
    <w:p w14:paraId="38CE8ECF" w14:textId="77777777" w:rsidR="004649E9" w:rsidRDefault="004649E9">
      <w:pPr>
        <w:pStyle w:val="TOC2"/>
        <w:rPr>
          <w:rFonts w:asciiTheme="minorHAnsi" w:eastAsiaTheme="minorEastAsia" w:hAnsiTheme="minorHAnsi" w:cstheme="minorBidi"/>
          <w:szCs w:val="22"/>
          <w14:ligatures w14:val="standardContextual"/>
        </w:rPr>
      </w:pPr>
      <w:hyperlink w:anchor="_Toc155825806" w:history="1">
        <w:r w:rsidRPr="00077BE2">
          <w:rPr>
            <w:rStyle w:val="a8"/>
            <w:lang w:val="en-GB"/>
          </w:rPr>
          <w:t>1.2</w:t>
        </w:r>
        <w:r>
          <w:rPr>
            <w:rFonts w:asciiTheme="minorHAnsi" w:eastAsiaTheme="minorEastAsia" w:hAnsiTheme="minorHAnsi" w:cstheme="minorBidi"/>
            <w:szCs w:val="22"/>
            <w14:ligatures w14:val="standardContextual"/>
          </w:rPr>
          <w:tab/>
        </w:r>
        <w:r w:rsidRPr="00077BE2">
          <w:rPr>
            <w:rStyle w:val="a8"/>
          </w:rPr>
          <w:t>三维视图</w:t>
        </w:r>
        <w:r>
          <w:rPr>
            <w:webHidden/>
          </w:rPr>
          <w:tab/>
        </w:r>
        <w:r>
          <w:rPr>
            <w:webHidden/>
          </w:rPr>
          <w:fldChar w:fldCharType="begin"/>
        </w:r>
        <w:r>
          <w:rPr>
            <w:webHidden/>
          </w:rPr>
          <w:instrText xml:space="preserve"> PAGEREF _Toc155825806 \h </w:instrText>
        </w:r>
        <w:r>
          <w:rPr>
            <w:webHidden/>
          </w:rPr>
        </w:r>
        <w:r>
          <w:rPr>
            <w:webHidden/>
          </w:rPr>
          <w:fldChar w:fldCharType="separate"/>
        </w:r>
        <w:r>
          <w:rPr>
            <w:webHidden/>
          </w:rPr>
          <w:t>5</w:t>
        </w:r>
        <w:r>
          <w:rPr>
            <w:webHidden/>
          </w:rPr>
          <w:fldChar w:fldCharType="end"/>
        </w:r>
      </w:hyperlink>
    </w:p>
    <w:p w14:paraId="67496620" w14:textId="77777777" w:rsidR="004649E9" w:rsidRDefault="004649E9">
      <w:pPr>
        <w:pStyle w:val="TOC1"/>
        <w:rPr>
          <w:rFonts w:asciiTheme="minorHAnsi" w:eastAsiaTheme="minorEastAsia" w:hAnsiTheme="minorHAnsi" w:cstheme="minorBidi"/>
          <w:b w:val="0"/>
          <w:bCs w:val="0"/>
          <w:szCs w:val="22"/>
          <w14:ligatures w14:val="standardContextual"/>
        </w:rPr>
      </w:pPr>
      <w:hyperlink w:anchor="_Toc155825807" w:history="1">
        <w:r w:rsidRPr="00077BE2">
          <w:rPr>
            <w:rStyle w:val="a8"/>
          </w:rPr>
          <w:t>2</w:t>
        </w:r>
        <w:r>
          <w:rPr>
            <w:rFonts w:asciiTheme="minorHAnsi" w:eastAsiaTheme="minorEastAsia" w:hAnsiTheme="minorHAnsi" w:cstheme="minorBidi"/>
            <w:b w:val="0"/>
            <w:bCs w:val="0"/>
            <w:szCs w:val="22"/>
            <w14:ligatures w14:val="standardContextual"/>
          </w:rPr>
          <w:tab/>
        </w:r>
        <w:r w:rsidRPr="00077BE2">
          <w:rPr>
            <w:rStyle w:val="a8"/>
          </w:rPr>
          <w:t>计算依据</w:t>
        </w:r>
        <w:r>
          <w:rPr>
            <w:webHidden/>
          </w:rPr>
          <w:tab/>
        </w:r>
        <w:r>
          <w:rPr>
            <w:webHidden/>
          </w:rPr>
          <w:fldChar w:fldCharType="begin"/>
        </w:r>
        <w:r>
          <w:rPr>
            <w:webHidden/>
          </w:rPr>
          <w:instrText xml:space="preserve"> PAGEREF _Toc155825807 \h </w:instrText>
        </w:r>
        <w:r>
          <w:rPr>
            <w:webHidden/>
          </w:rPr>
        </w:r>
        <w:r>
          <w:rPr>
            <w:webHidden/>
          </w:rPr>
          <w:fldChar w:fldCharType="separate"/>
        </w:r>
        <w:r>
          <w:rPr>
            <w:webHidden/>
          </w:rPr>
          <w:t>6</w:t>
        </w:r>
        <w:r>
          <w:rPr>
            <w:webHidden/>
          </w:rPr>
          <w:fldChar w:fldCharType="end"/>
        </w:r>
      </w:hyperlink>
    </w:p>
    <w:p w14:paraId="05DFCC0B" w14:textId="77777777" w:rsidR="004649E9" w:rsidRDefault="004649E9">
      <w:pPr>
        <w:pStyle w:val="TOC1"/>
        <w:rPr>
          <w:rFonts w:asciiTheme="minorHAnsi" w:eastAsiaTheme="minorEastAsia" w:hAnsiTheme="minorHAnsi" w:cstheme="minorBidi"/>
          <w:b w:val="0"/>
          <w:bCs w:val="0"/>
          <w:szCs w:val="22"/>
          <w14:ligatures w14:val="standardContextual"/>
        </w:rPr>
      </w:pPr>
      <w:hyperlink w:anchor="_Toc155825808" w:history="1">
        <w:r w:rsidRPr="00077BE2">
          <w:rPr>
            <w:rStyle w:val="a8"/>
          </w:rPr>
          <w:t>3</w:t>
        </w:r>
        <w:r>
          <w:rPr>
            <w:rFonts w:asciiTheme="minorHAnsi" w:eastAsiaTheme="minorEastAsia" w:hAnsiTheme="minorHAnsi" w:cstheme="minorBidi"/>
            <w:b w:val="0"/>
            <w:bCs w:val="0"/>
            <w:szCs w:val="22"/>
            <w14:ligatures w14:val="standardContextual"/>
          </w:rPr>
          <w:tab/>
        </w:r>
        <w:r w:rsidRPr="00077BE2">
          <w:rPr>
            <w:rStyle w:val="a8"/>
          </w:rPr>
          <w:t>参考标准</w:t>
        </w:r>
        <w:r>
          <w:rPr>
            <w:webHidden/>
          </w:rPr>
          <w:tab/>
        </w:r>
        <w:r>
          <w:rPr>
            <w:webHidden/>
          </w:rPr>
          <w:fldChar w:fldCharType="begin"/>
        </w:r>
        <w:r>
          <w:rPr>
            <w:webHidden/>
          </w:rPr>
          <w:instrText xml:space="preserve"> PAGEREF _Toc155825808 \h </w:instrText>
        </w:r>
        <w:r>
          <w:rPr>
            <w:webHidden/>
          </w:rPr>
        </w:r>
        <w:r>
          <w:rPr>
            <w:webHidden/>
          </w:rPr>
          <w:fldChar w:fldCharType="separate"/>
        </w:r>
        <w:r>
          <w:rPr>
            <w:webHidden/>
          </w:rPr>
          <w:t>6</w:t>
        </w:r>
        <w:r>
          <w:rPr>
            <w:webHidden/>
          </w:rPr>
          <w:fldChar w:fldCharType="end"/>
        </w:r>
      </w:hyperlink>
    </w:p>
    <w:p w14:paraId="75A3837B" w14:textId="77777777" w:rsidR="004649E9" w:rsidRDefault="004649E9">
      <w:pPr>
        <w:pStyle w:val="TOC1"/>
        <w:rPr>
          <w:rFonts w:asciiTheme="minorHAnsi" w:eastAsiaTheme="minorEastAsia" w:hAnsiTheme="minorHAnsi" w:cstheme="minorBidi"/>
          <w:b w:val="0"/>
          <w:bCs w:val="0"/>
          <w:szCs w:val="22"/>
          <w14:ligatures w14:val="standardContextual"/>
        </w:rPr>
      </w:pPr>
      <w:hyperlink w:anchor="_Toc155825809" w:history="1">
        <w:r w:rsidRPr="00077BE2">
          <w:rPr>
            <w:rStyle w:val="a8"/>
          </w:rPr>
          <w:t>4</w:t>
        </w:r>
        <w:r>
          <w:rPr>
            <w:rFonts w:asciiTheme="minorHAnsi" w:eastAsiaTheme="minorEastAsia" w:hAnsiTheme="minorHAnsi" w:cstheme="minorBidi"/>
            <w:b w:val="0"/>
            <w:bCs w:val="0"/>
            <w:szCs w:val="22"/>
            <w14:ligatures w14:val="standardContextual"/>
          </w:rPr>
          <w:tab/>
        </w:r>
        <w:r w:rsidRPr="00077BE2">
          <w:rPr>
            <w:rStyle w:val="a8"/>
          </w:rPr>
          <w:t>计算原理</w:t>
        </w:r>
        <w:r>
          <w:rPr>
            <w:webHidden/>
          </w:rPr>
          <w:tab/>
        </w:r>
        <w:r>
          <w:rPr>
            <w:webHidden/>
          </w:rPr>
          <w:fldChar w:fldCharType="begin"/>
        </w:r>
        <w:r>
          <w:rPr>
            <w:webHidden/>
          </w:rPr>
          <w:instrText xml:space="preserve"> PAGEREF _Toc155825809 \h </w:instrText>
        </w:r>
        <w:r>
          <w:rPr>
            <w:webHidden/>
          </w:rPr>
        </w:r>
        <w:r>
          <w:rPr>
            <w:webHidden/>
          </w:rPr>
          <w:fldChar w:fldCharType="separate"/>
        </w:r>
        <w:r>
          <w:rPr>
            <w:webHidden/>
          </w:rPr>
          <w:t>6</w:t>
        </w:r>
        <w:r>
          <w:rPr>
            <w:webHidden/>
          </w:rPr>
          <w:fldChar w:fldCharType="end"/>
        </w:r>
      </w:hyperlink>
    </w:p>
    <w:p w14:paraId="1CF7FC73" w14:textId="77777777" w:rsidR="004649E9" w:rsidRDefault="004649E9">
      <w:pPr>
        <w:pStyle w:val="TOC2"/>
        <w:rPr>
          <w:rFonts w:asciiTheme="minorHAnsi" w:eastAsiaTheme="minorEastAsia" w:hAnsiTheme="minorHAnsi" w:cstheme="minorBidi"/>
          <w:szCs w:val="22"/>
          <w14:ligatures w14:val="standardContextual"/>
        </w:rPr>
      </w:pPr>
      <w:hyperlink w:anchor="_Toc155825810" w:history="1">
        <w:r w:rsidRPr="00077BE2">
          <w:rPr>
            <w:rStyle w:val="a8"/>
            <w:lang w:val="en-GB"/>
          </w:rPr>
          <w:t>4.1</w:t>
        </w:r>
        <w:r>
          <w:rPr>
            <w:rFonts w:asciiTheme="minorHAnsi" w:eastAsiaTheme="minorEastAsia" w:hAnsiTheme="minorHAnsi" w:cstheme="minorBidi"/>
            <w:szCs w:val="22"/>
            <w14:ligatures w14:val="standardContextual"/>
          </w:rPr>
          <w:tab/>
        </w:r>
        <w:r w:rsidRPr="00077BE2">
          <w:rPr>
            <w:rStyle w:val="a8"/>
          </w:rPr>
          <w:t>风场计算域</w:t>
        </w:r>
        <w:r>
          <w:rPr>
            <w:webHidden/>
          </w:rPr>
          <w:tab/>
        </w:r>
        <w:r>
          <w:rPr>
            <w:webHidden/>
          </w:rPr>
          <w:fldChar w:fldCharType="begin"/>
        </w:r>
        <w:r>
          <w:rPr>
            <w:webHidden/>
          </w:rPr>
          <w:instrText xml:space="preserve"> PAGEREF _Toc155825810 \h </w:instrText>
        </w:r>
        <w:r>
          <w:rPr>
            <w:webHidden/>
          </w:rPr>
        </w:r>
        <w:r>
          <w:rPr>
            <w:webHidden/>
          </w:rPr>
          <w:fldChar w:fldCharType="separate"/>
        </w:r>
        <w:r>
          <w:rPr>
            <w:webHidden/>
          </w:rPr>
          <w:t>6</w:t>
        </w:r>
        <w:r>
          <w:rPr>
            <w:webHidden/>
          </w:rPr>
          <w:fldChar w:fldCharType="end"/>
        </w:r>
      </w:hyperlink>
    </w:p>
    <w:p w14:paraId="709C7781" w14:textId="77777777" w:rsidR="004649E9" w:rsidRDefault="004649E9">
      <w:pPr>
        <w:pStyle w:val="TOC3"/>
        <w:rPr>
          <w:rFonts w:asciiTheme="minorHAnsi" w:eastAsiaTheme="minorEastAsia" w:hAnsiTheme="minorHAnsi" w:cstheme="minorBidi"/>
          <w:szCs w:val="22"/>
          <w14:ligatures w14:val="standardContextual"/>
        </w:rPr>
      </w:pPr>
      <w:hyperlink w:anchor="_Toc155825811" w:history="1">
        <w:r w:rsidRPr="00077BE2">
          <w:rPr>
            <w:rStyle w:val="a8"/>
            <w:lang w:val="en-GB"/>
          </w:rPr>
          <w:t>4.1.1</w:t>
        </w:r>
        <w:r>
          <w:rPr>
            <w:rFonts w:asciiTheme="minorHAnsi" w:eastAsiaTheme="minorEastAsia" w:hAnsiTheme="minorHAnsi" w:cstheme="minorBidi"/>
            <w:szCs w:val="22"/>
            <w14:ligatures w14:val="standardContextual"/>
          </w:rPr>
          <w:tab/>
        </w:r>
        <w:r w:rsidRPr="00077BE2">
          <w:rPr>
            <w:rStyle w:val="a8"/>
          </w:rPr>
          <w:t>夏季工况风场计算域</w:t>
        </w:r>
        <w:r>
          <w:rPr>
            <w:webHidden/>
          </w:rPr>
          <w:tab/>
        </w:r>
        <w:r>
          <w:rPr>
            <w:webHidden/>
          </w:rPr>
          <w:fldChar w:fldCharType="begin"/>
        </w:r>
        <w:r>
          <w:rPr>
            <w:webHidden/>
          </w:rPr>
          <w:instrText xml:space="preserve"> PAGEREF _Toc155825811 \h </w:instrText>
        </w:r>
        <w:r>
          <w:rPr>
            <w:webHidden/>
          </w:rPr>
        </w:r>
        <w:r>
          <w:rPr>
            <w:webHidden/>
          </w:rPr>
          <w:fldChar w:fldCharType="separate"/>
        </w:r>
        <w:r>
          <w:rPr>
            <w:webHidden/>
          </w:rPr>
          <w:t>6</w:t>
        </w:r>
        <w:r>
          <w:rPr>
            <w:webHidden/>
          </w:rPr>
          <w:fldChar w:fldCharType="end"/>
        </w:r>
      </w:hyperlink>
    </w:p>
    <w:p w14:paraId="3DA184C0" w14:textId="77777777" w:rsidR="004649E9" w:rsidRDefault="004649E9">
      <w:pPr>
        <w:pStyle w:val="TOC2"/>
        <w:rPr>
          <w:rFonts w:asciiTheme="minorHAnsi" w:eastAsiaTheme="minorEastAsia" w:hAnsiTheme="minorHAnsi" w:cstheme="minorBidi"/>
          <w:szCs w:val="22"/>
          <w14:ligatures w14:val="standardContextual"/>
        </w:rPr>
      </w:pPr>
      <w:hyperlink w:anchor="_Toc155825812" w:history="1">
        <w:r w:rsidRPr="00077BE2">
          <w:rPr>
            <w:rStyle w:val="a8"/>
            <w:lang w:val="en-GB"/>
          </w:rPr>
          <w:t>4.2</w:t>
        </w:r>
        <w:r>
          <w:rPr>
            <w:rFonts w:asciiTheme="minorHAnsi" w:eastAsiaTheme="minorEastAsia" w:hAnsiTheme="minorHAnsi" w:cstheme="minorBidi"/>
            <w:szCs w:val="22"/>
            <w14:ligatures w14:val="standardContextual"/>
          </w:rPr>
          <w:tab/>
        </w:r>
        <w:r w:rsidRPr="00077BE2">
          <w:rPr>
            <w:rStyle w:val="a8"/>
          </w:rPr>
          <w:t>网格划分</w:t>
        </w:r>
        <w:r>
          <w:rPr>
            <w:webHidden/>
          </w:rPr>
          <w:tab/>
        </w:r>
        <w:r>
          <w:rPr>
            <w:webHidden/>
          </w:rPr>
          <w:fldChar w:fldCharType="begin"/>
        </w:r>
        <w:r>
          <w:rPr>
            <w:webHidden/>
          </w:rPr>
          <w:instrText xml:space="preserve"> PAGEREF _Toc155825812 \h </w:instrText>
        </w:r>
        <w:r>
          <w:rPr>
            <w:webHidden/>
          </w:rPr>
        </w:r>
        <w:r>
          <w:rPr>
            <w:webHidden/>
          </w:rPr>
          <w:fldChar w:fldCharType="separate"/>
        </w:r>
        <w:r>
          <w:rPr>
            <w:webHidden/>
          </w:rPr>
          <w:t>7</w:t>
        </w:r>
        <w:r>
          <w:rPr>
            <w:webHidden/>
          </w:rPr>
          <w:fldChar w:fldCharType="end"/>
        </w:r>
      </w:hyperlink>
    </w:p>
    <w:p w14:paraId="786EA15F" w14:textId="77777777" w:rsidR="004649E9" w:rsidRDefault="004649E9">
      <w:pPr>
        <w:pStyle w:val="TOC2"/>
        <w:rPr>
          <w:rFonts w:asciiTheme="minorHAnsi" w:eastAsiaTheme="minorEastAsia" w:hAnsiTheme="minorHAnsi" w:cstheme="minorBidi"/>
          <w:szCs w:val="22"/>
          <w14:ligatures w14:val="standardContextual"/>
        </w:rPr>
      </w:pPr>
      <w:hyperlink w:anchor="_Toc155825813" w:history="1">
        <w:r w:rsidRPr="00077BE2">
          <w:rPr>
            <w:rStyle w:val="a8"/>
            <w:lang w:val="en-GB"/>
          </w:rPr>
          <w:t>4.3</w:t>
        </w:r>
        <w:r>
          <w:rPr>
            <w:rFonts w:asciiTheme="minorHAnsi" w:eastAsiaTheme="minorEastAsia" w:hAnsiTheme="minorHAnsi" w:cstheme="minorBidi"/>
            <w:szCs w:val="22"/>
            <w14:ligatures w14:val="standardContextual"/>
          </w:rPr>
          <w:tab/>
        </w:r>
        <w:r w:rsidRPr="00077BE2">
          <w:rPr>
            <w:rStyle w:val="a8"/>
          </w:rPr>
          <w:t>边界条件</w:t>
        </w:r>
        <w:r>
          <w:rPr>
            <w:webHidden/>
          </w:rPr>
          <w:tab/>
        </w:r>
        <w:r>
          <w:rPr>
            <w:webHidden/>
          </w:rPr>
          <w:fldChar w:fldCharType="begin"/>
        </w:r>
        <w:r>
          <w:rPr>
            <w:webHidden/>
          </w:rPr>
          <w:instrText xml:space="preserve"> PAGEREF _Toc155825813 \h </w:instrText>
        </w:r>
        <w:r>
          <w:rPr>
            <w:webHidden/>
          </w:rPr>
        </w:r>
        <w:r>
          <w:rPr>
            <w:webHidden/>
          </w:rPr>
          <w:fldChar w:fldCharType="separate"/>
        </w:r>
        <w:r>
          <w:rPr>
            <w:webHidden/>
          </w:rPr>
          <w:t>9</w:t>
        </w:r>
        <w:r>
          <w:rPr>
            <w:webHidden/>
          </w:rPr>
          <w:fldChar w:fldCharType="end"/>
        </w:r>
      </w:hyperlink>
    </w:p>
    <w:p w14:paraId="4731C1BB" w14:textId="77777777" w:rsidR="004649E9" w:rsidRDefault="004649E9">
      <w:pPr>
        <w:pStyle w:val="TOC3"/>
        <w:rPr>
          <w:rFonts w:asciiTheme="minorHAnsi" w:eastAsiaTheme="minorEastAsia" w:hAnsiTheme="minorHAnsi" w:cstheme="minorBidi"/>
          <w:szCs w:val="22"/>
          <w14:ligatures w14:val="standardContextual"/>
        </w:rPr>
      </w:pPr>
      <w:hyperlink w:anchor="_Toc155825814" w:history="1">
        <w:r w:rsidRPr="00077BE2">
          <w:rPr>
            <w:rStyle w:val="a8"/>
            <w:lang w:val="en-GB"/>
          </w:rPr>
          <w:t>4.3.1</w:t>
        </w:r>
        <w:r>
          <w:rPr>
            <w:rFonts w:asciiTheme="minorHAnsi" w:eastAsiaTheme="minorEastAsia" w:hAnsiTheme="minorHAnsi" w:cstheme="minorBidi"/>
            <w:szCs w:val="22"/>
            <w14:ligatures w14:val="standardContextual"/>
          </w:rPr>
          <w:tab/>
        </w:r>
        <w:r w:rsidRPr="00077BE2">
          <w:rPr>
            <w:rStyle w:val="a8"/>
          </w:rPr>
          <w:t>入口与出口边界条件</w:t>
        </w:r>
        <w:r>
          <w:rPr>
            <w:webHidden/>
          </w:rPr>
          <w:tab/>
        </w:r>
        <w:r>
          <w:rPr>
            <w:webHidden/>
          </w:rPr>
          <w:fldChar w:fldCharType="begin"/>
        </w:r>
        <w:r>
          <w:rPr>
            <w:webHidden/>
          </w:rPr>
          <w:instrText xml:space="preserve"> PAGEREF _Toc155825814 \h </w:instrText>
        </w:r>
        <w:r>
          <w:rPr>
            <w:webHidden/>
          </w:rPr>
        </w:r>
        <w:r>
          <w:rPr>
            <w:webHidden/>
          </w:rPr>
          <w:fldChar w:fldCharType="separate"/>
        </w:r>
        <w:r>
          <w:rPr>
            <w:webHidden/>
          </w:rPr>
          <w:t>9</w:t>
        </w:r>
        <w:r>
          <w:rPr>
            <w:webHidden/>
          </w:rPr>
          <w:fldChar w:fldCharType="end"/>
        </w:r>
      </w:hyperlink>
    </w:p>
    <w:p w14:paraId="5AE20577" w14:textId="77777777" w:rsidR="004649E9" w:rsidRDefault="004649E9">
      <w:pPr>
        <w:pStyle w:val="TOC3"/>
        <w:rPr>
          <w:rFonts w:asciiTheme="minorHAnsi" w:eastAsiaTheme="minorEastAsia" w:hAnsiTheme="minorHAnsi" w:cstheme="minorBidi"/>
          <w:szCs w:val="22"/>
          <w14:ligatures w14:val="standardContextual"/>
        </w:rPr>
      </w:pPr>
      <w:hyperlink w:anchor="_Toc155825815" w:history="1">
        <w:r w:rsidRPr="00077BE2">
          <w:rPr>
            <w:rStyle w:val="a8"/>
            <w:lang w:val="en-GB"/>
          </w:rPr>
          <w:t>4.3.2</w:t>
        </w:r>
        <w:r>
          <w:rPr>
            <w:rFonts w:asciiTheme="minorHAnsi" w:eastAsiaTheme="minorEastAsia" w:hAnsiTheme="minorHAnsi" w:cstheme="minorBidi"/>
            <w:szCs w:val="22"/>
            <w14:ligatures w14:val="standardContextual"/>
          </w:rPr>
          <w:tab/>
        </w:r>
        <w:r w:rsidRPr="00077BE2">
          <w:rPr>
            <w:rStyle w:val="a8"/>
          </w:rPr>
          <w:t>壁面边界条件</w:t>
        </w:r>
        <w:r>
          <w:rPr>
            <w:webHidden/>
          </w:rPr>
          <w:tab/>
        </w:r>
        <w:r>
          <w:rPr>
            <w:webHidden/>
          </w:rPr>
          <w:fldChar w:fldCharType="begin"/>
        </w:r>
        <w:r>
          <w:rPr>
            <w:webHidden/>
          </w:rPr>
          <w:instrText xml:space="preserve"> PAGEREF _Toc155825815 \h </w:instrText>
        </w:r>
        <w:r>
          <w:rPr>
            <w:webHidden/>
          </w:rPr>
        </w:r>
        <w:r>
          <w:rPr>
            <w:webHidden/>
          </w:rPr>
          <w:fldChar w:fldCharType="separate"/>
        </w:r>
        <w:r>
          <w:rPr>
            <w:webHidden/>
          </w:rPr>
          <w:t>10</w:t>
        </w:r>
        <w:r>
          <w:rPr>
            <w:webHidden/>
          </w:rPr>
          <w:fldChar w:fldCharType="end"/>
        </w:r>
      </w:hyperlink>
    </w:p>
    <w:p w14:paraId="2BF87A9A" w14:textId="77777777" w:rsidR="004649E9" w:rsidRDefault="004649E9">
      <w:pPr>
        <w:pStyle w:val="TOC2"/>
        <w:rPr>
          <w:rFonts w:asciiTheme="minorHAnsi" w:eastAsiaTheme="minorEastAsia" w:hAnsiTheme="minorHAnsi" w:cstheme="minorBidi"/>
          <w:szCs w:val="22"/>
          <w14:ligatures w14:val="standardContextual"/>
        </w:rPr>
      </w:pPr>
      <w:hyperlink w:anchor="_Toc155825816" w:history="1">
        <w:r w:rsidRPr="00077BE2">
          <w:rPr>
            <w:rStyle w:val="a8"/>
            <w:lang w:val="en-GB"/>
          </w:rPr>
          <w:t>4.4</w:t>
        </w:r>
        <w:r>
          <w:rPr>
            <w:rFonts w:asciiTheme="minorHAnsi" w:eastAsiaTheme="minorEastAsia" w:hAnsiTheme="minorHAnsi" w:cstheme="minorBidi"/>
            <w:szCs w:val="22"/>
            <w14:ligatures w14:val="standardContextual"/>
          </w:rPr>
          <w:tab/>
        </w:r>
        <w:r w:rsidRPr="00077BE2">
          <w:rPr>
            <w:rStyle w:val="a8"/>
          </w:rPr>
          <w:t>湍流模型</w:t>
        </w:r>
        <w:r>
          <w:rPr>
            <w:webHidden/>
          </w:rPr>
          <w:tab/>
        </w:r>
        <w:r>
          <w:rPr>
            <w:webHidden/>
          </w:rPr>
          <w:fldChar w:fldCharType="begin"/>
        </w:r>
        <w:r>
          <w:rPr>
            <w:webHidden/>
          </w:rPr>
          <w:instrText xml:space="preserve"> PAGEREF _Toc155825816 \h </w:instrText>
        </w:r>
        <w:r>
          <w:rPr>
            <w:webHidden/>
          </w:rPr>
        </w:r>
        <w:r>
          <w:rPr>
            <w:webHidden/>
          </w:rPr>
          <w:fldChar w:fldCharType="separate"/>
        </w:r>
        <w:r>
          <w:rPr>
            <w:webHidden/>
          </w:rPr>
          <w:t>10</w:t>
        </w:r>
        <w:r>
          <w:rPr>
            <w:webHidden/>
          </w:rPr>
          <w:fldChar w:fldCharType="end"/>
        </w:r>
      </w:hyperlink>
    </w:p>
    <w:p w14:paraId="76842DA6" w14:textId="77777777" w:rsidR="004649E9" w:rsidRDefault="004649E9">
      <w:pPr>
        <w:pStyle w:val="TOC2"/>
        <w:rPr>
          <w:rFonts w:asciiTheme="minorHAnsi" w:eastAsiaTheme="minorEastAsia" w:hAnsiTheme="minorHAnsi" w:cstheme="minorBidi"/>
          <w:szCs w:val="22"/>
          <w14:ligatures w14:val="standardContextual"/>
        </w:rPr>
      </w:pPr>
      <w:hyperlink w:anchor="_Toc155825817" w:history="1">
        <w:r w:rsidRPr="00077BE2">
          <w:rPr>
            <w:rStyle w:val="a8"/>
            <w:lang w:val="en-GB"/>
          </w:rPr>
          <w:t>4.5</w:t>
        </w:r>
        <w:r>
          <w:rPr>
            <w:rFonts w:asciiTheme="minorHAnsi" w:eastAsiaTheme="minorEastAsia" w:hAnsiTheme="minorHAnsi" w:cstheme="minorBidi"/>
            <w:szCs w:val="22"/>
            <w14:ligatures w14:val="standardContextual"/>
          </w:rPr>
          <w:tab/>
        </w:r>
        <w:r w:rsidRPr="00077BE2">
          <w:rPr>
            <w:rStyle w:val="a8"/>
          </w:rPr>
          <w:t>求解计算</w:t>
        </w:r>
        <w:r>
          <w:rPr>
            <w:webHidden/>
          </w:rPr>
          <w:tab/>
        </w:r>
        <w:r>
          <w:rPr>
            <w:webHidden/>
          </w:rPr>
          <w:fldChar w:fldCharType="begin"/>
        </w:r>
        <w:r>
          <w:rPr>
            <w:webHidden/>
          </w:rPr>
          <w:instrText xml:space="preserve"> PAGEREF _Toc155825817 \h </w:instrText>
        </w:r>
        <w:r>
          <w:rPr>
            <w:webHidden/>
          </w:rPr>
        </w:r>
        <w:r>
          <w:rPr>
            <w:webHidden/>
          </w:rPr>
          <w:fldChar w:fldCharType="separate"/>
        </w:r>
        <w:r>
          <w:rPr>
            <w:webHidden/>
          </w:rPr>
          <w:t>10</w:t>
        </w:r>
        <w:r>
          <w:rPr>
            <w:webHidden/>
          </w:rPr>
          <w:fldChar w:fldCharType="end"/>
        </w:r>
      </w:hyperlink>
    </w:p>
    <w:p w14:paraId="47D832FD" w14:textId="77777777" w:rsidR="004649E9" w:rsidRDefault="004649E9">
      <w:pPr>
        <w:pStyle w:val="TOC2"/>
        <w:rPr>
          <w:rFonts w:asciiTheme="minorHAnsi" w:eastAsiaTheme="minorEastAsia" w:hAnsiTheme="minorHAnsi" w:cstheme="minorBidi"/>
          <w:szCs w:val="22"/>
          <w14:ligatures w14:val="standardContextual"/>
        </w:rPr>
      </w:pPr>
      <w:hyperlink w:anchor="_Toc155825818" w:history="1">
        <w:r w:rsidRPr="00077BE2">
          <w:rPr>
            <w:rStyle w:val="a8"/>
            <w:lang w:val="en-GB"/>
          </w:rPr>
          <w:t>4.6</w:t>
        </w:r>
        <w:r>
          <w:rPr>
            <w:rFonts w:asciiTheme="minorHAnsi" w:eastAsiaTheme="minorEastAsia" w:hAnsiTheme="minorHAnsi" w:cstheme="minorBidi"/>
            <w:szCs w:val="22"/>
            <w14:ligatures w14:val="standardContextual"/>
          </w:rPr>
          <w:tab/>
        </w:r>
        <w:r w:rsidRPr="00077BE2">
          <w:rPr>
            <w:rStyle w:val="a8"/>
          </w:rPr>
          <w:t>风速放大系数计算</w:t>
        </w:r>
        <w:r>
          <w:rPr>
            <w:webHidden/>
          </w:rPr>
          <w:tab/>
        </w:r>
        <w:r>
          <w:rPr>
            <w:webHidden/>
          </w:rPr>
          <w:fldChar w:fldCharType="begin"/>
        </w:r>
        <w:r>
          <w:rPr>
            <w:webHidden/>
          </w:rPr>
          <w:instrText xml:space="preserve"> PAGEREF _Toc155825818 \h </w:instrText>
        </w:r>
        <w:r>
          <w:rPr>
            <w:webHidden/>
          </w:rPr>
        </w:r>
        <w:r>
          <w:rPr>
            <w:webHidden/>
          </w:rPr>
          <w:fldChar w:fldCharType="separate"/>
        </w:r>
        <w:r>
          <w:rPr>
            <w:webHidden/>
          </w:rPr>
          <w:t>11</w:t>
        </w:r>
        <w:r>
          <w:rPr>
            <w:webHidden/>
          </w:rPr>
          <w:fldChar w:fldCharType="end"/>
        </w:r>
      </w:hyperlink>
    </w:p>
    <w:p w14:paraId="4C28ED26" w14:textId="77777777" w:rsidR="004649E9" w:rsidRDefault="004649E9">
      <w:pPr>
        <w:pStyle w:val="TOC1"/>
        <w:rPr>
          <w:rFonts w:asciiTheme="minorHAnsi" w:eastAsiaTheme="minorEastAsia" w:hAnsiTheme="minorHAnsi" w:cstheme="minorBidi"/>
          <w:b w:val="0"/>
          <w:bCs w:val="0"/>
          <w:szCs w:val="22"/>
          <w14:ligatures w14:val="standardContextual"/>
        </w:rPr>
      </w:pPr>
      <w:hyperlink w:anchor="_Toc155825819" w:history="1">
        <w:r w:rsidRPr="00077BE2">
          <w:rPr>
            <w:rStyle w:val="a8"/>
          </w:rPr>
          <w:t>5</w:t>
        </w:r>
        <w:r>
          <w:rPr>
            <w:rFonts w:asciiTheme="minorHAnsi" w:eastAsiaTheme="minorEastAsia" w:hAnsiTheme="minorHAnsi" w:cstheme="minorBidi"/>
            <w:b w:val="0"/>
            <w:bCs w:val="0"/>
            <w:szCs w:val="22"/>
            <w14:ligatures w14:val="standardContextual"/>
          </w:rPr>
          <w:tab/>
        </w:r>
        <w:r w:rsidRPr="00077BE2">
          <w:rPr>
            <w:rStyle w:val="a8"/>
          </w:rPr>
          <w:t>结果分析</w:t>
        </w:r>
        <w:r>
          <w:rPr>
            <w:webHidden/>
          </w:rPr>
          <w:tab/>
        </w:r>
        <w:r>
          <w:rPr>
            <w:webHidden/>
          </w:rPr>
          <w:fldChar w:fldCharType="begin"/>
        </w:r>
        <w:r>
          <w:rPr>
            <w:webHidden/>
          </w:rPr>
          <w:instrText xml:space="preserve"> PAGEREF _Toc155825819 \h </w:instrText>
        </w:r>
        <w:r>
          <w:rPr>
            <w:webHidden/>
          </w:rPr>
        </w:r>
        <w:r>
          <w:rPr>
            <w:webHidden/>
          </w:rPr>
          <w:fldChar w:fldCharType="separate"/>
        </w:r>
        <w:r>
          <w:rPr>
            <w:webHidden/>
          </w:rPr>
          <w:t>13</w:t>
        </w:r>
        <w:r>
          <w:rPr>
            <w:webHidden/>
          </w:rPr>
          <w:fldChar w:fldCharType="end"/>
        </w:r>
      </w:hyperlink>
    </w:p>
    <w:p w14:paraId="591EB175" w14:textId="77777777" w:rsidR="004649E9" w:rsidRDefault="004649E9">
      <w:pPr>
        <w:pStyle w:val="TOC2"/>
        <w:rPr>
          <w:rFonts w:asciiTheme="minorHAnsi" w:eastAsiaTheme="minorEastAsia" w:hAnsiTheme="minorHAnsi" w:cstheme="minorBidi"/>
          <w:szCs w:val="22"/>
          <w14:ligatures w14:val="standardContextual"/>
        </w:rPr>
      </w:pPr>
      <w:hyperlink w:anchor="_Toc155825820" w:history="1">
        <w:r w:rsidRPr="00077BE2">
          <w:rPr>
            <w:rStyle w:val="a8"/>
            <w:lang w:val="en-GB"/>
          </w:rPr>
          <w:t>5.1</w:t>
        </w:r>
        <w:r>
          <w:rPr>
            <w:rFonts w:asciiTheme="minorHAnsi" w:eastAsiaTheme="minorEastAsia" w:hAnsiTheme="minorHAnsi" w:cstheme="minorBidi"/>
            <w:szCs w:val="22"/>
            <w14:ligatures w14:val="standardContextual"/>
          </w:rPr>
          <w:tab/>
        </w:r>
        <w:r w:rsidRPr="00077BE2">
          <w:rPr>
            <w:rStyle w:val="a8"/>
          </w:rPr>
          <w:t>工况表</w:t>
        </w:r>
        <w:r>
          <w:rPr>
            <w:webHidden/>
          </w:rPr>
          <w:tab/>
        </w:r>
        <w:r>
          <w:rPr>
            <w:webHidden/>
          </w:rPr>
          <w:fldChar w:fldCharType="begin"/>
        </w:r>
        <w:r>
          <w:rPr>
            <w:webHidden/>
          </w:rPr>
          <w:instrText xml:space="preserve"> PAGEREF _Toc155825820 \h </w:instrText>
        </w:r>
        <w:r>
          <w:rPr>
            <w:webHidden/>
          </w:rPr>
        </w:r>
        <w:r>
          <w:rPr>
            <w:webHidden/>
          </w:rPr>
          <w:fldChar w:fldCharType="separate"/>
        </w:r>
        <w:r>
          <w:rPr>
            <w:webHidden/>
          </w:rPr>
          <w:t>13</w:t>
        </w:r>
        <w:r>
          <w:rPr>
            <w:webHidden/>
          </w:rPr>
          <w:fldChar w:fldCharType="end"/>
        </w:r>
      </w:hyperlink>
    </w:p>
    <w:p w14:paraId="098AA981" w14:textId="77777777" w:rsidR="004649E9" w:rsidRDefault="004649E9">
      <w:pPr>
        <w:pStyle w:val="TOC2"/>
        <w:rPr>
          <w:rFonts w:asciiTheme="minorHAnsi" w:eastAsiaTheme="minorEastAsia" w:hAnsiTheme="minorHAnsi" w:cstheme="minorBidi"/>
          <w:szCs w:val="22"/>
          <w14:ligatures w14:val="standardContextual"/>
        </w:rPr>
      </w:pPr>
      <w:hyperlink w:anchor="_Toc155825821" w:history="1">
        <w:r w:rsidRPr="00077BE2">
          <w:rPr>
            <w:rStyle w:val="a8"/>
            <w:lang w:val="en-GB"/>
          </w:rPr>
          <w:t>5.2</w:t>
        </w:r>
        <w:r>
          <w:rPr>
            <w:rFonts w:asciiTheme="minorHAnsi" w:eastAsiaTheme="minorEastAsia" w:hAnsiTheme="minorHAnsi" w:cstheme="minorBidi"/>
            <w:szCs w:val="22"/>
            <w14:ligatures w14:val="standardContextual"/>
          </w:rPr>
          <w:tab/>
        </w:r>
        <w:r w:rsidRPr="00077BE2">
          <w:rPr>
            <w:rStyle w:val="a8"/>
          </w:rPr>
          <w:t>夏季工况</w:t>
        </w:r>
        <w:r>
          <w:rPr>
            <w:webHidden/>
          </w:rPr>
          <w:tab/>
        </w:r>
        <w:r>
          <w:rPr>
            <w:webHidden/>
          </w:rPr>
          <w:fldChar w:fldCharType="begin"/>
        </w:r>
        <w:r>
          <w:rPr>
            <w:webHidden/>
          </w:rPr>
          <w:instrText xml:space="preserve"> PAGEREF _Toc155825821 \h </w:instrText>
        </w:r>
        <w:r>
          <w:rPr>
            <w:webHidden/>
          </w:rPr>
        </w:r>
        <w:r>
          <w:rPr>
            <w:webHidden/>
          </w:rPr>
          <w:fldChar w:fldCharType="separate"/>
        </w:r>
        <w:r>
          <w:rPr>
            <w:webHidden/>
          </w:rPr>
          <w:t>13</w:t>
        </w:r>
        <w:r>
          <w:rPr>
            <w:webHidden/>
          </w:rPr>
          <w:fldChar w:fldCharType="end"/>
        </w:r>
      </w:hyperlink>
    </w:p>
    <w:p w14:paraId="27955EBB" w14:textId="77777777" w:rsidR="004649E9" w:rsidRDefault="004649E9">
      <w:pPr>
        <w:pStyle w:val="TOC3"/>
        <w:rPr>
          <w:rFonts w:asciiTheme="minorHAnsi" w:eastAsiaTheme="minorEastAsia" w:hAnsiTheme="minorHAnsi" w:cstheme="minorBidi"/>
          <w:szCs w:val="22"/>
          <w14:ligatures w14:val="standardContextual"/>
        </w:rPr>
      </w:pPr>
      <w:hyperlink w:anchor="_Toc155825822" w:history="1">
        <w:r w:rsidRPr="00077BE2">
          <w:rPr>
            <w:rStyle w:val="a8"/>
            <w:lang w:val="en-GB"/>
          </w:rPr>
          <w:t>5.2.1</w:t>
        </w:r>
        <w:r>
          <w:rPr>
            <w:rFonts w:asciiTheme="minorHAnsi" w:eastAsiaTheme="minorEastAsia" w:hAnsiTheme="minorHAnsi" w:cstheme="minorBidi"/>
            <w:szCs w:val="22"/>
            <w14:ligatures w14:val="standardContextual"/>
          </w:rPr>
          <w:tab/>
        </w:r>
        <w:r w:rsidRPr="00077BE2">
          <w:rPr>
            <w:rStyle w:val="a8"/>
          </w:rPr>
          <w:t>无风区计算分析</w:t>
        </w:r>
        <w:r>
          <w:rPr>
            <w:webHidden/>
          </w:rPr>
          <w:tab/>
        </w:r>
        <w:r>
          <w:rPr>
            <w:webHidden/>
          </w:rPr>
          <w:fldChar w:fldCharType="begin"/>
        </w:r>
        <w:r>
          <w:rPr>
            <w:webHidden/>
          </w:rPr>
          <w:instrText xml:space="preserve"> PAGEREF _Toc155825822 \h </w:instrText>
        </w:r>
        <w:r>
          <w:rPr>
            <w:webHidden/>
          </w:rPr>
        </w:r>
        <w:r>
          <w:rPr>
            <w:webHidden/>
          </w:rPr>
          <w:fldChar w:fldCharType="separate"/>
        </w:r>
        <w:r>
          <w:rPr>
            <w:webHidden/>
          </w:rPr>
          <w:t>13</w:t>
        </w:r>
        <w:r>
          <w:rPr>
            <w:webHidden/>
          </w:rPr>
          <w:fldChar w:fldCharType="end"/>
        </w:r>
      </w:hyperlink>
    </w:p>
    <w:p w14:paraId="285FED7F" w14:textId="77777777" w:rsidR="004649E9" w:rsidRDefault="004649E9">
      <w:pPr>
        <w:pStyle w:val="TOC3"/>
        <w:rPr>
          <w:rFonts w:asciiTheme="minorHAnsi" w:eastAsiaTheme="minorEastAsia" w:hAnsiTheme="minorHAnsi" w:cstheme="minorBidi"/>
          <w:szCs w:val="22"/>
          <w14:ligatures w14:val="standardContextual"/>
        </w:rPr>
      </w:pPr>
      <w:hyperlink w:anchor="_Toc155825823" w:history="1">
        <w:r w:rsidRPr="00077BE2">
          <w:rPr>
            <w:rStyle w:val="a8"/>
            <w:lang w:val="en-GB"/>
          </w:rPr>
          <w:t>5.2.2</w:t>
        </w:r>
        <w:r>
          <w:rPr>
            <w:rFonts w:asciiTheme="minorHAnsi" w:eastAsiaTheme="minorEastAsia" w:hAnsiTheme="minorHAnsi" w:cstheme="minorBidi"/>
            <w:szCs w:val="22"/>
            <w14:ligatures w14:val="standardContextual"/>
          </w:rPr>
          <w:tab/>
        </w:r>
        <w:r w:rsidRPr="00077BE2">
          <w:rPr>
            <w:rStyle w:val="a8"/>
          </w:rPr>
          <w:t>旋涡区分析</w:t>
        </w:r>
        <w:r>
          <w:rPr>
            <w:webHidden/>
          </w:rPr>
          <w:tab/>
        </w:r>
        <w:r>
          <w:rPr>
            <w:webHidden/>
          </w:rPr>
          <w:fldChar w:fldCharType="begin"/>
        </w:r>
        <w:r>
          <w:rPr>
            <w:webHidden/>
          </w:rPr>
          <w:instrText xml:space="preserve"> PAGEREF _Toc155825823 \h </w:instrText>
        </w:r>
        <w:r>
          <w:rPr>
            <w:webHidden/>
          </w:rPr>
        </w:r>
        <w:r>
          <w:rPr>
            <w:webHidden/>
          </w:rPr>
          <w:fldChar w:fldCharType="separate"/>
        </w:r>
        <w:r>
          <w:rPr>
            <w:webHidden/>
          </w:rPr>
          <w:t>14</w:t>
        </w:r>
        <w:r>
          <w:rPr>
            <w:webHidden/>
          </w:rPr>
          <w:fldChar w:fldCharType="end"/>
        </w:r>
      </w:hyperlink>
    </w:p>
    <w:p w14:paraId="0326F882" w14:textId="77777777" w:rsidR="004649E9" w:rsidRDefault="004649E9">
      <w:pPr>
        <w:pStyle w:val="TOC3"/>
        <w:rPr>
          <w:rFonts w:asciiTheme="minorHAnsi" w:eastAsiaTheme="minorEastAsia" w:hAnsiTheme="minorHAnsi" w:cstheme="minorBidi"/>
          <w:szCs w:val="22"/>
          <w14:ligatures w14:val="standardContextual"/>
        </w:rPr>
      </w:pPr>
      <w:hyperlink w:anchor="_Toc155825824" w:history="1">
        <w:r w:rsidRPr="00077BE2">
          <w:rPr>
            <w:rStyle w:val="a8"/>
            <w:lang w:val="en-GB"/>
          </w:rPr>
          <w:t>5.2.3</w:t>
        </w:r>
        <w:r>
          <w:rPr>
            <w:rFonts w:asciiTheme="minorHAnsi" w:eastAsiaTheme="minorEastAsia" w:hAnsiTheme="minorHAnsi" w:cstheme="minorBidi"/>
            <w:szCs w:val="22"/>
            <w14:ligatures w14:val="standardContextual"/>
          </w:rPr>
          <w:tab/>
        </w:r>
        <w:r w:rsidRPr="00077BE2">
          <w:rPr>
            <w:rStyle w:val="a8"/>
          </w:rPr>
          <w:t>旋涡区</w:t>
        </w:r>
        <w:r w:rsidRPr="00077BE2">
          <w:rPr>
            <w:rStyle w:val="a8"/>
          </w:rPr>
          <w:t>/</w:t>
        </w:r>
        <w:r w:rsidRPr="00077BE2">
          <w:rPr>
            <w:rStyle w:val="a8"/>
          </w:rPr>
          <w:t>无风区达标结果汇总</w:t>
        </w:r>
        <w:r>
          <w:rPr>
            <w:webHidden/>
          </w:rPr>
          <w:tab/>
        </w:r>
        <w:r>
          <w:rPr>
            <w:webHidden/>
          </w:rPr>
          <w:fldChar w:fldCharType="begin"/>
        </w:r>
        <w:r>
          <w:rPr>
            <w:webHidden/>
          </w:rPr>
          <w:instrText xml:space="preserve"> PAGEREF _Toc155825824 \h </w:instrText>
        </w:r>
        <w:r>
          <w:rPr>
            <w:webHidden/>
          </w:rPr>
        </w:r>
        <w:r>
          <w:rPr>
            <w:webHidden/>
          </w:rPr>
          <w:fldChar w:fldCharType="separate"/>
        </w:r>
        <w:r>
          <w:rPr>
            <w:webHidden/>
          </w:rPr>
          <w:t>15</w:t>
        </w:r>
        <w:r>
          <w:rPr>
            <w:webHidden/>
          </w:rPr>
          <w:fldChar w:fldCharType="end"/>
        </w:r>
      </w:hyperlink>
    </w:p>
    <w:p w14:paraId="09183EC3" w14:textId="77777777" w:rsidR="004649E9" w:rsidRDefault="004649E9">
      <w:pPr>
        <w:pStyle w:val="TOC3"/>
        <w:rPr>
          <w:rFonts w:asciiTheme="minorHAnsi" w:eastAsiaTheme="minorEastAsia" w:hAnsiTheme="minorHAnsi" w:cstheme="minorBidi"/>
          <w:szCs w:val="22"/>
          <w14:ligatures w14:val="standardContextual"/>
        </w:rPr>
      </w:pPr>
      <w:hyperlink w:anchor="_Toc155825825" w:history="1">
        <w:r w:rsidRPr="00077BE2">
          <w:rPr>
            <w:rStyle w:val="a8"/>
            <w:lang w:val="en-GB"/>
          </w:rPr>
          <w:t>5.2.4</w:t>
        </w:r>
        <w:r>
          <w:rPr>
            <w:rFonts w:asciiTheme="minorHAnsi" w:eastAsiaTheme="minorEastAsia" w:hAnsiTheme="minorHAnsi" w:cstheme="minorBidi"/>
            <w:szCs w:val="22"/>
            <w14:ligatures w14:val="standardContextual"/>
          </w:rPr>
          <w:tab/>
        </w:r>
        <w:r w:rsidRPr="00077BE2">
          <w:rPr>
            <w:rStyle w:val="a8"/>
          </w:rPr>
          <w:t>外窗内外表面风压差达标分析</w:t>
        </w:r>
        <w:r>
          <w:rPr>
            <w:webHidden/>
          </w:rPr>
          <w:tab/>
        </w:r>
        <w:r>
          <w:rPr>
            <w:webHidden/>
          </w:rPr>
          <w:fldChar w:fldCharType="begin"/>
        </w:r>
        <w:r>
          <w:rPr>
            <w:webHidden/>
          </w:rPr>
          <w:instrText xml:space="preserve"> PAGEREF _Toc155825825 \h </w:instrText>
        </w:r>
        <w:r>
          <w:rPr>
            <w:webHidden/>
          </w:rPr>
        </w:r>
        <w:r>
          <w:rPr>
            <w:webHidden/>
          </w:rPr>
          <w:fldChar w:fldCharType="separate"/>
        </w:r>
        <w:r>
          <w:rPr>
            <w:webHidden/>
          </w:rPr>
          <w:t>15</w:t>
        </w:r>
        <w:r>
          <w:rPr>
            <w:webHidden/>
          </w:rPr>
          <w:fldChar w:fldCharType="end"/>
        </w:r>
      </w:hyperlink>
    </w:p>
    <w:p w14:paraId="022C86C7" w14:textId="77777777" w:rsidR="004649E9" w:rsidRDefault="004649E9">
      <w:pPr>
        <w:pStyle w:val="TOC2"/>
        <w:rPr>
          <w:rFonts w:asciiTheme="minorHAnsi" w:eastAsiaTheme="minorEastAsia" w:hAnsiTheme="minorHAnsi" w:cstheme="minorBidi"/>
          <w:szCs w:val="22"/>
          <w14:ligatures w14:val="standardContextual"/>
        </w:rPr>
      </w:pPr>
      <w:hyperlink w:anchor="_Toc155825826" w:history="1">
        <w:r w:rsidRPr="00077BE2">
          <w:rPr>
            <w:rStyle w:val="a8"/>
            <w:lang w:val="en-GB"/>
          </w:rPr>
          <w:t>5.3</w:t>
        </w:r>
        <w:r>
          <w:rPr>
            <w:rFonts w:asciiTheme="minorHAnsi" w:eastAsiaTheme="minorEastAsia" w:hAnsiTheme="minorHAnsi" w:cstheme="minorBidi"/>
            <w:szCs w:val="22"/>
            <w14:ligatures w14:val="standardContextual"/>
          </w:rPr>
          <w:tab/>
        </w:r>
        <w:r w:rsidRPr="00077BE2">
          <w:rPr>
            <w:rStyle w:val="a8"/>
          </w:rPr>
          <w:t>结论</w:t>
        </w:r>
        <w:r>
          <w:rPr>
            <w:webHidden/>
          </w:rPr>
          <w:tab/>
        </w:r>
        <w:r>
          <w:rPr>
            <w:webHidden/>
          </w:rPr>
          <w:fldChar w:fldCharType="begin"/>
        </w:r>
        <w:r>
          <w:rPr>
            <w:webHidden/>
          </w:rPr>
          <w:instrText xml:space="preserve"> PAGEREF _Toc155825826 \h </w:instrText>
        </w:r>
        <w:r>
          <w:rPr>
            <w:webHidden/>
          </w:rPr>
        </w:r>
        <w:r>
          <w:rPr>
            <w:webHidden/>
          </w:rPr>
          <w:fldChar w:fldCharType="separate"/>
        </w:r>
        <w:r>
          <w:rPr>
            <w:webHidden/>
          </w:rPr>
          <w:t>16</w:t>
        </w:r>
        <w:r>
          <w:rPr>
            <w:webHidden/>
          </w:rPr>
          <w:fldChar w:fldCharType="end"/>
        </w:r>
      </w:hyperlink>
    </w:p>
    <w:p w14:paraId="013B32CA" w14:textId="77777777" w:rsidR="004649E9" w:rsidRDefault="004649E9">
      <w:pPr>
        <w:pStyle w:val="TOC3"/>
        <w:rPr>
          <w:rFonts w:asciiTheme="minorHAnsi" w:eastAsiaTheme="minorEastAsia" w:hAnsiTheme="minorHAnsi" w:cstheme="minorBidi"/>
          <w:szCs w:val="22"/>
          <w14:ligatures w14:val="standardContextual"/>
        </w:rPr>
      </w:pPr>
      <w:hyperlink w:anchor="_Toc155825827" w:history="1">
        <w:r w:rsidRPr="00077BE2">
          <w:rPr>
            <w:rStyle w:val="a8"/>
            <w:lang w:val="en-GB"/>
          </w:rPr>
          <w:t>5.3.1</w:t>
        </w:r>
        <w:r>
          <w:rPr>
            <w:rFonts w:asciiTheme="minorHAnsi" w:eastAsiaTheme="minorEastAsia" w:hAnsiTheme="minorHAnsi" w:cstheme="minorBidi"/>
            <w:szCs w:val="22"/>
            <w14:ligatures w14:val="standardContextual"/>
          </w:rPr>
          <w:tab/>
        </w:r>
        <w:r w:rsidRPr="00077BE2">
          <w:rPr>
            <w:rStyle w:val="a8"/>
          </w:rPr>
          <w:t>过渡季、夏季工况达标判断</w:t>
        </w:r>
        <w:r>
          <w:rPr>
            <w:webHidden/>
          </w:rPr>
          <w:tab/>
        </w:r>
        <w:r>
          <w:rPr>
            <w:webHidden/>
          </w:rPr>
          <w:fldChar w:fldCharType="begin"/>
        </w:r>
        <w:r>
          <w:rPr>
            <w:webHidden/>
          </w:rPr>
          <w:instrText xml:space="preserve"> PAGEREF _Toc155825827 \h </w:instrText>
        </w:r>
        <w:r>
          <w:rPr>
            <w:webHidden/>
          </w:rPr>
        </w:r>
        <w:r>
          <w:rPr>
            <w:webHidden/>
          </w:rPr>
          <w:fldChar w:fldCharType="separate"/>
        </w:r>
        <w:r>
          <w:rPr>
            <w:webHidden/>
          </w:rPr>
          <w:t>16</w:t>
        </w:r>
        <w:r>
          <w:rPr>
            <w:webHidden/>
          </w:rPr>
          <w:fldChar w:fldCharType="end"/>
        </w:r>
      </w:hyperlink>
    </w:p>
    <w:p w14:paraId="571823F0" w14:textId="77777777" w:rsidR="00AA47FE" w:rsidRDefault="00D40158" w:rsidP="004C7D33">
      <w:pPr>
        <w:pStyle w:val="TOC1"/>
        <w:spacing w:line="240" w:lineRule="auto"/>
        <w:sectPr w:rsidR="00AA47FE" w:rsidSect="000A2BCA">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54278CBB" w14:textId="77777777" w:rsidR="0000578F" w:rsidRDefault="0000578F" w:rsidP="0000578F">
      <w:pPr>
        <w:pStyle w:val="1"/>
      </w:pPr>
      <w:bookmarkStart w:id="11" w:name="_Toc452108759"/>
      <w:bookmarkStart w:id="12" w:name="_Toc155825804"/>
      <w:r w:rsidRPr="0000578F">
        <w:rPr>
          <w:rFonts w:hint="eastAsia"/>
        </w:rPr>
        <w:lastRenderedPageBreak/>
        <w:t>项目概况</w:t>
      </w:r>
      <w:bookmarkEnd w:id="11"/>
      <w:bookmarkEnd w:id="12"/>
    </w:p>
    <w:p w14:paraId="0C4EC897" w14:textId="77777777" w:rsidR="0000578F" w:rsidRDefault="0000578F" w:rsidP="0000578F">
      <w:pPr>
        <w:pStyle w:val="a0"/>
        <w:ind w:firstLine="420"/>
        <w:rPr>
          <w:lang w:val="en-US"/>
        </w:rPr>
      </w:pPr>
      <w:bookmarkStart w:id="13" w:name="项目概况"/>
      <w:bookmarkEnd w:id="13"/>
    </w:p>
    <w:p w14:paraId="4571F67D" w14:textId="77777777" w:rsidR="007C15B9" w:rsidRDefault="007C15B9" w:rsidP="0000578F">
      <w:pPr>
        <w:pStyle w:val="a0"/>
        <w:ind w:firstLine="420"/>
        <w:rPr>
          <w:lang w:val="en-US"/>
        </w:rPr>
      </w:pPr>
    </w:p>
    <w:p w14:paraId="4009E4A3" w14:textId="77777777" w:rsidR="0000578F" w:rsidRDefault="0000578F" w:rsidP="0000578F">
      <w:pPr>
        <w:pStyle w:val="a0"/>
        <w:ind w:firstLine="420"/>
        <w:rPr>
          <w:lang w:val="en-US"/>
        </w:rPr>
      </w:pPr>
    </w:p>
    <w:p w14:paraId="56952924" w14:textId="77777777" w:rsidR="0000578F" w:rsidRDefault="0000578F" w:rsidP="0000578F">
      <w:pPr>
        <w:pStyle w:val="a0"/>
        <w:ind w:firstLine="420"/>
        <w:rPr>
          <w:lang w:val="en-US"/>
        </w:rPr>
        <w:sectPr w:rsidR="0000578F" w:rsidSect="000A2BCA">
          <w:pgSz w:w="11906" w:h="16838"/>
          <w:pgMar w:top="822" w:right="1134" w:bottom="992" w:left="709" w:header="283" w:footer="170" w:gutter="0"/>
          <w:cols w:space="720"/>
          <w:docGrid w:type="linesAndChars" w:linePitch="312"/>
        </w:sectPr>
      </w:pPr>
    </w:p>
    <w:p w14:paraId="33582172" w14:textId="77777777" w:rsidR="0000578F" w:rsidRDefault="0000578F" w:rsidP="0000578F">
      <w:pPr>
        <w:pStyle w:val="2"/>
      </w:pPr>
      <w:bookmarkStart w:id="14" w:name="_Toc452108760"/>
      <w:bookmarkStart w:id="15" w:name="_Toc155825805"/>
      <w:r>
        <w:rPr>
          <w:rFonts w:hint="eastAsia"/>
        </w:rPr>
        <w:lastRenderedPageBreak/>
        <w:t>总</w:t>
      </w:r>
      <w:r>
        <w:t>平面图</w:t>
      </w:r>
      <w:bookmarkEnd w:id="14"/>
      <w:bookmarkEnd w:id="15"/>
    </w:p>
    <w:tbl>
      <w:tblPr>
        <w:tblStyle w:val="a9"/>
        <w:tblW w:w="0" w:type="auto"/>
        <w:jc w:val="center"/>
        <w:tblLook w:val="04A0" w:firstRow="1" w:lastRow="0" w:firstColumn="1" w:lastColumn="0" w:noHBand="0" w:noVBand="1"/>
      </w:tblPr>
      <w:tblGrid>
        <w:gridCol w:w="1275"/>
        <w:gridCol w:w="1275"/>
        <w:gridCol w:w="1276"/>
        <w:gridCol w:w="1275"/>
        <w:gridCol w:w="1275"/>
        <w:gridCol w:w="1276"/>
      </w:tblGrid>
      <w:tr w:rsidR="00F82EDB" w14:paraId="58CB9E05" w14:textId="77777777"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4040E7"/>
          </w:tcPr>
          <w:p w14:paraId="5707E44F" w14:textId="77777777" w:rsidR="00F82EDB" w:rsidRDefault="00F82EDB" w:rsidP="007914C1">
            <w:pPr>
              <w:pStyle w:val="a0"/>
              <w:spacing w:line="400" w:lineRule="exact"/>
              <w:ind w:firstLineChars="0" w:firstLine="0"/>
              <w:rPr>
                <w:lang w:val="en-US"/>
              </w:rPr>
            </w:pPr>
            <w:bookmarkStart w:id="16" w:name="总平面图图例表"/>
          </w:p>
        </w:tc>
        <w:tc>
          <w:tcPr>
            <w:tcW w:w="1275" w:type="dxa"/>
            <w:tcBorders>
              <w:top w:val="single" w:sz="4" w:space="0" w:color="auto"/>
              <w:left w:val="single" w:sz="4" w:space="0" w:color="auto"/>
              <w:bottom w:val="single" w:sz="4" w:space="0" w:color="auto"/>
              <w:right w:val="single" w:sz="4" w:space="0" w:color="auto"/>
            </w:tcBorders>
            <w:hideMark/>
          </w:tcPr>
          <w:p w14:paraId="64CE98FE" w14:textId="77777777" w:rsidR="00F82EDB" w:rsidRDefault="00F82EDB" w:rsidP="007914C1">
            <w:pPr>
              <w:pStyle w:val="a0"/>
              <w:spacing w:line="400" w:lineRule="exact"/>
              <w:ind w:firstLineChars="0" w:firstLine="0"/>
              <w:rPr>
                <w:lang w:val="en-US"/>
              </w:rPr>
            </w:pPr>
            <w:r>
              <w:rPr>
                <w:rFonts w:hint="eastAsia"/>
                <w:lang w:val="en-US"/>
              </w:rPr>
              <w:t>游憩广场</w:t>
            </w:r>
          </w:p>
          <w:p w14:paraId="64D0307F"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E6AEFF"/>
          </w:tcPr>
          <w:p w14:paraId="21E16B61"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5FE129A6" w14:textId="77777777" w:rsidR="00F82EDB" w:rsidRDefault="00F82EDB" w:rsidP="007914C1">
            <w:pPr>
              <w:pStyle w:val="a0"/>
              <w:spacing w:line="400" w:lineRule="exact"/>
              <w:ind w:firstLineChars="0" w:firstLine="0"/>
              <w:rPr>
                <w:lang w:val="en-US"/>
              </w:rPr>
            </w:pPr>
            <w:r>
              <w:rPr>
                <w:rFonts w:hint="eastAsia"/>
                <w:lang w:val="en-US"/>
              </w:rPr>
              <w:t>停车场</w:t>
            </w:r>
          </w:p>
          <w:p w14:paraId="5C07B519"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14:paraId="2EBB5A39" w14:textId="77777777"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648103E3" w14:textId="77777777" w:rsidR="00F82EDB" w:rsidRDefault="00F82EDB" w:rsidP="007914C1">
            <w:pPr>
              <w:pStyle w:val="a0"/>
              <w:spacing w:line="400" w:lineRule="exact"/>
              <w:ind w:firstLineChars="0" w:firstLine="0"/>
              <w:rPr>
                <w:lang w:val="en-US"/>
              </w:rPr>
            </w:pPr>
            <w:r>
              <w:rPr>
                <w:rFonts w:hint="eastAsia"/>
                <w:lang w:val="en-US"/>
              </w:rPr>
              <w:t>儿童娱乐</w:t>
            </w:r>
            <w:r>
              <w:rPr>
                <w:lang w:val="en-US"/>
              </w:rPr>
              <w:t>区</w:t>
            </w:r>
          </w:p>
          <w:p w14:paraId="447F0ABC"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F82EDB" w14:paraId="4D1961BB" w14:textId="77777777" w:rsidTr="007914C1">
        <w:trPr>
          <w:jc w:val="center"/>
        </w:trPr>
        <w:tc>
          <w:tcPr>
            <w:tcW w:w="1275" w:type="dxa"/>
            <w:tcBorders>
              <w:top w:val="single" w:sz="4" w:space="0" w:color="auto"/>
              <w:left w:val="single" w:sz="4" w:space="0" w:color="auto"/>
              <w:bottom w:val="single" w:sz="4" w:space="0" w:color="auto"/>
              <w:right w:val="single" w:sz="4" w:space="0" w:color="auto"/>
            </w:tcBorders>
            <w:shd w:val="clear" w:color="auto" w:fill="FFFFE7"/>
          </w:tcPr>
          <w:p w14:paraId="167A09D9"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62D8901D" w14:textId="77777777" w:rsidR="00F82EDB" w:rsidRDefault="00F82EDB" w:rsidP="007914C1">
            <w:pPr>
              <w:pStyle w:val="a0"/>
              <w:spacing w:line="400" w:lineRule="exact"/>
              <w:ind w:firstLineChars="0" w:firstLine="0"/>
              <w:rPr>
                <w:lang w:val="en-US"/>
              </w:rPr>
            </w:pPr>
            <w:r>
              <w:rPr>
                <w:rFonts w:hint="eastAsia"/>
                <w:lang w:val="en-US"/>
              </w:rPr>
              <w:t>人行道</w:t>
            </w:r>
          </w:p>
          <w:p w14:paraId="291D90E9"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AECAFF"/>
          </w:tcPr>
          <w:p w14:paraId="6E4D1575" w14:textId="77777777" w:rsidR="00F82EDB" w:rsidRDefault="00F82EDB" w:rsidP="007914C1">
            <w:pPr>
              <w:pStyle w:val="a0"/>
              <w:spacing w:line="400" w:lineRule="exact"/>
              <w:ind w:firstLineChars="0" w:firstLine="0"/>
              <w:rPr>
                <w:lang w:val="en-US"/>
              </w:rPr>
            </w:pPr>
          </w:p>
        </w:tc>
        <w:tc>
          <w:tcPr>
            <w:tcW w:w="1275" w:type="dxa"/>
            <w:tcBorders>
              <w:top w:val="single" w:sz="4" w:space="0" w:color="auto"/>
              <w:left w:val="single" w:sz="4" w:space="0" w:color="auto"/>
              <w:bottom w:val="single" w:sz="4" w:space="0" w:color="auto"/>
              <w:right w:val="single" w:sz="4" w:space="0" w:color="auto"/>
            </w:tcBorders>
            <w:hideMark/>
          </w:tcPr>
          <w:p w14:paraId="1E3D090A" w14:textId="77777777" w:rsidR="00F82EDB" w:rsidRDefault="00F82EDB" w:rsidP="007914C1">
            <w:pPr>
              <w:pStyle w:val="a0"/>
              <w:spacing w:line="400" w:lineRule="exact"/>
              <w:ind w:firstLineChars="0" w:firstLine="0"/>
              <w:rPr>
                <w:lang w:val="en-US"/>
              </w:rPr>
            </w:pPr>
            <w:r>
              <w:rPr>
                <w:rFonts w:hint="eastAsia"/>
                <w:lang w:val="en-US"/>
              </w:rPr>
              <w:t>庭院</w:t>
            </w:r>
          </w:p>
          <w:p w14:paraId="26908EE3"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75" w:type="dxa"/>
            <w:tcBorders>
              <w:top w:val="single" w:sz="4" w:space="0" w:color="auto"/>
              <w:left w:val="single" w:sz="4" w:space="0" w:color="auto"/>
              <w:bottom w:val="single" w:sz="4" w:space="0" w:color="auto"/>
              <w:right w:val="single" w:sz="4" w:space="0" w:color="auto"/>
            </w:tcBorders>
          </w:tcPr>
          <w:p w14:paraId="12C67488" w14:textId="77777777" w:rsidR="00F82EDB" w:rsidRDefault="00F82EDB" w:rsidP="007914C1">
            <w:pPr>
              <w:pStyle w:val="a0"/>
              <w:spacing w:line="400" w:lineRule="exact"/>
              <w:ind w:firstLineChars="0" w:firstLine="0"/>
              <w:rPr>
                <w:lang w:val="en-US"/>
              </w:rPr>
            </w:pPr>
          </w:p>
        </w:tc>
        <w:tc>
          <w:tcPr>
            <w:tcW w:w="1276" w:type="dxa"/>
            <w:tcBorders>
              <w:top w:val="single" w:sz="4" w:space="0" w:color="auto"/>
              <w:left w:val="single" w:sz="4" w:space="0" w:color="auto"/>
              <w:bottom w:val="single" w:sz="4" w:space="0" w:color="auto"/>
              <w:right w:val="single" w:sz="4" w:space="0" w:color="auto"/>
            </w:tcBorders>
          </w:tcPr>
          <w:p w14:paraId="6271459E" w14:textId="77777777" w:rsidR="00F82EDB" w:rsidRDefault="00F82EDB" w:rsidP="007914C1">
            <w:pPr>
              <w:pStyle w:val="a0"/>
              <w:spacing w:line="400" w:lineRule="exact"/>
              <w:ind w:firstLineChars="0" w:firstLine="0"/>
              <w:rPr>
                <w:lang w:val="en-US"/>
              </w:rPr>
            </w:pPr>
            <w:r>
              <w:rPr>
                <w:rFonts w:hint="eastAsia"/>
                <w:lang w:val="en-US"/>
              </w:rPr>
              <w:t>户外</w:t>
            </w:r>
            <w:r>
              <w:rPr>
                <w:lang w:val="en-US"/>
              </w:rPr>
              <w:t>休息区</w:t>
            </w:r>
          </w:p>
          <w:p w14:paraId="2E88B1CA" w14:textId="77777777" w:rsidR="00F82EDB" w:rsidRDefault="00F82EDB"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16"/>
    <w:p w14:paraId="61C72A7C" w14:textId="77777777" w:rsidR="00712C8C" w:rsidRDefault="00D30545" w:rsidP="006C2D59">
      <w:pPr>
        <w:pStyle w:val="a0"/>
        <w:ind w:firstLineChars="0" w:firstLine="0"/>
        <w:jc w:val="center"/>
        <w:rPr>
          <w:lang w:val="en-US"/>
        </w:rPr>
      </w:pPr>
      <w:r>
        <w:rPr>
          <w:rFonts w:hint="eastAsia"/>
          <w:lang w:val="en-US"/>
        </w:rPr>
        <w:t xml:space="preserve"> </w:t>
      </w:r>
      <w:bookmarkStart w:id="17" w:name="总平面图"/>
      <w:bookmarkEnd w:id="17"/>
      <w:r>
        <w:rPr>
          <w:noProof/>
        </w:rPr>
        <w:drawing>
          <wp:inline distT="0" distB="0" distL="0" distR="0" wp14:anchorId="38912A99" wp14:editId="341C06A6">
            <wp:extent cx="5667375" cy="38004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00475"/>
                    </a:xfrm>
                    <a:prstGeom prst="rect">
                      <a:avLst/>
                    </a:prstGeom>
                  </pic:spPr>
                </pic:pic>
              </a:graphicData>
            </a:graphic>
          </wp:inline>
        </w:drawing>
      </w:r>
    </w:p>
    <w:p w14:paraId="30B5B1F0"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649E9">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649E9">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45780453" w14:textId="77777777" w:rsidR="0000578F" w:rsidRDefault="0000578F" w:rsidP="0000578F">
      <w:pPr>
        <w:pStyle w:val="a0"/>
        <w:ind w:firstLine="420"/>
        <w:rPr>
          <w:lang w:val="en-US"/>
        </w:rPr>
        <w:sectPr w:rsidR="0000578F" w:rsidSect="000A2BCA">
          <w:pgSz w:w="11906" w:h="16838"/>
          <w:pgMar w:top="992" w:right="709" w:bottom="822" w:left="1134" w:header="284" w:footer="170" w:gutter="0"/>
          <w:cols w:space="720"/>
          <w:docGrid w:type="linesAndChars" w:linePitch="312"/>
        </w:sectPr>
      </w:pPr>
    </w:p>
    <w:p w14:paraId="284AD093" w14:textId="77777777" w:rsidR="0000578F" w:rsidRDefault="0000578F" w:rsidP="0000578F">
      <w:pPr>
        <w:pStyle w:val="2"/>
      </w:pPr>
      <w:bookmarkStart w:id="18" w:name="_Toc452108761"/>
      <w:bookmarkStart w:id="19" w:name="_Toc155825806"/>
      <w:r>
        <w:rPr>
          <w:rFonts w:hint="eastAsia"/>
        </w:rPr>
        <w:lastRenderedPageBreak/>
        <w:t>三</w:t>
      </w:r>
      <w:r>
        <w:t>维视图</w:t>
      </w:r>
      <w:bookmarkEnd w:id="18"/>
      <w:bookmarkEnd w:id="19"/>
    </w:p>
    <w:tbl>
      <w:tblPr>
        <w:tblStyle w:val="a9"/>
        <w:tblW w:w="0" w:type="auto"/>
        <w:jc w:val="center"/>
        <w:tblLook w:val="04A0" w:firstRow="1" w:lastRow="0" w:firstColumn="1" w:lastColumn="0" w:noHBand="0" w:noVBand="1"/>
      </w:tblPr>
      <w:tblGrid>
        <w:gridCol w:w="1289"/>
        <w:gridCol w:w="1290"/>
        <w:gridCol w:w="1290"/>
        <w:gridCol w:w="1290"/>
        <w:gridCol w:w="1290"/>
        <w:gridCol w:w="1290"/>
      </w:tblGrid>
      <w:tr w:rsidR="000A3C68" w14:paraId="30318B8A"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4040E7"/>
          </w:tcPr>
          <w:p w14:paraId="59306ADF" w14:textId="77777777" w:rsidR="000A3C68" w:rsidRDefault="000A3C68" w:rsidP="007914C1">
            <w:pPr>
              <w:pStyle w:val="a0"/>
              <w:spacing w:line="400" w:lineRule="exact"/>
              <w:ind w:firstLineChars="0" w:firstLine="0"/>
              <w:rPr>
                <w:lang w:val="en-US"/>
              </w:rPr>
            </w:pPr>
            <w:bookmarkStart w:id="20" w:name="三维视图图例表"/>
          </w:p>
        </w:tc>
        <w:tc>
          <w:tcPr>
            <w:tcW w:w="1290" w:type="dxa"/>
            <w:tcBorders>
              <w:top w:val="single" w:sz="4" w:space="0" w:color="auto"/>
              <w:left w:val="single" w:sz="4" w:space="0" w:color="auto"/>
              <w:bottom w:val="single" w:sz="4" w:space="0" w:color="auto"/>
              <w:right w:val="single" w:sz="4" w:space="0" w:color="auto"/>
            </w:tcBorders>
            <w:hideMark/>
          </w:tcPr>
          <w:p w14:paraId="3180D430" w14:textId="77777777" w:rsidR="000A3C68" w:rsidRDefault="000A3C68" w:rsidP="007914C1">
            <w:pPr>
              <w:pStyle w:val="a0"/>
              <w:spacing w:line="400" w:lineRule="exact"/>
              <w:ind w:firstLineChars="0" w:firstLine="0"/>
              <w:rPr>
                <w:lang w:val="en-US"/>
              </w:rPr>
            </w:pPr>
            <w:r>
              <w:rPr>
                <w:rFonts w:hint="eastAsia"/>
                <w:lang w:val="en-US"/>
              </w:rPr>
              <w:t>游憩广场</w:t>
            </w:r>
          </w:p>
          <w:p w14:paraId="365913D9"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E6AEFF"/>
          </w:tcPr>
          <w:p w14:paraId="125B4094"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51C931F3" w14:textId="77777777" w:rsidR="000A3C68" w:rsidRDefault="000A3C68" w:rsidP="007914C1">
            <w:pPr>
              <w:pStyle w:val="a0"/>
              <w:spacing w:line="400" w:lineRule="exact"/>
              <w:ind w:firstLineChars="0" w:firstLine="0"/>
              <w:rPr>
                <w:lang w:val="en-US"/>
              </w:rPr>
            </w:pPr>
            <w:r>
              <w:rPr>
                <w:rFonts w:hint="eastAsia"/>
                <w:lang w:val="en-US"/>
              </w:rPr>
              <w:t>停车场</w:t>
            </w:r>
          </w:p>
          <w:p w14:paraId="2E8E1C5B"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14:paraId="1CE2AA2D"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3EA72F07" w14:textId="77777777" w:rsidR="000A3C68" w:rsidRDefault="000A3C68" w:rsidP="007914C1">
            <w:pPr>
              <w:pStyle w:val="a0"/>
              <w:spacing w:line="400" w:lineRule="exact"/>
              <w:ind w:firstLineChars="0" w:firstLine="0"/>
              <w:rPr>
                <w:lang w:val="en-US"/>
              </w:rPr>
            </w:pPr>
            <w:r>
              <w:rPr>
                <w:rFonts w:hint="eastAsia"/>
                <w:lang w:val="en-US"/>
              </w:rPr>
              <w:t>儿童娱乐</w:t>
            </w:r>
            <w:r>
              <w:rPr>
                <w:lang w:val="en-US"/>
              </w:rPr>
              <w:t>区</w:t>
            </w:r>
          </w:p>
          <w:p w14:paraId="2EC3FF9A"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r w:rsidR="000A3C68" w14:paraId="70B0F657" w14:textId="77777777" w:rsidTr="007914C1">
        <w:trPr>
          <w:jc w:val="center"/>
        </w:trPr>
        <w:tc>
          <w:tcPr>
            <w:tcW w:w="1289" w:type="dxa"/>
            <w:tcBorders>
              <w:top w:val="single" w:sz="4" w:space="0" w:color="auto"/>
              <w:left w:val="single" w:sz="4" w:space="0" w:color="auto"/>
              <w:bottom w:val="single" w:sz="4" w:space="0" w:color="auto"/>
              <w:right w:val="single" w:sz="4" w:space="0" w:color="auto"/>
            </w:tcBorders>
            <w:shd w:val="clear" w:color="auto" w:fill="FFFFE7"/>
          </w:tcPr>
          <w:p w14:paraId="77C309BE"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1059AB59" w14:textId="77777777" w:rsidR="000A3C68" w:rsidRDefault="000A3C68" w:rsidP="007914C1">
            <w:pPr>
              <w:pStyle w:val="a0"/>
              <w:spacing w:line="400" w:lineRule="exact"/>
              <w:ind w:firstLineChars="0" w:firstLine="0"/>
              <w:rPr>
                <w:lang w:val="en-US"/>
              </w:rPr>
            </w:pPr>
            <w:r>
              <w:rPr>
                <w:rFonts w:hint="eastAsia"/>
                <w:lang w:val="en-US"/>
              </w:rPr>
              <w:t>人行道</w:t>
            </w:r>
          </w:p>
          <w:p w14:paraId="5B0F2968"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人行区</w:t>
            </w:r>
            <w:r>
              <w:rPr>
                <w:lang w:val="en-US"/>
              </w:rPr>
              <w:t>)</w:t>
            </w:r>
          </w:p>
        </w:tc>
        <w:tc>
          <w:tcPr>
            <w:tcW w:w="1290" w:type="dxa"/>
            <w:tcBorders>
              <w:top w:val="single" w:sz="4" w:space="0" w:color="auto"/>
              <w:left w:val="single" w:sz="4" w:space="0" w:color="auto"/>
              <w:bottom w:val="single" w:sz="4" w:space="0" w:color="auto"/>
              <w:right w:val="single" w:sz="4" w:space="0" w:color="auto"/>
            </w:tcBorders>
            <w:shd w:val="clear" w:color="auto" w:fill="AECAFF"/>
          </w:tcPr>
          <w:p w14:paraId="6FB45DD5"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hideMark/>
          </w:tcPr>
          <w:p w14:paraId="7580B986" w14:textId="77777777" w:rsidR="000A3C68" w:rsidRDefault="000A3C68" w:rsidP="007914C1">
            <w:pPr>
              <w:pStyle w:val="a0"/>
              <w:spacing w:line="400" w:lineRule="exact"/>
              <w:ind w:firstLineChars="0" w:firstLine="0"/>
              <w:rPr>
                <w:lang w:val="en-US"/>
              </w:rPr>
            </w:pPr>
            <w:r>
              <w:rPr>
                <w:rFonts w:hint="eastAsia"/>
                <w:lang w:val="en-US"/>
              </w:rPr>
              <w:t>庭院</w:t>
            </w:r>
          </w:p>
          <w:p w14:paraId="665A4157"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c>
          <w:tcPr>
            <w:tcW w:w="1290" w:type="dxa"/>
            <w:tcBorders>
              <w:top w:val="single" w:sz="4" w:space="0" w:color="auto"/>
              <w:left w:val="single" w:sz="4" w:space="0" w:color="auto"/>
              <w:bottom w:val="single" w:sz="4" w:space="0" w:color="auto"/>
              <w:right w:val="single" w:sz="4" w:space="0" w:color="auto"/>
            </w:tcBorders>
          </w:tcPr>
          <w:p w14:paraId="2F898398" w14:textId="77777777" w:rsidR="000A3C68" w:rsidRDefault="000A3C68" w:rsidP="007914C1">
            <w:pPr>
              <w:pStyle w:val="a0"/>
              <w:spacing w:line="400" w:lineRule="exact"/>
              <w:ind w:firstLineChars="0" w:firstLine="0"/>
              <w:rPr>
                <w:lang w:val="en-US"/>
              </w:rPr>
            </w:pPr>
          </w:p>
        </w:tc>
        <w:tc>
          <w:tcPr>
            <w:tcW w:w="1290" w:type="dxa"/>
            <w:tcBorders>
              <w:top w:val="single" w:sz="4" w:space="0" w:color="auto"/>
              <w:left w:val="single" w:sz="4" w:space="0" w:color="auto"/>
              <w:bottom w:val="single" w:sz="4" w:space="0" w:color="auto"/>
              <w:right w:val="single" w:sz="4" w:space="0" w:color="auto"/>
            </w:tcBorders>
          </w:tcPr>
          <w:p w14:paraId="498A21A7" w14:textId="77777777" w:rsidR="000A3C68" w:rsidRDefault="000A3C68" w:rsidP="007914C1">
            <w:pPr>
              <w:pStyle w:val="a0"/>
              <w:spacing w:line="400" w:lineRule="exact"/>
              <w:ind w:firstLineChars="0" w:firstLine="0"/>
              <w:rPr>
                <w:lang w:val="en-US"/>
              </w:rPr>
            </w:pPr>
            <w:r>
              <w:rPr>
                <w:rFonts w:hint="eastAsia"/>
                <w:lang w:val="en-US"/>
              </w:rPr>
              <w:t>户外</w:t>
            </w:r>
            <w:r>
              <w:rPr>
                <w:lang w:val="en-US"/>
              </w:rPr>
              <w:t>休息区</w:t>
            </w:r>
          </w:p>
          <w:p w14:paraId="5339EFCA" w14:textId="77777777" w:rsidR="000A3C68" w:rsidRDefault="000A3C68" w:rsidP="007914C1">
            <w:pPr>
              <w:pStyle w:val="a0"/>
              <w:spacing w:line="400" w:lineRule="exact"/>
              <w:ind w:firstLineChars="0" w:firstLine="0"/>
              <w:rPr>
                <w:lang w:val="en-US"/>
              </w:rPr>
            </w:pPr>
            <w:r>
              <w:rPr>
                <w:rFonts w:hint="eastAsia"/>
                <w:lang w:val="en-US"/>
              </w:rPr>
              <w:t>(</w:t>
            </w:r>
            <w:r>
              <w:rPr>
                <w:rFonts w:hint="eastAsia"/>
                <w:lang w:val="en-US"/>
              </w:rPr>
              <w:t>人</w:t>
            </w:r>
            <w:r>
              <w:rPr>
                <w:lang w:val="en-US"/>
              </w:rPr>
              <w:t>活动区</w:t>
            </w:r>
            <w:r>
              <w:rPr>
                <w:lang w:val="en-US"/>
              </w:rPr>
              <w:t>)</w:t>
            </w:r>
          </w:p>
        </w:tc>
      </w:tr>
    </w:tbl>
    <w:bookmarkEnd w:id="20"/>
    <w:p w14:paraId="4FE75F44" w14:textId="77777777" w:rsidR="0000578F" w:rsidRDefault="00DF1DCD" w:rsidP="006C2D59">
      <w:pPr>
        <w:pStyle w:val="a0"/>
        <w:ind w:firstLineChars="0" w:firstLine="0"/>
        <w:jc w:val="center"/>
        <w:rPr>
          <w:lang w:val="en-US"/>
        </w:rPr>
      </w:pPr>
      <w:r>
        <w:rPr>
          <w:rFonts w:hint="eastAsia"/>
          <w:lang w:val="en-US"/>
        </w:rPr>
        <w:t xml:space="preserve"> </w:t>
      </w:r>
      <w:bookmarkStart w:id="21" w:name="三维视图"/>
      <w:bookmarkEnd w:id="21"/>
      <w:r>
        <w:rPr>
          <w:noProof/>
        </w:rPr>
        <w:drawing>
          <wp:inline distT="0" distB="0" distL="0" distR="0" wp14:anchorId="3237EAB1" wp14:editId="263360B8">
            <wp:extent cx="5667375" cy="3819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7A3E90B0"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649E9">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649E9">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4D4199BC" w14:textId="77777777" w:rsidR="00E27B4C" w:rsidRDefault="00E27B4C" w:rsidP="0034506B">
      <w:pPr>
        <w:pStyle w:val="a0"/>
        <w:ind w:firstLineChars="0" w:firstLine="0"/>
        <w:rPr>
          <w:lang w:val="en-US"/>
        </w:rPr>
        <w:sectPr w:rsidR="00E27B4C" w:rsidSect="000A2BCA">
          <w:pgSz w:w="11906" w:h="16838"/>
          <w:pgMar w:top="992" w:right="709" w:bottom="822" w:left="1134" w:header="284" w:footer="170" w:gutter="0"/>
          <w:cols w:space="720"/>
          <w:docGrid w:type="linesAndChars" w:linePitch="312"/>
        </w:sectPr>
      </w:pPr>
    </w:p>
    <w:p w14:paraId="68B3AD6B" w14:textId="77777777" w:rsidR="0069542D" w:rsidRDefault="0069542D" w:rsidP="00D40158">
      <w:pPr>
        <w:pStyle w:val="1"/>
      </w:pPr>
      <w:bookmarkStart w:id="22" w:name="TitleFormat"/>
      <w:bookmarkStart w:id="23" w:name="_Toc452108762"/>
      <w:bookmarkStart w:id="24" w:name="_Toc155825807"/>
      <w:r>
        <w:rPr>
          <w:rFonts w:hint="eastAsia"/>
        </w:rPr>
        <w:lastRenderedPageBreak/>
        <w:t>计算</w:t>
      </w:r>
      <w:r>
        <w:t>依据</w:t>
      </w:r>
      <w:bookmarkEnd w:id="22"/>
      <w:bookmarkEnd w:id="23"/>
      <w:bookmarkEnd w:id="24"/>
    </w:p>
    <w:p w14:paraId="5010BFD5" w14:textId="77777777" w:rsidR="0000578F" w:rsidRPr="0000578F" w:rsidRDefault="0000578F" w:rsidP="0000578F">
      <w:pPr>
        <w:pStyle w:val="a0"/>
        <w:ind w:firstLine="420"/>
        <w:rPr>
          <w:lang w:val="en-US"/>
        </w:rPr>
      </w:pPr>
      <w:r w:rsidRPr="0000578F">
        <w:rPr>
          <w:rFonts w:hint="eastAsia"/>
          <w:lang w:val="en-US"/>
        </w:rPr>
        <w:t>本项目主要参照资料为：</w:t>
      </w:r>
    </w:p>
    <w:p w14:paraId="2D9C1FAD" w14:textId="77777777" w:rsidR="0000578F" w:rsidRPr="0000578F" w:rsidRDefault="0000578F" w:rsidP="0000578F">
      <w:pPr>
        <w:pStyle w:val="a0"/>
        <w:numPr>
          <w:ilvl w:val="0"/>
          <w:numId w:val="2"/>
        </w:numPr>
        <w:ind w:firstLineChars="0"/>
        <w:rPr>
          <w:lang w:val="en-US"/>
        </w:rPr>
      </w:pPr>
      <w:bookmarkStart w:id="25" w:name="参考标准名称1"/>
      <w:r w:rsidRPr="0000578F">
        <w:rPr>
          <w:rFonts w:hint="eastAsia"/>
          <w:lang w:val="en-US"/>
        </w:rPr>
        <w:t>《绿色建筑评价标准》</w:t>
      </w:r>
      <w:r w:rsidRPr="0000578F">
        <w:rPr>
          <w:rFonts w:hint="eastAsia"/>
          <w:lang w:val="en-US"/>
        </w:rPr>
        <w:t>GB/T50378-2019</w:t>
      </w:r>
      <w:bookmarkEnd w:id="25"/>
    </w:p>
    <w:p w14:paraId="59780CC2"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6D8E514E"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07D20D95"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205FC481" w14:textId="77777777" w:rsidR="0000578F" w:rsidRDefault="0000578F" w:rsidP="0000578F">
      <w:pPr>
        <w:pStyle w:val="1"/>
      </w:pPr>
      <w:bookmarkStart w:id="26" w:name="_Toc452108763"/>
      <w:bookmarkStart w:id="27" w:name="_Toc155825808"/>
      <w:r>
        <w:rPr>
          <w:rFonts w:hint="eastAsia"/>
        </w:rPr>
        <w:t>参考</w:t>
      </w:r>
      <w:r>
        <w:t>标准</w:t>
      </w:r>
      <w:bookmarkEnd w:id="26"/>
      <w:bookmarkEnd w:id="27"/>
    </w:p>
    <w:p w14:paraId="15024542" w14:textId="77777777" w:rsidR="0000578F" w:rsidRPr="00D24F54" w:rsidRDefault="006031E6" w:rsidP="0000578F">
      <w:pPr>
        <w:pStyle w:val="a0"/>
        <w:ind w:firstLine="420"/>
        <w:rPr>
          <w:lang w:val="en-US"/>
        </w:rPr>
      </w:pPr>
      <w:r>
        <w:rPr>
          <w:rFonts w:hint="eastAsia"/>
          <w:lang w:val="en-US"/>
        </w:rPr>
        <w:t>室外风环境评价依据为</w:t>
      </w:r>
      <w:bookmarkStart w:id="28" w:name="参考标准名称2"/>
      <w:r>
        <w:rPr>
          <w:rFonts w:hint="eastAsia"/>
          <w:lang w:val="en-US"/>
        </w:rPr>
        <w:t>《绿色建筑评价标准》</w:t>
      </w:r>
      <w:r>
        <w:rPr>
          <w:rFonts w:hint="eastAsia"/>
          <w:lang w:val="en-US"/>
        </w:rPr>
        <w:t>GB/T50378-2019</w:t>
      </w:r>
      <w:bookmarkEnd w:id="28"/>
      <w:r w:rsidR="0000578F" w:rsidRPr="00D24F54">
        <w:rPr>
          <w:rFonts w:hint="eastAsia"/>
          <w:lang w:val="en-US"/>
        </w:rPr>
        <w:t>中有关室外风环境的条目要求。具体要求如下：</w:t>
      </w:r>
    </w:p>
    <w:p w14:paraId="1327B7E4" w14:textId="77777777" w:rsidR="005A1031" w:rsidRPr="00931B71" w:rsidRDefault="007D224D" w:rsidP="005A1031">
      <w:pPr>
        <w:pStyle w:val="a0"/>
        <w:ind w:firstLine="420"/>
        <w:rPr>
          <w:lang w:val="en-US"/>
        </w:rPr>
      </w:pPr>
      <w:bookmarkStart w:id="29" w:name="_Toc451698935"/>
      <w:bookmarkStart w:id="30" w:name="_Toc452108764"/>
      <w:bookmarkStart w:id="31"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14:paraId="75C6612B"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2" w:name="参考标准冬季风速得分"/>
      <w:r>
        <w:rPr>
          <w:lang w:val="en-US"/>
        </w:rPr>
        <w:t>3</w:t>
      </w:r>
      <w:bookmarkEnd w:id="32"/>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3" w:name="参考标准冬季风压得分"/>
      <w:r>
        <w:rPr>
          <w:lang w:val="en-US"/>
        </w:rPr>
        <w:t>2</w:t>
      </w:r>
      <w:bookmarkEnd w:id="33"/>
      <w:r w:rsidRPr="00931B71">
        <w:rPr>
          <w:rFonts w:hint="eastAsia"/>
          <w:lang w:val="en-US"/>
        </w:rPr>
        <w:t>分。</w:t>
      </w:r>
    </w:p>
    <w:p w14:paraId="568AA96D"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4" w:name="参考标准夏季风速得分"/>
      <w:r>
        <w:rPr>
          <w:lang w:val="en-US"/>
        </w:rPr>
        <w:t>3</w:t>
      </w:r>
      <w:bookmarkEnd w:id="34"/>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5" w:name="参考标准夏季风压得分"/>
      <w:r>
        <w:rPr>
          <w:lang w:val="en-US"/>
        </w:rPr>
        <w:t>2</w:t>
      </w:r>
      <w:bookmarkEnd w:id="35"/>
      <w:r w:rsidRPr="00931B71">
        <w:rPr>
          <w:rFonts w:hint="eastAsia"/>
          <w:lang w:val="en-US"/>
        </w:rPr>
        <w:t>分。</w:t>
      </w:r>
    </w:p>
    <w:p w14:paraId="2092AFB6" w14:textId="77777777" w:rsidR="0000578F" w:rsidRDefault="0000578F" w:rsidP="0000578F">
      <w:pPr>
        <w:pStyle w:val="1"/>
      </w:pPr>
      <w:bookmarkStart w:id="36" w:name="_Toc155825809"/>
      <w:r>
        <w:rPr>
          <w:rFonts w:hint="eastAsia"/>
        </w:rPr>
        <w:t>计算原理</w:t>
      </w:r>
      <w:bookmarkEnd w:id="29"/>
      <w:bookmarkEnd w:id="30"/>
      <w:bookmarkEnd w:id="36"/>
    </w:p>
    <w:p w14:paraId="366BAF49" w14:textId="77777777" w:rsidR="00BE0E75" w:rsidRDefault="00BE0E75" w:rsidP="00BE0E75">
      <w:pPr>
        <w:pStyle w:val="2"/>
        <w:numPr>
          <w:ilvl w:val="1"/>
          <w:numId w:val="4"/>
        </w:numPr>
      </w:pPr>
      <w:bookmarkStart w:id="37" w:name="_Toc509844740"/>
      <w:bookmarkStart w:id="38" w:name="_Toc451698937"/>
      <w:bookmarkStart w:id="39" w:name="_Toc452108765"/>
      <w:bookmarkStart w:id="40" w:name="_Toc155825810"/>
      <w:r>
        <w:rPr>
          <w:rFonts w:hint="eastAsia"/>
        </w:rPr>
        <w:t>风场计算域</w:t>
      </w:r>
      <w:bookmarkEnd w:id="37"/>
      <w:bookmarkEnd w:id="40"/>
    </w:p>
    <w:p w14:paraId="5C305903"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5D3AB98" w14:textId="77777777" w:rsidR="00E27B4C" w:rsidRPr="002A554F" w:rsidRDefault="00E27B4C" w:rsidP="00E27B4C">
      <w:pPr>
        <w:pStyle w:val="3"/>
        <w:numPr>
          <w:ilvl w:val="2"/>
          <w:numId w:val="4"/>
        </w:numPr>
      </w:pPr>
      <w:bookmarkStart w:id="41" w:name="_Toc155825811"/>
      <w:r>
        <w:rPr>
          <w:rFonts w:hint="eastAsia"/>
        </w:rPr>
        <w:t>夏季工况风场计算域</w:t>
      </w:r>
      <w:bookmarkEnd w:id="41"/>
    </w:p>
    <w:p w14:paraId="646AC873"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49E9">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649E9">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240ECAAE" w14:textId="77777777" w:rsidTr="00594974">
        <w:trPr>
          <w:jc w:val="center"/>
        </w:trPr>
        <w:tc>
          <w:tcPr>
            <w:tcW w:w="0" w:type="auto"/>
            <w:shd w:val="clear" w:color="auto" w:fill="F2F2F2" w:themeFill="background1" w:themeFillShade="F2"/>
          </w:tcPr>
          <w:p w14:paraId="6F98C2A2"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26FBF68" w14:textId="77777777" w:rsidR="00E27B4C" w:rsidRPr="00124784" w:rsidRDefault="00E27B4C" w:rsidP="00124784">
            <w:pPr>
              <w:pStyle w:val="a0"/>
              <w:ind w:firstLineChars="0" w:firstLine="0"/>
              <w:rPr>
                <w:lang w:val="en-US"/>
              </w:rPr>
            </w:pPr>
            <w:bookmarkStart w:id="42" w:name="冬季风场X尺寸"/>
            <w:r>
              <w:t>382</w:t>
            </w:r>
            <w:bookmarkEnd w:id="42"/>
          </w:p>
        </w:tc>
      </w:tr>
      <w:tr w:rsidR="00E27B4C" w:rsidRPr="00124784" w14:paraId="4E775B36" w14:textId="77777777" w:rsidTr="00594974">
        <w:trPr>
          <w:jc w:val="center"/>
        </w:trPr>
        <w:tc>
          <w:tcPr>
            <w:tcW w:w="0" w:type="auto"/>
            <w:shd w:val="clear" w:color="auto" w:fill="F2F2F2" w:themeFill="background1" w:themeFillShade="F2"/>
          </w:tcPr>
          <w:p w14:paraId="66823D24"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D70764E" w14:textId="77777777" w:rsidR="00E27B4C" w:rsidRPr="00124784" w:rsidRDefault="00E27B4C" w:rsidP="00124784">
            <w:pPr>
              <w:pStyle w:val="a0"/>
              <w:ind w:firstLineChars="0" w:firstLine="0"/>
              <w:rPr>
                <w:lang w:val="en-US"/>
              </w:rPr>
            </w:pPr>
            <w:bookmarkStart w:id="43" w:name="冬季风场Y尺寸"/>
            <w:r>
              <w:t>360</w:t>
            </w:r>
            <w:bookmarkEnd w:id="43"/>
          </w:p>
        </w:tc>
      </w:tr>
      <w:tr w:rsidR="00E27B4C" w:rsidRPr="00124784" w14:paraId="666A3966" w14:textId="77777777" w:rsidTr="00594974">
        <w:trPr>
          <w:jc w:val="center"/>
        </w:trPr>
        <w:tc>
          <w:tcPr>
            <w:tcW w:w="0" w:type="auto"/>
            <w:shd w:val="clear" w:color="auto" w:fill="F2F2F2" w:themeFill="background1" w:themeFillShade="F2"/>
          </w:tcPr>
          <w:p w14:paraId="53F30E64"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2E7C021F" w14:textId="77777777" w:rsidR="00E27B4C" w:rsidRPr="00124784" w:rsidRDefault="00E27B4C" w:rsidP="00124784">
            <w:pPr>
              <w:pStyle w:val="a0"/>
              <w:ind w:firstLineChars="0" w:firstLine="0"/>
              <w:rPr>
                <w:lang w:val="en-US"/>
              </w:rPr>
            </w:pPr>
            <w:bookmarkStart w:id="44" w:name="冬季风场Z尺寸"/>
            <w:r>
              <w:t>109</w:t>
            </w:r>
            <w:bookmarkEnd w:id="44"/>
          </w:p>
        </w:tc>
      </w:tr>
    </w:tbl>
    <w:p w14:paraId="1428EB9A" w14:textId="77777777" w:rsidR="00E27B4C" w:rsidRDefault="00E27B4C" w:rsidP="00E27B4C">
      <w:pPr>
        <w:pStyle w:val="a0"/>
        <w:ind w:firstLineChars="0" w:firstLine="0"/>
        <w:jc w:val="center"/>
        <w:rPr>
          <w:lang w:val="en-US"/>
        </w:rPr>
      </w:pPr>
      <w:bookmarkStart w:id="45" w:name="冬季工况风场计算域图示"/>
      <w:bookmarkEnd w:id="45"/>
      <w:r>
        <w:rPr>
          <w:noProof/>
        </w:rPr>
        <w:lastRenderedPageBreak/>
        <w:drawing>
          <wp:inline distT="0" distB="0" distL="0" distR="0" wp14:anchorId="1C123336" wp14:editId="01435339">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09950"/>
                    </a:xfrm>
                    <a:prstGeom prst="rect">
                      <a:avLst/>
                    </a:prstGeom>
                  </pic:spPr>
                </pic:pic>
              </a:graphicData>
            </a:graphic>
          </wp:inline>
        </w:drawing>
      </w:r>
    </w:p>
    <w:p w14:paraId="00E33BDB"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649E9">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649E9">
        <w:rPr>
          <w:rFonts w:ascii="黑体" w:hAnsi="黑体"/>
          <w:noProof/>
        </w:rPr>
        <w:t>1</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000000">
        <w:rPr>
          <w:rFonts w:hint="eastAsia"/>
          <w:szCs w:val="21"/>
          <w:lang w:val="en-US"/>
        </w:rPr>
        <w:t xml:space="preserve"> </w:t>
      </w:r>
    </w:p>
    <w:p w14:paraId="287BE9EC" w14:textId="77777777" w:rsidR="00DD2870" w:rsidRPr="00DD2870" w:rsidRDefault="00DD2870" w:rsidP="00BE0E75">
      <w:pPr>
        <w:pStyle w:val="a0"/>
        <w:ind w:firstLineChars="150" w:firstLine="315"/>
        <w:rPr>
          <w:lang w:val="en-US"/>
        </w:rPr>
      </w:pPr>
      <w:bookmarkStart w:id="46" w:name="计算域"/>
      <w:bookmarkEnd w:id="46"/>
    </w:p>
    <w:p w14:paraId="34C9C067"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3AE70134" w14:textId="77777777" w:rsidR="003857DF" w:rsidRDefault="003857DF" w:rsidP="003857DF">
      <w:pPr>
        <w:pStyle w:val="2"/>
      </w:pPr>
      <w:bookmarkStart w:id="47" w:name="_Toc509844741"/>
      <w:bookmarkStart w:id="48" w:name="_Toc155825812"/>
      <w:r>
        <w:rPr>
          <w:rFonts w:hint="eastAsia"/>
        </w:rPr>
        <w:t>网格划分</w:t>
      </w:r>
      <w:bookmarkEnd w:id="47"/>
      <w:bookmarkEnd w:id="48"/>
    </w:p>
    <w:p w14:paraId="4B25F88D"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0ABD147D" w14:textId="77777777" w:rsidR="003857DF" w:rsidRPr="005A5AAA" w:rsidRDefault="003857DF" w:rsidP="003857DF">
      <w:pPr>
        <w:pStyle w:val="ae"/>
        <w:spacing w:before="156"/>
        <w:ind w:left="426" w:firstLine="0"/>
      </w:pPr>
      <w:bookmarkStart w:id="49" w:name="OLE_LINK276"/>
      <w:bookmarkStart w:id="50" w:name="OLE_LINK277"/>
      <w:r>
        <w:rPr>
          <w:rFonts w:hint="eastAsia"/>
        </w:rPr>
        <w:t>1）普通网格：指除靠近地面和建筑以外的网格，通常不需要特别加密处理</w:t>
      </w:r>
    </w:p>
    <w:p w14:paraId="12C7BC08" w14:textId="77777777" w:rsidR="003857DF" w:rsidRDefault="003857DF" w:rsidP="003857DF">
      <w:pPr>
        <w:pStyle w:val="ae"/>
        <w:numPr>
          <w:ilvl w:val="0"/>
          <w:numId w:val="8"/>
        </w:numPr>
        <w:spacing w:before="156"/>
      </w:pPr>
      <w:bookmarkStart w:id="51"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51"/>
    <w:p w14:paraId="1385305D"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779D0EC3"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5F4C4AC5"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0CDD5231" w14:textId="77777777" w:rsidR="003857DF" w:rsidRDefault="003857DF" w:rsidP="003857DF">
      <w:pPr>
        <w:pStyle w:val="ae"/>
        <w:spacing w:before="156"/>
        <w:ind w:left="0" w:firstLineChars="150" w:firstLine="315"/>
      </w:pPr>
      <w:r>
        <w:rPr>
          <w:rFonts w:hint="eastAsia"/>
        </w:rPr>
        <w:t>2）地面网格</w:t>
      </w:r>
    </w:p>
    <w:p w14:paraId="21A6E77C"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1B0B570B"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1D16F00E" w14:textId="77777777" w:rsidR="003857DF" w:rsidRDefault="003857DF" w:rsidP="003857DF">
      <w:pPr>
        <w:pStyle w:val="ae"/>
        <w:spacing w:before="156"/>
        <w:ind w:leftChars="150" w:hangingChars="50" w:hanging="105"/>
      </w:pPr>
      <w:bookmarkStart w:id="52" w:name="附面层网格信息"/>
      <w:r>
        <w:rPr>
          <w:rFonts w:hint="eastAsia"/>
        </w:rPr>
        <w:t>3）</w:t>
      </w:r>
      <w:r w:rsidRPr="009D2F6D">
        <w:rPr>
          <w:rFonts w:hint="eastAsia"/>
          <w:b/>
        </w:rPr>
        <w:t>附面层</w:t>
      </w:r>
      <w:r>
        <w:rPr>
          <w:rFonts w:hint="eastAsia"/>
        </w:rPr>
        <w:t>网格</w:t>
      </w:r>
    </w:p>
    <w:p w14:paraId="1403FF43" w14:textId="77777777"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78646D53"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3FC30E00"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9"/>
      <w:bookmarkEnd w:id="50"/>
    </w:p>
    <w:bookmarkEnd w:id="52"/>
    <w:p w14:paraId="38FCF1CA"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5AD4996A"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649E9">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4649E9">
        <w:rPr>
          <w:rFonts w:ascii="黑体" w:hAnsi="黑体"/>
          <w:noProof/>
        </w:rPr>
        <w:t>1</w:t>
      </w:r>
      <w:r w:rsidRPr="006156D5">
        <w:rPr>
          <w:rFonts w:ascii="黑体" w:hAnsi="黑体"/>
        </w:rPr>
        <w:fldChar w:fldCharType="end"/>
      </w:r>
      <w:r w:rsidR="0000000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552CAE9D"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0E58D7" w14:textId="77777777" w:rsidR="00000000" w:rsidRDefault="00000000"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6730813" w14:textId="77777777" w:rsidR="00000000" w:rsidRPr="001C5353" w:rsidRDefault="0000000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6097DD2" w14:textId="77777777" w:rsidR="00000000" w:rsidRPr="001C5353" w:rsidRDefault="00000000" w:rsidP="00005045">
            <w:pPr>
              <w:spacing w:line="240" w:lineRule="auto"/>
              <w:jc w:val="center"/>
              <w:rPr>
                <w:szCs w:val="21"/>
                <w:lang w:val="en-US"/>
              </w:rPr>
            </w:pPr>
            <w:r>
              <w:rPr>
                <w:rFonts w:hint="eastAsia"/>
                <w:szCs w:val="21"/>
                <w:lang w:val="en-US"/>
              </w:rPr>
              <w:t>网格尺寸</w:t>
            </w:r>
          </w:p>
        </w:tc>
      </w:tr>
      <w:tr w:rsidR="00842A6F" w:rsidRPr="001C5353" w14:paraId="67E9C92D"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2E33A842" w14:textId="77777777" w:rsidR="00000000" w:rsidRPr="001C5353" w:rsidRDefault="00000000" w:rsidP="003857DF">
            <w:pPr>
              <w:spacing w:line="240" w:lineRule="auto"/>
              <w:jc w:val="center"/>
              <w:rPr>
                <w:szCs w:val="21"/>
                <w:lang w:val="en-US"/>
              </w:rPr>
            </w:pPr>
            <w:bookmarkStart w:id="53" w:name="冬季网格总数"/>
            <w:r>
              <w:t>751989</w:t>
            </w:r>
            <w:bookmarkEnd w:id="5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ECAC30C" w14:textId="77777777" w:rsidR="00000000" w:rsidRPr="009D2F6D" w:rsidRDefault="0000000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3A95963" w14:textId="77777777" w:rsidR="00000000" w:rsidRPr="009D2F6D" w:rsidRDefault="0000000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2D6DD04" w14:textId="77777777" w:rsidR="00000000" w:rsidRPr="009D2F6D" w:rsidRDefault="00000000" w:rsidP="00005045">
            <w:pPr>
              <w:spacing w:line="240" w:lineRule="auto"/>
              <w:jc w:val="center"/>
              <w:rPr>
                <w:szCs w:val="21"/>
                <w:lang w:val="en-US"/>
              </w:rPr>
            </w:pPr>
            <w:bookmarkStart w:id="54" w:name="冬季分弧精度"/>
            <w:r>
              <w:t>0.16</w:t>
            </w:r>
            <w:bookmarkEnd w:id="54"/>
          </w:p>
        </w:tc>
      </w:tr>
      <w:tr w:rsidR="00842A6F" w:rsidRPr="001C5353" w14:paraId="61B54E58" w14:textId="77777777" w:rsidTr="000A4FC5">
        <w:trPr>
          <w:trHeight w:val="270"/>
        </w:trPr>
        <w:tc>
          <w:tcPr>
            <w:tcW w:w="1863" w:type="dxa"/>
            <w:vMerge/>
            <w:tcBorders>
              <w:left w:val="single" w:sz="4" w:space="0" w:color="auto"/>
              <w:right w:val="single" w:sz="4" w:space="0" w:color="auto"/>
            </w:tcBorders>
            <w:vAlign w:val="center"/>
          </w:tcPr>
          <w:p w14:paraId="0ED7C4AD"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A0E7F5"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EF63F0" w14:textId="77777777" w:rsidR="00000000" w:rsidRPr="009D2F6D" w:rsidRDefault="0000000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2BD9E866" w14:textId="77777777" w:rsidR="00000000" w:rsidRPr="009D2F6D" w:rsidRDefault="00000000" w:rsidP="003857DF">
            <w:pPr>
              <w:spacing w:line="240" w:lineRule="auto"/>
              <w:jc w:val="center"/>
              <w:rPr>
                <w:szCs w:val="21"/>
                <w:lang w:val="en-US"/>
              </w:rPr>
            </w:pPr>
            <w:bookmarkStart w:id="55" w:name="冬季初始网格"/>
            <w:r>
              <w:t>8.0</w:t>
            </w:r>
            <w:bookmarkEnd w:id="55"/>
          </w:p>
        </w:tc>
      </w:tr>
      <w:tr w:rsidR="00842A6F" w:rsidRPr="001C5353" w14:paraId="194483A8" w14:textId="77777777" w:rsidTr="000A4FC5">
        <w:trPr>
          <w:trHeight w:val="270"/>
        </w:trPr>
        <w:tc>
          <w:tcPr>
            <w:tcW w:w="1863" w:type="dxa"/>
            <w:vMerge/>
            <w:tcBorders>
              <w:left w:val="single" w:sz="4" w:space="0" w:color="auto"/>
              <w:right w:val="single" w:sz="4" w:space="0" w:color="auto"/>
            </w:tcBorders>
            <w:vAlign w:val="center"/>
          </w:tcPr>
          <w:p w14:paraId="038B7624"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3FF356"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866DCD1" w14:textId="77777777" w:rsidR="00000000" w:rsidRPr="009D2F6D" w:rsidRDefault="0000000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4D322F11" w14:textId="77777777" w:rsidR="00000000" w:rsidRPr="009D2F6D" w:rsidRDefault="00000000" w:rsidP="00005045">
            <w:pPr>
              <w:spacing w:line="240" w:lineRule="auto"/>
              <w:jc w:val="center"/>
              <w:rPr>
                <w:szCs w:val="21"/>
                <w:lang w:val="en-US"/>
              </w:rPr>
            </w:pPr>
            <w:bookmarkStart w:id="56" w:name="冬季最小细分级数"/>
            <w:r>
              <w:t>2</w:t>
            </w:r>
            <w:bookmarkEnd w:id="56"/>
          </w:p>
        </w:tc>
      </w:tr>
      <w:tr w:rsidR="00842A6F" w:rsidRPr="001C5353" w14:paraId="66567450" w14:textId="77777777" w:rsidTr="000A4FC5">
        <w:trPr>
          <w:trHeight w:val="270"/>
        </w:trPr>
        <w:tc>
          <w:tcPr>
            <w:tcW w:w="1863" w:type="dxa"/>
            <w:vMerge/>
            <w:tcBorders>
              <w:left w:val="single" w:sz="4" w:space="0" w:color="auto"/>
              <w:right w:val="single" w:sz="4" w:space="0" w:color="auto"/>
            </w:tcBorders>
            <w:vAlign w:val="center"/>
          </w:tcPr>
          <w:p w14:paraId="747B8DC2"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2FA417D"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AF358D" w14:textId="77777777" w:rsidR="00000000" w:rsidRPr="009D2F6D" w:rsidRDefault="0000000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7DA60D3A" w14:textId="77777777" w:rsidR="00000000" w:rsidRPr="009D2F6D" w:rsidRDefault="00000000" w:rsidP="00005045">
            <w:pPr>
              <w:spacing w:line="240" w:lineRule="auto"/>
              <w:jc w:val="center"/>
              <w:rPr>
                <w:szCs w:val="21"/>
                <w:lang w:val="en-US"/>
              </w:rPr>
            </w:pPr>
            <w:bookmarkStart w:id="57" w:name="冬季最大细分级数"/>
            <w:r>
              <w:t>3</w:t>
            </w:r>
            <w:bookmarkEnd w:id="57"/>
          </w:p>
        </w:tc>
      </w:tr>
      <w:tr w:rsidR="00842A6F" w:rsidRPr="001C5353" w14:paraId="7F239CA3" w14:textId="77777777" w:rsidTr="000A4FC5">
        <w:trPr>
          <w:trHeight w:val="270"/>
        </w:trPr>
        <w:tc>
          <w:tcPr>
            <w:tcW w:w="1863" w:type="dxa"/>
            <w:vMerge/>
            <w:tcBorders>
              <w:left w:val="single" w:sz="4" w:space="0" w:color="auto"/>
              <w:right w:val="single" w:sz="4" w:space="0" w:color="auto"/>
            </w:tcBorders>
            <w:vAlign w:val="center"/>
          </w:tcPr>
          <w:p w14:paraId="1DB8FFD9"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D3BF90E" w14:textId="77777777" w:rsidR="00000000" w:rsidRPr="009D2F6D" w:rsidRDefault="0000000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0CE6407" w14:textId="77777777" w:rsidR="00000000" w:rsidRPr="009D2F6D" w:rsidRDefault="0000000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68E0477E" w14:textId="77777777" w:rsidR="00000000" w:rsidRPr="009D2F6D" w:rsidRDefault="00000000" w:rsidP="00005045">
            <w:pPr>
              <w:spacing w:line="240" w:lineRule="auto"/>
              <w:jc w:val="center"/>
              <w:rPr>
                <w:szCs w:val="21"/>
                <w:lang w:val="en-US"/>
              </w:rPr>
            </w:pPr>
            <w:bookmarkStart w:id="58" w:name="冬季远场细分级数"/>
            <w:r>
              <w:t>2</w:t>
            </w:r>
            <w:bookmarkEnd w:id="58"/>
          </w:p>
        </w:tc>
      </w:tr>
      <w:tr w:rsidR="00842A6F" w:rsidRPr="001C5353" w14:paraId="2941B6D9" w14:textId="77777777" w:rsidTr="000A4FC5">
        <w:trPr>
          <w:trHeight w:val="270"/>
        </w:trPr>
        <w:tc>
          <w:tcPr>
            <w:tcW w:w="1863" w:type="dxa"/>
            <w:vMerge/>
            <w:tcBorders>
              <w:left w:val="single" w:sz="4" w:space="0" w:color="auto"/>
              <w:right w:val="single" w:sz="4" w:space="0" w:color="auto"/>
            </w:tcBorders>
            <w:vAlign w:val="center"/>
          </w:tcPr>
          <w:p w14:paraId="143D20B0" w14:textId="77777777" w:rsidR="00000000" w:rsidRPr="001C5353" w:rsidRDefault="00000000"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81BC301"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C14A048" w14:textId="77777777" w:rsidR="00000000" w:rsidRPr="009D2F6D" w:rsidRDefault="0000000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E55B65C" w14:textId="77777777" w:rsidR="00000000" w:rsidRPr="009D2F6D" w:rsidRDefault="00000000" w:rsidP="00005045">
            <w:pPr>
              <w:spacing w:line="240" w:lineRule="auto"/>
              <w:jc w:val="center"/>
              <w:rPr>
                <w:szCs w:val="21"/>
                <w:lang w:val="en-US"/>
              </w:rPr>
            </w:pPr>
            <w:bookmarkStart w:id="59" w:name="冬季近场细分级数"/>
            <w:r>
              <w:t>4</w:t>
            </w:r>
            <w:bookmarkEnd w:id="59"/>
          </w:p>
        </w:tc>
      </w:tr>
      <w:tr w:rsidR="00842A6F" w:rsidRPr="001C5353" w14:paraId="682CC009" w14:textId="77777777" w:rsidTr="000A4FC5">
        <w:trPr>
          <w:trHeight w:val="270"/>
        </w:trPr>
        <w:tc>
          <w:tcPr>
            <w:tcW w:w="1863" w:type="dxa"/>
            <w:vMerge/>
            <w:tcBorders>
              <w:left w:val="single" w:sz="4" w:space="0" w:color="auto"/>
              <w:right w:val="single" w:sz="4" w:space="0" w:color="auto"/>
            </w:tcBorders>
            <w:vAlign w:val="center"/>
          </w:tcPr>
          <w:p w14:paraId="59106AFD" w14:textId="77777777" w:rsidR="00000000" w:rsidRPr="001C5353" w:rsidRDefault="00000000"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5E542AD" w14:textId="77777777" w:rsidR="00000000" w:rsidRPr="009D2F6D" w:rsidRDefault="0000000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73BCDBA" w14:textId="77777777" w:rsidR="00000000" w:rsidRPr="009D2F6D" w:rsidRDefault="0000000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C501B1B" w14:textId="77777777" w:rsidR="00000000" w:rsidRPr="009D2F6D" w:rsidRDefault="00000000" w:rsidP="00005045">
            <w:pPr>
              <w:spacing w:line="240" w:lineRule="auto"/>
              <w:jc w:val="center"/>
              <w:rPr>
                <w:szCs w:val="21"/>
                <w:lang w:val="en-US"/>
              </w:rPr>
            </w:pPr>
            <w:bookmarkStart w:id="60" w:name="冬季地面附面层数"/>
            <w:r>
              <w:t>5</w:t>
            </w:r>
            <w:bookmarkEnd w:id="60"/>
          </w:p>
        </w:tc>
      </w:tr>
      <w:tr w:rsidR="00842A6F" w:rsidRPr="001C5353" w14:paraId="0EF4D48B"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17D00252" w14:textId="77777777" w:rsidR="00000000" w:rsidRPr="001C5353" w:rsidRDefault="00000000"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F5D098" w14:textId="77777777" w:rsidR="00000000" w:rsidRPr="009D2F6D" w:rsidRDefault="00000000"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5011A9" w14:textId="77777777" w:rsidR="00000000" w:rsidRPr="009D2F6D" w:rsidRDefault="0000000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0C27450" w14:textId="77777777" w:rsidR="00000000" w:rsidRPr="009D2F6D" w:rsidRDefault="00000000" w:rsidP="00005045">
            <w:pPr>
              <w:spacing w:line="240" w:lineRule="auto"/>
              <w:jc w:val="center"/>
              <w:rPr>
                <w:szCs w:val="21"/>
                <w:lang w:val="en-US"/>
              </w:rPr>
            </w:pPr>
            <w:bookmarkStart w:id="61" w:name="冬季建筑附面层数"/>
            <w:r>
              <w:t>2</w:t>
            </w:r>
            <w:bookmarkEnd w:id="61"/>
          </w:p>
        </w:tc>
      </w:tr>
    </w:tbl>
    <w:p w14:paraId="618A83CE" w14:textId="77777777" w:rsidR="00005045" w:rsidRPr="00005045" w:rsidRDefault="00005045" w:rsidP="003747B9">
      <w:pPr>
        <w:rPr>
          <w:szCs w:val="21"/>
          <w:lang w:val="en-US"/>
        </w:rPr>
      </w:pPr>
    </w:p>
    <w:p w14:paraId="19EF4F3A" w14:textId="77777777" w:rsidR="00000000" w:rsidRDefault="00000000" w:rsidP="00956530">
      <w:pPr>
        <w:jc w:val="center"/>
      </w:pPr>
      <w:r>
        <w:rPr>
          <w:noProof/>
        </w:rPr>
        <w:drawing>
          <wp:inline distT="0" distB="0" distL="0" distR="0" wp14:anchorId="0EDC5274" wp14:editId="3553EE14">
            <wp:extent cx="5667375" cy="3686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86175"/>
                    </a:xfrm>
                    <a:prstGeom prst="rect">
                      <a:avLst/>
                    </a:prstGeom>
                  </pic:spPr>
                </pic:pic>
              </a:graphicData>
            </a:graphic>
          </wp:inline>
        </w:drawing>
      </w:r>
    </w:p>
    <w:p w14:paraId="0CBF324D"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4649E9">
        <w:rPr>
          <w:rFonts w:ascii="黑体" w:eastAsia="黑体" w:hAnsi="黑体"/>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4649E9">
        <w:rPr>
          <w:rFonts w:ascii="黑体" w:eastAsia="黑体" w:hAnsi="黑体"/>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62" w:name="季节"/>
      <w:r>
        <w:rPr>
          <w:rFonts w:ascii="黑体" w:eastAsia="黑体" w:hAnsi="黑体" w:hint="eastAsia"/>
          <w:sz w:val="20"/>
        </w:rPr>
        <w:t>夏季</w:t>
      </w:r>
      <w:bookmarkEnd w:id="62"/>
    </w:p>
    <w:p w14:paraId="1DF9595D" w14:textId="77777777" w:rsidR="00745913" w:rsidRDefault="003857DF" w:rsidP="00745913">
      <w:pPr>
        <w:pStyle w:val="a0"/>
        <w:ind w:firstLineChars="300" w:firstLine="630"/>
        <w:rPr>
          <w:rFonts w:ascii="黑体" w:eastAsia="黑体" w:hAnsi="黑体"/>
          <w:szCs w:val="20"/>
          <w:lang w:val="en-US"/>
        </w:rPr>
      </w:pPr>
      <w:bookmarkStart w:id="63" w:name="网格划分信息"/>
      <w:bookmarkEnd w:id="63"/>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01E610C4" w14:textId="77777777" w:rsidR="00745913" w:rsidRPr="00745913" w:rsidRDefault="00745913" w:rsidP="00745913">
      <w:pPr>
        <w:pStyle w:val="a0"/>
        <w:ind w:firstLineChars="0" w:firstLine="0"/>
        <w:rPr>
          <w:rFonts w:ascii="黑体" w:eastAsia="黑体" w:hAnsi="黑体"/>
          <w:szCs w:val="20"/>
          <w:lang w:val="en-US"/>
        </w:rPr>
      </w:pPr>
      <w:bookmarkStart w:id="64" w:name="网格图"/>
      <w:bookmarkEnd w:id="64"/>
    </w:p>
    <w:p w14:paraId="721DE9B8" w14:textId="77777777" w:rsidR="003857DF" w:rsidRDefault="003857DF" w:rsidP="003857DF">
      <w:pPr>
        <w:pStyle w:val="2"/>
        <w:numPr>
          <w:ilvl w:val="1"/>
          <w:numId w:val="4"/>
        </w:numPr>
      </w:pPr>
      <w:bookmarkStart w:id="65" w:name="_Toc509844742"/>
      <w:bookmarkStart w:id="66" w:name="_Toc155825813"/>
      <w:r>
        <w:rPr>
          <w:rFonts w:hint="eastAsia"/>
        </w:rPr>
        <w:lastRenderedPageBreak/>
        <w:t>边界条件</w:t>
      </w:r>
      <w:bookmarkEnd w:id="65"/>
      <w:bookmarkEnd w:id="66"/>
    </w:p>
    <w:p w14:paraId="009C32BC" w14:textId="77777777" w:rsidR="003857DF" w:rsidRDefault="00672C75" w:rsidP="003857DF">
      <w:r w:rsidRPr="003857DF">
        <w:rPr>
          <w:noProof/>
          <w:lang w:val="en-US"/>
        </w:rPr>
        <w:drawing>
          <wp:inline distT="0" distB="0" distL="0" distR="0" wp14:anchorId="6FE1549C" wp14:editId="3277D6FA">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0352F64C"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49E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49E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20BF643B"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6974E742" w14:textId="77777777" w:rsidR="003857DF" w:rsidRDefault="003857DF" w:rsidP="003857DF">
      <w:pPr>
        <w:pStyle w:val="3"/>
      </w:pPr>
      <w:bookmarkStart w:id="67" w:name="_Toc509844743"/>
      <w:bookmarkStart w:id="68" w:name="_Toc155825814"/>
      <w:r>
        <w:rPr>
          <w:rFonts w:hint="eastAsia"/>
        </w:rPr>
        <w:t>入口与出口边界条件</w:t>
      </w:r>
      <w:bookmarkEnd w:id="67"/>
      <w:bookmarkEnd w:id="68"/>
    </w:p>
    <w:p w14:paraId="44D8CCE5"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4C393D5D"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4AF40043" w14:textId="77777777" w:rsidR="003857DF" w:rsidRDefault="003857DF" w:rsidP="006156D5">
      <w:pPr>
        <w:pStyle w:val="a0"/>
        <w:ind w:firstLine="420"/>
        <w:jc w:val="right"/>
        <w:rPr>
          <w:lang w:val="en-US"/>
        </w:rPr>
      </w:pPr>
      <w:r w:rsidRPr="00A63BCE">
        <w:rPr>
          <w:position w:val="-32"/>
          <w:lang w:val="en-US"/>
        </w:rPr>
        <w:object w:dxaOrig="1400" w:dyaOrig="820" w14:anchorId="14E05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7" o:title=""/>
          </v:shape>
          <o:OLEObject Type="Embed" ProgID="Equation.3" ShapeID="_x0000_i1025" DrawAspect="Content" ObjectID="_1766438567"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4649E9">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4649E9">
        <w:rPr>
          <w:noProof/>
          <w:lang w:val="en-US"/>
        </w:rPr>
        <w:t>1</w:t>
      </w:r>
      <w:r w:rsidR="006156D5">
        <w:rPr>
          <w:lang w:val="en-US"/>
        </w:rPr>
        <w:fldChar w:fldCharType="end"/>
      </w:r>
      <w:r>
        <w:rPr>
          <w:rFonts w:hint="eastAsia"/>
          <w:lang w:val="en-US"/>
        </w:rPr>
        <w:t>）</w:t>
      </w:r>
    </w:p>
    <w:p w14:paraId="0DBADE43" w14:textId="77777777" w:rsidR="003857DF" w:rsidRDefault="003857DF" w:rsidP="003857DF">
      <w:pPr>
        <w:pStyle w:val="a0"/>
        <w:ind w:firstLineChars="0" w:firstLine="0"/>
        <w:rPr>
          <w:lang w:val="en-US"/>
        </w:rPr>
      </w:pPr>
      <w:r>
        <w:rPr>
          <w:rFonts w:hint="eastAsia"/>
          <w:lang w:val="en-US"/>
        </w:rPr>
        <w:t>式中：</w:t>
      </w:r>
    </w:p>
    <w:p w14:paraId="54ED7499"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349EFDA1" w14:textId="77777777" w:rsidR="003857DF" w:rsidRDefault="003857DF" w:rsidP="003857DF">
      <w:pPr>
        <w:pStyle w:val="a0"/>
        <w:ind w:firstLineChars="0" w:firstLine="0"/>
        <w:rPr>
          <w:lang w:val="en-US"/>
        </w:rPr>
      </w:pPr>
      <w:r>
        <w:rPr>
          <w:lang w:val="en-US"/>
        </w:rPr>
        <w:object w:dxaOrig="285" w:dyaOrig="360" w14:anchorId="7CB4CAF7">
          <v:shape id="_x0000_i1026" type="#_x0000_t75" style="width:15pt;height:18.75pt" o:ole="">
            <v:imagedata r:id="rId19" o:title=""/>
          </v:shape>
          <o:OLEObject Type="Embed" ProgID="Equation.3" ShapeID="_x0000_i1026" DrawAspect="Content" ObjectID="_1766438568" r:id="rId20"/>
        </w:object>
      </w:r>
      <w:r>
        <w:rPr>
          <w:rFonts w:hint="eastAsia"/>
          <w:lang w:val="en-US"/>
        </w:rPr>
        <w:t>、</w:t>
      </w:r>
      <w:r>
        <w:rPr>
          <w:lang w:val="en-US"/>
        </w:rPr>
        <w:t xml:space="preserve"> </w:t>
      </w:r>
      <w:r w:rsidRPr="00C91E32">
        <w:rPr>
          <w:position w:val="-10"/>
          <w:lang w:val="en-US"/>
        </w:rPr>
        <w:object w:dxaOrig="279" w:dyaOrig="360" w14:anchorId="3EDB50F4">
          <v:shape id="_x0000_i1027" type="#_x0000_t75" style="width:14.25pt;height:18.75pt" o:ole="">
            <v:imagedata r:id="rId21" o:title=""/>
          </v:shape>
          <o:OLEObject Type="Embed" ProgID="Equation.3" ShapeID="_x0000_i1027" DrawAspect="Content" ObjectID="_1766438569"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5274E07B"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9" w:name="地面粗糙度指数2"/>
      <w:r w:rsidR="00005045">
        <w:rPr>
          <w:rFonts w:hint="eastAsia"/>
          <w:lang w:val="en-US"/>
        </w:rPr>
        <w:t>0.28</w:t>
      </w:r>
      <w:bookmarkEnd w:id="69"/>
      <w:r w:rsidR="00005045">
        <w:rPr>
          <w:rFonts w:hint="eastAsia"/>
          <w:lang w:val="en-US"/>
        </w:rPr>
        <w:t>；</w:t>
      </w:r>
    </w:p>
    <w:p w14:paraId="68D4A41A"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49E9">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649E9">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226E2B54"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40A855FB"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14F7648A"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71D8BA40"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7D2C9A5D"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7780F594"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295A1438"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7FC68015"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645EB76E" w14:textId="77777777" w:rsidTr="004C7D33">
        <w:trPr>
          <w:trHeight w:val="414"/>
        </w:trPr>
        <w:tc>
          <w:tcPr>
            <w:tcW w:w="2864" w:type="dxa"/>
            <w:vMerge/>
            <w:tcBorders>
              <w:left w:val="single" w:sz="4" w:space="0" w:color="auto"/>
              <w:right w:val="single" w:sz="4" w:space="0" w:color="auto"/>
            </w:tcBorders>
          </w:tcPr>
          <w:p w14:paraId="332AE1FD"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0F2C78A9"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81DA564"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46C68A50" w14:textId="77777777" w:rsidTr="004C7D33">
        <w:trPr>
          <w:trHeight w:val="414"/>
        </w:trPr>
        <w:tc>
          <w:tcPr>
            <w:tcW w:w="2864" w:type="dxa"/>
            <w:vMerge/>
            <w:tcBorders>
              <w:left w:val="single" w:sz="4" w:space="0" w:color="auto"/>
              <w:bottom w:val="single" w:sz="4" w:space="0" w:color="auto"/>
              <w:right w:val="single" w:sz="4" w:space="0" w:color="auto"/>
            </w:tcBorders>
          </w:tcPr>
          <w:p w14:paraId="20AFE974"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179BCF99"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4F77ECDC"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49B50976"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4138CB02"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3AD0EF15"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7C70CCEB" w14:textId="77777777" w:rsidR="003857DF" w:rsidRDefault="003857DF" w:rsidP="003857DF">
      <w:pPr>
        <w:pStyle w:val="3"/>
      </w:pPr>
      <w:bookmarkStart w:id="70" w:name="_Toc509844744"/>
      <w:bookmarkStart w:id="71" w:name="_Toc155825815"/>
      <w:r>
        <w:rPr>
          <w:rFonts w:hint="eastAsia"/>
        </w:rPr>
        <w:t>壁面边界条件</w:t>
      </w:r>
      <w:bookmarkEnd w:id="70"/>
      <w:bookmarkEnd w:id="71"/>
    </w:p>
    <w:p w14:paraId="0E7260D7"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54F9C92F"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0DA7E8F1" w14:textId="77777777" w:rsidR="0000578F" w:rsidRDefault="0000578F" w:rsidP="0000578F">
      <w:pPr>
        <w:pStyle w:val="2"/>
        <w:numPr>
          <w:ilvl w:val="1"/>
          <w:numId w:val="4"/>
        </w:numPr>
      </w:pPr>
      <w:bookmarkStart w:id="72" w:name="_Toc155825816"/>
      <w:r>
        <w:rPr>
          <w:rFonts w:hint="eastAsia"/>
        </w:rPr>
        <w:t>湍流模型</w:t>
      </w:r>
      <w:bookmarkEnd w:id="38"/>
      <w:bookmarkEnd w:id="39"/>
      <w:bookmarkEnd w:id="72"/>
    </w:p>
    <w:p w14:paraId="7DA0295C"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045F9707"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62318A88" w14:textId="77777777" w:rsidR="0000578F" w:rsidRDefault="0000578F" w:rsidP="0000578F">
      <w:pPr>
        <w:pStyle w:val="a0"/>
        <w:ind w:firstLine="420"/>
      </w:pPr>
      <w:r>
        <w:rPr>
          <w:rFonts w:hint="eastAsia"/>
        </w:rPr>
        <w:t>下表为几种工程流体中常见的湍流模型适用性：</w:t>
      </w:r>
    </w:p>
    <w:p w14:paraId="219C7CF1"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49E9">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649E9">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6919CB99"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0B71F4DB"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2DCB3E17"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04DFD4BD"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1DA4A538"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506319C1"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6F9218A"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19F0FF0D"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D754587"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509F5D41"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3E886846"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21527AA"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0CC95ECF" w14:textId="77777777" w:rsidR="0000578F" w:rsidRDefault="0000578F" w:rsidP="0000578F">
      <w:pPr>
        <w:pStyle w:val="2"/>
        <w:numPr>
          <w:ilvl w:val="1"/>
          <w:numId w:val="4"/>
        </w:numPr>
      </w:pPr>
      <w:bookmarkStart w:id="73" w:name="_Toc451698939"/>
      <w:bookmarkStart w:id="74" w:name="_Toc452108767"/>
      <w:bookmarkStart w:id="75" w:name="_Toc155825817"/>
      <w:r>
        <w:rPr>
          <w:rFonts w:hint="eastAsia"/>
        </w:rPr>
        <w:t>求解计算</w:t>
      </w:r>
      <w:bookmarkEnd w:id="73"/>
      <w:bookmarkEnd w:id="74"/>
      <w:bookmarkEnd w:id="75"/>
    </w:p>
    <w:p w14:paraId="2446D6A9" w14:textId="77777777" w:rsidR="0000578F" w:rsidRDefault="0000578F" w:rsidP="0000578F">
      <w:pPr>
        <w:pStyle w:val="a0"/>
        <w:numPr>
          <w:ilvl w:val="0"/>
          <w:numId w:val="5"/>
        </w:numPr>
        <w:ind w:firstLineChars="0"/>
        <w:rPr>
          <w:b/>
          <w:lang w:val="en-US"/>
        </w:rPr>
      </w:pPr>
      <w:r>
        <w:rPr>
          <w:rFonts w:hint="eastAsia"/>
          <w:b/>
          <w:lang w:val="en-US"/>
        </w:rPr>
        <w:t>数学模型</w:t>
      </w:r>
    </w:p>
    <w:p w14:paraId="4CA5D25B"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083D968" w14:textId="77777777" w:rsidR="0000578F" w:rsidRDefault="00672C75" w:rsidP="00E11160">
      <w:pPr>
        <w:pStyle w:val="a0"/>
        <w:ind w:firstLineChars="250" w:firstLine="525"/>
        <w:jc w:val="center"/>
        <w:rPr>
          <w:lang w:val="en-US"/>
        </w:rPr>
      </w:pPr>
      <w:r>
        <w:rPr>
          <w:noProof/>
          <w:lang w:val="en-US"/>
        </w:rPr>
        <w:drawing>
          <wp:inline distT="0" distB="0" distL="0" distR="0" wp14:anchorId="116662BB" wp14:editId="1FE648EC">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D383749"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60ADB074" w14:textId="77777777" w:rsidR="00E11160" w:rsidRPr="00DF486E" w:rsidRDefault="00DF486E" w:rsidP="00FE4CC4">
      <w:pPr>
        <w:pStyle w:val="a0"/>
        <w:ind w:firstLineChars="0" w:firstLine="0"/>
        <w:jc w:val="center"/>
        <w:rPr>
          <w:rFonts w:ascii="黑体" w:eastAsia="黑体" w:hAnsi="黑体"/>
          <w:sz w:val="20"/>
          <w:szCs w:val="20"/>
        </w:rPr>
      </w:pPr>
      <w:bookmarkStart w:id="7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49E9">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649E9">
        <w:rPr>
          <w:rFonts w:ascii="黑体" w:eastAsia="黑体" w:hAnsi="黑体"/>
          <w:noProof/>
          <w:sz w:val="20"/>
          <w:szCs w:val="20"/>
        </w:rPr>
        <w:t>1</w:t>
      </w:r>
      <w:r w:rsidRPr="006156D5">
        <w:rPr>
          <w:rFonts w:ascii="黑体" w:eastAsia="黑体" w:hAnsi="黑体"/>
          <w:sz w:val="20"/>
          <w:szCs w:val="20"/>
        </w:rPr>
        <w:fldChar w:fldCharType="end"/>
      </w:r>
      <w:bookmarkEnd w:id="76"/>
      <w:r w:rsidR="00E11160" w:rsidRPr="00DF486E">
        <w:rPr>
          <w:rFonts w:ascii="黑体" w:eastAsia="黑体" w:hAnsi="黑体" w:hint="eastAsia"/>
          <w:sz w:val="20"/>
          <w:szCs w:val="20"/>
        </w:rPr>
        <w:t xml:space="preserve"> </w:t>
      </w:r>
      <w:bookmarkStart w:id="77" w:name="_Ref225175618"/>
      <w:r w:rsidR="00E11160" w:rsidRPr="00DF486E">
        <w:rPr>
          <w:rFonts w:ascii="黑体" w:eastAsia="黑体" w:hAnsi="黑体" w:hint="eastAsia"/>
          <w:sz w:val="20"/>
          <w:szCs w:val="20"/>
        </w:rPr>
        <w:t>计算流体力学的控制方程</w:t>
      </w:r>
      <w:bookmarkEnd w:id="7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17B2C894"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257302E"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5E0069C"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5E6A8DD3"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608846EC" wp14:editId="6715A69F">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38CFD1DC"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4A60843" wp14:editId="3097DEC3">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9CEE02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0C59F92"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78877AA7"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07957FA"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4A30B64F" w14:textId="77777777" w:rsidR="00E11160" w:rsidRDefault="00E11160" w:rsidP="00111EDF">
            <w:pPr>
              <w:widowControl w:val="0"/>
              <w:jc w:val="both"/>
              <w:rPr>
                <w:rFonts w:cs="Calibri"/>
                <w:kern w:val="2"/>
                <w:szCs w:val="24"/>
              </w:rPr>
            </w:pPr>
            <w:r>
              <w:rPr>
                <w:szCs w:val="24"/>
              </w:rPr>
              <w:t>0</w:t>
            </w:r>
          </w:p>
        </w:tc>
      </w:tr>
      <w:tr w:rsidR="00E11160" w14:paraId="694AA54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079E2E1"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F0199B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D49B24F" wp14:editId="1F4A67E1">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B73FD3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47FDACA" wp14:editId="37F925C4">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BC6161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6C2A9463" wp14:editId="388B7F0B">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59A27549"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FB49493"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DB4B32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A95A42F" wp14:editId="39C87B16">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84AB53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5B26D6EE" wp14:editId="7C103D6D">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516E02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16117E0E" wp14:editId="381D9183">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564463E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87A5D0B"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9503B9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16431CB" wp14:editId="5BD72577">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60A424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67C53592" wp14:editId="13A51F19">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29E844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40A6BBA1" wp14:editId="5778D625">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524A952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8B8F719" w14:textId="77777777" w:rsidR="00E11160" w:rsidRDefault="00E11160" w:rsidP="00111EDF">
            <w:pPr>
              <w:rPr>
                <w:rFonts w:cs="Calibri"/>
                <w:kern w:val="2"/>
                <w:szCs w:val="24"/>
              </w:rPr>
            </w:pPr>
            <w:r>
              <w:rPr>
                <w:rFonts w:hint="eastAsia"/>
                <w:szCs w:val="24"/>
              </w:rPr>
              <w:t>湍流</w:t>
            </w:r>
          </w:p>
          <w:p w14:paraId="0AEC48AF"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25AD29C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1BC2E4B" wp14:editId="3B48DFD1">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F29A19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75BF3654" wp14:editId="439439D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B2840C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87ABFCC" wp14:editId="081CC9C8">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79D456E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2498258" w14:textId="77777777" w:rsidR="00E11160" w:rsidRDefault="00E11160" w:rsidP="00111EDF">
            <w:pPr>
              <w:rPr>
                <w:rFonts w:cs="Calibri"/>
                <w:kern w:val="2"/>
                <w:szCs w:val="24"/>
              </w:rPr>
            </w:pPr>
            <w:r>
              <w:rPr>
                <w:rFonts w:hint="eastAsia"/>
                <w:szCs w:val="24"/>
              </w:rPr>
              <w:t>湍流</w:t>
            </w:r>
          </w:p>
          <w:p w14:paraId="291A16C7"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68E89B9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375BADF" wp14:editId="668EE636">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EA6051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1322805C" wp14:editId="2DA2FBA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21EFCC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609BF76C" wp14:editId="5A6FE351">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79DA7D46"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6217ACDF"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414FD1A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117088A6" wp14:editId="25370333">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E2A1FE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A828C86" wp14:editId="0D55D816">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2116918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314F6A95" wp14:editId="4EB89E82">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4E04E954"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D7821F2"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BA5CCE7" wp14:editId="42B26E11">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2356C33" wp14:editId="6684BB3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D0E1867" wp14:editId="70CAD379">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01FC1AB" wp14:editId="4D558893">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56545DE" wp14:editId="79364703">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24F377A" wp14:editId="241000B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4F730B7" wp14:editId="6A14889C">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0C9C85A" wp14:editId="4817EBF4">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8C3BF83" wp14:editId="6896F68E">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27D89FE" wp14:editId="25239809">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18C650A" wp14:editId="620D2452">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2D374903" wp14:editId="3CF8CF28">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30300DEB" wp14:editId="3E92C8C9">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4BB0000"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202DADC0" wp14:editId="136F535A">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30DD6ACE" wp14:editId="395722C6">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5EDDD9C6" wp14:editId="7FF86495">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44FBFDF4"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737984B" wp14:editId="2ADA724E">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195FD3F5" wp14:editId="0C532BA2">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DBDA038" wp14:editId="1EB8714B">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4DF01EB" wp14:editId="1A596CA4">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24A6085" w14:textId="77777777" w:rsidR="0000578F" w:rsidRDefault="0000578F" w:rsidP="0000578F">
      <w:pPr>
        <w:pStyle w:val="a0"/>
        <w:numPr>
          <w:ilvl w:val="0"/>
          <w:numId w:val="5"/>
        </w:numPr>
        <w:ind w:firstLineChars="0"/>
        <w:rPr>
          <w:b/>
          <w:lang w:val="en-US"/>
        </w:rPr>
      </w:pPr>
      <w:r>
        <w:rPr>
          <w:rFonts w:hint="eastAsia"/>
          <w:b/>
          <w:lang w:val="en-US"/>
        </w:rPr>
        <w:t>算法说明</w:t>
      </w:r>
    </w:p>
    <w:p w14:paraId="4A6590DA"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31"/>
    </w:p>
    <w:p w14:paraId="3572E06D" w14:textId="77777777" w:rsidR="00005045" w:rsidRDefault="00005045" w:rsidP="00005045">
      <w:pPr>
        <w:pStyle w:val="2"/>
      </w:pPr>
      <w:bookmarkStart w:id="78" w:name="_Toc509844747"/>
      <w:bookmarkStart w:id="79" w:name="_Toc155825818"/>
      <w:r>
        <w:rPr>
          <w:rFonts w:hint="eastAsia"/>
        </w:rPr>
        <w:t>风速放大系数计算</w:t>
      </w:r>
      <w:bookmarkEnd w:id="78"/>
      <w:bookmarkEnd w:id="79"/>
    </w:p>
    <w:p w14:paraId="13187849"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63EABA22" w14:textId="77777777" w:rsidTr="00562403">
        <w:trPr>
          <w:trHeight w:val="623"/>
        </w:trPr>
        <w:tc>
          <w:tcPr>
            <w:tcW w:w="7230" w:type="dxa"/>
            <w:vMerge w:val="restart"/>
            <w:vAlign w:val="center"/>
          </w:tcPr>
          <w:p w14:paraId="2CCB5553"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0F950B9A"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649E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649E9">
              <w:rPr>
                <w:noProof/>
                <w:lang w:val="en-US"/>
              </w:rPr>
              <w:t>1</w:t>
            </w:r>
            <w:r w:rsidRPr="00124784">
              <w:rPr>
                <w:lang w:val="en-US"/>
              </w:rPr>
              <w:fldChar w:fldCharType="end"/>
            </w:r>
            <w:r w:rsidRPr="00124784">
              <w:rPr>
                <w:rFonts w:hint="eastAsia"/>
                <w:lang w:val="en-US"/>
              </w:rPr>
              <w:t>）</w:t>
            </w:r>
          </w:p>
        </w:tc>
      </w:tr>
      <w:tr w:rsidR="00295C3C" w14:paraId="32E81A75" w14:textId="77777777" w:rsidTr="00562403">
        <w:tc>
          <w:tcPr>
            <w:tcW w:w="7230" w:type="dxa"/>
            <w:vMerge/>
          </w:tcPr>
          <w:p w14:paraId="3EF3841E" w14:textId="77777777" w:rsidR="00295C3C" w:rsidRDefault="00295C3C" w:rsidP="00295C3C">
            <w:pPr>
              <w:rPr>
                <w:lang w:val="en-US"/>
              </w:rPr>
            </w:pPr>
          </w:p>
        </w:tc>
        <w:tc>
          <w:tcPr>
            <w:tcW w:w="1832" w:type="dxa"/>
            <w:vAlign w:val="center"/>
          </w:tcPr>
          <w:p w14:paraId="1F203D9B"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649E9">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649E9">
              <w:rPr>
                <w:noProof/>
                <w:lang w:val="en-US"/>
              </w:rPr>
              <w:t>2</w:t>
            </w:r>
            <w:r w:rsidRPr="00124784">
              <w:rPr>
                <w:lang w:val="en-US"/>
              </w:rPr>
              <w:fldChar w:fldCharType="end"/>
            </w:r>
            <w:r w:rsidRPr="00124784">
              <w:rPr>
                <w:rFonts w:hint="eastAsia"/>
                <w:lang w:val="en-US"/>
              </w:rPr>
              <w:t>）</w:t>
            </w:r>
          </w:p>
        </w:tc>
      </w:tr>
    </w:tbl>
    <w:p w14:paraId="0D4BC85C" w14:textId="77777777" w:rsidR="00005045" w:rsidRDefault="00005045" w:rsidP="00005045">
      <w:pPr>
        <w:pStyle w:val="a0"/>
        <w:ind w:firstLine="420"/>
        <w:rPr>
          <w:lang w:val="en-US"/>
        </w:rPr>
      </w:pPr>
      <w:r>
        <w:rPr>
          <w:rFonts w:hint="eastAsia"/>
          <w:lang w:val="en-US"/>
        </w:rPr>
        <w:t>其中：</w:t>
      </w:r>
    </w:p>
    <w:p w14:paraId="2F521A56" w14:textId="77777777" w:rsidR="00005045" w:rsidRDefault="00005045" w:rsidP="00005045">
      <w:pPr>
        <w:pStyle w:val="a0"/>
        <w:ind w:firstLine="420"/>
      </w:pPr>
      <w:r w:rsidRPr="00FA41C8">
        <w:rPr>
          <w:position w:val="-6"/>
        </w:rPr>
        <w:object w:dxaOrig="260" w:dyaOrig="279" w14:anchorId="0D2DE606">
          <v:shape id="_x0000_i1028" type="#_x0000_t75" style="width:12.75pt;height:14.25pt" o:ole="">
            <v:imagedata r:id="rId63" o:title=""/>
          </v:shape>
          <o:OLEObject Type="Embed" ProgID="Equation.3" ShapeID="_x0000_i1028" DrawAspect="Content" ObjectID="_1766438570" r:id="rId64"/>
        </w:object>
      </w:r>
      <w:r>
        <w:rPr>
          <w:rFonts w:hint="eastAsia"/>
        </w:rPr>
        <w:t>——风速放大系数；</w:t>
      </w:r>
    </w:p>
    <w:p w14:paraId="7BC90F75" w14:textId="77777777" w:rsidR="00005045" w:rsidRPr="00FC159B" w:rsidRDefault="00005045" w:rsidP="00005045">
      <w:pPr>
        <w:pStyle w:val="a0"/>
        <w:ind w:firstLine="420"/>
        <w:rPr>
          <w:lang w:val="en-US"/>
        </w:rPr>
      </w:pPr>
      <w:r w:rsidRPr="00FA41C8">
        <w:rPr>
          <w:position w:val="-10"/>
        </w:rPr>
        <w:object w:dxaOrig="499" w:dyaOrig="360" w14:anchorId="34DE3093">
          <v:shape id="_x0000_i1029" type="#_x0000_t75" style="width:24pt;height:18pt" o:ole="">
            <v:imagedata r:id="rId65" o:title=""/>
          </v:shape>
          <o:OLEObject Type="Embed" ProgID="Equation.3" ShapeID="_x0000_i1029" DrawAspect="Content" ObjectID="_1766438571"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6B6300E0" w14:textId="77777777" w:rsidR="00005045" w:rsidRDefault="00005045" w:rsidP="00005045">
      <w:pPr>
        <w:pStyle w:val="a0"/>
        <w:ind w:firstLine="420"/>
        <w:rPr>
          <w:lang w:val="en-US"/>
        </w:rPr>
      </w:pPr>
      <w:r w:rsidRPr="00FA41C8">
        <w:rPr>
          <w:position w:val="-14"/>
        </w:rPr>
        <w:object w:dxaOrig="499" w:dyaOrig="400" w14:anchorId="4AFA3A50">
          <v:shape id="_x0000_i1030" type="#_x0000_t75" style="width:24pt;height:20.25pt" o:ole="">
            <v:imagedata r:id="rId67" o:title=""/>
          </v:shape>
          <o:OLEObject Type="Embed" ProgID="Equation.3" ShapeID="_x0000_i1030" DrawAspect="Content" ObjectID="_1766438572"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50257780" w14:textId="77777777" w:rsidR="00005045" w:rsidRDefault="00005045" w:rsidP="00005045">
      <w:pPr>
        <w:pStyle w:val="a0"/>
        <w:ind w:firstLine="420"/>
        <w:rPr>
          <w:lang w:val="en-US"/>
        </w:rPr>
      </w:pPr>
      <w:r w:rsidRPr="00FA41C8">
        <w:rPr>
          <w:position w:val="-14"/>
        </w:rPr>
        <w:object w:dxaOrig="400" w:dyaOrig="400" w14:anchorId="7C9BF0C4">
          <v:shape id="_x0000_i1031" type="#_x0000_t75" style="width:20.25pt;height:20.25pt" o:ole="">
            <v:imagedata r:id="rId69" o:title=""/>
          </v:shape>
          <o:OLEObject Type="Embed" ProgID="Equation.3" ShapeID="_x0000_i1031" DrawAspect="Content" ObjectID="_1766438573"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48665985"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80" w:name="地面粗糙度指数"/>
      <w:r>
        <w:rPr>
          <w:rFonts w:hint="eastAsia"/>
          <w:lang w:val="en-US"/>
        </w:rPr>
        <w:t>0.28</w:t>
      </w:r>
      <w:bookmarkEnd w:id="80"/>
      <w:r>
        <w:rPr>
          <w:rFonts w:hint="eastAsia"/>
          <w:lang w:val="en-US"/>
        </w:rPr>
        <w:t>；</w:t>
      </w:r>
    </w:p>
    <w:p w14:paraId="19850C00" w14:textId="77777777" w:rsidR="00005045" w:rsidRPr="009D2F6D" w:rsidRDefault="00005045" w:rsidP="00005045">
      <w:pPr>
        <w:pStyle w:val="a0"/>
        <w:ind w:firstLine="420"/>
        <w:rPr>
          <w:lang w:val="en-US"/>
        </w:rPr>
      </w:pPr>
    </w:p>
    <w:p w14:paraId="202A16D2" w14:textId="77777777" w:rsidR="003747B9" w:rsidRDefault="003747B9" w:rsidP="0069542D">
      <w:pPr>
        <w:pStyle w:val="1"/>
        <w:sectPr w:rsidR="003747B9" w:rsidSect="000A2BCA">
          <w:pgSz w:w="11906" w:h="16838"/>
          <w:pgMar w:top="1440" w:right="1133" w:bottom="993" w:left="1701" w:header="794" w:footer="170" w:gutter="0"/>
          <w:cols w:space="720"/>
          <w:docGrid w:type="lines" w:linePitch="312"/>
        </w:sectPr>
      </w:pPr>
    </w:p>
    <w:p w14:paraId="09BA4052" w14:textId="77777777" w:rsidR="00D40158" w:rsidRDefault="0000578F" w:rsidP="00D40158">
      <w:pPr>
        <w:pStyle w:val="1"/>
      </w:pPr>
      <w:bookmarkStart w:id="81" w:name="_Toc452108768"/>
      <w:bookmarkStart w:id="82" w:name="_Toc155825819"/>
      <w:r>
        <w:rPr>
          <w:rFonts w:hint="eastAsia"/>
        </w:rPr>
        <w:lastRenderedPageBreak/>
        <w:t>结果</w:t>
      </w:r>
      <w:r>
        <w:t>分析</w:t>
      </w:r>
      <w:bookmarkEnd w:id="81"/>
      <w:bookmarkEnd w:id="82"/>
    </w:p>
    <w:p w14:paraId="49424EF3" w14:textId="77777777" w:rsidR="00337C74" w:rsidRPr="00337C74" w:rsidRDefault="00337C74" w:rsidP="00B314DD">
      <w:pPr>
        <w:pStyle w:val="2"/>
        <w:rPr>
          <w:szCs w:val="21"/>
        </w:rPr>
      </w:pPr>
      <w:bookmarkStart w:id="83" w:name="_Toc155825820"/>
      <w:r>
        <w:rPr>
          <w:rFonts w:hint="eastAsia"/>
          <w:szCs w:val="21"/>
        </w:rPr>
        <w:t>工况</w:t>
      </w:r>
      <w:r>
        <w:rPr>
          <w:szCs w:val="21"/>
        </w:rPr>
        <w:t>表</w:t>
      </w:r>
      <w:bookmarkEnd w:id="83"/>
    </w:p>
    <w:p w14:paraId="0FDB8CDB"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05BA99EA"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74B77975" w14:textId="77777777" w:rsidR="0016667B" w:rsidRPr="005F4F73" w:rsidRDefault="0016667B" w:rsidP="00D32543">
            <w:pPr>
              <w:jc w:val="center"/>
              <w:rPr>
                <w:rFonts w:ascii="Calibri" w:hAnsi="Calibri"/>
                <w:szCs w:val="21"/>
              </w:rPr>
            </w:pPr>
            <w:bookmarkStart w:id="8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3DBB7DC8"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5CD53A4C"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7B2A4AE0"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20876857"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2C2C75E4" w14:textId="77777777" w:rsidTr="0016667B">
        <w:tc>
          <w:tcPr>
            <w:tcW w:w="658" w:type="pct"/>
            <w:tcBorders>
              <w:top w:val="single" w:sz="4" w:space="0" w:color="auto"/>
              <w:left w:val="single" w:sz="12" w:space="0" w:color="auto"/>
              <w:bottom w:val="single" w:sz="12" w:space="0" w:color="auto"/>
              <w:right w:val="single" w:sz="4" w:space="0" w:color="auto"/>
            </w:tcBorders>
          </w:tcPr>
          <w:p w14:paraId="62AF6459"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7DA988F7"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6BF85561" w14:textId="77777777" w:rsidR="0016667B" w:rsidRPr="005F4F73" w:rsidRDefault="0016667B" w:rsidP="00D32543">
            <w:pPr>
              <w:rPr>
                <w:rFonts w:ascii="Calibri" w:hAnsi="Calibri"/>
                <w:szCs w:val="21"/>
              </w:rPr>
            </w:pPr>
            <w:r>
              <w:rPr>
                <w:rFonts w:ascii="Calibri" w:hAnsi="Calibri"/>
                <w:szCs w:val="21"/>
              </w:rPr>
              <w:t>2.90</w:t>
            </w:r>
          </w:p>
        </w:tc>
        <w:tc>
          <w:tcPr>
            <w:tcW w:w="994" w:type="pct"/>
            <w:tcBorders>
              <w:top w:val="single" w:sz="4" w:space="0" w:color="auto"/>
              <w:left w:val="single" w:sz="4" w:space="0" w:color="auto"/>
              <w:bottom w:val="single" w:sz="12" w:space="0" w:color="auto"/>
              <w:right w:val="single" w:sz="4" w:space="0" w:color="auto"/>
            </w:tcBorders>
          </w:tcPr>
          <w:p w14:paraId="30F04893" w14:textId="77777777" w:rsidR="0016667B" w:rsidRPr="005F4F73" w:rsidRDefault="0016667B" w:rsidP="00D32543">
            <w:pPr>
              <w:rPr>
                <w:rFonts w:ascii="Calibri" w:hAnsi="Calibri"/>
                <w:szCs w:val="21"/>
              </w:rPr>
            </w:pPr>
            <w:r>
              <w:rPr>
                <w:rFonts w:ascii="Calibri" w:hAnsi="Calibri"/>
                <w:szCs w:val="21"/>
              </w:rPr>
              <w:t>SE</w:t>
            </w:r>
          </w:p>
        </w:tc>
        <w:tc>
          <w:tcPr>
            <w:tcW w:w="994" w:type="pct"/>
            <w:tcBorders>
              <w:top w:val="single" w:sz="4" w:space="0" w:color="auto"/>
              <w:left w:val="single" w:sz="4" w:space="0" w:color="auto"/>
              <w:bottom w:val="single" w:sz="12" w:space="0" w:color="auto"/>
              <w:right w:val="single" w:sz="12" w:space="0" w:color="auto"/>
            </w:tcBorders>
          </w:tcPr>
          <w:p w14:paraId="0D1CFD42" w14:textId="77777777" w:rsidR="0016667B" w:rsidRPr="005F4F73" w:rsidRDefault="0016667B" w:rsidP="00D32543">
            <w:pPr>
              <w:rPr>
                <w:rFonts w:ascii="Calibri" w:hAnsi="Calibri"/>
                <w:szCs w:val="21"/>
              </w:rPr>
            </w:pPr>
            <w:r>
              <w:rPr>
                <w:rFonts w:ascii="Calibri" w:hAnsi="Calibri"/>
                <w:szCs w:val="21"/>
              </w:rPr>
              <w:t>315.0</w:t>
            </w:r>
          </w:p>
        </w:tc>
      </w:tr>
    </w:tbl>
    <w:bookmarkEnd w:id="84"/>
    <w:p w14:paraId="40B3660C"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3D5EB95E" w14:textId="77777777" w:rsidR="001D3071" w:rsidRDefault="00AD1722" w:rsidP="001D3071">
      <w:pPr>
        <w:jc w:val="center"/>
        <w:rPr>
          <w:szCs w:val="21"/>
        </w:rPr>
      </w:pPr>
      <w:r>
        <w:rPr>
          <w:noProof/>
          <w:lang w:val="en-US"/>
        </w:rPr>
        <w:drawing>
          <wp:inline distT="0" distB="0" distL="0" distR="0" wp14:anchorId="1D6727F7" wp14:editId="1974E847">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75FA3146"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49E9">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649E9">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1A413A60" w14:textId="77777777" w:rsidR="00147DF5" w:rsidRPr="00147DF5" w:rsidRDefault="00FA58D9" w:rsidP="00005045">
      <w:pPr>
        <w:rPr>
          <w:lang w:val="en-US"/>
        </w:rPr>
      </w:pPr>
      <w:bookmarkStart w:id="85" w:name="冬季工况"/>
      <w:bookmarkEnd w:id="85"/>
      <w:r>
        <w:rPr>
          <w:rFonts w:hint="eastAsia"/>
          <w:lang w:val="en-US"/>
        </w:rPr>
        <w:t xml:space="preserve"> </w:t>
      </w:r>
    </w:p>
    <w:p w14:paraId="536936BC" w14:textId="77777777" w:rsidR="00005045" w:rsidRDefault="00005045" w:rsidP="00005045">
      <w:pPr>
        <w:pStyle w:val="2"/>
      </w:pPr>
      <w:bookmarkStart w:id="86" w:name="季节1"/>
      <w:bookmarkStart w:id="87" w:name="_Toc509844759"/>
      <w:bookmarkStart w:id="88" w:name="_Toc155825821"/>
      <w:r>
        <w:rPr>
          <w:rFonts w:hint="eastAsia"/>
        </w:rPr>
        <w:t>夏季</w:t>
      </w:r>
      <w:bookmarkEnd w:id="86"/>
      <w:r>
        <w:rPr>
          <w:rFonts w:hint="eastAsia"/>
        </w:rPr>
        <w:t>工况</w:t>
      </w:r>
      <w:bookmarkEnd w:id="87"/>
      <w:bookmarkEnd w:id="88"/>
    </w:p>
    <w:p w14:paraId="0665BD8A" w14:textId="77777777" w:rsidR="00005045" w:rsidRDefault="00005045" w:rsidP="0027395B">
      <w:pPr>
        <w:pStyle w:val="a0"/>
        <w:ind w:firstLine="420"/>
      </w:pPr>
      <w:r w:rsidRPr="002E4BE1">
        <w:rPr>
          <w:rFonts w:hint="eastAsia"/>
          <w:lang w:val="en-US"/>
        </w:rPr>
        <w:t>本项目</w:t>
      </w:r>
      <w:bookmarkStart w:id="89" w:name="季节2"/>
      <w:r>
        <w:rPr>
          <w:rFonts w:hint="eastAsia"/>
          <w:lang w:val="en-US"/>
        </w:rPr>
        <w:t>夏季</w:t>
      </w:r>
      <w:bookmarkEnd w:id="89"/>
      <w:r w:rsidRPr="002E4BE1">
        <w:rPr>
          <w:rFonts w:hint="eastAsia"/>
          <w:lang w:val="en-US"/>
        </w:rPr>
        <w:t>工况的入口边界风速为</w:t>
      </w:r>
      <w:bookmarkStart w:id="90" w:name="入口边界风速"/>
      <w:r w:rsidRPr="002E4BE1">
        <w:rPr>
          <w:rFonts w:hint="eastAsia"/>
          <w:lang w:val="en-US"/>
        </w:rPr>
        <w:t>2.90</w:t>
      </w:r>
      <w:bookmarkEnd w:id="90"/>
      <w:r w:rsidRPr="002E4BE1">
        <w:rPr>
          <w:rFonts w:hint="eastAsia"/>
          <w:lang w:val="en-US"/>
        </w:rPr>
        <w:t>m/s</w:t>
      </w:r>
      <w:r w:rsidRPr="002E4BE1">
        <w:rPr>
          <w:rFonts w:hint="eastAsia"/>
          <w:lang w:val="en-US"/>
        </w:rPr>
        <w:t>，风向为</w:t>
      </w:r>
      <w:bookmarkStart w:id="91" w:name="入口边界风向"/>
      <w:r>
        <w:t>SE</w:t>
      </w:r>
      <w:bookmarkEnd w:id="91"/>
      <w:r w:rsidR="00000000">
        <w:rPr>
          <w:rFonts w:hint="eastAsia"/>
          <w:lang w:val="en-US"/>
        </w:rPr>
        <w:t>。</w:t>
      </w:r>
    </w:p>
    <w:p w14:paraId="0825188D"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92" w:name="季节3"/>
      <w:r w:rsidRPr="00931B71">
        <w:rPr>
          <w:rFonts w:hint="eastAsia"/>
          <w:lang w:val="en-US"/>
        </w:rPr>
        <w:t>夏季</w:t>
      </w:r>
      <w:bookmarkEnd w:id="92"/>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93" w:name="季节4"/>
      <w:r>
        <w:rPr>
          <w:rFonts w:hint="eastAsia"/>
          <w:lang w:val="en-US"/>
        </w:rPr>
        <w:t>夏季</w:t>
      </w:r>
      <w:bookmarkEnd w:id="93"/>
      <w:r>
        <w:rPr>
          <w:rFonts w:hint="eastAsia"/>
          <w:lang w:val="en-US"/>
        </w:rPr>
        <w:t>形成有效的巷道风，优化街区自然通风环境</w:t>
      </w:r>
      <w:r w:rsidRPr="00BF4FD9">
        <w:rPr>
          <w:rFonts w:hint="eastAsia"/>
          <w:lang w:val="en-US"/>
        </w:rPr>
        <w:t>，避免</w:t>
      </w:r>
      <w:bookmarkStart w:id="94" w:name="季节5"/>
      <w:r w:rsidRPr="00BF4FD9">
        <w:rPr>
          <w:rFonts w:hint="eastAsia"/>
          <w:lang w:val="en-US"/>
        </w:rPr>
        <w:t>夏季</w:t>
      </w:r>
      <w:bookmarkEnd w:id="94"/>
      <w:r w:rsidR="00000000" w:rsidRPr="00BF4FD9">
        <w:rPr>
          <w:rFonts w:hint="eastAsia"/>
          <w:lang w:val="en-US"/>
        </w:rPr>
        <w:t>人活动区有明显的气流旋涡和无风区，从而造成闷热不适感。因此本项目需要分析人活动区的风速，并作出判断</w:t>
      </w:r>
      <w:r w:rsidRPr="00BF4FD9">
        <w:rPr>
          <w:rFonts w:hint="eastAsia"/>
          <w:lang w:val="en-US"/>
        </w:rPr>
        <w:t>。</w:t>
      </w:r>
    </w:p>
    <w:p w14:paraId="122B7C4B"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294BFD06"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6336965C" w14:textId="77777777" w:rsidR="00005045" w:rsidRDefault="00005045" w:rsidP="00005045">
      <w:pPr>
        <w:pStyle w:val="3"/>
      </w:pPr>
      <w:bookmarkStart w:id="95" w:name="_Toc509844760"/>
      <w:bookmarkStart w:id="96" w:name="_Toc155825822"/>
      <w:r>
        <w:rPr>
          <w:rFonts w:hint="eastAsia"/>
        </w:rPr>
        <w:t>无风区计算分析</w:t>
      </w:r>
      <w:bookmarkEnd w:id="95"/>
      <w:bookmarkEnd w:id="96"/>
    </w:p>
    <w:p w14:paraId="403336B1" w14:textId="77777777" w:rsidR="00005045" w:rsidRDefault="00000000"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97" w:name="人活动区风速分析结论"/>
      <w:bookmarkEnd w:id="97"/>
      <w:r>
        <w:t>黑色等值线内的人活动区域风速</w:t>
      </w:r>
      <w:r>
        <w:rPr>
          <w:color w:val="FF0000"/>
        </w:rPr>
        <w:t>小于</w:t>
      </w:r>
      <w:r>
        <w:t>0.2m/s</w:t>
      </w:r>
      <w:r>
        <w:t>，因此</w:t>
      </w:r>
      <w:r>
        <w:rPr>
          <w:color w:val="FF0000"/>
        </w:rPr>
        <w:t>未满足</w:t>
      </w:r>
      <w:r>
        <w:t>绿标要求，需调整建筑布局优化人行区风速分布。</w:t>
      </w:r>
    </w:p>
    <w:p w14:paraId="07C5F407" w14:textId="77777777" w:rsidR="00005045" w:rsidRDefault="00005045" w:rsidP="006C2DCC">
      <w:pPr>
        <w:pStyle w:val="a0"/>
        <w:spacing w:afterLines="50" w:after="156"/>
        <w:ind w:firstLineChars="0" w:firstLine="0"/>
        <w:jc w:val="center"/>
      </w:pPr>
      <w:bookmarkStart w:id="98" w:name="人行区风速云图"/>
      <w:bookmarkEnd w:id="98"/>
      <w:r>
        <w:rPr>
          <w:noProof/>
        </w:rPr>
        <w:lastRenderedPageBreak/>
        <w:drawing>
          <wp:inline distT="0" distB="0" distL="0" distR="0" wp14:anchorId="34FFB274" wp14:editId="506DCAA1">
            <wp:extent cx="5667375" cy="32289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228975"/>
                    </a:xfrm>
                    <a:prstGeom prst="rect">
                      <a:avLst/>
                    </a:prstGeom>
                  </pic:spPr>
                </pic:pic>
              </a:graphicData>
            </a:graphic>
          </wp:inline>
        </w:drawing>
      </w:r>
    </w:p>
    <w:p w14:paraId="502F6E35"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649E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649E9">
        <w:rPr>
          <w:rFonts w:ascii="黑体" w:eastAsia="黑体" w:hAnsi="黑体"/>
          <w:noProof/>
          <w:sz w:val="20"/>
          <w:szCs w:val="20"/>
        </w:rPr>
        <w:t>1</w:t>
      </w:r>
      <w:r w:rsidRPr="00C72E58">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米高度水平面风速云图</w:t>
      </w:r>
      <w:r w:rsidR="00000000">
        <w:rPr>
          <w:rFonts w:ascii="黑体" w:eastAsia="黑体" w:hAnsi="黑体" w:hint="eastAsia"/>
          <w:sz w:val="20"/>
          <w:szCs w:val="20"/>
        </w:rPr>
        <w:t>-</w:t>
      </w:r>
      <w:r w:rsidR="00000000">
        <w:rPr>
          <w:rFonts w:ascii="黑体" w:eastAsia="黑体" w:hAnsi="黑体" w:hint="eastAsia"/>
          <w:sz w:val="20"/>
          <w:szCs w:val="20"/>
        </w:rPr>
        <w:t>夏季</w:t>
      </w:r>
    </w:p>
    <w:p w14:paraId="46A3D3E6" w14:textId="77777777" w:rsidR="00000000" w:rsidRPr="006F1295" w:rsidRDefault="00000000" w:rsidP="006F1295">
      <w:pPr>
        <w:pStyle w:val="a0"/>
        <w:ind w:firstLine="420"/>
      </w:pPr>
    </w:p>
    <w:p w14:paraId="160506EF" w14:textId="77777777" w:rsidR="00005045" w:rsidRDefault="00005045" w:rsidP="00005045">
      <w:pPr>
        <w:pStyle w:val="3"/>
      </w:pPr>
      <w:bookmarkStart w:id="99" w:name="_Toc509844761"/>
      <w:bookmarkStart w:id="100" w:name="_Toc155825823"/>
      <w:r>
        <w:rPr>
          <w:rFonts w:hint="eastAsia"/>
        </w:rPr>
        <w:t>旋涡区分析</w:t>
      </w:r>
      <w:bookmarkEnd w:id="99"/>
      <w:bookmarkEnd w:id="100"/>
    </w:p>
    <w:p w14:paraId="59E7B346" w14:textId="77777777" w:rsidR="00005045" w:rsidRPr="009D2F6D" w:rsidRDefault="00000000"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14:paraId="28D563F7" w14:textId="77777777" w:rsidR="00005045" w:rsidRDefault="00005045" w:rsidP="006C2DCC">
      <w:pPr>
        <w:pStyle w:val="a0"/>
        <w:ind w:firstLineChars="0" w:firstLine="0"/>
        <w:jc w:val="center"/>
        <w:rPr>
          <w:lang w:val="en-US"/>
        </w:rPr>
      </w:pPr>
      <w:bookmarkStart w:id="101" w:name="人行区风速矢量图"/>
      <w:bookmarkEnd w:id="101"/>
      <w:r>
        <w:rPr>
          <w:noProof/>
        </w:rPr>
        <w:drawing>
          <wp:inline distT="0" distB="0" distL="0" distR="0" wp14:anchorId="1F036F10" wp14:editId="61C873DB">
            <wp:extent cx="5667375" cy="349567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95675"/>
                    </a:xfrm>
                    <a:prstGeom prst="rect">
                      <a:avLst/>
                    </a:prstGeom>
                  </pic:spPr>
                </pic:pic>
              </a:graphicData>
            </a:graphic>
          </wp:inline>
        </w:drawing>
      </w:r>
    </w:p>
    <w:p w14:paraId="1D68C4E9"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649E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649E9">
        <w:rPr>
          <w:rFonts w:ascii="黑体" w:eastAsia="黑体" w:hAnsi="黑体"/>
          <w:noProof/>
          <w:sz w:val="20"/>
          <w:szCs w:val="20"/>
        </w:rPr>
        <w:t>2</w:t>
      </w:r>
      <w:r w:rsidRPr="00C72E58">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米高度水平面风速矢量图</w:t>
      </w:r>
    </w:p>
    <w:p w14:paraId="5756F1BD" w14:textId="77777777" w:rsidR="00000000" w:rsidRPr="006F1295" w:rsidRDefault="00000000" w:rsidP="006F1295">
      <w:pPr>
        <w:pStyle w:val="a0"/>
        <w:ind w:firstLine="420"/>
        <w:rPr>
          <w:lang w:val="en-US"/>
        </w:rPr>
      </w:pPr>
    </w:p>
    <w:p w14:paraId="3D84CA5C" w14:textId="77777777" w:rsidR="00005045" w:rsidRDefault="00005045" w:rsidP="00005045">
      <w:pPr>
        <w:pStyle w:val="3"/>
      </w:pPr>
      <w:bookmarkStart w:id="102" w:name="_Toc509844762"/>
      <w:bookmarkStart w:id="103" w:name="_Toc155825824"/>
      <w:r>
        <w:rPr>
          <w:rFonts w:hint="eastAsia"/>
        </w:rPr>
        <w:lastRenderedPageBreak/>
        <w:t>旋涡区/无风区达标</w:t>
      </w:r>
      <w:bookmarkEnd w:id="102"/>
      <w:r w:rsidR="00000000">
        <w:rPr>
          <w:rFonts w:hint="eastAsia"/>
        </w:rPr>
        <w:t>结果汇总</w:t>
      </w:r>
      <w:bookmarkEnd w:id="103"/>
    </w:p>
    <w:p w14:paraId="2A53F813"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649E9">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649E9">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04" w:name="季节8"/>
      <w:r w:rsidR="00000000" w:rsidRPr="002F5B29">
        <w:rPr>
          <w:rFonts w:ascii="黑体" w:eastAsia="黑体" w:hAnsi="黑体" w:hint="eastAsia"/>
          <w:sz w:val="20"/>
          <w:szCs w:val="20"/>
        </w:rPr>
        <w:t>夏季</w:t>
      </w:r>
      <w:bookmarkEnd w:id="104"/>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7F847263"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0C3C5"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54358BA"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03AF8A4D"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0595E54"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4FDEAF2A"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72530D0"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08CE4C32"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6D4DC937" w14:textId="77777777" w:rsidR="00005045" w:rsidRPr="0088058A" w:rsidRDefault="00005045" w:rsidP="0088058A">
            <w:pPr>
              <w:spacing w:line="240" w:lineRule="auto"/>
              <w:jc w:val="center"/>
              <w:rPr>
                <w:rFonts w:ascii="宋体" w:hAnsi="宋体" w:cs="宋体"/>
                <w:color w:val="000000"/>
                <w:sz w:val="22"/>
                <w:szCs w:val="22"/>
                <w:lang w:val="en-US"/>
              </w:rPr>
            </w:pPr>
            <w:bookmarkStart w:id="105" w:name="是否有无风区"/>
            <w:r w:rsidRPr="0088058A">
              <w:rPr>
                <w:rFonts w:ascii="宋体" w:hAnsi="宋体" w:cs="宋体" w:hint="eastAsia"/>
                <w:color w:val="FF0000"/>
                <w:sz w:val="22"/>
                <w:szCs w:val="22"/>
                <w:lang w:val="en-US"/>
              </w:rPr>
              <w:t>是</w:t>
            </w:r>
            <w:bookmarkEnd w:id="105"/>
          </w:p>
        </w:tc>
        <w:tc>
          <w:tcPr>
            <w:tcW w:w="1276" w:type="dxa"/>
            <w:tcBorders>
              <w:top w:val="nil"/>
              <w:left w:val="nil"/>
              <w:bottom w:val="single" w:sz="4" w:space="0" w:color="auto"/>
              <w:right w:val="single" w:sz="4" w:space="0" w:color="auto"/>
            </w:tcBorders>
            <w:shd w:val="clear" w:color="auto" w:fill="auto"/>
            <w:noWrap/>
            <w:vAlign w:val="center"/>
            <w:hideMark/>
          </w:tcPr>
          <w:p w14:paraId="5C2D45E1" w14:textId="77777777" w:rsidR="00005045" w:rsidRPr="0088058A" w:rsidRDefault="00005045" w:rsidP="0088058A">
            <w:pPr>
              <w:spacing w:line="240" w:lineRule="auto"/>
              <w:jc w:val="center"/>
              <w:rPr>
                <w:rFonts w:ascii="宋体" w:hAnsi="宋体" w:cs="宋体"/>
                <w:color w:val="000000"/>
                <w:sz w:val="22"/>
                <w:szCs w:val="22"/>
                <w:lang w:val="en-US"/>
              </w:rPr>
            </w:pPr>
            <w:bookmarkStart w:id="106" w:name="无风区达标判断"/>
            <w:r w:rsidRPr="0088058A">
              <w:rPr>
                <w:rFonts w:ascii="宋体" w:hAnsi="宋体" w:cs="宋体" w:hint="eastAsia"/>
                <w:color w:val="FF0000"/>
                <w:sz w:val="22"/>
                <w:szCs w:val="22"/>
                <w:lang w:val="en-US"/>
              </w:rPr>
              <w:t>否</w:t>
            </w:r>
            <w:bookmarkEnd w:id="106"/>
          </w:p>
        </w:tc>
      </w:tr>
      <w:tr w:rsidR="00005045" w:rsidRPr="008E146A" w14:paraId="65911060"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CF2C3B6"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784AF4B5"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6E9AAA8E" w14:textId="77777777" w:rsidR="00005045" w:rsidRPr="0088058A" w:rsidRDefault="00005045" w:rsidP="0088058A">
            <w:pPr>
              <w:spacing w:line="240" w:lineRule="auto"/>
              <w:jc w:val="center"/>
              <w:rPr>
                <w:rFonts w:ascii="宋体" w:hAnsi="宋体" w:cs="宋体"/>
                <w:color w:val="000000"/>
                <w:sz w:val="22"/>
                <w:szCs w:val="22"/>
                <w:lang w:val="en-US"/>
              </w:rPr>
            </w:pPr>
            <w:bookmarkStart w:id="107" w:name="是否有旋涡区"/>
            <w:r w:rsidRPr="0088058A">
              <w:rPr>
                <w:rFonts w:ascii="宋体" w:hAnsi="宋体" w:cs="宋体"/>
                <w:color w:val="000000"/>
                <w:sz w:val="22"/>
                <w:szCs w:val="22"/>
                <w:lang w:val="en-US"/>
              </w:rPr>
              <w:t>否</w:t>
            </w:r>
            <w:bookmarkEnd w:id="107"/>
          </w:p>
        </w:tc>
        <w:tc>
          <w:tcPr>
            <w:tcW w:w="1276" w:type="dxa"/>
            <w:tcBorders>
              <w:top w:val="nil"/>
              <w:left w:val="nil"/>
              <w:bottom w:val="single" w:sz="4" w:space="0" w:color="auto"/>
              <w:right w:val="single" w:sz="4" w:space="0" w:color="auto"/>
            </w:tcBorders>
            <w:shd w:val="clear" w:color="auto" w:fill="auto"/>
            <w:noWrap/>
            <w:vAlign w:val="center"/>
            <w:hideMark/>
          </w:tcPr>
          <w:p w14:paraId="3E8DEB85" w14:textId="77777777" w:rsidR="00005045" w:rsidRPr="0088058A" w:rsidRDefault="00005045" w:rsidP="0088058A">
            <w:pPr>
              <w:spacing w:line="240" w:lineRule="auto"/>
              <w:jc w:val="center"/>
              <w:rPr>
                <w:rFonts w:ascii="宋体" w:hAnsi="宋体" w:cs="宋体"/>
                <w:color w:val="000000"/>
                <w:sz w:val="22"/>
                <w:szCs w:val="22"/>
                <w:lang w:val="en-US"/>
              </w:rPr>
            </w:pPr>
            <w:bookmarkStart w:id="108" w:name="旋涡区达标判断"/>
            <w:r w:rsidRPr="0088058A">
              <w:rPr>
                <w:rFonts w:ascii="宋体" w:hAnsi="宋体" w:cs="宋体"/>
                <w:color w:val="000000"/>
                <w:sz w:val="22"/>
                <w:szCs w:val="22"/>
                <w:lang w:val="en-US"/>
              </w:rPr>
              <w:t>是</w:t>
            </w:r>
            <w:bookmarkEnd w:id="108"/>
          </w:p>
        </w:tc>
      </w:tr>
    </w:tbl>
    <w:p w14:paraId="092E2286" w14:textId="77777777" w:rsidR="00005045" w:rsidRDefault="00005045" w:rsidP="00005045">
      <w:pPr>
        <w:pStyle w:val="3"/>
      </w:pPr>
      <w:bookmarkStart w:id="109" w:name="_Toc504501018"/>
      <w:bookmarkStart w:id="110" w:name="_Toc509844763"/>
      <w:bookmarkStart w:id="111" w:name="_Toc155825825"/>
      <w:r>
        <w:rPr>
          <w:rFonts w:hint="eastAsia"/>
        </w:rPr>
        <w:t>外窗内外表面风压</w:t>
      </w:r>
      <w:bookmarkEnd w:id="109"/>
      <w:r>
        <w:rPr>
          <w:rFonts w:hint="eastAsia"/>
        </w:rPr>
        <w:t>差达标分析</w:t>
      </w:r>
      <w:bookmarkEnd w:id="110"/>
      <w:bookmarkEnd w:id="111"/>
    </w:p>
    <w:p w14:paraId="49EF1485"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12" w:name="季节9"/>
      <w:r>
        <w:rPr>
          <w:rFonts w:hint="eastAsia"/>
          <w:lang w:val="en-US"/>
        </w:rPr>
        <w:t>夏季</w:t>
      </w:r>
      <w:bookmarkEnd w:id="112"/>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73F301BD"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4C969E2E"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493F218D" w14:textId="77777777" w:rsidR="00005045" w:rsidRDefault="00005045" w:rsidP="006C2DCC">
      <w:pPr>
        <w:pStyle w:val="a0"/>
        <w:ind w:firstLineChars="0" w:firstLine="0"/>
        <w:jc w:val="center"/>
      </w:pPr>
      <w:bookmarkStart w:id="113" w:name="迎风面风压云图"/>
      <w:bookmarkEnd w:id="113"/>
      <w:r>
        <w:rPr>
          <w:noProof/>
        </w:rPr>
        <w:drawing>
          <wp:inline distT="0" distB="0" distL="0" distR="0" wp14:anchorId="6211777E" wp14:editId="5321FBEE">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390900"/>
                    </a:xfrm>
                    <a:prstGeom prst="rect">
                      <a:avLst/>
                    </a:prstGeom>
                  </pic:spPr>
                </pic:pic>
              </a:graphicData>
            </a:graphic>
          </wp:inline>
        </w:drawing>
      </w:r>
    </w:p>
    <w:p w14:paraId="15F70C12"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649E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649E9">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14" w:name="季节10"/>
      <w:r w:rsidR="00005045" w:rsidRPr="00C72E58">
        <w:rPr>
          <w:rFonts w:ascii="黑体" w:eastAsia="黑体" w:hAnsi="黑体" w:hint="eastAsia"/>
          <w:sz w:val="20"/>
          <w:szCs w:val="20"/>
        </w:rPr>
        <w:t>夏季</w:t>
      </w:r>
      <w:bookmarkEnd w:id="114"/>
    </w:p>
    <w:p w14:paraId="4196CCF4" w14:textId="77777777" w:rsidR="00005045" w:rsidRPr="00C56D1B" w:rsidRDefault="00005045" w:rsidP="00005045">
      <w:pPr>
        <w:pStyle w:val="ac"/>
        <w:jc w:val="center"/>
      </w:pPr>
      <w:bookmarkStart w:id="115" w:name="背风面风压云图"/>
      <w:bookmarkEnd w:id="115"/>
      <w:r>
        <w:rPr>
          <w:noProof/>
        </w:rPr>
        <w:lastRenderedPageBreak/>
        <w:drawing>
          <wp:inline distT="0" distB="0" distL="0" distR="0" wp14:anchorId="59CACD86" wp14:editId="543B7561">
            <wp:extent cx="5667375" cy="34290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429000"/>
                    </a:xfrm>
                    <a:prstGeom prst="rect">
                      <a:avLst/>
                    </a:prstGeom>
                  </pic:spPr>
                </pic:pic>
              </a:graphicData>
            </a:graphic>
          </wp:inline>
        </w:drawing>
      </w:r>
    </w:p>
    <w:p w14:paraId="5141923E"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649E9">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649E9">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16" w:name="季节11"/>
      <w:r w:rsidR="00005045" w:rsidRPr="00C72E58">
        <w:rPr>
          <w:rFonts w:ascii="黑体" w:eastAsia="黑体" w:hAnsi="黑体" w:hint="eastAsia"/>
          <w:sz w:val="20"/>
          <w:szCs w:val="20"/>
        </w:rPr>
        <w:t>夏季</w:t>
      </w:r>
      <w:bookmarkEnd w:id="116"/>
      <w:r w:rsidR="00000000">
        <w:rPr>
          <w:rFonts w:hint="eastAsia"/>
        </w:rPr>
        <w:t xml:space="preserve"> </w:t>
      </w:r>
    </w:p>
    <w:p w14:paraId="5B943A0D"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6083E348"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4649E9">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4649E9">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56BA77EE" w14:textId="77777777" w:rsidTr="00DA2EC4">
        <w:trPr>
          <w:tblHeader/>
        </w:trPr>
        <w:tc>
          <w:tcPr>
            <w:tcW w:w="4361" w:type="dxa"/>
            <w:shd w:val="clear" w:color="auto" w:fill="E6E6E6"/>
            <w:vAlign w:val="center"/>
          </w:tcPr>
          <w:p w14:paraId="3EB323D6"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7972AB0C"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3F18D130"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361DF295"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35F0174B" w14:textId="77777777" w:rsidR="00005045" w:rsidRPr="00124784" w:rsidRDefault="00005045" w:rsidP="00124784">
            <w:pPr>
              <w:jc w:val="center"/>
              <w:rPr>
                <w:lang w:val="en-US"/>
              </w:rPr>
            </w:pPr>
            <w:r w:rsidRPr="00124784">
              <w:rPr>
                <w:rFonts w:hint="eastAsia"/>
                <w:lang w:val="en-US"/>
              </w:rPr>
              <w:t>是否达标</w:t>
            </w:r>
          </w:p>
        </w:tc>
      </w:tr>
      <w:tr w:rsidR="00005045" w14:paraId="6E7A9870" w14:textId="77777777" w:rsidTr="00DA2EC4">
        <w:tc>
          <w:tcPr>
            <w:tcW w:w="4361" w:type="dxa"/>
            <w:shd w:val="clear" w:color="auto" w:fill="auto"/>
            <w:vAlign w:val="center"/>
          </w:tcPr>
          <w:p w14:paraId="4A97BD94" w14:textId="77777777" w:rsidR="00005045" w:rsidRPr="00124784" w:rsidRDefault="00005045" w:rsidP="00124784">
            <w:pPr>
              <w:jc w:val="center"/>
              <w:rPr>
                <w:lang w:val="en-US"/>
              </w:rPr>
            </w:pPr>
            <w:r>
              <w:rPr>
                <w:lang w:val="en-US"/>
              </w:rPr>
              <w:t>DT</w:t>
            </w:r>
            <w:r>
              <w:rPr>
                <w:lang w:val="en-US"/>
              </w:rPr>
              <w:t>单体</w:t>
            </w:r>
          </w:p>
        </w:tc>
        <w:tc>
          <w:tcPr>
            <w:tcW w:w="1134" w:type="dxa"/>
            <w:shd w:val="clear" w:color="auto" w:fill="auto"/>
            <w:vAlign w:val="center"/>
          </w:tcPr>
          <w:p w14:paraId="3A50A19F" w14:textId="77777777" w:rsidR="00005045" w:rsidRPr="00124784" w:rsidRDefault="00005045" w:rsidP="00124784">
            <w:pPr>
              <w:jc w:val="center"/>
              <w:rPr>
                <w:lang w:val="en-US"/>
              </w:rPr>
            </w:pPr>
            <w:r>
              <w:rPr>
                <w:lang w:val="en-US"/>
              </w:rPr>
              <w:t>48</w:t>
            </w:r>
          </w:p>
        </w:tc>
        <w:tc>
          <w:tcPr>
            <w:tcW w:w="1984" w:type="dxa"/>
            <w:shd w:val="clear" w:color="auto" w:fill="auto"/>
            <w:vAlign w:val="center"/>
          </w:tcPr>
          <w:p w14:paraId="425515D9" w14:textId="77777777" w:rsidR="00005045" w:rsidRPr="00124784" w:rsidRDefault="00005045" w:rsidP="00124784">
            <w:pPr>
              <w:jc w:val="center"/>
              <w:rPr>
                <w:lang w:val="en-US"/>
              </w:rPr>
            </w:pPr>
            <w:r>
              <w:rPr>
                <w:lang w:val="en-US"/>
              </w:rPr>
              <w:t>28</w:t>
            </w:r>
          </w:p>
        </w:tc>
        <w:tc>
          <w:tcPr>
            <w:tcW w:w="1116" w:type="dxa"/>
            <w:shd w:val="clear" w:color="auto" w:fill="auto"/>
            <w:vAlign w:val="center"/>
          </w:tcPr>
          <w:p w14:paraId="5533EB70" w14:textId="77777777" w:rsidR="00005045" w:rsidRPr="00124784" w:rsidRDefault="00005045" w:rsidP="00124784">
            <w:pPr>
              <w:jc w:val="center"/>
              <w:rPr>
                <w:lang w:val="en-US"/>
              </w:rPr>
            </w:pPr>
            <w:r>
              <w:rPr>
                <w:lang w:val="en-US"/>
              </w:rPr>
              <w:t>58.33</w:t>
            </w:r>
          </w:p>
        </w:tc>
        <w:tc>
          <w:tcPr>
            <w:tcW w:w="708" w:type="dxa"/>
            <w:shd w:val="clear" w:color="auto" w:fill="auto"/>
            <w:vAlign w:val="center"/>
          </w:tcPr>
          <w:p w14:paraId="43DC1E13" w14:textId="77777777" w:rsidR="00005045" w:rsidRPr="00124784" w:rsidRDefault="00005045" w:rsidP="00124784">
            <w:pPr>
              <w:jc w:val="center"/>
              <w:rPr>
                <w:lang w:val="en-US"/>
              </w:rPr>
            </w:pPr>
            <w:r>
              <w:rPr>
                <w:lang w:val="en-US"/>
              </w:rPr>
              <w:t>是</w:t>
            </w:r>
          </w:p>
        </w:tc>
      </w:tr>
    </w:tbl>
    <w:p w14:paraId="70370336"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098318A5" w14:textId="77777777" w:rsidR="00000000" w:rsidRDefault="00000000" w:rsidP="007F24B7">
      <w:pPr>
        <w:rPr>
          <w:lang w:val="en-US"/>
        </w:rPr>
      </w:pPr>
      <w:bookmarkStart w:id="117" w:name="建筑外窗室内外风压差达标判定"/>
      <w:bookmarkEnd w:id="117"/>
    </w:p>
    <w:p w14:paraId="05552652" w14:textId="77777777" w:rsidR="00000000" w:rsidRDefault="00000000" w:rsidP="00053971"/>
    <w:p w14:paraId="2EABC9FE" w14:textId="77777777" w:rsidR="00000000" w:rsidRPr="00053971" w:rsidRDefault="00000000">
      <w:pPr>
        <w:rPr>
          <w:lang w:val="en-US"/>
        </w:rPr>
      </w:pPr>
      <w:bookmarkStart w:id="118"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8"/>
      <w:r>
        <w:rPr>
          <w:rFonts w:hint="eastAsia"/>
          <w:lang w:val="en-US"/>
        </w:rPr>
        <w:t xml:space="preserve"> </w:t>
      </w:r>
    </w:p>
    <w:p w14:paraId="0F70E394" w14:textId="77777777" w:rsidR="00754FB6" w:rsidRPr="00754FB6" w:rsidRDefault="00FA58D9" w:rsidP="00005045">
      <w:pPr>
        <w:rPr>
          <w:lang w:val="en-US"/>
        </w:rPr>
      </w:pPr>
      <w:bookmarkStart w:id="119" w:name="其他工况"/>
      <w:bookmarkEnd w:id="119"/>
      <w:r>
        <w:rPr>
          <w:rFonts w:hint="eastAsia"/>
          <w:lang w:val="en-US"/>
        </w:rPr>
        <w:t xml:space="preserve"> </w:t>
      </w:r>
    </w:p>
    <w:p w14:paraId="78D7511F" w14:textId="77777777" w:rsidR="00005045" w:rsidRDefault="00005045" w:rsidP="00005045">
      <w:pPr>
        <w:pStyle w:val="2"/>
      </w:pPr>
      <w:bookmarkStart w:id="120" w:name="_Toc509844764"/>
      <w:bookmarkStart w:id="121" w:name="_Toc155825826"/>
      <w:r>
        <w:rPr>
          <w:rFonts w:hint="eastAsia"/>
        </w:rPr>
        <w:t>结论</w:t>
      </w:r>
      <w:bookmarkEnd w:id="120"/>
      <w:bookmarkEnd w:id="121"/>
    </w:p>
    <w:p w14:paraId="7750007A" w14:textId="77777777" w:rsidR="00005045" w:rsidRDefault="00407998" w:rsidP="00407998">
      <w:pPr>
        <w:pStyle w:val="3"/>
      </w:pPr>
      <w:bookmarkStart w:id="122" w:name="_Toc509844767"/>
      <w:bookmarkStart w:id="123" w:name="_Toc509844768"/>
      <w:bookmarkStart w:id="124" w:name="_Toc509844769"/>
      <w:bookmarkStart w:id="125" w:name="_Toc155825827"/>
      <w:bookmarkEnd w:id="122"/>
      <w:bookmarkEnd w:id="123"/>
      <w:r w:rsidRPr="00407998">
        <w:rPr>
          <w:rFonts w:hint="eastAsia"/>
        </w:rPr>
        <w:t>过渡季、</w:t>
      </w:r>
      <w:r w:rsidR="00005045">
        <w:rPr>
          <w:rFonts w:hint="eastAsia"/>
        </w:rPr>
        <w:t>夏季</w:t>
      </w:r>
      <w:r w:rsidR="00005045" w:rsidRPr="00F74E80">
        <w:rPr>
          <w:rFonts w:hint="eastAsia"/>
        </w:rPr>
        <w:t>工况达标判断</w:t>
      </w:r>
      <w:bookmarkEnd w:id="124"/>
      <w:bookmarkEnd w:id="125"/>
    </w:p>
    <w:p w14:paraId="532F5004"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649E9">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649E9">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087D4FB0" w14:textId="77777777" w:rsidTr="00124784">
        <w:tc>
          <w:tcPr>
            <w:tcW w:w="1951" w:type="dxa"/>
            <w:tcBorders>
              <w:top w:val="single" w:sz="12" w:space="0" w:color="auto"/>
              <w:bottom w:val="single" w:sz="4" w:space="0" w:color="auto"/>
            </w:tcBorders>
            <w:shd w:val="clear" w:color="auto" w:fill="E6E6E6"/>
            <w:vAlign w:val="center"/>
          </w:tcPr>
          <w:p w14:paraId="591D817E"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5BFDA905"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2D4A1463"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DFCDF34"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390B7B13" w14:textId="77777777" w:rsidR="00005045" w:rsidRPr="00124784" w:rsidRDefault="00005045" w:rsidP="00124784">
            <w:pPr>
              <w:jc w:val="center"/>
              <w:rPr>
                <w:lang w:val="en-US"/>
              </w:rPr>
            </w:pPr>
            <w:r w:rsidRPr="00124784">
              <w:rPr>
                <w:rFonts w:hint="eastAsia"/>
                <w:lang w:val="en-US"/>
              </w:rPr>
              <w:t>得分</w:t>
            </w:r>
          </w:p>
        </w:tc>
      </w:tr>
      <w:tr w:rsidR="00005045" w14:paraId="30A90E94" w14:textId="77777777" w:rsidTr="00124784">
        <w:tc>
          <w:tcPr>
            <w:tcW w:w="1951" w:type="dxa"/>
            <w:tcBorders>
              <w:top w:val="single" w:sz="4" w:space="0" w:color="auto"/>
            </w:tcBorders>
            <w:shd w:val="clear" w:color="auto" w:fill="auto"/>
            <w:vAlign w:val="center"/>
          </w:tcPr>
          <w:p w14:paraId="4A66C6DD"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63E7E167"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26" w:name="标准要求夏季风速得分"/>
            <w:r w:rsidR="00000000">
              <w:rPr>
                <w:rFonts w:hint="eastAsia"/>
                <w:lang w:val="en-US"/>
              </w:rPr>
              <w:t>3</w:t>
            </w:r>
            <w:bookmarkEnd w:id="126"/>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51BF1372" w14:textId="77777777" w:rsidR="00005045" w:rsidRPr="00124784" w:rsidRDefault="00000000" w:rsidP="00DE61C2">
            <w:pPr>
              <w:jc w:val="center"/>
              <w:rPr>
                <w:lang w:val="en-US"/>
              </w:rPr>
            </w:pPr>
            <w:r>
              <w:rPr>
                <w:rFonts w:hint="eastAsia"/>
                <w:lang w:val="en-US"/>
              </w:rPr>
              <w:t>计算域</w:t>
            </w:r>
            <w:bookmarkStart w:id="127" w:name="夏季无风区结果计算域"/>
            <w:r w:rsidR="00005045" w:rsidRPr="00AB3039">
              <w:rPr>
                <w:rFonts w:hint="eastAsia"/>
                <w:color w:val="FF0000"/>
                <w:lang w:val="en-US"/>
              </w:rPr>
              <w:t>有</w:t>
            </w:r>
            <w:bookmarkEnd w:id="127"/>
            <w:r w:rsidR="00005045" w:rsidRPr="00124784">
              <w:rPr>
                <w:rFonts w:hint="eastAsia"/>
                <w:lang w:val="en-US"/>
              </w:rPr>
              <w:t>无风区</w:t>
            </w:r>
          </w:p>
        </w:tc>
        <w:tc>
          <w:tcPr>
            <w:tcW w:w="1985" w:type="dxa"/>
            <w:vMerge w:val="restart"/>
            <w:tcBorders>
              <w:top w:val="single" w:sz="4" w:space="0" w:color="auto"/>
            </w:tcBorders>
            <w:shd w:val="clear" w:color="auto" w:fill="auto"/>
            <w:vAlign w:val="center"/>
          </w:tcPr>
          <w:p w14:paraId="2A59CCE4" w14:textId="77777777" w:rsidR="00005045" w:rsidRPr="00124784" w:rsidRDefault="00005045" w:rsidP="00124784">
            <w:pPr>
              <w:jc w:val="center"/>
              <w:rPr>
                <w:lang w:val="en-US"/>
              </w:rPr>
            </w:pPr>
            <w:bookmarkStart w:id="128" w:name="夏季无风区达标判定"/>
            <w:r w:rsidRPr="003D492A">
              <w:rPr>
                <w:rFonts w:hint="eastAsia"/>
                <w:b/>
                <w:color w:val="FF0000"/>
                <w:lang w:val="en-US"/>
              </w:rPr>
              <w:t>不达标</w:t>
            </w:r>
            <w:bookmarkEnd w:id="128"/>
          </w:p>
        </w:tc>
        <w:tc>
          <w:tcPr>
            <w:tcW w:w="1416" w:type="dxa"/>
            <w:vMerge w:val="restart"/>
            <w:tcBorders>
              <w:top w:val="single" w:sz="4" w:space="0" w:color="auto"/>
            </w:tcBorders>
            <w:shd w:val="clear" w:color="auto" w:fill="auto"/>
            <w:vAlign w:val="center"/>
          </w:tcPr>
          <w:p w14:paraId="5215FD73" w14:textId="77777777" w:rsidR="00005045" w:rsidRPr="00124784" w:rsidRDefault="00005045" w:rsidP="00124784">
            <w:pPr>
              <w:jc w:val="center"/>
              <w:rPr>
                <w:lang w:val="en-US"/>
              </w:rPr>
            </w:pPr>
            <w:bookmarkStart w:id="129" w:name="夏季无风区得分"/>
            <w:r w:rsidRPr="00124784">
              <w:rPr>
                <w:rFonts w:hint="eastAsia"/>
                <w:lang w:val="en-US"/>
              </w:rPr>
              <w:t>0</w:t>
            </w:r>
            <w:bookmarkEnd w:id="129"/>
            <w:r w:rsidRPr="00124784">
              <w:rPr>
                <w:rFonts w:hint="eastAsia"/>
                <w:lang w:val="en-US"/>
              </w:rPr>
              <w:t>分</w:t>
            </w:r>
          </w:p>
        </w:tc>
      </w:tr>
      <w:tr w:rsidR="00005045" w14:paraId="538E2693" w14:textId="77777777" w:rsidTr="00124784">
        <w:tc>
          <w:tcPr>
            <w:tcW w:w="1951" w:type="dxa"/>
            <w:shd w:val="clear" w:color="auto" w:fill="auto"/>
            <w:vAlign w:val="center"/>
          </w:tcPr>
          <w:p w14:paraId="60A10986"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1CF737A4" w14:textId="77777777" w:rsidR="00005045" w:rsidRPr="00124784" w:rsidRDefault="00005045" w:rsidP="00124784">
            <w:pPr>
              <w:jc w:val="center"/>
              <w:rPr>
                <w:lang w:val="en-US"/>
              </w:rPr>
            </w:pPr>
          </w:p>
        </w:tc>
        <w:tc>
          <w:tcPr>
            <w:tcW w:w="1985" w:type="dxa"/>
            <w:shd w:val="clear" w:color="auto" w:fill="auto"/>
            <w:vAlign w:val="center"/>
          </w:tcPr>
          <w:p w14:paraId="531E5FE0" w14:textId="77777777" w:rsidR="00005045" w:rsidRPr="00124784" w:rsidRDefault="00000000" w:rsidP="00DE61C2">
            <w:pPr>
              <w:jc w:val="center"/>
              <w:rPr>
                <w:lang w:val="en-US"/>
              </w:rPr>
            </w:pPr>
            <w:r>
              <w:rPr>
                <w:rFonts w:hint="eastAsia"/>
                <w:lang w:val="en-US"/>
              </w:rPr>
              <w:t>计算域</w:t>
            </w:r>
            <w:r w:rsidR="00005045" w:rsidRPr="00AB3039">
              <w:rPr>
                <w:rFonts w:hint="eastAsia"/>
                <w:lang w:val="en-US"/>
              </w:rPr>
              <w:t>无</w:t>
            </w:r>
            <w:r w:rsidR="00005045" w:rsidRPr="00124784">
              <w:rPr>
                <w:rFonts w:hint="eastAsia"/>
                <w:lang w:val="en-US"/>
              </w:rPr>
              <w:t>旋涡区</w:t>
            </w:r>
          </w:p>
        </w:tc>
        <w:tc>
          <w:tcPr>
            <w:tcW w:w="1985" w:type="dxa"/>
            <w:vMerge/>
            <w:shd w:val="clear" w:color="auto" w:fill="auto"/>
          </w:tcPr>
          <w:p w14:paraId="4F50F149" w14:textId="77777777" w:rsidR="00005045" w:rsidRPr="00124784" w:rsidRDefault="00005045" w:rsidP="00124784">
            <w:pPr>
              <w:jc w:val="center"/>
              <w:rPr>
                <w:lang w:val="en-US"/>
              </w:rPr>
            </w:pPr>
          </w:p>
        </w:tc>
        <w:tc>
          <w:tcPr>
            <w:tcW w:w="1416" w:type="dxa"/>
            <w:vMerge/>
            <w:shd w:val="clear" w:color="auto" w:fill="auto"/>
          </w:tcPr>
          <w:p w14:paraId="6F456059" w14:textId="77777777" w:rsidR="00005045" w:rsidRPr="00124784" w:rsidRDefault="00005045" w:rsidP="00124784">
            <w:pPr>
              <w:jc w:val="center"/>
              <w:rPr>
                <w:lang w:val="en-US"/>
              </w:rPr>
            </w:pPr>
          </w:p>
        </w:tc>
      </w:tr>
      <w:tr w:rsidR="00005045" w14:paraId="0ABB509E" w14:textId="77777777" w:rsidTr="002C153B">
        <w:tc>
          <w:tcPr>
            <w:tcW w:w="1951" w:type="dxa"/>
            <w:shd w:val="clear" w:color="auto" w:fill="auto"/>
            <w:vAlign w:val="center"/>
          </w:tcPr>
          <w:p w14:paraId="0F6AB324"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0B672879"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30" w:name="标准要求夏季风压得分"/>
            <w:r w:rsidR="00000000">
              <w:rPr>
                <w:rFonts w:hint="eastAsia"/>
                <w:lang w:val="en-US"/>
              </w:rPr>
              <w:lastRenderedPageBreak/>
              <w:t>2</w:t>
            </w:r>
            <w:bookmarkEnd w:id="130"/>
            <w:r w:rsidRPr="00124784">
              <w:rPr>
                <w:rFonts w:hint="eastAsia"/>
                <w:lang w:val="en-US"/>
              </w:rPr>
              <w:t>分。</w:t>
            </w:r>
          </w:p>
        </w:tc>
        <w:tc>
          <w:tcPr>
            <w:tcW w:w="1985" w:type="dxa"/>
            <w:shd w:val="clear" w:color="auto" w:fill="auto"/>
            <w:vAlign w:val="center"/>
          </w:tcPr>
          <w:p w14:paraId="0F886CDF" w14:textId="77777777" w:rsidR="00005045" w:rsidRPr="00124784" w:rsidRDefault="00005045" w:rsidP="00124784">
            <w:pPr>
              <w:jc w:val="center"/>
              <w:rPr>
                <w:lang w:val="en-US"/>
              </w:rPr>
            </w:pPr>
            <w:r w:rsidRPr="00124784">
              <w:rPr>
                <w:rFonts w:hint="eastAsia"/>
                <w:b/>
                <w:lang w:val="en-US"/>
              </w:rPr>
              <w:lastRenderedPageBreak/>
              <w:t>可开启外窗室内外表面的风压差</w:t>
            </w:r>
            <w:bookmarkStart w:id="131" w:name="夏季窗内外风压差结果"/>
            <w:r w:rsidRPr="00AB3039">
              <w:rPr>
                <w:rFonts w:hint="eastAsia"/>
                <w:lang w:val="en-US"/>
              </w:rPr>
              <w:t>满足</w:t>
            </w:r>
            <w:bookmarkEnd w:id="131"/>
            <w:r w:rsidRPr="00124784">
              <w:rPr>
                <w:rFonts w:hint="eastAsia"/>
                <w:lang w:val="en-US"/>
              </w:rPr>
              <w:t>标准要求</w:t>
            </w:r>
          </w:p>
        </w:tc>
        <w:tc>
          <w:tcPr>
            <w:tcW w:w="1985" w:type="dxa"/>
            <w:shd w:val="clear" w:color="auto" w:fill="auto"/>
            <w:vAlign w:val="center"/>
          </w:tcPr>
          <w:p w14:paraId="7FC5625A" w14:textId="77777777" w:rsidR="00005045" w:rsidRPr="003D492A" w:rsidRDefault="00005045" w:rsidP="00124784">
            <w:pPr>
              <w:jc w:val="center"/>
              <w:rPr>
                <w:b/>
                <w:lang w:val="en-US"/>
              </w:rPr>
            </w:pPr>
            <w:bookmarkStart w:id="132" w:name="夏季窗内外风压差达标判定"/>
            <w:r w:rsidRPr="003D492A">
              <w:rPr>
                <w:rFonts w:hint="eastAsia"/>
                <w:b/>
                <w:lang w:val="en-US"/>
              </w:rPr>
              <w:t>达标</w:t>
            </w:r>
            <w:bookmarkEnd w:id="132"/>
          </w:p>
        </w:tc>
        <w:tc>
          <w:tcPr>
            <w:tcW w:w="1416" w:type="dxa"/>
            <w:shd w:val="clear" w:color="auto" w:fill="auto"/>
            <w:vAlign w:val="center"/>
          </w:tcPr>
          <w:p w14:paraId="525B1181" w14:textId="77777777" w:rsidR="00005045" w:rsidRPr="00124784" w:rsidRDefault="00005045" w:rsidP="00124784">
            <w:pPr>
              <w:jc w:val="center"/>
              <w:rPr>
                <w:lang w:val="en-US"/>
              </w:rPr>
            </w:pPr>
            <w:bookmarkStart w:id="133" w:name="夏季窗内外风压差得分"/>
            <w:r w:rsidRPr="00124784">
              <w:rPr>
                <w:rFonts w:hint="eastAsia"/>
                <w:lang w:val="en-US"/>
              </w:rPr>
              <w:t>2</w:t>
            </w:r>
            <w:bookmarkEnd w:id="133"/>
            <w:r w:rsidRPr="00124784">
              <w:rPr>
                <w:rFonts w:hint="eastAsia"/>
                <w:lang w:val="en-US"/>
              </w:rPr>
              <w:t>分</w:t>
            </w:r>
          </w:p>
        </w:tc>
      </w:tr>
    </w:tbl>
    <w:p w14:paraId="4F106D34" w14:textId="77777777" w:rsidR="00005045" w:rsidRPr="00005045" w:rsidRDefault="00005045" w:rsidP="003747B9">
      <w:pPr>
        <w:rPr>
          <w:szCs w:val="21"/>
          <w:lang w:val="en-US"/>
        </w:rPr>
      </w:pPr>
    </w:p>
    <w:p w14:paraId="443A3962"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34" w:name="总得分"/>
      <w:r>
        <w:rPr>
          <w:rFonts w:hint="eastAsia"/>
          <w:lang w:val="en-US"/>
        </w:rPr>
        <w:t>2</w:t>
      </w:r>
      <w:bookmarkEnd w:id="134"/>
      <w:r>
        <w:rPr>
          <w:rFonts w:hint="eastAsia"/>
          <w:lang w:val="en-US"/>
        </w:rPr>
        <w:t>分。</w:t>
      </w:r>
    </w:p>
    <w:sectPr w:rsidR="00005045" w:rsidRPr="00005045" w:rsidSect="000A2BCA">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640D6" w14:textId="77777777" w:rsidR="000A2BCA" w:rsidRDefault="000A2BCA" w:rsidP="00203A7D">
      <w:pPr>
        <w:spacing w:line="240" w:lineRule="auto"/>
      </w:pPr>
      <w:r>
        <w:separator/>
      </w:r>
    </w:p>
  </w:endnote>
  <w:endnote w:type="continuationSeparator" w:id="0">
    <w:p w14:paraId="53582BA9" w14:textId="77777777" w:rsidR="000A2BCA" w:rsidRDefault="000A2BCA"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66C9EDC4" w14:textId="77777777" w:rsidTr="007A2D78">
      <w:tc>
        <w:tcPr>
          <w:tcW w:w="3020" w:type="dxa"/>
        </w:tcPr>
        <w:p w14:paraId="0EB01383" w14:textId="77777777" w:rsidR="001D3BB9" w:rsidRPr="00F5023B" w:rsidRDefault="00000000"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13E93C85" w14:textId="77777777" w:rsidR="001D3BB9" w:rsidRPr="00F5023B" w:rsidRDefault="00000000"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1D3F33">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1D3F33">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75C37770" w14:textId="77777777" w:rsidR="001D3BB9" w:rsidRPr="00F5023B" w:rsidRDefault="001D3BB9" w:rsidP="00C715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C715B4">
            <w:rPr>
              <w:rFonts w:asciiTheme="minorEastAsia" w:eastAsiaTheme="minorEastAsia" w:hAnsiTheme="minorEastAsia"/>
              <w:sz w:val="20"/>
              <w:szCs w:val="21"/>
            </w:rPr>
            <w:t>3</w:t>
          </w:r>
        </w:p>
      </w:tc>
    </w:tr>
  </w:tbl>
  <w:p w14:paraId="6BB361C6"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9F38D" w14:textId="77777777" w:rsidR="001D3BB9" w:rsidRPr="001D3BB9" w:rsidRDefault="001D3BB9">
    <w:pPr>
      <w:pStyle w:val="a6"/>
      <w:jc w:val="center"/>
      <w:rPr>
        <w:rFonts w:asciiTheme="minorEastAsia" w:eastAsiaTheme="minorEastAsia" w:hAnsiTheme="minorEastAsia"/>
        <w:szCs w:val="21"/>
      </w:rPr>
    </w:pPr>
  </w:p>
  <w:p w14:paraId="60713865"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37D4A" w14:textId="77777777" w:rsidR="000A2BCA" w:rsidRDefault="000A2BCA" w:rsidP="00203A7D">
      <w:pPr>
        <w:spacing w:line="240" w:lineRule="auto"/>
      </w:pPr>
      <w:r>
        <w:separator/>
      </w:r>
    </w:p>
  </w:footnote>
  <w:footnote w:type="continuationSeparator" w:id="0">
    <w:p w14:paraId="2DCD4977" w14:textId="77777777" w:rsidR="000A2BCA" w:rsidRDefault="000A2BCA"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FF1EE" w14:textId="77777777" w:rsidR="001D3BB9" w:rsidRPr="001D3BB9" w:rsidRDefault="001737F9" w:rsidP="001737F9">
    <w:pPr>
      <w:pStyle w:val="a4"/>
      <w:pBdr>
        <w:bottom w:val="single" w:sz="6" w:space="0" w:color="auto"/>
      </w:pBdr>
      <w:jc w:val="left"/>
    </w:pPr>
    <w:r>
      <w:rPr>
        <w:noProof/>
        <w:lang w:val="en-US"/>
      </w:rPr>
      <w:drawing>
        <wp:inline distT="0" distB="0" distL="0" distR="0" wp14:anchorId="4E3D555F" wp14:editId="2200EEBC">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8245564">
    <w:abstractNumId w:val="0"/>
  </w:num>
  <w:num w:numId="2" w16cid:durableId="679085593">
    <w:abstractNumId w:val="2"/>
  </w:num>
  <w:num w:numId="3" w16cid:durableId="1831748894">
    <w:abstractNumId w:val="9"/>
  </w:num>
  <w:num w:numId="4" w16cid:durableId="1802391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42755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83539900">
    <w:abstractNumId w:val="0"/>
  </w:num>
  <w:num w:numId="7" w16cid:durableId="2102332535">
    <w:abstractNumId w:val="0"/>
  </w:num>
  <w:num w:numId="8" w16cid:durableId="1410543084">
    <w:abstractNumId w:val="7"/>
  </w:num>
  <w:num w:numId="9" w16cid:durableId="1250313900">
    <w:abstractNumId w:val="3"/>
  </w:num>
  <w:num w:numId="10" w16cid:durableId="502167296">
    <w:abstractNumId w:val="1"/>
  </w:num>
  <w:num w:numId="11" w16cid:durableId="1156452602">
    <w:abstractNumId w:val="8"/>
  </w:num>
  <w:num w:numId="12" w16cid:durableId="586575100">
    <w:abstractNumId w:val="6"/>
  </w:num>
  <w:num w:numId="13" w16cid:durableId="1296792009">
    <w:abstractNumId w:val="10"/>
  </w:num>
  <w:num w:numId="14" w16cid:durableId="1231648819">
    <w:abstractNumId w:val="11"/>
  </w:num>
  <w:num w:numId="15" w16cid:durableId="2024286116">
    <w:abstractNumId w:val="4"/>
  </w:num>
  <w:num w:numId="16" w16cid:durableId="8232074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9E9"/>
    <w:rsid w:val="00005045"/>
    <w:rsid w:val="0000578F"/>
    <w:rsid w:val="0002001E"/>
    <w:rsid w:val="000219DF"/>
    <w:rsid w:val="00037A4C"/>
    <w:rsid w:val="000678A8"/>
    <w:rsid w:val="00067FD6"/>
    <w:rsid w:val="00070047"/>
    <w:rsid w:val="00073958"/>
    <w:rsid w:val="00081A16"/>
    <w:rsid w:val="000A23A8"/>
    <w:rsid w:val="000A2BCA"/>
    <w:rsid w:val="000A3C6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C795C"/>
    <w:rsid w:val="001D3071"/>
    <w:rsid w:val="001D3BB9"/>
    <w:rsid w:val="001D3F33"/>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49E9"/>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2116"/>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7C7C"/>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72A20"/>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82EDB"/>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783E"/>
  <w15:docId w15:val="{EA913D3B-7C43-408A-B7E3-A166A4441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767D-3187-4488-A0B8-29F6D89B4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17</Pages>
  <Words>1200</Words>
  <Characters>6843</Characters>
  <Application>Microsoft Office Word</Application>
  <DocSecurity>0</DocSecurity>
  <Lines>57</Lines>
  <Paragraphs>16</Paragraphs>
  <ScaleCrop>false</ScaleCrop>
  <Company>ths</Company>
  <LinksUpToDate>false</LinksUpToDate>
  <CharactersWithSpaces>8027</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Administrator</dc:creator>
  <cp:keywords/>
  <dc:description/>
  <cp:lastModifiedBy>创国 崔</cp:lastModifiedBy>
  <cp:revision>1</cp:revision>
  <cp:lastPrinted>1900-12-31T16:00:00Z</cp:lastPrinted>
  <dcterms:created xsi:type="dcterms:W3CDTF">2024-01-10T16:36:00Z</dcterms:created>
  <dcterms:modified xsi:type="dcterms:W3CDTF">2024-01-10T16:36:00Z</dcterms:modified>
</cp:coreProperties>
</file>