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FCFC" w14:textId="77777777" w:rsidR="00000000" w:rsidRDefault="00000000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2D414CAE" w14:textId="77777777" w:rsidR="00000000" w:rsidRDefault="00000000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D276FBA" w14:textId="77777777" w:rsidR="00000000" w:rsidRDefault="00000000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CF5F51C" w14:textId="77777777" w:rsidR="00000000" w:rsidRPr="00A22524" w:rsidRDefault="00000000" w:rsidP="002207EC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可开启面积比例计算书</w:t>
      </w:r>
    </w:p>
    <w:p w14:paraId="72C8F209" w14:textId="77777777" w:rsidR="00000000" w:rsidRPr="00CE28AA" w:rsidRDefault="00000000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14:paraId="21FA2C52" w14:textId="77777777" w:rsidR="00000000" w:rsidRPr="00CE28AA" w:rsidRDefault="00000000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EF21A17" w14:textId="77777777" w:rsidTr="007F6A4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58312BE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072CB67" w14:textId="77777777" w:rsidR="00000000" w:rsidRPr="00D40158" w:rsidRDefault="00000000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bookmarkEnd w:id="0"/>
          </w:p>
        </w:tc>
      </w:tr>
      <w:tr w:rsidR="00D40158" w:rsidRPr="00D40158" w14:paraId="4EB38526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8DFBEDF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AAA34AC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ascii="宋体" w:hAnsi="宋体" w:hint="eastAsia"/>
                <w:sz w:val="21"/>
                <w:szCs w:val="21"/>
              </w:rPr>
              <w:t>攀枝花</w:t>
            </w:r>
            <w:bookmarkEnd w:id="1"/>
          </w:p>
        </w:tc>
      </w:tr>
      <w:tr w:rsidR="00D40158" w:rsidRPr="00D40158" w14:paraId="37C01B74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07D467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F6C45D7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63E1A60C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E9FC84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E8949D1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259A026F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AC135E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E6FE465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7FFF9F30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5C2D06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计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0B380AB6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0456CF0C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C8AE1B0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4700CA1F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7152703D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51B34A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0657CCA4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7B32FE4D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2A8CB00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08075C6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 w14:paraId="6E52CADA" w14:textId="77777777" w:rsidR="00000000" w:rsidRDefault="00000000" w:rsidP="00B41640">
      <w:pPr>
        <w:spacing w:line="240" w:lineRule="auto"/>
        <w:rPr>
          <w:rFonts w:ascii="宋体" w:hAnsi="宋体"/>
          <w:lang w:val="en-US"/>
        </w:rPr>
      </w:pPr>
    </w:p>
    <w:p w14:paraId="793D0933" w14:textId="77777777" w:rsidR="00000000" w:rsidRDefault="00000000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7311666F" wp14:editId="7D93A9B4">
            <wp:extent cx="1628946" cy="1628946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6DB0B" w14:textId="77777777" w:rsidR="00000000" w:rsidRDefault="00000000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19B3E68E" w14:textId="77777777" w:rsidTr="005148E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75E1606" w14:textId="77777777" w:rsidR="00000000" w:rsidRPr="00D40158" w:rsidRDefault="00000000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F7FECFF" w14:textId="77777777" w:rsidR="00000000" w:rsidRPr="00D40158" w:rsidRDefault="00000000" w:rsidP="000A410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采用软件"/>
            <w:r>
              <w:t>建筑通风</w:t>
            </w:r>
            <w:r>
              <w:t>Vent2023</w:t>
            </w:r>
            <w:bookmarkEnd w:id="7"/>
          </w:p>
        </w:tc>
      </w:tr>
      <w:tr w:rsidR="00DD16C4" w:rsidRPr="00D40158" w14:paraId="7900FA6F" w14:textId="77777777" w:rsidTr="005148EE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5A08910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AB6FC7D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4D70A5">
              <w:rPr>
                <w:rFonts w:ascii="宋体" w:hAnsi="宋体"/>
                <w:szCs w:val="18"/>
              </w:rPr>
              <w:t>20220808</w:t>
            </w:r>
            <w:r w:rsidRPr="004D70A5">
              <w:rPr>
                <w:rFonts w:ascii="宋体" w:hAnsi="宋体"/>
                <w:szCs w:val="18"/>
              </w:rPr>
              <w:t>（</w:t>
            </w:r>
            <w:r w:rsidRPr="004D70A5">
              <w:rPr>
                <w:rFonts w:ascii="宋体" w:hAnsi="宋体"/>
                <w:szCs w:val="18"/>
              </w:rPr>
              <w:t>SP1</w:t>
            </w:r>
            <w:r w:rsidRPr="004D70A5">
              <w:rPr>
                <w:rFonts w:ascii="宋体" w:hAnsi="宋体"/>
                <w:szCs w:val="18"/>
              </w:rPr>
              <w:t>）</w:t>
            </w:r>
            <w:bookmarkEnd w:id="8"/>
          </w:p>
        </w:tc>
      </w:tr>
      <w:tr w:rsidR="001B7C87" w:rsidRPr="00D40158" w14:paraId="508298D1" w14:textId="77777777" w:rsidTr="005148E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9468EA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89A4C3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2236777D" w14:textId="77777777" w:rsidTr="005148E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2D6ACF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2675BB9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T13890288638</w:t>
            </w:r>
            <w:bookmarkEnd w:id="9"/>
          </w:p>
        </w:tc>
      </w:tr>
    </w:tbl>
    <w:p w14:paraId="1E92C17E" w14:textId="77777777" w:rsidR="00000000" w:rsidRDefault="00000000" w:rsidP="00266E19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14:paraId="7F15B265" w14:textId="77777777" w:rsidR="00000000" w:rsidRDefault="00000000" w:rsidP="00D40158">
      <w:pPr>
        <w:pStyle w:val="TOC1"/>
        <w:sectPr w:rsidR="00AA47FE" w:rsidSect="00D20228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7E69D2A9" w14:textId="77777777" w:rsidR="00000000" w:rsidRPr="005E5F93" w:rsidRDefault="00000000" w:rsidP="005215FB">
      <w:pPr>
        <w:pStyle w:val="1"/>
      </w:pPr>
      <w:bookmarkStart w:id="10" w:name="_Toc420309360"/>
      <w:bookmarkStart w:id="11" w:name="_Toc420663548"/>
      <w:r w:rsidRPr="005E5F93">
        <w:rPr>
          <w:rFonts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8"/>
        <w:gridCol w:w="6064"/>
      </w:tblGrid>
      <w:tr w:rsidR="00D40158" w:rsidRPr="00FF2243" w14:paraId="1107238F" w14:textId="77777777">
        <w:tc>
          <w:tcPr>
            <w:tcW w:w="2841" w:type="dxa"/>
            <w:shd w:val="clear" w:color="auto" w:fill="E6E6E6"/>
          </w:tcPr>
          <w:p w14:paraId="3CC394E8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14:paraId="36345755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2"/>
            <w:bookmarkEnd w:id="12"/>
          </w:p>
        </w:tc>
      </w:tr>
      <w:tr w:rsidR="00D40158" w:rsidRPr="00FF2243" w14:paraId="7579BDDE" w14:textId="77777777">
        <w:tc>
          <w:tcPr>
            <w:tcW w:w="2841" w:type="dxa"/>
            <w:shd w:val="clear" w:color="auto" w:fill="E6E6E6"/>
          </w:tcPr>
          <w:p w14:paraId="59EBE9F5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14:paraId="4A7B4102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2"/>
            <w:r>
              <w:rPr>
                <w:rFonts w:ascii="宋体" w:hAnsi="宋体" w:hint="eastAsia"/>
                <w:lang w:val="en-US"/>
              </w:rPr>
              <w:t>攀枝花</w:t>
            </w:r>
            <w:bookmarkEnd w:id="13"/>
          </w:p>
        </w:tc>
      </w:tr>
      <w:tr w:rsidR="00D40158" w:rsidRPr="00FF2243" w14:paraId="443845C3" w14:textId="77777777">
        <w:tc>
          <w:tcPr>
            <w:tcW w:w="2841" w:type="dxa"/>
            <w:shd w:val="clear" w:color="auto" w:fill="E6E6E6"/>
          </w:tcPr>
          <w:p w14:paraId="5A75ED2D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14:paraId="7918B72E" w14:textId="77777777" w:rsidR="00000000" w:rsidRPr="00044565" w:rsidRDefault="00000000" w:rsidP="00FF2243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bookmarkStart w:id="14" w:name="建筑面积"/>
            <w:r w:rsidRPr="00044565">
              <w:rPr>
                <w:rFonts w:ascii="宋体" w:hAnsi="宋体"/>
                <w:lang w:val="en-US"/>
              </w:rPr>
              <w:t>910</w:t>
            </w:r>
            <w:bookmarkEnd w:id="14"/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D40158" w:rsidRPr="00FF2243" w14:paraId="19976830" w14:textId="77777777">
        <w:tc>
          <w:tcPr>
            <w:tcW w:w="2841" w:type="dxa"/>
            <w:shd w:val="clear" w:color="auto" w:fill="E6E6E6"/>
          </w:tcPr>
          <w:p w14:paraId="3DD932F7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14:paraId="50850180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5" w:name="地上层数"/>
            <w:r>
              <w:rPr>
                <w:rFonts w:ascii="宋体" w:hAnsi="宋体" w:hint="eastAsia"/>
                <w:lang w:val="en-US"/>
              </w:rPr>
              <w:t>2</w:t>
            </w:r>
            <w:bookmarkEnd w:id="15"/>
            <w:r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D40158" w:rsidRPr="00FF2243" w14:paraId="35571601" w14:textId="77777777">
        <w:tc>
          <w:tcPr>
            <w:tcW w:w="2841" w:type="dxa"/>
            <w:shd w:val="clear" w:color="auto" w:fill="E6E6E6"/>
          </w:tcPr>
          <w:p w14:paraId="6084C75C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14:paraId="60E11107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高度"/>
            <w:r>
              <w:rPr>
                <w:rFonts w:ascii="宋体" w:hAnsi="宋体" w:hint="eastAsia"/>
                <w:lang w:val="en-US"/>
              </w:rPr>
              <w:t>9.9</w:t>
            </w:r>
            <w:bookmarkEnd w:id="16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14:paraId="68F403BF" w14:textId="77777777" w:rsidR="00000000" w:rsidRDefault="00000000" w:rsidP="00D40158">
      <w:pPr>
        <w:pStyle w:val="1"/>
      </w:pPr>
      <w:bookmarkStart w:id="17" w:name="_Toc420309361"/>
      <w:bookmarkStart w:id="18" w:name="_Toc420663549"/>
      <w:bookmarkStart w:id="19" w:name="TitleFormat"/>
      <w:r>
        <w:rPr>
          <w:rFonts w:hint="eastAsia"/>
        </w:rPr>
        <w:t>计算依据</w:t>
      </w:r>
      <w:bookmarkEnd w:id="17"/>
      <w:bookmarkEnd w:id="18"/>
    </w:p>
    <w:p w14:paraId="744098FD" w14:textId="77777777" w:rsidR="00000000" w:rsidRDefault="00000000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0" w:name="计算依据"/>
      <w:bookmarkEnd w:id="19"/>
      <w:bookmarkEnd w:id="20"/>
      <w:r>
        <w:rPr>
          <w:rFonts w:hint="eastAsia"/>
          <w:kern w:val="2"/>
          <w:sz w:val="21"/>
          <w:szCs w:val="24"/>
          <w:lang w:val="en-US"/>
        </w:rPr>
        <w:t>1</w:t>
      </w:r>
      <w:r>
        <w:rPr>
          <w:rFonts w:hint="eastAsia"/>
          <w:kern w:val="2"/>
          <w:sz w:val="21"/>
          <w:szCs w:val="24"/>
          <w:lang w:val="en-US"/>
        </w:rPr>
        <w:t xml:space="preserve">. </w:t>
      </w:r>
      <w:r>
        <w:rPr>
          <w:rFonts w:hint="eastAsia"/>
          <w:kern w:val="2"/>
          <w:sz w:val="21"/>
          <w:szCs w:val="24"/>
          <w:lang w:val="en-US"/>
        </w:rPr>
        <w:t>《</w:t>
      </w:r>
      <w:r>
        <w:rPr>
          <w:rFonts w:hint="eastAsia"/>
          <w:kern w:val="2"/>
          <w:sz w:val="21"/>
          <w:szCs w:val="24"/>
          <w:lang w:val="en-US"/>
        </w:rPr>
        <w:t>绿色建筑评价标准</w:t>
      </w:r>
      <w:r>
        <w:rPr>
          <w:rFonts w:hint="eastAsia"/>
          <w:kern w:val="2"/>
          <w:sz w:val="21"/>
          <w:szCs w:val="24"/>
          <w:lang w:val="en-US"/>
        </w:rPr>
        <w:t>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</w:t>
      </w:r>
      <w:r>
        <w:rPr>
          <w:rFonts w:hint="eastAsia"/>
          <w:kern w:val="2"/>
          <w:sz w:val="21"/>
          <w:szCs w:val="24"/>
          <w:lang w:val="en-US"/>
        </w:rPr>
        <w:t>)</w:t>
      </w:r>
    </w:p>
    <w:p w14:paraId="6D3A239C" w14:textId="77777777" w:rsidR="00000000" w:rsidRDefault="00000000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14:paraId="6A7501B1" w14:textId="77777777" w:rsidR="00000000" w:rsidRDefault="00000000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3</w:t>
      </w:r>
      <w:r>
        <w:rPr>
          <w:rFonts w:hint="eastAsia"/>
          <w:kern w:val="2"/>
          <w:sz w:val="21"/>
          <w:szCs w:val="24"/>
          <w:lang w:val="en-US"/>
        </w:rPr>
        <w:t>.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bookmarkStart w:id="21" w:name="工程名称3"/>
      <w:bookmarkEnd w:id="21"/>
      <w:r>
        <w:rPr>
          <w:rFonts w:hint="eastAsia"/>
          <w:kern w:val="2"/>
          <w:sz w:val="21"/>
          <w:szCs w:val="24"/>
          <w:lang w:val="en-US"/>
        </w:rPr>
        <w:t>相关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图纸</w:t>
      </w:r>
    </w:p>
    <w:p w14:paraId="25CEE467" w14:textId="77777777" w:rsidR="00000000" w:rsidRDefault="00000000" w:rsidP="004445CE">
      <w:pPr>
        <w:pStyle w:val="1"/>
        <w:rPr>
          <w:kern w:val="2"/>
        </w:rPr>
      </w:pPr>
      <w:bookmarkStart w:id="22" w:name="_Toc420663550"/>
      <w:r>
        <w:rPr>
          <w:rFonts w:hint="eastAsia"/>
          <w:kern w:val="2"/>
        </w:rPr>
        <w:t>计算目的</w:t>
      </w:r>
      <w:bookmarkEnd w:id="22"/>
    </w:p>
    <w:p w14:paraId="0D1D1BFD" w14:textId="77777777" w:rsidR="00000000" w:rsidRDefault="00000000" w:rsidP="00F02B65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F02B65"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 w14:paraId="30C760D9" w14:textId="77777777" w:rsidR="00000000" w:rsidRDefault="0000000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  <w:r>
        <w:rPr>
          <w:rFonts w:hint="eastAsia"/>
          <w:kern w:val="2"/>
          <w:sz w:val="21"/>
          <w:szCs w:val="24"/>
          <w:lang w:val="en-US"/>
        </w:rPr>
        <w:t>中</w:t>
      </w:r>
      <w:r>
        <w:rPr>
          <w:rFonts w:hint="eastAsia"/>
          <w:kern w:val="2"/>
          <w:sz w:val="21"/>
          <w:szCs w:val="24"/>
          <w:lang w:val="en-US"/>
        </w:rPr>
        <w:t>规定：</w:t>
      </w:r>
    </w:p>
    <w:p w14:paraId="6BDB378D" w14:textId="77777777" w:rsidR="00000000" w:rsidRPr="0078336A" w:rsidRDefault="00000000" w:rsidP="004E33E3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 w:rsidRPr="006368AC"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Pr="0078336A">
        <w:rPr>
          <w:rFonts w:hint="eastAsia"/>
          <w:kern w:val="2"/>
          <w:sz w:val="21"/>
          <w:szCs w:val="24"/>
          <w:lang w:val="en-US"/>
        </w:rPr>
        <w:t>外窗、玻璃幕墙的可开启部分能使建筑获得良好的通风，评价总分值为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 w14:paraId="53EF0A71" w14:textId="77777777" w:rsidR="00000000" w:rsidRPr="0078336A" w:rsidRDefault="0000000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 w:rsidRPr="0078336A">
        <w:rPr>
          <w:kern w:val="2"/>
          <w:sz w:val="21"/>
          <w:szCs w:val="24"/>
          <w:lang w:val="en-US"/>
        </w:rPr>
        <w:t xml:space="preserve">5 % 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1 0 %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14:paraId="14707263" w14:textId="77777777" w:rsidR="00000000" w:rsidRPr="0078336A" w:rsidRDefault="0000000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 w:rsidRPr="0078336A">
        <w:rPr>
          <w:kern w:val="2"/>
          <w:sz w:val="21"/>
          <w:szCs w:val="24"/>
          <w:lang w:val="en-US"/>
        </w:rPr>
        <w:t>3 0 %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3 5 %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14:paraId="38E0F191" w14:textId="77777777" w:rsidR="00000000" w:rsidRDefault="0000000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3 </w:t>
      </w:r>
      <w:r w:rsidRPr="0078336A"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款和第</w:t>
      </w: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 w14:paraId="28A02AF5" w14:textId="77777777" w:rsidR="00000000" w:rsidRDefault="00000000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《绿色建筑评价技术细则》</w:t>
      </w:r>
      <w:r w:rsidRPr="0041789B">
        <w:rPr>
          <w:kern w:val="2"/>
          <w:sz w:val="21"/>
          <w:szCs w:val="24"/>
          <w:lang w:val="en-US"/>
        </w:rPr>
        <w:t>5.2.2</w:t>
      </w:r>
      <w:r w:rsidRPr="0041789B">
        <w:rPr>
          <w:kern w:val="2"/>
          <w:sz w:val="21"/>
          <w:szCs w:val="24"/>
          <w:lang w:val="en-US"/>
        </w:rPr>
        <w:t>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14:paraId="239CC655" w14:textId="77777777" w:rsidR="00000000" w:rsidRPr="0041789B" w:rsidRDefault="00000000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当建筑层数大于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层时，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层以上部分不参评，仅对其第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 w14:paraId="50716FBD" w14:textId="77777777" w:rsidR="00000000" w:rsidRPr="00342AF2" w:rsidRDefault="00000000" w:rsidP="00342AF2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342AF2">
        <w:rPr>
          <w:rFonts w:hint="eastAsia"/>
          <w:kern w:val="2"/>
          <w:sz w:val="21"/>
          <w:szCs w:val="24"/>
          <w:lang w:val="en-US"/>
        </w:rPr>
        <w:t>本计算书主要通过对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 w:rsidRPr="00342AF2">
        <w:rPr>
          <w:rFonts w:hint="eastAsia"/>
          <w:kern w:val="2"/>
          <w:sz w:val="21"/>
          <w:szCs w:val="24"/>
          <w:lang w:val="en-US"/>
        </w:rPr>
        <w:t>外窗与</w:t>
      </w:r>
      <w:r>
        <w:rPr>
          <w:rFonts w:hint="eastAsia"/>
          <w:kern w:val="2"/>
          <w:sz w:val="21"/>
          <w:szCs w:val="24"/>
          <w:lang w:val="en-US"/>
        </w:rPr>
        <w:t>玻璃</w:t>
      </w:r>
      <w:r w:rsidRPr="00342AF2">
        <w:rPr>
          <w:rFonts w:hint="eastAsia"/>
          <w:kern w:val="2"/>
          <w:sz w:val="21"/>
          <w:szCs w:val="24"/>
          <w:lang w:val="en-US"/>
        </w:rPr>
        <w:t>幕墙可开启面积比例的计算，</w:t>
      </w:r>
      <w:r>
        <w:rPr>
          <w:rFonts w:hint="eastAsia"/>
          <w:kern w:val="2"/>
          <w:sz w:val="21"/>
          <w:szCs w:val="24"/>
          <w:lang w:val="en-US"/>
        </w:rPr>
        <w:t>判断</w:t>
      </w:r>
      <w:r>
        <w:rPr>
          <w:rFonts w:hint="eastAsia"/>
          <w:kern w:val="2"/>
          <w:sz w:val="21"/>
          <w:szCs w:val="24"/>
          <w:lang w:val="en-US"/>
        </w:rPr>
        <w:t>设计建筑</w:t>
      </w:r>
      <w:r w:rsidRPr="00342AF2">
        <w:rPr>
          <w:rFonts w:hint="eastAsia"/>
          <w:kern w:val="2"/>
          <w:sz w:val="21"/>
          <w:szCs w:val="24"/>
          <w:lang w:val="en-US"/>
        </w:rPr>
        <w:t>对该条文的符合情况。</w:t>
      </w:r>
    </w:p>
    <w:p w14:paraId="2AD87CBA" w14:textId="77777777" w:rsidR="00000000" w:rsidRDefault="00000000" w:rsidP="000951E6">
      <w:pPr>
        <w:pStyle w:val="1"/>
        <w:rPr>
          <w:kern w:val="2"/>
        </w:rPr>
      </w:pPr>
      <w:bookmarkStart w:id="23" w:name="_Toc420663551"/>
      <w:r>
        <w:rPr>
          <w:rFonts w:hint="eastAsia"/>
          <w:kern w:val="2"/>
        </w:rPr>
        <w:t>计算内容</w:t>
      </w:r>
      <w:bookmarkEnd w:id="23"/>
      <w:r>
        <w:rPr>
          <w:rFonts w:hint="eastAsia"/>
          <w:kern w:val="2"/>
        </w:rPr>
        <w:t>和方法</w:t>
      </w:r>
    </w:p>
    <w:p w14:paraId="4E35C7F5" w14:textId="77777777" w:rsidR="00000000" w:rsidRPr="00D91B6A" w:rsidRDefault="00000000" w:rsidP="00C07423">
      <w:pPr>
        <w:pStyle w:val="2"/>
      </w:pPr>
      <w:r>
        <w:rPr>
          <w:rFonts w:hint="eastAsia"/>
        </w:rPr>
        <w:t>计算内容</w:t>
      </w:r>
    </w:p>
    <w:p w14:paraId="0044DA6C" w14:textId="77777777" w:rsidR="00000000" w:rsidRDefault="00000000" w:rsidP="0043574F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3574F">
        <w:rPr>
          <w:rFonts w:hint="eastAsia"/>
          <w:kern w:val="2"/>
          <w:sz w:val="21"/>
          <w:szCs w:val="24"/>
          <w:lang w:val="en-US"/>
        </w:rPr>
        <w:t>本计算书为</w:t>
      </w:r>
      <w:bookmarkStart w:id="24" w:name="工程名称4"/>
      <w:bookmarkEnd w:id="24"/>
      <w:r>
        <w:rPr>
          <w:rFonts w:hint="eastAsia"/>
          <w:kern w:val="2"/>
          <w:sz w:val="21"/>
          <w:szCs w:val="24"/>
          <w:lang w:val="en-US"/>
        </w:rPr>
        <w:t>建筑</w:t>
      </w:r>
      <w:r w:rsidRPr="00342AF2">
        <w:rPr>
          <w:rFonts w:hint="eastAsia"/>
          <w:kern w:val="2"/>
          <w:sz w:val="21"/>
          <w:szCs w:val="24"/>
          <w:lang w:val="en-US"/>
        </w:rPr>
        <w:t>可开启面积比例</w:t>
      </w:r>
      <w:r w:rsidRPr="0043574F">
        <w:rPr>
          <w:rFonts w:hint="eastAsia"/>
          <w:kern w:val="2"/>
          <w:sz w:val="21"/>
          <w:szCs w:val="24"/>
          <w:lang w:val="en-US"/>
        </w:rPr>
        <w:t>的计算</w:t>
      </w:r>
      <w:r>
        <w:rPr>
          <w:rFonts w:hint="eastAsia"/>
          <w:kern w:val="2"/>
          <w:sz w:val="21"/>
          <w:szCs w:val="24"/>
          <w:lang w:val="en-US"/>
        </w:rPr>
        <w:t>书</w:t>
      </w:r>
      <w:r w:rsidRPr="0043574F">
        <w:rPr>
          <w:rFonts w:hint="eastAsia"/>
          <w:kern w:val="2"/>
          <w:sz w:val="21"/>
          <w:szCs w:val="24"/>
          <w:lang w:val="en-US"/>
        </w:rPr>
        <w:t>。</w:t>
      </w:r>
    </w:p>
    <w:p w14:paraId="6C7C2198" w14:textId="77777777" w:rsidR="00000000" w:rsidRPr="00D91B6A" w:rsidRDefault="00000000" w:rsidP="00C07423">
      <w:pPr>
        <w:pStyle w:val="2"/>
      </w:pPr>
      <w:r>
        <w:rPr>
          <w:rFonts w:hint="eastAsia"/>
        </w:rPr>
        <w:lastRenderedPageBreak/>
        <w:t>计算方法</w:t>
      </w:r>
    </w:p>
    <w:p w14:paraId="7121C58B" w14:textId="77777777" w:rsidR="00000000" w:rsidRDefault="00000000" w:rsidP="006368AC">
      <w:pPr>
        <w:widowControl w:val="0"/>
        <w:spacing w:line="240" w:lineRule="auto"/>
        <w:ind w:firstLineChars="200" w:firstLine="422"/>
        <w:jc w:val="both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4.2.1 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外窗可开启面积比例计算：</w:t>
      </w:r>
    </w:p>
    <w:p w14:paraId="37A4615A" w14:textId="5351271D" w:rsidR="00000000" w:rsidRDefault="00134BBD" w:rsidP="00D70B29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 wp14:anchorId="24E2687C" wp14:editId="3CB05246">
            <wp:extent cx="1363980" cy="441960"/>
            <wp:effectExtent l="0" t="0" r="0" b="0"/>
            <wp:docPr id="13358100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kern w:val="2"/>
          <w:sz w:val="21"/>
          <w:szCs w:val="24"/>
          <w:lang w:val="en-US"/>
        </w:rPr>
        <w:t xml:space="preserve"> </w:t>
      </w:r>
    </w:p>
    <w:p w14:paraId="38379D47" w14:textId="77777777" w:rsidR="00000000" w:rsidRDefault="00000000" w:rsidP="00C032D7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48996FA1" w14:textId="207C6658" w:rsidR="00000000" w:rsidRDefault="00134BBD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1CCF2DE6" wp14:editId="19BDC6B2">
            <wp:extent cx="419100" cy="236220"/>
            <wp:effectExtent l="0" t="0" r="0" b="0"/>
            <wp:docPr id="137636666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kern w:val="2"/>
          <w:sz w:val="21"/>
          <w:szCs w:val="24"/>
          <w:lang w:val="en-US"/>
        </w:rPr>
        <w:t xml:space="preserve"> </w:t>
      </w:r>
      <w:r w:rsidR="00000000">
        <w:rPr>
          <w:rFonts w:hint="eastAsia"/>
          <w:kern w:val="2"/>
          <w:sz w:val="21"/>
          <w:szCs w:val="24"/>
          <w:lang w:val="en-US"/>
        </w:rPr>
        <w:t>—外窗可开启面积比例（</w:t>
      </w:r>
      <w:r w:rsidR="00000000">
        <w:rPr>
          <w:rFonts w:hint="eastAsia"/>
          <w:kern w:val="2"/>
          <w:sz w:val="21"/>
          <w:szCs w:val="24"/>
          <w:lang w:val="en-US"/>
        </w:rPr>
        <w:t>%</w:t>
      </w:r>
      <w:r w:rsidR="00000000">
        <w:rPr>
          <w:rFonts w:hint="eastAsia"/>
          <w:kern w:val="2"/>
          <w:sz w:val="21"/>
          <w:szCs w:val="24"/>
          <w:lang w:val="en-US"/>
        </w:rPr>
        <w:t>）；</w:t>
      </w:r>
    </w:p>
    <w:p w14:paraId="415C4E3A" w14:textId="5122A02C" w:rsidR="00000000" w:rsidRDefault="00134BBD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532083A8" wp14:editId="56889756">
            <wp:extent cx="335280" cy="236220"/>
            <wp:effectExtent l="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kern w:val="2"/>
          <w:sz w:val="21"/>
          <w:szCs w:val="24"/>
          <w:lang w:val="en-US"/>
        </w:rPr>
        <w:t xml:space="preserve"> </w:t>
      </w:r>
      <w:r w:rsidR="00000000">
        <w:rPr>
          <w:rFonts w:hint="eastAsia"/>
          <w:kern w:val="2"/>
          <w:sz w:val="21"/>
          <w:szCs w:val="24"/>
          <w:lang w:val="en-US"/>
        </w:rPr>
        <w:t xml:space="preserve"> </w:t>
      </w:r>
      <w:r w:rsidR="00000000">
        <w:rPr>
          <w:rFonts w:hint="eastAsia"/>
          <w:kern w:val="2"/>
          <w:sz w:val="21"/>
          <w:szCs w:val="24"/>
          <w:lang w:val="en-US"/>
        </w:rPr>
        <w:t>—</w:t>
      </w:r>
      <w:r w:rsidR="00000000">
        <w:rPr>
          <w:rFonts w:hint="eastAsia"/>
          <w:kern w:val="2"/>
          <w:sz w:val="21"/>
          <w:szCs w:val="24"/>
          <w:lang w:val="en-US"/>
        </w:rPr>
        <w:t>18</w:t>
      </w:r>
      <w:r w:rsidR="00000000">
        <w:rPr>
          <w:rFonts w:hint="eastAsia"/>
          <w:kern w:val="2"/>
          <w:sz w:val="21"/>
          <w:szCs w:val="24"/>
          <w:lang w:val="en-US"/>
        </w:rPr>
        <w:t>层及</w:t>
      </w:r>
      <w:r w:rsidR="00000000">
        <w:rPr>
          <w:rFonts w:hint="eastAsia"/>
          <w:kern w:val="2"/>
          <w:sz w:val="21"/>
          <w:szCs w:val="24"/>
          <w:lang w:val="en-US"/>
        </w:rPr>
        <w:t>18</w:t>
      </w:r>
      <w:r w:rsidR="00000000">
        <w:rPr>
          <w:rFonts w:hint="eastAsia"/>
          <w:kern w:val="2"/>
          <w:sz w:val="21"/>
          <w:szCs w:val="24"/>
          <w:lang w:val="en-US"/>
        </w:rPr>
        <w:t>层以下部分的</w:t>
      </w:r>
      <w:r w:rsidR="00000000">
        <w:rPr>
          <w:rFonts w:hint="eastAsia"/>
          <w:kern w:val="2"/>
          <w:sz w:val="21"/>
          <w:szCs w:val="24"/>
          <w:lang w:val="en-US"/>
        </w:rPr>
        <w:t>外窗可开启面积之和（</w:t>
      </w:r>
      <w:r w:rsidR="00000000">
        <w:rPr>
          <w:rFonts w:hint="eastAsia"/>
          <w:kern w:val="2"/>
          <w:sz w:val="21"/>
          <w:szCs w:val="24"/>
          <w:lang w:val="en-US"/>
        </w:rPr>
        <w:t>m</w:t>
      </w:r>
      <w:r w:rsidR="00000000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000000">
        <w:rPr>
          <w:rFonts w:hint="eastAsia"/>
          <w:kern w:val="2"/>
          <w:sz w:val="21"/>
          <w:szCs w:val="24"/>
          <w:lang w:val="en-US"/>
        </w:rPr>
        <w:t>）；</w:t>
      </w:r>
    </w:p>
    <w:p w14:paraId="0D31DFA4" w14:textId="16FAE02A" w:rsidR="00000000" w:rsidRDefault="00134BBD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2167993A" wp14:editId="46B4890F">
            <wp:extent cx="281940" cy="23622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kern w:val="2"/>
          <w:sz w:val="21"/>
          <w:szCs w:val="24"/>
          <w:lang w:val="en-US"/>
        </w:rPr>
        <w:t xml:space="preserve"> </w:t>
      </w:r>
      <w:r w:rsidR="00000000">
        <w:rPr>
          <w:rFonts w:hint="eastAsia"/>
          <w:kern w:val="2"/>
          <w:sz w:val="21"/>
          <w:szCs w:val="24"/>
          <w:lang w:val="en-US"/>
        </w:rPr>
        <w:t xml:space="preserve">  </w:t>
      </w:r>
      <w:r w:rsidR="00000000">
        <w:rPr>
          <w:rFonts w:hint="eastAsia"/>
          <w:kern w:val="2"/>
          <w:sz w:val="21"/>
          <w:szCs w:val="24"/>
          <w:lang w:val="en-US"/>
        </w:rPr>
        <w:t>—</w:t>
      </w:r>
      <w:r w:rsidR="00000000">
        <w:rPr>
          <w:rFonts w:hint="eastAsia"/>
          <w:kern w:val="2"/>
          <w:sz w:val="21"/>
          <w:szCs w:val="24"/>
          <w:lang w:val="en-US"/>
        </w:rPr>
        <w:t>18</w:t>
      </w:r>
      <w:r w:rsidR="00000000">
        <w:rPr>
          <w:rFonts w:hint="eastAsia"/>
          <w:kern w:val="2"/>
          <w:sz w:val="21"/>
          <w:szCs w:val="24"/>
          <w:lang w:val="en-US"/>
        </w:rPr>
        <w:t>层及</w:t>
      </w:r>
      <w:r w:rsidR="00000000">
        <w:rPr>
          <w:rFonts w:hint="eastAsia"/>
          <w:kern w:val="2"/>
          <w:sz w:val="21"/>
          <w:szCs w:val="24"/>
          <w:lang w:val="en-US"/>
        </w:rPr>
        <w:t>18</w:t>
      </w:r>
      <w:r w:rsidR="00000000">
        <w:rPr>
          <w:rFonts w:hint="eastAsia"/>
          <w:kern w:val="2"/>
          <w:sz w:val="21"/>
          <w:szCs w:val="24"/>
          <w:lang w:val="en-US"/>
        </w:rPr>
        <w:t>层以下部分的</w:t>
      </w:r>
      <w:r w:rsidR="00000000">
        <w:rPr>
          <w:rFonts w:hint="eastAsia"/>
          <w:kern w:val="2"/>
          <w:sz w:val="21"/>
          <w:szCs w:val="24"/>
          <w:lang w:val="en-US"/>
        </w:rPr>
        <w:t>外窗面积之和（</w:t>
      </w:r>
      <w:r w:rsidR="00000000">
        <w:rPr>
          <w:rFonts w:hint="eastAsia"/>
          <w:kern w:val="2"/>
          <w:sz w:val="21"/>
          <w:szCs w:val="24"/>
          <w:lang w:val="en-US"/>
        </w:rPr>
        <w:t>m</w:t>
      </w:r>
      <w:r w:rsidR="00000000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000000">
        <w:rPr>
          <w:rFonts w:hint="eastAsia"/>
          <w:kern w:val="2"/>
          <w:sz w:val="21"/>
          <w:szCs w:val="24"/>
          <w:lang w:val="en-US"/>
        </w:rPr>
        <w:t>）；</w:t>
      </w:r>
    </w:p>
    <w:p w14:paraId="4D5D3E84" w14:textId="77777777" w:rsidR="00000000" w:rsidRDefault="00000000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8056D4">
        <w:rPr>
          <w:rFonts w:hint="eastAsia"/>
          <w:kern w:val="2"/>
          <w:sz w:val="21"/>
          <w:szCs w:val="24"/>
          <w:lang w:val="en-US"/>
        </w:rPr>
        <w:t>注：</w:t>
      </w:r>
      <w:r w:rsidRPr="008056D4">
        <w:rPr>
          <w:rFonts w:hint="eastAsia"/>
          <w:kern w:val="2"/>
          <w:sz w:val="21"/>
          <w:szCs w:val="24"/>
          <w:lang w:val="en-US"/>
        </w:rPr>
        <w:t>可开启面积即可开启窗扇的洞口面积</w:t>
      </w:r>
      <w:r w:rsidRPr="008056D4">
        <w:rPr>
          <w:rFonts w:hint="eastAsia"/>
          <w:kern w:val="2"/>
          <w:sz w:val="21"/>
          <w:szCs w:val="24"/>
          <w:lang w:val="en-US"/>
        </w:rPr>
        <w:t>。如图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>所示。</w:t>
      </w:r>
    </w:p>
    <w:p w14:paraId="0D3420AD" w14:textId="77777777" w:rsidR="00000000" w:rsidRDefault="00000000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23D654B5" w14:textId="77777777" w:rsidR="00000000" w:rsidRPr="006368AC" w:rsidRDefault="00000000" w:rsidP="006368AC">
      <w:pPr>
        <w:widowControl w:val="0"/>
        <w:spacing w:line="240" w:lineRule="auto"/>
        <w:ind w:firstLineChars="201" w:firstLine="424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>4.2.</w:t>
      </w:r>
      <w:r>
        <w:rPr>
          <w:rFonts w:hint="eastAsia"/>
          <w:b/>
          <w:kern w:val="2"/>
          <w:sz w:val="21"/>
          <w:szCs w:val="24"/>
          <w:lang w:val="en-US"/>
        </w:rPr>
        <w:t>2</w:t>
      </w: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b/>
          <w:kern w:val="2"/>
          <w:sz w:val="21"/>
          <w:szCs w:val="24"/>
          <w:lang w:val="en-US"/>
        </w:rPr>
        <w:t>玻璃幕墙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可开启面积比例计算：</w:t>
      </w:r>
    </w:p>
    <w:p w14:paraId="707C5EA5" w14:textId="59728306" w:rsidR="00000000" w:rsidRPr="002207EC" w:rsidRDefault="00134BBD" w:rsidP="007D70CD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 wp14:anchorId="1E6E0DB4" wp14:editId="73247A3E">
            <wp:extent cx="1379220" cy="441960"/>
            <wp:effectExtent l="0" t="0" r="0" b="0"/>
            <wp:docPr id="117959145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kern w:val="2"/>
          <w:sz w:val="21"/>
          <w:szCs w:val="24"/>
          <w:lang w:val="en-US"/>
        </w:rPr>
        <w:t xml:space="preserve"> </w:t>
      </w:r>
    </w:p>
    <w:p w14:paraId="6E47D74D" w14:textId="77777777" w:rsidR="00000000" w:rsidRDefault="00000000" w:rsidP="00CA4FD1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551B8C73" w14:textId="51057ADB" w:rsidR="00000000" w:rsidRDefault="00134BBD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7F107EBD" wp14:editId="7B463FAB">
            <wp:extent cx="441960" cy="236220"/>
            <wp:effectExtent l="0" t="0" r="0" b="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kern w:val="2"/>
          <w:sz w:val="21"/>
          <w:szCs w:val="24"/>
          <w:lang w:val="en-US"/>
        </w:rPr>
        <w:t xml:space="preserve"> </w:t>
      </w:r>
      <w:r w:rsidR="00000000">
        <w:rPr>
          <w:rFonts w:hint="eastAsia"/>
          <w:kern w:val="2"/>
          <w:sz w:val="21"/>
          <w:szCs w:val="24"/>
          <w:lang w:val="en-US"/>
        </w:rPr>
        <w:t>—</w:t>
      </w:r>
      <w:r w:rsidR="00000000">
        <w:rPr>
          <w:rFonts w:hint="eastAsia"/>
          <w:kern w:val="2"/>
          <w:sz w:val="21"/>
          <w:szCs w:val="24"/>
          <w:lang w:val="en-US"/>
        </w:rPr>
        <w:t>玻璃幕墙</w:t>
      </w:r>
      <w:r w:rsidR="00000000">
        <w:rPr>
          <w:rFonts w:hint="eastAsia"/>
          <w:kern w:val="2"/>
          <w:sz w:val="21"/>
          <w:szCs w:val="24"/>
          <w:lang w:val="en-US"/>
        </w:rPr>
        <w:t>可开启面积比例（</w:t>
      </w:r>
      <w:r w:rsidR="00000000">
        <w:rPr>
          <w:rFonts w:hint="eastAsia"/>
          <w:kern w:val="2"/>
          <w:sz w:val="21"/>
          <w:szCs w:val="24"/>
          <w:lang w:val="en-US"/>
        </w:rPr>
        <w:t>%</w:t>
      </w:r>
      <w:r w:rsidR="00000000">
        <w:rPr>
          <w:rFonts w:hint="eastAsia"/>
          <w:kern w:val="2"/>
          <w:sz w:val="21"/>
          <w:szCs w:val="24"/>
          <w:lang w:val="en-US"/>
        </w:rPr>
        <w:t>）；</w:t>
      </w:r>
    </w:p>
    <w:p w14:paraId="1CE7EBC6" w14:textId="49C11E4F" w:rsidR="00000000" w:rsidRDefault="00134BBD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36DB1C63" wp14:editId="38A269C9">
            <wp:extent cx="350520" cy="236220"/>
            <wp:effectExtent l="0" t="0" r="0" b="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kern w:val="2"/>
          <w:sz w:val="21"/>
          <w:szCs w:val="24"/>
          <w:lang w:val="en-US"/>
        </w:rPr>
        <w:t xml:space="preserve"> </w:t>
      </w:r>
      <w:r w:rsidR="00000000">
        <w:rPr>
          <w:rFonts w:hint="eastAsia"/>
          <w:kern w:val="2"/>
          <w:sz w:val="21"/>
          <w:szCs w:val="24"/>
          <w:lang w:val="en-US"/>
        </w:rPr>
        <w:t xml:space="preserve"> </w:t>
      </w:r>
      <w:r w:rsidR="00000000">
        <w:rPr>
          <w:rFonts w:hint="eastAsia"/>
          <w:kern w:val="2"/>
          <w:sz w:val="21"/>
          <w:szCs w:val="24"/>
          <w:lang w:val="en-US"/>
        </w:rPr>
        <w:t>—</w:t>
      </w:r>
      <w:r w:rsidR="00000000">
        <w:rPr>
          <w:rFonts w:hint="eastAsia"/>
          <w:kern w:val="2"/>
          <w:sz w:val="21"/>
          <w:szCs w:val="24"/>
          <w:lang w:val="en-US"/>
        </w:rPr>
        <w:t>18</w:t>
      </w:r>
      <w:r w:rsidR="00000000">
        <w:rPr>
          <w:rFonts w:hint="eastAsia"/>
          <w:kern w:val="2"/>
          <w:sz w:val="21"/>
          <w:szCs w:val="24"/>
          <w:lang w:val="en-US"/>
        </w:rPr>
        <w:t>层及</w:t>
      </w:r>
      <w:r w:rsidR="00000000">
        <w:rPr>
          <w:rFonts w:hint="eastAsia"/>
          <w:kern w:val="2"/>
          <w:sz w:val="21"/>
          <w:szCs w:val="24"/>
          <w:lang w:val="en-US"/>
        </w:rPr>
        <w:t>18</w:t>
      </w:r>
      <w:r w:rsidR="00000000">
        <w:rPr>
          <w:rFonts w:hint="eastAsia"/>
          <w:kern w:val="2"/>
          <w:sz w:val="21"/>
          <w:szCs w:val="24"/>
          <w:lang w:val="en-US"/>
        </w:rPr>
        <w:t>层以下部分的</w:t>
      </w:r>
      <w:r w:rsidR="00000000">
        <w:rPr>
          <w:rFonts w:hint="eastAsia"/>
          <w:kern w:val="2"/>
          <w:sz w:val="21"/>
          <w:szCs w:val="24"/>
          <w:lang w:val="en-US"/>
        </w:rPr>
        <w:t>玻璃幕墙</w:t>
      </w:r>
      <w:r w:rsidR="00000000">
        <w:rPr>
          <w:rFonts w:hint="eastAsia"/>
          <w:kern w:val="2"/>
          <w:sz w:val="21"/>
          <w:szCs w:val="24"/>
          <w:lang w:val="en-US"/>
        </w:rPr>
        <w:t>可开启面积之和（</w:t>
      </w:r>
      <w:r w:rsidR="00000000">
        <w:rPr>
          <w:rFonts w:hint="eastAsia"/>
          <w:kern w:val="2"/>
          <w:sz w:val="21"/>
          <w:szCs w:val="24"/>
          <w:lang w:val="en-US"/>
        </w:rPr>
        <w:t>m</w:t>
      </w:r>
      <w:r w:rsidR="00000000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000000">
        <w:rPr>
          <w:rFonts w:hint="eastAsia"/>
          <w:kern w:val="2"/>
          <w:sz w:val="21"/>
          <w:szCs w:val="24"/>
          <w:lang w:val="en-US"/>
        </w:rPr>
        <w:t>）；</w:t>
      </w:r>
    </w:p>
    <w:p w14:paraId="084CD629" w14:textId="7D1A6399" w:rsidR="00000000" w:rsidRDefault="00134BBD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0EDCC208" wp14:editId="5B523DD1">
            <wp:extent cx="304800" cy="236220"/>
            <wp:effectExtent l="0" t="0" r="0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hint="eastAsia"/>
          <w:kern w:val="2"/>
          <w:sz w:val="21"/>
          <w:szCs w:val="24"/>
          <w:lang w:val="en-US"/>
        </w:rPr>
        <w:t xml:space="preserve">  </w:t>
      </w:r>
      <w:r w:rsidR="00000000">
        <w:rPr>
          <w:kern w:val="2"/>
          <w:sz w:val="21"/>
          <w:szCs w:val="24"/>
          <w:lang w:val="en-US"/>
        </w:rPr>
        <w:t xml:space="preserve"> </w:t>
      </w:r>
      <w:r w:rsidR="00000000">
        <w:rPr>
          <w:rFonts w:hint="eastAsia"/>
          <w:kern w:val="2"/>
          <w:sz w:val="21"/>
          <w:szCs w:val="24"/>
          <w:lang w:val="en-US"/>
        </w:rPr>
        <w:t>—</w:t>
      </w:r>
      <w:r w:rsidR="00000000">
        <w:rPr>
          <w:rFonts w:hint="eastAsia"/>
          <w:kern w:val="2"/>
          <w:sz w:val="21"/>
          <w:szCs w:val="24"/>
          <w:lang w:val="en-US"/>
        </w:rPr>
        <w:t>18</w:t>
      </w:r>
      <w:r w:rsidR="00000000">
        <w:rPr>
          <w:rFonts w:hint="eastAsia"/>
          <w:kern w:val="2"/>
          <w:sz w:val="21"/>
          <w:szCs w:val="24"/>
          <w:lang w:val="en-US"/>
        </w:rPr>
        <w:t>层及</w:t>
      </w:r>
      <w:r w:rsidR="00000000">
        <w:rPr>
          <w:rFonts w:hint="eastAsia"/>
          <w:kern w:val="2"/>
          <w:sz w:val="21"/>
          <w:szCs w:val="24"/>
          <w:lang w:val="en-US"/>
        </w:rPr>
        <w:t>18</w:t>
      </w:r>
      <w:r w:rsidR="00000000">
        <w:rPr>
          <w:rFonts w:hint="eastAsia"/>
          <w:kern w:val="2"/>
          <w:sz w:val="21"/>
          <w:szCs w:val="24"/>
          <w:lang w:val="en-US"/>
        </w:rPr>
        <w:t>层以下部分的</w:t>
      </w:r>
      <w:r w:rsidR="00000000">
        <w:rPr>
          <w:rFonts w:hint="eastAsia"/>
          <w:kern w:val="2"/>
          <w:sz w:val="21"/>
          <w:szCs w:val="24"/>
          <w:lang w:val="en-US"/>
        </w:rPr>
        <w:t>玻璃幕墙</w:t>
      </w:r>
      <w:r w:rsidR="00000000">
        <w:rPr>
          <w:rFonts w:hint="eastAsia"/>
          <w:kern w:val="2"/>
          <w:sz w:val="21"/>
          <w:szCs w:val="24"/>
          <w:lang w:val="en-US"/>
        </w:rPr>
        <w:t>透明部分</w:t>
      </w:r>
      <w:r w:rsidR="00000000">
        <w:rPr>
          <w:rFonts w:hint="eastAsia"/>
          <w:kern w:val="2"/>
          <w:sz w:val="21"/>
          <w:szCs w:val="24"/>
          <w:lang w:val="en-US"/>
        </w:rPr>
        <w:t>面积之和（</w:t>
      </w:r>
      <w:r w:rsidR="00000000">
        <w:rPr>
          <w:rFonts w:hint="eastAsia"/>
          <w:kern w:val="2"/>
          <w:sz w:val="21"/>
          <w:szCs w:val="24"/>
          <w:lang w:val="en-US"/>
        </w:rPr>
        <w:t>m</w:t>
      </w:r>
      <w:r w:rsidR="00000000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000000">
        <w:rPr>
          <w:rFonts w:hint="eastAsia"/>
          <w:kern w:val="2"/>
          <w:sz w:val="21"/>
          <w:szCs w:val="24"/>
          <w:lang w:val="en-US"/>
        </w:rPr>
        <w:t>）；</w:t>
      </w:r>
    </w:p>
    <w:p w14:paraId="06C0A476" w14:textId="77777777" w:rsidR="00000000" w:rsidRDefault="00000000" w:rsidP="006C549F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sz w:val="21"/>
          <w:szCs w:val="24"/>
          <w:lang w:val="en-US"/>
        </w:rPr>
        <w:drawing>
          <wp:inline distT="0" distB="0" distL="0" distR="0" wp14:anchorId="460C6BFF" wp14:editId="6597ED3A">
            <wp:extent cx="4010025" cy="2342095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1F3DF" w14:textId="77777777" w:rsidR="00000000" w:rsidRDefault="00000000" w:rsidP="008056D4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>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DC5C1D"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 w14:paraId="59A583E8" w14:textId="77777777" w:rsidR="00000000" w:rsidRDefault="00000000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</w:p>
    <w:p w14:paraId="3DC24993" w14:textId="77777777" w:rsidR="00000000" w:rsidRDefault="00000000" w:rsidP="00563AD1">
      <w:pPr>
        <w:widowControl w:val="0"/>
        <w:spacing w:line="240" w:lineRule="auto"/>
        <w:ind w:leftChars="500" w:left="900"/>
        <w:rPr>
          <w:kern w:val="2"/>
        </w:rPr>
        <w:sectPr w:rsidR="00563AD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618D74A0" w14:textId="77777777" w:rsidR="00000000" w:rsidRPr="00563AD1" w:rsidRDefault="00000000" w:rsidP="00563AD1">
      <w:pPr>
        <w:pStyle w:val="1"/>
        <w:rPr>
          <w:kern w:val="2"/>
          <w:sz w:val="21"/>
          <w:szCs w:val="24"/>
        </w:rPr>
      </w:pPr>
      <w:r w:rsidRPr="00563AD1">
        <w:rPr>
          <w:rFonts w:hint="eastAsia"/>
          <w:kern w:val="2"/>
        </w:rPr>
        <w:lastRenderedPageBreak/>
        <w:t>可开启</w:t>
      </w:r>
      <w:r w:rsidRPr="00563AD1">
        <w:rPr>
          <w:rFonts w:hint="eastAsia"/>
          <w:kern w:val="2"/>
        </w:rPr>
        <w:t>面积</w:t>
      </w:r>
      <w:r w:rsidRPr="00563AD1">
        <w:rPr>
          <w:rFonts w:hint="eastAsia"/>
          <w:kern w:val="2"/>
        </w:rPr>
        <w:t>比例统计</w:t>
      </w:r>
    </w:p>
    <w:p w14:paraId="0AC0115E" w14:textId="77777777" w:rsidR="00000000" w:rsidRDefault="00000000" w:rsidP="00596DDA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5" w:name="统计计算表表头"/>
      <w:r>
        <w:rPr>
          <w:rFonts w:hint="eastAsia"/>
          <w:kern w:val="2"/>
          <w:sz w:val="21"/>
          <w:szCs w:val="24"/>
          <w:lang w:val="en-US"/>
        </w:rPr>
        <w:t>表</w:t>
      </w:r>
      <w:r>
        <w:rPr>
          <w:rFonts w:hint="eastAsia"/>
          <w:kern w:val="2"/>
          <w:sz w:val="21"/>
          <w:szCs w:val="24"/>
          <w:lang w:val="en-US"/>
        </w:rPr>
        <w:t>1-</w:t>
      </w:r>
      <w:r>
        <w:rPr>
          <w:rFonts w:hint="eastAsia"/>
          <w:kern w:val="2"/>
          <w:sz w:val="21"/>
          <w:szCs w:val="24"/>
          <w:lang w:val="en-US"/>
        </w:rPr>
        <w:t>建筑可开启面积比例统计计算表</w:t>
      </w:r>
      <w:bookmarkEnd w:id="25"/>
    </w:p>
    <w:p w14:paraId="05670491" w14:textId="77777777" w:rsidR="00000000" w:rsidRDefault="00000000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6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p w14:paraId="5C26D1BE" w14:textId="77777777" w:rsidR="00000000" w:rsidRDefault="00000000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 w:rsidRPr="00DD1BDD">
        <w:rPr>
          <w:rFonts w:hint="eastAsia"/>
          <w:szCs w:val="24"/>
        </w:rPr>
        <w:t>南向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517651" w14:paraId="6976BA99" w14:textId="77777777">
        <w:tc>
          <w:tcPr>
            <w:tcW w:w="4420" w:type="dxa"/>
            <w:gridSpan w:val="3"/>
          </w:tcPr>
          <w:p w14:paraId="58494029" w14:textId="77777777" w:rsidR="00517651" w:rsidRDefault="00000000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0D2F5271" w14:textId="77777777" w:rsidR="00517651" w:rsidRDefault="00000000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6B7A81F4" w14:textId="77777777" w:rsidR="00517651" w:rsidRDefault="00000000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55D863BA" w14:textId="77777777" w:rsidR="00517651" w:rsidRDefault="00000000">
            <w:r>
              <w:t>可开启面积比例</w:t>
            </w:r>
            <w:r>
              <w:t>(%)</w:t>
            </w:r>
          </w:p>
        </w:tc>
      </w:tr>
      <w:tr w:rsidR="00517651" w14:paraId="78715E76" w14:textId="77777777">
        <w:tc>
          <w:tcPr>
            <w:tcW w:w="1000" w:type="dxa"/>
            <w:vAlign w:val="center"/>
          </w:tcPr>
          <w:p w14:paraId="0AE16C3B" w14:textId="77777777" w:rsidR="00517651" w:rsidRDefault="00000000">
            <w:r>
              <w:t>编号</w:t>
            </w:r>
          </w:p>
        </w:tc>
        <w:tc>
          <w:tcPr>
            <w:tcW w:w="2360" w:type="dxa"/>
            <w:vAlign w:val="center"/>
          </w:tcPr>
          <w:p w14:paraId="0501D573" w14:textId="77777777" w:rsidR="00517651" w:rsidRDefault="00000000">
            <w:r>
              <w:t>类型</w:t>
            </w:r>
          </w:p>
        </w:tc>
        <w:tc>
          <w:tcPr>
            <w:tcW w:w="1060" w:type="dxa"/>
            <w:vAlign w:val="center"/>
          </w:tcPr>
          <w:p w14:paraId="3266513A" w14:textId="77777777" w:rsidR="00517651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1A46FD9B" w14:textId="77777777" w:rsidR="00517651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307BED7D" w14:textId="77777777" w:rsidR="00517651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1D52A782" w14:textId="77777777" w:rsidR="00517651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06F0EA91" w14:textId="77777777" w:rsidR="00517651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636362F6" w14:textId="77777777" w:rsidR="00517651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76D87099" w14:textId="77777777" w:rsidR="00517651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686499BC" w14:textId="77777777" w:rsidR="00517651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766AC0BF" w14:textId="77777777" w:rsidR="00517651" w:rsidRDefault="00517651"/>
        </w:tc>
      </w:tr>
      <w:tr w:rsidR="00517651" w14:paraId="5D6AE156" w14:textId="77777777">
        <w:tc>
          <w:tcPr>
            <w:tcW w:w="1000" w:type="dxa"/>
            <w:vAlign w:val="center"/>
          </w:tcPr>
          <w:p w14:paraId="3041D778" w14:textId="77777777" w:rsidR="00517651" w:rsidRDefault="00000000">
            <w:r>
              <w:t>C1206</w:t>
            </w:r>
          </w:p>
        </w:tc>
        <w:tc>
          <w:tcPr>
            <w:tcW w:w="2360" w:type="dxa"/>
            <w:vAlign w:val="center"/>
          </w:tcPr>
          <w:p w14:paraId="68F3E125" w14:textId="77777777" w:rsidR="00517651" w:rsidRDefault="00000000">
            <w:r>
              <w:t>推拉窗</w:t>
            </w:r>
            <w:r>
              <w:t>-</w:t>
            </w:r>
            <w:r>
              <w:t>左右开</w:t>
            </w:r>
          </w:p>
        </w:tc>
        <w:tc>
          <w:tcPr>
            <w:tcW w:w="1060" w:type="dxa"/>
            <w:vAlign w:val="center"/>
          </w:tcPr>
          <w:p w14:paraId="6F113E60" w14:textId="77777777" w:rsidR="00517651" w:rsidRDefault="00000000">
            <w:r>
              <w:t>16</w:t>
            </w:r>
          </w:p>
        </w:tc>
        <w:tc>
          <w:tcPr>
            <w:tcW w:w="1060" w:type="dxa"/>
            <w:vAlign w:val="center"/>
          </w:tcPr>
          <w:p w14:paraId="0392E556" w14:textId="77777777" w:rsidR="00517651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3574BC7B" w14:textId="77777777" w:rsidR="00517651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5A6F82EA" w14:textId="77777777" w:rsidR="00517651" w:rsidRDefault="00000000">
            <w:r>
              <w:t>0.72</w:t>
            </w:r>
          </w:p>
        </w:tc>
        <w:tc>
          <w:tcPr>
            <w:tcW w:w="1060" w:type="dxa"/>
            <w:vAlign w:val="center"/>
          </w:tcPr>
          <w:p w14:paraId="02FE28BF" w14:textId="77777777" w:rsidR="00517651" w:rsidRDefault="00000000">
            <w:r>
              <w:t>0.40</w:t>
            </w:r>
          </w:p>
        </w:tc>
        <w:tc>
          <w:tcPr>
            <w:tcW w:w="1060" w:type="dxa"/>
            <w:vAlign w:val="center"/>
          </w:tcPr>
          <w:p w14:paraId="6B6DE3C7" w14:textId="77777777" w:rsidR="00517651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71C83291" w14:textId="77777777" w:rsidR="00517651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2848DD63" w14:textId="77777777" w:rsidR="00517651" w:rsidRDefault="00000000">
            <w:r>
              <w:t>0.24</w:t>
            </w:r>
          </w:p>
        </w:tc>
        <w:tc>
          <w:tcPr>
            <w:tcW w:w="1980" w:type="dxa"/>
            <w:vAlign w:val="center"/>
          </w:tcPr>
          <w:p w14:paraId="0E61EA6C" w14:textId="77777777" w:rsidR="00517651" w:rsidRDefault="00000000">
            <w:r>
              <w:t>33</w:t>
            </w:r>
          </w:p>
        </w:tc>
      </w:tr>
      <w:tr w:rsidR="00517651" w14:paraId="3657F502" w14:textId="77777777">
        <w:tc>
          <w:tcPr>
            <w:tcW w:w="1000" w:type="dxa"/>
            <w:vAlign w:val="center"/>
          </w:tcPr>
          <w:p w14:paraId="6853919B" w14:textId="77777777" w:rsidR="00517651" w:rsidRDefault="00000000">
            <w:r>
              <w:t>C1215</w:t>
            </w:r>
          </w:p>
        </w:tc>
        <w:tc>
          <w:tcPr>
            <w:tcW w:w="2360" w:type="dxa"/>
            <w:vAlign w:val="center"/>
          </w:tcPr>
          <w:p w14:paraId="6905E0B1" w14:textId="77777777" w:rsidR="00517651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2189CA08" w14:textId="77777777" w:rsidR="00517651" w:rsidRDefault="00000000">
            <w:r>
              <w:t>5</w:t>
            </w:r>
          </w:p>
        </w:tc>
        <w:tc>
          <w:tcPr>
            <w:tcW w:w="1060" w:type="dxa"/>
            <w:vAlign w:val="center"/>
          </w:tcPr>
          <w:p w14:paraId="3E1865AE" w14:textId="77777777" w:rsidR="00517651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490196B5" w14:textId="77777777" w:rsidR="00517651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5CFF7711" w14:textId="77777777" w:rsidR="00517651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4F87B4CC" w14:textId="77777777" w:rsidR="00517651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242FC5FC" w14:textId="77777777" w:rsidR="00517651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57CB2026" w14:textId="77777777" w:rsidR="00517651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269D3636" w14:textId="77777777" w:rsidR="00517651" w:rsidRDefault="00000000">
            <w:r>
              <w:t>1.80</w:t>
            </w:r>
          </w:p>
        </w:tc>
        <w:tc>
          <w:tcPr>
            <w:tcW w:w="1980" w:type="dxa"/>
            <w:vAlign w:val="center"/>
          </w:tcPr>
          <w:p w14:paraId="78357860" w14:textId="77777777" w:rsidR="00517651" w:rsidRDefault="00000000">
            <w:r>
              <w:t>100</w:t>
            </w:r>
          </w:p>
        </w:tc>
      </w:tr>
      <w:tr w:rsidR="00517651" w14:paraId="5FC3CA5E" w14:textId="77777777">
        <w:tc>
          <w:tcPr>
            <w:tcW w:w="1000" w:type="dxa"/>
            <w:vAlign w:val="center"/>
          </w:tcPr>
          <w:p w14:paraId="675F2A90" w14:textId="77777777" w:rsidR="00517651" w:rsidRDefault="00000000">
            <w:r>
              <w:t>合计</w:t>
            </w:r>
          </w:p>
        </w:tc>
        <w:tc>
          <w:tcPr>
            <w:tcW w:w="2360" w:type="dxa"/>
            <w:vAlign w:val="center"/>
          </w:tcPr>
          <w:p w14:paraId="48F0B22D" w14:textId="77777777" w:rsidR="00517651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54F03659" w14:textId="77777777" w:rsidR="00517651" w:rsidRDefault="00000000">
            <w:r>
              <w:t>21</w:t>
            </w:r>
          </w:p>
        </w:tc>
        <w:tc>
          <w:tcPr>
            <w:tcW w:w="1060" w:type="dxa"/>
            <w:vAlign w:val="center"/>
          </w:tcPr>
          <w:p w14:paraId="1E61D18C" w14:textId="77777777" w:rsidR="00517651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29B099D7" w14:textId="77777777" w:rsidR="00517651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770A867F" w14:textId="77777777" w:rsidR="00517651" w:rsidRDefault="00000000">
            <w:r>
              <w:t>20.52</w:t>
            </w:r>
          </w:p>
        </w:tc>
        <w:tc>
          <w:tcPr>
            <w:tcW w:w="1060" w:type="dxa"/>
            <w:vAlign w:val="center"/>
          </w:tcPr>
          <w:p w14:paraId="69D6BB95" w14:textId="77777777" w:rsidR="00517651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6DE7304C" w14:textId="77777777" w:rsidR="00517651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5934C666" w14:textId="77777777" w:rsidR="00517651" w:rsidRDefault="00000000">
            <w:r>
              <w:t>2</w:t>
            </w:r>
          </w:p>
        </w:tc>
        <w:tc>
          <w:tcPr>
            <w:tcW w:w="1060" w:type="dxa"/>
            <w:vAlign w:val="center"/>
          </w:tcPr>
          <w:p w14:paraId="58AC1B62" w14:textId="77777777" w:rsidR="00517651" w:rsidRDefault="00000000">
            <w:r>
              <w:t>12.84</w:t>
            </w:r>
          </w:p>
        </w:tc>
        <w:tc>
          <w:tcPr>
            <w:tcW w:w="1980" w:type="dxa"/>
            <w:vAlign w:val="center"/>
          </w:tcPr>
          <w:p w14:paraId="5DA360C2" w14:textId="77777777" w:rsidR="00517651" w:rsidRDefault="00000000">
            <w:r>
              <w:t>63</w:t>
            </w:r>
          </w:p>
        </w:tc>
      </w:tr>
    </w:tbl>
    <w:p w14:paraId="75375475" w14:textId="77777777" w:rsidR="00000000" w:rsidRPr="00DD1BDD" w:rsidRDefault="00000000" w:rsidP="00DD1BDD">
      <w:pPr>
        <w:rPr>
          <w:szCs w:val="24"/>
        </w:rPr>
      </w:pPr>
      <w:bookmarkStart w:id="27" w:name="外窗统计计算表南向"/>
      <w:bookmarkEnd w:id="27"/>
    </w:p>
    <w:p w14:paraId="66B00450" w14:textId="77777777" w:rsidR="00000000" w:rsidRDefault="00000000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北向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517651" w14:paraId="2996366C" w14:textId="77777777">
        <w:tc>
          <w:tcPr>
            <w:tcW w:w="4420" w:type="dxa"/>
            <w:gridSpan w:val="3"/>
          </w:tcPr>
          <w:p w14:paraId="09A25BFD" w14:textId="77777777" w:rsidR="00517651" w:rsidRDefault="00000000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34AFB41B" w14:textId="77777777" w:rsidR="00517651" w:rsidRDefault="00000000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539D3651" w14:textId="77777777" w:rsidR="00517651" w:rsidRDefault="00000000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51399858" w14:textId="77777777" w:rsidR="00517651" w:rsidRDefault="00000000">
            <w:r>
              <w:t>可开启面积比例</w:t>
            </w:r>
            <w:r>
              <w:t>(%)</w:t>
            </w:r>
          </w:p>
        </w:tc>
      </w:tr>
      <w:tr w:rsidR="00517651" w14:paraId="377FE277" w14:textId="77777777">
        <w:tc>
          <w:tcPr>
            <w:tcW w:w="1000" w:type="dxa"/>
            <w:vAlign w:val="center"/>
          </w:tcPr>
          <w:p w14:paraId="02B28788" w14:textId="77777777" w:rsidR="00517651" w:rsidRDefault="00000000">
            <w:r>
              <w:t>编号</w:t>
            </w:r>
          </w:p>
        </w:tc>
        <w:tc>
          <w:tcPr>
            <w:tcW w:w="2360" w:type="dxa"/>
            <w:vAlign w:val="center"/>
          </w:tcPr>
          <w:p w14:paraId="16062C06" w14:textId="77777777" w:rsidR="00517651" w:rsidRDefault="00000000">
            <w:r>
              <w:t>类型</w:t>
            </w:r>
          </w:p>
        </w:tc>
        <w:tc>
          <w:tcPr>
            <w:tcW w:w="1060" w:type="dxa"/>
            <w:vAlign w:val="center"/>
          </w:tcPr>
          <w:p w14:paraId="05D39DD4" w14:textId="77777777" w:rsidR="00517651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225A889D" w14:textId="77777777" w:rsidR="00517651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0637A42A" w14:textId="77777777" w:rsidR="00517651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1FA18A6B" w14:textId="77777777" w:rsidR="00517651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1347F654" w14:textId="77777777" w:rsidR="00517651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4AC1A49F" w14:textId="77777777" w:rsidR="00517651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01D532C5" w14:textId="77777777" w:rsidR="00517651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6B095C39" w14:textId="77777777" w:rsidR="00517651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6123DA70" w14:textId="77777777" w:rsidR="00517651" w:rsidRDefault="00517651"/>
        </w:tc>
      </w:tr>
      <w:tr w:rsidR="00517651" w14:paraId="74CD0B60" w14:textId="77777777">
        <w:tc>
          <w:tcPr>
            <w:tcW w:w="1000" w:type="dxa"/>
            <w:vAlign w:val="center"/>
          </w:tcPr>
          <w:p w14:paraId="401FB8A9" w14:textId="77777777" w:rsidR="00517651" w:rsidRDefault="00000000">
            <w:r>
              <w:t>C1818</w:t>
            </w:r>
          </w:p>
        </w:tc>
        <w:tc>
          <w:tcPr>
            <w:tcW w:w="2360" w:type="dxa"/>
            <w:vAlign w:val="center"/>
          </w:tcPr>
          <w:p w14:paraId="1BFC0589" w14:textId="77777777" w:rsidR="00517651" w:rsidRDefault="00000000">
            <w:r>
              <w:t>推拉窗</w:t>
            </w:r>
            <w:r>
              <w:t>-</w:t>
            </w:r>
            <w:r>
              <w:t>左右开</w:t>
            </w:r>
          </w:p>
        </w:tc>
        <w:tc>
          <w:tcPr>
            <w:tcW w:w="1060" w:type="dxa"/>
            <w:vAlign w:val="center"/>
          </w:tcPr>
          <w:p w14:paraId="2E6D1FF4" w14:textId="77777777" w:rsidR="00517651" w:rsidRDefault="00000000">
            <w:r>
              <w:t>16</w:t>
            </w:r>
          </w:p>
        </w:tc>
        <w:tc>
          <w:tcPr>
            <w:tcW w:w="1060" w:type="dxa"/>
            <w:vAlign w:val="center"/>
          </w:tcPr>
          <w:p w14:paraId="2B6F9C8C" w14:textId="77777777" w:rsidR="00517651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73D57695" w14:textId="77777777" w:rsidR="00517651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5F331628" w14:textId="77777777" w:rsidR="00517651" w:rsidRDefault="00000000">
            <w:r>
              <w:t>3.24</w:t>
            </w:r>
          </w:p>
        </w:tc>
        <w:tc>
          <w:tcPr>
            <w:tcW w:w="1060" w:type="dxa"/>
            <w:vAlign w:val="center"/>
          </w:tcPr>
          <w:p w14:paraId="45E5E941" w14:textId="77777777" w:rsidR="00517651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20322B99" w14:textId="77777777" w:rsidR="00517651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3FBF3CE9" w14:textId="77777777" w:rsidR="00517651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2690968E" w14:textId="77777777" w:rsidR="00517651" w:rsidRDefault="00000000">
            <w:r>
              <w:t>1.08</w:t>
            </w:r>
          </w:p>
        </w:tc>
        <w:tc>
          <w:tcPr>
            <w:tcW w:w="1980" w:type="dxa"/>
            <w:vAlign w:val="center"/>
          </w:tcPr>
          <w:p w14:paraId="13EC8C3F" w14:textId="77777777" w:rsidR="00517651" w:rsidRDefault="00000000">
            <w:r>
              <w:t>33</w:t>
            </w:r>
          </w:p>
        </w:tc>
      </w:tr>
      <w:tr w:rsidR="00517651" w14:paraId="1D58984E" w14:textId="77777777">
        <w:tc>
          <w:tcPr>
            <w:tcW w:w="1000" w:type="dxa"/>
            <w:vAlign w:val="center"/>
          </w:tcPr>
          <w:p w14:paraId="793A4E71" w14:textId="77777777" w:rsidR="00517651" w:rsidRDefault="00000000">
            <w:r>
              <w:t>C2115</w:t>
            </w:r>
          </w:p>
        </w:tc>
        <w:tc>
          <w:tcPr>
            <w:tcW w:w="2360" w:type="dxa"/>
            <w:vAlign w:val="center"/>
          </w:tcPr>
          <w:p w14:paraId="4CE04CE5" w14:textId="77777777" w:rsidR="00517651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53F2D32B" w14:textId="77777777" w:rsidR="00517651" w:rsidRDefault="00000000">
            <w:r>
              <w:t>5</w:t>
            </w:r>
          </w:p>
        </w:tc>
        <w:tc>
          <w:tcPr>
            <w:tcW w:w="1060" w:type="dxa"/>
            <w:vAlign w:val="center"/>
          </w:tcPr>
          <w:p w14:paraId="259BFAA1" w14:textId="77777777" w:rsidR="00517651" w:rsidRDefault="00000000">
            <w:r>
              <w:t>2.10</w:t>
            </w:r>
          </w:p>
        </w:tc>
        <w:tc>
          <w:tcPr>
            <w:tcW w:w="1060" w:type="dxa"/>
            <w:vAlign w:val="center"/>
          </w:tcPr>
          <w:p w14:paraId="6BEABC71" w14:textId="77777777" w:rsidR="00517651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274C1F9B" w14:textId="77777777" w:rsidR="00517651" w:rsidRDefault="00000000">
            <w:r>
              <w:t>3.15</w:t>
            </w:r>
          </w:p>
        </w:tc>
        <w:tc>
          <w:tcPr>
            <w:tcW w:w="1060" w:type="dxa"/>
            <w:vAlign w:val="center"/>
          </w:tcPr>
          <w:p w14:paraId="2E654E28" w14:textId="77777777" w:rsidR="00517651" w:rsidRDefault="00000000">
            <w:r>
              <w:t>2.10</w:t>
            </w:r>
          </w:p>
        </w:tc>
        <w:tc>
          <w:tcPr>
            <w:tcW w:w="1060" w:type="dxa"/>
            <w:vAlign w:val="center"/>
          </w:tcPr>
          <w:p w14:paraId="7F742DFE" w14:textId="77777777" w:rsidR="00517651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271564D5" w14:textId="77777777" w:rsidR="00517651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7ACA0715" w14:textId="77777777" w:rsidR="00517651" w:rsidRDefault="00000000">
            <w:r>
              <w:t>3.15</w:t>
            </w:r>
          </w:p>
        </w:tc>
        <w:tc>
          <w:tcPr>
            <w:tcW w:w="1980" w:type="dxa"/>
            <w:vAlign w:val="center"/>
          </w:tcPr>
          <w:p w14:paraId="337EAA50" w14:textId="77777777" w:rsidR="00517651" w:rsidRDefault="00000000">
            <w:r>
              <w:t>100</w:t>
            </w:r>
          </w:p>
        </w:tc>
      </w:tr>
      <w:tr w:rsidR="00517651" w14:paraId="72536BE2" w14:textId="77777777">
        <w:tc>
          <w:tcPr>
            <w:tcW w:w="1000" w:type="dxa"/>
            <w:vAlign w:val="center"/>
          </w:tcPr>
          <w:p w14:paraId="6AD7A89F" w14:textId="77777777" w:rsidR="00517651" w:rsidRDefault="00000000">
            <w:r>
              <w:t>C3024</w:t>
            </w:r>
          </w:p>
        </w:tc>
        <w:tc>
          <w:tcPr>
            <w:tcW w:w="2360" w:type="dxa"/>
            <w:vAlign w:val="center"/>
          </w:tcPr>
          <w:p w14:paraId="6E6CD61E" w14:textId="77777777" w:rsidR="00517651" w:rsidRDefault="00000000">
            <w:r>
              <w:t>推拉窗</w:t>
            </w:r>
            <w:r>
              <w:t>-</w:t>
            </w:r>
            <w:r>
              <w:t>左右开</w:t>
            </w:r>
          </w:p>
        </w:tc>
        <w:tc>
          <w:tcPr>
            <w:tcW w:w="1060" w:type="dxa"/>
            <w:vAlign w:val="center"/>
          </w:tcPr>
          <w:p w14:paraId="605F2E90" w14:textId="77777777" w:rsidR="00517651" w:rsidRDefault="00000000">
            <w:r>
              <w:t>4</w:t>
            </w:r>
          </w:p>
        </w:tc>
        <w:tc>
          <w:tcPr>
            <w:tcW w:w="1060" w:type="dxa"/>
            <w:vAlign w:val="center"/>
          </w:tcPr>
          <w:p w14:paraId="3E8A3948" w14:textId="77777777" w:rsidR="00517651" w:rsidRDefault="00000000">
            <w:r>
              <w:t>3.06</w:t>
            </w:r>
          </w:p>
        </w:tc>
        <w:tc>
          <w:tcPr>
            <w:tcW w:w="1060" w:type="dxa"/>
            <w:vAlign w:val="center"/>
          </w:tcPr>
          <w:p w14:paraId="57C4595E" w14:textId="77777777" w:rsidR="00517651" w:rsidRDefault="00000000">
            <w:r>
              <w:t>2.40</w:t>
            </w:r>
          </w:p>
        </w:tc>
        <w:tc>
          <w:tcPr>
            <w:tcW w:w="1060" w:type="dxa"/>
            <w:vAlign w:val="center"/>
          </w:tcPr>
          <w:p w14:paraId="22A55FAA" w14:textId="77777777" w:rsidR="00517651" w:rsidRDefault="00000000">
            <w:r>
              <w:t>7.34</w:t>
            </w:r>
          </w:p>
        </w:tc>
        <w:tc>
          <w:tcPr>
            <w:tcW w:w="1060" w:type="dxa"/>
            <w:vAlign w:val="center"/>
          </w:tcPr>
          <w:p w14:paraId="3D53C18B" w14:textId="77777777" w:rsidR="00517651" w:rsidRDefault="00000000">
            <w:r>
              <w:t>1.02</w:t>
            </w:r>
          </w:p>
        </w:tc>
        <w:tc>
          <w:tcPr>
            <w:tcW w:w="1060" w:type="dxa"/>
            <w:vAlign w:val="center"/>
          </w:tcPr>
          <w:p w14:paraId="5134C198" w14:textId="77777777" w:rsidR="00517651" w:rsidRDefault="00000000">
            <w:r>
              <w:t>2.40</w:t>
            </w:r>
          </w:p>
        </w:tc>
        <w:tc>
          <w:tcPr>
            <w:tcW w:w="1060" w:type="dxa"/>
            <w:vAlign w:val="center"/>
          </w:tcPr>
          <w:p w14:paraId="6FF3C4B9" w14:textId="77777777" w:rsidR="00517651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75CEEB9C" w14:textId="77777777" w:rsidR="00517651" w:rsidRDefault="00000000">
            <w:r>
              <w:t>2.45</w:t>
            </w:r>
          </w:p>
        </w:tc>
        <w:tc>
          <w:tcPr>
            <w:tcW w:w="1980" w:type="dxa"/>
            <w:vAlign w:val="center"/>
          </w:tcPr>
          <w:p w14:paraId="1E31A9FF" w14:textId="77777777" w:rsidR="00517651" w:rsidRDefault="00000000">
            <w:r>
              <w:t>33</w:t>
            </w:r>
          </w:p>
        </w:tc>
      </w:tr>
      <w:tr w:rsidR="00517651" w14:paraId="6BE74371" w14:textId="77777777">
        <w:tc>
          <w:tcPr>
            <w:tcW w:w="1000" w:type="dxa"/>
            <w:vAlign w:val="center"/>
          </w:tcPr>
          <w:p w14:paraId="055EAB8D" w14:textId="77777777" w:rsidR="00517651" w:rsidRDefault="00000000">
            <w:r>
              <w:t>合计</w:t>
            </w:r>
          </w:p>
        </w:tc>
        <w:tc>
          <w:tcPr>
            <w:tcW w:w="2360" w:type="dxa"/>
            <w:vAlign w:val="center"/>
          </w:tcPr>
          <w:p w14:paraId="1BE7E9CF" w14:textId="77777777" w:rsidR="00517651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2B017CC6" w14:textId="77777777" w:rsidR="00517651" w:rsidRDefault="00000000">
            <w:r>
              <w:t>25</w:t>
            </w:r>
          </w:p>
        </w:tc>
        <w:tc>
          <w:tcPr>
            <w:tcW w:w="1060" w:type="dxa"/>
            <w:vAlign w:val="center"/>
          </w:tcPr>
          <w:p w14:paraId="731C71D9" w14:textId="77777777" w:rsidR="00517651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25487B55" w14:textId="77777777" w:rsidR="00517651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68B03C20" w14:textId="77777777" w:rsidR="00517651" w:rsidRDefault="00000000">
            <w:r>
              <w:t>96.97</w:t>
            </w:r>
          </w:p>
        </w:tc>
        <w:tc>
          <w:tcPr>
            <w:tcW w:w="1060" w:type="dxa"/>
            <w:vAlign w:val="center"/>
          </w:tcPr>
          <w:p w14:paraId="4BFF8612" w14:textId="77777777" w:rsidR="00517651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24C73057" w14:textId="77777777" w:rsidR="00517651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08963E3E" w14:textId="77777777" w:rsidR="00517651" w:rsidRDefault="00000000">
            <w:r>
              <w:t>3</w:t>
            </w:r>
          </w:p>
        </w:tc>
        <w:tc>
          <w:tcPr>
            <w:tcW w:w="1060" w:type="dxa"/>
            <w:vAlign w:val="center"/>
          </w:tcPr>
          <w:p w14:paraId="06DE92B0" w14:textId="77777777" w:rsidR="00517651" w:rsidRDefault="00000000">
            <w:r>
              <w:t>42.83</w:t>
            </w:r>
          </w:p>
        </w:tc>
        <w:tc>
          <w:tcPr>
            <w:tcW w:w="1980" w:type="dxa"/>
            <w:vAlign w:val="center"/>
          </w:tcPr>
          <w:p w14:paraId="23AE2C53" w14:textId="77777777" w:rsidR="00517651" w:rsidRDefault="00000000">
            <w:r>
              <w:t>44</w:t>
            </w:r>
          </w:p>
        </w:tc>
      </w:tr>
    </w:tbl>
    <w:p w14:paraId="22133758" w14:textId="77777777" w:rsidR="00000000" w:rsidRPr="008C6D05" w:rsidRDefault="00000000" w:rsidP="008C6D05">
      <w:pPr>
        <w:rPr>
          <w:szCs w:val="24"/>
        </w:rPr>
      </w:pPr>
      <w:bookmarkStart w:id="28" w:name="外窗统计计算表北向"/>
      <w:bookmarkEnd w:id="28"/>
    </w:p>
    <w:p w14:paraId="563EF705" w14:textId="77777777" w:rsidR="00000000" w:rsidRDefault="00000000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东向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517651" w14:paraId="476D55DB" w14:textId="77777777">
        <w:tc>
          <w:tcPr>
            <w:tcW w:w="4420" w:type="dxa"/>
            <w:gridSpan w:val="3"/>
          </w:tcPr>
          <w:p w14:paraId="489762AB" w14:textId="77777777" w:rsidR="00517651" w:rsidRDefault="00000000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72B10A84" w14:textId="77777777" w:rsidR="00517651" w:rsidRDefault="00000000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0CED6656" w14:textId="77777777" w:rsidR="00517651" w:rsidRDefault="00000000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0A7BB8CD" w14:textId="77777777" w:rsidR="00517651" w:rsidRDefault="00000000">
            <w:r>
              <w:t>可开启面积比例</w:t>
            </w:r>
            <w:r>
              <w:t>(%)</w:t>
            </w:r>
          </w:p>
        </w:tc>
      </w:tr>
      <w:tr w:rsidR="00517651" w14:paraId="60B41C40" w14:textId="77777777">
        <w:tc>
          <w:tcPr>
            <w:tcW w:w="1000" w:type="dxa"/>
            <w:vAlign w:val="center"/>
          </w:tcPr>
          <w:p w14:paraId="4883940A" w14:textId="77777777" w:rsidR="00517651" w:rsidRDefault="00000000">
            <w:r>
              <w:t>编号</w:t>
            </w:r>
          </w:p>
        </w:tc>
        <w:tc>
          <w:tcPr>
            <w:tcW w:w="2360" w:type="dxa"/>
            <w:vAlign w:val="center"/>
          </w:tcPr>
          <w:p w14:paraId="7AD32988" w14:textId="77777777" w:rsidR="00517651" w:rsidRDefault="00000000">
            <w:r>
              <w:t>类型</w:t>
            </w:r>
          </w:p>
        </w:tc>
        <w:tc>
          <w:tcPr>
            <w:tcW w:w="1060" w:type="dxa"/>
            <w:vAlign w:val="center"/>
          </w:tcPr>
          <w:p w14:paraId="11ED47D0" w14:textId="77777777" w:rsidR="00517651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56E89E59" w14:textId="77777777" w:rsidR="00517651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350FA77B" w14:textId="77777777" w:rsidR="00517651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3498E9C8" w14:textId="77777777" w:rsidR="00517651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694D7E29" w14:textId="77777777" w:rsidR="00517651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5CEDE94C" w14:textId="77777777" w:rsidR="00517651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2E1BF2DC" w14:textId="77777777" w:rsidR="00517651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0140AB22" w14:textId="77777777" w:rsidR="00517651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28F1D639" w14:textId="77777777" w:rsidR="00517651" w:rsidRDefault="00517651"/>
        </w:tc>
      </w:tr>
      <w:tr w:rsidR="00517651" w14:paraId="0AB16EBA" w14:textId="77777777">
        <w:tc>
          <w:tcPr>
            <w:tcW w:w="1000" w:type="dxa"/>
            <w:vAlign w:val="center"/>
          </w:tcPr>
          <w:p w14:paraId="78ACBCE5" w14:textId="77777777" w:rsidR="00517651" w:rsidRDefault="00000000">
            <w:r>
              <w:t>C1815</w:t>
            </w:r>
          </w:p>
        </w:tc>
        <w:tc>
          <w:tcPr>
            <w:tcW w:w="2360" w:type="dxa"/>
            <w:vAlign w:val="center"/>
          </w:tcPr>
          <w:p w14:paraId="15D78618" w14:textId="77777777" w:rsidR="00517651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08400596" w14:textId="77777777" w:rsidR="00517651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1B230E2E" w14:textId="77777777" w:rsidR="00517651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2AE3C784" w14:textId="77777777" w:rsidR="00517651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7F69CD65" w14:textId="77777777" w:rsidR="00517651" w:rsidRDefault="00000000">
            <w:r>
              <w:t>2.70</w:t>
            </w:r>
          </w:p>
        </w:tc>
        <w:tc>
          <w:tcPr>
            <w:tcW w:w="1060" w:type="dxa"/>
            <w:vAlign w:val="center"/>
          </w:tcPr>
          <w:p w14:paraId="18F98F9C" w14:textId="77777777" w:rsidR="00517651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39070726" w14:textId="77777777" w:rsidR="00517651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5DAA0E7A" w14:textId="77777777" w:rsidR="00517651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5FFA37B5" w14:textId="77777777" w:rsidR="00517651" w:rsidRDefault="00000000">
            <w:r>
              <w:t>2.70</w:t>
            </w:r>
          </w:p>
        </w:tc>
        <w:tc>
          <w:tcPr>
            <w:tcW w:w="1980" w:type="dxa"/>
            <w:vAlign w:val="center"/>
          </w:tcPr>
          <w:p w14:paraId="1D380F58" w14:textId="77777777" w:rsidR="00517651" w:rsidRDefault="00000000">
            <w:r>
              <w:t>100</w:t>
            </w:r>
          </w:p>
        </w:tc>
      </w:tr>
      <w:tr w:rsidR="00517651" w14:paraId="5DCB937B" w14:textId="77777777">
        <w:tc>
          <w:tcPr>
            <w:tcW w:w="1000" w:type="dxa"/>
            <w:vAlign w:val="center"/>
          </w:tcPr>
          <w:p w14:paraId="53F17B2F" w14:textId="77777777" w:rsidR="00517651" w:rsidRDefault="00000000">
            <w:r>
              <w:t>合计</w:t>
            </w:r>
          </w:p>
        </w:tc>
        <w:tc>
          <w:tcPr>
            <w:tcW w:w="2360" w:type="dxa"/>
            <w:vAlign w:val="center"/>
          </w:tcPr>
          <w:p w14:paraId="720F9AF4" w14:textId="77777777" w:rsidR="00517651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5BB87D86" w14:textId="77777777" w:rsidR="00517651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4FB45352" w14:textId="77777777" w:rsidR="00517651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53ED623B" w14:textId="77777777" w:rsidR="00517651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54DE4B6C" w14:textId="77777777" w:rsidR="00517651" w:rsidRDefault="00000000">
            <w:r>
              <w:t>2.70</w:t>
            </w:r>
          </w:p>
        </w:tc>
        <w:tc>
          <w:tcPr>
            <w:tcW w:w="1060" w:type="dxa"/>
            <w:vAlign w:val="center"/>
          </w:tcPr>
          <w:p w14:paraId="6F004DD7" w14:textId="77777777" w:rsidR="00517651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79B7289D" w14:textId="77777777" w:rsidR="00517651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029E0474" w14:textId="77777777" w:rsidR="00517651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031D7B89" w14:textId="77777777" w:rsidR="00517651" w:rsidRDefault="00000000">
            <w:r>
              <w:t>2.70</w:t>
            </w:r>
          </w:p>
        </w:tc>
        <w:tc>
          <w:tcPr>
            <w:tcW w:w="1980" w:type="dxa"/>
            <w:vAlign w:val="center"/>
          </w:tcPr>
          <w:p w14:paraId="1D18DC63" w14:textId="77777777" w:rsidR="00517651" w:rsidRDefault="00000000">
            <w:r>
              <w:t>100</w:t>
            </w:r>
          </w:p>
        </w:tc>
      </w:tr>
    </w:tbl>
    <w:p w14:paraId="65E5BFDB" w14:textId="77777777" w:rsidR="00000000" w:rsidRPr="008C6D05" w:rsidRDefault="00000000" w:rsidP="008C6D05">
      <w:pPr>
        <w:rPr>
          <w:szCs w:val="24"/>
        </w:rPr>
      </w:pPr>
      <w:bookmarkStart w:id="29" w:name="外窗统计计算表东向"/>
      <w:bookmarkEnd w:id="29"/>
    </w:p>
    <w:p w14:paraId="39FE1D29" w14:textId="77777777" w:rsidR="00000000" w:rsidRDefault="00000000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西向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517651" w14:paraId="0627AE02" w14:textId="77777777">
        <w:tc>
          <w:tcPr>
            <w:tcW w:w="4420" w:type="dxa"/>
            <w:gridSpan w:val="3"/>
          </w:tcPr>
          <w:p w14:paraId="64B1773F" w14:textId="77777777" w:rsidR="00517651" w:rsidRDefault="00000000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0738A56D" w14:textId="77777777" w:rsidR="00517651" w:rsidRDefault="00000000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232EEB8A" w14:textId="77777777" w:rsidR="00517651" w:rsidRDefault="00000000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5A0ED5AA" w14:textId="77777777" w:rsidR="00517651" w:rsidRDefault="00000000">
            <w:r>
              <w:t>可开启面积比例</w:t>
            </w:r>
            <w:r>
              <w:t>(%)</w:t>
            </w:r>
          </w:p>
        </w:tc>
      </w:tr>
      <w:tr w:rsidR="00517651" w14:paraId="06C10A1A" w14:textId="77777777">
        <w:tc>
          <w:tcPr>
            <w:tcW w:w="1000" w:type="dxa"/>
            <w:vAlign w:val="center"/>
          </w:tcPr>
          <w:p w14:paraId="3B4B2EA3" w14:textId="77777777" w:rsidR="00517651" w:rsidRDefault="00000000">
            <w:r>
              <w:t>编号</w:t>
            </w:r>
          </w:p>
        </w:tc>
        <w:tc>
          <w:tcPr>
            <w:tcW w:w="2360" w:type="dxa"/>
            <w:vAlign w:val="center"/>
          </w:tcPr>
          <w:p w14:paraId="4E48E7A0" w14:textId="77777777" w:rsidR="00517651" w:rsidRDefault="00000000">
            <w:r>
              <w:t>类型</w:t>
            </w:r>
          </w:p>
        </w:tc>
        <w:tc>
          <w:tcPr>
            <w:tcW w:w="1060" w:type="dxa"/>
            <w:vAlign w:val="center"/>
          </w:tcPr>
          <w:p w14:paraId="5DEAB8BE" w14:textId="77777777" w:rsidR="00517651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10BE4624" w14:textId="77777777" w:rsidR="00517651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6E9582E1" w14:textId="77777777" w:rsidR="00517651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78CAED97" w14:textId="77777777" w:rsidR="00517651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1C09C3CD" w14:textId="77777777" w:rsidR="00517651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3DA95262" w14:textId="77777777" w:rsidR="00517651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23CA5B4F" w14:textId="77777777" w:rsidR="00517651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251DBA25" w14:textId="77777777" w:rsidR="00517651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007AEC1F" w14:textId="77777777" w:rsidR="00517651" w:rsidRDefault="00517651"/>
        </w:tc>
      </w:tr>
      <w:tr w:rsidR="00517651" w14:paraId="71109943" w14:textId="77777777">
        <w:tc>
          <w:tcPr>
            <w:tcW w:w="1000" w:type="dxa"/>
            <w:vAlign w:val="center"/>
          </w:tcPr>
          <w:p w14:paraId="36AD3AB3" w14:textId="77777777" w:rsidR="00517651" w:rsidRDefault="00000000">
            <w:r>
              <w:t>C1818</w:t>
            </w:r>
          </w:p>
        </w:tc>
        <w:tc>
          <w:tcPr>
            <w:tcW w:w="2360" w:type="dxa"/>
            <w:vAlign w:val="center"/>
          </w:tcPr>
          <w:p w14:paraId="2EB1AD4C" w14:textId="77777777" w:rsidR="00517651" w:rsidRDefault="00000000">
            <w:r>
              <w:t>推拉窗</w:t>
            </w:r>
            <w:r>
              <w:t>-</w:t>
            </w:r>
            <w:r>
              <w:t>左右开</w:t>
            </w:r>
          </w:p>
        </w:tc>
        <w:tc>
          <w:tcPr>
            <w:tcW w:w="1060" w:type="dxa"/>
            <w:vAlign w:val="center"/>
          </w:tcPr>
          <w:p w14:paraId="71520AAF" w14:textId="77777777" w:rsidR="00517651" w:rsidRDefault="00000000">
            <w:r>
              <w:t>4</w:t>
            </w:r>
          </w:p>
        </w:tc>
        <w:tc>
          <w:tcPr>
            <w:tcW w:w="1060" w:type="dxa"/>
            <w:vAlign w:val="center"/>
          </w:tcPr>
          <w:p w14:paraId="7370BFC0" w14:textId="77777777" w:rsidR="00517651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47792368" w14:textId="77777777" w:rsidR="00517651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0D5033F6" w14:textId="77777777" w:rsidR="00517651" w:rsidRDefault="00000000">
            <w:r>
              <w:t>3.24</w:t>
            </w:r>
          </w:p>
        </w:tc>
        <w:tc>
          <w:tcPr>
            <w:tcW w:w="1060" w:type="dxa"/>
            <w:vAlign w:val="center"/>
          </w:tcPr>
          <w:p w14:paraId="58E61C6A" w14:textId="77777777" w:rsidR="00517651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0EDCE341" w14:textId="77777777" w:rsidR="00517651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4B06F8CC" w14:textId="77777777" w:rsidR="00517651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65838F30" w14:textId="77777777" w:rsidR="00517651" w:rsidRDefault="00000000">
            <w:r>
              <w:t>1.08</w:t>
            </w:r>
          </w:p>
        </w:tc>
        <w:tc>
          <w:tcPr>
            <w:tcW w:w="1980" w:type="dxa"/>
            <w:vAlign w:val="center"/>
          </w:tcPr>
          <w:p w14:paraId="0318FF8E" w14:textId="77777777" w:rsidR="00517651" w:rsidRDefault="00000000">
            <w:r>
              <w:t>33</w:t>
            </w:r>
          </w:p>
        </w:tc>
      </w:tr>
      <w:tr w:rsidR="00517651" w14:paraId="5C8136F9" w14:textId="77777777">
        <w:tc>
          <w:tcPr>
            <w:tcW w:w="1000" w:type="dxa"/>
            <w:vAlign w:val="center"/>
          </w:tcPr>
          <w:p w14:paraId="24D4A5C4" w14:textId="77777777" w:rsidR="00517651" w:rsidRDefault="00000000">
            <w:r>
              <w:t>合计</w:t>
            </w:r>
          </w:p>
        </w:tc>
        <w:tc>
          <w:tcPr>
            <w:tcW w:w="2360" w:type="dxa"/>
            <w:vAlign w:val="center"/>
          </w:tcPr>
          <w:p w14:paraId="0CE81584" w14:textId="77777777" w:rsidR="00517651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3E8E1D1B" w14:textId="77777777" w:rsidR="00517651" w:rsidRDefault="00000000">
            <w:r>
              <w:t>4</w:t>
            </w:r>
          </w:p>
        </w:tc>
        <w:tc>
          <w:tcPr>
            <w:tcW w:w="1060" w:type="dxa"/>
            <w:vAlign w:val="center"/>
          </w:tcPr>
          <w:p w14:paraId="6CFF5877" w14:textId="77777777" w:rsidR="00517651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1AF1CE42" w14:textId="77777777" w:rsidR="00517651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49828BB9" w14:textId="77777777" w:rsidR="00517651" w:rsidRDefault="00000000">
            <w:r>
              <w:t>12.96</w:t>
            </w:r>
          </w:p>
        </w:tc>
        <w:tc>
          <w:tcPr>
            <w:tcW w:w="1060" w:type="dxa"/>
            <w:vAlign w:val="center"/>
          </w:tcPr>
          <w:p w14:paraId="30371891" w14:textId="77777777" w:rsidR="00517651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4CB63CC8" w14:textId="77777777" w:rsidR="00517651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064690CA" w14:textId="77777777" w:rsidR="00517651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5C2D3779" w14:textId="77777777" w:rsidR="00517651" w:rsidRDefault="00000000">
            <w:r>
              <w:t>3.24</w:t>
            </w:r>
          </w:p>
        </w:tc>
        <w:tc>
          <w:tcPr>
            <w:tcW w:w="1980" w:type="dxa"/>
            <w:vAlign w:val="center"/>
          </w:tcPr>
          <w:p w14:paraId="4DB60F99" w14:textId="77777777" w:rsidR="00517651" w:rsidRDefault="00000000">
            <w:r>
              <w:t>25</w:t>
            </w:r>
          </w:p>
        </w:tc>
      </w:tr>
    </w:tbl>
    <w:p w14:paraId="6426D8DA" w14:textId="77777777" w:rsidR="00000000" w:rsidRPr="008C6D05" w:rsidRDefault="00000000" w:rsidP="008C6D05">
      <w:pPr>
        <w:rPr>
          <w:szCs w:val="24"/>
        </w:rPr>
      </w:pPr>
      <w:bookmarkStart w:id="30" w:name="外窗统计计算表西向"/>
      <w:bookmarkEnd w:id="30"/>
    </w:p>
    <w:p w14:paraId="415A20B3" w14:textId="77777777" w:rsidR="00000000" w:rsidRPr="00DD1BDD" w:rsidRDefault="00000000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总计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517651" w14:paraId="56C039CD" w14:textId="77777777">
        <w:tc>
          <w:tcPr>
            <w:tcW w:w="4420" w:type="dxa"/>
            <w:gridSpan w:val="3"/>
          </w:tcPr>
          <w:p w14:paraId="39A55662" w14:textId="77777777" w:rsidR="00517651" w:rsidRDefault="00000000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16EFC1E6" w14:textId="77777777" w:rsidR="00517651" w:rsidRDefault="00000000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06EE554C" w14:textId="77777777" w:rsidR="00517651" w:rsidRDefault="00000000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004AF5B1" w14:textId="77777777" w:rsidR="00517651" w:rsidRDefault="00000000">
            <w:r>
              <w:t>可开启面积比例</w:t>
            </w:r>
            <w:r>
              <w:t>(%)</w:t>
            </w:r>
          </w:p>
        </w:tc>
      </w:tr>
      <w:tr w:rsidR="00517651" w14:paraId="0B05F1A7" w14:textId="77777777">
        <w:tc>
          <w:tcPr>
            <w:tcW w:w="1000" w:type="dxa"/>
            <w:vAlign w:val="center"/>
          </w:tcPr>
          <w:p w14:paraId="277657A6" w14:textId="77777777" w:rsidR="00517651" w:rsidRDefault="00000000">
            <w:r>
              <w:t>编号</w:t>
            </w:r>
          </w:p>
        </w:tc>
        <w:tc>
          <w:tcPr>
            <w:tcW w:w="2360" w:type="dxa"/>
            <w:vAlign w:val="center"/>
          </w:tcPr>
          <w:p w14:paraId="020D4BEE" w14:textId="77777777" w:rsidR="00517651" w:rsidRDefault="00000000">
            <w:r>
              <w:t>类型</w:t>
            </w:r>
          </w:p>
        </w:tc>
        <w:tc>
          <w:tcPr>
            <w:tcW w:w="1060" w:type="dxa"/>
            <w:vAlign w:val="center"/>
          </w:tcPr>
          <w:p w14:paraId="5326AE05" w14:textId="77777777" w:rsidR="00517651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0DEED761" w14:textId="77777777" w:rsidR="00517651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1EC95B63" w14:textId="77777777" w:rsidR="00517651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2DC3B2D1" w14:textId="77777777" w:rsidR="00517651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47AFCB33" w14:textId="77777777" w:rsidR="00517651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3E13441C" w14:textId="77777777" w:rsidR="00517651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0428C52F" w14:textId="77777777" w:rsidR="00517651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2B215BD7" w14:textId="77777777" w:rsidR="00517651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39CD10B0" w14:textId="77777777" w:rsidR="00517651" w:rsidRDefault="00517651"/>
        </w:tc>
      </w:tr>
      <w:tr w:rsidR="00517651" w14:paraId="7C944615" w14:textId="77777777">
        <w:tc>
          <w:tcPr>
            <w:tcW w:w="1000" w:type="dxa"/>
            <w:vAlign w:val="center"/>
          </w:tcPr>
          <w:p w14:paraId="7E14529B" w14:textId="77777777" w:rsidR="00517651" w:rsidRDefault="00000000">
            <w:r>
              <w:t>C1206</w:t>
            </w:r>
          </w:p>
        </w:tc>
        <w:tc>
          <w:tcPr>
            <w:tcW w:w="2360" w:type="dxa"/>
            <w:vAlign w:val="center"/>
          </w:tcPr>
          <w:p w14:paraId="6CB1F453" w14:textId="77777777" w:rsidR="00517651" w:rsidRDefault="00000000">
            <w:r>
              <w:t>推拉窗</w:t>
            </w:r>
            <w:r>
              <w:t>-</w:t>
            </w:r>
            <w:r>
              <w:t>左右开</w:t>
            </w:r>
          </w:p>
        </w:tc>
        <w:tc>
          <w:tcPr>
            <w:tcW w:w="1060" w:type="dxa"/>
            <w:vAlign w:val="center"/>
          </w:tcPr>
          <w:p w14:paraId="01F70346" w14:textId="77777777" w:rsidR="00517651" w:rsidRDefault="00000000">
            <w:r>
              <w:t>16</w:t>
            </w:r>
          </w:p>
        </w:tc>
        <w:tc>
          <w:tcPr>
            <w:tcW w:w="1060" w:type="dxa"/>
            <w:vAlign w:val="center"/>
          </w:tcPr>
          <w:p w14:paraId="7C45564A" w14:textId="77777777" w:rsidR="00517651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0B0C4821" w14:textId="77777777" w:rsidR="00517651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7137CC1D" w14:textId="77777777" w:rsidR="00517651" w:rsidRDefault="00000000">
            <w:r>
              <w:t>0.72</w:t>
            </w:r>
          </w:p>
        </w:tc>
        <w:tc>
          <w:tcPr>
            <w:tcW w:w="1060" w:type="dxa"/>
            <w:vAlign w:val="center"/>
          </w:tcPr>
          <w:p w14:paraId="049E623C" w14:textId="77777777" w:rsidR="00517651" w:rsidRDefault="00000000">
            <w:r>
              <w:t>0.40</w:t>
            </w:r>
          </w:p>
        </w:tc>
        <w:tc>
          <w:tcPr>
            <w:tcW w:w="1060" w:type="dxa"/>
            <w:vAlign w:val="center"/>
          </w:tcPr>
          <w:p w14:paraId="4B2B4846" w14:textId="77777777" w:rsidR="00517651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56809346" w14:textId="77777777" w:rsidR="00517651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1D9EC936" w14:textId="77777777" w:rsidR="00517651" w:rsidRDefault="00000000">
            <w:r>
              <w:t>0.24</w:t>
            </w:r>
          </w:p>
        </w:tc>
        <w:tc>
          <w:tcPr>
            <w:tcW w:w="1980" w:type="dxa"/>
            <w:vAlign w:val="center"/>
          </w:tcPr>
          <w:p w14:paraId="6F99DBDB" w14:textId="77777777" w:rsidR="00517651" w:rsidRDefault="00000000">
            <w:r>
              <w:t>33</w:t>
            </w:r>
          </w:p>
        </w:tc>
      </w:tr>
      <w:tr w:rsidR="00517651" w14:paraId="0CC20A60" w14:textId="77777777">
        <w:tc>
          <w:tcPr>
            <w:tcW w:w="1000" w:type="dxa"/>
            <w:vAlign w:val="center"/>
          </w:tcPr>
          <w:p w14:paraId="5F5198A0" w14:textId="77777777" w:rsidR="00517651" w:rsidRDefault="00000000">
            <w:r>
              <w:t>C1215</w:t>
            </w:r>
          </w:p>
        </w:tc>
        <w:tc>
          <w:tcPr>
            <w:tcW w:w="2360" w:type="dxa"/>
            <w:vAlign w:val="center"/>
          </w:tcPr>
          <w:p w14:paraId="58591BD9" w14:textId="77777777" w:rsidR="00517651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6D8E38FC" w14:textId="77777777" w:rsidR="00517651" w:rsidRDefault="00000000">
            <w:r>
              <w:t>5</w:t>
            </w:r>
          </w:p>
        </w:tc>
        <w:tc>
          <w:tcPr>
            <w:tcW w:w="1060" w:type="dxa"/>
            <w:vAlign w:val="center"/>
          </w:tcPr>
          <w:p w14:paraId="042CFDA2" w14:textId="77777777" w:rsidR="00517651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4D0ADA7C" w14:textId="77777777" w:rsidR="00517651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346CAE73" w14:textId="77777777" w:rsidR="00517651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486D3EBA" w14:textId="77777777" w:rsidR="00517651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220C5451" w14:textId="77777777" w:rsidR="00517651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4E0B6CBC" w14:textId="77777777" w:rsidR="00517651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275742D0" w14:textId="77777777" w:rsidR="00517651" w:rsidRDefault="00000000">
            <w:r>
              <w:t>1.80</w:t>
            </w:r>
          </w:p>
        </w:tc>
        <w:tc>
          <w:tcPr>
            <w:tcW w:w="1980" w:type="dxa"/>
            <w:vAlign w:val="center"/>
          </w:tcPr>
          <w:p w14:paraId="59AAE939" w14:textId="77777777" w:rsidR="00517651" w:rsidRDefault="00000000">
            <w:r>
              <w:t>100</w:t>
            </w:r>
          </w:p>
        </w:tc>
      </w:tr>
      <w:tr w:rsidR="00517651" w14:paraId="52A3A965" w14:textId="77777777">
        <w:tc>
          <w:tcPr>
            <w:tcW w:w="1000" w:type="dxa"/>
            <w:vAlign w:val="center"/>
          </w:tcPr>
          <w:p w14:paraId="0B14B01D" w14:textId="77777777" w:rsidR="00517651" w:rsidRDefault="00000000">
            <w:r>
              <w:t>C1815</w:t>
            </w:r>
          </w:p>
        </w:tc>
        <w:tc>
          <w:tcPr>
            <w:tcW w:w="2360" w:type="dxa"/>
            <w:vAlign w:val="center"/>
          </w:tcPr>
          <w:p w14:paraId="33B4F498" w14:textId="77777777" w:rsidR="00517651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40183D91" w14:textId="77777777" w:rsidR="00517651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7CFEAF0D" w14:textId="77777777" w:rsidR="00517651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518E7B96" w14:textId="77777777" w:rsidR="00517651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6227F8B1" w14:textId="77777777" w:rsidR="00517651" w:rsidRDefault="00000000">
            <w:r>
              <w:t>2.70</w:t>
            </w:r>
          </w:p>
        </w:tc>
        <w:tc>
          <w:tcPr>
            <w:tcW w:w="1060" w:type="dxa"/>
            <w:vAlign w:val="center"/>
          </w:tcPr>
          <w:p w14:paraId="327C77EB" w14:textId="77777777" w:rsidR="00517651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6C112F23" w14:textId="77777777" w:rsidR="00517651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6A4A3777" w14:textId="77777777" w:rsidR="00517651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3C3EC3D8" w14:textId="77777777" w:rsidR="00517651" w:rsidRDefault="00000000">
            <w:r>
              <w:t>2.70</w:t>
            </w:r>
          </w:p>
        </w:tc>
        <w:tc>
          <w:tcPr>
            <w:tcW w:w="1980" w:type="dxa"/>
            <w:vAlign w:val="center"/>
          </w:tcPr>
          <w:p w14:paraId="4EEC19B9" w14:textId="77777777" w:rsidR="00517651" w:rsidRDefault="00000000">
            <w:r>
              <w:t>100</w:t>
            </w:r>
          </w:p>
        </w:tc>
      </w:tr>
      <w:tr w:rsidR="00517651" w14:paraId="2B30C6B0" w14:textId="77777777">
        <w:tc>
          <w:tcPr>
            <w:tcW w:w="1000" w:type="dxa"/>
            <w:vAlign w:val="center"/>
          </w:tcPr>
          <w:p w14:paraId="6BA663B3" w14:textId="77777777" w:rsidR="00517651" w:rsidRDefault="00000000">
            <w:r>
              <w:t>C1818</w:t>
            </w:r>
          </w:p>
        </w:tc>
        <w:tc>
          <w:tcPr>
            <w:tcW w:w="2360" w:type="dxa"/>
            <w:vAlign w:val="center"/>
          </w:tcPr>
          <w:p w14:paraId="694BCC53" w14:textId="77777777" w:rsidR="00517651" w:rsidRDefault="00000000">
            <w:r>
              <w:t>推拉窗</w:t>
            </w:r>
            <w:r>
              <w:t>-</w:t>
            </w:r>
            <w:r>
              <w:t>左右开</w:t>
            </w:r>
          </w:p>
        </w:tc>
        <w:tc>
          <w:tcPr>
            <w:tcW w:w="1060" w:type="dxa"/>
            <w:vAlign w:val="center"/>
          </w:tcPr>
          <w:p w14:paraId="1BEA8790" w14:textId="77777777" w:rsidR="00517651" w:rsidRDefault="00000000">
            <w:r>
              <w:t>20</w:t>
            </w:r>
          </w:p>
        </w:tc>
        <w:tc>
          <w:tcPr>
            <w:tcW w:w="1060" w:type="dxa"/>
            <w:vAlign w:val="center"/>
          </w:tcPr>
          <w:p w14:paraId="0F5F5903" w14:textId="77777777" w:rsidR="00517651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57E67652" w14:textId="77777777" w:rsidR="00517651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3F560467" w14:textId="77777777" w:rsidR="00517651" w:rsidRDefault="00000000">
            <w:r>
              <w:t>3.24</w:t>
            </w:r>
          </w:p>
        </w:tc>
        <w:tc>
          <w:tcPr>
            <w:tcW w:w="1060" w:type="dxa"/>
            <w:vAlign w:val="center"/>
          </w:tcPr>
          <w:p w14:paraId="61F3AA60" w14:textId="77777777" w:rsidR="00517651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5BDBFF3D" w14:textId="77777777" w:rsidR="00517651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21DBA340" w14:textId="77777777" w:rsidR="00517651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02128ACC" w14:textId="77777777" w:rsidR="00517651" w:rsidRDefault="00000000">
            <w:r>
              <w:t>1.08</w:t>
            </w:r>
          </w:p>
        </w:tc>
        <w:tc>
          <w:tcPr>
            <w:tcW w:w="1980" w:type="dxa"/>
            <w:vAlign w:val="center"/>
          </w:tcPr>
          <w:p w14:paraId="1C635E99" w14:textId="77777777" w:rsidR="00517651" w:rsidRDefault="00000000">
            <w:r>
              <w:t>33</w:t>
            </w:r>
          </w:p>
        </w:tc>
      </w:tr>
      <w:tr w:rsidR="00517651" w14:paraId="67AB03F1" w14:textId="77777777">
        <w:tc>
          <w:tcPr>
            <w:tcW w:w="1000" w:type="dxa"/>
            <w:vAlign w:val="center"/>
          </w:tcPr>
          <w:p w14:paraId="094313C6" w14:textId="77777777" w:rsidR="00517651" w:rsidRDefault="00000000">
            <w:r>
              <w:t>C2115</w:t>
            </w:r>
          </w:p>
        </w:tc>
        <w:tc>
          <w:tcPr>
            <w:tcW w:w="2360" w:type="dxa"/>
            <w:vAlign w:val="center"/>
          </w:tcPr>
          <w:p w14:paraId="6D5A517E" w14:textId="77777777" w:rsidR="00517651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3CF54250" w14:textId="77777777" w:rsidR="00517651" w:rsidRDefault="00000000">
            <w:r>
              <w:t>5</w:t>
            </w:r>
          </w:p>
        </w:tc>
        <w:tc>
          <w:tcPr>
            <w:tcW w:w="1060" w:type="dxa"/>
            <w:vAlign w:val="center"/>
          </w:tcPr>
          <w:p w14:paraId="27FDD480" w14:textId="77777777" w:rsidR="00517651" w:rsidRDefault="00000000">
            <w:r>
              <w:t>2.10</w:t>
            </w:r>
          </w:p>
        </w:tc>
        <w:tc>
          <w:tcPr>
            <w:tcW w:w="1060" w:type="dxa"/>
            <w:vAlign w:val="center"/>
          </w:tcPr>
          <w:p w14:paraId="4FCDF962" w14:textId="77777777" w:rsidR="00517651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2BE4F800" w14:textId="77777777" w:rsidR="00517651" w:rsidRDefault="00000000">
            <w:r>
              <w:t>3.15</w:t>
            </w:r>
          </w:p>
        </w:tc>
        <w:tc>
          <w:tcPr>
            <w:tcW w:w="1060" w:type="dxa"/>
            <w:vAlign w:val="center"/>
          </w:tcPr>
          <w:p w14:paraId="0A0AD1D9" w14:textId="77777777" w:rsidR="00517651" w:rsidRDefault="00000000">
            <w:r>
              <w:t>2.10</w:t>
            </w:r>
          </w:p>
        </w:tc>
        <w:tc>
          <w:tcPr>
            <w:tcW w:w="1060" w:type="dxa"/>
            <w:vAlign w:val="center"/>
          </w:tcPr>
          <w:p w14:paraId="5C212E00" w14:textId="77777777" w:rsidR="00517651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7FEE8A5E" w14:textId="77777777" w:rsidR="00517651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7D3F2637" w14:textId="77777777" w:rsidR="00517651" w:rsidRDefault="00000000">
            <w:r>
              <w:t>3.15</w:t>
            </w:r>
          </w:p>
        </w:tc>
        <w:tc>
          <w:tcPr>
            <w:tcW w:w="1980" w:type="dxa"/>
            <w:vAlign w:val="center"/>
          </w:tcPr>
          <w:p w14:paraId="7AAA05BC" w14:textId="77777777" w:rsidR="00517651" w:rsidRDefault="00000000">
            <w:r>
              <w:t>100</w:t>
            </w:r>
          </w:p>
        </w:tc>
      </w:tr>
      <w:tr w:rsidR="00517651" w14:paraId="003FA248" w14:textId="77777777">
        <w:tc>
          <w:tcPr>
            <w:tcW w:w="1000" w:type="dxa"/>
            <w:vAlign w:val="center"/>
          </w:tcPr>
          <w:p w14:paraId="26C31E20" w14:textId="77777777" w:rsidR="00517651" w:rsidRDefault="00000000">
            <w:r>
              <w:t>C3024</w:t>
            </w:r>
          </w:p>
        </w:tc>
        <w:tc>
          <w:tcPr>
            <w:tcW w:w="2360" w:type="dxa"/>
            <w:vAlign w:val="center"/>
          </w:tcPr>
          <w:p w14:paraId="266788D8" w14:textId="77777777" w:rsidR="00517651" w:rsidRDefault="00000000">
            <w:r>
              <w:t>推拉窗</w:t>
            </w:r>
            <w:r>
              <w:t>-</w:t>
            </w:r>
            <w:r>
              <w:t>左右开</w:t>
            </w:r>
          </w:p>
        </w:tc>
        <w:tc>
          <w:tcPr>
            <w:tcW w:w="1060" w:type="dxa"/>
            <w:vAlign w:val="center"/>
          </w:tcPr>
          <w:p w14:paraId="6CF98A6D" w14:textId="77777777" w:rsidR="00517651" w:rsidRDefault="00000000">
            <w:r>
              <w:t>4</w:t>
            </w:r>
          </w:p>
        </w:tc>
        <w:tc>
          <w:tcPr>
            <w:tcW w:w="1060" w:type="dxa"/>
            <w:vAlign w:val="center"/>
          </w:tcPr>
          <w:p w14:paraId="3C406E23" w14:textId="77777777" w:rsidR="00517651" w:rsidRDefault="00000000">
            <w:r>
              <w:t>3.06</w:t>
            </w:r>
          </w:p>
        </w:tc>
        <w:tc>
          <w:tcPr>
            <w:tcW w:w="1060" w:type="dxa"/>
            <w:vAlign w:val="center"/>
          </w:tcPr>
          <w:p w14:paraId="0ECDF5FB" w14:textId="77777777" w:rsidR="00517651" w:rsidRDefault="00000000">
            <w:r>
              <w:t>2.40</w:t>
            </w:r>
          </w:p>
        </w:tc>
        <w:tc>
          <w:tcPr>
            <w:tcW w:w="1060" w:type="dxa"/>
            <w:vAlign w:val="center"/>
          </w:tcPr>
          <w:p w14:paraId="0E6259AE" w14:textId="77777777" w:rsidR="00517651" w:rsidRDefault="00000000">
            <w:r>
              <w:t>7.34</w:t>
            </w:r>
          </w:p>
        </w:tc>
        <w:tc>
          <w:tcPr>
            <w:tcW w:w="1060" w:type="dxa"/>
            <w:vAlign w:val="center"/>
          </w:tcPr>
          <w:p w14:paraId="6E17243A" w14:textId="77777777" w:rsidR="00517651" w:rsidRDefault="00000000">
            <w:r>
              <w:t>1.02</w:t>
            </w:r>
          </w:p>
        </w:tc>
        <w:tc>
          <w:tcPr>
            <w:tcW w:w="1060" w:type="dxa"/>
            <w:vAlign w:val="center"/>
          </w:tcPr>
          <w:p w14:paraId="08D5B1DF" w14:textId="77777777" w:rsidR="00517651" w:rsidRDefault="00000000">
            <w:r>
              <w:t>2.40</w:t>
            </w:r>
          </w:p>
        </w:tc>
        <w:tc>
          <w:tcPr>
            <w:tcW w:w="1060" w:type="dxa"/>
            <w:vAlign w:val="center"/>
          </w:tcPr>
          <w:p w14:paraId="0915619A" w14:textId="77777777" w:rsidR="00517651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144DFD28" w14:textId="77777777" w:rsidR="00517651" w:rsidRDefault="00000000">
            <w:r>
              <w:t>2.45</w:t>
            </w:r>
          </w:p>
        </w:tc>
        <w:tc>
          <w:tcPr>
            <w:tcW w:w="1980" w:type="dxa"/>
            <w:vAlign w:val="center"/>
          </w:tcPr>
          <w:p w14:paraId="0EF5A174" w14:textId="77777777" w:rsidR="00517651" w:rsidRDefault="00000000">
            <w:r>
              <w:t>33</w:t>
            </w:r>
          </w:p>
        </w:tc>
      </w:tr>
      <w:tr w:rsidR="00517651" w14:paraId="5514A927" w14:textId="77777777">
        <w:tc>
          <w:tcPr>
            <w:tcW w:w="1000" w:type="dxa"/>
            <w:vAlign w:val="center"/>
          </w:tcPr>
          <w:p w14:paraId="24414E0B" w14:textId="77777777" w:rsidR="00517651" w:rsidRDefault="00000000">
            <w:r>
              <w:t>合计</w:t>
            </w:r>
          </w:p>
        </w:tc>
        <w:tc>
          <w:tcPr>
            <w:tcW w:w="2360" w:type="dxa"/>
            <w:vAlign w:val="center"/>
          </w:tcPr>
          <w:p w14:paraId="785BC413" w14:textId="77777777" w:rsidR="00517651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737E1173" w14:textId="77777777" w:rsidR="00517651" w:rsidRDefault="00000000">
            <w:r>
              <w:t>51</w:t>
            </w:r>
          </w:p>
        </w:tc>
        <w:tc>
          <w:tcPr>
            <w:tcW w:w="1060" w:type="dxa"/>
            <w:vAlign w:val="center"/>
          </w:tcPr>
          <w:p w14:paraId="46704F0E" w14:textId="77777777" w:rsidR="00517651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5D95A3AD" w14:textId="77777777" w:rsidR="00517651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50B50AA6" w14:textId="77777777" w:rsidR="00517651" w:rsidRDefault="00000000">
            <w:r>
              <w:t>133.15</w:t>
            </w:r>
          </w:p>
        </w:tc>
        <w:tc>
          <w:tcPr>
            <w:tcW w:w="1060" w:type="dxa"/>
            <w:vAlign w:val="center"/>
          </w:tcPr>
          <w:p w14:paraId="4C66643C" w14:textId="77777777" w:rsidR="00517651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0F203B26" w14:textId="77777777" w:rsidR="00517651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6289E31D" w14:textId="77777777" w:rsidR="00517651" w:rsidRDefault="00000000">
            <w:r>
              <w:t>6</w:t>
            </w:r>
          </w:p>
        </w:tc>
        <w:tc>
          <w:tcPr>
            <w:tcW w:w="1060" w:type="dxa"/>
            <w:vAlign w:val="center"/>
          </w:tcPr>
          <w:p w14:paraId="5EDAC638" w14:textId="77777777" w:rsidR="00517651" w:rsidRDefault="00000000">
            <w:r>
              <w:t>62.69</w:t>
            </w:r>
          </w:p>
        </w:tc>
        <w:tc>
          <w:tcPr>
            <w:tcW w:w="1980" w:type="dxa"/>
            <w:vAlign w:val="center"/>
          </w:tcPr>
          <w:p w14:paraId="09F347C3" w14:textId="77777777" w:rsidR="00517651" w:rsidRDefault="00000000">
            <w:r>
              <w:t>47</w:t>
            </w:r>
          </w:p>
        </w:tc>
      </w:tr>
    </w:tbl>
    <w:p w14:paraId="14AA288B" w14:textId="77777777" w:rsidR="00000000" w:rsidRDefault="00000000" w:rsidP="00723DC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31" w:name="外窗统计计算表"/>
      <w:bookmarkEnd w:id="26"/>
      <w:bookmarkEnd w:id="31"/>
    </w:p>
    <w:p w14:paraId="5EE21B22" w14:textId="77777777" w:rsidR="00000000" w:rsidRDefault="00000000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32" w:name="玻璃幕墙统计计算表"/>
      <w:bookmarkEnd w:id="32"/>
    </w:p>
    <w:p w14:paraId="2337E1DD" w14:textId="77777777" w:rsidR="00000000" w:rsidRDefault="00000000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31E08E16" w14:textId="77777777" w:rsidR="00000000" w:rsidRDefault="00000000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  <w:sectPr w:rsidR="00CC024F" w:rsidSect="0012220C">
          <w:headerReference w:type="default" r:id="rId19"/>
          <w:footerReference w:type="default" r:id="rId20"/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14:paraId="0EB7C1AE" w14:textId="77777777" w:rsidR="00000000" w:rsidRPr="00811EC1" w:rsidRDefault="00000000" w:rsidP="00811EC1">
      <w:pPr>
        <w:pStyle w:val="1"/>
        <w:rPr>
          <w:kern w:val="2"/>
        </w:rPr>
      </w:pPr>
      <w:bookmarkStart w:id="33" w:name="_Toc420663553"/>
      <w:r>
        <w:rPr>
          <w:rFonts w:hint="eastAsia"/>
          <w:kern w:val="2"/>
        </w:rPr>
        <w:lastRenderedPageBreak/>
        <w:t>结论</w:t>
      </w:r>
      <w:bookmarkEnd w:id="33"/>
    </w:p>
    <w:p w14:paraId="3A8DE1F7" w14:textId="77777777" w:rsidR="00000000" w:rsidRDefault="00000000" w:rsidP="00EA6E74">
      <w:pPr>
        <w:pStyle w:val="a0"/>
        <w:ind w:left="360" w:firstLineChars="0" w:firstLine="0"/>
        <w:rPr>
          <w:rFonts w:ascii="宋体" w:hAnsi="宋体"/>
        </w:rPr>
      </w:pPr>
      <w:r>
        <w:rPr>
          <w:rFonts w:ascii="宋体" w:hAnsi="宋体"/>
        </w:rPr>
        <w:t>建筑外窗可开启面积比例为</w:t>
      </w:r>
      <w:r>
        <w:rPr>
          <w:rFonts w:ascii="宋体" w:hAnsi="宋体"/>
        </w:rPr>
        <w:t>47%</w:t>
      </w:r>
      <w:r>
        <w:rPr>
          <w:rFonts w:ascii="宋体" w:hAnsi="宋体"/>
        </w:rPr>
        <w:t>，按照</w:t>
      </w:r>
      <w:r>
        <w:rPr>
          <w:rFonts w:ascii="宋体" w:hAnsi="宋体"/>
        </w:rPr>
        <w:t>5.2.2</w:t>
      </w:r>
      <w:r>
        <w:rPr>
          <w:rFonts w:ascii="宋体" w:hAnsi="宋体"/>
        </w:rPr>
        <w:t>中条款</w:t>
      </w:r>
      <w:r>
        <w:rPr>
          <w:rFonts w:ascii="宋体" w:hAnsi="宋体"/>
        </w:rPr>
        <w:t>2</w:t>
      </w:r>
      <w:r>
        <w:rPr>
          <w:rFonts w:ascii="宋体" w:hAnsi="宋体"/>
        </w:rPr>
        <w:t>的规定，得</w:t>
      </w:r>
      <w:r>
        <w:rPr>
          <w:rFonts w:ascii="宋体" w:hAnsi="宋体"/>
        </w:rPr>
        <w:t>6</w:t>
      </w:r>
      <w:r>
        <w:rPr>
          <w:rFonts w:ascii="宋体" w:hAnsi="宋体"/>
        </w:rPr>
        <w:t>分。</w:t>
      </w:r>
    </w:p>
    <w:p w14:paraId="70228B95" w14:textId="77777777" w:rsidR="00000000" w:rsidRDefault="00000000" w:rsidP="00EA6E74">
      <w:pPr>
        <w:pStyle w:val="a0"/>
        <w:ind w:left="360" w:firstLineChars="0" w:firstLine="0"/>
        <w:rPr>
          <w:rFonts w:ascii="宋体" w:hAnsi="宋体"/>
        </w:rPr>
      </w:pPr>
    </w:p>
    <w:p w14:paraId="7851BE93" w14:textId="77777777" w:rsidR="00000000" w:rsidRPr="00B925EA" w:rsidRDefault="00000000" w:rsidP="00B925EA">
      <w:pPr>
        <w:pStyle w:val="a0"/>
        <w:ind w:firstLineChars="0" w:firstLine="0"/>
        <w:rPr>
          <w:rFonts w:ascii="宋体" w:hAnsi="宋体"/>
        </w:rPr>
      </w:pPr>
      <w:bookmarkStart w:id="34" w:name="门窗详图"/>
      <w:r w:rsidRPr="00B925EA">
        <w:rPr>
          <w:rFonts w:ascii="宋体" w:hAnsi="宋体" w:hint="eastAsia"/>
        </w:rPr>
        <w:t xml:space="preserve"> </w:t>
      </w:r>
      <w:bookmarkEnd w:id="34"/>
    </w:p>
    <w:p w14:paraId="7308F985" w14:textId="77777777" w:rsidR="00517651" w:rsidRDefault="00517651"/>
    <w:p w14:paraId="3A5967B7" w14:textId="77777777" w:rsidR="00517651" w:rsidRDefault="00000000">
      <w:pPr>
        <w:pStyle w:val="1"/>
      </w:pPr>
      <w:r>
        <w:t>附录：门窗详图</w:t>
      </w:r>
    </w:p>
    <w:p w14:paraId="12ECAFD3" w14:textId="77777777" w:rsidR="00517651" w:rsidRDefault="00000000">
      <w:r>
        <w:t>说明：红色线框表示窗洞，绿色线框表示开启扇。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517651" w14:paraId="64731BCA" w14:textId="77777777">
        <w:tc>
          <w:tcPr>
            <w:tcW w:w="2263" w:type="dxa"/>
            <w:shd w:val="clear" w:color="auto" w:fill="E6E6E6"/>
            <w:vAlign w:val="center"/>
          </w:tcPr>
          <w:p w14:paraId="1D21EB0D" w14:textId="77777777" w:rsidR="00517651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39430A72" w14:textId="77777777" w:rsidR="00517651" w:rsidRDefault="00000000">
            <w:r>
              <w:t>C1206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BF47E25" w14:textId="77777777" w:rsidR="00517651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4D983D43" w14:textId="77777777" w:rsidR="00517651" w:rsidRDefault="00000000">
            <w:r>
              <w:t>C1818</w:t>
            </w:r>
          </w:p>
        </w:tc>
      </w:tr>
      <w:tr w:rsidR="00517651" w14:paraId="22B5E759" w14:textId="77777777">
        <w:tc>
          <w:tcPr>
            <w:tcW w:w="2263" w:type="dxa"/>
            <w:shd w:val="clear" w:color="auto" w:fill="E6E6E6"/>
            <w:vAlign w:val="center"/>
          </w:tcPr>
          <w:p w14:paraId="2EFDF62A" w14:textId="77777777" w:rsidR="00517651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FD984AB" w14:textId="77777777" w:rsidR="00517651" w:rsidRDefault="00000000">
            <w:r>
              <w:t>0.72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6C3850A" w14:textId="77777777" w:rsidR="00517651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5D3A036" w14:textId="77777777" w:rsidR="00517651" w:rsidRDefault="00000000">
            <w:r>
              <w:t>3.24</w:t>
            </w:r>
          </w:p>
        </w:tc>
      </w:tr>
      <w:tr w:rsidR="00517651" w14:paraId="56C328E6" w14:textId="77777777">
        <w:tc>
          <w:tcPr>
            <w:tcW w:w="2263" w:type="dxa"/>
            <w:shd w:val="clear" w:color="auto" w:fill="E6E6E6"/>
            <w:vAlign w:val="center"/>
          </w:tcPr>
          <w:p w14:paraId="37790FDC" w14:textId="77777777" w:rsidR="00517651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A622C2F" w14:textId="77777777" w:rsidR="00517651" w:rsidRDefault="00000000">
            <w:r>
              <w:t>0.24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345E8EE" w14:textId="77777777" w:rsidR="00517651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C05D4D8" w14:textId="77777777" w:rsidR="00517651" w:rsidRDefault="00000000">
            <w:r>
              <w:t>1.08</w:t>
            </w:r>
          </w:p>
        </w:tc>
      </w:tr>
      <w:tr w:rsidR="00517651" w14:paraId="2202FCA1" w14:textId="77777777">
        <w:tc>
          <w:tcPr>
            <w:tcW w:w="4662" w:type="dxa"/>
            <w:gridSpan w:val="2"/>
            <w:vAlign w:val="center"/>
          </w:tcPr>
          <w:p w14:paraId="1804F5DF" w14:textId="77777777" w:rsidR="00517651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74B0E0" wp14:editId="67B23CF1">
                  <wp:extent cx="1400175" cy="140017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11591839" w14:textId="77777777" w:rsidR="00517651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D8D2E7" wp14:editId="081FAA3C">
                  <wp:extent cx="1485900" cy="148590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A26F9F" w14:textId="77777777" w:rsidR="00517651" w:rsidRDefault="0051765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517651" w14:paraId="1986D01F" w14:textId="77777777">
        <w:tc>
          <w:tcPr>
            <w:tcW w:w="2263" w:type="dxa"/>
            <w:shd w:val="clear" w:color="auto" w:fill="E6E6E6"/>
            <w:vAlign w:val="center"/>
          </w:tcPr>
          <w:p w14:paraId="5DA11D5F" w14:textId="77777777" w:rsidR="00517651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8F0B3F6" w14:textId="77777777" w:rsidR="00517651" w:rsidRDefault="00000000">
            <w:r>
              <w:t>C3024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5348DCE" w14:textId="77777777" w:rsidR="00517651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C30DC79" w14:textId="77777777" w:rsidR="00517651" w:rsidRDefault="00000000">
            <w:r>
              <w:t>M1020</w:t>
            </w:r>
          </w:p>
        </w:tc>
      </w:tr>
      <w:tr w:rsidR="00517651" w14:paraId="0BE7C66F" w14:textId="77777777">
        <w:tc>
          <w:tcPr>
            <w:tcW w:w="2263" w:type="dxa"/>
            <w:shd w:val="clear" w:color="auto" w:fill="E6E6E6"/>
            <w:vAlign w:val="center"/>
          </w:tcPr>
          <w:p w14:paraId="63EAF7A5" w14:textId="77777777" w:rsidR="00517651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82B7299" w14:textId="77777777" w:rsidR="00517651" w:rsidRDefault="00000000">
            <w:r>
              <w:t>7.34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5D82283" w14:textId="77777777" w:rsidR="00517651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FB0C7A5" w14:textId="77777777" w:rsidR="00517651" w:rsidRDefault="00000000">
            <w:r>
              <w:t>2.00</w:t>
            </w:r>
          </w:p>
        </w:tc>
      </w:tr>
      <w:tr w:rsidR="00517651" w14:paraId="74C0036F" w14:textId="77777777">
        <w:tc>
          <w:tcPr>
            <w:tcW w:w="2263" w:type="dxa"/>
            <w:shd w:val="clear" w:color="auto" w:fill="E6E6E6"/>
            <w:vAlign w:val="center"/>
          </w:tcPr>
          <w:p w14:paraId="55B43A5C" w14:textId="77777777" w:rsidR="00517651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E2FB170" w14:textId="77777777" w:rsidR="00517651" w:rsidRDefault="00000000">
            <w:r>
              <w:t>2.45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6B7039C" w14:textId="77777777" w:rsidR="00517651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6123D22" w14:textId="77777777" w:rsidR="00517651" w:rsidRDefault="00000000">
            <w:r>
              <w:t>0.67</w:t>
            </w:r>
          </w:p>
        </w:tc>
      </w:tr>
      <w:tr w:rsidR="00517651" w14:paraId="53129B26" w14:textId="77777777">
        <w:tc>
          <w:tcPr>
            <w:tcW w:w="4662" w:type="dxa"/>
            <w:gridSpan w:val="2"/>
            <w:vAlign w:val="center"/>
          </w:tcPr>
          <w:p w14:paraId="0550C179" w14:textId="77777777" w:rsidR="00517651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1D269C2" wp14:editId="40300687">
                  <wp:extent cx="1400175" cy="140017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061AF416" w14:textId="77777777" w:rsidR="00517651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D7734B9" wp14:editId="312E6238">
                  <wp:extent cx="1485900" cy="1485900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D6F2A0" w14:textId="77777777" w:rsidR="00517651" w:rsidRDefault="00517651"/>
    <w:p w14:paraId="5026943A" w14:textId="77777777" w:rsidR="00517651" w:rsidRDefault="00517651"/>
    <w:sectPr w:rsidR="00517651" w:rsidSect="001B130F">
      <w:headerReference w:type="default" r:id="rId25"/>
      <w:footerReference w:type="default" r:id="rId26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8C91C" w14:textId="77777777" w:rsidR="0032316B" w:rsidRDefault="0032316B">
      <w:pPr>
        <w:spacing w:line="240" w:lineRule="auto"/>
      </w:pPr>
      <w:r>
        <w:separator/>
      </w:r>
    </w:p>
  </w:endnote>
  <w:endnote w:type="continuationSeparator" w:id="0">
    <w:p w14:paraId="7F6388B5" w14:textId="77777777" w:rsidR="0032316B" w:rsidRDefault="003231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20228" w:rsidRPr="00F5023B" w14:paraId="389EF36F" w14:textId="77777777" w:rsidTr="00E32112">
      <w:tc>
        <w:tcPr>
          <w:tcW w:w="3020" w:type="dxa"/>
        </w:tcPr>
        <w:p w14:paraId="6F14137E" w14:textId="77777777" w:rsidR="00000000" w:rsidRPr="00F5023B" w:rsidRDefault="00000000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703CB9C3" w14:textId="77777777" w:rsidR="00000000" w:rsidRPr="00F5023B" w:rsidRDefault="00000000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64AF6ABE" w14:textId="77777777" w:rsidR="00000000" w:rsidRPr="00F5023B" w:rsidRDefault="00000000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44EDBF31" w14:textId="77777777"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715ADB" w:rsidRPr="00F5023B" w14:paraId="256C58EE" w14:textId="77777777" w:rsidTr="00715ADB">
      <w:tc>
        <w:tcPr>
          <w:tcW w:w="1667" w:type="pct"/>
        </w:tcPr>
        <w:p w14:paraId="1AE9F36F" w14:textId="77777777" w:rsidR="00000000" w:rsidRPr="00F5023B" w:rsidRDefault="00000000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1C2CA0D9" w14:textId="77777777" w:rsidR="00000000" w:rsidRPr="00F5023B" w:rsidRDefault="00000000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77236F28" w14:textId="77777777" w:rsidR="00000000" w:rsidRPr="00F5023B" w:rsidRDefault="00000000" w:rsidP="006033A0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</w:t>
          </w:r>
        </w:p>
      </w:tc>
    </w:tr>
  </w:tbl>
  <w:p w14:paraId="489C5EA1" w14:textId="77777777"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715ADB" w:rsidRPr="00F5023B" w14:paraId="66A90F10" w14:textId="77777777" w:rsidTr="00715ADB">
      <w:tc>
        <w:tcPr>
          <w:tcW w:w="1667" w:type="pct"/>
        </w:tcPr>
        <w:p w14:paraId="056B9E71" w14:textId="77777777" w:rsidR="00000000" w:rsidRPr="00F5023B" w:rsidRDefault="00000000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0CAA156B" w14:textId="77777777" w:rsidR="00000000" w:rsidRPr="00F5023B" w:rsidRDefault="00000000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74045E78" w14:textId="77777777" w:rsidR="00000000" w:rsidRPr="00F5023B" w:rsidRDefault="00000000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7EB3C12F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FE7B5" w14:textId="77777777" w:rsidR="0032316B" w:rsidRDefault="0032316B">
      <w:pPr>
        <w:spacing w:line="240" w:lineRule="auto"/>
      </w:pPr>
      <w:r>
        <w:separator/>
      </w:r>
    </w:p>
  </w:footnote>
  <w:footnote w:type="continuationSeparator" w:id="0">
    <w:p w14:paraId="255C9A5C" w14:textId="77777777" w:rsidR="0032316B" w:rsidRDefault="003231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CAEFC" w14:textId="77777777" w:rsidR="00000000" w:rsidRPr="00D20228" w:rsidRDefault="00000000" w:rsidP="00553EF1">
    <w:pPr>
      <w:pStyle w:val="a4"/>
    </w:pPr>
    <w:r>
      <w:rPr>
        <w:noProof/>
        <w:lang w:val="en-US"/>
      </w:rPr>
      <w:drawing>
        <wp:inline distT="0" distB="0" distL="0" distR="0" wp14:anchorId="46BBF833" wp14:editId="342D8FA0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ADEA6" w14:textId="77777777" w:rsidR="00000000" w:rsidRPr="00D20228" w:rsidRDefault="00000000" w:rsidP="00553EF1">
    <w:pPr>
      <w:pStyle w:val="a4"/>
      <w:jc w:val="left"/>
    </w:pPr>
    <w:r>
      <w:rPr>
        <w:noProof/>
        <w:lang w:val="en-US"/>
      </w:rPr>
      <w:drawing>
        <wp:inline distT="0" distB="0" distL="0" distR="0" wp14:anchorId="52EBB175" wp14:editId="3703C885">
          <wp:extent cx="866250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E31A2" w14:textId="77777777" w:rsidR="00000000" w:rsidRPr="00D20228" w:rsidRDefault="00000000">
    <w:pPr>
      <w:pStyle w:val="a4"/>
    </w:pPr>
    <w:r>
      <w:rPr>
        <w:noProof/>
        <w:lang w:val="en-US"/>
      </w:rPr>
      <w:drawing>
        <wp:inline distT="0" distB="0" distL="0" distR="0" wp14:anchorId="27306930" wp14:editId="07402C3C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15E76C7E"/>
    <w:multiLevelType w:val="hybridMultilevel"/>
    <w:tmpl w:val="85F22EA0"/>
    <w:lvl w:ilvl="0" w:tplc="2C40D96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9DD60F2"/>
    <w:multiLevelType w:val="hybridMultilevel"/>
    <w:tmpl w:val="878ECC36"/>
    <w:lvl w:ilvl="0" w:tplc="8CDC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2566C8D"/>
    <w:multiLevelType w:val="hybridMultilevel"/>
    <w:tmpl w:val="78222A9C"/>
    <w:lvl w:ilvl="0" w:tplc="D0FC139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CC4"/>
    <w:multiLevelType w:val="hybridMultilevel"/>
    <w:tmpl w:val="0F86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9914209">
    <w:abstractNumId w:val="0"/>
  </w:num>
  <w:num w:numId="2" w16cid:durableId="1628505952">
    <w:abstractNumId w:val="4"/>
  </w:num>
  <w:num w:numId="3" w16cid:durableId="465705309">
    <w:abstractNumId w:val="2"/>
  </w:num>
  <w:num w:numId="4" w16cid:durableId="2032217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9880443">
    <w:abstractNumId w:val="3"/>
  </w:num>
  <w:num w:numId="6" w16cid:durableId="579364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BD"/>
    <w:rsid w:val="00134BBD"/>
    <w:rsid w:val="001915A3"/>
    <w:rsid w:val="00217F62"/>
    <w:rsid w:val="0032316B"/>
    <w:rsid w:val="00517651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D8987"/>
  <w15:docId w15:val="{410307EB-F27B-41DA-A0C3-4EACD5A3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semiHidden/>
    <w:rsid w:val="004D449D"/>
    <w:pPr>
      <w:shd w:val="clear" w:color="auto" w:fill="000080"/>
    </w:pPr>
  </w:style>
  <w:style w:type="paragraph" w:styleId="ab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c">
    <w:name w:val="Balloon Text"/>
    <w:basedOn w:val="a"/>
    <w:link w:val="ad"/>
    <w:rsid w:val="00D70B29"/>
    <w:pPr>
      <w:spacing w:line="240" w:lineRule="auto"/>
    </w:pPr>
    <w:rPr>
      <w:szCs w:val="18"/>
    </w:rPr>
  </w:style>
  <w:style w:type="character" w:customStyle="1" w:styleId="ad">
    <w:name w:val="批注框文本 字符"/>
    <w:link w:val="ac"/>
    <w:rsid w:val="00D70B29"/>
    <w:rPr>
      <w:sz w:val="18"/>
      <w:szCs w:val="18"/>
      <w:lang w:val="en-GB"/>
    </w:rPr>
  </w:style>
  <w:style w:type="character" w:styleId="ae">
    <w:name w:val="Placeholder Text"/>
    <w:uiPriority w:val="99"/>
    <w:semiHidden/>
    <w:rsid w:val="00D70B29"/>
    <w:rPr>
      <w:color w:val="808080"/>
    </w:rPr>
  </w:style>
  <w:style w:type="character" w:customStyle="1" w:styleId="a7">
    <w:name w:val="页脚 字符"/>
    <w:link w:val="a6"/>
    <w:uiPriority w:val="99"/>
    <w:rsid w:val="00D20228"/>
    <w:rPr>
      <w:sz w:val="18"/>
      <w:szCs w:val="18"/>
      <w:lang w:val="en-GB"/>
    </w:rPr>
  </w:style>
  <w:style w:type="character" w:customStyle="1" w:styleId="a5">
    <w:name w:val="页眉 字符"/>
    <w:link w:val="a4"/>
    <w:rsid w:val="00D2022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wmf"/><Relationship Id="rId18" Type="http://schemas.openxmlformats.org/officeDocument/2006/relationships/image" Target="media/image11.pn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image" Target="media/image12.jpg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5.jpg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4.jpg"/><Relationship Id="rId28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3.jp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8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TotalTime>0</TotalTime>
  <Pages>6</Pages>
  <Words>396</Words>
  <Characters>2262</Characters>
  <Application>Microsoft Office Word</Application>
  <DocSecurity>0</DocSecurity>
  <Lines>18</Lines>
  <Paragraphs>5</Paragraphs>
  <ScaleCrop>false</ScaleCrop>
  <Company>ths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建筑可开启面积比例计算书</dc:title>
  <dc:subject/>
  <dc:creator>苏謃汐</dc:creator>
  <cp:keywords/>
  <dc:description/>
  <cp:lastModifiedBy>苏謃汐</cp:lastModifiedBy>
  <cp:revision>1</cp:revision>
  <cp:lastPrinted>1900-12-31T16:00:00Z</cp:lastPrinted>
  <dcterms:created xsi:type="dcterms:W3CDTF">2024-01-03T14:06:00Z</dcterms:created>
  <dcterms:modified xsi:type="dcterms:W3CDTF">2024-01-03T14:06:00Z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</Properties>
</file>