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8A7B" w14:textId="77777777" w:rsidR="00D40158" w:rsidRDefault="00D40158" w:rsidP="00D40158">
      <w:pPr>
        <w:spacing w:line="180" w:lineRule="atLeast"/>
        <w:rPr>
          <w:rFonts w:ascii="宋体" w:hAnsi="宋体"/>
          <w:b/>
          <w:bCs/>
          <w:sz w:val="32"/>
          <w:szCs w:val="32"/>
        </w:rPr>
      </w:pPr>
    </w:p>
    <w:p w14:paraId="647268CC" w14:textId="77777777" w:rsidR="00D40158" w:rsidRDefault="00D40158" w:rsidP="00D40158">
      <w:pPr>
        <w:widowControl w:val="0"/>
        <w:spacing w:afterLines="100" w:after="312" w:line="240" w:lineRule="auto"/>
        <w:rPr>
          <w:rFonts w:ascii="宋体" w:hAnsi="宋体"/>
          <w:b/>
          <w:bCs/>
          <w:kern w:val="2"/>
          <w:sz w:val="30"/>
          <w:szCs w:val="24"/>
          <w:lang w:val="en-US"/>
        </w:rPr>
      </w:pPr>
    </w:p>
    <w:p w14:paraId="142B4B54"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5BF59A99" w14:textId="77777777" w:rsidR="00D40158" w:rsidRPr="00CE28AA" w:rsidRDefault="00D40158" w:rsidP="00CE28AA">
      <w:pPr>
        <w:spacing w:beforeLines="100" w:before="312" w:line="180" w:lineRule="atLeast"/>
        <w:jc w:val="center"/>
        <w:rPr>
          <w:rFonts w:ascii="宋体" w:hAnsi="宋体"/>
          <w:bCs/>
          <w:sz w:val="44"/>
          <w:szCs w:val="44"/>
          <w:lang w:val="en-US"/>
        </w:rPr>
      </w:pPr>
    </w:p>
    <w:p w14:paraId="7838CB8D"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24D0BC8" w14:textId="77777777" w:rsidTr="00E660D6">
        <w:trPr>
          <w:jc w:val="center"/>
        </w:trPr>
        <w:tc>
          <w:tcPr>
            <w:tcW w:w="1800" w:type="dxa"/>
            <w:tcBorders>
              <w:top w:val="single" w:sz="12" w:space="0" w:color="auto"/>
              <w:bottom w:val="single" w:sz="6" w:space="0" w:color="auto"/>
            </w:tcBorders>
            <w:shd w:val="clear" w:color="auto" w:fill="E6E6E6"/>
          </w:tcPr>
          <w:p w14:paraId="35E5D69C"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D66F836"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3EBEA02D" w14:textId="77777777" w:rsidTr="00E660D6">
        <w:trPr>
          <w:jc w:val="center"/>
        </w:trPr>
        <w:tc>
          <w:tcPr>
            <w:tcW w:w="1800" w:type="dxa"/>
            <w:tcBorders>
              <w:top w:val="single" w:sz="6" w:space="0" w:color="auto"/>
              <w:bottom w:val="single" w:sz="6" w:space="0" w:color="auto"/>
            </w:tcBorders>
            <w:shd w:val="clear" w:color="auto" w:fill="E6E6E6"/>
          </w:tcPr>
          <w:p w14:paraId="60C9BB2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61E2D5A" w14:textId="77777777" w:rsidR="00D40158" w:rsidRPr="00D40158" w:rsidRDefault="00D40158" w:rsidP="00C97E25">
            <w:pPr>
              <w:jc w:val="both"/>
              <w:rPr>
                <w:rFonts w:ascii="宋体" w:hAnsi="宋体"/>
                <w:szCs w:val="21"/>
              </w:rPr>
            </w:pPr>
            <w:bookmarkStart w:id="2" w:name="项目地点"/>
            <w:r>
              <w:t>攀枝花</w:t>
            </w:r>
            <w:bookmarkEnd w:id="2"/>
          </w:p>
        </w:tc>
      </w:tr>
      <w:tr w:rsidR="00D40158" w:rsidRPr="00D40158" w14:paraId="7ED877B5" w14:textId="77777777" w:rsidTr="00E660D6">
        <w:trPr>
          <w:jc w:val="center"/>
        </w:trPr>
        <w:tc>
          <w:tcPr>
            <w:tcW w:w="1800" w:type="dxa"/>
            <w:tcBorders>
              <w:top w:val="single" w:sz="6" w:space="0" w:color="auto"/>
              <w:bottom w:val="single" w:sz="6" w:space="0" w:color="auto"/>
            </w:tcBorders>
            <w:shd w:val="clear" w:color="auto" w:fill="E6E6E6"/>
          </w:tcPr>
          <w:p w14:paraId="3213A6F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6F8B8D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9A65CB5" w14:textId="77777777" w:rsidTr="00E660D6">
        <w:trPr>
          <w:jc w:val="center"/>
        </w:trPr>
        <w:tc>
          <w:tcPr>
            <w:tcW w:w="1800" w:type="dxa"/>
            <w:tcBorders>
              <w:top w:val="single" w:sz="6" w:space="0" w:color="auto"/>
              <w:bottom w:val="single" w:sz="6" w:space="0" w:color="auto"/>
            </w:tcBorders>
            <w:shd w:val="clear" w:color="auto" w:fill="E6E6E6"/>
          </w:tcPr>
          <w:p w14:paraId="517545E7"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B077F2B"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125553DA" w14:textId="77777777" w:rsidTr="00E660D6">
        <w:trPr>
          <w:jc w:val="center"/>
        </w:trPr>
        <w:tc>
          <w:tcPr>
            <w:tcW w:w="1800" w:type="dxa"/>
            <w:tcBorders>
              <w:top w:val="single" w:sz="6" w:space="0" w:color="auto"/>
              <w:bottom w:val="single" w:sz="6" w:space="0" w:color="auto"/>
            </w:tcBorders>
            <w:shd w:val="clear" w:color="auto" w:fill="E6E6E6"/>
          </w:tcPr>
          <w:p w14:paraId="4E3F353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9E85D6F"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4FEBCD3D" w14:textId="77777777" w:rsidTr="00E660D6">
        <w:trPr>
          <w:jc w:val="center"/>
        </w:trPr>
        <w:tc>
          <w:tcPr>
            <w:tcW w:w="1800" w:type="dxa"/>
            <w:tcBorders>
              <w:top w:val="single" w:sz="6" w:space="0" w:color="auto"/>
              <w:bottom w:val="single" w:sz="6" w:space="0" w:color="auto"/>
            </w:tcBorders>
            <w:shd w:val="clear" w:color="auto" w:fill="E6E6E6"/>
          </w:tcPr>
          <w:p w14:paraId="6E7E9494"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916EF6D" w14:textId="77777777" w:rsidR="00D40158" w:rsidRPr="00D40158" w:rsidRDefault="00D40158" w:rsidP="00C97E25">
            <w:pPr>
              <w:rPr>
                <w:rFonts w:ascii="宋体" w:hAnsi="宋体"/>
                <w:szCs w:val="21"/>
              </w:rPr>
            </w:pPr>
          </w:p>
        </w:tc>
      </w:tr>
      <w:tr w:rsidR="00D40158" w:rsidRPr="00D40158" w14:paraId="645A57D2" w14:textId="77777777" w:rsidTr="00E660D6">
        <w:trPr>
          <w:jc w:val="center"/>
        </w:trPr>
        <w:tc>
          <w:tcPr>
            <w:tcW w:w="1800" w:type="dxa"/>
            <w:tcBorders>
              <w:top w:val="single" w:sz="6" w:space="0" w:color="auto"/>
              <w:bottom w:val="single" w:sz="6" w:space="0" w:color="auto"/>
            </w:tcBorders>
            <w:shd w:val="clear" w:color="auto" w:fill="E6E6E6"/>
          </w:tcPr>
          <w:p w14:paraId="242D702F"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E357870" w14:textId="77777777" w:rsidR="00D40158" w:rsidRPr="00D40158" w:rsidRDefault="00D40158" w:rsidP="00C97E25">
            <w:pPr>
              <w:rPr>
                <w:rFonts w:ascii="宋体" w:hAnsi="宋体"/>
                <w:szCs w:val="21"/>
              </w:rPr>
            </w:pPr>
          </w:p>
        </w:tc>
      </w:tr>
      <w:tr w:rsidR="00D40158" w:rsidRPr="00D40158" w14:paraId="410A2B73" w14:textId="77777777" w:rsidTr="00E660D6">
        <w:trPr>
          <w:jc w:val="center"/>
        </w:trPr>
        <w:tc>
          <w:tcPr>
            <w:tcW w:w="1800" w:type="dxa"/>
            <w:tcBorders>
              <w:top w:val="single" w:sz="6" w:space="0" w:color="auto"/>
              <w:bottom w:val="single" w:sz="6" w:space="0" w:color="auto"/>
            </w:tcBorders>
            <w:shd w:val="clear" w:color="auto" w:fill="E6E6E6"/>
          </w:tcPr>
          <w:p w14:paraId="78E80C4C"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92CA6DB" w14:textId="77777777" w:rsidR="00D40158" w:rsidRPr="00D40158" w:rsidRDefault="00D40158" w:rsidP="00C97E25">
            <w:pPr>
              <w:rPr>
                <w:rFonts w:ascii="宋体" w:hAnsi="宋体"/>
                <w:szCs w:val="21"/>
              </w:rPr>
            </w:pPr>
          </w:p>
        </w:tc>
      </w:tr>
      <w:tr w:rsidR="00E52B53" w:rsidRPr="00D40158" w14:paraId="46B07BEE" w14:textId="77777777" w:rsidTr="00E660D6">
        <w:trPr>
          <w:jc w:val="center"/>
        </w:trPr>
        <w:tc>
          <w:tcPr>
            <w:tcW w:w="1800" w:type="dxa"/>
            <w:tcBorders>
              <w:top w:val="single" w:sz="6" w:space="0" w:color="auto"/>
              <w:bottom w:val="single" w:sz="6" w:space="0" w:color="auto"/>
            </w:tcBorders>
            <w:shd w:val="clear" w:color="auto" w:fill="E6E6E6"/>
          </w:tcPr>
          <w:p w14:paraId="3E31B96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4A2DACC" w14:textId="77777777" w:rsidR="00E52B53" w:rsidRPr="00D40158" w:rsidRDefault="00E52B53" w:rsidP="00C97E25">
            <w:pPr>
              <w:rPr>
                <w:rFonts w:ascii="宋体" w:hAnsi="宋体"/>
                <w:szCs w:val="21"/>
              </w:rPr>
            </w:pPr>
          </w:p>
        </w:tc>
      </w:tr>
      <w:tr w:rsidR="00D40158" w:rsidRPr="00D40158" w14:paraId="6CF8ED5D" w14:textId="77777777" w:rsidTr="00E660D6">
        <w:trPr>
          <w:jc w:val="center"/>
        </w:trPr>
        <w:tc>
          <w:tcPr>
            <w:tcW w:w="1800" w:type="dxa"/>
            <w:tcBorders>
              <w:top w:val="single" w:sz="6" w:space="0" w:color="auto"/>
              <w:bottom w:val="single" w:sz="12" w:space="0" w:color="auto"/>
            </w:tcBorders>
            <w:shd w:val="clear" w:color="auto" w:fill="E6E6E6"/>
          </w:tcPr>
          <w:p w14:paraId="7B8F3FA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18A2D4E"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2024年01月03日</w:t>
            </w:r>
            <w:bookmarkEnd w:id="6"/>
          </w:p>
        </w:tc>
      </w:tr>
    </w:tbl>
    <w:p w14:paraId="24B6F56F" w14:textId="77777777" w:rsidR="00D40158" w:rsidRDefault="00D40158" w:rsidP="00B41640">
      <w:pPr>
        <w:spacing w:line="240" w:lineRule="auto"/>
        <w:rPr>
          <w:rFonts w:ascii="宋体" w:hAnsi="宋体"/>
          <w:lang w:val="en-US"/>
        </w:rPr>
      </w:pPr>
    </w:p>
    <w:p w14:paraId="19F2657D" w14:textId="77777777" w:rsidR="00D51770" w:rsidRDefault="00D51770" w:rsidP="00B41640">
      <w:pPr>
        <w:spacing w:line="240" w:lineRule="auto"/>
        <w:rPr>
          <w:rFonts w:ascii="宋体" w:hAnsi="宋体"/>
          <w:lang w:val="en-US"/>
        </w:rPr>
      </w:pPr>
    </w:p>
    <w:p w14:paraId="032C2ECD" w14:textId="77777777" w:rsidR="00D51770" w:rsidRDefault="00D51770" w:rsidP="00B41640">
      <w:pPr>
        <w:spacing w:line="240" w:lineRule="auto"/>
        <w:rPr>
          <w:rFonts w:ascii="宋体" w:hAnsi="宋体"/>
          <w:lang w:val="en-US"/>
        </w:rPr>
      </w:pPr>
    </w:p>
    <w:p w14:paraId="510C1F6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3CF926F" wp14:editId="1D3161AD">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91D7D59" w14:textId="77777777" w:rsidR="00CE28AA" w:rsidRDefault="00CE28AA" w:rsidP="00B41640">
      <w:pPr>
        <w:spacing w:line="240" w:lineRule="auto"/>
        <w:rPr>
          <w:rFonts w:ascii="宋体" w:hAnsi="宋体"/>
          <w:lang w:val="en-US"/>
        </w:rPr>
      </w:pPr>
    </w:p>
    <w:p w14:paraId="5B5EA263"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B9F2266" w14:textId="77777777" w:rsidTr="00372110">
        <w:trPr>
          <w:cantSplit/>
          <w:trHeight w:hRule="exact" w:val="597"/>
        </w:trPr>
        <w:tc>
          <w:tcPr>
            <w:tcW w:w="1800" w:type="dxa"/>
            <w:shd w:val="clear" w:color="auto" w:fill="E6E6E6"/>
            <w:vAlign w:val="center"/>
          </w:tcPr>
          <w:p w14:paraId="58888EBF"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09D92CFA"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3B5DD048"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2F78A01"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D763861"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190C3B7E"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5530261" w14:textId="77777777" w:rsidR="00F80947"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200603" w:history="1">
        <w:r w:rsidR="00F80947" w:rsidRPr="00A96447">
          <w:rPr>
            <w:rStyle w:val="a8"/>
          </w:rPr>
          <w:t>1</w:t>
        </w:r>
        <w:r w:rsidR="00F80947">
          <w:rPr>
            <w:rFonts w:asciiTheme="minorHAnsi" w:eastAsiaTheme="minorEastAsia" w:hAnsiTheme="minorHAnsi" w:cstheme="minorBidi"/>
            <w:b w:val="0"/>
            <w:bCs w:val="0"/>
            <w:szCs w:val="22"/>
            <w14:ligatures w14:val="standardContextual"/>
          </w:rPr>
          <w:tab/>
        </w:r>
        <w:r w:rsidR="00F80947" w:rsidRPr="00A96447">
          <w:rPr>
            <w:rStyle w:val="a8"/>
          </w:rPr>
          <w:t>项目概况</w:t>
        </w:r>
        <w:r w:rsidR="00F80947">
          <w:rPr>
            <w:webHidden/>
          </w:rPr>
          <w:tab/>
        </w:r>
        <w:r w:rsidR="00F80947">
          <w:rPr>
            <w:webHidden/>
          </w:rPr>
          <w:fldChar w:fldCharType="begin"/>
        </w:r>
        <w:r w:rsidR="00F80947">
          <w:rPr>
            <w:webHidden/>
          </w:rPr>
          <w:instrText xml:space="preserve"> PAGEREF _Toc155200603 \h </w:instrText>
        </w:r>
        <w:r w:rsidR="00F80947">
          <w:rPr>
            <w:webHidden/>
          </w:rPr>
        </w:r>
        <w:r w:rsidR="00F80947">
          <w:rPr>
            <w:webHidden/>
          </w:rPr>
          <w:fldChar w:fldCharType="separate"/>
        </w:r>
        <w:r w:rsidR="00F80947">
          <w:rPr>
            <w:webHidden/>
          </w:rPr>
          <w:t>3</w:t>
        </w:r>
        <w:r w:rsidR="00F80947">
          <w:rPr>
            <w:webHidden/>
          </w:rPr>
          <w:fldChar w:fldCharType="end"/>
        </w:r>
      </w:hyperlink>
    </w:p>
    <w:p w14:paraId="5C8F0027" w14:textId="77777777" w:rsidR="00F80947" w:rsidRDefault="00F80947">
      <w:pPr>
        <w:pStyle w:val="TOC2"/>
        <w:rPr>
          <w:rFonts w:asciiTheme="minorHAnsi" w:eastAsiaTheme="minorEastAsia" w:hAnsiTheme="minorHAnsi" w:cstheme="minorBidi"/>
          <w:szCs w:val="22"/>
          <w14:ligatures w14:val="standardContextual"/>
        </w:rPr>
      </w:pPr>
      <w:hyperlink w:anchor="_Toc155200604" w:history="1">
        <w:r w:rsidRPr="00A96447">
          <w:rPr>
            <w:rStyle w:val="a8"/>
            <w:lang w:val="en-GB"/>
          </w:rPr>
          <w:t>1.1</w:t>
        </w:r>
        <w:r>
          <w:rPr>
            <w:rFonts w:asciiTheme="minorHAnsi" w:eastAsiaTheme="minorEastAsia" w:hAnsiTheme="minorHAnsi" w:cstheme="minorBidi"/>
            <w:szCs w:val="22"/>
            <w14:ligatures w14:val="standardContextual"/>
          </w:rPr>
          <w:tab/>
        </w:r>
        <w:r w:rsidRPr="00A96447">
          <w:rPr>
            <w:rStyle w:val="a8"/>
          </w:rPr>
          <w:t>总平面图</w:t>
        </w:r>
        <w:r>
          <w:rPr>
            <w:webHidden/>
          </w:rPr>
          <w:tab/>
        </w:r>
        <w:r>
          <w:rPr>
            <w:webHidden/>
          </w:rPr>
          <w:fldChar w:fldCharType="begin"/>
        </w:r>
        <w:r>
          <w:rPr>
            <w:webHidden/>
          </w:rPr>
          <w:instrText xml:space="preserve"> PAGEREF _Toc155200604 \h </w:instrText>
        </w:r>
        <w:r>
          <w:rPr>
            <w:webHidden/>
          </w:rPr>
        </w:r>
        <w:r>
          <w:rPr>
            <w:webHidden/>
          </w:rPr>
          <w:fldChar w:fldCharType="separate"/>
        </w:r>
        <w:r>
          <w:rPr>
            <w:webHidden/>
          </w:rPr>
          <w:t>4</w:t>
        </w:r>
        <w:r>
          <w:rPr>
            <w:webHidden/>
          </w:rPr>
          <w:fldChar w:fldCharType="end"/>
        </w:r>
      </w:hyperlink>
    </w:p>
    <w:p w14:paraId="7505CBDB" w14:textId="77777777" w:rsidR="00F80947" w:rsidRDefault="00F80947">
      <w:pPr>
        <w:pStyle w:val="TOC2"/>
        <w:rPr>
          <w:rFonts w:asciiTheme="minorHAnsi" w:eastAsiaTheme="minorEastAsia" w:hAnsiTheme="minorHAnsi" w:cstheme="minorBidi"/>
          <w:szCs w:val="22"/>
          <w14:ligatures w14:val="standardContextual"/>
        </w:rPr>
      </w:pPr>
      <w:hyperlink w:anchor="_Toc155200605" w:history="1">
        <w:r w:rsidRPr="00A96447">
          <w:rPr>
            <w:rStyle w:val="a8"/>
            <w:lang w:val="en-GB"/>
          </w:rPr>
          <w:t>1.2</w:t>
        </w:r>
        <w:r>
          <w:rPr>
            <w:rFonts w:asciiTheme="minorHAnsi" w:eastAsiaTheme="minorEastAsia" w:hAnsiTheme="minorHAnsi" w:cstheme="minorBidi"/>
            <w:szCs w:val="22"/>
            <w14:ligatures w14:val="standardContextual"/>
          </w:rPr>
          <w:tab/>
        </w:r>
        <w:r w:rsidRPr="00A96447">
          <w:rPr>
            <w:rStyle w:val="a8"/>
          </w:rPr>
          <w:t>三维视图</w:t>
        </w:r>
        <w:r>
          <w:rPr>
            <w:webHidden/>
          </w:rPr>
          <w:tab/>
        </w:r>
        <w:r>
          <w:rPr>
            <w:webHidden/>
          </w:rPr>
          <w:fldChar w:fldCharType="begin"/>
        </w:r>
        <w:r>
          <w:rPr>
            <w:webHidden/>
          </w:rPr>
          <w:instrText xml:space="preserve"> PAGEREF _Toc155200605 \h </w:instrText>
        </w:r>
        <w:r>
          <w:rPr>
            <w:webHidden/>
          </w:rPr>
        </w:r>
        <w:r>
          <w:rPr>
            <w:webHidden/>
          </w:rPr>
          <w:fldChar w:fldCharType="separate"/>
        </w:r>
        <w:r>
          <w:rPr>
            <w:webHidden/>
          </w:rPr>
          <w:t>5</w:t>
        </w:r>
        <w:r>
          <w:rPr>
            <w:webHidden/>
          </w:rPr>
          <w:fldChar w:fldCharType="end"/>
        </w:r>
      </w:hyperlink>
    </w:p>
    <w:p w14:paraId="7A6A7BC7" w14:textId="77777777" w:rsidR="00F80947" w:rsidRDefault="00F80947">
      <w:pPr>
        <w:pStyle w:val="TOC1"/>
        <w:rPr>
          <w:rFonts w:asciiTheme="minorHAnsi" w:eastAsiaTheme="minorEastAsia" w:hAnsiTheme="minorHAnsi" w:cstheme="minorBidi"/>
          <w:b w:val="0"/>
          <w:bCs w:val="0"/>
          <w:szCs w:val="22"/>
          <w14:ligatures w14:val="standardContextual"/>
        </w:rPr>
      </w:pPr>
      <w:hyperlink w:anchor="_Toc155200606" w:history="1">
        <w:r w:rsidRPr="00A96447">
          <w:rPr>
            <w:rStyle w:val="a8"/>
          </w:rPr>
          <w:t>2</w:t>
        </w:r>
        <w:r>
          <w:rPr>
            <w:rFonts w:asciiTheme="minorHAnsi" w:eastAsiaTheme="minorEastAsia" w:hAnsiTheme="minorHAnsi" w:cstheme="minorBidi"/>
            <w:b w:val="0"/>
            <w:bCs w:val="0"/>
            <w:szCs w:val="22"/>
            <w14:ligatures w14:val="standardContextual"/>
          </w:rPr>
          <w:tab/>
        </w:r>
        <w:r w:rsidRPr="00A96447">
          <w:rPr>
            <w:rStyle w:val="a8"/>
          </w:rPr>
          <w:t>计算依据</w:t>
        </w:r>
        <w:r>
          <w:rPr>
            <w:webHidden/>
          </w:rPr>
          <w:tab/>
        </w:r>
        <w:r>
          <w:rPr>
            <w:webHidden/>
          </w:rPr>
          <w:fldChar w:fldCharType="begin"/>
        </w:r>
        <w:r>
          <w:rPr>
            <w:webHidden/>
          </w:rPr>
          <w:instrText xml:space="preserve"> PAGEREF _Toc155200606 \h </w:instrText>
        </w:r>
        <w:r>
          <w:rPr>
            <w:webHidden/>
          </w:rPr>
        </w:r>
        <w:r>
          <w:rPr>
            <w:webHidden/>
          </w:rPr>
          <w:fldChar w:fldCharType="separate"/>
        </w:r>
        <w:r>
          <w:rPr>
            <w:webHidden/>
          </w:rPr>
          <w:t>6</w:t>
        </w:r>
        <w:r>
          <w:rPr>
            <w:webHidden/>
          </w:rPr>
          <w:fldChar w:fldCharType="end"/>
        </w:r>
      </w:hyperlink>
    </w:p>
    <w:p w14:paraId="621B7ECC" w14:textId="77777777" w:rsidR="00F80947" w:rsidRDefault="00F80947">
      <w:pPr>
        <w:pStyle w:val="TOC1"/>
        <w:rPr>
          <w:rFonts w:asciiTheme="minorHAnsi" w:eastAsiaTheme="minorEastAsia" w:hAnsiTheme="minorHAnsi" w:cstheme="minorBidi"/>
          <w:b w:val="0"/>
          <w:bCs w:val="0"/>
          <w:szCs w:val="22"/>
          <w14:ligatures w14:val="standardContextual"/>
        </w:rPr>
      </w:pPr>
      <w:hyperlink w:anchor="_Toc155200607" w:history="1">
        <w:r w:rsidRPr="00A96447">
          <w:rPr>
            <w:rStyle w:val="a8"/>
          </w:rPr>
          <w:t>3</w:t>
        </w:r>
        <w:r>
          <w:rPr>
            <w:rFonts w:asciiTheme="minorHAnsi" w:eastAsiaTheme="minorEastAsia" w:hAnsiTheme="minorHAnsi" w:cstheme="minorBidi"/>
            <w:b w:val="0"/>
            <w:bCs w:val="0"/>
            <w:szCs w:val="22"/>
            <w14:ligatures w14:val="standardContextual"/>
          </w:rPr>
          <w:tab/>
        </w:r>
        <w:r w:rsidRPr="00A96447">
          <w:rPr>
            <w:rStyle w:val="a8"/>
          </w:rPr>
          <w:t>参考标准</w:t>
        </w:r>
        <w:r>
          <w:rPr>
            <w:webHidden/>
          </w:rPr>
          <w:tab/>
        </w:r>
        <w:r>
          <w:rPr>
            <w:webHidden/>
          </w:rPr>
          <w:fldChar w:fldCharType="begin"/>
        </w:r>
        <w:r>
          <w:rPr>
            <w:webHidden/>
          </w:rPr>
          <w:instrText xml:space="preserve"> PAGEREF _Toc155200607 \h </w:instrText>
        </w:r>
        <w:r>
          <w:rPr>
            <w:webHidden/>
          </w:rPr>
        </w:r>
        <w:r>
          <w:rPr>
            <w:webHidden/>
          </w:rPr>
          <w:fldChar w:fldCharType="separate"/>
        </w:r>
        <w:r>
          <w:rPr>
            <w:webHidden/>
          </w:rPr>
          <w:t>6</w:t>
        </w:r>
        <w:r>
          <w:rPr>
            <w:webHidden/>
          </w:rPr>
          <w:fldChar w:fldCharType="end"/>
        </w:r>
      </w:hyperlink>
    </w:p>
    <w:p w14:paraId="53DC3B8A" w14:textId="77777777" w:rsidR="00F80947" w:rsidRDefault="00F80947">
      <w:pPr>
        <w:pStyle w:val="TOC1"/>
        <w:rPr>
          <w:rFonts w:asciiTheme="minorHAnsi" w:eastAsiaTheme="minorEastAsia" w:hAnsiTheme="minorHAnsi" w:cstheme="minorBidi"/>
          <w:b w:val="0"/>
          <w:bCs w:val="0"/>
          <w:szCs w:val="22"/>
          <w14:ligatures w14:val="standardContextual"/>
        </w:rPr>
      </w:pPr>
      <w:hyperlink w:anchor="_Toc155200608" w:history="1">
        <w:r w:rsidRPr="00A96447">
          <w:rPr>
            <w:rStyle w:val="a8"/>
          </w:rPr>
          <w:t>4</w:t>
        </w:r>
        <w:r>
          <w:rPr>
            <w:rFonts w:asciiTheme="minorHAnsi" w:eastAsiaTheme="minorEastAsia" w:hAnsiTheme="minorHAnsi" w:cstheme="minorBidi"/>
            <w:b w:val="0"/>
            <w:bCs w:val="0"/>
            <w:szCs w:val="22"/>
            <w14:ligatures w14:val="standardContextual"/>
          </w:rPr>
          <w:tab/>
        </w:r>
        <w:r w:rsidRPr="00A96447">
          <w:rPr>
            <w:rStyle w:val="a8"/>
          </w:rPr>
          <w:t>计算原理</w:t>
        </w:r>
        <w:r>
          <w:rPr>
            <w:webHidden/>
          </w:rPr>
          <w:tab/>
        </w:r>
        <w:r>
          <w:rPr>
            <w:webHidden/>
          </w:rPr>
          <w:fldChar w:fldCharType="begin"/>
        </w:r>
        <w:r>
          <w:rPr>
            <w:webHidden/>
          </w:rPr>
          <w:instrText xml:space="preserve"> PAGEREF _Toc155200608 \h </w:instrText>
        </w:r>
        <w:r>
          <w:rPr>
            <w:webHidden/>
          </w:rPr>
        </w:r>
        <w:r>
          <w:rPr>
            <w:webHidden/>
          </w:rPr>
          <w:fldChar w:fldCharType="separate"/>
        </w:r>
        <w:r>
          <w:rPr>
            <w:webHidden/>
          </w:rPr>
          <w:t>6</w:t>
        </w:r>
        <w:r>
          <w:rPr>
            <w:webHidden/>
          </w:rPr>
          <w:fldChar w:fldCharType="end"/>
        </w:r>
      </w:hyperlink>
    </w:p>
    <w:p w14:paraId="42E4F865" w14:textId="77777777" w:rsidR="00F80947" w:rsidRDefault="00F80947">
      <w:pPr>
        <w:pStyle w:val="TOC2"/>
        <w:rPr>
          <w:rFonts w:asciiTheme="minorHAnsi" w:eastAsiaTheme="minorEastAsia" w:hAnsiTheme="minorHAnsi" w:cstheme="minorBidi"/>
          <w:szCs w:val="22"/>
          <w14:ligatures w14:val="standardContextual"/>
        </w:rPr>
      </w:pPr>
      <w:hyperlink w:anchor="_Toc155200609" w:history="1">
        <w:r w:rsidRPr="00A96447">
          <w:rPr>
            <w:rStyle w:val="a8"/>
            <w:lang w:val="en-GB"/>
          </w:rPr>
          <w:t>4.1</w:t>
        </w:r>
        <w:r>
          <w:rPr>
            <w:rFonts w:asciiTheme="minorHAnsi" w:eastAsiaTheme="minorEastAsia" w:hAnsiTheme="minorHAnsi" w:cstheme="minorBidi"/>
            <w:szCs w:val="22"/>
            <w14:ligatures w14:val="standardContextual"/>
          </w:rPr>
          <w:tab/>
        </w:r>
        <w:r w:rsidRPr="00A96447">
          <w:rPr>
            <w:rStyle w:val="a8"/>
          </w:rPr>
          <w:t>风场计算域</w:t>
        </w:r>
        <w:r>
          <w:rPr>
            <w:webHidden/>
          </w:rPr>
          <w:tab/>
        </w:r>
        <w:r>
          <w:rPr>
            <w:webHidden/>
          </w:rPr>
          <w:fldChar w:fldCharType="begin"/>
        </w:r>
        <w:r>
          <w:rPr>
            <w:webHidden/>
          </w:rPr>
          <w:instrText xml:space="preserve"> PAGEREF _Toc155200609 \h </w:instrText>
        </w:r>
        <w:r>
          <w:rPr>
            <w:webHidden/>
          </w:rPr>
        </w:r>
        <w:r>
          <w:rPr>
            <w:webHidden/>
          </w:rPr>
          <w:fldChar w:fldCharType="separate"/>
        </w:r>
        <w:r>
          <w:rPr>
            <w:webHidden/>
          </w:rPr>
          <w:t>6</w:t>
        </w:r>
        <w:r>
          <w:rPr>
            <w:webHidden/>
          </w:rPr>
          <w:fldChar w:fldCharType="end"/>
        </w:r>
      </w:hyperlink>
    </w:p>
    <w:p w14:paraId="651A1DAB" w14:textId="77777777" w:rsidR="00F80947" w:rsidRDefault="00F80947">
      <w:pPr>
        <w:pStyle w:val="TOC3"/>
        <w:rPr>
          <w:rFonts w:asciiTheme="minorHAnsi" w:eastAsiaTheme="minorEastAsia" w:hAnsiTheme="minorHAnsi" w:cstheme="minorBidi"/>
          <w:szCs w:val="22"/>
          <w14:ligatures w14:val="standardContextual"/>
        </w:rPr>
      </w:pPr>
      <w:hyperlink w:anchor="_Toc155200610" w:history="1">
        <w:r w:rsidRPr="00A96447">
          <w:rPr>
            <w:rStyle w:val="a8"/>
            <w:lang w:val="en-GB"/>
          </w:rPr>
          <w:t>4.1.1</w:t>
        </w:r>
        <w:r>
          <w:rPr>
            <w:rFonts w:asciiTheme="minorHAnsi" w:eastAsiaTheme="minorEastAsia" w:hAnsiTheme="minorHAnsi" w:cstheme="minorBidi"/>
            <w:szCs w:val="22"/>
            <w14:ligatures w14:val="standardContextual"/>
          </w:rPr>
          <w:tab/>
        </w:r>
        <w:r w:rsidRPr="00A96447">
          <w:rPr>
            <w:rStyle w:val="a8"/>
          </w:rPr>
          <w:t>冬季工况风场计算域</w:t>
        </w:r>
        <w:r>
          <w:rPr>
            <w:webHidden/>
          </w:rPr>
          <w:tab/>
        </w:r>
        <w:r>
          <w:rPr>
            <w:webHidden/>
          </w:rPr>
          <w:fldChar w:fldCharType="begin"/>
        </w:r>
        <w:r>
          <w:rPr>
            <w:webHidden/>
          </w:rPr>
          <w:instrText xml:space="preserve"> PAGEREF _Toc155200610 \h </w:instrText>
        </w:r>
        <w:r>
          <w:rPr>
            <w:webHidden/>
          </w:rPr>
        </w:r>
        <w:r>
          <w:rPr>
            <w:webHidden/>
          </w:rPr>
          <w:fldChar w:fldCharType="separate"/>
        </w:r>
        <w:r>
          <w:rPr>
            <w:webHidden/>
          </w:rPr>
          <w:t>6</w:t>
        </w:r>
        <w:r>
          <w:rPr>
            <w:webHidden/>
          </w:rPr>
          <w:fldChar w:fldCharType="end"/>
        </w:r>
      </w:hyperlink>
    </w:p>
    <w:p w14:paraId="35F1274D" w14:textId="77777777" w:rsidR="00F80947" w:rsidRDefault="00F80947">
      <w:pPr>
        <w:pStyle w:val="TOC3"/>
        <w:rPr>
          <w:rFonts w:asciiTheme="minorHAnsi" w:eastAsiaTheme="minorEastAsia" w:hAnsiTheme="minorHAnsi" w:cstheme="minorBidi"/>
          <w:szCs w:val="22"/>
          <w14:ligatures w14:val="standardContextual"/>
        </w:rPr>
      </w:pPr>
      <w:hyperlink w:anchor="_Toc155200611" w:history="1">
        <w:r w:rsidRPr="00A96447">
          <w:rPr>
            <w:rStyle w:val="a8"/>
            <w:lang w:val="en-GB"/>
          </w:rPr>
          <w:t>4.1.2</w:t>
        </w:r>
        <w:r>
          <w:rPr>
            <w:rFonts w:asciiTheme="minorHAnsi" w:eastAsiaTheme="minorEastAsia" w:hAnsiTheme="minorHAnsi" w:cstheme="minorBidi"/>
            <w:szCs w:val="22"/>
            <w14:ligatures w14:val="standardContextual"/>
          </w:rPr>
          <w:tab/>
        </w:r>
        <w:r w:rsidRPr="00A96447">
          <w:rPr>
            <w:rStyle w:val="a8"/>
          </w:rPr>
          <w:t>夏季工况风场计算域</w:t>
        </w:r>
        <w:r>
          <w:rPr>
            <w:webHidden/>
          </w:rPr>
          <w:tab/>
        </w:r>
        <w:r>
          <w:rPr>
            <w:webHidden/>
          </w:rPr>
          <w:fldChar w:fldCharType="begin"/>
        </w:r>
        <w:r>
          <w:rPr>
            <w:webHidden/>
          </w:rPr>
          <w:instrText xml:space="preserve"> PAGEREF _Toc155200611 \h </w:instrText>
        </w:r>
        <w:r>
          <w:rPr>
            <w:webHidden/>
          </w:rPr>
        </w:r>
        <w:r>
          <w:rPr>
            <w:webHidden/>
          </w:rPr>
          <w:fldChar w:fldCharType="separate"/>
        </w:r>
        <w:r>
          <w:rPr>
            <w:webHidden/>
          </w:rPr>
          <w:t>7</w:t>
        </w:r>
        <w:r>
          <w:rPr>
            <w:webHidden/>
          </w:rPr>
          <w:fldChar w:fldCharType="end"/>
        </w:r>
      </w:hyperlink>
    </w:p>
    <w:p w14:paraId="7F7D8A50" w14:textId="77777777" w:rsidR="00F80947" w:rsidRDefault="00F80947">
      <w:pPr>
        <w:pStyle w:val="TOC2"/>
        <w:rPr>
          <w:rFonts w:asciiTheme="minorHAnsi" w:eastAsiaTheme="minorEastAsia" w:hAnsiTheme="minorHAnsi" w:cstheme="minorBidi"/>
          <w:szCs w:val="22"/>
          <w14:ligatures w14:val="standardContextual"/>
        </w:rPr>
      </w:pPr>
      <w:hyperlink w:anchor="_Toc155200612" w:history="1">
        <w:r w:rsidRPr="00A96447">
          <w:rPr>
            <w:rStyle w:val="a8"/>
            <w:lang w:val="en-GB"/>
          </w:rPr>
          <w:t>4.2</w:t>
        </w:r>
        <w:r>
          <w:rPr>
            <w:rFonts w:asciiTheme="minorHAnsi" w:eastAsiaTheme="minorEastAsia" w:hAnsiTheme="minorHAnsi" w:cstheme="minorBidi"/>
            <w:szCs w:val="22"/>
            <w14:ligatures w14:val="standardContextual"/>
          </w:rPr>
          <w:tab/>
        </w:r>
        <w:r w:rsidRPr="00A96447">
          <w:rPr>
            <w:rStyle w:val="a8"/>
          </w:rPr>
          <w:t>网格划分</w:t>
        </w:r>
        <w:r>
          <w:rPr>
            <w:webHidden/>
          </w:rPr>
          <w:tab/>
        </w:r>
        <w:r>
          <w:rPr>
            <w:webHidden/>
          </w:rPr>
          <w:fldChar w:fldCharType="begin"/>
        </w:r>
        <w:r>
          <w:rPr>
            <w:webHidden/>
          </w:rPr>
          <w:instrText xml:space="preserve"> PAGEREF _Toc155200612 \h </w:instrText>
        </w:r>
        <w:r>
          <w:rPr>
            <w:webHidden/>
          </w:rPr>
        </w:r>
        <w:r>
          <w:rPr>
            <w:webHidden/>
          </w:rPr>
          <w:fldChar w:fldCharType="separate"/>
        </w:r>
        <w:r>
          <w:rPr>
            <w:webHidden/>
          </w:rPr>
          <w:t>8</w:t>
        </w:r>
        <w:r>
          <w:rPr>
            <w:webHidden/>
          </w:rPr>
          <w:fldChar w:fldCharType="end"/>
        </w:r>
      </w:hyperlink>
    </w:p>
    <w:p w14:paraId="0E301AFF" w14:textId="77777777" w:rsidR="00F80947" w:rsidRDefault="00F80947">
      <w:pPr>
        <w:pStyle w:val="TOC2"/>
        <w:rPr>
          <w:rFonts w:asciiTheme="minorHAnsi" w:eastAsiaTheme="minorEastAsia" w:hAnsiTheme="minorHAnsi" w:cstheme="minorBidi"/>
          <w:szCs w:val="22"/>
          <w14:ligatures w14:val="standardContextual"/>
        </w:rPr>
      </w:pPr>
      <w:hyperlink w:anchor="_Toc155200613" w:history="1">
        <w:r w:rsidRPr="00A96447">
          <w:rPr>
            <w:rStyle w:val="a8"/>
            <w:lang w:val="en-GB"/>
          </w:rPr>
          <w:t>4.3</w:t>
        </w:r>
        <w:r>
          <w:rPr>
            <w:rFonts w:asciiTheme="minorHAnsi" w:eastAsiaTheme="minorEastAsia" w:hAnsiTheme="minorHAnsi" w:cstheme="minorBidi"/>
            <w:szCs w:val="22"/>
            <w14:ligatures w14:val="standardContextual"/>
          </w:rPr>
          <w:tab/>
        </w:r>
        <w:r w:rsidRPr="00A96447">
          <w:rPr>
            <w:rStyle w:val="a8"/>
          </w:rPr>
          <w:t>边界条件</w:t>
        </w:r>
        <w:r>
          <w:rPr>
            <w:webHidden/>
          </w:rPr>
          <w:tab/>
        </w:r>
        <w:r>
          <w:rPr>
            <w:webHidden/>
          </w:rPr>
          <w:fldChar w:fldCharType="begin"/>
        </w:r>
        <w:r>
          <w:rPr>
            <w:webHidden/>
          </w:rPr>
          <w:instrText xml:space="preserve"> PAGEREF _Toc155200613 \h </w:instrText>
        </w:r>
        <w:r>
          <w:rPr>
            <w:webHidden/>
          </w:rPr>
        </w:r>
        <w:r>
          <w:rPr>
            <w:webHidden/>
          </w:rPr>
          <w:fldChar w:fldCharType="separate"/>
        </w:r>
        <w:r>
          <w:rPr>
            <w:webHidden/>
          </w:rPr>
          <w:t>10</w:t>
        </w:r>
        <w:r>
          <w:rPr>
            <w:webHidden/>
          </w:rPr>
          <w:fldChar w:fldCharType="end"/>
        </w:r>
      </w:hyperlink>
    </w:p>
    <w:p w14:paraId="66886CE5" w14:textId="77777777" w:rsidR="00F80947" w:rsidRDefault="00F80947">
      <w:pPr>
        <w:pStyle w:val="TOC3"/>
        <w:rPr>
          <w:rFonts w:asciiTheme="minorHAnsi" w:eastAsiaTheme="minorEastAsia" w:hAnsiTheme="minorHAnsi" w:cstheme="minorBidi"/>
          <w:szCs w:val="22"/>
          <w14:ligatures w14:val="standardContextual"/>
        </w:rPr>
      </w:pPr>
      <w:hyperlink w:anchor="_Toc155200614" w:history="1">
        <w:r w:rsidRPr="00A96447">
          <w:rPr>
            <w:rStyle w:val="a8"/>
            <w:lang w:val="en-GB"/>
          </w:rPr>
          <w:t>4.3.1</w:t>
        </w:r>
        <w:r>
          <w:rPr>
            <w:rFonts w:asciiTheme="minorHAnsi" w:eastAsiaTheme="minorEastAsia" w:hAnsiTheme="minorHAnsi" w:cstheme="minorBidi"/>
            <w:szCs w:val="22"/>
            <w14:ligatures w14:val="standardContextual"/>
          </w:rPr>
          <w:tab/>
        </w:r>
        <w:r w:rsidRPr="00A96447">
          <w:rPr>
            <w:rStyle w:val="a8"/>
          </w:rPr>
          <w:t>入口与出口边界条件</w:t>
        </w:r>
        <w:r>
          <w:rPr>
            <w:webHidden/>
          </w:rPr>
          <w:tab/>
        </w:r>
        <w:r>
          <w:rPr>
            <w:webHidden/>
          </w:rPr>
          <w:fldChar w:fldCharType="begin"/>
        </w:r>
        <w:r>
          <w:rPr>
            <w:webHidden/>
          </w:rPr>
          <w:instrText xml:space="preserve"> PAGEREF _Toc155200614 \h </w:instrText>
        </w:r>
        <w:r>
          <w:rPr>
            <w:webHidden/>
          </w:rPr>
        </w:r>
        <w:r>
          <w:rPr>
            <w:webHidden/>
          </w:rPr>
          <w:fldChar w:fldCharType="separate"/>
        </w:r>
        <w:r>
          <w:rPr>
            <w:webHidden/>
          </w:rPr>
          <w:t>10</w:t>
        </w:r>
        <w:r>
          <w:rPr>
            <w:webHidden/>
          </w:rPr>
          <w:fldChar w:fldCharType="end"/>
        </w:r>
      </w:hyperlink>
    </w:p>
    <w:p w14:paraId="1AC6793E" w14:textId="77777777" w:rsidR="00F80947" w:rsidRDefault="00F80947">
      <w:pPr>
        <w:pStyle w:val="TOC3"/>
        <w:rPr>
          <w:rFonts w:asciiTheme="minorHAnsi" w:eastAsiaTheme="minorEastAsia" w:hAnsiTheme="minorHAnsi" w:cstheme="minorBidi"/>
          <w:szCs w:val="22"/>
          <w14:ligatures w14:val="standardContextual"/>
        </w:rPr>
      </w:pPr>
      <w:hyperlink w:anchor="_Toc155200615" w:history="1">
        <w:r w:rsidRPr="00A96447">
          <w:rPr>
            <w:rStyle w:val="a8"/>
            <w:lang w:val="en-GB"/>
          </w:rPr>
          <w:t>4.3.2</w:t>
        </w:r>
        <w:r>
          <w:rPr>
            <w:rFonts w:asciiTheme="minorHAnsi" w:eastAsiaTheme="minorEastAsia" w:hAnsiTheme="minorHAnsi" w:cstheme="minorBidi"/>
            <w:szCs w:val="22"/>
            <w14:ligatures w14:val="standardContextual"/>
          </w:rPr>
          <w:tab/>
        </w:r>
        <w:r w:rsidRPr="00A96447">
          <w:rPr>
            <w:rStyle w:val="a8"/>
          </w:rPr>
          <w:t>壁面边界条件</w:t>
        </w:r>
        <w:r>
          <w:rPr>
            <w:webHidden/>
          </w:rPr>
          <w:tab/>
        </w:r>
        <w:r>
          <w:rPr>
            <w:webHidden/>
          </w:rPr>
          <w:fldChar w:fldCharType="begin"/>
        </w:r>
        <w:r>
          <w:rPr>
            <w:webHidden/>
          </w:rPr>
          <w:instrText xml:space="preserve"> PAGEREF _Toc155200615 \h </w:instrText>
        </w:r>
        <w:r>
          <w:rPr>
            <w:webHidden/>
          </w:rPr>
        </w:r>
        <w:r>
          <w:rPr>
            <w:webHidden/>
          </w:rPr>
          <w:fldChar w:fldCharType="separate"/>
        </w:r>
        <w:r>
          <w:rPr>
            <w:webHidden/>
          </w:rPr>
          <w:t>11</w:t>
        </w:r>
        <w:r>
          <w:rPr>
            <w:webHidden/>
          </w:rPr>
          <w:fldChar w:fldCharType="end"/>
        </w:r>
      </w:hyperlink>
    </w:p>
    <w:p w14:paraId="4B25F027" w14:textId="77777777" w:rsidR="00F80947" w:rsidRDefault="00F80947">
      <w:pPr>
        <w:pStyle w:val="TOC2"/>
        <w:rPr>
          <w:rFonts w:asciiTheme="minorHAnsi" w:eastAsiaTheme="minorEastAsia" w:hAnsiTheme="minorHAnsi" w:cstheme="minorBidi"/>
          <w:szCs w:val="22"/>
          <w14:ligatures w14:val="standardContextual"/>
        </w:rPr>
      </w:pPr>
      <w:hyperlink w:anchor="_Toc155200616" w:history="1">
        <w:r w:rsidRPr="00A96447">
          <w:rPr>
            <w:rStyle w:val="a8"/>
            <w:lang w:val="en-GB"/>
          </w:rPr>
          <w:t>4.4</w:t>
        </w:r>
        <w:r>
          <w:rPr>
            <w:rFonts w:asciiTheme="minorHAnsi" w:eastAsiaTheme="minorEastAsia" w:hAnsiTheme="minorHAnsi" w:cstheme="minorBidi"/>
            <w:szCs w:val="22"/>
            <w14:ligatures w14:val="standardContextual"/>
          </w:rPr>
          <w:tab/>
        </w:r>
        <w:r w:rsidRPr="00A96447">
          <w:rPr>
            <w:rStyle w:val="a8"/>
          </w:rPr>
          <w:t>湍流模型</w:t>
        </w:r>
        <w:r>
          <w:rPr>
            <w:webHidden/>
          </w:rPr>
          <w:tab/>
        </w:r>
        <w:r>
          <w:rPr>
            <w:webHidden/>
          </w:rPr>
          <w:fldChar w:fldCharType="begin"/>
        </w:r>
        <w:r>
          <w:rPr>
            <w:webHidden/>
          </w:rPr>
          <w:instrText xml:space="preserve"> PAGEREF _Toc155200616 \h </w:instrText>
        </w:r>
        <w:r>
          <w:rPr>
            <w:webHidden/>
          </w:rPr>
        </w:r>
        <w:r>
          <w:rPr>
            <w:webHidden/>
          </w:rPr>
          <w:fldChar w:fldCharType="separate"/>
        </w:r>
        <w:r>
          <w:rPr>
            <w:webHidden/>
          </w:rPr>
          <w:t>11</w:t>
        </w:r>
        <w:r>
          <w:rPr>
            <w:webHidden/>
          </w:rPr>
          <w:fldChar w:fldCharType="end"/>
        </w:r>
      </w:hyperlink>
    </w:p>
    <w:p w14:paraId="097ADD97" w14:textId="77777777" w:rsidR="00F80947" w:rsidRDefault="00F80947">
      <w:pPr>
        <w:pStyle w:val="TOC2"/>
        <w:rPr>
          <w:rFonts w:asciiTheme="minorHAnsi" w:eastAsiaTheme="minorEastAsia" w:hAnsiTheme="minorHAnsi" w:cstheme="minorBidi"/>
          <w:szCs w:val="22"/>
          <w14:ligatures w14:val="standardContextual"/>
        </w:rPr>
      </w:pPr>
      <w:hyperlink w:anchor="_Toc155200617" w:history="1">
        <w:r w:rsidRPr="00A96447">
          <w:rPr>
            <w:rStyle w:val="a8"/>
            <w:lang w:val="en-GB"/>
          </w:rPr>
          <w:t>4.5</w:t>
        </w:r>
        <w:r>
          <w:rPr>
            <w:rFonts w:asciiTheme="minorHAnsi" w:eastAsiaTheme="minorEastAsia" w:hAnsiTheme="minorHAnsi" w:cstheme="minorBidi"/>
            <w:szCs w:val="22"/>
            <w14:ligatures w14:val="standardContextual"/>
          </w:rPr>
          <w:tab/>
        </w:r>
        <w:r w:rsidRPr="00A96447">
          <w:rPr>
            <w:rStyle w:val="a8"/>
          </w:rPr>
          <w:t>求解计算</w:t>
        </w:r>
        <w:r>
          <w:rPr>
            <w:webHidden/>
          </w:rPr>
          <w:tab/>
        </w:r>
        <w:r>
          <w:rPr>
            <w:webHidden/>
          </w:rPr>
          <w:fldChar w:fldCharType="begin"/>
        </w:r>
        <w:r>
          <w:rPr>
            <w:webHidden/>
          </w:rPr>
          <w:instrText xml:space="preserve"> PAGEREF _Toc155200617 \h </w:instrText>
        </w:r>
        <w:r>
          <w:rPr>
            <w:webHidden/>
          </w:rPr>
        </w:r>
        <w:r>
          <w:rPr>
            <w:webHidden/>
          </w:rPr>
          <w:fldChar w:fldCharType="separate"/>
        </w:r>
        <w:r>
          <w:rPr>
            <w:webHidden/>
          </w:rPr>
          <w:t>11</w:t>
        </w:r>
        <w:r>
          <w:rPr>
            <w:webHidden/>
          </w:rPr>
          <w:fldChar w:fldCharType="end"/>
        </w:r>
      </w:hyperlink>
    </w:p>
    <w:p w14:paraId="4993A007" w14:textId="77777777" w:rsidR="00F80947" w:rsidRDefault="00F80947">
      <w:pPr>
        <w:pStyle w:val="TOC2"/>
        <w:rPr>
          <w:rFonts w:asciiTheme="minorHAnsi" w:eastAsiaTheme="minorEastAsia" w:hAnsiTheme="minorHAnsi" w:cstheme="minorBidi"/>
          <w:szCs w:val="22"/>
          <w14:ligatures w14:val="standardContextual"/>
        </w:rPr>
      </w:pPr>
      <w:hyperlink w:anchor="_Toc155200618" w:history="1">
        <w:r w:rsidRPr="00A96447">
          <w:rPr>
            <w:rStyle w:val="a8"/>
            <w:lang w:val="en-GB"/>
          </w:rPr>
          <w:t>4.6</w:t>
        </w:r>
        <w:r>
          <w:rPr>
            <w:rFonts w:asciiTheme="minorHAnsi" w:eastAsiaTheme="minorEastAsia" w:hAnsiTheme="minorHAnsi" w:cstheme="minorBidi"/>
            <w:szCs w:val="22"/>
            <w14:ligatures w14:val="standardContextual"/>
          </w:rPr>
          <w:tab/>
        </w:r>
        <w:r w:rsidRPr="00A96447">
          <w:rPr>
            <w:rStyle w:val="a8"/>
          </w:rPr>
          <w:t>风速放大系数计算</w:t>
        </w:r>
        <w:r>
          <w:rPr>
            <w:webHidden/>
          </w:rPr>
          <w:tab/>
        </w:r>
        <w:r>
          <w:rPr>
            <w:webHidden/>
          </w:rPr>
          <w:fldChar w:fldCharType="begin"/>
        </w:r>
        <w:r>
          <w:rPr>
            <w:webHidden/>
          </w:rPr>
          <w:instrText xml:space="preserve"> PAGEREF _Toc155200618 \h </w:instrText>
        </w:r>
        <w:r>
          <w:rPr>
            <w:webHidden/>
          </w:rPr>
        </w:r>
        <w:r>
          <w:rPr>
            <w:webHidden/>
          </w:rPr>
          <w:fldChar w:fldCharType="separate"/>
        </w:r>
        <w:r>
          <w:rPr>
            <w:webHidden/>
          </w:rPr>
          <w:t>12</w:t>
        </w:r>
        <w:r>
          <w:rPr>
            <w:webHidden/>
          </w:rPr>
          <w:fldChar w:fldCharType="end"/>
        </w:r>
      </w:hyperlink>
    </w:p>
    <w:p w14:paraId="3F6F12E5" w14:textId="77777777" w:rsidR="00F80947" w:rsidRDefault="00F80947">
      <w:pPr>
        <w:pStyle w:val="TOC1"/>
        <w:rPr>
          <w:rFonts w:asciiTheme="minorHAnsi" w:eastAsiaTheme="minorEastAsia" w:hAnsiTheme="minorHAnsi" w:cstheme="minorBidi"/>
          <w:b w:val="0"/>
          <w:bCs w:val="0"/>
          <w:szCs w:val="22"/>
          <w14:ligatures w14:val="standardContextual"/>
        </w:rPr>
      </w:pPr>
      <w:hyperlink w:anchor="_Toc155200619" w:history="1">
        <w:r w:rsidRPr="00A96447">
          <w:rPr>
            <w:rStyle w:val="a8"/>
          </w:rPr>
          <w:t>5</w:t>
        </w:r>
        <w:r>
          <w:rPr>
            <w:rFonts w:asciiTheme="minorHAnsi" w:eastAsiaTheme="minorEastAsia" w:hAnsiTheme="minorHAnsi" w:cstheme="minorBidi"/>
            <w:b w:val="0"/>
            <w:bCs w:val="0"/>
            <w:szCs w:val="22"/>
            <w14:ligatures w14:val="standardContextual"/>
          </w:rPr>
          <w:tab/>
        </w:r>
        <w:r w:rsidRPr="00A96447">
          <w:rPr>
            <w:rStyle w:val="a8"/>
          </w:rPr>
          <w:t>结果分析</w:t>
        </w:r>
        <w:r>
          <w:rPr>
            <w:webHidden/>
          </w:rPr>
          <w:tab/>
        </w:r>
        <w:r>
          <w:rPr>
            <w:webHidden/>
          </w:rPr>
          <w:fldChar w:fldCharType="begin"/>
        </w:r>
        <w:r>
          <w:rPr>
            <w:webHidden/>
          </w:rPr>
          <w:instrText xml:space="preserve"> PAGEREF _Toc155200619 \h </w:instrText>
        </w:r>
        <w:r>
          <w:rPr>
            <w:webHidden/>
          </w:rPr>
        </w:r>
        <w:r>
          <w:rPr>
            <w:webHidden/>
          </w:rPr>
          <w:fldChar w:fldCharType="separate"/>
        </w:r>
        <w:r>
          <w:rPr>
            <w:webHidden/>
          </w:rPr>
          <w:t>14</w:t>
        </w:r>
        <w:r>
          <w:rPr>
            <w:webHidden/>
          </w:rPr>
          <w:fldChar w:fldCharType="end"/>
        </w:r>
      </w:hyperlink>
    </w:p>
    <w:p w14:paraId="2334B9AE" w14:textId="77777777" w:rsidR="00F80947" w:rsidRDefault="00F80947">
      <w:pPr>
        <w:pStyle w:val="TOC2"/>
        <w:rPr>
          <w:rFonts w:asciiTheme="minorHAnsi" w:eastAsiaTheme="minorEastAsia" w:hAnsiTheme="minorHAnsi" w:cstheme="minorBidi"/>
          <w:szCs w:val="22"/>
          <w14:ligatures w14:val="standardContextual"/>
        </w:rPr>
      </w:pPr>
      <w:hyperlink w:anchor="_Toc155200620" w:history="1">
        <w:r w:rsidRPr="00A96447">
          <w:rPr>
            <w:rStyle w:val="a8"/>
            <w:lang w:val="en-GB"/>
          </w:rPr>
          <w:t>5.1</w:t>
        </w:r>
        <w:r>
          <w:rPr>
            <w:rFonts w:asciiTheme="minorHAnsi" w:eastAsiaTheme="minorEastAsia" w:hAnsiTheme="minorHAnsi" w:cstheme="minorBidi"/>
            <w:szCs w:val="22"/>
            <w14:ligatures w14:val="standardContextual"/>
          </w:rPr>
          <w:tab/>
        </w:r>
        <w:r w:rsidRPr="00A96447">
          <w:rPr>
            <w:rStyle w:val="a8"/>
          </w:rPr>
          <w:t>工况表</w:t>
        </w:r>
        <w:r>
          <w:rPr>
            <w:webHidden/>
          </w:rPr>
          <w:tab/>
        </w:r>
        <w:r>
          <w:rPr>
            <w:webHidden/>
          </w:rPr>
          <w:fldChar w:fldCharType="begin"/>
        </w:r>
        <w:r>
          <w:rPr>
            <w:webHidden/>
          </w:rPr>
          <w:instrText xml:space="preserve"> PAGEREF _Toc155200620 \h </w:instrText>
        </w:r>
        <w:r>
          <w:rPr>
            <w:webHidden/>
          </w:rPr>
        </w:r>
        <w:r>
          <w:rPr>
            <w:webHidden/>
          </w:rPr>
          <w:fldChar w:fldCharType="separate"/>
        </w:r>
        <w:r>
          <w:rPr>
            <w:webHidden/>
          </w:rPr>
          <w:t>14</w:t>
        </w:r>
        <w:r>
          <w:rPr>
            <w:webHidden/>
          </w:rPr>
          <w:fldChar w:fldCharType="end"/>
        </w:r>
      </w:hyperlink>
    </w:p>
    <w:p w14:paraId="38C3FD90" w14:textId="77777777" w:rsidR="00F80947" w:rsidRDefault="00F80947">
      <w:pPr>
        <w:pStyle w:val="TOC2"/>
        <w:rPr>
          <w:rFonts w:asciiTheme="minorHAnsi" w:eastAsiaTheme="minorEastAsia" w:hAnsiTheme="minorHAnsi" w:cstheme="minorBidi"/>
          <w:szCs w:val="22"/>
          <w14:ligatures w14:val="standardContextual"/>
        </w:rPr>
      </w:pPr>
      <w:hyperlink w:anchor="_Toc155200621" w:history="1">
        <w:r w:rsidRPr="00A96447">
          <w:rPr>
            <w:rStyle w:val="a8"/>
            <w:lang w:val="en-GB"/>
          </w:rPr>
          <w:t>5.2</w:t>
        </w:r>
        <w:r>
          <w:rPr>
            <w:rFonts w:asciiTheme="minorHAnsi" w:eastAsiaTheme="minorEastAsia" w:hAnsiTheme="minorHAnsi" w:cstheme="minorBidi"/>
            <w:szCs w:val="22"/>
            <w14:ligatures w14:val="standardContextual"/>
          </w:rPr>
          <w:tab/>
        </w:r>
        <w:r w:rsidRPr="00A96447">
          <w:rPr>
            <w:rStyle w:val="a8"/>
          </w:rPr>
          <w:t>冬季工况</w:t>
        </w:r>
        <w:r>
          <w:rPr>
            <w:webHidden/>
          </w:rPr>
          <w:tab/>
        </w:r>
        <w:r>
          <w:rPr>
            <w:webHidden/>
          </w:rPr>
          <w:fldChar w:fldCharType="begin"/>
        </w:r>
        <w:r>
          <w:rPr>
            <w:webHidden/>
          </w:rPr>
          <w:instrText xml:space="preserve"> PAGEREF _Toc155200621 \h </w:instrText>
        </w:r>
        <w:r>
          <w:rPr>
            <w:webHidden/>
          </w:rPr>
        </w:r>
        <w:r>
          <w:rPr>
            <w:webHidden/>
          </w:rPr>
          <w:fldChar w:fldCharType="separate"/>
        </w:r>
        <w:r>
          <w:rPr>
            <w:webHidden/>
          </w:rPr>
          <w:t>14</w:t>
        </w:r>
        <w:r>
          <w:rPr>
            <w:webHidden/>
          </w:rPr>
          <w:fldChar w:fldCharType="end"/>
        </w:r>
      </w:hyperlink>
    </w:p>
    <w:p w14:paraId="51E33D60" w14:textId="77777777" w:rsidR="00F80947" w:rsidRDefault="00F80947">
      <w:pPr>
        <w:pStyle w:val="TOC3"/>
        <w:rPr>
          <w:rFonts w:asciiTheme="minorHAnsi" w:eastAsiaTheme="minorEastAsia" w:hAnsiTheme="minorHAnsi" w:cstheme="minorBidi"/>
          <w:szCs w:val="22"/>
          <w14:ligatures w14:val="standardContextual"/>
        </w:rPr>
      </w:pPr>
      <w:hyperlink w:anchor="_Toc155200622" w:history="1">
        <w:r w:rsidRPr="00A96447">
          <w:rPr>
            <w:rStyle w:val="a8"/>
            <w:lang w:val="en-GB"/>
          </w:rPr>
          <w:t>5.2.1</w:t>
        </w:r>
        <w:r>
          <w:rPr>
            <w:rFonts w:asciiTheme="minorHAnsi" w:eastAsiaTheme="minorEastAsia" w:hAnsiTheme="minorHAnsi" w:cstheme="minorBidi"/>
            <w:szCs w:val="22"/>
            <w14:ligatures w14:val="standardContextual"/>
          </w:rPr>
          <w:tab/>
        </w:r>
        <w:r w:rsidRPr="00A96447">
          <w:rPr>
            <w:rStyle w:val="a8"/>
          </w:rPr>
          <w:t>人行区域风速达标分析</w:t>
        </w:r>
        <w:r>
          <w:rPr>
            <w:webHidden/>
          </w:rPr>
          <w:tab/>
        </w:r>
        <w:r>
          <w:rPr>
            <w:webHidden/>
          </w:rPr>
          <w:fldChar w:fldCharType="begin"/>
        </w:r>
        <w:r>
          <w:rPr>
            <w:webHidden/>
          </w:rPr>
          <w:instrText xml:space="preserve"> PAGEREF _Toc155200622 \h </w:instrText>
        </w:r>
        <w:r>
          <w:rPr>
            <w:webHidden/>
          </w:rPr>
        </w:r>
        <w:r>
          <w:rPr>
            <w:webHidden/>
          </w:rPr>
          <w:fldChar w:fldCharType="separate"/>
        </w:r>
        <w:r>
          <w:rPr>
            <w:webHidden/>
          </w:rPr>
          <w:t>14</w:t>
        </w:r>
        <w:r>
          <w:rPr>
            <w:webHidden/>
          </w:rPr>
          <w:fldChar w:fldCharType="end"/>
        </w:r>
      </w:hyperlink>
    </w:p>
    <w:p w14:paraId="15B67155" w14:textId="77777777" w:rsidR="00F80947" w:rsidRDefault="00F80947">
      <w:pPr>
        <w:pStyle w:val="TOC3"/>
        <w:rPr>
          <w:rFonts w:asciiTheme="minorHAnsi" w:eastAsiaTheme="minorEastAsia" w:hAnsiTheme="minorHAnsi" w:cstheme="minorBidi"/>
          <w:szCs w:val="22"/>
          <w14:ligatures w14:val="standardContextual"/>
        </w:rPr>
      </w:pPr>
      <w:hyperlink w:anchor="_Toc155200623" w:history="1">
        <w:r w:rsidRPr="00A96447">
          <w:rPr>
            <w:rStyle w:val="a8"/>
            <w:lang w:val="en-GB"/>
          </w:rPr>
          <w:t>5.2.2</w:t>
        </w:r>
        <w:r>
          <w:rPr>
            <w:rFonts w:asciiTheme="minorHAnsi" w:eastAsiaTheme="minorEastAsia" w:hAnsiTheme="minorHAnsi" w:cstheme="minorBidi"/>
            <w:szCs w:val="22"/>
            <w14:ligatures w14:val="standardContextual"/>
          </w:rPr>
          <w:tab/>
        </w:r>
        <w:r w:rsidRPr="00A96447">
          <w:rPr>
            <w:rStyle w:val="a8"/>
          </w:rPr>
          <w:t>人行区域风速放大系数达标分析</w:t>
        </w:r>
        <w:r>
          <w:rPr>
            <w:webHidden/>
          </w:rPr>
          <w:tab/>
        </w:r>
        <w:r>
          <w:rPr>
            <w:webHidden/>
          </w:rPr>
          <w:fldChar w:fldCharType="begin"/>
        </w:r>
        <w:r>
          <w:rPr>
            <w:webHidden/>
          </w:rPr>
          <w:instrText xml:space="preserve"> PAGEREF _Toc155200623 \h </w:instrText>
        </w:r>
        <w:r>
          <w:rPr>
            <w:webHidden/>
          </w:rPr>
        </w:r>
        <w:r>
          <w:rPr>
            <w:webHidden/>
          </w:rPr>
          <w:fldChar w:fldCharType="separate"/>
        </w:r>
        <w:r>
          <w:rPr>
            <w:webHidden/>
          </w:rPr>
          <w:t>15</w:t>
        </w:r>
        <w:r>
          <w:rPr>
            <w:webHidden/>
          </w:rPr>
          <w:fldChar w:fldCharType="end"/>
        </w:r>
      </w:hyperlink>
    </w:p>
    <w:p w14:paraId="13267B1C" w14:textId="77777777" w:rsidR="00F80947" w:rsidRDefault="00F80947">
      <w:pPr>
        <w:pStyle w:val="TOC3"/>
        <w:rPr>
          <w:rFonts w:asciiTheme="minorHAnsi" w:eastAsiaTheme="minorEastAsia" w:hAnsiTheme="minorHAnsi" w:cstheme="minorBidi"/>
          <w:szCs w:val="22"/>
          <w14:ligatures w14:val="standardContextual"/>
        </w:rPr>
      </w:pPr>
      <w:hyperlink w:anchor="_Toc155200624" w:history="1">
        <w:r w:rsidRPr="00A96447">
          <w:rPr>
            <w:rStyle w:val="a8"/>
            <w:lang w:val="en-GB"/>
          </w:rPr>
          <w:t>5.2.3</w:t>
        </w:r>
        <w:r>
          <w:rPr>
            <w:rFonts w:asciiTheme="minorHAnsi" w:eastAsiaTheme="minorEastAsia" w:hAnsiTheme="minorHAnsi" w:cstheme="minorBidi"/>
            <w:szCs w:val="22"/>
            <w14:ligatures w14:val="standardContextual"/>
          </w:rPr>
          <w:tab/>
        </w:r>
        <w:r w:rsidRPr="00A96447">
          <w:rPr>
            <w:rStyle w:val="a8"/>
          </w:rPr>
          <w:t>户外休息区、儿童娱乐区域风速达标分析</w:t>
        </w:r>
        <w:r>
          <w:rPr>
            <w:webHidden/>
          </w:rPr>
          <w:tab/>
        </w:r>
        <w:r>
          <w:rPr>
            <w:webHidden/>
          </w:rPr>
          <w:fldChar w:fldCharType="begin"/>
        </w:r>
        <w:r>
          <w:rPr>
            <w:webHidden/>
          </w:rPr>
          <w:instrText xml:space="preserve"> PAGEREF _Toc155200624 \h </w:instrText>
        </w:r>
        <w:r>
          <w:rPr>
            <w:webHidden/>
          </w:rPr>
        </w:r>
        <w:r>
          <w:rPr>
            <w:webHidden/>
          </w:rPr>
          <w:fldChar w:fldCharType="separate"/>
        </w:r>
        <w:r>
          <w:rPr>
            <w:webHidden/>
          </w:rPr>
          <w:t>16</w:t>
        </w:r>
        <w:r>
          <w:rPr>
            <w:webHidden/>
          </w:rPr>
          <w:fldChar w:fldCharType="end"/>
        </w:r>
      </w:hyperlink>
    </w:p>
    <w:p w14:paraId="464DA19C" w14:textId="77777777" w:rsidR="00F80947" w:rsidRDefault="00F80947">
      <w:pPr>
        <w:pStyle w:val="TOC3"/>
        <w:rPr>
          <w:rFonts w:asciiTheme="minorHAnsi" w:eastAsiaTheme="minorEastAsia" w:hAnsiTheme="minorHAnsi" w:cstheme="minorBidi"/>
          <w:szCs w:val="22"/>
          <w14:ligatures w14:val="standardContextual"/>
        </w:rPr>
      </w:pPr>
      <w:hyperlink w:anchor="_Toc155200625" w:history="1">
        <w:r w:rsidRPr="00A96447">
          <w:rPr>
            <w:rStyle w:val="a8"/>
            <w:lang w:val="en-GB"/>
          </w:rPr>
          <w:t>5.2.4</w:t>
        </w:r>
        <w:r>
          <w:rPr>
            <w:rFonts w:asciiTheme="minorHAnsi" w:eastAsiaTheme="minorEastAsia" w:hAnsiTheme="minorHAnsi" w:cstheme="minorBidi"/>
            <w:szCs w:val="22"/>
            <w14:ligatures w14:val="standardContextual"/>
          </w:rPr>
          <w:tab/>
        </w:r>
        <w:r w:rsidRPr="00A96447">
          <w:rPr>
            <w:rStyle w:val="a8"/>
          </w:rPr>
          <w:t>户外休息区、儿童娱乐区风速放大系数达标分析</w:t>
        </w:r>
        <w:r>
          <w:rPr>
            <w:webHidden/>
          </w:rPr>
          <w:tab/>
        </w:r>
        <w:r>
          <w:rPr>
            <w:webHidden/>
          </w:rPr>
          <w:fldChar w:fldCharType="begin"/>
        </w:r>
        <w:r>
          <w:rPr>
            <w:webHidden/>
          </w:rPr>
          <w:instrText xml:space="preserve"> PAGEREF _Toc155200625 \h </w:instrText>
        </w:r>
        <w:r>
          <w:rPr>
            <w:webHidden/>
          </w:rPr>
        </w:r>
        <w:r>
          <w:rPr>
            <w:webHidden/>
          </w:rPr>
          <w:fldChar w:fldCharType="separate"/>
        </w:r>
        <w:r>
          <w:rPr>
            <w:webHidden/>
          </w:rPr>
          <w:t>16</w:t>
        </w:r>
        <w:r>
          <w:rPr>
            <w:webHidden/>
          </w:rPr>
          <w:fldChar w:fldCharType="end"/>
        </w:r>
      </w:hyperlink>
    </w:p>
    <w:p w14:paraId="2B3DBF9B" w14:textId="77777777" w:rsidR="00F80947" w:rsidRDefault="00F80947">
      <w:pPr>
        <w:pStyle w:val="TOC3"/>
        <w:rPr>
          <w:rFonts w:asciiTheme="minorHAnsi" w:eastAsiaTheme="minorEastAsia" w:hAnsiTheme="minorHAnsi" w:cstheme="minorBidi"/>
          <w:szCs w:val="22"/>
          <w14:ligatures w14:val="standardContextual"/>
        </w:rPr>
      </w:pPr>
      <w:hyperlink w:anchor="_Toc155200626" w:history="1">
        <w:r w:rsidRPr="00A96447">
          <w:rPr>
            <w:rStyle w:val="a8"/>
            <w:lang w:val="en-GB"/>
          </w:rPr>
          <w:t>5.2.5</w:t>
        </w:r>
        <w:r>
          <w:rPr>
            <w:rFonts w:asciiTheme="minorHAnsi" w:eastAsiaTheme="minorEastAsia" w:hAnsiTheme="minorHAnsi" w:cstheme="minorBidi"/>
            <w:szCs w:val="22"/>
            <w14:ligatures w14:val="standardContextual"/>
          </w:rPr>
          <w:tab/>
        </w:r>
        <w:r w:rsidRPr="00A96447">
          <w:rPr>
            <w:rStyle w:val="a8"/>
          </w:rPr>
          <w:t>冬季工况风速</w:t>
        </w:r>
        <w:r w:rsidRPr="00A96447">
          <w:rPr>
            <w:rStyle w:val="a8"/>
          </w:rPr>
          <w:t>/</w:t>
        </w:r>
        <w:r w:rsidRPr="00A96447">
          <w:rPr>
            <w:rStyle w:val="a8"/>
          </w:rPr>
          <w:t>风速放大系数达标结果汇总</w:t>
        </w:r>
        <w:r>
          <w:rPr>
            <w:webHidden/>
          </w:rPr>
          <w:tab/>
        </w:r>
        <w:r>
          <w:rPr>
            <w:webHidden/>
          </w:rPr>
          <w:fldChar w:fldCharType="begin"/>
        </w:r>
        <w:r>
          <w:rPr>
            <w:webHidden/>
          </w:rPr>
          <w:instrText xml:space="preserve"> PAGEREF _Toc155200626 \h </w:instrText>
        </w:r>
        <w:r>
          <w:rPr>
            <w:webHidden/>
          </w:rPr>
        </w:r>
        <w:r>
          <w:rPr>
            <w:webHidden/>
          </w:rPr>
          <w:fldChar w:fldCharType="separate"/>
        </w:r>
        <w:r>
          <w:rPr>
            <w:webHidden/>
          </w:rPr>
          <w:t>17</w:t>
        </w:r>
        <w:r>
          <w:rPr>
            <w:webHidden/>
          </w:rPr>
          <w:fldChar w:fldCharType="end"/>
        </w:r>
      </w:hyperlink>
    </w:p>
    <w:p w14:paraId="7AEC604B" w14:textId="77777777" w:rsidR="00F80947" w:rsidRDefault="00F80947">
      <w:pPr>
        <w:pStyle w:val="TOC3"/>
        <w:rPr>
          <w:rFonts w:asciiTheme="minorHAnsi" w:eastAsiaTheme="minorEastAsia" w:hAnsiTheme="minorHAnsi" w:cstheme="minorBidi"/>
          <w:szCs w:val="22"/>
          <w14:ligatures w14:val="standardContextual"/>
        </w:rPr>
      </w:pPr>
      <w:hyperlink w:anchor="_Toc155200627" w:history="1">
        <w:r w:rsidRPr="00A96447">
          <w:rPr>
            <w:rStyle w:val="a8"/>
            <w:lang w:val="en-GB"/>
          </w:rPr>
          <w:t>5.2.6</w:t>
        </w:r>
        <w:r>
          <w:rPr>
            <w:rFonts w:asciiTheme="minorHAnsi" w:eastAsiaTheme="minorEastAsia" w:hAnsiTheme="minorHAnsi" w:cstheme="minorBidi"/>
            <w:szCs w:val="22"/>
            <w14:ligatures w14:val="standardContextual"/>
          </w:rPr>
          <w:tab/>
        </w:r>
        <w:r w:rsidRPr="00A96447">
          <w:rPr>
            <w:rStyle w:val="a8"/>
          </w:rPr>
          <w:t>建筑迎风面和背风面风压分析</w:t>
        </w:r>
        <w:r>
          <w:rPr>
            <w:webHidden/>
          </w:rPr>
          <w:tab/>
        </w:r>
        <w:r>
          <w:rPr>
            <w:webHidden/>
          </w:rPr>
          <w:fldChar w:fldCharType="begin"/>
        </w:r>
        <w:r>
          <w:rPr>
            <w:webHidden/>
          </w:rPr>
          <w:instrText xml:space="preserve"> PAGEREF _Toc155200627 \h </w:instrText>
        </w:r>
        <w:r>
          <w:rPr>
            <w:webHidden/>
          </w:rPr>
        </w:r>
        <w:r>
          <w:rPr>
            <w:webHidden/>
          </w:rPr>
          <w:fldChar w:fldCharType="separate"/>
        </w:r>
        <w:r>
          <w:rPr>
            <w:webHidden/>
          </w:rPr>
          <w:t>17</w:t>
        </w:r>
        <w:r>
          <w:rPr>
            <w:webHidden/>
          </w:rPr>
          <w:fldChar w:fldCharType="end"/>
        </w:r>
      </w:hyperlink>
    </w:p>
    <w:p w14:paraId="593705EB" w14:textId="77777777" w:rsidR="00F80947" w:rsidRDefault="00F80947">
      <w:pPr>
        <w:pStyle w:val="TOC2"/>
        <w:rPr>
          <w:rFonts w:asciiTheme="minorHAnsi" w:eastAsiaTheme="minorEastAsia" w:hAnsiTheme="minorHAnsi" w:cstheme="minorBidi"/>
          <w:szCs w:val="22"/>
          <w14:ligatures w14:val="standardContextual"/>
        </w:rPr>
      </w:pPr>
      <w:hyperlink w:anchor="_Toc155200628" w:history="1">
        <w:r w:rsidRPr="00A96447">
          <w:rPr>
            <w:rStyle w:val="a8"/>
            <w:lang w:val="en-GB"/>
          </w:rPr>
          <w:t>5.3</w:t>
        </w:r>
        <w:r>
          <w:rPr>
            <w:rFonts w:asciiTheme="minorHAnsi" w:eastAsiaTheme="minorEastAsia" w:hAnsiTheme="minorHAnsi" w:cstheme="minorBidi"/>
            <w:szCs w:val="22"/>
            <w14:ligatures w14:val="standardContextual"/>
          </w:rPr>
          <w:tab/>
        </w:r>
        <w:r w:rsidRPr="00A96447">
          <w:rPr>
            <w:rStyle w:val="a8"/>
          </w:rPr>
          <w:t>夏季工况</w:t>
        </w:r>
        <w:r>
          <w:rPr>
            <w:webHidden/>
          </w:rPr>
          <w:tab/>
        </w:r>
        <w:r>
          <w:rPr>
            <w:webHidden/>
          </w:rPr>
          <w:fldChar w:fldCharType="begin"/>
        </w:r>
        <w:r>
          <w:rPr>
            <w:webHidden/>
          </w:rPr>
          <w:instrText xml:space="preserve"> PAGEREF _Toc155200628 \h </w:instrText>
        </w:r>
        <w:r>
          <w:rPr>
            <w:webHidden/>
          </w:rPr>
        </w:r>
        <w:r>
          <w:rPr>
            <w:webHidden/>
          </w:rPr>
          <w:fldChar w:fldCharType="separate"/>
        </w:r>
        <w:r>
          <w:rPr>
            <w:webHidden/>
          </w:rPr>
          <w:t>20</w:t>
        </w:r>
        <w:r>
          <w:rPr>
            <w:webHidden/>
          </w:rPr>
          <w:fldChar w:fldCharType="end"/>
        </w:r>
      </w:hyperlink>
    </w:p>
    <w:p w14:paraId="2EEAFF22" w14:textId="77777777" w:rsidR="00F80947" w:rsidRDefault="00F80947">
      <w:pPr>
        <w:pStyle w:val="TOC3"/>
        <w:rPr>
          <w:rFonts w:asciiTheme="minorHAnsi" w:eastAsiaTheme="minorEastAsia" w:hAnsiTheme="minorHAnsi" w:cstheme="minorBidi"/>
          <w:szCs w:val="22"/>
          <w14:ligatures w14:val="standardContextual"/>
        </w:rPr>
      </w:pPr>
      <w:hyperlink w:anchor="_Toc155200629" w:history="1">
        <w:r w:rsidRPr="00A96447">
          <w:rPr>
            <w:rStyle w:val="a8"/>
            <w:lang w:val="en-GB"/>
          </w:rPr>
          <w:t>5.3.1</w:t>
        </w:r>
        <w:r>
          <w:rPr>
            <w:rFonts w:asciiTheme="minorHAnsi" w:eastAsiaTheme="minorEastAsia" w:hAnsiTheme="minorHAnsi" w:cstheme="minorBidi"/>
            <w:szCs w:val="22"/>
            <w14:ligatures w14:val="standardContextual"/>
          </w:rPr>
          <w:tab/>
        </w:r>
        <w:r w:rsidRPr="00A96447">
          <w:rPr>
            <w:rStyle w:val="a8"/>
          </w:rPr>
          <w:t>人活动区域无风区计算分析</w:t>
        </w:r>
        <w:r>
          <w:rPr>
            <w:webHidden/>
          </w:rPr>
          <w:tab/>
        </w:r>
        <w:r>
          <w:rPr>
            <w:webHidden/>
          </w:rPr>
          <w:fldChar w:fldCharType="begin"/>
        </w:r>
        <w:r>
          <w:rPr>
            <w:webHidden/>
          </w:rPr>
          <w:instrText xml:space="preserve"> PAGEREF _Toc155200629 \h </w:instrText>
        </w:r>
        <w:r>
          <w:rPr>
            <w:webHidden/>
          </w:rPr>
        </w:r>
        <w:r>
          <w:rPr>
            <w:webHidden/>
          </w:rPr>
          <w:fldChar w:fldCharType="separate"/>
        </w:r>
        <w:r>
          <w:rPr>
            <w:webHidden/>
          </w:rPr>
          <w:t>20</w:t>
        </w:r>
        <w:r>
          <w:rPr>
            <w:webHidden/>
          </w:rPr>
          <w:fldChar w:fldCharType="end"/>
        </w:r>
      </w:hyperlink>
    </w:p>
    <w:p w14:paraId="084A915F" w14:textId="77777777" w:rsidR="00F80947" w:rsidRDefault="00F80947">
      <w:pPr>
        <w:pStyle w:val="TOC3"/>
        <w:rPr>
          <w:rFonts w:asciiTheme="minorHAnsi" w:eastAsiaTheme="minorEastAsia" w:hAnsiTheme="minorHAnsi" w:cstheme="minorBidi"/>
          <w:szCs w:val="22"/>
          <w14:ligatures w14:val="standardContextual"/>
        </w:rPr>
      </w:pPr>
      <w:hyperlink w:anchor="_Toc155200630" w:history="1">
        <w:r w:rsidRPr="00A96447">
          <w:rPr>
            <w:rStyle w:val="a8"/>
            <w:lang w:val="en-GB"/>
          </w:rPr>
          <w:t>5.3.2</w:t>
        </w:r>
        <w:r>
          <w:rPr>
            <w:rFonts w:asciiTheme="minorHAnsi" w:eastAsiaTheme="minorEastAsia" w:hAnsiTheme="minorHAnsi" w:cstheme="minorBidi"/>
            <w:szCs w:val="22"/>
            <w14:ligatures w14:val="standardContextual"/>
          </w:rPr>
          <w:tab/>
        </w:r>
        <w:r w:rsidRPr="00A96447">
          <w:rPr>
            <w:rStyle w:val="a8"/>
          </w:rPr>
          <w:t>人活动区域旋涡区分析</w:t>
        </w:r>
        <w:r>
          <w:rPr>
            <w:webHidden/>
          </w:rPr>
          <w:tab/>
        </w:r>
        <w:r>
          <w:rPr>
            <w:webHidden/>
          </w:rPr>
          <w:fldChar w:fldCharType="begin"/>
        </w:r>
        <w:r>
          <w:rPr>
            <w:webHidden/>
          </w:rPr>
          <w:instrText xml:space="preserve"> PAGEREF _Toc155200630 \h </w:instrText>
        </w:r>
        <w:r>
          <w:rPr>
            <w:webHidden/>
          </w:rPr>
        </w:r>
        <w:r>
          <w:rPr>
            <w:webHidden/>
          </w:rPr>
          <w:fldChar w:fldCharType="separate"/>
        </w:r>
        <w:r>
          <w:rPr>
            <w:webHidden/>
          </w:rPr>
          <w:t>20</w:t>
        </w:r>
        <w:r>
          <w:rPr>
            <w:webHidden/>
          </w:rPr>
          <w:fldChar w:fldCharType="end"/>
        </w:r>
      </w:hyperlink>
    </w:p>
    <w:p w14:paraId="2FB7B112" w14:textId="77777777" w:rsidR="00F80947" w:rsidRDefault="00F80947">
      <w:pPr>
        <w:pStyle w:val="TOC3"/>
        <w:rPr>
          <w:rFonts w:asciiTheme="minorHAnsi" w:eastAsiaTheme="minorEastAsia" w:hAnsiTheme="minorHAnsi" w:cstheme="minorBidi"/>
          <w:szCs w:val="22"/>
          <w14:ligatures w14:val="standardContextual"/>
        </w:rPr>
      </w:pPr>
      <w:hyperlink w:anchor="_Toc155200631" w:history="1">
        <w:r w:rsidRPr="00A96447">
          <w:rPr>
            <w:rStyle w:val="a8"/>
            <w:lang w:val="en-GB"/>
          </w:rPr>
          <w:t>5.3.3</w:t>
        </w:r>
        <w:r>
          <w:rPr>
            <w:rFonts w:asciiTheme="minorHAnsi" w:eastAsiaTheme="minorEastAsia" w:hAnsiTheme="minorHAnsi" w:cstheme="minorBidi"/>
            <w:szCs w:val="22"/>
            <w14:ligatures w14:val="standardContextual"/>
          </w:rPr>
          <w:tab/>
        </w:r>
        <w:r w:rsidRPr="00A96447">
          <w:rPr>
            <w:rStyle w:val="a8"/>
          </w:rPr>
          <w:t>人活动区域旋涡区</w:t>
        </w:r>
        <w:r w:rsidRPr="00A96447">
          <w:rPr>
            <w:rStyle w:val="a8"/>
          </w:rPr>
          <w:t>/</w:t>
        </w:r>
        <w:r w:rsidRPr="00A96447">
          <w:rPr>
            <w:rStyle w:val="a8"/>
          </w:rPr>
          <w:t>无风区达标结果汇总</w:t>
        </w:r>
        <w:r>
          <w:rPr>
            <w:webHidden/>
          </w:rPr>
          <w:tab/>
        </w:r>
        <w:r>
          <w:rPr>
            <w:webHidden/>
          </w:rPr>
          <w:fldChar w:fldCharType="begin"/>
        </w:r>
        <w:r>
          <w:rPr>
            <w:webHidden/>
          </w:rPr>
          <w:instrText xml:space="preserve"> PAGEREF _Toc155200631 \h </w:instrText>
        </w:r>
        <w:r>
          <w:rPr>
            <w:webHidden/>
          </w:rPr>
        </w:r>
        <w:r>
          <w:rPr>
            <w:webHidden/>
          </w:rPr>
          <w:fldChar w:fldCharType="separate"/>
        </w:r>
        <w:r>
          <w:rPr>
            <w:webHidden/>
          </w:rPr>
          <w:t>21</w:t>
        </w:r>
        <w:r>
          <w:rPr>
            <w:webHidden/>
          </w:rPr>
          <w:fldChar w:fldCharType="end"/>
        </w:r>
      </w:hyperlink>
    </w:p>
    <w:p w14:paraId="3510C4EC" w14:textId="77777777" w:rsidR="00F80947" w:rsidRDefault="00F80947">
      <w:pPr>
        <w:pStyle w:val="TOC3"/>
        <w:rPr>
          <w:rFonts w:asciiTheme="minorHAnsi" w:eastAsiaTheme="minorEastAsia" w:hAnsiTheme="minorHAnsi" w:cstheme="minorBidi"/>
          <w:szCs w:val="22"/>
          <w14:ligatures w14:val="standardContextual"/>
        </w:rPr>
      </w:pPr>
      <w:hyperlink w:anchor="_Toc155200632" w:history="1">
        <w:r w:rsidRPr="00A96447">
          <w:rPr>
            <w:rStyle w:val="a8"/>
            <w:lang w:val="en-GB"/>
          </w:rPr>
          <w:t>5.3.4</w:t>
        </w:r>
        <w:r>
          <w:rPr>
            <w:rFonts w:asciiTheme="minorHAnsi" w:eastAsiaTheme="minorEastAsia" w:hAnsiTheme="minorHAnsi" w:cstheme="minorBidi"/>
            <w:szCs w:val="22"/>
            <w14:ligatures w14:val="standardContextual"/>
          </w:rPr>
          <w:tab/>
        </w:r>
        <w:r w:rsidRPr="00A96447">
          <w:rPr>
            <w:rStyle w:val="a8"/>
          </w:rPr>
          <w:t>外窗内外表面风压差达标分析</w:t>
        </w:r>
        <w:r>
          <w:rPr>
            <w:webHidden/>
          </w:rPr>
          <w:tab/>
        </w:r>
        <w:r>
          <w:rPr>
            <w:webHidden/>
          </w:rPr>
          <w:fldChar w:fldCharType="begin"/>
        </w:r>
        <w:r>
          <w:rPr>
            <w:webHidden/>
          </w:rPr>
          <w:instrText xml:space="preserve"> PAGEREF _Toc155200632 \h </w:instrText>
        </w:r>
        <w:r>
          <w:rPr>
            <w:webHidden/>
          </w:rPr>
        </w:r>
        <w:r>
          <w:rPr>
            <w:webHidden/>
          </w:rPr>
          <w:fldChar w:fldCharType="separate"/>
        </w:r>
        <w:r>
          <w:rPr>
            <w:webHidden/>
          </w:rPr>
          <w:t>21</w:t>
        </w:r>
        <w:r>
          <w:rPr>
            <w:webHidden/>
          </w:rPr>
          <w:fldChar w:fldCharType="end"/>
        </w:r>
      </w:hyperlink>
    </w:p>
    <w:p w14:paraId="5F5F7337" w14:textId="77777777" w:rsidR="00F80947" w:rsidRDefault="00F80947">
      <w:pPr>
        <w:pStyle w:val="TOC2"/>
        <w:rPr>
          <w:rFonts w:asciiTheme="minorHAnsi" w:eastAsiaTheme="minorEastAsia" w:hAnsiTheme="minorHAnsi" w:cstheme="minorBidi"/>
          <w:szCs w:val="22"/>
          <w14:ligatures w14:val="standardContextual"/>
        </w:rPr>
      </w:pPr>
      <w:hyperlink w:anchor="_Toc155200633" w:history="1">
        <w:r w:rsidRPr="00A96447">
          <w:rPr>
            <w:rStyle w:val="a8"/>
            <w:lang w:val="en-GB"/>
          </w:rPr>
          <w:t>5.4</w:t>
        </w:r>
        <w:r>
          <w:rPr>
            <w:rFonts w:asciiTheme="minorHAnsi" w:eastAsiaTheme="minorEastAsia" w:hAnsiTheme="minorHAnsi" w:cstheme="minorBidi"/>
            <w:szCs w:val="22"/>
            <w14:ligatures w14:val="standardContextual"/>
          </w:rPr>
          <w:tab/>
        </w:r>
        <w:r w:rsidRPr="00A96447">
          <w:rPr>
            <w:rStyle w:val="a8"/>
          </w:rPr>
          <w:t>结论</w:t>
        </w:r>
        <w:r>
          <w:rPr>
            <w:webHidden/>
          </w:rPr>
          <w:tab/>
        </w:r>
        <w:r>
          <w:rPr>
            <w:webHidden/>
          </w:rPr>
          <w:fldChar w:fldCharType="begin"/>
        </w:r>
        <w:r>
          <w:rPr>
            <w:webHidden/>
          </w:rPr>
          <w:instrText xml:space="preserve"> PAGEREF _Toc155200633 \h </w:instrText>
        </w:r>
        <w:r>
          <w:rPr>
            <w:webHidden/>
          </w:rPr>
        </w:r>
        <w:r>
          <w:rPr>
            <w:webHidden/>
          </w:rPr>
          <w:fldChar w:fldCharType="separate"/>
        </w:r>
        <w:r>
          <w:rPr>
            <w:webHidden/>
          </w:rPr>
          <w:t>23</w:t>
        </w:r>
        <w:r>
          <w:rPr>
            <w:webHidden/>
          </w:rPr>
          <w:fldChar w:fldCharType="end"/>
        </w:r>
      </w:hyperlink>
    </w:p>
    <w:p w14:paraId="6BD3EAE1" w14:textId="77777777" w:rsidR="00F80947" w:rsidRDefault="00F80947">
      <w:pPr>
        <w:pStyle w:val="TOC3"/>
        <w:rPr>
          <w:rFonts w:asciiTheme="minorHAnsi" w:eastAsiaTheme="minorEastAsia" w:hAnsiTheme="minorHAnsi" w:cstheme="minorBidi"/>
          <w:szCs w:val="22"/>
          <w14:ligatures w14:val="standardContextual"/>
        </w:rPr>
      </w:pPr>
      <w:hyperlink w:anchor="_Toc155200634" w:history="1">
        <w:r w:rsidRPr="00A96447">
          <w:rPr>
            <w:rStyle w:val="a8"/>
            <w:lang w:val="en-GB"/>
          </w:rPr>
          <w:t>5.4.1</w:t>
        </w:r>
        <w:r>
          <w:rPr>
            <w:rFonts w:asciiTheme="minorHAnsi" w:eastAsiaTheme="minorEastAsia" w:hAnsiTheme="minorHAnsi" w:cstheme="minorBidi"/>
            <w:szCs w:val="22"/>
            <w14:ligatures w14:val="standardContextual"/>
          </w:rPr>
          <w:tab/>
        </w:r>
        <w:r w:rsidRPr="00A96447">
          <w:rPr>
            <w:rStyle w:val="a8"/>
          </w:rPr>
          <w:t>冬季工况达标判断</w:t>
        </w:r>
        <w:r>
          <w:rPr>
            <w:webHidden/>
          </w:rPr>
          <w:tab/>
        </w:r>
        <w:r>
          <w:rPr>
            <w:webHidden/>
          </w:rPr>
          <w:fldChar w:fldCharType="begin"/>
        </w:r>
        <w:r>
          <w:rPr>
            <w:webHidden/>
          </w:rPr>
          <w:instrText xml:space="preserve"> PAGEREF _Toc155200634 \h </w:instrText>
        </w:r>
        <w:r>
          <w:rPr>
            <w:webHidden/>
          </w:rPr>
        </w:r>
        <w:r>
          <w:rPr>
            <w:webHidden/>
          </w:rPr>
          <w:fldChar w:fldCharType="separate"/>
        </w:r>
        <w:r>
          <w:rPr>
            <w:webHidden/>
          </w:rPr>
          <w:t>23</w:t>
        </w:r>
        <w:r>
          <w:rPr>
            <w:webHidden/>
          </w:rPr>
          <w:fldChar w:fldCharType="end"/>
        </w:r>
      </w:hyperlink>
    </w:p>
    <w:p w14:paraId="3BE6BB24" w14:textId="77777777" w:rsidR="00F80947" w:rsidRDefault="00F80947">
      <w:pPr>
        <w:pStyle w:val="TOC3"/>
        <w:rPr>
          <w:rFonts w:asciiTheme="minorHAnsi" w:eastAsiaTheme="minorEastAsia" w:hAnsiTheme="minorHAnsi" w:cstheme="minorBidi"/>
          <w:szCs w:val="22"/>
          <w14:ligatures w14:val="standardContextual"/>
        </w:rPr>
      </w:pPr>
      <w:hyperlink w:anchor="_Toc155200635" w:history="1">
        <w:r w:rsidRPr="00A96447">
          <w:rPr>
            <w:rStyle w:val="a8"/>
            <w:lang w:val="en-GB"/>
          </w:rPr>
          <w:t>5.4.2</w:t>
        </w:r>
        <w:r>
          <w:rPr>
            <w:rFonts w:asciiTheme="minorHAnsi" w:eastAsiaTheme="minorEastAsia" w:hAnsiTheme="minorHAnsi" w:cstheme="minorBidi"/>
            <w:szCs w:val="22"/>
            <w14:ligatures w14:val="standardContextual"/>
          </w:rPr>
          <w:tab/>
        </w:r>
        <w:r w:rsidRPr="00A96447">
          <w:rPr>
            <w:rStyle w:val="a8"/>
          </w:rPr>
          <w:t>过渡季、夏季工况达标判断</w:t>
        </w:r>
        <w:r>
          <w:rPr>
            <w:webHidden/>
          </w:rPr>
          <w:tab/>
        </w:r>
        <w:r>
          <w:rPr>
            <w:webHidden/>
          </w:rPr>
          <w:fldChar w:fldCharType="begin"/>
        </w:r>
        <w:r>
          <w:rPr>
            <w:webHidden/>
          </w:rPr>
          <w:instrText xml:space="preserve"> PAGEREF _Toc155200635 \h </w:instrText>
        </w:r>
        <w:r>
          <w:rPr>
            <w:webHidden/>
          </w:rPr>
        </w:r>
        <w:r>
          <w:rPr>
            <w:webHidden/>
          </w:rPr>
          <w:fldChar w:fldCharType="separate"/>
        </w:r>
        <w:r>
          <w:rPr>
            <w:webHidden/>
          </w:rPr>
          <w:t>23</w:t>
        </w:r>
        <w:r>
          <w:rPr>
            <w:webHidden/>
          </w:rPr>
          <w:fldChar w:fldCharType="end"/>
        </w:r>
      </w:hyperlink>
    </w:p>
    <w:p w14:paraId="1DA6223B"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97BF639" w14:textId="77777777" w:rsidR="0000578F" w:rsidRDefault="0000578F" w:rsidP="0000578F">
      <w:pPr>
        <w:pStyle w:val="1"/>
      </w:pPr>
      <w:bookmarkStart w:id="8" w:name="_Toc452108759"/>
      <w:bookmarkStart w:id="9" w:name="_Toc155200603"/>
      <w:r w:rsidRPr="0000578F">
        <w:rPr>
          <w:rFonts w:hint="eastAsia"/>
        </w:rPr>
        <w:lastRenderedPageBreak/>
        <w:t>项目概况</w:t>
      </w:r>
      <w:bookmarkEnd w:id="8"/>
      <w:bookmarkEnd w:id="9"/>
    </w:p>
    <w:p w14:paraId="73A19270" w14:textId="77777777" w:rsidR="0000578F" w:rsidRDefault="0000578F" w:rsidP="0000578F">
      <w:pPr>
        <w:pStyle w:val="a0"/>
        <w:ind w:firstLine="420"/>
        <w:rPr>
          <w:lang w:val="en-US"/>
        </w:rPr>
      </w:pPr>
      <w:bookmarkStart w:id="10" w:name="项目概况"/>
      <w:bookmarkEnd w:id="10"/>
    </w:p>
    <w:p w14:paraId="187BD990" w14:textId="77777777" w:rsidR="007C15B9" w:rsidRDefault="007C15B9" w:rsidP="0000578F">
      <w:pPr>
        <w:pStyle w:val="a0"/>
        <w:ind w:firstLine="420"/>
        <w:rPr>
          <w:lang w:val="en-US"/>
        </w:rPr>
      </w:pPr>
    </w:p>
    <w:p w14:paraId="62561AFD" w14:textId="77777777" w:rsidR="0000578F" w:rsidRDefault="0000578F" w:rsidP="0000578F">
      <w:pPr>
        <w:pStyle w:val="a0"/>
        <w:ind w:firstLine="420"/>
        <w:rPr>
          <w:lang w:val="en-US"/>
        </w:rPr>
      </w:pPr>
    </w:p>
    <w:p w14:paraId="1C564629"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4CE5C1A" w14:textId="77777777" w:rsidR="0000578F" w:rsidRDefault="0000578F" w:rsidP="0000578F">
      <w:pPr>
        <w:pStyle w:val="2"/>
      </w:pPr>
      <w:bookmarkStart w:id="11" w:name="_Toc452108760"/>
      <w:bookmarkStart w:id="12" w:name="_Toc155200604"/>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B75FF44"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6BB016AD"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5D62E4C1"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35EEAE55"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0A2D42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21B113B7"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14E1485"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05D755EB"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08CEC273"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7F067B15"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36ACD582"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F879FE4"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310DA221"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3119D95"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107C45B"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06F3C57" wp14:editId="166A9752">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1204A27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6D8722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8A16A90" w14:textId="77777777" w:rsidR="0000578F" w:rsidRDefault="0000578F" w:rsidP="0000578F">
      <w:pPr>
        <w:pStyle w:val="2"/>
      </w:pPr>
      <w:bookmarkStart w:id="15" w:name="_Toc452108761"/>
      <w:bookmarkStart w:id="16" w:name="_Toc155200605"/>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45FCBF7"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381E8F5"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59D2E641"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0AD83125"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2E210A4"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55A51FE5"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AC5767F"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611B9080"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A2096CD"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3F4608AB"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CC76BEC"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9843AD8"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30D2188F"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704E03F"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79836081"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23BE3BB" wp14:editId="1E9C4697">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401A252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6113A5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DF7F346" w14:textId="77777777" w:rsidR="0069542D" w:rsidRDefault="0069542D" w:rsidP="00D40158">
      <w:pPr>
        <w:pStyle w:val="1"/>
      </w:pPr>
      <w:bookmarkStart w:id="19" w:name="TitleFormat"/>
      <w:bookmarkStart w:id="20" w:name="_Toc452108762"/>
      <w:bookmarkStart w:id="21" w:name="_Toc155200606"/>
      <w:r>
        <w:rPr>
          <w:rFonts w:hint="eastAsia"/>
        </w:rPr>
        <w:lastRenderedPageBreak/>
        <w:t>计算</w:t>
      </w:r>
      <w:r>
        <w:t>依据</w:t>
      </w:r>
      <w:bookmarkEnd w:id="19"/>
      <w:bookmarkEnd w:id="20"/>
      <w:bookmarkEnd w:id="21"/>
    </w:p>
    <w:p w14:paraId="4C3C8BD6" w14:textId="77777777" w:rsidR="0000578F" w:rsidRPr="0000578F" w:rsidRDefault="0000578F" w:rsidP="0000578F">
      <w:pPr>
        <w:pStyle w:val="a0"/>
        <w:ind w:firstLine="420"/>
        <w:rPr>
          <w:lang w:val="en-US"/>
        </w:rPr>
      </w:pPr>
      <w:r w:rsidRPr="0000578F">
        <w:rPr>
          <w:rFonts w:hint="eastAsia"/>
          <w:lang w:val="en-US"/>
        </w:rPr>
        <w:t>本项目主要参照资料为：</w:t>
      </w:r>
    </w:p>
    <w:p w14:paraId="49CD6E8D"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691700F2"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28C2912"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6105342"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B56DBE5" w14:textId="77777777" w:rsidR="0000578F" w:rsidRDefault="0000578F" w:rsidP="0000578F">
      <w:pPr>
        <w:pStyle w:val="1"/>
      </w:pPr>
      <w:bookmarkStart w:id="23" w:name="_Toc452108763"/>
      <w:bookmarkStart w:id="24" w:name="_Toc155200607"/>
      <w:r>
        <w:rPr>
          <w:rFonts w:hint="eastAsia"/>
        </w:rPr>
        <w:t>参考</w:t>
      </w:r>
      <w:r>
        <w:t>标准</w:t>
      </w:r>
      <w:bookmarkEnd w:id="23"/>
      <w:bookmarkEnd w:id="24"/>
    </w:p>
    <w:p w14:paraId="4E3EE6FD"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E30490E"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D6F936C"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3C77814F"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4FA87CE7" w14:textId="77777777" w:rsidR="0000578F" w:rsidRDefault="0000578F" w:rsidP="0000578F">
      <w:pPr>
        <w:pStyle w:val="1"/>
      </w:pPr>
      <w:bookmarkStart w:id="33" w:name="_Toc155200608"/>
      <w:r>
        <w:rPr>
          <w:rFonts w:hint="eastAsia"/>
        </w:rPr>
        <w:t>计算原理</w:t>
      </w:r>
      <w:bookmarkEnd w:id="26"/>
      <w:bookmarkEnd w:id="27"/>
      <w:bookmarkEnd w:id="33"/>
    </w:p>
    <w:p w14:paraId="0DCC9585"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200609"/>
      <w:r>
        <w:rPr>
          <w:rFonts w:hint="eastAsia"/>
        </w:rPr>
        <w:t>风场计算域</w:t>
      </w:r>
      <w:bookmarkEnd w:id="34"/>
      <w:bookmarkEnd w:id="37"/>
    </w:p>
    <w:p w14:paraId="7C90BC7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79C4248" w14:textId="77777777" w:rsidR="00E27B4C" w:rsidRPr="002A554F" w:rsidRDefault="00E27B4C" w:rsidP="00E27B4C">
      <w:pPr>
        <w:pStyle w:val="3"/>
        <w:numPr>
          <w:ilvl w:val="2"/>
          <w:numId w:val="4"/>
        </w:numPr>
      </w:pPr>
      <w:bookmarkStart w:id="38" w:name="_Toc155200610"/>
      <w:r>
        <w:rPr>
          <w:rFonts w:hint="eastAsia"/>
        </w:rPr>
        <w:t>冬季工况风场计算域</w:t>
      </w:r>
      <w:bookmarkEnd w:id="38"/>
    </w:p>
    <w:p w14:paraId="20A79E9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4720B34" w14:textId="77777777" w:rsidTr="00594974">
        <w:trPr>
          <w:jc w:val="center"/>
        </w:trPr>
        <w:tc>
          <w:tcPr>
            <w:tcW w:w="0" w:type="auto"/>
            <w:shd w:val="clear" w:color="auto" w:fill="F2F2F2" w:themeFill="background1" w:themeFillShade="F2"/>
          </w:tcPr>
          <w:p w14:paraId="597C1046"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7892C38" w14:textId="77777777" w:rsidR="00E27B4C" w:rsidRPr="00124784" w:rsidRDefault="00E27B4C" w:rsidP="00124784">
            <w:pPr>
              <w:pStyle w:val="a0"/>
              <w:ind w:firstLineChars="0" w:firstLine="0"/>
              <w:rPr>
                <w:lang w:val="en-US"/>
              </w:rPr>
            </w:pPr>
            <w:r>
              <w:t>350</w:t>
            </w:r>
          </w:p>
        </w:tc>
      </w:tr>
      <w:tr w:rsidR="00E27B4C" w:rsidRPr="00124784" w14:paraId="2EB1A763" w14:textId="77777777" w:rsidTr="00594974">
        <w:trPr>
          <w:jc w:val="center"/>
        </w:trPr>
        <w:tc>
          <w:tcPr>
            <w:tcW w:w="0" w:type="auto"/>
            <w:shd w:val="clear" w:color="auto" w:fill="F2F2F2" w:themeFill="background1" w:themeFillShade="F2"/>
          </w:tcPr>
          <w:p w14:paraId="16249FD6"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6149555" w14:textId="77777777" w:rsidR="00E27B4C" w:rsidRPr="00124784" w:rsidRDefault="00E27B4C" w:rsidP="00124784">
            <w:pPr>
              <w:pStyle w:val="a0"/>
              <w:ind w:firstLineChars="0" w:firstLine="0"/>
              <w:rPr>
                <w:lang w:val="en-US"/>
              </w:rPr>
            </w:pPr>
            <w:r>
              <w:t>340</w:t>
            </w:r>
          </w:p>
        </w:tc>
      </w:tr>
      <w:tr w:rsidR="00E27B4C" w:rsidRPr="00124784" w14:paraId="54D94611" w14:textId="77777777" w:rsidTr="00594974">
        <w:trPr>
          <w:jc w:val="center"/>
        </w:trPr>
        <w:tc>
          <w:tcPr>
            <w:tcW w:w="0" w:type="auto"/>
            <w:shd w:val="clear" w:color="auto" w:fill="F2F2F2" w:themeFill="background1" w:themeFillShade="F2"/>
          </w:tcPr>
          <w:p w14:paraId="706F3BB5"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652782D" w14:textId="77777777" w:rsidR="00E27B4C" w:rsidRPr="00124784" w:rsidRDefault="00E27B4C" w:rsidP="00124784">
            <w:pPr>
              <w:pStyle w:val="a0"/>
              <w:ind w:firstLineChars="0" w:firstLine="0"/>
              <w:rPr>
                <w:lang w:val="en-US"/>
              </w:rPr>
            </w:pPr>
            <w:r>
              <w:t>121</w:t>
            </w:r>
          </w:p>
        </w:tc>
      </w:tr>
    </w:tbl>
    <w:p w14:paraId="2E61CD6C" w14:textId="77777777" w:rsidR="00E27B4C" w:rsidRDefault="00E27B4C" w:rsidP="00E27B4C">
      <w:pPr>
        <w:pStyle w:val="a0"/>
        <w:ind w:firstLineChars="0" w:firstLine="0"/>
        <w:jc w:val="center"/>
        <w:rPr>
          <w:lang w:val="en-US"/>
        </w:rPr>
      </w:pPr>
      <w:r>
        <w:rPr>
          <w:noProof/>
        </w:rPr>
        <w:lastRenderedPageBreak/>
        <w:drawing>
          <wp:inline distT="0" distB="0" distL="0" distR="0" wp14:anchorId="6C4CD789" wp14:editId="5AF583F3">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79127A81"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54F291A3" w14:textId="77777777" w:rsidR="00E27B4C" w:rsidRPr="002A554F" w:rsidRDefault="00E27B4C" w:rsidP="00E27B4C">
      <w:pPr>
        <w:pStyle w:val="3"/>
        <w:numPr>
          <w:ilvl w:val="2"/>
          <w:numId w:val="4"/>
        </w:numPr>
      </w:pPr>
      <w:bookmarkStart w:id="39" w:name="_Toc155200611"/>
      <w:r>
        <w:rPr>
          <w:rFonts w:hint="eastAsia"/>
        </w:rPr>
        <w:t>夏季工况风场计算域</w:t>
      </w:r>
      <w:bookmarkEnd w:id="39"/>
    </w:p>
    <w:p w14:paraId="78C9EDE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094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9E23F53" w14:textId="77777777" w:rsidTr="00594974">
        <w:trPr>
          <w:jc w:val="center"/>
        </w:trPr>
        <w:tc>
          <w:tcPr>
            <w:tcW w:w="0" w:type="auto"/>
            <w:shd w:val="clear" w:color="auto" w:fill="F2F2F2" w:themeFill="background1" w:themeFillShade="F2"/>
          </w:tcPr>
          <w:p w14:paraId="75B8D95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F7796D5" w14:textId="77777777" w:rsidR="00E27B4C" w:rsidRPr="00124784" w:rsidRDefault="00E27B4C" w:rsidP="00124784">
            <w:pPr>
              <w:pStyle w:val="a0"/>
              <w:ind w:firstLineChars="0" w:firstLine="0"/>
              <w:rPr>
                <w:lang w:val="en-US"/>
              </w:rPr>
            </w:pPr>
            <w:bookmarkStart w:id="40" w:name="冬季风场X尺寸"/>
            <w:r>
              <w:t>518</w:t>
            </w:r>
            <w:bookmarkEnd w:id="40"/>
          </w:p>
        </w:tc>
      </w:tr>
      <w:tr w:rsidR="00E27B4C" w:rsidRPr="00124784" w14:paraId="17C40127" w14:textId="77777777" w:rsidTr="00594974">
        <w:trPr>
          <w:jc w:val="center"/>
        </w:trPr>
        <w:tc>
          <w:tcPr>
            <w:tcW w:w="0" w:type="auto"/>
            <w:shd w:val="clear" w:color="auto" w:fill="F2F2F2" w:themeFill="background1" w:themeFillShade="F2"/>
          </w:tcPr>
          <w:p w14:paraId="37A413B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C962988" w14:textId="77777777" w:rsidR="00E27B4C" w:rsidRPr="00124784" w:rsidRDefault="00E27B4C" w:rsidP="00124784">
            <w:pPr>
              <w:pStyle w:val="a0"/>
              <w:ind w:firstLineChars="0" w:firstLine="0"/>
              <w:rPr>
                <w:lang w:val="en-US"/>
              </w:rPr>
            </w:pPr>
            <w:bookmarkStart w:id="41" w:name="冬季风场Y尺寸"/>
            <w:r>
              <w:t>341</w:t>
            </w:r>
            <w:bookmarkEnd w:id="41"/>
          </w:p>
        </w:tc>
      </w:tr>
      <w:tr w:rsidR="00E27B4C" w:rsidRPr="00124784" w14:paraId="356A10AF" w14:textId="77777777" w:rsidTr="00594974">
        <w:trPr>
          <w:jc w:val="center"/>
        </w:trPr>
        <w:tc>
          <w:tcPr>
            <w:tcW w:w="0" w:type="auto"/>
            <w:shd w:val="clear" w:color="auto" w:fill="F2F2F2" w:themeFill="background1" w:themeFillShade="F2"/>
          </w:tcPr>
          <w:p w14:paraId="556CF83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7BB8B6" w14:textId="77777777" w:rsidR="00E27B4C" w:rsidRPr="00124784" w:rsidRDefault="00E27B4C" w:rsidP="00124784">
            <w:pPr>
              <w:pStyle w:val="a0"/>
              <w:ind w:firstLineChars="0" w:firstLine="0"/>
              <w:rPr>
                <w:lang w:val="en-US"/>
              </w:rPr>
            </w:pPr>
            <w:bookmarkStart w:id="42" w:name="冬季风场Z尺寸"/>
            <w:r>
              <w:t>112</w:t>
            </w:r>
            <w:bookmarkEnd w:id="42"/>
          </w:p>
        </w:tc>
      </w:tr>
    </w:tbl>
    <w:p w14:paraId="410ED900" w14:textId="77777777"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14:anchorId="17D3F1BF" wp14:editId="38EDF884">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71A79D2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4644DE4C" w14:textId="77777777" w:rsidR="00DD2870" w:rsidRPr="00DD2870" w:rsidRDefault="00DD2870" w:rsidP="00BE0E75">
      <w:pPr>
        <w:pStyle w:val="a0"/>
        <w:ind w:firstLineChars="150" w:firstLine="315"/>
        <w:rPr>
          <w:lang w:val="en-US"/>
        </w:rPr>
      </w:pPr>
      <w:bookmarkStart w:id="44" w:name="计算域"/>
      <w:bookmarkEnd w:id="44"/>
    </w:p>
    <w:p w14:paraId="5B10F0A2"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3EC6DB0" w14:textId="77777777" w:rsidR="003857DF" w:rsidRDefault="003857DF" w:rsidP="003857DF">
      <w:pPr>
        <w:pStyle w:val="2"/>
      </w:pPr>
      <w:bookmarkStart w:id="45" w:name="_Toc509844741"/>
      <w:bookmarkStart w:id="46" w:name="_Toc155200612"/>
      <w:r>
        <w:rPr>
          <w:rFonts w:hint="eastAsia"/>
        </w:rPr>
        <w:lastRenderedPageBreak/>
        <w:t>网格划分</w:t>
      </w:r>
      <w:bookmarkEnd w:id="45"/>
      <w:bookmarkEnd w:id="46"/>
    </w:p>
    <w:p w14:paraId="1038D5ED"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F73A888" w14:textId="77777777"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14:paraId="43155587"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247EFA14"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64CA988"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6109F3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36B8245F" w14:textId="77777777" w:rsidR="003857DF" w:rsidRDefault="003857DF" w:rsidP="003857DF">
      <w:pPr>
        <w:pStyle w:val="ae"/>
        <w:spacing w:before="156"/>
        <w:ind w:left="0" w:firstLineChars="150" w:firstLine="315"/>
      </w:pPr>
      <w:r>
        <w:rPr>
          <w:rFonts w:hint="eastAsia"/>
        </w:rPr>
        <w:t>2）地面网格</w:t>
      </w:r>
    </w:p>
    <w:p w14:paraId="515816DE"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B7231FE"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26F4B3F8"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4A8EAA4"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F3E5C3D"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6654EA7"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14:paraId="778722DF"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651CCC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80947">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74469F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9F397"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72C703"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549B228"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0DF378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6A13258" w14:textId="77777777" w:rsidR="00000000" w:rsidRPr="001C5353" w:rsidRDefault="00000000" w:rsidP="003857DF">
            <w:pPr>
              <w:spacing w:line="240" w:lineRule="auto"/>
              <w:jc w:val="center"/>
              <w:rPr>
                <w:szCs w:val="21"/>
                <w:lang w:val="en-US"/>
              </w:rPr>
            </w:pPr>
            <w:r>
              <w:t>1637734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15341C"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7CDD5A"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44B4F7" w14:textId="77777777" w:rsidR="00000000" w:rsidRPr="009D2F6D" w:rsidRDefault="00000000" w:rsidP="00005045">
            <w:pPr>
              <w:spacing w:line="240" w:lineRule="auto"/>
              <w:jc w:val="center"/>
              <w:rPr>
                <w:szCs w:val="21"/>
                <w:lang w:val="en-US"/>
              </w:rPr>
            </w:pPr>
            <w:r>
              <w:t>0.18</w:t>
            </w:r>
          </w:p>
        </w:tc>
      </w:tr>
      <w:tr w:rsidR="00842A6F" w:rsidRPr="001C5353" w14:paraId="3C2E4599" w14:textId="77777777" w:rsidTr="000A4FC5">
        <w:trPr>
          <w:trHeight w:val="270"/>
        </w:trPr>
        <w:tc>
          <w:tcPr>
            <w:tcW w:w="1863" w:type="dxa"/>
            <w:vMerge/>
            <w:tcBorders>
              <w:left w:val="single" w:sz="4" w:space="0" w:color="auto"/>
              <w:right w:val="single" w:sz="4" w:space="0" w:color="auto"/>
            </w:tcBorders>
            <w:vAlign w:val="center"/>
          </w:tcPr>
          <w:p w14:paraId="7E62210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9A652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27985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D0CB952" w14:textId="77777777" w:rsidR="00000000" w:rsidRPr="009D2F6D" w:rsidRDefault="00000000" w:rsidP="003857DF">
            <w:pPr>
              <w:spacing w:line="240" w:lineRule="auto"/>
              <w:jc w:val="center"/>
              <w:rPr>
                <w:szCs w:val="21"/>
                <w:lang w:val="en-US"/>
              </w:rPr>
            </w:pPr>
            <w:r>
              <w:t>8.0</w:t>
            </w:r>
          </w:p>
        </w:tc>
      </w:tr>
      <w:tr w:rsidR="00842A6F" w:rsidRPr="001C5353" w14:paraId="6651DBD1" w14:textId="77777777" w:rsidTr="000A4FC5">
        <w:trPr>
          <w:trHeight w:val="270"/>
        </w:trPr>
        <w:tc>
          <w:tcPr>
            <w:tcW w:w="1863" w:type="dxa"/>
            <w:vMerge/>
            <w:tcBorders>
              <w:left w:val="single" w:sz="4" w:space="0" w:color="auto"/>
              <w:right w:val="single" w:sz="4" w:space="0" w:color="auto"/>
            </w:tcBorders>
            <w:vAlign w:val="center"/>
          </w:tcPr>
          <w:p w14:paraId="5630CB02"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E8F00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4E2B3F"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0DDC16A" w14:textId="77777777" w:rsidR="00000000" w:rsidRPr="009D2F6D" w:rsidRDefault="00000000" w:rsidP="00005045">
            <w:pPr>
              <w:spacing w:line="240" w:lineRule="auto"/>
              <w:jc w:val="center"/>
              <w:rPr>
                <w:szCs w:val="21"/>
                <w:lang w:val="en-US"/>
              </w:rPr>
            </w:pPr>
            <w:r>
              <w:t>2</w:t>
            </w:r>
          </w:p>
        </w:tc>
      </w:tr>
      <w:tr w:rsidR="00842A6F" w:rsidRPr="001C5353" w14:paraId="37F8FC18" w14:textId="77777777" w:rsidTr="000A4FC5">
        <w:trPr>
          <w:trHeight w:val="270"/>
        </w:trPr>
        <w:tc>
          <w:tcPr>
            <w:tcW w:w="1863" w:type="dxa"/>
            <w:vMerge/>
            <w:tcBorders>
              <w:left w:val="single" w:sz="4" w:space="0" w:color="auto"/>
              <w:right w:val="single" w:sz="4" w:space="0" w:color="auto"/>
            </w:tcBorders>
            <w:vAlign w:val="center"/>
          </w:tcPr>
          <w:p w14:paraId="6D6AD8B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098F2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C5592F"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1FB1247" w14:textId="77777777" w:rsidR="00000000" w:rsidRPr="009D2F6D" w:rsidRDefault="00000000" w:rsidP="00005045">
            <w:pPr>
              <w:spacing w:line="240" w:lineRule="auto"/>
              <w:jc w:val="center"/>
              <w:rPr>
                <w:szCs w:val="21"/>
                <w:lang w:val="en-US"/>
              </w:rPr>
            </w:pPr>
            <w:r>
              <w:t>3</w:t>
            </w:r>
          </w:p>
        </w:tc>
      </w:tr>
      <w:tr w:rsidR="00842A6F" w:rsidRPr="001C5353" w14:paraId="551ABE63" w14:textId="77777777" w:rsidTr="000A4FC5">
        <w:trPr>
          <w:trHeight w:val="270"/>
        </w:trPr>
        <w:tc>
          <w:tcPr>
            <w:tcW w:w="1863" w:type="dxa"/>
            <w:vMerge/>
            <w:tcBorders>
              <w:left w:val="single" w:sz="4" w:space="0" w:color="auto"/>
              <w:right w:val="single" w:sz="4" w:space="0" w:color="auto"/>
            </w:tcBorders>
            <w:vAlign w:val="center"/>
          </w:tcPr>
          <w:p w14:paraId="65EBF770"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8071E9"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9EB28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D342920" w14:textId="77777777" w:rsidR="00000000" w:rsidRPr="009D2F6D" w:rsidRDefault="00000000" w:rsidP="00005045">
            <w:pPr>
              <w:spacing w:line="240" w:lineRule="auto"/>
              <w:jc w:val="center"/>
              <w:rPr>
                <w:szCs w:val="21"/>
                <w:lang w:val="en-US"/>
              </w:rPr>
            </w:pPr>
            <w:r>
              <w:t>2</w:t>
            </w:r>
          </w:p>
        </w:tc>
      </w:tr>
      <w:tr w:rsidR="00842A6F" w:rsidRPr="001C5353" w14:paraId="51DF7B1E" w14:textId="77777777" w:rsidTr="000A4FC5">
        <w:trPr>
          <w:trHeight w:val="270"/>
        </w:trPr>
        <w:tc>
          <w:tcPr>
            <w:tcW w:w="1863" w:type="dxa"/>
            <w:vMerge/>
            <w:tcBorders>
              <w:left w:val="single" w:sz="4" w:space="0" w:color="auto"/>
              <w:right w:val="single" w:sz="4" w:space="0" w:color="auto"/>
            </w:tcBorders>
            <w:vAlign w:val="center"/>
          </w:tcPr>
          <w:p w14:paraId="7E06CF4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4AC58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90497"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C81FD4E" w14:textId="77777777" w:rsidR="00000000" w:rsidRPr="009D2F6D" w:rsidRDefault="00000000" w:rsidP="00005045">
            <w:pPr>
              <w:spacing w:line="240" w:lineRule="auto"/>
              <w:jc w:val="center"/>
              <w:rPr>
                <w:szCs w:val="21"/>
                <w:lang w:val="en-US"/>
              </w:rPr>
            </w:pPr>
            <w:r>
              <w:t>4</w:t>
            </w:r>
          </w:p>
        </w:tc>
      </w:tr>
      <w:tr w:rsidR="00842A6F" w:rsidRPr="001C5353" w14:paraId="785D2D1D" w14:textId="77777777" w:rsidTr="000A4FC5">
        <w:trPr>
          <w:trHeight w:val="270"/>
        </w:trPr>
        <w:tc>
          <w:tcPr>
            <w:tcW w:w="1863" w:type="dxa"/>
            <w:vMerge/>
            <w:tcBorders>
              <w:left w:val="single" w:sz="4" w:space="0" w:color="auto"/>
              <w:right w:val="single" w:sz="4" w:space="0" w:color="auto"/>
            </w:tcBorders>
            <w:vAlign w:val="center"/>
          </w:tcPr>
          <w:p w14:paraId="05830964"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0BEC7D"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7C42DD"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51DEEC0" w14:textId="77777777" w:rsidR="00000000" w:rsidRPr="009D2F6D" w:rsidRDefault="00000000" w:rsidP="00005045">
            <w:pPr>
              <w:spacing w:line="240" w:lineRule="auto"/>
              <w:jc w:val="center"/>
              <w:rPr>
                <w:szCs w:val="21"/>
                <w:lang w:val="en-US"/>
              </w:rPr>
            </w:pPr>
            <w:r>
              <w:t>4</w:t>
            </w:r>
          </w:p>
        </w:tc>
      </w:tr>
      <w:tr w:rsidR="00842A6F" w:rsidRPr="001C5353" w14:paraId="7873E66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998AAEC"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E1DD1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EBFF38"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FAAD9D8" w14:textId="77777777" w:rsidR="00000000" w:rsidRPr="009D2F6D" w:rsidRDefault="00000000" w:rsidP="00005045">
            <w:pPr>
              <w:spacing w:line="240" w:lineRule="auto"/>
              <w:jc w:val="center"/>
              <w:rPr>
                <w:szCs w:val="21"/>
                <w:lang w:val="en-US"/>
              </w:rPr>
            </w:pPr>
            <w:r>
              <w:t>1</w:t>
            </w:r>
          </w:p>
        </w:tc>
      </w:tr>
    </w:tbl>
    <w:p w14:paraId="115B847F" w14:textId="77777777" w:rsidR="00005045" w:rsidRPr="00005045" w:rsidRDefault="00005045" w:rsidP="003747B9">
      <w:pPr>
        <w:rPr>
          <w:szCs w:val="21"/>
          <w:lang w:val="en-US"/>
        </w:rPr>
      </w:pPr>
    </w:p>
    <w:p w14:paraId="7EF6A5B8" w14:textId="77777777" w:rsidR="00000000" w:rsidRDefault="00000000" w:rsidP="00956530">
      <w:pPr>
        <w:jc w:val="center"/>
      </w:pPr>
      <w:r>
        <w:rPr>
          <w:noProof/>
        </w:rPr>
        <w:lastRenderedPageBreak/>
        <w:drawing>
          <wp:inline distT="0" distB="0" distL="0" distR="0" wp14:anchorId="1C63A869" wp14:editId="3640906C">
            <wp:extent cx="5667375" cy="3133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33725"/>
                    </a:xfrm>
                    <a:prstGeom prst="rect">
                      <a:avLst/>
                    </a:prstGeom>
                  </pic:spPr>
                </pic:pic>
              </a:graphicData>
            </a:graphic>
          </wp:inline>
        </w:drawing>
      </w:r>
    </w:p>
    <w:p w14:paraId="57407CC7"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8094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80947">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5FFFBEB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8094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80947">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FBC38D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4B6A4"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1F9FF2"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47F62E"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93BE1D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2DEAE16" w14:textId="77777777" w:rsidR="00000000" w:rsidRPr="001C5353" w:rsidRDefault="00000000" w:rsidP="003857DF">
            <w:pPr>
              <w:spacing w:line="240" w:lineRule="auto"/>
              <w:jc w:val="center"/>
              <w:rPr>
                <w:szCs w:val="21"/>
                <w:lang w:val="en-US"/>
              </w:rPr>
            </w:pPr>
            <w:bookmarkStart w:id="50" w:name="冬季网格总数"/>
            <w:r>
              <w:t>1618452</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C94B32"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56A8C2"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3951462" w14:textId="77777777" w:rsidR="00000000" w:rsidRPr="009D2F6D" w:rsidRDefault="00000000" w:rsidP="00005045">
            <w:pPr>
              <w:spacing w:line="240" w:lineRule="auto"/>
              <w:jc w:val="center"/>
              <w:rPr>
                <w:szCs w:val="21"/>
                <w:lang w:val="en-US"/>
              </w:rPr>
            </w:pPr>
            <w:bookmarkStart w:id="51" w:name="冬季分弧精度"/>
            <w:r>
              <w:t>0.18</w:t>
            </w:r>
            <w:bookmarkEnd w:id="51"/>
          </w:p>
        </w:tc>
      </w:tr>
      <w:tr w:rsidR="00842A6F" w:rsidRPr="001C5353" w14:paraId="650D392B" w14:textId="77777777" w:rsidTr="000A4FC5">
        <w:trPr>
          <w:trHeight w:val="270"/>
        </w:trPr>
        <w:tc>
          <w:tcPr>
            <w:tcW w:w="1863" w:type="dxa"/>
            <w:vMerge/>
            <w:tcBorders>
              <w:left w:val="single" w:sz="4" w:space="0" w:color="auto"/>
              <w:right w:val="single" w:sz="4" w:space="0" w:color="auto"/>
            </w:tcBorders>
            <w:vAlign w:val="center"/>
          </w:tcPr>
          <w:p w14:paraId="2953168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94C9D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10BDF6"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3545351" w14:textId="77777777" w:rsidR="00000000" w:rsidRPr="009D2F6D" w:rsidRDefault="00000000" w:rsidP="003857DF">
            <w:pPr>
              <w:spacing w:line="240" w:lineRule="auto"/>
              <w:jc w:val="center"/>
              <w:rPr>
                <w:szCs w:val="21"/>
                <w:lang w:val="en-US"/>
              </w:rPr>
            </w:pPr>
            <w:bookmarkStart w:id="52" w:name="冬季初始网格"/>
            <w:r>
              <w:t>8.0</w:t>
            </w:r>
            <w:bookmarkEnd w:id="52"/>
          </w:p>
        </w:tc>
      </w:tr>
      <w:tr w:rsidR="00842A6F" w:rsidRPr="001C5353" w14:paraId="62D642B9" w14:textId="77777777" w:rsidTr="000A4FC5">
        <w:trPr>
          <w:trHeight w:val="270"/>
        </w:trPr>
        <w:tc>
          <w:tcPr>
            <w:tcW w:w="1863" w:type="dxa"/>
            <w:vMerge/>
            <w:tcBorders>
              <w:left w:val="single" w:sz="4" w:space="0" w:color="auto"/>
              <w:right w:val="single" w:sz="4" w:space="0" w:color="auto"/>
            </w:tcBorders>
            <w:vAlign w:val="center"/>
          </w:tcPr>
          <w:p w14:paraId="4757124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65A1C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FB7980"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D70FE3D" w14:textId="77777777" w:rsidR="00000000" w:rsidRPr="009D2F6D" w:rsidRDefault="00000000" w:rsidP="00005045">
            <w:pPr>
              <w:spacing w:line="240" w:lineRule="auto"/>
              <w:jc w:val="center"/>
              <w:rPr>
                <w:szCs w:val="21"/>
                <w:lang w:val="en-US"/>
              </w:rPr>
            </w:pPr>
            <w:bookmarkStart w:id="53" w:name="冬季最小细分级数"/>
            <w:r>
              <w:t>2</w:t>
            </w:r>
            <w:bookmarkEnd w:id="53"/>
          </w:p>
        </w:tc>
      </w:tr>
      <w:tr w:rsidR="00842A6F" w:rsidRPr="001C5353" w14:paraId="20DE77BF" w14:textId="77777777" w:rsidTr="000A4FC5">
        <w:trPr>
          <w:trHeight w:val="270"/>
        </w:trPr>
        <w:tc>
          <w:tcPr>
            <w:tcW w:w="1863" w:type="dxa"/>
            <w:vMerge/>
            <w:tcBorders>
              <w:left w:val="single" w:sz="4" w:space="0" w:color="auto"/>
              <w:right w:val="single" w:sz="4" w:space="0" w:color="auto"/>
            </w:tcBorders>
            <w:vAlign w:val="center"/>
          </w:tcPr>
          <w:p w14:paraId="50CAA7D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96E8B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6B3C26"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5EF856E" w14:textId="77777777" w:rsidR="00000000" w:rsidRPr="009D2F6D" w:rsidRDefault="00000000" w:rsidP="00005045">
            <w:pPr>
              <w:spacing w:line="240" w:lineRule="auto"/>
              <w:jc w:val="center"/>
              <w:rPr>
                <w:szCs w:val="21"/>
                <w:lang w:val="en-US"/>
              </w:rPr>
            </w:pPr>
            <w:bookmarkStart w:id="54" w:name="冬季最大细分级数"/>
            <w:r>
              <w:t>3</w:t>
            </w:r>
            <w:bookmarkEnd w:id="54"/>
          </w:p>
        </w:tc>
      </w:tr>
      <w:tr w:rsidR="00842A6F" w:rsidRPr="001C5353" w14:paraId="1F74CB9F" w14:textId="77777777" w:rsidTr="000A4FC5">
        <w:trPr>
          <w:trHeight w:val="270"/>
        </w:trPr>
        <w:tc>
          <w:tcPr>
            <w:tcW w:w="1863" w:type="dxa"/>
            <w:vMerge/>
            <w:tcBorders>
              <w:left w:val="single" w:sz="4" w:space="0" w:color="auto"/>
              <w:right w:val="single" w:sz="4" w:space="0" w:color="auto"/>
            </w:tcBorders>
            <w:vAlign w:val="center"/>
          </w:tcPr>
          <w:p w14:paraId="11A4A95D"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02197E"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98E644"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0C6A355" w14:textId="77777777" w:rsidR="00000000" w:rsidRPr="009D2F6D" w:rsidRDefault="00000000" w:rsidP="00005045">
            <w:pPr>
              <w:spacing w:line="240" w:lineRule="auto"/>
              <w:jc w:val="center"/>
              <w:rPr>
                <w:szCs w:val="21"/>
                <w:lang w:val="en-US"/>
              </w:rPr>
            </w:pPr>
            <w:bookmarkStart w:id="55" w:name="冬季远场细分级数"/>
            <w:r>
              <w:t>2</w:t>
            </w:r>
            <w:bookmarkEnd w:id="55"/>
          </w:p>
        </w:tc>
      </w:tr>
      <w:tr w:rsidR="00842A6F" w:rsidRPr="001C5353" w14:paraId="637236F7" w14:textId="77777777" w:rsidTr="000A4FC5">
        <w:trPr>
          <w:trHeight w:val="270"/>
        </w:trPr>
        <w:tc>
          <w:tcPr>
            <w:tcW w:w="1863" w:type="dxa"/>
            <w:vMerge/>
            <w:tcBorders>
              <w:left w:val="single" w:sz="4" w:space="0" w:color="auto"/>
              <w:right w:val="single" w:sz="4" w:space="0" w:color="auto"/>
            </w:tcBorders>
            <w:vAlign w:val="center"/>
          </w:tcPr>
          <w:p w14:paraId="5EB4612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FF556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7C3A85"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6DDBB95" w14:textId="77777777" w:rsidR="00000000" w:rsidRPr="009D2F6D" w:rsidRDefault="00000000" w:rsidP="00005045">
            <w:pPr>
              <w:spacing w:line="240" w:lineRule="auto"/>
              <w:jc w:val="center"/>
              <w:rPr>
                <w:szCs w:val="21"/>
                <w:lang w:val="en-US"/>
              </w:rPr>
            </w:pPr>
            <w:bookmarkStart w:id="56" w:name="冬季近场细分级数"/>
            <w:r>
              <w:t>4</w:t>
            </w:r>
            <w:bookmarkEnd w:id="56"/>
          </w:p>
        </w:tc>
      </w:tr>
      <w:tr w:rsidR="00842A6F" w:rsidRPr="001C5353" w14:paraId="06739723" w14:textId="77777777" w:rsidTr="000A4FC5">
        <w:trPr>
          <w:trHeight w:val="270"/>
        </w:trPr>
        <w:tc>
          <w:tcPr>
            <w:tcW w:w="1863" w:type="dxa"/>
            <w:vMerge/>
            <w:tcBorders>
              <w:left w:val="single" w:sz="4" w:space="0" w:color="auto"/>
              <w:right w:val="single" w:sz="4" w:space="0" w:color="auto"/>
            </w:tcBorders>
            <w:vAlign w:val="center"/>
          </w:tcPr>
          <w:p w14:paraId="2FB39AE4"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49EBA8"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E242CD"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129AA36" w14:textId="77777777" w:rsidR="00000000" w:rsidRPr="009D2F6D" w:rsidRDefault="00000000" w:rsidP="00005045">
            <w:pPr>
              <w:spacing w:line="240" w:lineRule="auto"/>
              <w:jc w:val="center"/>
              <w:rPr>
                <w:szCs w:val="21"/>
                <w:lang w:val="en-US"/>
              </w:rPr>
            </w:pPr>
            <w:bookmarkStart w:id="57" w:name="冬季地面附面层数"/>
            <w:r>
              <w:t>4</w:t>
            </w:r>
            <w:bookmarkEnd w:id="57"/>
          </w:p>
        </w:tc>
      </w:tr>
      <w:tr w:rsidR="00842A6F" w:rsidRPr="001C5353" w14:paraId="15CA39B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B79D210"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7C7A1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63B83D"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99FE2BD" w14:textId="77777777" w:rsidR="00000000" w:rsidRPr="009D2F6D" w:rsidRDefault="00000000" w:rsidP="00005045">
            <w:pPr>
              <w:spacing w:line="240" w:lineRule="auto"/>
              <w:jc w:val="center"/>
              <w:rPr>
                <w:szCs w:val="21"/>
                <w:lang w:val="en-US"/>
              </w:rPr>
            </w:pPr>
            <w:bookmarkStart w:id="58" w:name="冬季建筑附面层数"/>
            <w:r>
              <w:t>1</w:t>
            </w:r>
            <w:bookmarkEnd w:id="58"/>
          </w:p>
        </w:tc>
      </w:tr>
    </w:tbl>
    <w:p w14:paraId="0A13E44A" w14:textId="77777777" w:rsidR="00005045" w:rsidRPr="00005045" w:rsidRDefault="00005045" w:rsidP="003747B9">
      <w:pPr>
        <w:rPr>
          <w:szCs w:val="21"/>
          <w:lang w:val="en-US"/>
        </w:rPr>
      </w:pPr>
    </w:p>
    <w:p w14:paraId="3829AC12" w14:textId="77777777" w:rsidR="00000000" w:rsidRDefault="00000000" w:rsidP="00956530">
      <w:pPr>
        <w:jc w:val="center"/>
      </w:pPr>
      <w:r>
        <w:rPr>
          <w:noProof/>
        </w:rPr>
        <w:drawing>
          <wp:inline distT="0" distB="0" distL="0" distR="0" wp14:anchorId="65F155A0" wp14:editId="766EC585">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133725"/>
                    </a:xfrm>
                    <a:prstGeom prst="rect">
                      <a:avLst/>
                    </a:prstGeom>
                  </pic:spPr>
                </pic:pic>
              </a:graphicData>
            </a:graphic>
          </wp:inline>
        </w:drawing>
      </w:r>
    </w:p>
    <w:p w14:paraId="31BB096E"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8094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80947">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9" w:name="季节"/>
      <w:r>
        <w:rPr>
          <w:rFonts w:ascii="黑体" w:eastAsia="黑体" w:hAnsi="黑体" w:hint="eastAsia"/>
          <w:sz w:val="20"/>
        </w:rPr>
        <w:t>夏季</w:t>
      </w:r>
      <w:bookmarkEnd w:id="59"/>
    </w:p>
    <w:p w14:paraId="6F658119" w14:textId="77777777"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4168881" w14:textId="77777777" w:rsidR="00745913" w:rsidRPr="00745913" w:rsidRDefault="00745913" w:rsidP="00745913">
      <w:pPr>
        <w:pStyle w:val="a0"/>
        <w:ind w:firstLineChars="0" w:firstLine="0"/>
        <w:rPr>
          <w:rFonts w:ascii="黑体" w:eastAsia="黑体" w:hAnsi="黑体"/>
          <w:szCs w:val="20"/>
          <w:lang w:val="en-US"/>
        </w:rPr>
      </w:pPr>
      <w:bookmarkStart w:id="61" w:name="网格图"/>
      <w:bookmarkEnd w:id="61"/>
    </w:p>
    <w:p w14:paraId="0F7F9069" w14:textId="77777777" w:rsidR="003857DF" w:rsidRDefault="003857DF" w:rsidP="003857DF">
      <w:pPr>
        <w:pStyle w:val="2"/>
        <w:numPr>
          <w:ilvl w:val="1"/>
          <w:numId w:val="4"/>
        </w:numPr>
      </w:pPr>
      <w:bookmarkStart w:id="62" w:name="_Toc509844742"/>
      <w:bookmarkStart w:id="63" w:name="_Toc155200613"/>
      <w:r>
        <w:rPr>
          <w:rFonts w:hint="eastAsia"/>
        </w:rPr>
        <w:t>边界条件</w:t>
      </w:r>
      <w:bookmarkEnd w:id="62"/>
      <w:bookmarkEnd w:id="63"/>
    </w:p>
    <w:p w14:paraId="2BD3D3ED" w14:textId="77777777" w:rsidR="003857DF" w:rsidRDefault="00672C75" w:rsidP="003857DF">
      <w:r w:rsidRPr="003857DF">
        <w:rPr>
          <w:noProof/>
          <w:lang w:val="en-US"/>
        </w:rPr>
        <w:drawing>
          <wp:inline distT="0" distB="0" distL="0" distR="0" wp14:anchorId="129C7CD3" wp14:editId="186D67B9">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8760562"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2B97C1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0DA18A9" w14:textId="77777777" w:rsidR="003857DF" w:rsidRDefault="003857DF" w:rsidP="003857DF">
      <w:pPr>
        <w:pStyle w:val="3"/>
      </w:pPr>
      <w:bookmarkStart w:id="64" w:name="_Toc509844743"/>
      <w:bookmarkStart w:id="65" w:name="_Toc155200614"/>
      <w:r>
        <w:rPr>
          <w:rFonts w:hint="eastAsia"/>
        </w:rPr>
        <w:t>入口与出口边界条件</w:t>
      </w:r>
      <w:bookmarkEnd w:id="64"/>
      <w:bookmarkEnd w:id="65"/>
    </w:p>
    <w:p w14:paraId="49F0B581"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26FF2DA"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BC46419" w14:textId="77777777" w:rsidR="003857DF" w:rsidRDefault="003857DF" w:rsidP="006156D5">
      <w:pPr>
        <w:pStyle w:val="a0"/>
        <w:ind w:firstLine="420"/>
        <w:jc w:val="right"/>
        <w:rPr>
          <w:lang w:val="en-US"/>
        </w:rPr>
      </w:pPr>
      <w:r w:rsidRPr="00A63BCE">
        <w:rPr>
          <w:position w:val="-32"/>
          <w:lang w:val="en-US"/>
        </w:rPr>
        <w:object w:dxaOrig="1400" w:dyaOrig="820" w14:anchorId="6630C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9" o:title=""/>
          </v:shape>
          <o:OLEObject Type="Embed" ProgID="Equation.3" ShapeID="_x0000_i1025" DrawAspect="Content" ObjectID="_1765813594"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8094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80947">
        <w:rPr>
          <w:noProof/>
          <w:lang w:val="en-US"/>
        </w:rPr>
        <w:t>1</w:t>
      </w:r>
      <w:r w:rsidR="006156D5">
        <w:rPr>
          <w:lang w:val="en-US"/>
        </w:rPr>
        <w:fldChar w:fldCharType="end"/>
      </w:r>
      <w:r>
        <w:rPr>
          <w:rFonts w:hint="eastAsia"/>
          <w:lang w:val="en-US"/>
        </w:rPr>
        <w:t>）</w:t>
      </w:r>
    </w:p>
    <w:p w14:paraId="0840D0D4" w14:textId="77777777" w:rsidR="003857DF" w:rsidRDefault="003857DF" w:rsidP="003857DF">
      <w:pPr>
        <w:pStyle w:val="a0"/>
        <w:ind w:firstLineChars="0" w:firstLine="0"/>
        <w:rPr>
          <w:lang w:val="en-US"/>
        </w:rPr>
      </w:pPr>
      <w:r>
        <w:rPr>
          <w:rFonts w:hint="eastAsia"/>
          <w:lang w:val="en-US"/>
        </w:rPr>
        <w:t>式中：</w:t>
      </w:r>
    </w:p>
    <w:p w14:paraId="3997FBE7"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6A7B12D" w14:textId="77777777" w:rsidR="003857DF" w:rsidRDefault="003857DF" w:rsidP="003857DF">
      <w:pPr>
        <w:pStyle w:val="a0"/>
        <w:ind w:firstLineChars="0" w:firstLine="0"/>
        <w:rPr>
          <w:lang w:val="en-US"/>
        </w:rPr>
      </w:pPr>
      <w:r>
        <w:rPr>
          <w:lang w:val="en-US"/>
        </w:rPr>
        <w:object w:dxaOrig="285" w:dyaOrig="360" w14:anchorId="797A1E81">
          <v:shape id="_x0000_i1026" type="#_x0000_t75" style="width:15pt;height:18.6pt" o:ole="">
            <v:imagedata r:id="rId21" o:title=""/>
          </v:shape>
          <o:OLEObject Type="Embed" ProgID="Equation.3" ShapeID="_x0000_i1026" DrawAspect="Content" ObjectID="_1765813595" r:id="rId22"/>
        </w:object>
      </w:r>
      <w:r>
        <w:rPr>
          <w:rFonts w:hint="eastAsia"/>
          <w:lang w:val="en-US"/>
        </w:rPr>
        <w:t>、</w:t>
      </w:r>
      <w:r>
        <w:rPr>
          <w:lang w:val="en-US"/>
        </w:rPr>
        <w:t xml:space="preserve"> </w:t>
      </w:r>
      <w:r w:rsidRPr="00C91E32">
        <w:rPr>
          <w:position w:val="-10"/>
          <w:lang w:val="en-US"/>
        </w:rPr>
        <w:object w:dxaOrig="279" w:dyaOrig="360" w14:anchorId="5CF1361E">
          <v:shape id="_x0000_i1027" type="#_x0000_t75" style="width:14.4pt;height:18.6pt" o:ole="">
            <v:imagedata r:id="rId23" o:title=""/>
          </v:shape>
          <o:OLEObject Type="Embed" ProgID="Equation.3" ShapeID="_x0000_i1027" DrawAspect="Content" ObjectID="_1765813596"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A44C02C"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0.16</w:t>
      </w:r>
      <w:bookmarkEnd w:id="66"/>
      <w:r w:rsidR="00005045">
        <w:rPr>
          <w:rFonts w:hint="eastAsia"/>
          <w:lang w:val="en-US"/>
        </w:rPr>
        <w:t>；</w:t>
      </w:r>
    </w:p>
    <w:p w14:paraId="7A8D33F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704B08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6109994"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5E0717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E6D027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FD6EA6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9F5EDD6"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AB1F1B3"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7923A63"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2336B414" w14:textId="77777777" w:rsidTr="004C7D33">
        <w:trPr>
          <w:trHeight w:val="414"/>
        </w:trPr>
        <w:tc>
          <w:tcPr>
            <w:tcW w:w="2864" w:type="dxa"/>
            <w:vMerge/>
            <w:tcBorders>
              <w:left w:val="single" w:sz="4" w:space="0" w:color="auto"/>
              <w:right w:val="single" w:sz="4" w:space="0" w:color="auto"/>
            </w:tcBorders>
          </w:tcPr>
          <w:p w14:paraId="32EBC77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A50DE3B"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B6A2C6A"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9FCAA52" w14:textId="77777777" w:rsidTr="004C7D33">
        <w:trPr>
          <w:trHeight w:val="414"/>
        </w:trPr>
        <w:tc>
          <w:tcPr>
            <w:tcW w:w="2864" w:type="dxa"/>
            <w:vMerge/>
            <w:tcBorders>
              <w:left w:val="single" w:sz="4" w:space="0" w:color="auto"/>
              <w:bottom w:val="single" w:sz="4" w:space="0" w:color="auto"/>
              <w:right w:val="single" w:sz="4" w:space="0" w:color="auto"/>
            </w:tcBorders>
          </w:tcPr>
          <w:p w14:paraId="04A7276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B9E6BF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7A181C8"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D1F15BB"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C91903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7562309"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E8AEBAF" w14:textId="77777777" w:rsidR="003857DF" w:rsidRDefault="003857DF" w:rsidP="003857DF">
      <w:pPr>
        <w:pStyle w:val="3"/>
      </w:pPr>
      <w:bookmarkStart w:id="67" w:name="_Toc509844744"/>
      <w:bookmarkStart w:id="68" w:name="_Toc155200615"/>
      <w:r>
        <w:rPr>
          <w:rFonts w:hint="eastAsia"/>
        </w:rPr>
        <w:t>壁面边界条件</w:t>
      </w:r>
      <w:bookmarkEnd w:id="67"/>
      <w:bookmarkEnd w:id="68"/>
    </w:p>
    <w:p w14:paraId="5280632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267B890"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0204269" w14:textId="77777777" w:rsidR="0000578F" w:rsidRDefault="0000578F" w:rsidP="0000578F">
      <w:pPr>
        <w:pStyle w:val="2"/>
        <w:numPr>
          <w:ilvl w:val="1"/>
          <w:numId w:val="4"/>
        </w:numPr>
      </w:pPr>
      <w:bookmarkStart w:id="69" w:name="_Toc155200616"/>
      <w:r>
        <w:rPr>
          <w:rFonts w:hint="eastAsia"/>
        </w:rPr>
        <w:t>湍流模型</w:t>
      </w:r>
      <w:bookmarkEnd w:id="35"/>
      <w:bookmarkEnd w:id="36"/>
      <w:bookmarkEnd w:id="69"/>
    </w:p>
    <w:p w14:paraId="70A05E4E"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34EBDF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EDA76B0" w14:textId="77777777" w:rsidR="0000578F" w:rsidRDefault="0000578F" w:rsidP="0000578F">
      <w:pPr>
        <w:pStyle w:val="a0"/>
        <w:ind w:firstLine="420"/>
      </w:pPr>
      <w:r>
        <w:rPr>
          <w:rFonts w:hint="eastAsia"/>
        </w:rPr>
        <w:t>下表为几种工程流体中常见的湍流模型适用性：</w:t>
      </w:r>
    </w:p>
    <w:p w14:paraId="6E07FC20"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AF16F89"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3604EB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0B7818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A0CC8E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B50C3E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477FC0A"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1DBE1B7"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2784F5E7"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2DA758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782DD38"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B6ECDE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4DDAEAD"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26D73EE" w14:textId="77777777" w:rsidR="0000578F" w:rsidRDefault="0000578F" w:rsidP="0000578F">
      <w:pPr>
        <w:pStyle w:val="2"/>
        <w:numPr>
          <w:ilvl w:val="1"/>
          <w:numId w:val="4"/>
        </w:numPr>
      </w:pPr>
      <w:bookmarkStart w:id="70" w:name="_Toc451698939"/>
      <w:bookmarkStart w:id="71" w:name="_Toc452108767"/>
      <w:bookmarkStart w:id="72" w:name="_Toc155200617"/>
      <w:r>
        <w:rPr>
          <w:rFonts w:hint="eastAsia"/>
        </w:rPr>
        <w:t>求解计算</w:t>
      </w:r>
      <w:bookmarkEnd w:id="70"/>
      <w:bookmarkEnd w:id="71"/>
      <w:bookmarkEnd w:id="72"/>
    </w:p>
    <w:p w14:paraId="0C0528FC" w14:textId="77777777" w:rsidR="0000578F" w:rsidRDefault="0000578F" w:rsidP="0000578F">
      <w:pPr>
        <w:pStyle w:val="a0"/>
        <w:numPr>
          <w:ilvl w:val="0"/>
          <w:numId w:val="5"/>
        </w:numPr>
        <w:ind w:firstLineChars="0"/>
        <w:rPr>
          <w:b/>
          <w:lang w:val="en-US"/>
        </w:rPr>
      </w:pPr>
      <w:r>
        <w:rPr>
          <w:rFonts w:hint="eastAsia"/>
          <w:b/>
          <w:lang w:val="en-US"/>
        </w:rPr>
        <w:t>数学模型</w:t>
      </w:r>
    </w:p>
    <w:p w14:paraId="3D0215E0"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40E1369" w14:textId="77777777" w:rsidR="0000578F" w:rsidRDefault="00672C75" w:rsidP="00E11160">
      <w:pPr>
        <w:pStyle w:val="a0"/>
        <w:ind w:firstLineChars="250" w:firstLine="525"/>
        <w:jc w:val="center"/>
        <w:rPr>
          <w:lang w:val="en-US"/>
        </w:rPr>
      </w:pPr>
      <w:r>
        <w:rPr>
          <w:noProof/>
          <w:lang w:val="en-US"/>
        </w:rPr>
        <w:drawing>
          <wp:inline distT="0" distB="0" distL="0" distR="0" wp14:anchorId="4F891DDF" wp14:editId="5A4BC994">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B0B5F3C"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E51748F" w14:textId="77777777"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F2A271B"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5F18438"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D6A0BF8"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85A08B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8811D3E" wp14:editId="7C4B8B4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10CB28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92AB54C" wp14:editId="767A1FB7">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5BD7F5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F2B21E2"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BFA44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70F2FEE"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CAEB75F" w14:textId="77777777" w:rsidR="00E11160" w:rsidRDefault="00E11160" w:rsidP="00111EDF">
            <w:pPr>
              <w:widowControl w:val="0"/>
              <w:jc w:val="both"/>
              <w:rPr>
                <w:rFonts w:cs="Calibri"/>
                <w:kern w:val="2"/>
                <w:szCs w:val="24"/>
              </w:rPr>
            </w:pPr>
            <w:r>
              <w:rPr>
                <w:szCs w:val="24"/>
              </w:rPr>
              <w:t>0</w:t>
            </w:r>
          </w:p>
        </w:tc>
      </w:tr>
      <w:tr w:rsidR="00E11160" w14:paraId="63F1FC7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CC1A69"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E1DD8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61F9A1A" wp14:editId="4567C391">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A17F17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C66FA3" wp14:editId="2FB59183">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396316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39C2B80" wp14:editId="793DB05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CE5F7A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56FE036"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F956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EA276C2" wp14:editId="49B2CE3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B6BDF0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B9DD05F" wp14:editId="204FB5CA">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457F1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CFDC1CD" wp14:editId="1E00B0E3">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21B444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D5AE277"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AEC1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B8EBF05" wp14:editId="4E42F26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3F56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59BC6B" wp14:editId="029E49C3">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9E2852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D807F1B" wp14:editId="1598EA4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728BE3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16E4E7" w14:textId="77777777" w:rsidR="00E11160" w:rsidRDefault="00E11160" w:rsidP="00111EDF">
            <w:pPr>
              <w:rPr>
                <w:rFonts w:cs="Calibri"/>
                <w:kern w:val="2"/>
                <w:szCs w:val="24"/>
              </w:rPr>
            </w:pPr>
            <w:r>
              <w:rPr>
                <w:rFonts w:hint="eastAsia"/>
                <w:szCs w:val="24"/>
              </w:rPr>
              <w:t>湍流</w:t>
            </w:r>
          </w:p>
          <w:p w14:paraId="685869F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E5A6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661855C" wp14:editId="0645D7CB">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224C4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0743128" wp14:editId="448E9E0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D5EE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E514BDC" wp14:editId="7FD7FE2D">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44FEC9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17008F" w14:textId="77777777" w:rsidR="00E11160" w:rsidRDefault="00E11160" w:rsidP="00111EDF">
            <w:pPr>
              <w:rPr>
                <w:rFonts w:cs="Calibri"/>
                <w:kern w:val="2"/>
                <w:szCs w:val="24"/>
              </w:rPr>
            </w:pPr>
            <w:r>
              <w:rPr>
                <w:rFonts w:hint="eastAsia"/>
                <w:szCs w:val="24"/>
              </w:rPr>
              <w:t>湍流</w:t>
            </w:r>
          </w:p>
          <w:p w14:paraId="6A7D0B9E"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A33A9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3EFA96" wp14:editId="3720183F">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B09F1B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54EF4DD" wp14:editId="2114A32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78BABF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FC47D24" wp14:editId="2001A3B9">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90449CA"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933D429"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45F26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9F2BB48" wp14:editId="7007B981">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150FA6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3648FE8" wp14:editId="73F1B5D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AA362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AD9A4A4" wp14:editId="2A8DEF9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48FA1D4"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53FF48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22D1653" wp14:editId="36BE36E9">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4D4A6F" wp14:editId="422D4A3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85A554" wp14:editId="482476E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F38C7C" wp14:editId="4F614CD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CD74C6" wp14:editId="7F05B14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6E2F4F" wp14:editId="5619A6C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1F8878" wp14:editId="21C3203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B78F6F" wp14:editId="7E066AA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36F7B0" wp14:editId="72C9058F">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E72AFF" wp14:editId="53694FC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A2668A7" wp14:editId="7E897C9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B7DE0AE" wp14:editId="2721710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8F97F65" wp14:editId="2699107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194562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919B012" wp14:editId="498492A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DFA207F" wp14:editId="7FBDAB8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A6B7DDE" wp14:editId="78C87D4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2B8F23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E7BA9AC" wp14:editId="2928F60A">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373AD35" wp14:editId="27C8A05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BC44DB" wp14:editId="0FAA6D3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2B85EF" wp14:editId="58BDDDD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C31646C" w14:textId="77777777" w:rsidR="0000578F" w:rsidRDefault="0000578F" w:rsidP="0000578F">
      <w:pPr>
        <w:pStyle w:val="a0"/>
        <w:numPr>
          <w:ilvl w:val="0"/>
          <w:numId w:val="5"/>
        </w:numPr>
        <w:ind w:firstLineChars="0"/>
        <w:rPr>
          <w:b/>
          <w:lang w:val="en-US"/>
        </w:rPr>
      </w:pPr>
      <w:r>
        <w:rPr>
          <w:rFonts w:hint="eastAsia"/>
          <w:b/>
          <w:lang w:val="en-US"/>
        </w:rPr>
        <w:t>算法说明</w:t>
      </w:r>
    </w:p>
    <w:p w14:paraId="6DE67CC4"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3E4D5CDF" w14:textId="77777777" w:rsidR="00005045" w:rsidRDefault="00005045" w:rsidP="00005045">
      <w:pPr>
        <w:pStyle w:val="2"/>
      </w:pPr>
      <w:bookmarkStart w:id="75" w:name="_Toc509844747"/>
      <w:bookmarkStart w:id="76" w:name="_Toc155200618"/>
      <w:r>
        <w:rPr>
          <w:rFonts w:hint="eastAsia"/>
        </w:rPr>
        <w:t>风速放大系数计算</w:t>
      </w:r>
      <w:bookmarkEnd w:id="75"/>
      <w:bookmarkEnd w:id="76"/>
    </w:p>
    <w:p w14:paraId="38F09F9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228F13A" w14:textId="77777777" w:rsidTr="00562403">
        <w:trPr>
          <w:trHeight w:val="623"/>
        </w:trPr>
        <w:tc>
          <w:tcPr>
            <w:tcW w:w="7230" w:type="dxa"/>
            <w:vMerge w:val="restart"/>
            <w:vAlign w:val="center"/>
          </w:tcPr>
          <w:p w14:paraId="02284A9E"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EC3372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8094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80947">
              <w:rPr>
                <w:noProof/>
                <w:lang w:val="en-US"/>
              </w:rPr>
              <w:t>1</w:t>
            </w:r>
            <w:r w:rsidRPr="00124784">
              <w:rPr>
                <w:lang w:val="en-US"/>
              </w:rPr>
              <w:fldChar w:fldCharType="end"/>
            </w:r>
            <w:r w:rsidRPr="00124784">
              <w:rPr>
                <w:rFonts w:hint="eastAsia"/>
                <w:lang w:val="en-US"/>
              </w:rPr>
              <w:t>）</w:t>
            </w:r>
          </w:p>
        </w:tc>
      </w:tr>
      <w:tr w:rsidR="00295C3C" w14:paraId="0E13DD73" w14:textId="77777777" w:rsidTr="00562403">
        <w:tc>
          <w:tcPr>
            <w:tcW w:w="7230" w:type="dxa"/>
            <w:vMerge/>
          </w:tcPr>
          <w:p w14:paraId="77BAFECE" w14:textId="77777777" w:rsidR="00295C3C" w:rsidRDefault="00295C3C" w:rsidP="00295C3C">
            <w:pPr>
              <w:rPr>
                <w:lang w:val="en-US"/>
              </w:rPr>
            </w:pPr>
          </w:p>
        </w:tc>
        <w:tc>
          <w:tcPr>
            <w:tcW w:w="1832" w:type="dxa"/>
            <w:vAlign w:val="center"/>
          </w:tcPr>
          <w:p w14:paraId="5BCE22A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8094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80947">
              <w:rPr>
                <w:noProof/>
                <w:lang w:val="en-US"/>
              </w:rPr>
              <w:t>2</w:t>
            </w:r>
            <w:r w:rsidRPr="00124784">
              <w:rPr>
                <w:lang w:val="en-US"/>
              </w:rPr>
              <w:fldChar w:fldCharType="end"/>
            </w:r>
            <w:r w:rsidRPr="00124784">
              <w:rPr>
                <w:rFonts w:hint="eastAsia"/>
                <w:lang w:val="en-US"/>
              </w:rPr>
              <w:t>）</w:t>
            </w:r>
          </w:p>
        </w:tc>
      </w:tr>
    </w:tbl>
    <w:p w14:paraId="2B233F86" w14:textId="77777777" w:rsidR="00005045" w:rsidRDefault="00005045" w:rsidP="00005045">
      <w:pPr>
        <w:pStyle w:val="a0"/>
        <w:ind w:firstLine="420"/>
        <w:rPr>
          <w:lang w:val="en-US"/>
        </w:rPr>
      </w:pPr>
      <w:r>
        <w:rPr>
          <w:rFonts w:hint="eastAsia"/>
          <w:lang w:val="en-US"/>
        </w:rPr>
        <w:t>其中：</w:t>
      </w:r>
    </w:p>
    <w:p w14:paraId="0248BABF" w14:textId="77777777" w:rsidR="00005045" w:rsidRDefault="00005045" w:rsidP="00005045">
      <w:pPr>
        <w:pStyle w:val="a0"/>
        <w:ind w:firstLine="420"/>
      </w:pPr>
      <w:r w:rsidRPr="00FA41C8">
        <w:rPr>
          <w:position w:val="-6"/>
        </w:rPr>
        <w:object w:dxaOrig="260" w:dyaOrig="279" w14:anchorId="48047FBC">
          <v:shape id="_x0000_i1028" type="#_x0000_t75" style="width:12.6pt;height:14.4pt" o:ole="">
            <v:imagedata r:id="rId65" o:title=""/>
          </v:shape>
          <o:OLEObject Type="Embed" ProgID="Equation.3" ShapeID="_x0000_i1028" DrawAspect="Content" ObjectID="_1765813597" r:id="rId66"/>
        </w:object>
      </w:r>
      <w:r>
        <w:rPr>
          <w:rFonts w:hint="eastAsia"/>
        </w:rPr>
        <w:t>——风速放大系数；</w:t>
      </w:r>
    </w:p>
    <w:p w14:paraId="3B30D44E" w14:textId="77777777" w:rsidR="00005045" w:rsidRPr="00FC159B" w:rsidRDefault="00005045" w:rsidP="00005045">
      <w:pPr>
        <w:pStyle w:val="a0"/>
        <w:ind w:firstLine="420"/>
        <w:rPr>
          <w:lang w:val="en-US"/>
        </w:rPr>
      </w:pPr>
      <w:r w:rsidRPr="00FA41C8">
        <w:rPr>
          <w:position w:val="-10"/>
        </w:rPr>
        <w:object w:dxaOrig="499" w:dyaOrig="360" w14:anchorId="6FA538A5">
          <v:shape id="_x0000_i1029" type="#_x0000_t75" style="width:24pt;height:18pt" o:ole="">
            <v:imagedata r:id="rId67" o:title=""/>
          </v:shape>
          <o:OLEObject Type="Embed" ProgID="Equation.3" ShapeID="_x0000_i1029" DrawAspect="Content" ObjectID="_1765813598"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B4D808A" w14:textId="77777777" w:rsidR="00005045" w:rsidRDefault="00005045" w:rsidP="00005045">
      <w:pPr>
        <w:pStyle w:val="a0"/>
        <w:ind w:firstLine="420"/>
        <w:rPr>
          <w:lang w:val="en-US"/>
        </w:rPr>
      </w:pPr>
      <w:r w:rsidRPr="00FA41C8">
        <w:rPr>
          <w:position w:val="-14"/>
        </w:rPr>
        <w:object w:dxaOrig="499" w:dyaOrig="400" w14:anchorId="307AFA9E">
          <v:shape id="_x0000_i1030" type="#_x0000_t75" style="width:24pt;height:20.4pt" o:ole="">
            <v:imagedata r:id="rId69" o:title=""/>
          </v:shape>
          <o:OLEObject Type="Embed" ProgID="Equation.3" ShapeID="_x0000_i1030" DrawAspect="Content" ObjectID="_1765813599"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4749148F" w14:textId="77777777" w:rsidR="00005045" w:rsidRDefault="00005045" w:rsidP="00005045">
      <w:pPr>
        <w:pStyle w:val="a0"/>
        <w:ind w:firstLine="420"/>
        <w:rPr>
          <w:lang w:val="en-US"/>
        </w:rPr>
      </w:pPr>
      <w:r w:rsidRPr="00FA41C8">
        <w:rPr>
          <w:position w:val="-14"/>
        </w:rPr>
        <w:object w:dxaOrig="400" w:dyaOrig="400" w14:anchorId="78ED4FCB">
          <v:shape id="_x0000_i1031" type="#_x0000_t75" style="width:20.4pt;height:20.4pt" o:ole="">
            <v:imagedata r:id="rId71" o:title=""/>
          </v:shape>
          <o:OLEObject Type="Embed" ProgID="Equation.3" ShapeID="_x0000_i1031" DrawAspect="Content" ObjectID="_1765813600"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9A6976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0.16</w:t>
      </w:r>
      <w:bookmarkEnd w:id="77"/>
      <w:r>
        <w:rPr>
          <w:rFonts w:hint="eastAsia"/>
          <w:lang w:val="en-US"/>
        </w:rPr>
        <w:t>；</w:t>
      </w:r>
    </w:p>
    <w:p w14:paraId="670B2202" w14:textId="77777777" w:rsidR="00005045" w:rsidRPr="009D2F6D" w:rsidRDefault="00005045" w:rsidP="00005045">
      <w:pPr>
        <w:pStyle w:val="a0"/>
        <w:ind w:firstLine="420"/>
        <w:rPr>
          <w:lang w:val="en-US"/>
        </w:rPr>
      </w:pPr>
    </w:p>
    <w:p w14:paraId="31248D88"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25655F9" w14:textId="77777777" w:rsidR="00D40158" w:rsidRDefault="0000578F" w:rsidP="00D40158">
      <w:pPr>
        <w:pStyle w:val="1"/>
      </w:pPr>
      <w:bookmarkStart w:id="78" w:name="_Toc452108768"/>
      <w:bookmarkStart w:id="79" w:name="_Toc155200619"/>
      <w:r>
        <w:rPr>
          <w:rFonts w:hint="eastAsia"/>
        </w:rPr>
        <w:lastRenderedPageBreak/>
        <w:t>结果</w:t>
      </w:r>
      <w:r>
        <w:t>分析</w:t>
      </w:r>
      <w:bookmarkEnd w:id="78"/>
      <w:bookmarkEnd w:id="79"/>
    </w:p>
    <w:p w14:paraId="252D1ACF" w14:textId="77777777" w:rsidR="00337C74" w:rsidRPr="00337C74" w:rsidRDefault="00337C74" w:rsidP="00B314DD">
      <w:pPr>
        <w:pStyle w:val="2"/>
        <w:rPr>
          <w:szCs w:val="21"/>
        </w:rPr>
      </w:pPr>
      <w:bookmarkStart w:id="80" w:name="_Toc155200620"/>
      <w:r>
        <w:rPr>
          <w:rFonts w:hint="eastAsia"/>
          <w:szCs w:val="21"/>
        </w:rPr>
        <w:t>工况</w:t>
      </w:r>
      <w:r>
        <w:rPr>
          <w:szCs w:val="21"/>
        </w:rPr>
        <w:t>表</w:t>
      </w:r>
      <w:bookmarkEnd w:id="80"/>
    </w:p>
    <w:p w14:paraId="4E6A398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50CB61B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C2D26E9" w14:textId="77777777"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B3AAE0F"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534412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0B353FF"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AAA42A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82505F5" w14:textId="77777777" w:rsidTr="0016667B">
        <w:tc>
          <w:tcPr>
            <w:tcW w:w="658" w:type="pct"/>
            <w:tcBorders>
              <w:top w:val="single" w:sz="4" w:space="0" w:color="auto"/>
              <w:left w:val="single" w:sz="12" w:space="0" w:color="auto"/>
              <w:bottom w:val="single" w:sz="4" w:space="0" w:color="auto"/>
              <w:right w:val="single" w:sz="4" w:space="0" w:color="auto"/>
            </w:tcBorders>
          </w:tcPr>
          <w:p w14:paraId="2570CF6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3D04F3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97B0948" w14:textId="77777777" w:rsidR="0016667B" w:rsidRPr="005F4F73" w:rsidRDefault="0016667B" w:rsidP="00D32543">
            <w:pPr>
              <w:rPr>
                <w:rFonts w:ascii="Calibri" w:hAnsi="Calibri"/>
                <w:szCs w:val="21"/>
              </w:rPr>
            </w:pPr>
            <w:r>
              <w:rPr>
                <w:rFonts w:ascii="Calibri" w:hAnsi="Calibri"/>
                <w:szCs w:val="21"/>
              </w:rPr>
              <w:t>1.80</w:t>
            </w:r>
          </w:p>
        </w:tc>
        <w:tc>
          <w:tcPr>
            <w:tcW w:w="994" w:type="pct"/>
            <w:tcBorders>
              <w:top w:val="single" w:sz="4" w:space="0" w:color="auto"/>
              <w:left w:val="single" w:sz="4" w:space="0" w:color="auto"/>
              <w:bottom w:val="single" w:sz="4" w:space="0" w:color="auto"/>
              <w:right w:val="single" w:sz="4" w:space="0" w:color="auto"/>
            </w:tcBorders>
          </w:tcPr>
          <w:p w14:paraId="201FDA03"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00FB6A2E"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5DE7A4AF" w14:textId="77777777" w:rsidTr="0016667B">
        <w:tc>
          <w:tcPr>
            <w:tcW w:w="658" w:type="pct"/>
            <w:tcBorders>
              <w:top w:val="single" w:sz="4" w:space="0" w:color="auto"/>
              <w:left w:val="single" w:sz="12" w:space="0" w:color="auto"/>
              <w:bottom w:val="single" w:sz="12" w:space="0" w:color="auto"/>
              <w:right w:val="single" w:sz="4" w:space="0" w:color="auto"/>
            </w:tcBorders>
          </w:tcPr>
          <w:p w14:paraId="4F62580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0AD7E98D"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18277402" w14:textId="77777777" w:rsidR="0016667B" w:rsidRPr="005F4F73" w:rsidRDefault="0016667B" w:rsidP="00D32543">
            <w:pPr>
              <w:rPr>
                <w:rFonts w:ascii="Calibri" w:hAnsi="Calibri"/>
                <w:szCs w:val="21"/>
              </w:rPr>
            </w:pPr>
            <w:r>
              <w:rPr>
                <w:rFonts w:ascii="Calibri" w:hAnsi="Calibri"/>
                <w:szCs w:val="21"/>
              </w:rPr>
              <w:t>1.50</w:t>
            </w:r>
          </w:p>
        </w:tc>
        <w:tc>
          <w:tcPr>
            <w:tcW w:w="994" w:type="pct"/>
            <w:tcBorders>
              <w:top w:val="single" w:sz="4" w:space="0" w:color="auto"/>
              <w:left w:val="single" w:sz="4" w:space="0" w:color="auto"/>
              <w:bottom w:val="single" w:sz="12" w:space="0" w:color="auto"/>
              <w:right w:val="single" w:sz="4" w:space="0" w:color="auto"/>
            </w:tcBorders>
          </w:tcPr>
          <w:p w14:paraId="3C9A2387"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0051D1BB" w14:textId="77777777" w:rsidR="0016667B" w:rsidRPr="005F4F73" w:rsidRDefault="0016667B" w:rsidP="00D32543">
            <w:pPr>
              <w:rPr>
                <w:rFonts w:ascii="Calibri" w:hAnsi="Calibri"/>
                <w:szCs w:val="21"/>
              </w:rPr>
            </w:pPr>
            <w:r>
              <w:rPr>
                <w:rFonts w:ascii="Calibri" w:hAnsi="Calibri"/>
                <w:szCs w:val="21"/>
              </w:rPr>
              <w:t>0.0</w:t>
            </w:r>
          </w:p>
        </w:tc>
      </w:tr>
    </w:tbl>
    <w:bookmarkEnd w:id="81"/>
    <w:p w14:paraId="1AA5BEC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3954537" w14:textId="77777777" w:rsidR="001D3071" w:rsidRDefault="00AD1722" w:rsidP="001D3071">
      <w:pPr>
        <w:jc w:val="center"/>
        <w:rPr>
          <w:szCs w:val="21"/>
        </w:rPr>
      </w:pPr>
      <w:r>
        <w:rPr>
          <w:noProof/>
          <w:lang w:val="en-US"/>
        </w:rPr>
        <w:drawing>
          <wp:inline distT="0" distB="0" distL="0" distR="0" wp14:anchorId="329EC4A0" wp14:editId="0FE9FE6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708D3627"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4637AF0" w14:textId="77777777" w:rsidR="00005045" w:rsidRDefault="00005045" w:rsidP="00005045">
      <w:pPr>
        <w:pStyle w:val="2"/>
      </w:pPr>
      <w:bookmarkStart w:id="82" w:name="_Toc509844750"/>
      <w:bookmarkStart w:id="83" w:name="_Toc155200621"/>
      <w:r>
        <w:rPr>
          <w:rFonts w:hint="eastAsia"/>
        </w:rPr>
        <w:t>冬季工况</w:t>
      </w:r>
      <w:bookmarkEnd w:id="82"/>
      <w:bookmarkEnd w:id="83"/>
    </w:p>
    <w:p w14:paraId="2770444C" w14:textId="77777777"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1.80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NNE</w:t>
      </w:r>
      <w:bookmarkEnd w:id="85"/>
      <w:r>
        <w:rPr>
          <w:rFonts w:hint="eastAsia"/>
          <w:szCs w:val="21"/>
        </w:rPr>
        <w:t>。</w:t>
      </w:r>
    </w:p>
    <w:p w14:paraId="18F8DBDF" w14:textId="77777777" w:rsidR="00005045" w:rsidRDefault="00000000" w:rsidP="00005045">
      <w:pPr>
        <w:pStyle w:val="3"/>
      </w:pPr>
      <w:bookmarkStart w:id="86" w:name="_Toc509844751"/>
      <w:bookmarkStart w:id="87" w:name="_Toc155200622"/>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14:paraId="1E17BFB3"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1021E6A9"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7F9A907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1ED070F5" wp14:editId="3D8A36CE">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14650"/>
                    </a:xfrm>
                    <a:prstGeom prst="rect">
                      <a:avLst/>
                    </a:prstGeom>
                  </pic:spPr>
                </pic:pic>
              </a:graphicData>
            </a:graphic>
          </wp:inline>
        </w:drawing>
      </w:r>
    </w:p>
    <w:p w14:paraId="67A46850"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2942AB7E" w14:textId="77777777" w:rsidR="00000000" w:rsidRPr="00502E17" w:rsidRDefault="00000000" w:rsidP="00502E17">
      <w:pPr>
        <w:pStyle w:val="a0"/>
        <w:ind w:firstLine="420"/>
        <w:rPr>
          <w:lang w:val="en-US"/>
        </w:rPr>
      </w:pPr>
    </w:p>
    <w:p w14:paraId="7DB9BFDC" w14:textId="77777777" w:rsidR="00005045" w:rsidRDefault="00000000" w:rsidP="00005045">
      <w:pPr>
        <w:pStyle w:val="3"/>
      </w:pPr>
      <w:bookmarkStart w:id="90" w:name="_Toc509844752"/>
      <w:bookmarkStart w:id="91" w:name="_Toc155200623"/>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14:paraId="5A0258E0"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7187041" w14:textId="77777777" w:rsidR="00005045" w:rsidRDefault="00005045" w:rsidP="006C2DCC">
      <w:pPr>
        <w:pStyle w:val="ac"/>
        <w:jc w:val="center"/>
      </w:pPr>
      <w:bookmarkStart w:id="93" w:name="冬季工况人行区风速放大系数云图"/>
      <w:bookmarkEnd w:id="93"/>
      <w:r>
        <w:rPr>
          <w:noProof/>
        </w:rPr>
        <w:drawing>
          <wp:inline distT="0" distB="0" distL="0" distR="0" wp14:anchorId="7A654178" wp14:editId="198D811F">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57500"/>
                    </a:xfrm>
                    <a:prstGeom prst="rect">
                      <a:avLst/>
                    </a:prstGeom>
                  </pic:spPr>
                </pic:pic>
              </a:graphicData>
            </a:graphic>
          </wp:inline>
        </w:drawing>
      </w:r>
    </w:p>
    <w:p w14:paraId="6F973026"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161F0709" w14:textId="77777777" w:rsidR="00000000" w:rsidRPr="00F70CCF" w:rsidRDefault="00000000" w:rsidP="00F70CCF">
      <w:pPr>
        <w:pStyle w:val="a0"/>
        <w:ind w:firstLine="420"/>
        <w:rPr>
          <w:lang w:val="en-US"/>
        </w:rPr>
      </w:pPr>
    </w:p>
    <w:p w14:paraId="3F5DA708" w14:textId="77777777" w:rsidR="00005045" w:rsidRDefault="00000000" w:rsidP="00783262">
      <w:pPr>
        <w:pStyle w:val="3"/>
      </w:pPr>
      <w:bookmarkStart w:id="94" w:name="_Toc155200624"/>
      <w:r w:rsidRPr="00855135">
        <w:rPr>
          <w:rFonts w:hint="eastAsia"/>
        </w:rPr>
        <w:lastRenderedPageBreak/>
        <w:t>户外休息区、儿童娱乐区</w:t>
      </w:r>
      <w:r w:rsidRPr="00131929">
        <w:t>域风速达标分析</w:t>
      </w:r>
      <w:bookmarkEnd w:id="94"/>
    </w:p>
    <w:p w14:paraId="06DDB1AE"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01F6168A"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休息区风速分析结论"/>
      <w:bookmarkEnd w:id="95"/>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58CB53B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休息区风速云图"/>
      <w:bookmarkEnd w:id="96"/>
      <w:r>
        <w:rPr>
          <w:noProof/>
        </w:rPr>
        <w:drawing>
          <wp:inline distT="0" distB="0" distL="0" distR="0" wp14:anchorId="649F44B9" wp14:editId="4D1C4B77">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914650"/>
                    </a:xfrm>
                    <a:prstGeom prst="rect">
                      <a:avLst/>
                    </a:prstGeom>
                  </pic:spPr>
                </pic:pic>
              </a:graphicData>
            </a:graphic>
          </wp:inline>
        </w:drawing>
      </w:r>
    </w:p>
    <w:p w14:paraId="0B56A9E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16C11CC0" w14:textId="77777777" w:rsidR="00000000" w:rsidRDefault="00000000" w:rsidP="00F835D5">
      <w:pPr>
        <w:pStyle w:val="3"/>
      </w:pPr>
      <w:bookmarkStart w:id="97" w:name="_Toc155200625"/>
      <w:r w:rsidRPr="00F835D5">
        <w:rPr>
          <w:rFonts w:hint="eastAsia"/>
        </w:rPr>
        <w:t>户外休息区、儿童娱乐区风速放大系数达标</w:t>
      </w:r>
      <w:r w:rsidRPr="00F835D5">
        <w:t>分析</w:t>
      </w:r>
      <w:bookmarkEnd w:id="97"/>
    </w:p>
    <w:p w14:paraId="0978A1B5"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73E059D1" w14:textId="77777777" w:rsidR="00005045" w:rsidRDefault="00005045" w:rsidP="006C2DCC">
      <w:pPr>
        <w:pStyle w:val="ac"/>
        <w:jc w:val="center"/>
      </w:pPr>
      <w:bookmarkStart w:id="99" w:name="冬季工况户外休息区和儿童娱乐区风速放大系数云图"/>
      <w:bookmarkEnd w:id="99"/>
      <w:r>
        <w:rPr>
          <w:noProof/>
        </w:rPr>
        <w:drawing>
          <wp:inline distT="0" distB="0" distL="0" distR="0" wp14:anchorId="51880166" wp14:editId="69AA98D8">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57500"/>
                    </a:xfrm>
                    <a:prstGeom prst="rect">
                      <a:avLst/>
                    </a:prstGeom>
                  </pic:spPr>
                </pic:pic>
              </a:graphicData>
            </a:graphic>
          </wp:inline>
        </w:drawing>
      </w:r>
    </w:p>
    <w:p w14:paraId="00E2A88E"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12690C5B" w14:textId="77777777" w:rsidR="00000000" w:rsidRDefault="00000000" w:rsidP="002E39BF">
      <w:pPr>
        <w:pStyle w:val="a0"/>
        <w:ind w:firstLine="420"/>
        <w:rPr>
          <w:lang w:val="en-US"/>
        </w:rPr>
      </w:pPr>
    </w:p>
    <w:p w14:paraId="630BBE73"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54961A61"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1D7EE03E"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276D7EAB"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2EA13F4A" w14:textId="77777777" w:rsidR="00000000" w:rsidRPr="004924C1" w:rsidRDefault="00000000" w:rsidP="002E39BF">
      <w:pPr>
        <w:pStyle w:val="a0"/>
        <w:ind w:firstLine="420"/>
        <w:rPr>
          <w:lang w:val="en-US"/>
        </w:rPr>
      </w:pPr>
    </w:p>
    <w:p w14:paraId="7B05B333" w14:textId="77777777" w:rsidR="00000000" w:rsidRPr="00E34A8C" w:rsidRDefault="00000000" w:rsidP="002B63B6">
      <w:pPr>
        <w:pStyle w:val="3"/>
      </w:pPr>
      <w:bookmarkStart w:id="100" w:name="_Toc509844753"/>
      <w:bookmarkStart w:id="101" w:name="_Toc155200626"/>
      <w:r w:rsidRPr="00E34A8C">
        <w:rPr>
          <w:rFonts w:hint="eastAsia"/>
        </w:rPr>
        <w:t>冬季工况风速</w:t>
      </w:r>
      <w:r w:rsidRPr="00E34A8C">
        <w:rPr>
          <w:rFonts w:hint="eastAsia"/>
        </w:rPr>
        <w:t>/</w:t>
      </w:r>
      <w:r w:rsidRPr="00E34A8C">
        <w:rPr>
          <w:rFonts w:hint="eastAsia"/>
        </w:rPr>
        <w:t>风速放大系数达标</w:t>
      </w:r>
      <w:bookmarkEnd w:id="100"/>
      <w:r w:rsidRPr="00724711">
        <w:rPr>
          <w:rFonts w:hint="eastAsia"/>
        </w:rPr>
        <w:t>结果</w:t>
      </w:r>
      <w:r w:rsidRPr="00E34A8C">
        <w:rPr>
          <w:rFonts w:hint="eastAsia"/>
        </w:rPr>
        <w:t>汇总</w:t>
      </w:r>
      <w:bookmarkEnd w:id="101"/>
    </w:p>
    <w:p w14:paraId="24B8AA02"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5B5ED994"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80947">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AAD79F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EE36"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57387996"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9D65E1"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5A4247"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7BE2620B"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C2C6F83"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7FBEE7C0"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9CDB7FF"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2" w:name="冬季工况风速是否有超限区域"/>
            <w:r w:rsidRPr="00E34A8C">
              <w:rPr>
                <w:rFonts w:ascii="宋体" w:hAnsi="宋体" w:cs="宋体" w:hint="eastAsia"/>
                <w:color w:val="000000"/>
                <w:sz w:val="22"/>
                <w:szCs w:val="22"/>
                <w:lang w:val="en-US"/>
              </w:rPr>
              <w:t>否</w:t>
            </w:r>
            <w:bookmarkEnd w:id="102"/>
          </w:p>
        </w:tc>
        <w:tc>
          <w:tcPr>
            <w:tcW w:w="1275" w:type="dxa"/>
            <w:tcBorders>
              <w:top w:val="nil"/>
              <w:left w:val="nil"/>
              <w:bottom w:val="single" w:sz="4" w:space="0" w:color="auto"/>
              <w:right w:val="single" w:sz="4" w:space="0" w:color="auto"/>
            </w:tcBorders>
            <w:shd w:val="clear" w:color="auto" w:fill="auto"/>
            <w:noWrap/>
            <w:vAlign w:val="center"/>
            <w:hideMark/>
          </w:tcPr>
          <w:p w14:paraId="4418863B" w14:textId="77777777" w:rsidR="00000000" w:rsidRPr="00E34A8C" w:rsidRDefault="00000000" w:rsidP="005F35BD">
            <w:pPr>
              <w:spacing w:line="240" w:lineRule="auto"/>
              <w:rPr>
                <w:rFonts w:ascii="宋体" w:hAnsi="宋体" w:cs="宋体"/>
                <w:color w:val="000000"/>
                <w:sz w:val="22"/>
                <w:szCs w:val="22"/>
                <w:lang w:val="en-US"/>
              </w:rPr>
            </w:pPr>
            <w:bookmarkStart w:id="103" w:name="冬季工况风速达标判断"/>
            <w:r w:rsidRPr="00E34A8C">
              <w:rPr>
                <w:rFonts w:ascii="宋体" w:hAnsi="宋体" w:cs="宋体" w:hint="eastAsia"/>
                <w:color w:val="000000"/>
                <w:sz w:val="22"/>
                <w:szCs w:val="22"/>
                <w:lang w:val="en-US"/>
              </w:rPr>
              <w:t>是</w:t>
            </w:r>
            <w:bookmarkEnd w:id="103"/>
          </w:p>
        </w:tc>
      </w:tr>
      <w:tr w:rsidR="00E34A8C" w:rsidRPr="00466744" w14:paraId="4D8D8C8D"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2D51"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E4F56DE"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C43F57"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放大系数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7BECB63" w14:textId="77777777" w:rsidR="00000000" w:rsidRPr="00E34A8C" w:rsidRDefault="00000000" w:rsidP="005F35BD">
            <w:pPr>
              <w:spacing w:line="240" w:lineRule="auto"/>
              <w:rPr>
                <w:rFonts w:ascii="宋体" w:hAnsi="宋体" w:cs="宋体"/>
                <w:color w:val="000000"/>
                <w:sz w:val="22"/>
                <w:szCs w:val="22"/>
                <w:lang w:val="en-US"/>
              </w:rPr>
            </w:pPr>
            <w:bookmarkStart w:id="105" w:name="冬季工况风速放大系数达标判断"/>
            <w:r w:rsidRPr="00E34A8C">
              <w:rPr>
                <w:rFonts w:ascii="宋体" w:hAnsi="宋体" w:cs="宋体" w:hint="eastAsia"/>
                <w:color w:val="000000"/>
                <w:sz w:val="22"/>
                <w:szCs w:val="22"/>
                <w:lang w:val="en-US"/>
              </w:rPr>
              <w:t>是</w:t>
            </w:r>
            <w:bookmarkEnd w:id="105"/>
          </w:p>
        </w:tc>
      </w:tr>
      <w:tr w:rsidR="00AD3952" w:rsidRPr="00466744" w14:paraId="6B44939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5D32A"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992D935"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A3B61E"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6" w:name="冬季工况休息区风速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08EA45F" w14:textId="77777777" w:rsidR="00000000" w:rsidRPr="00E34A8C" w:rsidRDefault="00000000" w:rsidP="00AD3952">
            <w:pPr>
              <w:spacing w:line="240" w:lineRule="auto"/>
              <w:rPr>
                <w:rFonts w:ascii="宋体" w:hAnsi="宋体" w:cs="宋体"/>
                <w:color w:val="000000"/>
                <w:sz w:val="22"/>
                <w:szCs w:val="22"/>
                <w:lang w:val="en-US"/>
              </w:rPr>
            </w:pPr>
            <w:bookmarkStart w:id="107" w:name="冬季工况休息区风速达标判断"/>
            <w:r w:rsidRPr="00E34A8C">
              <w:rPr>
                <w:rFonts w:ascii="宋体" w:hAnsi="宋体" w:cs="宋体" w:hint="eastAsia"/>
                <w:color w:val="000000"/>
                <w:sz w:val="22"/>
                <w:szCs w:val="22"/>
                <w:lang w:val="en-US"/>
              </w:rPr>
              <w:t>是</w:t>
            </w:r>
            <w:bookmarkEnd w:id="107"/>
          </w:p>
        </w:tc>
      </w:tr>
      <w:tr w:rsidR="00AD3952" w:rsidRPr="008E146A" w14:paraId="495CEF2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E37AF"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80B00EE"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8" w:name="冬季工况休息区和儿童娱乐区风速放大系数标准要求限值"/>
            <w:r>
              <w:rPr>
                <w:rFonts w:ascii="宋体" w:hAnsi="宋体" w:cs="宋体"/>
                <w:szCs w:val="21"/>
              </w:rPr>
              <w:t>2</w:t>
            </w:r>
            <w:bookmarkEnd w:id="108"/>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2F6175"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9" w:name="冬季工况户外休息区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9BAABC8" w14:textId="77777777" w:rsidR="00000000" w:rsidRPr="00E34A8C" w:rsidRDefault="00000000" w:rsidP="00AD3952">
            <w:pPr>
              <w:spacing w:line="240" w:lineRule="auto"/>
              <w:rPr>
                <w:rFonts w:ascii="宋体" w:hAnsi="宋体" w:cs="宋体"/>
                <w:color w:val="000000"/>
                <w:sz w:val="22"/>
                <w:szCs w:val="22"/>
                <w:lang w:val="en-US"/>
              </w:rPr>
            </w:pPr>
            <w:bookmarkStart w:id="110" w:name="冬季工况户外休息区风速放大系数达标判断"/>
            <w:r w:rsidRPr="00E34A8C">
              <w:rPr>
                <w:rFonts w:ascii="宋体" w:hAnsi="宋体" w:cs="宋体" w:hint="eastAsia"/>
                <w:color w:val="000000"/>
                <w:sz w:val="22"/>
                <w:szCs w:val="22"/>
                <w:lang w:val="en-US"/>
              </w:rPr>
              <w:t>是</w:t>
            </w:r>
            <w:bookmarkEnd w:id="110"/>
          </w:p>
        </w:tc>
      </w:tr>
    </w:tbl>
    <w:p w14:paraId="0D504AD2" w14:textId="77777777" w:rsidR="00000000" w:rsidRPr="002B63B6" w:rsidRDefault="00000000" w:rsidP="002B63B6"/>
    <w:p w14:paraId="5C5319FA" w14:textId="77777777" w:rsidR="00005045" w:rsidRDefault="00005045" w:rsidP="00005045">
      <w:pPr>
        <w:pStyle w:val="3"/>
      </w:pPr>
      <w:bookmarkStart w:id="111" w:name="_Toc155200627"/>
      <w:r>
        <w:rPr>
          <w:rFonts w:hint="eastAsia"/>
        </w:rPr>
        <w:t>建筑迎风面和背风面风压分析</w:t>
      </w:r>
      <w:bookmarkEnd w:id="111"/>
    </w:p>
    <w:p w14:paraId="7B1874C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74457BF1"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28B0B17B"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D9588F0"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50B67ACC" wp14:editId="0391C645">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CB31D1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0947">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E6F6374"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3E9DE1C7" w14:textId="77777777" w:rsidTr="00124784">
        <w:tc>
          <w:tcPr>
            <w:tcW w:w="8188" w:type="dxa"/>
            <w:shd w:val="clear" w:color="auto" w:fill="auto"/>
          </w:tcPr>
          <w:p w14:paraId="22473528"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0CEF51B"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8094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80947">
              <w:rPr>
                <w:noProof/>
                <w:lang w:val="en-US"/>
              </w:rPr>
              <w:t>1</w:t>
            </w:r>
            <w:r w:rsidRPr="00124784">
              <w:rPr>
                <w:lang w:val="en-US"/>
              </w:rPr>
              <w:fldChar w:fldCharType="end"/>
            </w:r>
            <w:r w:rsidRPr="00124784">
              <w:rPr>
                <w:rFonts w:hint="eastAsia"/>
                <w:lang w:val="en-US"/>
              </w:rPr>
              <w:t>）</w:t>
            </w:r>
          </w:p>
        </w:tc>
      </w:tr>
    </w:tbl>
    <w:p w14:paraId="49EB6862"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67105051"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7E60FA9" w14:textId="77777777" w:rsidR="00005045" w:rsidRPr="00B75A87" w:rsidRDefault="00005045" w:rsidP="00005045">
      <w:pPr>
        <w:pStyle w:val="4"/>
      </w:pPr>
      <w:r>
        <w:rPr>
          <w:rFonts w:hint="eastAsia"/>
        </w:rPr>
        <w:t>建筑迎风面和背风面风压云图</w:t>
      </w:r>
    </w:p>
    <w:p w14:paraId="4FF3B73C" w14:textId="77777777" w:rsidR="00005045" w:rsidRPr="00C57197" w:rsidRDefault="00005045" w:rsidP="00C57197">
      <w:pPr>
        <w:pStyle w:val="ac"/>
        <w:jc w:val="center"/>
        <w:rPr>
          <w:noProof/>
          <w:lang w:val="en-US"/>
        </w:rPr>
      </w:pPr>
      <w:bookmarkStart w:id="112" w:name="冬季工况建筑迎风面风压云图"/>
      <w:bookmarkEnd w:id="112"/>
      <w:r>
        <w:rPr>
          <w:noProof/>
        </w:rPr>
        <w:drawing>
          <wp:inline distT="0" distB="0" distL="0" distR="0" wp14:anchorId="0A6FF699" wp14:editId="04540189">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05150"/>
                    </a:xfrm>
                    <a:prstGeom prst="rect">
                      <a:avLst/>
                    </a:prstGeom>
                  </pic:spPr>
                </pic:pic>
              </a:graphicData>
            </a:graphic>
          </wp:inline>
        </w:drawing>
      </w:r>
    </w:p>
    <w:p w14:paraId="53C967E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70A46428" w14:textId="77777777" w:rsidR="00005045" w:rsidRPr="007B2D7C" w:rsidRDefault="00005045" w:rsidP="006C2DCC">
      <w:pPr>
        <w:pStyle w:val="ac"/>
        <w:jc w:val="center"/>
      </w:pPr>
      <w:bookmarkStart w:id="113" w:name="冬季工况建筑背风面风压云图"/>
      <w:bookmarkEnd w:id="113"/>
      <w:r>
        <w:rPr>
          <w:noProof/>
        </w:rPr>
        <w:drawing>
          <wp:inline distT="0" distB="0" distL="0" distR="0" wp14:anchorId="25CB8FDB" wp14:editId="0D5A890C">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43250"/>
                    </a:xfrm>
                    <a:prstGeom prst="rect">
                      <a:avLst/>
                    </a:prstGeom>
                  </pic:spPr>
                </pic:pic>
              </a:graphicData>
            </a:graphic>
          </wp:inline>
        </w:drawing>
      </w:r>
    </w:p>
    <w:p w14:paraId="6DA33ECD"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AAD2A72" w14:textId="77777777" w:rsidR="00005045" w:rsidRDefault="00005045" w:rsidP="00005045">
      <w:pPr>
        <w:pStyle w:val="4"/>
      </w:pPr>
      <w:bookmarkStart w:id="114" w:name="建筑迎风面和背风面风压差计算结果"/>
      <w:r>
        <w:rPr>
          <w:rFonts w:hint="eastAsia"/>
        </w:rPr>
        <w:t>建筑迎风面和背风面风压差计算结果</w:t>
      </w:r>
    </w:p>
    <w:p w14:paraId="50422783"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8094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8094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1.3</w:t>
      </w:r>
      <w:r w:rsidRPr="00B32CC0">
        <w:rPr>
          <w:rFonts w:ascii="Cambria" w:eastAsia="黑体" w:hAnsi="Cambria"/>
          <w:sz w:val="20"/>
        </w:rPr>
        <w:t>总平面加各平面可做分析副本</w:t>
      </w:r>
      <w:r w:rsidRPr="00B32CC0">
        <w:rPr>
          <w:rFonts w:ascii="Cambria" w:eastAsia="黑体" w:hAnsi="Cambria"/>
          <w:sz w:val="20"/>
        </w:rPr>
        <w:t>_recover</w:t>
      </w:r>
      <w:bookmarkEnd w:id="11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E0F505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4F2AD1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CE77020"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5C53F83"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B224DCB"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D5B4EE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C8A1384"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1B76CF"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A9C474"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BE28D80" w14:textId="77777777" w:rsidR="00966AA0" w:rsidRPr="00B32CC0" w:rsidRDefault="00966AA0" w:rsidP="0034194D">
            <w:pPr>
              <w:spacing w:line="360" w:lineRule="exact"/>
              <w:jc w:val="center"/>
              <w:rPr>
                <w:lang w:val="en-US"/>
              </w:rPr>
            </w:pPr>
            <w:r>
              <w:rPr>
                <w:lang w:val="en-US"/>
              </w:rPr>
              <w:t>0.05</w:t>
            </w:r>
          </w:p>
        </w:tc>
      </w:tr>
      <w:tr w:rsidR="0000331B" w14:paraId="5294B48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2EEC0DE"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69F377" w14:textId="77777777" w:rsidR="00966AA0" w:rsidRPr="00B32CC0" w:rsidRDefault="00966AA0" w:rsidP="0034194D">
            <w:pPr>
              <w:spacing w:line="360" w:lineRule="exact"/>
              <w:jc w:val="center"/>
              <w:rPr>
                <w:lang w:val="en-US"/>
              </w:rPr>
            </w:pPr>
            <w:r>
              <w:rPr>
                <w:lang w:val="en-US"/>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7AE0EE0" w14:textId="77777777" w:rsidR="00966AA0" w:rsidRPr="00B32CC0" w:rsidRDefault="00966AA0" w:rsidP="0034194D">
            <w:pPr>
              <w:spacing w:line="360" w:lineRule="exact"/>
              <w:jc w:val="center"/>
              <w:rPr>
                <w:lang w:val="en-US"/>
              </w:rPr>
            </w:pPr>
            <w:r>
              <w:rPr>
                <w:lang w:val="en-US"/>
              </w:rPr>
              <w:t>-0.16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B7D578E" w14:textId="77777777" w:rsidR="00966AA0" w:rsidRPr="00B32CC0" w:rsidRDefault="00966AA0" w:rsidP="0034194D">
            <w:pPr>
              <w:spacing w:line="360" w:lineRule="exact"/>
              <w:jc w:val="center"/>
              <w:rPr>
                <w:lang w:val="en-US"/>
              </w:rPr>
            </w:pPr>
            <w:r>
              <w:rPr>
                <w:lang w:val="en-US"/>
              </w:rPr>
              <w:t>-0.09</w:t>
            </w:r>
          </w:p>
        </w:tc>
      </w:tr>
      <w:tr w:rsidR="0000331B" w14:paraId="1895E09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DDFA0DA"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2A88EF" w14:textId="77777777" w:rsidR="00966AA0" w:rsidRPr="00B32CC0" w:rsidRDefault="00966AA0" w:rsidP="0034194D">
            <w:pPr>
              <w:spacing w:line="360" w:lineRule="exact"/>
              <w:jc w:val="center"/>
              <w:rPr>
                <w:lang w:val="en-US"/>
              </w:rPr>
            </w:pPr>
            <w:r>
              <w:rPr>
                <w:lang w:val="en-US"/>
              </w:rPr>
              <w:t>-0.44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D42C71" w14:textId="77777777" w:rsidR="00966AA0" w:rsidRPr="00B32CC0" w:rsidRDefault="00966AA0" w:rsidP="0034194D">
            <w:pPr>
              <w:spacing w:line="360" w:lineRule="exact"/>
              <w:jc w:val="center"/>
              <w:rPr>
                <w:lang w:val="en-US"/>
              </w:rPr>
            </w:pPr>
            <w:r>
              <w:rPr>
                <w:lang w:val="en-US"/>
              </w:rPr>
              <w:t>0.20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7B9A905" w14:textId="77777777" w:rsidR="00966AA0" w:rsidRPr="00B32CC0" w:rsidRDefault="00966AA0" w:rsidP="0034194D">
            <w:pPr>
              <w:spacing w:line="360" w:lineRule="exact"/>
              <w:jc w:val="center"/>
              <w:rPr>
                <w:lang w:val="en-US"/>
              </w:rPr>
            </w:pPr>
            <w:r>
              <w:rPr>
                <w:lang w:val="en-US"/>
              </w:rPr>
              <w:t>-0.64</w:t>
            </w:r>
          </w:p>
        </w:tc>
      </w:tr>
      <w:tr w:rsidR="0000331B" w14:paraId="1D4028E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8D69890"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A7A89F" w14:textId="77777777" w:rsidR="00966AA0" w:rsidRPr="00B32CC0" w:rsidRDefault="00966AA0" w:rsidP="0034194D">
            <w:pPr>
              <w:spacing w:line="360" w:lineRule="exact"/>
              <w:jc w:val="center"/>
              <w:rPr>
                <w:lang w:val="en-US"/>
              </w:rPr>
            </w:pPr>
            <w:r>
              <w:rPr>
                <w:lang w:val="en-US"/>
              </w:rPr>
              <w:t>0.09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FCD393" w14:textId="77777777"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4D72F7" w14:textId="77777777" w:rsidR="00966AA0" w:rsidRPr="00B32CC0" w:rsidRDefault="00966AA0" w:rsidP="0034194D">
            <w:pPr>
              <w:spacing w:line="360" w:lineRule="exact"/>
              <w:jc w:val="center"/>
              <w:rPr>
                <w:lang w:val="en-US"/>
              </w:rPr>
            </w:pPr>
            <w:r>
              <w:rPr>
                <w:lang w:val="en-US"/>
              </w:rPr>
              <w:t>0.08</w:t>
            </w:r>
          </w:p>
        </w:tc>
      </w:tr>
      <w:tr w:rsidR="00966AA0" w:rsidRPr="00B32CC0" w14:paraId="32488A7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16ED29B"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925B39" w14:textId="77777777"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C28E86" w14:textId="77777777" w:rsidR="00966AA0" w:rsidRPr="00B32CC0" w:rsidRDefault="00966AA0" w:rsidP="0034194D">
            <w:pPr>
              <w:spacing w:line="360" w:lineRule="exact"/>
              <w:jc w:val="center"/>
              <w:rPr>
                <w:lang w:val="en-US"/>
              </w:rPr>
            </w:pPr>
            <w:r>
              <w:rPr>
                <w:lang w:val="en-US"/>
              </w:rPr>
              <w:t>-0.57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E264FA" w14:textId="77777777" w:rsidR="00966AA0" w:rsidRPr="00B32CC0" w:rsidRDefault="00966AA0" w:rsidP="0034194D">
            <w:pPr>
              <w:spacing w:line="360" w:lineRule="exact"/>
              <w:jc w:val="center"/>
              <w:rPr>
                <w:lang w:val="en-US"/>
              </w:rPr>
            </w:pPr>
            <w:r>
              <w:rPr>
                <w:lang w:val="en-US"/>
              </w:rPr>
              <w:t>1.98</w:t>
            </w:r>
          </w:p>
        </w:tc>
      </w:tr>
      <w:tr w:rsidR="00966AA0" w:rsidRPr="00B32CC0" w14:paraId="1B97083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3F3A655"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540D4D5" w14:textId="77777777" w:rsidR="00966AA0" w:rsidRPr="00B32CC0" w:rsidRDefault="00966AA0"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331D3EF" w14:textId="77777777" w:rsidR="00966AA0" w:rsidRPr="00B32CC0" w:rsidRDefault="00966AA0" w:rsidP="0034194D">
            <w:pPr>
              <w:spacing w:line="360" w:lineRule="exact"/>
              <w:jc w:val="center"/>
              <w:rPr>
                <w:lang w:val="en-US"/>
              </w:rPr>
            </w:pPr>
            <w:r>
              <w:rPr>
                <w:lang w:val="en-US"/>
              </w:rPr>
              <w:t>-0.16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99C4886" w14:textId="77777777" w:rsidR="00966AA0" w:rsidRPr="00B32CC0" w:rsidRDefault="00966AA0" w:rsidP="0034194D">
            <w:pPr>
              <w:spacing w:line="360" w:lineRule="exact"/>
              <w:jc w:val="center"/>
              <w:rPr>
                <w:lang w:val="en-US"/>
              </w:rPr>
            </w:pPr>
            <w:r>
              <w:rPr>
                <w:lang w:val="en-US"/>
              </w:rPr>
              <w:t>0.09</w:t>
            </w:r>
          </w:p>
        </w:tc>
      </w:tr>
    </w:tbl>
    <w:p w14:paraId="0C22B6B1" w14:textId="77777777" w:rsidR="009812A9" w:rsidRPr="009812A9" w:rsidRDefault="009812A9" w:rsidP="00F97363">
      <w:bookmarkStart w:id="116" w:name="结论"/>
      <w:bookmarkEnd w:id="116"/>
      <w:r>
        <w:t>标准要求：迎背风面窗平均风压差（绝对值）</w:t>
      </w:r>
      <w:r>
        <w:t>≤5Pa</w:t>
      </w:r>
      <w:r>
        <w:t>。结论：该楼</w:t>
      </w:r>
      <w:r>
        <w:rPr>
          <w:b/>
          <w:color w:val="0000FF"/>
        </w:rPr>
        <w:t>达标</w:t>
      </w:r>
      <w:r>
        <w:t>。</w:t>
      </w:r>
    </w:p>
    <w:p w14:paraId="2AC76B2F" w14:textId="77777777"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14:paraId="3F67BD78" w14:textId="77777777" w:rsidR="00005045" w:rsidRDefault="00005045" w:rsidP="00005045">
      <w:pPr>
        <w:pStyle w:val="4"/>
      </w:pPr>
      <w:r>
        <w:rPr>
          <w:rFonts w:hint="eastAsia"/>
        </w:rPr>
        <w:t>建筑迎风和背风面风压差结论汇总</w:t>
      </w:r>
    </w:p>
    <w:p w14:paraId="09DC84CE"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8094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8094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3F836883" w14:textId="77777777" w:rsidTr="00A443A4">
        <w:tc>
          <w:tcPr>
            <w:tcW w:w="4077" w:type="dxa"/>
            <w:shd w:val="clear" w:color="auto" w:fill="E6E6E6"/>
            <w:vAlign w:val="center"/>
          </w:tcPr>
          <w:p w14:paraId="6BDF8F00" w14:textId="77777777"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14:paraId="7A7DEDB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C160D2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503728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704C7077" w14:textId="77777777" w:rsidR="00005045" w:rsidRPr="00124784" w:rsidRDefault="00005045" w:rsidP="00124784">
            <w:pPr>
              <w:jc w:val="center"/>
              <w:rPr>
                <w:lang w:val="en-US"/>
              </w:rPr>
            </w:pPr>
            <w:r w:rsidRPr="00124784">
              <w:rPr>
                <w:rFonts w:hint="eastAsia"/>
                <w:lang w:val="en-US"/>
              </w:rPr>
              <w:t>是否达标</w:t>
            </w:r>
          </w:p>
        </w:tc>
      </w:tr>
      <w:tr w:rsidR="00005045" w14:paraId="35E2871D" w14:textId="77777777" w:rsidTr="00A443A4">
        <w:tc>
          <w:tcPr>
            <w:tcW w:w="4077" w:type="dxa"/>
            <w:shd w:val="clear" w:color="auto" w:fill="auto"/>
            <w:vAlign w:val="center"/>
          </w:tcPr>
          <w:p w14:paraId="2F4D36FE" w14:textId="77777777" w:rsidR="00005045" w:rsidRPr="00124784" w:rsidRDefault="00005045" w:rsidP="00124784">
            <w:pPr>
              <w:jc w:val="center"/>
              <w:rPr>
                <w:lang w:val="en-US"/>
              </w:rPr>
            </w:pPr>
            <w:r>
              <w:rPr>
                <w:lang w:val="en-US"/>
              </w:rPr>
              <w:t>1.3</w:t>
            </w:r>
            <w:r>
              <w:rPr>
                <w:lang w:val="en-US"/>
              </w:rPr>
              <w:t>总平面加各平面可做分析副本</w:t>
            </w:r>
            <w:r>
              <w:rPr>
                <w:lang w:val="en-US"/>
              </w:rPr>
              <w:t>_recover</w:t>
            </w:r>
          </w:p>
        </w:tc>
        <w:tc>
          <w:tcPr>
            <w:tcW w:w="1276" w:type="dxa"/>
            <w:shd w:val="clear" w:color="auto" w:fill="auto"/>
            <w:vAlign w:val="center"/>
          </w:tcPr>
          <w:p w14:paraId="40437A1A" w14:textId="77777777" w:rsidR="00005045" w:rsidRPr="00124784" w:rsidRDefault="00005045" w:rsidP="00124784">
            <w:pPr>
              <w:jc w:val="center"/>
              <w:rPr>
                <w:lang w:val="en-US"/>
              </w:rPr>
            </w:pPr>
            <w:r>
              <w:rPr>
                <w:lang w:val="en-US"/>
              </w:rPr>
              <w:t>-0.07</w:t>
            </w:r>
          </w:p>
        </w:tc>
        <w:tc>
          <w:tcPr>
            <w:tcW w:w="1276" w:type="dxa"/>
            <w:shd w:val="clear" w:color="auto" w:fill="auto"/>
            <w:vAlign w:val="center"/>
          </w:tcPr>
          <w:p w14:paraId="77B00A63" w14:textId="77777777" w:rsidR="00005045" w:rsidRPr="00124784" w:rsidRDefault="00005045" w:rsidP="00124784">
            <w:pPr>
              <w:jc w:val="center"/>
              <w:rPr>
                <w:lang w:val="en-US"/>
              </w:rPr>
            </w:pPr>
            <w:r>
              <w:rPr>
                <w:lang w:val="en-US"/>
              </w:rPr>
              <w:t>-0.16</w:t>
            </w:r>
          </w:p>
        </w:tc>
        <w:tc>
          <w:tcPr>
            <w:tcW w:w="1701" w:type="dxa"/>
            <w:shd w:val="clear" w:color="auto" w:fill="auto"/>
            <w:vAlign w:val="center"/>
          </w:tcPr>
          <w:p w14:paraId="378B7B17" w14:textId="77777777" w:rsidR="00005045" w:rsidRPr="00124784" w:rsidRDefault="00005045" w:rsidP="00124784">
            <w:pPr>
              <w:jc w:val="center"/>
              <w:rPr>
                <w:lang w:val="en-US"/>
              </w:rPr>
            </w:pPr>
            <w:r>
              <w:rPr>
                <w:lang w:val="en-US"/>
              </w:rPr>
              <w:t>0.09</w:t>
            </w:r>
          </w:p>
        </w:tc>
        <w:tc>
          <w:tcPr>
            <w:tcW w:w="973" w:type="dxa"/>
            <w:shd w:val="clear" w:color="auto" w:fill="auto"/>
            <w:vAlign w:val="center"/>
          </w:tcPr>
          <w:p w14:paraId="7CFDF665" w14:textId="77777777" w:rsidR="00005045" w:rsidRPr="00124784" w:rsidRDefault="00005045" w:rsidP="00124784">
            <w:pPr>
              <w:jc w:val="center"/>
              <w:rPr>
                <w:lang w:val="en-US"/>
              </w:rPr>
            </w:pPr>
            <w:r>
              <w:rPr>
                <w:lang w:val="en-US"/>
              </w:rPr>
              <w:t>是</w:t>
            </w:r>
          </w:p>
        </w:tc>
      </w:tr>
    </w:tbl>
    <w:p w14:paraId="4E663847" w14:textId="77777777" w:rsidR="00005045" w:rsidRDefault="00005045" w:rsidP="00005045">
      <w:pPr>
        <w:rPr>
          <w:lang w:val="en-US"/>
        </w:rPr>
      </w:pPr>
      <w:bookmarkStart w:id="120" w:name="建筑迎风和背风面风压差结论汇总结论"/>
      <w:bookmarkEnd w:id="119"/>
      <w:bookmarkEnd w:id="120"/>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289E657" w14:textId="77777777" w:rsidR="00147DF5" w:rsidRPr="00147DF5" w:rsidRDefault="00FA58D9" w:rsidP="00005045">
      <w:pPr>
        <w:rPr>
          <w:lang w:val="en-US"/>
        </w:rPr>
      </w:pPr>
      <w:bookmarkStart w:id="121" w:name="冬季工况"/>
      <w:bookmarkEnd w:id="121"/>
      <w:r>
        <w:rPr>
          <w:rFonts w:hint="eastAsia"/>
          <w:lang w:val="en-US"/>
        </w:rPr>
        <w:t xml:space="preserve"> </w:t>
      </w:r>
    </w:p>
    <w:p w14:paraId="3F567CAF" w14:textId="77777777" w:rsidR="00005045" w:rsidRDefault="00005045" w:rsidP="00005045">
      <w:pPr>
        <w:pStyle w:val="2"/>
      </w:pPr>
      <w:bookmarkStart w:id="122" w:name="季节1"/>
      <w:bookmarkStart w:id="123" w:name="_Toc509844759"/>
      <w:bookmarkStart w:id="124" w:name="_Toc155200628"/>
      <w:r>
        <w:rPr>
          <w:rFonts w:hint="eastAsia"/>
        </w:rPr>
        <w:lastRenderedPageBreak/>
        <w:t>夏季</w:t>
      </w:r>
      <w:bookmarkEnd w:id="122"/>
      <w:r>
        <w:rPr>
          <w:rFonts w:hint="eastAsia"/>
        </w:rPr>
        <w:t>工况</w:t>
      </w:r>
      <w:bookmarkEnd w:id="123"/>
      <w:bookmarkEnd w:id="124"/>
    </w:p>
    <w:p w14:paraId="73FA20AF" w14:textId="77777777" w:rsidR="00005045" w:rsidRDefault="00005045" w:rsidP="0027395B">
      <w:pPr>
        <w:pStyle w:val="a0"/>
        <w:ind w:firstLine="420"/>
      </w:pPr>
      <w:r w:rsidRPr="002E4BE1">
        <w:rPr>
          <w:rFonts w:hint="eastAsia"/>
          <w:lang w:val="en-US"/>
        </w:rPr>
        <w:t>本项目</w:t>
      </w:r>
      <w:bookmarkStart w:id="125" w:name="季节2"/>
      <w:r>
        <w:rPr>
          <w:rFonts w:hint="eastAsia"/>
          <w:lang w:val="en-US"/>
        </w:rPr>
        <w:t>夏季</w:t>
      </w:r>
      <w:bookmarkEnd w:id="125"/>
      <w:r w:rsidRPr="002E4BE1">
        <w:rPr>
          <w:rFonts w:hint="eastAsia"/>
          <w:lang w:val="en-US"/>
        </w:rPr>
        <w:t>工况的入口边界风速为</w:t>
      </w:r>
      <w:bookmarkStart w:id="126" w:name="入口边界风速"/>
      <w:r w:rsidRPr="002E4BE1">
        <w:rPr>
          <w:rFonts w:hint="eastAsia"/>
          <w:lang w:val="en-US"/>
        </w:rPr>
        <w:t>1.50</w:t>
      </w:r>
      <w:bookmarkEnd w:id="126"/>
      <w:r w:rsidRPr="002E4BE1">
        <w:rPr>
          <w:rFonts w:hint="eastAsia"/>
          <w:lang w:val="en-US"/>
        </w:rPr>
        <w:t>m/s</w:t>
      </w:r>
      <w:r w:rsidRPr="002E4BE1">
        <w:rPr>
          <w:rFonts w:hint="eastAsia"/>
          <w:lang w:val="en-US"/>
        </w:rPr>
        <w:t>，风向为</w:t>
      </w:r>
      <w:bookmarkStart w:id="127" w:name="入口边界风向"/>
      <w:r>
        <w:t>E</w:t>
      </w:r>
      <w:bookmarkEnd w:id="127"/>
      <w:r w:rsidR="00000000">
        <w:rPr>
          <w:rFonts w:hint="eastAsia"/>
          <w:lang w:val="en-US"/>
        </w:rPr>
        <w:t>。</w:t>
      </w:r>
    </w:p>
    <w:p w14:paraId="5DC4D4FB"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8" w:name="季节3"/>
      <w:r w:rsidRPr="00931B71">
        <w:rPr>
          <w:rFonts w:hint="eastAsia"/>
          <w:lang w:val="en-US"/>
        </w:rPr>
        <w:t>夏季</w:t>
      </w:r>
      <w:bookmarkEnd w:id="12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w:t>
      </w:r>
      <w:r w:rsidRPr="00BF4FD9">
        <w:rPr>
          <w:rFonts w:hint="eastAsia"/>
          <w:lang w:val="en-US"/>
        </w:rPr>
        <w:t>，避免</w:t>
      </w:r>
      <w:bookmarkStart w:id="130" w:name="季节5"/>
      <w:r w:rsidRPr="00BF4FD9">
        <w:rPr>
          <w:rFonts w:hint="eastAsia"/>
          <w:lang w:val="en-US"/>
        </w:rPr>
        <w:t>夏季</w:t>
      </w:r>
      <w:bookmarkEnd w:id="130"/>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632B815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70CDBFE"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3605166" w14:textId="77777777" w:rsidR="00005045" w:rsidRDefault="00000000" w:rsidP="00005045">
      <w:pPr>
        <w:pStyle w:val="3"/>
      </w:pPr>
      <w:bookmarkStart w:id="131" w:name="_Toc509844760"/>
      <w:bookmarkStart w:id="132" w:name="_Toc155200629"/>
      <w:r>
        <w:rPr>
          <w:rFonts w:hint="eastAsia"/>
        </w:rPr>
        <w:t>人活动</w:t>
      </w:r>
      <w:r>
        <w:rPr>
          <w:rFonts w:hint="eastAsia"/>
        </w:rPr>
        <w:t>区域</w:t>
      </w:r>
      <w:r w:rsidR="00005045">
        <w:rPr>
          <w:rFonts w:hint="eastAsia"/>
        </w:rPr>
        <w:t>无风区计算分析</w:t>
      </w:r>
      <w:bookmarkEnd w:id="131"/>
      <w:bookmarkEnd w:id="132"/>
    </w:p>
    <w:p w14:paraId="011FA3C1"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人活动区内未标示出风速</w:t>
      </w:r>
      <w:r>
        <w:rPr>
          <w:color w:val="0000FF"/>
        </w:rPr>
        <w:t>小于</w:t>
      </w:r>
      <w:r>
        <w:t>0.2m/s</w:t>
      </w:r>
      <w:r>
        <w:t>的超限区域，因此人活动区风速</w:t>
      </w:r>
      <w:r>
        <w:rPr>
          <w:color w:val="0000FF"/>
        </w:rPr>
        <w:t>满足</w:t>
      </w:r>
      <w:r>
        <w:t>绿标要求，项目可采用现有建筑布局。</w:t>
      </w:r>
    </w:p>
    <w:p w14:paraId="35D9D398" w14:textId="77777777" w:rsidR="00005045" w:rsidRDefault="00005045" w:rsidP="006C2DCC">
      <w:pPr>
        <w:pStyle w:val="a0"/>
        <w:spacing w:afterLines="50" w:after="156"/>
        <w:ind w:firstLineChars="0" w:firstLine="0"/>
        <w:jc w:val="center"/>
      </w:pPr>
      <w:bookmarkStart w:id="134" w:name="人行区风速云图"/>
      <w:bookmarkEnd w:id="134"/>
      <w:r>
        <w:rPr>
          <w:noProof/>
        </w:rPr>
        <w:drawing>
          <wp:inline distT="0" distB="0" distL="0" distR="0" wp14:anchorId="65484595" wp14:editId="20A2561F">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2914650"/>
                    </a:xfrm>
                    <a:prstGeom prst="rect">
                      <a:avLst/>
                    </a:prstGeom>
                  </pic:spPr>
                </pic:pic>
              </a:graphicData>
            </a:graphic>
          </wp:inline>
        </w:drawing>
      </w:r>
    </w:p>
    <w:p w14:paraId="009735B5"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5" w:name="季节6"/>
      <w:r w:rsidR="00000000">
        <w:rPr>
          <w:rFonts w:ascii="黑体" w:eastAsia="黑体" w:hAnsi="黑体" w:hint="eastAsia"/>
          <w:sz w:val="20"/>
          <w:szCs w:val="20"/>
        </w:rPr>
        <w:t>夏季</w:t>
      </w:r>
      <w:bookmarkEnd w:id="135"/>
      <w:r w:rsidR="00000000">
        <w:rPr>
          <w:rFonts w:hint="eastAsia"/>
        </w:rPr>
        <w:t xml:space="preserve"> </w:t>
      </w:r>
    </w:p>
    <w:p w14:paraId="43F40445" w14:textId="77777777" w:rsidR="00000000" w:rsidRPr="006F1295" w:rsidRDefault="00000000" w:rsidP="006F1295">
      <w:pPr>
        <w:pStyle w:val="a0"/>
        <w:ind w:firstLine="420"/>
      </w:pPr>
    </w:p>
    <w:p w14:paraId="0354A8A8" w14:textId="77777777" w:rsidR="00005045" w:rsidRDefault="00000000" w:rsidP="00005045">
      <w:pPr>
        <w:pStyle w:val="3"/>
      </w:pPr>
      <w:bookmarkStart w:id="136" w:name="_Toc509844761"/>
      <w:bookmarkStart w:id="137" w:name="_Toc155200630"/>
      <w:r>
        <w:rPr>
          <w:rFonts w:hint="eastAsia"/>
        </w:rPr>
        <w:t>人</w:t>
      </w:r>
      <w:r>
        <w:rPr>
          <w:rFonts w:hint="eastAsia"/>
        </w:rPr>
        <w:t>活动</w:t>
      </w:r>
      <w:r>
        <w:rPr>
          <w:rFonts w:hint="eastAsia"/>
        </w:rPr>
        <w:t>区域</w:t>
      </w:r>
      <w:r w:rsidR="00005045">
        <w:rPr>
          <w:rFonts w:hint="eastAsia"/>
        </w:rPr>
        <w:t>旋涡区分析</w:t>
      </w:r>
      <w:bookmarkEnd w:id="136"/>
      <w:bookmarkEnd w:id="137"/>
    </w:p>
    <w:p w14:paraId="61D6EEF3"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0D99C9C8" w14:textId="77777777"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14:anchorId="0ECEB9CF" wp14:editId="2BBAE5CF">
            <wp:extent cx="5667375" cy="3305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05175"/>
                    </a:xfrm>
                    <a:prstGeom prst="rect">
                      <a:avLst/>
                    </a:prstGeom>
                  </pic:spPr>
                </pic:pic>
              </a:graphicData>
            </a:graphic>
          </wp:inline>
        </w:drawing>
      </w:r>
    </w:p>
    <w:p w14:paraId="5FDEBE8B"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7F40BFDF" w14:textId="77777777" w:rsidR="00000000" w:rsidRPr="006F1295" w:rsidRDefault="00000000" w:rsidP="006F1295">
      <w:pPr>
        <w:pStyle w:val="a0"/>
        <w:ind w:firstLine="420"/>
        <w:rPr>
          <w:lang w:val="en-US"/>
        </w:rPr>
      </w:pPr>
    </w:p>
    <w:p w14:paraId="720DC4FF" w14:textId="77777777" w:rsidR="00005045" w:rsidRDefault="00005045" w:rsidP="00005045">
      <w:pPr>
        <w:pStyle w:val="3"/>
      </w:pPr>
      <w:bookmarkStart w:id="139" w:name="_Toc509844762"/>
      <w:bookmarkStart w:id="140" w:name="_Toc155200631"/>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14:paraId="154B559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00000000"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0F45FF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309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3A919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4F0BA1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206CA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D2CF7F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133E5C"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F4C13E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4A485DE"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46B086B7"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14:paraId="04017B8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329920"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D292FF9"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0224B02"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7EA4669C" w14:textId="77777777" w:rsidR="00005045" w:rsidRPr="0088058A" w:rsidRDefault="00005045" w:rsidP="0088058A">
            <w:pPr>
              <w:spacing w:line="240" w:lineRule="auto"/>
              <w:jc w:val="center"/>
              <w:rPr>
                <w:rFonts w:ascii="宋体" w:hAnsi="宋体" w:cs="宋体"/>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14:paraId="47ED2331" w14:textId="77777777" w:rsidR="00005045" w:rsidRDefault="00005045" w:rsidP="00005045">
      <w:pPr>
        <w:pStyle w:val="3"/>
      </w:pPr>
      <w:bookmarkStart w:id="146" w:name="_Toc504501018"/>
      <w:bookmarkStart w:id="147" w:name="_Toc509844763"/>
      <w:bookmarkStart w:id="148" w:name="_Toc155200632"/>
      <w:r>
        <w:rPr>
          <w:rFonts w:hint="eastAsia"/>
        </w:rPr>
        <w:t>外窗内外表面风压</w:t>
      </w:r>
      <w:bookmarkEnd w:id="146"/>
      <w:r>
        <w:rPr>
          <w:rFonts w:hint="eastAsia"/>
        </w:rPr>
        <w:t>差达标分析</w:t>
      </w:r>
      <w:bookmarkEnd w:id="147"/>
      <w:bookmarkEnd w:id="148"/>
    </w:p>
    <w:p w14:paraId="6F6BE245"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夏季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8D4583F"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54A210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7E12571" w14:textId="77777777" w:rsidR="00005045" w:rsidRDefault="00005045" w:rsidP="006C2DCC">
      <w:pPr>
        <w:pStyle w:val="a0"/>
        <w:ind w:firstLineChars="0" w:firstLine="0"/>
        <w:jc w:val="center"/>
      </w:pPr>
      <w:bookmarkStart w:id="150" w:name="迎风面风压云图"/>
      <w:bookmarkEnd w:id="150"/>
      <w:r>
        <w:rPr>
          <w:noProof/>
        </w:rPr>
        <w:lastRenderedPageBreak/>
        <w:drawing>
          <wp:inline distT="0" distB="0" distL="0" distR="0" wp14:anchorId="3C0F0519" wp14:editId="27437430">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05150"/>
                    </a:xfrm>
                    <a:prstGeom prst="rect">
                      <a:avLst/>
                    </a:prstGeom>
                  </pic:spPr>
                </pic:pic>
              </a:graphicData>
            </a:graphic>
          </wp:inline>
        </w:drawing>
      </w:r>
    </w:p>
    <w:p w14:paraId="0366201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夏季</w:t>
      </w:r>
      <w:bookmarkEnd w:id="151"/>
    </w:p>
    <w:p w14:paraId="7FEADDFC" w14:textId="77777777" w:rsidR="00005045" w:rsidRPr="00C56D1B" w:rsidRDefault="00005045" w:rsidP="00005045">
      <w:pPr>
        <w:pStyle w:val="ac"/>
        <w:jc w:val="center"/>
      </w:pPr>
      <w:bookmarkStart w:id="152" w:name="背风面风压云图"/>
      <w:bookmarkEnd w:id="152"/>
      <w:r>
        <w:rPr>
          <w:noProof/>
        </w:rPr>
        <w:drawing>
          <wp:inline distT="0" distB="0" distL="0" distR="0" wp14:anchorId="61CD22B0" wp14:editId="15B89E32">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43250"/>
                    </a:xfrm>
                    <a:prstGeom prst="rect">
                      <a:avLst/>
                    </a:prstGeom>
                  </pic:spPr>
                </pic:pic>
              </a:graphicData>
            </a:graphic>
          </wp:inline>
        </w:drawing>
      </w:r>
    </w:p>
    <w:p w14:paraId="70530A80"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8094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夏季</w:t>
      </w:r>
      <w:bookmarkEnd w:id="153"/>
      <w:r w:rsidR="00000000">
        <w:rPr>
          <w:rFonts w:hint="eastAsia"/>
        </w:rPr>
        <w:t xml:space="preserve"> </w:t>
      </w:r>
    </w:p>
    <w:p w14:paraId="3CC6B76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E75C6DA"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8094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8094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2559885" w14:textId="77777777" w:rsidTr="00DA2EC4">
        <w:trPr>
          <w:tblHeader/>
        </w:trPr>
        <w:tc>
          <w:tcPr>
            <w:tcW w:w="4361" w:type="dxa"/>
            <w:shd w:val="clear" w:color="auto" w:fill="E6E6E6"/>
            <w:vAlign w:val="center"/>
          </w:tcPr>
          <w:p w14:paraId="775A5F0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0FC7478"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00D133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0A6BC8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79AA26A" w14:textId="77777777" w:rsidR="00005045" w:rsidRPr="00124784" w:rsidRDefault="00005045" w:rsidP="00124784">
            <w:pPr>
              <w:jc w:val="center"/>
              <w:rPr>
                <w:lang w:val="en-US"/>
              </w:rPr>
            </w:pPr>
            <w:r w:rsidRPr="00124784">
              <w:rPr>
                <w:rFonts w:hint="eastAsia"/>
                <w:lang w:val="en-US"/>
              </w:rPr>
              <w:t>是否达标</w:t>
            </w:r>
          </w:p>
        </w:tc>
      </w:tr>
      <w:tr w:rsidR="00005045" w14:paraId="2D632396" w14:textId="77777777" w:rsidTr="00DA2EC4">
        <w:tc>
          <w:tcPr>
            <w:tcW w:w="4361" w:type="dxa"/>
            <w:shd w:val="clear" w:color="auto" w:fill="auto"/>
            <w:vAlign w:val="center"/>
          </w:tcPr>
          <w:p w14:paraId="68C90240" w14:textId="77777777" w:rsidR="00005045" w:rsidRPr="00124784" w:rsidRDefault="00005045" w:rsidP="00124784">
            <w:pPr>
              <w:jc w:val="center"/>
              <w:rPr>
                <w:lang w:val="en-US"/>
              </w:rPr>
            </w:pPr>
            <w:r>
              <w:rPr>
                <w:lang w:val="en-US"/>
              </w:rPr>
              <w:t>DT</w:t>
            </w:r>
            <w:r>
              <w:rPr>
                <w:lang w:val="en-US"/>
              </w:rPr>
              <w:t>单体</w:t>
            </w:r>
            <w:r>
              <w:rPr>
                <w:lang w:val="en-US"/>
              </w:rPr>
              <w:t>(1.3</w:t>
            </w:r>
            <w:r>
              <w:rPr>
                <w:lang w:val="en-US"/>
              </w:rPr>
              <w:t>总平面加各平面可做分析副本</w:t>
            </w:r>
            <w:r>
              <w:rPr>
                <w:lang w:val="en-US"/>
              </w:rPr>
              <w:t>_recover)</w:t>
            </w:r>
          </w:p>
        </w:tc>
        <w:tc>
          <w:tcPr>
            <w:tcW w:w="1134" w:type="dxa"/>
            <w:shd w:val="clear" w:color="auto" w:fill="auto"/>
            <w:vAlign w:val="center"/>
          </w:tcPr>
          <w:p w14:paraId="02684C96" w14:textId="77777777" w:rsidR="00005045" w:rsidRPr="00124784" w:rsidRDefault="00005045" w:rsidP="00124784">
            <w:pPr>
              <w:jc w:val="center"/>
              <w:rPr>
                <w:lang w:val="en-US"/>
              </w:rPr>
            </w:pPr>
            <w:r>
              <w:rPr>
                <w:lang w:val="en-US"/>
              </w:rPr>
              <w:t>191</w:t>
            </w:r>
          </w:p>
        </w:tc>
        <w:tc>
          <w:tcPr>
            <w:tcW w:w="1984" w:type="dxa"/>
            <w:shd w:val="clear" w:color="auto" w:fill="auto"/>
            <w:vAlign w:val="center"/>
          </w:tcPr>
          <w:p w14:paraId="764EC937" w14:textId="77777777" w:rsidR="00005045" w:rsidRPr="00124784" w:rsidRDefault="00005045" w:rsidP="00124784">
            <w:pPr>
              <w:jc w:val="center"/>
              <w:rPr>
                <w:lang w:val="en-US"/>
              </w:rPr>
            </w:pPr>
            <w:r>
              <w:rPr>
                <w:lang w:val="en-US"/>
              </w:rPr>
              <w:t>3</w:t>
            </w:r>
          </w:p>
        </w:tc>
        <w:tc>
          <w:tcPr>
            <w:tcW w:w="1116" w:type="dxa"/>
            <w:shd w:val="clear" w:color="auto" w:fill="auto"/>
            <w:vAlign w:val="center"/>
          </w:tcPr>
          <w:p w14:paraId="478A4210" w14:textId="77777777" w:rsidR="00005045" w:rsidRPr="00124784" w:rsidRDefault="00005045" w:rsidP="00124784">
            <w:pPr>
              <w:jc w:val="center"/>
              <w:rPr>
                <w:lang w:val="en-US"/>
              </w:rPr>
            </w:pPr>
            <w:r>
              <w:rPr>
                <w:lang w:val="en-US"/>
              </w:rPr>
              <w:t>1.57</w:t>
            </w:r>
          </w:p>
        </w:tc>
        <w:tc>
          <w:tcPr>
            <w:tcW w:w="708" w:type="dxa"/>
            <w:shd w:val="clear" w:color="auto" w:fill="auto"/>
            <w:vAlign w:val="center"/>
          </w:tcPr>
          <w:p w14:paraId="1E152CC4" w14:textId="77777777" w:rsidR="00005045" w:rsidRPr="00124784" w:rsidRDefault="00005045" w:rsidP="00124784">
            <w:pPr>
              <w:jc w:val="center"/>
              <w:rPr>
                <w:lang w:val="en-US"/>
              </w:rPr>
            </w:pPr>
            <w:r>
              <w:rPr>
                <w:color w:val="FF0000"/>
                <w:lang w:val="en-US"/>
              </w:rPr>
              <w:t>否</w:t>
            </w:r>
          </w:p>
        </w:tc>
      </w:tr>
    </w:tbl>
    <w:p w14:paraId="4F58F6CD"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300F0FD" w14:textId="77777777" w:rsidR="00000000" w:rsidRDefault="00000000" w:rsidP="007F24B7">
      <w:pPr>
        <w:rPr>
          <w:lang w:val="en-US"/>
        </w:rPr>
      </w:pPr>
      <w:bookmarkStart w:id="154" w:name="建筑外窗室内外风压差达标判定"/>
      <w:bookmarkEnd w:id="154"/>
    </w:p>
    <w:p w14:paraId="7629DD91" w14:textId="77777777" w:rsidR="00000000" w:rsidRDefault="00000000" w:rsidP="00053971"/>
    <w:p w14:paraId="3F2604B4" w14:textId="77777777" w:rsidR="00000000" w:rsidRPr="00053971" w:rsidRDefault="00000000">
      <w:pPr>
        <w:rPr>
          <w:lang w:val="en-US"/>
        </w:rPr>
      </w:pPr>
      <w:bookmarkStart w:id="155"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5"/>
      <w:r>
        <w:rPr>
          <w:rFonts w:hint="eastAsia"/>
          <w:lang w:val="en-US"/>
        </w:rPr>
        <w:t xml:space="preserve"> </w:t>
      </w:r>
    </w:p>
    <w:p w14:paraId="308F3F23" w14:textId="77777777" w:rsidR="00754FB6" w:rsidRPr="00754FB6" w:rsidRDefault="00FA58D9" w:rsidP="00005045">
      <w:pPr>
        <w:rPr>
          <w:lang w:val="en-US"/>
        </w:rPr>
      </w:pPr>
      <w:bookmarkStart w:id="156" w:name="其他工况"/>
      <w:bookmarkEnd w:id="156"/>
      <w:r>
        <w:rPr>
          <w:rFonts w:hint="eastAsia"/>
          <w:lang w:val="en-US"/>
        </w:rPr>
        <w:t xml:space="preserve"> </w:t>
      </w:r>
    </w:p>
    <w:p w14:paraId="02760214" w14:textId="77777777" w:rsidR="00005045" w:rsidRDefault="00005045" w:rsidP="00005045">
      <w:pPr>
        <w:pStyle w:val="2"/>
      </w:pPr>
      <w:bookmarkStart w:id="157" w:name="_Toc509844764"/>
      <w:bookmarkStart w:id="158" w:name="_Toc155200633"/>
      <w:r>
        <w:rPr>
          <w:rFonts w:hint="eastAsia"/>
        </w:rPr>
        <w:t>结论</w:t>
      </w:r>
      <w:bookmarkEnd w:id="157"/>
      <w:bookmarkEnd w:id="158"/>
    </w:p>
    <w:p w14:paraId="043A5D03" w14:textId="77777777" w:rsidR="00005045" w:rsidRPr="00F74E80" w:rsidRDefault="00005045" w:rsidP="00005045">
      <w:pPr>
        <w:pStyle w:val="3"/>
      </w:pPr>
      <w:bookmarkStart w:id="159" w:name="_Toc509844765"/>
      <w:bookmarkStart w:id="160" w:name="_Toc155200634"/>
      <w:r>
        <w:rPr>
          <w:rFonts w:hint="eastAsia"/>
        </w:rPr>
        <w:t>冬季工况达标判断</w:t>
      </w:r>
      <w:bookmarkStart w:id="161" w:name="_Toc509844766"/>
      <w:bookmarkEnd w:id="159"/>
      <w:bookmarkEnd w:id="160"/>
      <w:bookmarkEnd w:id="161"/>
    </w:p>
    <w:p w14:paraId="4E0EE1DB"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B870470" w14:textId="77777777" w:rsidTr="00124784">
        <w:tc>
          <w:tcPr>
            <w:tcW w:w="1951" w:type="dxa"/>
            <w:tcBorders>
              <w:top w:val="single" w:sz="12" w:space="0" w:color="auto"/>
              <w:bottom w:val="single" w:sz="4" w:space="0" w:color="auto"/>
            </w:tcBorders>
            <w:shd w:val="clear" w:color="auto" w:fill="E6E6E6"/>
            <w:vAlign w:val="center"/>
          </w:tcPr>
          <w:p w14:paraId="2BFB6E0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7B81D03"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D3DF793"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D4F831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E63F3A7" w14:textId="77777777" w:rsidR="00005045" w:rsidRPr="00124784" w:rsidRDefault="00005045" w:rsidP="00124784">
            <w:pPr>
              <w:jc w:val="center"/>
              <w:rPr>
                <w:lang w:val="en-US"/>
              </w:rPr>
            </w:pPr>
            <w:r w:rsidRPr="00124784">
              <w:rPr>
                <w:rFonts w:hint="eastAsia"/>
                <w:lang w:val="en-US"/>
              </w:rPr>
              <w:t>得分</w:t>
            </w:r>
          </w:p>
        </w:tc>
      </w:tr>
      <w:tr w:rsidR="00005045" w14:paraId="35FECA57" w14:textId="77777777" w:rsidTr="00124784">
        <w:tc>
          <w:tcPr>
            <w:tcW w:w="1951" w:type="dxa"/>
            <w:tcBorders>
              <w:top w:val="single" w:sz="4" w:space="0" w:color="auto"/>
            </w:tcBorders>
            <w:shd w:val="clear" w:color="auto" w:fill="auto"/>
            <w:vAlign w:val="center"/>
          </w:tcPr>
          <w:p w14:paraId="05C2346D"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661F744"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shd w:val="clear" w:color="auto" w:fill="auto"/>
            <w:vAlign w:val="center"/>
          </w:tcPr>
          <w:p w14:paraId="7757B1FC"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5" w:name="冬季风速结果2"/>
            <w:r>
              <w:t>没有出现</w:t>
            </w:r>
            <w:bookmarkEnd w:id="165"/>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3"/>
          </w:p>
        </w:tc>
        <w:tc>
          <w:tcPr>
            <w:tcW w:w="1985" w:type="dxa"/>
            <w:vMerge w:val="restart"/>
            <w:tcBorders>
              <w:top w:val="single" w:sz="4" w:space="0" w:color="auto"/>
            </w:tcBorders>
            <w:shd w:val="clear" w:color="auto" w:fill="auto"/>
            <w:vAlign w:val="center"/>
          </w:tcPr>
          <w:p w14:paraId="7A53F8EB" w14:textId="77777777"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shd w:val="clear" w:color="auto" w:fill="auto"/>
            <w:vAlign w:val="center"/>
          </w:tcPr>
          <w:p w14:paraId="028150A0" w14:textId="77777777"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14:paraId="41B2F6B7" w14:textId="77777777" w:rsidTr="00124784">
        <w:tc>
          <w:tcPr>
            <w:tcW w:w="1951" w:type="dxa"/>
            <w:shd w:val="clear" w:color="auto" w:fill="auto"/>
            <w:vAlign w:val="center"/>
          </w:tcPr>
          <w:p w14:paraId="0AA538A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F7A8533" w14:textId="77777777" w:rsidR="00005045" w:rsidRPr="00124784" w:rsidRDefault="00005045" w:rsidP="00124784">
            <w:pPr>
              <w:jc w:val="center"/>
              <w:rPr>
                <w:lang w:val="en-US"/>
              </w:rPr>
            </w:pPr>
          </w:p>
        </w:tc>
        <w:tc>
          <w:tcPr>
            <w:tcW w:w="1985" w:type="dxa"/>
            <w:shd w:val="clear" w:color="auto" w:fill="auto"/>
            <w:vAlign w:val="center"/>
          </w:tcPr>
          <w:p w14:paraId="1A54FA61"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sidR="00000000">
              <w:rPr>
                <w:rFonts w:hint="eastAsia"/>
                <w:lang w:val="en-US"/>
              </w:rPr>
              <w:t>区</w:t>
            </w:r>
            <w:bookmarkStart w:id="169" w:name="冬季风速放大系数结果人行区"/>
            <w:bookmarkEnd w:id="169"/>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shd w:val="clear" w:color="auto" w:fill="auto"/>
          </w:tcPr>
          <w:p w14:paraId="491610A9" w14:textId="77777777" w:rsidR="00005045" w:rsidRPr="00124784" w:rsidRDefault="00005045" w:rsidP="00124784">
            <w:pPr>
              <w:jc w:val="center"/>
              <w:rPr>
                <w:lang w:val="en-US"/>
              </w:rPr>
            </w:pPr>
          </w:p>
        </w:tc>
        <w:tc>
          <w:tcPr>
            <w:tcW w:w="1416" w:type="dxa"/>
            <w:vMerge/>
            <w:shd w:val="clear" w:color="auto" w:fill="auto"/>
          </w:tcPr>
          <w:p w14:paraId="6E8A10CA" w14:textId="77777777" w:rsidR="00005045" w:rsidRPr="00124784" w:rsidRDefault="00005045" w:rsidP="00124784">
            <w:pPr>
              <w:jc w:val="center"/>
              <w:rPr>
                <w:lang w:val="en-US"/>
              </w:rPr>
            </w:pPr>
          </w:p>
        </w:tc>
      </w:tr>
      <w:tr w:rsidR="00005045" w14:paraId="09C9072B" w14:textId="77777777" w:rsidTr="002C153B">
        <w:tc>
          <w:tcPr>
            <w:tcW w:w="1951" w:type="dxa"/>
            <w:shd w:val="clear" w:color="auto" w:fill="auto"/>
            <w:vAlign w:val="center"/>
          </w:tcPr>
          <w:p w14:paraId="09AFA286"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1FAB291"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sidR="00000000">
              <w:rPr>
                <w:rFonts w:hint="eastAsia"/>
                <w:lang w:val="en-US"/>
              </w:rPr>
              <w:t>2</w:t>
            </w:r>
            <w:bookmarkEnd w:id="171"/>
            <w:r w:rsidRPr="00124784">
              <w:rPr>
                <w:rFonts w:hint="eastAsia"/>
                <w:lang w:val="en-US"/>
              </w:rPr>
              <w:t>分</w:t>
            </w:r>
          </w:p>
        </w:tc>
        <w:tc>
          <w:tcPr>
            <w:tcW w:w="1985" w:type="dxa"/>
            <w:shd w:val="clear" w:color="auto" w:fill="auto"/>
            <w:vAlign w:val="center"/>
          </w:tcPr>
          <w:p w14:paraId="79A12DE1" w14:textId="77777777" w:rsidR="00005045" w:rsidRPr="00124784" w:rsidRDefault="00005045" w:rsidP="00124784">
            <w:pPr>
              <w:jc w:val="center"/>
              <w:rPr>
                <w:lang w:val="en-US"/>
              </w:rPr>
            </w:pPr>
            <w:r w:rsidRPr="00124784">
              <w:rPr>
                <w:rFonts w:hint="eastAsia"/>
                <w:lang w:val="en-US"/>
              </w:rPr>
              <w:t>本项目</w:t>
            </w:r>
            <w:bookmarkStart w:id="172" w:name="冬季迎背风面结果"/>
            <w:r>
              <w:t>没有出现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769FC56" w14:textId="77777777" w:rsidR="00005045" w:rsidRPr="00124784" w:rsidRDefault="00005045" w:rsidP="002C153B">
            <w:pPr>
              <w:jc w:val="center"/>
              <w:rPr>
                <w:lang w:val="en-US"/>
              </w:rPr>
            </w:pPr>
            <w:bookmarkStart w:id="173" w:name="冬季迎背风面达标判定"/>
            <w:r w:rsidRPr="007E7714">
              <w:rPr>
                <w:rFonts w:hint="eastAsia"/>
                <w:b/>
                <w:lang w:val="en-US"/>
              </w:rPr>
              <w:t>达标</w:t>
            </w:r>
            <w:bookmarkEnd w:id="173"/>
          </w:p>
        </w:tc>
        <w:tc>
          <w:tcPr>
            <w:tcW w:w="1416" w:type="dxa"/>
            <w:shd w:val="clear" w:color="auto" w:fill="auto"/>
            <w:vAlign w:val="center"/>
          </w:tcPr>
          <w:p w14:paraId="780242C9" w14:textId="77777777" w:rsidR="00005045" w:rsidRPr="00124784" w:rsidRDefault="00005045" w:rsidP="00124784">
            <w:pPr>
              <w:jc w:val="center"/>
              <w:rPr>
                <w:lang w:val="en-US"/>
              </w:rPr>
            </w:pPr>
            <w:bookmarkStart w:id="174" w:name="冬季迎背风面得分"/>
            <w:r w:rsidRPr="00124784">
              <w:rPr>
                <w:rFonts w:hint="eastAsia"/>
                <w:lang w:val="en-US"/>
              </w:rPr>
              <w:t>2</w:t>
            </w:r>
            <w:bookmarkEnd w:id="174"/>
            <w:r w:rsidRPr="00124784">
              <w:rPr>
                <w:rFonts w:hint="eastAsia"/>
                <w:lang w:val="en-US"/>
              </w:rPr>
              <w:t>分</w:t>
            </w:r>
          </w:p>
        </w:tc>
      </w:tr>
    </w:tbl>
    <w:p w14:paraId="0024B0B3" w14:textId="77777777" w:rsidR="00005045" w:rsidRPr="00005045" w:rsidRDefault="00005045" w:rsidP="00022DD9">
      <w:pPr>
        <w:rPr>
          <w:szCs w:val="21"/>
          <w:lang w:val="en-US"/>
        </w:rPr>
      </w:pPr>
    </w:p>
    <w:p w14:paraId="1A9B7FB9" w14:textId="77777777" w:rsidR="00005045" w:rsidRDefault="00407998" w:rsidP="00407998">
      <w:pPr>
        <w:pStyle w:val="3"/>
      </w:pPr>
      <w:bookmarkStart w:id="175" w:name="_Toc509844767"/>
      <w:bookmarkStart w:id="176" w:name="_Toc509844768"/>
      <w:bookmarkStart w:id="177" w:name="_Toc509844769"/>
      <w:bookmarkStart w:id="178" w:name="_Toc155200635"/>
      <w:bookmarkEnd w:id="175"/>
      <w:bookmarkEnd w:id="176"/>
      <w:r w:rsidRPr="00407998">
        <w:rPr>
          <w:rFonts w:hint="eastAsia"/>
        </w:rPr>
        <w:t>过渡季、</w:t>
      </w:r>
      <w:r w:rsidR="00005045">
        <w:rPr>
          <w:rFonts w:hint="eastAsia"/>
        </w:rPr>
        <w:t>夏季</w:t>
      </w:r>
      <w:r w:rsidR="00005045" w:rsidRPr="00F74E80">
        <w:rPr>
          <w:rFonts w:hint="eastAsia"/>
        </w:rPr>
        <w:t>工况达标判断</w:t>
      </w:r>
      <w:bookmarkEnd w:id="177"/>
      <w:bookmarkEnd w:id="178"/>
    </w:p>
    <w:p w14:paraId="5A7F94A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8094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388B9DAF" w14:textId="77777777" w:rsidTr="00A30D99">
        <w:tc>
          <w:tcPr>
            <w:tcW w:w="1951" w:type="dxa"/>
            <w:tcBorders>
              <w:top w:val="single" w:sz="12" w:space="0" w:color="auto"/>
              <w:bottom w:val="single" w:sz="4" w:space="0" w:color="auto"/>
            </w:tcBorders>
            <w:shd w:val="clear" w:color="auto" w:fill="E6E6E6"/>
            <w:vAlign w:val="center"/>
          </w:tcPr>
          <w:p w14:paraId="6B75C41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FF00C48"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5713F7E7"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341A394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D1422E5" w14:textId="77777777" w:rsidR="00005045" w:rsidRPr="00124784" w:rsidRDefault="00005045" w:rsidP="00124784">
            <w:pPr>
              <w:jc w:val="center"/>
              <w:rPr>
                <w:lang w:val="en-US"/>
              </w:rPr>
            </w:pPr>
            <w:r w:rsidRPr="00124784">
              <w:rPr>
                <w:rFonts w:hint="eastAsia"/>
                <w:lang w:val="en-US"/>
              </w:rPr>
              <w:t>得分</w:t>
            </w:r>
          </w:p>
        </w:tc>
      </w:tr>
      <w:tr w:rsidR="00005045" w14:paraId="385C78D8" w14:textId="77777777" w:rsidTr="00A30D99">
        <w:trPr>
          <w:trHeight w:val="435"/>
        </w:trPr>
        <w:tc>
          <w:tcPr>
            <w:tcW w:w="1951" w:type="dxa"/>
            <w:tcBorders>
              <w:top w:val="single" w:sz="4" w:space="0" w:color="auto"/>
            </w:tcBorders>
            <w:shd w:val="clear" w:color="auto" w:fill="auto"/>
            <w:vAlign w:val="center"/>
          </w:tcPr>
          <w:p w14:paraId="5F2D0B07"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E0CFE2F"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sidR="00000000">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33802778"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shd w:val="clear" w:color="auto" w:fill="auto"/>
            <w:vAlign w:val="center"/>
          </w:tcPr>
          <w:p w14:paraId="5676EAA1"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shd w:val="clear" w:color="auto" w:fill="auto"/>
            <w:vAlign w:val="center"/>
          </w:tcPr>
          <w:p w14:paraId="2B13F9A2"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1D433ACF" w14:textId="77777777" w:rsidTr="00A30D99">
        <w:trPr>
          <w:trHeight w:val="482"/>
        </w:trPr>
        <w:tc>
          <w:tcPr>
            <w:tcW w:w="1951" w:type="dxa"/>
            <w:shd w:val="clear" w:color="auto" w:fill="auto"/>
            <w:vAlign w:val="center"/>
          </w:tcPr>
          <w:p w14:paraId="4E94CAC3"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D3381F1" w14:textId="77777777" w:rsidR="00005045" w:rsidRPr="00124784" w:rsidRDefault="00005045" w:rsidP="00124784">
            <w:pPr>
              <w:jc w:val="center"/>
              <w:rPr>
                <w:lang w:val="en-US"/>
              </w:rPr>
            </w:pPr>
          </w:p>
        </w:tc>
        <w:tc>
          <w:tcPr>
            <w:tcW w:w="2126" w:type="dxa"/>
            <w:shd w:val="clear" w:color="auto" w:fill="auto"/>
            <w:vAlign w:val="center"/>
          </w:tcPr>
          <w:p w14:paraId="7C0CD1FD"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4"/>
            <w:r w:rsidR="00000000">
              <w:rPr>
                <w:rFonts w:hint="eastAsia"/>
                <w:lang w:val="en-US"/>
              </w:rPr>
              <w:t>没有</w:t>
            </w:r>
            <w:r w:rsidRPr="00124784">
              <w:rPr>
                <w:rFonts w:hint="eastAsia"/>
                <w:lang w:val="en-US"/>
              </w:rPr>
              <w:t>旋涡区</w:t>
            </w:r>
          </w:p>
        </w:tc>
        <w:tc>
          <w:tcPr>
            <w:tcW w:w="1844" w:type="dxa"/>
            <w:vMerge/>
            <w:shd w:val="clear" w:color="auto" w:fill="auto"/>
          </w:tcPr>
          <w:p w14:paraId="12E0D624" w14:textId="77777777" w:rsidR="00005045" w:rsidRPr="00124784" w:rsidRDefault="00005045" w:rsidP="00124784">
            <w:pPr>
              <w:jc w:val="center"/>
              <w:rPr>
                <w:lang w:val="en-US"/>
              </w:rPr>
            </w:pPr>
          </w:p>
        </w:tc>
        <w:tc>
          <w:tcPr>
            <w:tcW w:w="1416" w:type="dxa"/>
            <w:vMerge/>
            <w:shd w:val="clear" w:color="auto" w:fill="auto"/>
          </w:tcPr>
          <w:p w14:paraId="5683E709" w14:textId="77777777" w:rsidR="00005045" w:rsidRPr="00124784" w:rsidRDefault="00005045" w:rsidP="00124784">
            <w:pPr>
              <w:jc w:val="center"/>
              <w:rPr>
                <w:lang w:val="en-US"/>
              </w:rPr>
            </w:pPr>
          </w:p>
        </w:tc>
      </w:tr>
      <w:tr w:rsidR="00005045" w14:paraId="286F3424" w14:textId="77777777" w:rsidTr="00A30D99">
        <w:tc>
          <w:tcPr>
            <w:tcW w:w="1951" w:type="dxa"/>
            <w:shd w:val="clear" w:color="auto" w:fill="auto"/>
            <w:vAlign w:val="center"/>
          </w:tcPr>
          <w:p w14:paraId="3733D850"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AFE48FB"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sidR="00000000">
              <w:rPr>
                <w:rFonts w:hint="eastAsia"/>
                <w:lang w:val="en-US"/>
              </w:rPr>
              <w:t>2</w:t>
            </w:r>
            <w:bookmarkEnd w:id="185"/>
            <w:r w:rsidRPr="00124784">
              <w:rPr>
                <w:rFonts w:hint="eastAsia"/>
                <w:lang w:val="en-US"/>
              </w:rPr>
              <w:t>分。</w:t>
            </w:r>
          </w:p>
        </w:tc>
        <w:tc>
          <w:tcPr>
            <w:tcW w:w="2126" w:type="dxa"/>
            <w:shd w:val="clear" w:color="auto" w:fill="auto"/>
            <w:vAlign w:val="center"/>
          </w:tcPr>
          <w:p w14:paraId="6842AFCE"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color w:val="FF0000"/>
                <w:lang w:val="en-US"/>
              </w:rPr>
              <w:t>不满足</w:t>
            </w:r>
            <w:bookmarkEnd w:id="186"/>
            <w:r w:rsidRPr="00124784">
              <w:rPr>
                <w:rFonts w:hint="eastAsia"/>
                <w:lang w:val="en-US"/>
              </w:rPr>
              <w:t>标准要求</w:t>
            </w:r>
          </w:p>
        </w:tc>
        <w:tc>
          <w:tcPr>
            <w:tcW w:w="1844" w:type="dxa"/>
            <w:shd w:val="clear" w:color="auto" w:fill="auto"/>
            <w:vAlign w:val="center"/>
          </w:tcPr>
          <w:p w14:paraId="615F5DE1" w14:textId="77777777" w:rsidR="00005045" w:rsidRPr="003D492A" w:rsidRDefault="00005045" w:rsidP="00124784">
            <w:pPr>
              <w:jc w:val="center"/>
              <w:rPr>
                <w:b/>
                <w:lang w:val="en-US"/>
              </w:rPr>
            </w:pPr>
            <w:bookmarkStart w:id="187" w:name="夏季窗内外风压差达标判定"/>
            <w:r w:rsidRPr="003D492A">
              <w:rPr>
                <w:rFonts w:hint="eastAsia"/>
                <w:b/>
                <w:color w:val="FF0000"/>
                <w:lang w:val="en-US"/>
              </w:rPr>
              <w:t>不达标</w:t>
            </w:r>
            <w:bookmarkEnd w:id="187"/>
          </w:p>
        </w:tc>
        <w:tc>
          <w:tcPr>
            <w:tcW w:w="1416" w:type="dxa"/>
            <w:shd w:val="clear" w:color="auto" w:fill="auto"/>
            <w:vAlign w:val="center"/>
          </w:tcPr>
          <w:p w14:paraId="22A17E18" w14:textId="77777777" w:rsidR="00005045" w:rsidRPr="00124784" w:rsidRDefault="00005045" w:rsidP="00124784">
            <w:pPr>
              <w:jc w:val="center"/>
              <w:rPr>
                <w:lang w:val="en-US"/>
              </w:rPr>
            </w:pPr>
            <w:bookmarkStart w:id="188" w:name="夏季窗内外风压差得分"/>
            <w:r w:rsidRPr="00124784">
              <w:rPr>
                <w:rFonts w:hint="eastAsia"/>
                <w:lang w:val="en-US"/>
              </w:rPr>
              <w:t>0</w:t>
            </w:r>
            <w:bookmarkEnd w:id="188"/>
            <w:r w:rsidRPr="00124784">
              <w:rPr>
                <w:rFonts w:hint="eastAsia"/>
                <w:lang w:val="en-US"/>
              </w:rPr>
              <w:t>分</w:t>
            </w:r>
          </w:p>
        </w:tc>
      </w:tr>
    </w:tbl>
    <w:p w14:paraId="4D2FFF40" w14:textId="77777777" w:rsidR="00005045" w:rsidRPr="00005045" w:rsidRDefault="00005045" w:rsidP="003747B9">
      <w:pPr>
        <w:rPr>
          <w:szCs w:val="21"/>
          <w:lang w:val="en-US"/>
        </w:rPr>
      </w:pPr>
    </w:p>
    <w:p w14:paraId="4560209A"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8</w:t>
      </w:r>
      <w:bookmarkEnd w:id="18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BF18" w14:textId="77777777" w:rsidR="00ED474E" w:rsidRDefault="00ED474E" w:rsidP="00203A7D">
      <w:pPr>
        <w:spacing w:line="240" w:lineRule="auto"/>
      </w:pPr>
      <w:r>
        <w:separator/>
      </w:r>
    </w:p>
  </w:endnote>
  <w:endnote w:type="continuationSeparator" w:id="0">
    <w:p w14:paraId="6419E60D" w14:textId="77777777" w:rsidR="00ED474E" w:rsidRDefault="00ED474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3ABD8164" w14:textId="77777777" w:rsidTr="007A2D78">
      <w:tc>
        <w:tcPr>
          <w:tcW w:w="3020" w:type="dxa"/>
        </w:tcPr>
        <w:p w14:paraId="76B1B921"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B182F36"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9D7E6CA"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1319A10A"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DF19" w14:textId="77777777" w:rsidR="001D3BB9" w:rsidRPr="001D3BB9" w:rsidRDefault="001D3BB9">
    <w:pPr>
      <w:pStyle w:val="a6"/>
      <w:jc w:val="center"/>
      <w:rPr>
        <w:rFonts w:asciiTheme="minorEastAsia" w:eastAsiaTheme="minorEastAsia" w:hAnsiTheme="minorEastAsia"/>
        <w:szCs w:val="21"/>
      </w:rPr>
    </w:pPr>
  </w:p>
  <w:p w14:paraId="5BF4825E"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E582" w14:textId="77777777" w:rsidR="00ED474E" w:rsidRDefault="00ED474E" w:rsidP="00203A7D">
      <w:pPr>
        <w:spacing w:line="240" w:lineRule="auto"/>
      </w:pPr>
      <w:r>
        <w:separator/>
      </w:r>
    </w:p>
  </w:footnote>
  <w:footnote w:type="continuationSeparator" w:id="0">
    <w:p w14:paraId="0722CDA9" w14:textId="77777777" w:rsidR="00ED474E" w:rsidRDefault="00ED474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8A34" w14:textId="77777777" w:rsidR="001D3BB9" w:rsidRPr="001D3BB9" w:rsidRDefault="001737F9" w:rsidP="001737F9">
    <w:pPr>
      <w:pStyle w:val="a4"/>
      <w:pBdr>
        <w:bottom w:val="single" w:sz="6" w:space="0" w:color="auto"/>
      </w:pBdr>
      <w:jc w:val="left"/>
    </w:pPr>
    <w:r>
      <w:rPr>
        <w:noProof/>
        <w:lang w:val="en-US"/>
      </w:rPr>
      <w:drawing>
        <wp:inline distT="0" distB="0" distL="0" distR="0" wp14:anchorId="21452AC4" wp14:editId="75866709">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91076787">
    <w:abstractNumId w:val="0"/>
  </w:num>
  <w:num w:numId="2" w16cid:durableId="1474180106">
    <w:abstractNumId w:val="2"/>
  </w:num>
  <w:num w:numId="3" w16cid:durableId="1285501898">
    <w:abstractNumId w:val="9"/>
  </w:num>
  <w:num w:numId="4" w16cid:durableId="13746476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4612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2899613">
    <w:abstractNumId w:val="0"/>
  </w:num>
  <w:num w:numId="7" w16cid:durableId="874464600">
    <w:abstractNumId w:val="0"/>
  </w:num>
  <w:num w:numId="8" w16cid:durableId="595944653">
    <w:abstractNumId w:val="7"/>
  </w:num>
  <w:num w:numId="9" w16cid:durableId="1657492744">
    <w:abstractNumId w:val="3"/>
  </w:num>
  <w:num w:numId="10" w16cid:durableId="1694913435">
    <w:abstractNumId w:val="1"/>
  </w:num>
  <w:num w:numId="11" w16cid:durableId="417291885">
    <w:abstractNumId w:val="8"/>
  </w:num>
  <w:num w:numId="12" w16cid:durableId="279383844">
    <w:abstractNumId w:val="6"/>
  </w:num>
  <w:num w:numId="13" w16cid:durableId="1396195503">
    <w:abstractNumId w:val="10"/>
  </w:num>
  <w:num w:numId="14" w16cid:durableId="790364886">
    <w:abstractNumId w:val="11"/>
  </w:num>
  <w:num w:numId="15" w16cid:durableId="418217170">
    <w:abstractNumId w:val="4"/>
  </w:num>
  <w:num w:numId="16" w16cid:durableId="19098788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947"/>
    <w:rsid w:val="0000331B"/>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D474E"/>
    <w:rsid w:val="00EE1BA7"/>
    <w:rsid w:val="00EE68A9"/>
    <w:rsid w:val="00EE7411"/>
    <w:rsid w:val="00EF3DA5"/>
    <w:rsid w:val="00EF7114"/>
    <w:rsid w:val="00F0656F"/>
    <w:rsid w:val="00F10F02"/>
    <w:rsid w:val="00F30C12"/>
    <w:rsid w:val="00F5023B"/>
    <w:rsid w:val="00F67DF1"/>
    <w:rsid w:val="00F7520A"/>
    <w:rsid w:val="00F75DD1"/>
    <w:rsid w:val="00F80947"/>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BA933"/>
  <w15:docId w15:val="{65B5281A-F0A3-490A-9437-48A67C86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4</TotalTime>
  <Pages>23</Pages>
  <Words>1855</Words>
  <Characters>10578</Characters>
  <Application>Microsoft Office Word</Application>
  <DocSecurity>0</DocSecurity>
  <Lines>88</Lines>
  <Paragraphs>24</Paragraphs>
  <ScaleCrop>false</ScaleCrop>
  <Company>ths</Company>
  <LinksUpToDate>false</LinksUpToDate>
  <CharactersWithSpaces>12409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苏謃汐</dc:creator>
  <cp:keywords/>
  <dc:description/>
  <cp:lastModifiedBy>苏謃汐</cp:lastModifiedBy>
  <cp:revision>1</cp:revision>
  <cp:lastPrinted>1900-12-31T16:00:00Z</cp:lastPrinted>
  <dcterms:created xsi:type="dcterms:W3CDTF">2024-01-03T10:56:00Z</dcterms:created>
  <dcterms:modified xsi:type="dcterms:W3CDTF">2024-01-03T11:00:00Z</dcterms:modified>
</cp:coreProperties>
</file>