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公共</w:t>
      </w:r>
      <w:r>
        <w:rPr>
          <w:b/>
          <w:bCs/>
          <w:sz w:val="28"/>
        </w:rPr>
        <w:t>建筑节能设计</w:t>
      </w:r>
      <w:r>
        <w:rPr>
          <w:rFonts w:hint="eastAsia"/>
          <w:b/>
          <w:bCs/>
          <w:sz w:val="28"/>
        </w:rPr>
        <w:t>、</w:t>
      </w:r>
      <w:r>
        <w:rPr>
          <w:b/>
          <w:bCs/>
          <w:sz w:val="28"/>
        </w:rPr>
        <w:t>审</w:t>
      </w:r>
      <w:r>
        <w:rPr>
          <w:rFonts w:hint="eastAsia"/>
          <w:b/>
          <w:bCs/>
          <w:sz w:val="28"/>
        </w:rPr>
        <w:t>查</w:t>
      </w:r>
      <w:r>
        <w:rPr>
          <w:b/>
          <w:bCs/>
          <w:sz w:val="28"/>
        </w:rPr>
        <w:t>表</w:t>
      </w:r>
      <w:r>
        <w:rPr>
          <w:rFonts w:hint="eastAsia"/>
          <w:b/>
          <w:bCs/>
          <w:sz w:val="28"/>
        </w:rPr>
        <w:t>（按性能化指标）</w:t>
      </w:r>
    </w:p>
    <w:p>
      <w:pPr>
        <w:rPr>
          <w:u w:val="single"/>
        </w:rPr>
      </w:pPr>
      <w:r>
        <w:rPr>
          <w:rFonts w:hint="eastAsia"/>
        </w:rPr>
        <w:t>工程名称：</w:t>
      </w:r>
      <w:bookmarkStart w:id="0" w:name="项目名称"/>
      <w:r>
        <w:rPr>
          <w:rFonts w:hint="eastAsia"/>
          <w:u w:val="single"/>
        </w:rPr>
        <w:t>楚商大厦</w:t>
      </w:r>
      <w:bookmarkEnd w:id="0"/>
      <w:r>
        <w:rPr>
          <w:rFonts w:hint="eastAsia"/>
        </w:rPr>
        <w:t>层数：（地上）</w:t>
      </w:r>
      <w:bookmarkStart w:id="1" w:name="地上层数"/>
      <w:r>
        <w:rPr>
          <w:rFonts w:hint="eastAsia"/>
          <w:u w:val="single"/>
        </w:rPr>
        <w:t>23</w:t>
      </w:r>
      <w:bookmarkEnd w:id="1"/>
      <w:r>
        <w:rPr>
          <w:rFonts w:hint="eastAsia"/>
        </w:rPr>
        <w:t>（地下）</w:t>
      </w:r>
      <w:bookmarkStart w:id="2" w:name="地下层数"/>
      <w:r>
        <w:rPr>
          <w:rFonts w:hint="eastAsia"/>
          <w:u w:val="single"/>
        </w:rPr>
        <w:t>－</w:t>
      </w:r>
      <w:bookmarkEnd w:id="2"/>
      <w:r>
        <w:rPr>
          <w:rFonts w:hint="eastAsia"/>
        </w:rPr>
        <w:t>总建筑面积：</w:t>
      </w:r>
      <w:bookmarkStart w:id="3" w:name="建筑面积"/>
      <w:r>
        <w:rPr>
          <w:rFonts w:hint="eastAsia"/>
          <w:u w:val="single"/>
        </w:rPr>
        <w:t>16162.27</w:t>
      </w:r>
      <w:bookmarkEnd w:id="3"/>
    </w:p>
    <w:tbl>
      <w:tblPr>
        <w:tblStyle w:val="5"/>
        <w:tblW w:w="1468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134"/>
        <w:gridCol w:w="34"/>
        <w:gridCol w:w="6"/>
        <w:gridCol w:w="1661"/>
        <w:gridCol w:w="283"/>
        <w:gridCol w:w="393"/>
        <w:gridCol w:w="32"/>
        <w:gridCol w:w="3198"/>
        <w:gridCol w:w="26"/>
        <w:gridCol w:w="604"/>
        <w:gridCol w:w="708"/>
        <w:gridCol w:w="420"/>
        <w:gridCol w:w="289"/>
        <w:gridCol w:w="504"/>
        <w:gridCol w:w="511"/>
        <w:gridCol w:w="548"/>
        <w:gridCol w:w="864"/>
        <w:gridCol w:w="57"/>
        <w:gridCol w:w="159"/>
        <w:gridCol w:w="1100"/>
        <w:gridCol w:w="368"/>
        <w:gridCol w:w="1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exact"/>
        </w:trPr>
        <w:tc>
          <w:tcPr>
            <w:tcW w:w="710" w:type="dxa"/>
            <w:vMerge w:val="restart"/>
            <w:tcBorders>
              <w:top w:val="single" w:color="000000" w:sz="18" w:space="0"/>
              <w:left w:val="single" w:color="000000" w:sz="18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3511" w:type="dxa"/>
            <w:gridSpan w:val="6"/>
            <w:vMerge w:val="restart"/>
            <w:tcBorders>
              <w:top w:val="single" w:color="000000" w:sz="18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围护结构内容</w:t>
            </w:r>
          </w:p>
        </w:tc>
        <w:tc>
          <w:tcPr>
            <w:tcW w:w="3230" w:type="dxa"/>
            <w:gridSpan w:val="2"/>
            <w:vMerge w:val="restart"/>
            <w:tcBorders>
              <w:top w:val="single" w:color="000000" w:sz="18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参照建筑指标</w:t>
            </w:r>
          </w:p>
        </w:tc>
        <w:tc>
          <w:tcPr>
            <w:tcW w:w="630" w:type="dxa"/>
            <w:gridSpan w:val="2"/>
            <w:vMerge w:val="restart"/>
            <w:tcBorders>
              <w:top w:val="single" w:color="000000" w:sz="18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2980" w:type="dxa"/>
            <w:gridSpan w:val="6"/>
            <w:tcBorders>
              <w:top w:val="single" w:color="000000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围护结构内容</w:t>
            </w:r>
          </w:p>
        </w:tc>
        <w:tc>
          <w:tcPr>
            <w:tcW w:w="3623" w:type="dxa"/>
            <w:gridSpan w:val="6"/>
            <w:tcBorders>
              <w:top w:val="single" w:color="000000" w:sz="18" w:space="0"/>
              <w:left w:val="single" w:color="auto" w:sz="4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参照建筑指标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exact"/>
        </w:trPr>
        <w:tc>
          <w:tcPr>
            <w:tcW w:w="710" w:type="dxa"/>
            <w:vMerge w:val="continue"/>
            <w:tcBorders>
              <w:left w:val="single" w:color="000000" w:sz="18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11" w:type="dxa"/>
            <w:gridSpan w:val="6"/>
            <w:vMerge w:val="continue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30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外窗</w:t>
            </w:r>
          </w:p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（包括透明幕墙）</w:t>
            </w:r>
          </w:p>
        </w:tc>
        <w:tc>
          <w:tcPr>
            <w:tcW w:w="709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传热系数</w:t>
            </w:r>
          </w:p>
          <w:p>
            <w:pPr>
              <w:pStyle w:val="2"/>
              <w:rPr>
                <w:i w:val="0"/>
                <w:szCs w:val="18"/>
              </w:rPr>
            </w:pPr>
            <w:r>
              <w:rPr>
                <w:rFonts w:hint="eastAsia"/>
                <w:i w:val="0"/>
                <w:szCs w:val="18"/>
              </w:rPr>
              <w:t>K</w:t>
            </w:r>
          </w:p>
          <w:p>
            <w:pPr>
              <w:adjustRightInd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综合遮阳系数</w:t>
            </w:r>
            <w:r>
              <w:rPr>
                <w:rFonts w:hint="eastAsia"/>
                <w:iCs/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  <w:vertAlign w:val="subscript"/>
              </w:rPr>
              <w:t>W</w:t>
            </w:r>
          </w:p>
        </w:tc>
        <w:tc>
          <w:tcPr>
            <w:tcW w:w="1563" w:type="dxa"/>
            <w:gridSpan w:val="3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单一立面</w:t>
            </w:r>
          </w:p>
          <w:p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窗墙比</w:t>
            </w:r>
            <w:r>
              <w:rPr>
                <w:rFonts w:hint="eastAsia"/>
                <w:iCs/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10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传热系数K</w:t>
            </w:r>
          </w:p>
        </w:tc>
        <w:tc>
          <w:tcPr>
            <w:tcW w:w="2543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太阳得热系数</w:t>
            </w:r>
            <w:r>
              <w:rPr>
                <w:rFonts w:hint="eastAsia"/>
                <w:iCs/>
                <w:sz w:val="18"/>
                <w:szCs w:val="18"/>
              </w:rPr>
              <w:t>SHGC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exact"/>
        </w:trPr>
        <w:tc>
          <w:tcPr>
            <w:tcW w:w="710" w:type="dxa"/>
            <w:vMerge w:val="restart"/>
            <w:tcBorders>
              <w:left w:val="single" w:color="000000" w:sz="18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174" w:type="dxa"/>
            <w:gridSpan w:val="3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屋顶</w:t>
            </w:r>
          </w:p>
        </w:tc>
        <w:tc>
          <w:tcPr>
            <w:tcW w:w="2337" w:type="dxa"/>
            <w:gridSpan w:val="3"/>
            <w:vAlign w:val="center"/>
          </w:tcPr>
          <w:p>
            <w:pPr>
              <w:ind w:left="360" w:hanging="360" w:hangingChars="20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传热系数</w:t>
            </w:r>
            <w:r>
              <w:rPr>
                <w:rFonts w:hint="eastAsia"/>
                <w:iCs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 xml:space="preserve"> [W/(m</w:t>
            </w:r>
            <w:r>
              <w:rPr>
                <w:rFonts w:hint="eastAsia"/>
                <w:sz w:val="18"/>
                <w:szCs w:val="18"/>
                <w:vertAlign w:val="superscript"/>
              </w:rPr>
              <w:t>2</w:t>
            </w:r>
            <w:r>
              <w:rPr>
                <w:rFonts w:hint="eastAsia"/>
                <w:sz w:val="18"/>
                <w:szCs w:val="18"/>
              </w:rPr>
              <w:t>·K)]</w:t>
            </w:r>
          </w:p>
        </w:tc>
        <w:tc>
          <w:tcPr>
            <w:tcW w:w="3230" w:type="dxa"/>
            <w:gridSpan w:val="2"/>
            <w:vMerge w:val="restart"/>
            <w:tcBorders>
              <w:right w:val="double" w:color="auto" w:sz="4" w:space="0"/>
            </w:tcBorders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iCs/>
                <w:sz w:val="18"/>
                <w:szCs w:val="18"/>
              </w:rPr>
              <w:t>甲类：K</w:t>
            </w:r>
            <w:r>
              <w:rPr>
                <w:rFonts w:hint="eastAsia"/>
                <w:sz w:val="18"/>
                <w:szCs w:val="18"/>
              </w:rPr>
              <w:t>=0.80，</w:t>
            </w:r>
            <w:r>
              <w:rPr>
                <w:rFonts w:hint="eastAsia"/>
                <w:iCs/>
                <w:sz w:val="18"/>
                <w:szCs w:val="18"/>
              </w:rPr>
              <w:t>D=</w:t>
            </w:r>
            <w:r>
              <w:rPr>
                <w:rFonts w:hint="eastAsia"/>
                <w:sz w:val="18"/>
                <w:szCs w:val="18"/>
              </w:rPr>
              <w:t>2.5；</w:t>
            </w:r>
            <w:r>
              <w:rPr>
                <w:rFonts w:hint="eastAsia"/>
                <w:iCs/>
                <w:sz w:val="18"/>
                <w:szCs w:val="18"/>
              </w:rPr>
              <w:t>乙类：K</w:t>
            </w:r>
            <w:r>
              <w:rPr>
                <w:rFonts w:hint="eastAsia"/>
                <w:sz w:val="18"/>
                <w:szCs w:val="18"/>
              </w:rPr>
              <w:t>=0.90</w:t>
            </w:r>
          </w:p>
        </w:tc>
        <w:tc>
          <w:tcPr>
            <w:tcW w:w="630" w:type="dxa"/>
            <w:gridSpan w:val="2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东、南、西向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10" w:type="dxa"/>
            <w:vMerge w:val="continue"/>
            <w:tcBorders>
              <w:left w:val="single" w:color="000000" w:sz="18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gridSpan w:val="3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7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热惰性指标</w:t>
            </w:r>
            <w:r>
              <w:rPr>
                <w:rFonts w:hint="eastAsia"/>
                <w:iCs/>
                <w:sz w:val="18"/>
                <w:szCs w:val="18"/>
              </w:rPr>
              <w:t>D</w:t>
            </w:r>
          </w:p>
        </w:tc>
        <w:tc>
          <w:tcPr>
            <w:tcW w:w="3230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Merge w:val="continue"/>
            <w:tcBorders>
              <w:left w:val="doub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Cs/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  <w:vertAlign w:val="subscript"/>
              </w:rPr>
              <w:t>m</w:t>
            </w:r>
            <w:r>
              <w:rPr>
                <w:rFonts w:hint="eastAsia"/>
                <w:sz w:val="18"/>
                <w:szCs w:val="18"/>
              </w:rPr>
              <w:t>≤0.20</w:t>
            </w:r>
          </w:p>
        </w:tc>
        <w:tc>
          <w:tcPr>
            <w:tcW w:w="108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5.2</w:t>
            </w:r>
          </w:p>
        </w:tc>
        <w:tc>
          <w:tcPr>
            <w:tcW w:w="14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0.52</w:t>
            </w:r>
          </w:p>
        </w:tc>
        <w:tc>
          <w:tcPr>
            <w:tcW w:w="1075" w:type="dxa"/>
            <w:tcBorders>
              <w:left w:val="single" w:color="auto" w:sz="4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10" w:type="dxa"/>
            <w:vMerge w:val="continue"/>
            <w:tcBorders>
              <w:left w:val="single" w:color="000000" w:sz="18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gridSpan w:val="3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7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太阳辐射吸收系数</w:t>
            </w:r>
            <w:r>
              <w:rPr>
                <w:rFonts w:hint="eastAsia"/>
                <w:iCs/>
                <w:sz w:val="18"/>
                <w:szCs w:val="18"/>
              </w:rPr>
              <w:t>ρ</w:t>
            </w:r>
          </w:p>
        </w:tc>
        <w:tc>
          <w:tcPr>
            <w:tcW w:w="3230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Cs/>
                <w:sz w:val="18"/>
                <w:szCs w:val="18"/>
              </w:rPr>
              <w:t>ρ</w:t>
            </w:r>
            <w:r>
              <w:rPr>
                <w:rFonts w:hint="eastAsia"/>
                <w:sz w:val="18"/>
                <w:szCs w:val="18"/>
              </w:rPr>
              <w:t>=0.8</w:t>
            </w:r>
          </w:p>
        </w:tc>
        <w:tc>
          <w:tcPr>
            <w:tcW w:w="630" w:type="dxa"/>
            <w:gridSpan w:val="2"/>
            <w:vMerge w:val="continue"/>
            <w:tcBorders>
              <w:left w:val="doub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0.20＜</w:t>
            </w:r>
            <w:r>
              <w:rPr>
                <w:rFonts w:hint="eastAsia"/>
                <w:iCs/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  <w:vertAlign w:val="subscript"/>
              </w:rPr>
              <w:t>m</w:t>
            </w:r>
            <w:r>
              <w:rPr>
                <w:rFonts w:hint="eastAsia"/>
                <w:sz w:val="18"/>
                <w:szCs w:val="18"/>
              </w:rPr>
              <w:t>≤0.30</w:t>
            </w:r>
          </w:p>
        </w:tc>
        <w:tc>
          <w:tcPr>
            <w:tcW w:w="108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4.0</w:t>
            </w:r>
          </w:p>
        </w:tc>
        <w:tc>
          <w:tcPr>
            <w:tcW w:w="14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0.44</w:t>
            </w:r>
          </w:p>
        </w:tc>
        <w:tc>
          <w:tcPr>
            <w:tcW w:w="1075" w:type="dxa"/>
            <w:tcBorders>
              <w:left w:val="single" w:color="auto" w:sz="4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10" w:type="dxa"/>
            <w:vMerge w:val="restart"/>
            <w:tcBorders>
              <w:left w:val="single" w:color="000000" w:sz="18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174" w:type="dxa"/>
            <w:gridSpan w:val="3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外墙</w:t>
            </w:r>
          </w:p>
        </w:tc>
        <w:tc>
          <w:tcPr>
            <w:tcW w:w="233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传热系数</w:t>
            </w:r>
            <w:r>
              <w:rPr>
                <w:rFonts w:hint="eastAsia"/>
                <w:iCs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 xml:space="preserve">  [W/(m</w:t>
            </w:r>
            <w:r>
              <w:rPr>
                <w:rFonts w:hint="eastAsia"/>
                <w:sz w:val="18"/>
                <w:szCs w:val="18"/>
                <w:vertAlign w:val="superscript"/>
              </w:rPr>
              <w:t>2</w:t>
            </w:r>
            <w:r>
              <w:rPr>
                <w:rFonts w:hint="eastAsia"/>
                <w:sz w:val="18"/>
                <w:szCs w:val="18"/>
              </w:rPr>
              <w:t>·K)]</w:t>
            </w:r>
          </w:p>
        </w:tc>
        <w:tc>
          <w:tcPr>
            <w:tcW w:w="3230" w:type="dxa"/>
            <w:gridSpan w:val="2"/>
            <w:vMerge w:val="restart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iCs/>
                <w:sz w:val="18"/>
                <w:szCs w:val="18"/>
              </w:rPr>
              <w:t>甲类：K</w:t>
            </w:r>
            <w:r>
              <w:rPr>
                <w:rFonts w:hint="eastAsia"/>
                <w:sz w:val="18"/>
                <w:szCs w:val="18"/>
              </w:rPr>
              <w:t>=1.5，</w:t>
            </w:r>
            <w:r>
              <w:rPr>
                <w:rFonts w:hint="eastAsia"/>
                <w:iCs/>
                <w:sz w:val="18"/>
                <w:szCs w:val="18"/>
              </w:rPr>
              <w:t>D=</w:t>
            </w:r>
            <w:r>
              <w:rPr>
                <w:rFonts w:hint="eastAsia"/>
                <w:sz w:val="18"/>
                <w:szCs w:val="18"/>
              </w:rPr>
              <w:t>2.5；</w:t>
            </w:r>
            <w:r>
              <w:rPr>
                <w:rFonts w:hint="eastAsia"/>
                <w:iCs/>
                <w:sz w:val="18"/>
                <w:szCs w:val="18"/>
              </w:rPr>
              <w:t>乙类：K</w:t>
            </w:r>
            <w:r>
              <w:rPr>
                <w:rFonts w:hint="eastAsia"/>
                <w:sz w:val="18"/>
                <w:szCs w:val="18"/>
              </w:rPr>
              <w:t>=1.5</w:t>
            </w:r>
          </w:p>
        </w:tc>
        <w:tc>
          <w:tcPr>
            <w:tcW w:w="630" w:type="dxa"/>
            <w:gridSpan w:val="2"/>
            <w:vMerge w:val="continue"/>
            <w:tcBorders>
              <w:left w:val="doub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0.30＜</w:t>
            </w:r>
            <w:r>
              <w:rPr>
                <w:rFonts w:hint="eastAsia"/>
                <w:iCs/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  <w:vertAlign w:val="subscript"/>
              </w:rPr>
              <w:t>m</w:t>
            </w:r>
            <w:r>
              <w:rPr>
                <w:rFonts w:hint="eastAsia"/>
                <w:sz w:val="18"/>
                <w:szCs w:val="18"/>
              </w:rPr>
              <w:t>≤0.40</w:t>
            </w:r>
          </w:p>
        </w:tc>
        <w:tc>
          <w:tcPr>
            <w:tcW w:w="108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3.0</w:t>
            </w:r>
          </w:p>
        </w:tc>
        <w:tc>
          <w:tcPr>
            <w:tcW w:w="146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0.35</w:t>
            </w:r>
          </w:p>
        </w:tc>
        <w:tc>
          <w:tcPr>
            <w:tcW w:w="1075" w:type="dxa"/>
            <w:tcBorders>
              <w:left w:val="single" w:color="auto" w:sz="4" w:space="0"/>
              <w:bottom w:val="single" w:color="auto" w:sz="4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10" w:type="dxa"/>
            <w:vMerge w:val="continue"/>
            <w:tcBorders>
              <w:left w:val="single" w:color="000000" w:sz="18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gridSpan w:val="3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7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热惰性指标</w:t>
            </w:r>
            <w:r>
              <w:rPr>
                <w:rFonts w:hint="eastAsia"/>
                <w:iCs/>
                <w:sz w:val="18"/>
                <w:szCs w:val="18"/>
              </w:rPr>
              <w:t>D</w:t>
            </w:r>
          </w:p>
        </w:tc>
        <w:tc>
          <w:tcPr>
            <w:tcW w:w="3230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vMerge w:val="continue"/>
            <w:tcBorders>
              <w:left w:val="doub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0.40＜</w:t>
            </w:r>
            <w:r>
              <w:rPr>
                <w:rFonts w:hint="eastAsia"/>
                <w:iCs/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  <w:vertAlign w:val="subscript"/>
              </w:rPr>
              <w:t>m</w:t>
            </w:r>
            <w:r>
              <w:rPr>
                <w:rFonts w:hint="eastAsia"/>
                <w:sz w:val="18"/>
                <w:szCs w:val="18"/>
              </w:rPr>
              <w:t>≤0.50</w:t>
            </w:r>
          </w:p>
        </w:tc>
        <w:tc>
          <w:tcPr>
            <w:tcW w:w="108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2.7</w:t>
            </w:r>
          </w:p>
        </w:tc>
        <w:tc>
          <w:tcPr>
            <w:tcW w:w="14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0.35</w:t>
            </w:r>
          </w:p>
        </w:tc>
        <w:tc>
          <w:tcPr>
            <w:tcW w:w="1075" w:type="dxa"/>
            <w:tcBorders>
              <w:left w:val="single" w:color="auto" w:sz="4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10" w:type="dxa"/>
            <w:vMerge w:val="continue"/>
            <w:tcBorders>
              <w:left w:val="single" w:color="000000" w:sz="18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gridSpan w:val="3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7" w:type="dxa"/>
            <w:gridSpan w:val="3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太阳辐射吸收系数</w:t>
            </w:r>
            <w:r>
              <w:rPr>
                <w:rFonts w:hint="eastAsia"/>
                <w:iCs/>
                <w:sz w:val="18"/>
                <w:szCs w:val="18"/>
              </w:rPr>
              <w:t>ρ</w:t>
            </w:r>
          </w:p>
        </w:tc>
        <w:tc>
          <w:tcPr>
            <w:tcW w:w="3230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iCs/>
                <w:sz w:val="18"/>
                <w:szCs w:val="18"/>
              </w:rPr>
            </w:pPr>
            <w:r>
              <w:rPr>
                <w:rFonts w:hint="eastAsia"/>
                <w:iCs/>
                <w:sz w:val="18"/>
                <w:szCs w:val="18"/>
              </w:rPr>
              <w:t>ρ</w:t>
            </w:r>
            <w:r>
              <w:rPr>
                <w:rFonts w:hint="eastAsia"/>
                <w:sz w:val="18"/>
                <w:szCs w:val="18"/>
              </w:rPr>
              <w:t>=0.8</w:t>
            </w:r>
          </w:p>
        </w:tc>
        <w:tc>
          <w:tcPr>
            <w:tcW w:w="630" w:type="dxa"/>
            <w:gridSpan w:val="2"/>
            <w:vMerge w:val="continue"/>
            <w:tcBorders>
              <w:left w:val="doub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0.50＜</w:t>
            </w:r>
            <w:r>
              <w:rPr>
                <w:rFonts w:hint="eastAsia"/>
                <w:iCs/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  <w:vertAlign w:val="subscript"/>
              </w:rPr>
              <w:t>m</w:t>
            </w:r>
            <w:r>
              <w:rPr>
                <w:rFonts w:hint="eastAsia"/>
                <w:sz w:val="18"/>
                <w:szCs w:val="18"/>
              </w:rPr>
              <w:t>≤0.60</w:t>
            </w:r>
          </w:p>
        </w:tc>
        <w:tc>
          <w:tcPr>
            <w:tcW w:w="108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14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0.26</w:t>
            </w:r>
          </w:p>
        </w:tc>
        <w:tc>
          <w:tcPr>
            <w:tcW w:w="1075" w:type="dxa"/>
            <w:tcBorders>
              <w:left w:val="single" w:color="auto" w:sz="4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10" w:type="dxa"/>
            <w:vMerge w:val="restart"/>
            <w:tcBorders>
              <w:left w:val="single" w:color="000000" w:sz="18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174" w:type="dxa"/>
            <w:gridSpan w:val="3"/>
            <w:vMerge w:val="restart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屋顶透明部分（水平天窗、采光顶）</w:t>
            </w:r>
          </w:p>
        </w:tc>
        <w:tc>
          <w:tcPr>
            <w:tcW w:w="2337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传热系数</w:t>
            </w:r>
            <w:r>
              <w:rPr>
                <w:rFonts w:hint="eastAsia"/>
                <w:iCs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 xml:space="preserve">  [W/(m</w:t>
            </w:r>
            <w:r>
              <w:rPr>
                <w:rFonts w:hint="eastAsia"/>
                <w:sz w:val="18"/>
                <w:szCs w:val="18"/>
                <w:vertAlign w:val="superscript"/>
              </w:rPr>
              <w:t>2</w:t>
            </w:r>
            <w:r>
              <w:rPr>
                <w:rFonts w:hint="eastAsia"/>
                <w:sz w:val="18"/>
                <w:szCs w:val="18"/>
              </w:rPr>
              <w:t>·K)]</w:t>
            </w:r>
          </w:p>
        </w:tc>
        <w:tc>
          <w:tcPr>
            <w:tcW w:w="3230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=3.0</w:t>
            </w:r>
          </w:p>
        </w:tc>
        <w:tc>
          <w:tcPr>
            <w:tcW w:w="630" w:type="dxa"/>
            <w:gridSpan w:val="2"/>
            <w:vMerge w:val="continue"/>
            <w:tcBorders>
              <w:left w:val="doub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0.60＜</w:t>
            </w:r>
            <w:r>
              <w:rPr>
                <w:rFonts w:hint="eastAsia"/>
                <w:iCs/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  <w:vertAlign w:val="subscript"/>
              </w:rPr>
              <w:t>m</w:t>
            </w:r>
            <w:r>
              <w:rPr>
                <w:rFonts w:hint="eastAsia"/>
                <w:sz w:val="18"/>
                <w:szCs w:val="18"/>
              </w:rPr>
              <w:t>≤0.70</w:t>
            </w:r>
          </w:p>
        </w:tc>
        <w:tc>
          <w:tcPr>
            <w:tcW w:w="108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14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0.24</w:t>
            </w:r>
          </w:p>
        </w:tc>
        <w:tc>
          <w:tcPr>
            <w:tcW w:w="1075" w:type="dxa"/>
            <w:tcBorders>
              <w:left w:val="single" w:color="auto" w:sz="4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10" w:type="dxa"/>
            <w:vMerge w:val="continue"/>
            <w:tcBorders>
              <w:left w:val="single" w:color="000000" w:sz="18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gridSpan w:val="3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7" w:type="dxa"/>
            <w:gridSpan w:val="3"/>
            <w:vAlign w:val="center"/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太阳得热系数</w:t>
            </w:r>
            <w:r>
              <w:rPr>
                <w:rFonts w:hint="eastAsia"/>
                <w:iCs/>
                <w:sz w:val="18"/>
                <w:szCs w:val="18"/>
              </w:rPr>
              <w:t>SHGC</w:t>
            </w:r>
          </w:p>
        </w:tc>
        <w:tc>
          <w:tcPr>
            <w:tcW w:w="3230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=0.30</w:t>
            </w:r>
          </w:p>
        </w:tc>
        <w:tc>
          <w:tcPr>
            <w:tcW w:w="630" w:type="dxa"/>
            <w:gridSpan w:val="2"/>
            <w:vMerge w:val="continue"/>
            <w:tcBorders>
              <w:left w:val="doub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0.70＜</w:t>
            </w:r>
            <w:r>
              <w:rPr>
                <w:rFonts w:hint="eastAsia"/>
                <w:iCs/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  <w:vertAlign w:val="subscript"/>
              </w:rPr>
              <w:t>m</w:t>
            </w:r>
            <w:r>
              <w:rPr>
                <w:rFonts w:hint="eastAsia"/>
                <w:sz w:val="18"/>
                <w:szCs w:val="18"/>
              </w:rPr>
              <w:t>≤0.80</w:t>
            </w:r>
          </w:p>
        </w:tc>
        <w:tc>
          <w:tcPr>
            <w:tcW w:w="108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14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0.22</w:t>
            </w:r>
          </w:p>
        </w:tc>
        <w:tc>
          <w:tcPr>
            <w:tcW w:w="1075" w:type="dxa"/>
            <w:tcBorders>
              <w:left w:val="single" w:color="auto" w:sz="4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10" w:type="dxa"/>
            <w:vMerge w:val="continue"/>
            <w:tcBorders>
              <w:left w:val="single" w:color="000000" w:sz="18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  <w:gridSpan w:val="3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37" w:type="dxa"/>
            <w:gridSpan w:val="3"/>
            <w:vAlign w:val="center"/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天窗面积</w:t>
            </w:r>
          </w:p>
        </w:tc>
        <w:tc>
          <w:tcPr>
            <w:tcW w:w="3230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所设计建筑天窗面积，但不超过20%</w:t>
            </w:r>
          </w:p>
        </w:tc>
        <w:tc>
          <w:tcPr>
            <w:tcW w:w="630" w:type="dxa"/>
            <w:gridSpan w:val="2"/>
            <w:vMerge w:val="continue"/>
            <w:tcBorders>
              <w:left w:val="doub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Cs/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  <w:vertAlign w:val="subscript"/>
              </w:rPr>
              <w:t>m</w:t>
            </w:r>
            <w:r>
              <w:rPr>
                <w:rFonts w:hint="eastAsia"/>
                <w:sz w:val="18"/>
                <w:szCs w:val="18"/>
              </w:rPr>
              <w:t>＞0.80</w:t>
            </w:r>
          </w:p>
        </w:tc>
        <w:tc>
          <w:tcPr>
            <w:tcW w:w="108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2.0</w:t>
            </w:r>
          </w:p>
        </w:tc>
        <w:tc>
          <w:tcPr>
            <w:tcW w:w="14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0.18</w:t>
            </w:r>
          </w:p>
        </w:tc>
        <w:tc>
          <w:tcPr>
            <w:tcW w:w="1075" w:type="dxa"/>
            <w:tcBorders>
              <w:left w:val="single" w:color="auto" w:sz="4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710" w:type="dxa"/>
            <w:tcBorders>
              <w:left w:val="single" w:color="000000" w:sz="1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17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室外架空板</w:t>
            </w:r>
          </w:p>
        </w:tc>
        <w:tc>
          <w:tcPr>
            <w:tcW w:w="233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传热系数 [W/(m</w:t>
            </w:r>
            <w:r>
              <w:rPr>
                <w:rFonts w:hint="eastAsia"/>
                <w:sz w:val="18"/>
                <w:szCs w:val="18"/>
                <w:vertAlign w:val="superscript"/>
              </w:rPr>
              <w:t>2</w:t>
            </w:r>
            <w:r>
              <w:rPr>
                <w:rFonts w:hint="eastAsia"/>
                <w:sz w:val="18"/>
                <w:szCs w:val="18"/>
              </w:rPr>
              <w:t>·K)]</w:t>
            </w:r>
          </w:p>
        </w:tc>
        <w:tc>
          <w:tcPr>
            <w:tcW w:w="323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Cs/>
                <w:sz w:val="18"/>
                <w:szCs w:val="18"/>
              </w:rPr>
              <w:t>甲类：K</w:t>
            </w:r>
            <w:r>
              <w:rPr>
                <w:rFonts w:hint="eastAsia"/>
                <w:sz w:val="18"/>
                <w:szCs w:val="18"/>
              </w:rPr>
              <w:t>=1.5</w:t>
            </w:r>
          </w:p>
        </w:tc>
        <w:tc>
          <w:tcPr>
            <w:tcW w:w="630" w:type="dxa"/>
            <w:gridSpan w:val="2"/>
            <w:vMerge w:val="continue"/>
            <w:tcBorders>
              <w:left w:val="doub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 w:val="continue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各立面窗墙面积比</w:t>
            </w:r>
          </w:p>
        </w:tc>
        <w:tc>
          <w:tcPr>
            <w:tcW w:w="4171" w:type="dxa"/>
            <w:gridSpan w:val="7"/>
            <w:tcBorders>
              <w:left w:val="single" w:color="auto" w:sz="4" w:space="0"/>
              <w:bottom w:val="single" w:color="auto" w:sz="4" w:space="0"/>
              <w:right w:val="single" w:color="000000" w:sz="18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所设计建筑该立面窗墙面积比，但</w:t>
            </w:r>
            <w:r>
              <w:rPr>
                <w:rFonts w:hint="eastAsia"/>
                <w:iCs/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  <w:vertAlign w:val="subscript"/>
              </w:rPr>
              <w:t>m</w:t>
            </w:r>
            <w:r>
              <w:rPr>
                <w:rFonts w:hint="eastAsia"/>
                <w:sz w:val="18"/>
                <w:szCs w:val="18"/>
              </w:rPr>
              <w:t>不超过0.70。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</w:trPr>
        <w:tc>
          <w:tcPr>
            <w:tcW w:w="710" w:type="dxa"/>
            <w:tcBorders>
              <w:top w:val="single" w:color="auto" w:sz="4" w:space="0"/>
              <w:left w:val="single" w:color="000000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174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权衡计算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规定</w:t>
            </w:r>
          </w:p>
        </w:tc>
        <w:tc>
          <w:tcPr>
            <w:tcW w:w="12800" w:type="dxa"/>
            <w:gridSpan w:val="19"/>
            <w:tcBorders>
              <w:top w:val="single" w:color="auto" w:sz="4" w:space="0"/>
              <w:right w:val="single" w:color="000000" w:sz="1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按照</w:t>
            </w:r>
            <w:r>
              <w:rPr>
                <w:rFonts w:hint="eastAsia" w:ascii="宋体" w:hAnsi="宋体"/>
                <w:sz w:val="18"/>
                <w:szCs w:val="18"/>
              </w:rPr>
              <w:t>GB50189－2015附录B确定设备类型、设备运行时间表、</w:t>
            </w:r>
            <w:r>
              <w:rPr>
                <w:rFonts w:hint="eastAsia"/>
                <w:sz w:val="18"/>
                <w:szCs w:val="18"/>
              </w:rPr>
              <w:t>室内空调温度、照明功率密度、照明开关时间表、人员密度、人员在室率、人均新风量、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新风运行情况、电器功率密度、电器逐时使用率；根据设备类型确定空调能效比；室外计算气象参数采用当地典型气象年。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710" w:type="dxa"/>
            <w:tcBorders>
              <w:top w:val="double" w:color="auto" w:sz="4" w:space="0"/>
              <w:left w:val="single" w:color="000000" w:sz="18" w:space="0"/>
            </w:tcBorders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序号</w:t>
            </w:r>
          </w:p>
        </w:tc>
        <w:tc>
          <w:tcPr>
            <w:tcW w:w="3118" w:type="dxa"/>
            <w:gridSpan w:val="5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设计审查内容</w:t>
            </w:r>
          </w:p>
        </w:tc>
        <w:tc>
          <w:tcPr>
            <w:tcW w:w="4253" w:type="dxa"/>
            <w:gridSpan w:val="5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设计要求</w:t>
            </w:r>
          </w:p>
        </w:tc>
        <w:tc>
          <w:tcPr>
            <w:tcW w:w="1921" w:type="dxa"/>
            <w:gridSpan w:val="4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设计值</w:t>
            </w:r>
          </w:p>
        </w:tc>
        <w:tc>
          <w:tcPr>
            <w:tcW w:w="3239" w:type="dxa"/>
            <w:gridSpan w:val="6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节能措施</w:t>
            </w:r>
          </w:p>
        </w:tc>
        <w:tc>
          <w:tcPr>
            <w:tcW w:w="1443" w:type="dxa"/>
            <w:gridSpan w:val="2"/>
            <w:tcBorders>
              <w:top w:val="double" w:color="auto" w:sz="4" w:space="0"/>
              <w:left w:val="single" w:color="auto" w:sz="4" w:space="0"/>
              <w:right w:val="single" w:color="000000" w:sz="18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节能判断</w:t>
            </w:r>
          </w:p>
          <w:p>
            <w:pPr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eastAsia="黑体"/>
                <w:sz w:val="18"/>
                <w:szCs w:val="18"/>
              </w:rPr>
              <w:t>（审查人填写）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710" w:type="dxa"/>
            <w:vMerge w:val="restart"/>
            <w:tcBorders>
              <w:left w:val="single" w:color="000000" w:sz="18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168" w:type="dxa"/>
            <w:gridSpan w:val="2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屋顶</w:t>
            </w:r>
          </w:p>
        </w:tc>
        <w:tc>
          <w:tcPr>
            <w:tcW w:w="1950" w:type="dxa"/>
            <w:gridSpan w:val="3"/>
            <w:vAlign w:val="center"/>
          </w:tcPr>
          <w:p>
            <w:pPr>
              <w:ind w:left="360" w:hanging="360" w:hangingChars="20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传热系数[W/(m</w:t>
            </w:r>
            <w:r>
              <w:rPr>
                <w:rFonts w:hint="eastAsia"/>
                <w:sz w:val="18"/>
                <w:szCs w:val="18"/>
                <w:vertAlign w:val="superscript"/>
              </w:rPr>
              <w:t>2</w:t>
            </w:r>
            <w:r>
              <w:rPr>
                <w:rFonts w:hint="eastAsia"/>
                <w:sz w:val="18"/>
                <w:szCs w:val="18"/>
              </w:rPr>
              <w:t>·K)]</w:t>
            </w:r>
          </w:p>
        </w:tc>
        <w:tc>
          <w:tcPr>
            <w:tcW w:w="4253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Cs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≤0.90</w:t>
            </w:r>
          </w:p>
        </w:tc>
        <w:tc>
          <w:tcPr>
            <w:tcW w:w="1921" w:type="dxa"/>
            <w:gridSpan w:val="4"/>
          </w:tcPr>
          <w:p>
            <w:pPr>
              <w:jc w:val="center"/>
              <w:rPr>
                <w:sz w:val="18"/>
                <w:szCs w:val="18"/>
              </w:rPr>
            </w:pPr>
            <w:bookmarkStart w:id="4" w:name="屋顶K"/>
            <w:r>
              <w:rPr>
                <w:rFonts w:hint="eastAsia"/>
                <w:sz w:val="18"/>
                <w:szCs w:val="18"/>
              </w:rPr>
              <w:t>0.88</w:t>
            </w:r>
            <w:bookmarkEnd w:id="4"/>
          </w:p>
        </w:tc>
        <w:tc>
          <w:tcPr>
            <w:tcW w:w="3239" w:type="dxa"/>
            <w:gridSpan w:val="6"/>
            <w:vMerge w:val="restart"/>
            <w:tcBorders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bookmarkStart w:id="5" w:name="构造_屋顶_0_保温材料_厚度"/>
            <w:r>
              <w:rPr>
                <w:rFonts w:hint="eastAsia"/>
                <w:sz w:val="18"/>
                <w:szCs w:val="18"/>
              </w:rPr>
              <w:t>32</w:t>
            </w:r>
            <w:bookmarkEnd w:id="5"/>
            <w:r>
              <w:rPr>
                <w:rFonts w:hint="eastAsia"/>
                <w:sz w:val="18"/>
                <w:szCs w:val="18"/>
              </w:rPr>
              <w:t>mm</w:t>
            </w:r>
            <w:bookmarkStart w:id="6" w:name="构造_屋顶_0_保温材料_名称"/>
            <w:r>
              <w:rPr>
                <w:rFonts w:hint="eastAsia"/>
                <w:sz w:val="18"/>
                <w:szCs w:val="18"/>
              </w:rPr>
              <w:t>挤塑聚苯乙烯泡沫板</w:t>
            </w:r>
            <w:bookmarkEnd w:id="6"/>
            <w:r>
              <w:rPr>
                <w:rFonts w:hint="eastAsia"/>
                <w:sz w:val="18"/>
                <w:szCs w:val="18"/>
              </w:rPr>
              <w:t>，λ=</w:t>
            </w:r>
            <w:bookmarkStart w:id="7" w:name="构造_屋顶_0_保温材料_导热系数"/>
            <w:r>
              <w:rPr>
                <w:rFonts w:hint="eastAsia"/>
                <w:sz w:val="18"/>
                <w:szCs w:val="18"/>
              </w:rPr>
              <w:t>0.037</w:t>
            </w:r>
            <w:bookmarkEnd w:id="7"/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施工采用厚度40</w:t>
            </w:r>
            <w:r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1443" w:type="dxa"/>
            <w:gridSpan w:val="2"/>
            <w:vMerge w:val="restart"/>
            <w:tcBorders>
              <w:left w:val="single" w:color="000000" w:sz="18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710" w:type="dxa"/>
            <w:vMerge w:val="continue"/>
            <w:tcBorders>
              <w:left w:val="single" w:color="000000" w:sz="18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03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平均热惰性指标</w:t>
            </w:r>
            <w:r>
              <w:rPr>
                <w:rFonts w:hint="eastAsia"/>
                <w:iCs/>
                <w:sz w:val="18"/>
                <w:szCs w:val="18"/>
              </w:rPr>
              <w:t>D/</w:t>
            </w:r>
            <w:r>
              <w:rPr>
                <w:rFonts w:hint="eastAsia"/>
                <w:sz w:val="18"/>
                <w:szCs w:val="18"/>
              </w:rPr>
              <w:t>外墙平均太阳辐射吸收系数</w:t>
            </w:r>
            <w:r>
              <w:rPr>
                <w:rFonts w:hint="eastAsia"/>
                <w:iCs/>
                <w:sz w:val="18"/>
                <w:szCs w:val="18"/>
              </w:rPr>
              <w:t>ρ</w:t>
            </w:r>
          </w:p>
        </w:tc>
        <w:tc>
          <w:tcPr>
            <w:tcW w:w="1921" w:type="dxa"/>
            <w:gridSpan w:val="4"/>
          </w:tcPr>
          <w:p>
            <w:pPr>
              <w:jc w:val="center"/>
              <w:rPr>
                <w:sz w:val="18"/>
                <w:szCs w:val="18"/>
              </w:rPr>
            </w:pPr>
            <w:bookmarkStart w:id="8" w:name="屋顶D"/>
            <w:r>
              <w:rPr>
                <w:rFonts w:hint="eastAsia"/>
                <w:sz w:val="18"/>
                <w:szCs w:val="18"/>
              </w:rPr>
              <w:t>2.78</w:t>
            </w:r>
            <w:bookmarkEnd w:id="8"/>
          </w:p>
        </w:tc>
        <w:tc>
          <w:tcPr>
            <w:tcW w:w="3239" w:type="dxa"/>
            <w:gridSpan w:val="6"/>
            <w:vMerge w:val="continue"/>
            <w:tcBorders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dxa"/>
            <w:gridSpan w:val="2"/>
            <w:vMerge w:val="continue"/>
            <w:tcBorders>
              <w:left w:val="single" w:color="000000" w:sz="18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710" w:type="dxa"/>
            <w:vMerge w:val="restart"/>
            <w:tcBorders>
              <w:left w:val="single" w:color="000000" w:sz="18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168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外墙（包括非透明幕墙）</w:t>
            </w:r>
          </w:p>
        </w:tc>
        <w:tc>
          <w:tcPr>
            <w:tcW w:w="195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传热系数 [W/(m</w:t>
            </w:r>
            <w:r>
              <w:rPr>
                <w:rFonts w:hint="eastAsia"/>
                <w:sz w:val="18"/>
                <w:szCs w:val="18"/>
                <w:vertAlign w:val="superscript"/>
              </w:rPr>
              <w:t>2</w:t>
            </w:r>
            <w:r>
              <w:rPr>
                <w:rFonts w:hint="eastAsia"/>
                <w:sz w:val="18"/>
                <w:szCs w:val="18"/>
              </w:rPr>
              <w:t>·K)]</w:t>
            </w:r>
          </w:p>
        </w:tc>
        <w:tc>
          <w:tcPr>
            <w:tcW w:w="4253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Cs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≤1.5</w:t>
            </w:r>
          </w:p>
        </w:tc>
        <w:tc>
          <w:tcPr>
            <w:tcW w:w="1921" w:type="dxa"/>
            <w:gridSpan w:val="4"/>
            <w:tcBorders>
              <w:bottom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bookmarkStart w:id="9" w:name="外墙K"/>
            <w:r>
              <w:rPr>
                <w:rFonts w:hint="eastAsia"/>
                <w:sz w:val="18"/>
                <w:szCs w:val="18"/>
              </w:rPr>
              <w:t>0.79</w:t>
            </w:r>
            <w:bookmarkEnd w:id="9"/>
          </w:p>
        </w:tc>
        <w:tc>
          <w:tcPr>
            <w:tcW w:w="3239" w:type="dxa"/>
            <w:gridSpan w:val="6"/>
            <w:vMerge w:val="restart"/>
            <w:tcBorders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bookmarkStart w:id="10" w:name="构造_外墙_0_承重材料_厚度"/>
            <w:r>
              <w:rPr>
                <w:rFonts w:hint="eastAsia"/>
                <w:sz w:val="18"/>
                <w:szCs w:val="18"/>
              </w:rPr>
              <w:t>200</w:t>
            </w:r>
            <w:bookmarkEnd w:id="10"/>
            <w:r>
              <w:rPr>
                <w:sz w:val="18"/>
                <w:szCs w:val="18"/>
              </w:rPr>
              <w:t>mm</w:t>
            </w:r>
            <w:bookmarkStart w:id="11" w:name="构造_外墙_0_承重材料_名称"/>
            <w:r>
              <w:rPr>
                <w:rFonts w:hint="eastAsia"/>
                <w:sz w:val="18"/>
                <w:szCs w:val="18"/>
              </w:rPr>
              <w:t>蒸压加气混凝土（干密度700）</w:t>
            </w:r>
            <w:bookmarkEnd w:id="11"/>
            <w:r>
              <w:rPr>
                <w:rFonts w:hint="eastAsia"/>
                <w:sz w:val="18"/>
                <w:szCs w:val="18"/>
              </w:rPr>
              <w:t>，λ</w:t>
            </w:r>
            <w:r>
              <w:rPr>
                <w:sz w:val="18"/>
                <w:szCs w:val="18"/>
              </w:rPr>
              <w:t>=</w:t>
            </w:r>
            <w:bookmarkStart w:id="12" w:name="构造_外墙_0_承重材料_导热系数"/>
            <w:r>
              <w:rPr>
                <w:rFonts w:hint="eastAsia"/>
                <w:sz w:val="18"/>
                <w:szCs w:val="18"/>
              </w:rPr>
              <w:t>0.220</w:t>
            </w:r>
            <w:bookmarkEnd w:id="12"/>
          </w:p>
          <w:p>
            <w:pPr>
              <w:jc w:val="center"/>
              <w:rPr>
                <w:sz w:val="18"/>
                <w:szCs w:val="18"/>
              </w:rPr>
            </w:pPr>
            <w:bookmarkStart w:id="13" w:name="构造_外墙_1_保温材料_厚度"/>
            <w:bookmarkEnd w:id="13"/>
            <w:r>
              <w:rPr>
                <w:sz w:val="18"/>
                <w:szCs w:val="18"/>
              </w:rPr>
              <w:t>mm</w:t>
            </w:r>
            <w:bookmarkStart w:id="14" w:name="构造_外墙_1_保温材料_名称"/>
            <w:bookmarkEnd w:id="14"/>
            <w:r>
              <w:rPr>
                <w:rFonts w:hint="eastAsia"/>
                <w:sz w:val="18"/>
                <w:szCs w:val="18"/>
              </w:rPr>
              <w:t>，λ</w:t>
            </w:r>
            <w:r>
              <w:rPr>
                <w:sz w:val="18"/>
                <w:szCs w:val="18"/>
              </w:rPr>
              <w:t>=</w:t>
            </w:r>
            <w:bookmarkStart w:id="15" w:name="构造_外墙_1_保温材料_导热系数"/>
            <w:bookmarkEnd w:id="15"/>
          </w:p>
        </w:tc>
        <w:tc>
          <w:tcPr>
            <w:tcW w:w="1443" w:type="dxa"/>
            <w:gridSpan w:val="2"/>
            <w:vMerge w:val="restart"/>
            <w:tcBorders>
              <w:left w:val="single" w:color="000000" w:sz="18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710" w:type="dxa"/>
            <w:vMerge w:val="continue"/>
            <w:tcBorders>
              <w:left w:val="single" w:color="000000" w:sz="18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03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平均热惰性指标</w:t>
            </w:r>
            <w:r>
              <w:rPr>
                <w:rFonts w:hint="eastAsia"/>
                <w:iCs/>
                <w:sz w:val="18"/>
                <w:szCs w:val="18"/>
              </w:rPr>
              <w:t>D/</w:t>
            </w:r>
            <w:r>
              <w:rPr>
                <w:rFonts w:hint="eastAsia"/>
                <w:sz w:val="18"/>
                <w:szCs w:val="18"/>
              </w:rPr>
              <w:t>外墙平均太阳辐射吸收系数</w:t>
            </w:r>
            <w:r>
              <w:rPr>
                <w:rFonts w:hint="eastAsia"/>
                <w:iCs/>
                <w:sz w:val="18"/>
                <w:szCs w:val="18"/>
              </w:rPr>
              <w:t>ρ</w:t>
            </w:r>
          </w:p>
        </w:tc>
        <w:tc>
          <w:tcPr>
            <w:tcW w:w="1921" w:type="dxa"/>
            <w:gridSpan w:val="4"/>
            <w:tcBorders>
              <w:bottom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bookmarkStart w:id="16" w:name="外墙D"/>
            <w:r>
              <w:rPr>
                <w:rFonts w:hint="eastAsia"/>
                <w:sz w:val="18"/>
                <w:szCs w:val="18"/>
              </w:rPr>
              <w:t>5.43</w:t>
            </w:r>
            <w:bookmarkEnd w:id="16"/>
          </w:p>
        </w:tc>
        <w:tc>
          <w:tcPr>
            <w:tcW w:w="3239" w:type="dxa"/>
            <w:gridSpan w:val="6"/>
            <w:vMerge w:val="continue"/>
            <w:tcBorders>
              <w:right w:val="single" w:color="000000" w:sz="18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dxa"/>
            <w:gridSpan w:val="2"/>
            <w:vMerge w:val="continue"/>
            <w:tcBorders>
              <w:left w:val="single" w:color="000000" w:sz="18" w:space="0"/>
              <w:right w:val="single" w:color="000000" w:sz="18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</w:trPr>
        <w:tc>
          <w:tcPr>
            <w:tcW w:w="710" w:type="dxa"/>
            <w:tcBorders>
              <w:left w:val="single" w:color="000000" w:sz="1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1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室外架空板</w:t>
            </w:r>
          </w:p>
        </w:tc>
        <w:tc>
          <w:tcPr>
            <w:tcW w:w="6203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平均传热系数 [W/(m</w:t>
            </w:r>
            <w:r>
              <w:rPr>
                <w:rFonts w:hint="eastAsia"/>
                <w:sz w:val="18"/>
                <w:szCs w:val="18"/>
                <w:vertAlign w:val="superscript"/>
              </w:rPr>
              <w:t>2</w:t>
            </w:r>
            <w:r>
              <w:rPr>
                <w:rFonts w:hint="eastAsia"/>
                <w:sz w:val="18"/>
                <w:szCs w:val="18"/>
              </w:rPr>
              <w:t>·K)]</w:t>
            </w:r>
          </w:p>
        </w:tc>
        <w:tc>
          <w:tcPr>
            <w:tcW w:w="1921" w:type="dxa"/>
            <w:gridSpan w:val="4"/>
            <w:tcBorders>
              <w:bottom w:val="single" w:color="auto" w:sz="4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bookmarkStart w:id="17" w:name="挑空楼板K"/>
            <w:r>
              <w:rPr>
                <w:rFonts w:hint="eastAsia"/>
                <w:sz w:val="18"/>
                <w:szCs w:val="18"/>
              </w:rPr>
              <w:t>1.33</w:t>
            </w:r>
            <w:bookmarkEnd w:id="17"/>
          </w:p>
        </w:tc>
        <w:tc>
          <w:tcPr>
            <w:tcW w:w="3239" w:type="dxa"/>
            <w:gridSpan w:val="6"/>
            <w:tcBorders>
              <w:right w:val="single" w:color="000000" w:sz="18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  <w:bookmarkStart w:id="18" w:name="构造_挑空楼板_0_保温材料_厚度"/>
            <w:r>
              <w:rPr>
                <w:rFonts w:hint="eastAsia"/>
                <w:sz w:val="18"/>
                <w:szCs w:val="18"/>
              </w:rPr>
              <w:t>10</w:t>
            </w:r>
            <w:bookmarkEnd w:id="18"/>
            <w:r>
              <w:rPr>
                <w:sz w:val="18"/>
                <w:szCs w:val="18"/>
              </w:rPr>
              <w:t>mm</w:t>
            </w:r>
            <w:bookmarkStart w:id="19" w:name="构造_挑空楼板_0_保温材料_名称"/>
            <w:r>
              <w:rPr>
                <w:rFonts w:hint="eastAsia"/>
                <w:sz w:val="18"/>
                <w:szCs w:val="18"/>
              </w:rPr>
              <w:t>硅酸铝保温涂层</w:t>
            </w:r>
            <w:bookmarkEnd w:id="19"/>
            <w:r>
              <w:rPr>
                <w:rFonts w:hint="eastAsia"/>
                <w:sz w:val="18"/>
                <w:szCs w:val="18"/>
              </w:rPr>
              <w:t>，λ</w:t>
            </w:r>
            <w:r>
              <w:rPr>
                <w:sz w:val="18"/>
                <w:szCs w:val="18"/>
              </w:rPr>
              <w:t>=</w:t>
            </w:r>
            <w:bookmarkStart w:id="20" w:name="构造_挑空楼板_0_保温材料_导热系数"/>
            <w:r>
              <w:rPr>
                <w:rFonts w:hint="eastAsia"/>
                <w:sz w:val="18"/>
                <w:szCs w:val="18"/>
              </w:rPr>
              <w:t>0.021</w:t>
            </w:r>
            <w:bookmarkEnd w:id="20"/>
          </w:p>
        </w:tc>
        <w:tc>
          <w:tcPr>
            <w:tcW w:w="1443" w:type="dxa"/>
            <w:gridSpan w:val="2"/>
            <w:tcBorders>
              <w:left w:val="single" w:color="000000" w:sz="18" w:space="0"/>
              <w:right w:val="single" w:color="000000" w:sz="18" w:space="0"/>
            </w:tcBorders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" w:hRule="atLeast"/>
        </w:trPr>
        <w:tc>
          <w:tcPr>
            <w:tcW w:w="710" w:type="dxa"/>
            <w:vMerge w:val="restart"/>
            <w:tcBorders>
              <w:left w:val="single" w:color="000000" w:sz="18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168" w:type="dxa"/>
            <w:gridSpan w:val="2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外窗</w:t>
            </w:r>
          </w:p>
          <w:p>
            <w:pPr>
              <w:spacing w:line="280" w:lineRule="exact"/>
              <w:jc w:val="center"/>
              <w:rPr>
                <w:spacing w:val="8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（包括透明幕墙）</w:t>
            </w:r>
          </w:p>
        </w:tc>
        <w:tc>
          <w:tcPr>
            <w:tcW w:w="6203" w:type="dxa"/>
            <w:gridSpan w:val="8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最不利单一立面窗墙面积比</w:t>
            </w:r>
            <w:r>
              <w:rPr>
                <w:rFonts w:hint="eastAsia"/>
                <w:iCs/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  <w:vertAlign w:val="subscript"/>
              </w:rPr>
              <w:t>m</w:t>
            </w:r>
          </w:p>
        </w:tc>
        <w:tc>
          <w:tcPr>
            <w:tcW w:w="192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9" w:type="dxa"/>
            <w:gridSpan w:val="6"/>
            <w:vMerge w:val="restart"/>
            <w:tcBorders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bookmarkStart w:id="21" w:name="构造_外窗_0_名称"/>
            <w:r>
              <w:rPr>
                <w:rFonts w:hint="eastAsia"/>
                <w:sz w:val="18"/>
                <w:szCs w:val="18"/>
              </w:rPr>
              <w:t>断热铝合金窗+Low-E中空玻璃</w:t>
            </w:r>
            <w:bookmarkEnd w:id="21"/>
            <w:r>
              <w:rPr>
                <w:rFonts w:hint="eastAsia"/>
                <w:sz w:val="18"/>
                <w:szCs w:val="18"/>
              </w:rPr>
              <w:t>，K=</w:t>
            </w:r>
            <w:bookmarkStart w:id="22" w:name="构造_外窗_0_传热系数"/>
            <w:r>
              <w:rPr>
                <w:rFonts w:hint="eastAsia"/>
                <w:sz w:val="18"/>
                <w:szCs w:val="18"/>
              </w:rPr>
              <w:t>2</w:t>
            </w:r>
            <w:bookmarkEnd w:id="22"/>
            <w:r>
              <w:rPr>
                <w:rFonts w:hint="eastAsia"/>
                <w:sz w:val="18"/>
                <w:szCs w:val="18"/>
              </w:rPr>
              <w:t>，Sc=</w:t>
            </w:r>
            <w:bookmarkStart w:id="23" w:name="构造_外窗_0_遮阳系数"/>
            <w:r>
              <w:rPr>
                <w:rFonts w:hint="eastAsia"/>
                <w:sz w:val="18"/>
                <w:szCs w:val="18"/>
              </w:rPr>
              <w:t>0.25</w:t>
            </w:r>
            <w:bookmarkEnd w:id="23"/>
          </w:p>
        </w:tc>
        <w:tc>
          <w:tcPr>
            <w:tcW w:w="1443" w:type="dxa"/>
            <w:gridSpan w:val="2"/>
            <w:vMerge w:val="restart"/>
            <w:tcBorders>
              <w:left w:val="single" w:color="000000" w:sz="18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710" w:type="dxa"/>
            <w:vMerge w:val="continue"/>
            <w:tcBorders>
              <w:left w:val="single" w:color="000000" w:sz="18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传热系数</w:t>
            </w:r>
            <w:r>
              <w:rPr>
                <w:rFonts w:hint="eastAsia"/>
                <w:iCs/>
                <w:sz w:val="18"/>
                <w:szCs w:val="18"/>
              </w:rPr>
              <w:t>K</w:t>
            </w:r>
          </w:p>
        </w:tc>
        <w:tc>
          <w:tcPr>
            <w:tcW w:w="4536" w:type="dxa"/>
            <w:gridSpan w:val="6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0.4＜单一立面窗墙面积比≤0.70，K≤4.0；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单一立面窗墙面积比＞0.70，K≤3.0。</w:t>
            </w:r>
          </w:p>
        </w:tc>
        <w:tc>
          <w:tcPr>
            <w:tcW w:w="192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bookmarkStart w:id="24" w:name="外窗K"/>
            <w:r>
              <w:rPr>
                <w:rFonts w:hint="eastAsia"/>
                <w:sz w:val="18"/>
                <w:szCs w:val="18"/>
              </w:rPr>
              <w:t>2.00</w:t>
            </w:r>
            <w:bookmarkEnd w:id="24"/>
          </w:p>
        </w:tc>
        <w:tc>
          <w:tcPr>
            <w:tcW w:w="3239" w:type="dxa"/>
            <w:gridSpan w:val="6"/>
            <w:vMerge w:val="continue"/>
            <w:tcBorders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dxa"/>
            <w:gridSpan w:val="2"/>
            <w:vMerge w:val="continue"/>
            <w:tcBorders>
              <w:left w:val="single" w:color="000000" w:sz="18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710" w:type="dxa"/>
            <w:vMerge w:val="continue"/>
            <w:tcBorders>
              <w:left w:val="single" w:color="000000" w:sz="18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7" w:type="dxa"/>
            <w:gridSpan w:val="2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最不利单一立面</w:t>
            </w:r>
          </w:p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太阳得热系数</w:t>
            </w:r>
          </w:p>
        </w:tc>
        <w:tc>
          <w:tcPr>
            <w:tcW w:w="4536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单一立面窗墙面积比≥0.40，SHGC≤0.44</w:t>
            </w:r>
          </w:p>
        </w:tc>
        <w:tc>
          <w:tcPr>
            <w:tcW w:w="1921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9" w:type="dxa"/>
            <w:gridSpan w:val="6"/>
            <w:vMerge w:val="continue"/>
            <w:tcBorders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dxa"/>
            <w:gridSpan w:val="2"/>
            <w:vMerge w:val="continue"/>
            <w:tcBorders>
              <w:left w:val="single" w:color="000000" w:sz="18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710" w:type="dxa"/>
            <w:vMerge w:val="continue"/>
            <w:tcBorders>
              <w:left w:val="single" w:color="000000" w:sz="18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7" w:type="dxa"/>
            <w:gridSpan w:val="2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非中空玻璃面积比</w:t>
            </w:r>
          </w:p>
        </w:tc>
        <w:tc>
          <w:tcPr>
            <w:tcW w:w="4536" w:type="dxa"/>
            <w:gridSpan w:val="6"/>
            <w:vAlign w:val="center"/>
          </w:tcPr>
          <w:p>
            <w:pPr>
              <w:snapToGrid w:val="0"/>
              <w:jc w:val="left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入口大堂全玻幕墙中非中空玻璃的面积≤同一立面透光面积（门窗和玻璃幕墙）的15%</w:t>
            </w:r>
          </w:p>
        </w:tc>
        <w:tc>
          <w:tcPr>
            <w:tcW w:w="1921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bookmarkStart w:id="25" w:name="非中空窗面积比"/>
            <w:r>
              <w:rPr>
                <w:rFonts w:hint="eastAsia"/>
                <w:sz w:val="18"/>
                <w:szCs w:val="18"/>
              </w:rPr>
              <w:t>0.00</w:t>
            </w:r>
            <w:bookmarkEnd w:id="25"/>
          </w:p>
        </w:tc>
        <w:tc>
          <w:tcPr>
            <w:tcW w:w="3239" w:type="dxa"/>
            <w:gridSpan w:val="6"/>
            <w:vMerge w:val="continue"/>
            <w:tcBorders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dxa"/>
            <w:gridSpan w:val="2"/>
            <w:tcBorders>
              <w:left w:val="single" w:color="000000" w:sz="18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710" w:type="dxa"/>
            <w:vMerge w:val="continue"/>
            <w:tcBorders>
              <w:left w:val="single" w:color="000000" w:sz="18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可开启部分</w:t>
            </w:r>
          </w:p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最小面积</w:t>
            </w:r>
          </w:p>
        </w:tc>
        <w:tc>
          <w:tcPr>
            <w:tcW w:w="453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甲类≥房间外墙</w:t>
            </w:r>
            <w:r>
              <w:rPr>
                <w:bCs/>
                <w:color w:val="000000"/>
                <w:sz w:val="18"/>
                <w:szCs w:val="18"/>
              </w:rPr>
              <w:t>面积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（包括窗）</w:t>
            </w:r>
            <w:r>
              <w:rPr>
                <w:bCs/>
                <w:color w:val="000000"/>
                <w:sz w:val="18"/>
                <w:szCs w:val="18"/>
              </w:rPr>
              <w:t>的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10</w:t>
            </w:r>
            <w:r>
              <w:rPr>
                <w:bCs/>
                <w:color w:val="000000"/>
                <w:sz w:val="18"/>
                <w:szCs w:val="18"/>
              </w:rPr>
              <w:t>%</w:t>
            </w:r>
            <w:r>
              <w:rPr>
                <w:rFonts w:hint="eastAsia"/>
                <w:sz w:val="18"/>
                <w:szCs w:val="18"/>
              </w:rPr>
              <w:t>；乙类≥外窗面积的30％；</w:t>
            </w:r>
            <w:r>
              <w:rPr>
                <w:rFonts w:hint="eastAsia"/>
                <w:color w:val="000000"/>
                <w:sz w:val="18"/>
                <w:szCs w:val="18"/>
              </w:rPr>
              <w:t>透明幕墙应具有可开启部分或设有独立的通风换气装置。</w:t>
            </w:r>
          </w:p>
        </w:tc>
        <w:tc>
          <w:tcPr>
            <w:tcW w:w="192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bookmarkStart w:id="26" w:name="外窗开启比"/>
            <w:r>
              <w:rPr>
                <w:rFonts w:hint="eastAsia"/>
                <w:sz w:val="18"/>
                <w:szCs w:val="18"/>
              </w:rPr>
              <w:t>0.30</w:t>
            </w:r>
            <w:bookmarkEnd w:id="26"/>
          </w:p>
        </w:tc>
        <w:tc>
          <w:tcPr>
            <w:tcW w:w="3239" w:type="dxa"/>
            <w:gridSpan w:val="6"/>
            <w:vMerge w:val="continue"/>
            <w:tcBorders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dxa"/>
            <w:gridSpan w:val="2"/>
            <w:tcBorders>
              <w:left w:val="single" w:color="000000" w:sz="18" w:space="0"/>
              <w:bottom w:val="single" w:color="auto" w:sz="4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710" w:type="dxa"/>
            <w:vMerge w:val="continue"/>
            <w:tcBorders>
              <w:left w:val="single" w:color="000000" w:sz="18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7" w:type="dxa"/>
            <w:gridSpan w:val="2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气密性能</w:t>
            </w:r>
          </w:p>
        </w:tc>
        <w:tc>
          <w:tcPr>
            <w:tcW w:w="70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幕墙</w:t>
            </w:r>
          </w:p>
        </w:tc>
        <w:tc>
          <w:tcPr>
            <w:tcW w:w="382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不低于</w:t>
            </w:r>
            <w:r>
              <w:rPr>
                <w:sz w:val="18"/>
                <w:szCs w:val="18"/>
              </w:rPr>
              <w:t>GB/T21086-2007</w:t>
            </w:r>
            <w:r>
              <w:rPr>
                <w:rFonts w:hint="eastAsia"/>
                <w:sz w:val="18"/>
                <w:szCs w:val="18"/>
              </w:rPr>
              <w:t>规定的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192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bookmarkStart w:id="27" w:name="最不利幕墙气密性等级"/>
            <w:r>
              <w:rPr>
                <w:rFonts w:hint="eastAsia"/>
                <w:sz w:val="18"/>
                <w:szCs w:val="18"/>
              </w:rPr>
              <w:t>－</w:t>
            </w:r>
            <w:bookmarkEnd w:id="27"/>
          </w:p>
        </w:tc>
        <w:tc>
          <w:tcPr>
            <w:tcW w:w="3239" w:type="dxa"/>
            <w:gridSpan w:val="6"/>
            <w:vMerge w:val="continue"/>
            <w:tcBorders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dxa"/>
            <w:gridSpan w:val="2"/>
            <w:tcBorders>
              <w:left w:val="single" w:color="000000" w:sz="18" w:space="0"/>
              <w:bottom w:val="single" w:color="auto" w:sz="4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710" w:type="dxa"/>
            <w:vMerge w:val="continue"/>
            <w:tcBorders>
              <w:left w:val="single" w:color="000000" w:sz="18" w:space="0"/>
              <w:bottom w:val="single" w:color="auto" w:sz="4" w:space="0"/>
            </w:tcBorders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7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外窗</w:t>
            </w:r>
          </w:p>
        </w:tc>
        <w:tc>
          <w:tcPr>
            <w:tcW w:w="382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层及以上建筑：不低于</w:t>
            </w:r>
            <w:r>
              <w:rPr>
                <w:sz w:val="18"/>
                <w:szCs w:val="18"/>
              </w:rPr>
              <w:t>GB/T7106-2008</w:t>
            </w:r>
            <w:r>
              <w:rPr>
                <w:rFonts w:hint="eastAsia"/>
                <w:sz w:val="18"/>
                <w:szCs w:val="18"/>
              </w:rPr>
              <w:t>规定的</w:t>
            </w:r>
            <w:r>
              <w:rPr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级；</w:t>
            </w:r>
            <w:r>
              <w:rPr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层以下建筑：不低于</w:t>
            </w:r>
            <w:r>
              <w:rPr>
                <w:sz w:val="18"/>
                <w:szCs w:val="18"/>
              </w:rPr>
              <w:t>GB/T7106-2008</w:t>
            </w:r>
            <w:r>
              <w:rPr>
                <w:rFonts w:hint="eastAsia"/>
                <w:sz w:val="18"/>
                <w:szCs w:val="18"/>
              </w:rPr>
              <w:t>规定的</w:t>
            </w:r>
            <w:r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级。</w:t>
            </w:r>
          </w:p>
        </w:tc>
        <w:tc>
          <w:tcPr>
            <w:tcW w:w="192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bookmarkStart w:id="28" w:name="最不利外窗气密性等级"/>
            <w:r>
              <w:rPr>
                <w:rFonts w:hint="eastAsia"/>
                <w:sz w:val="18"/>
                <w:szCs w:val="18"/>
              </w:rPr>
              <w:t>－</w:t>
            </w:r>
            <w:bookmarkEnd w:id="28"/>
          </w:p>
        </w:tc>
        <w:tc>
          <w:tcPr>
            <w:tcW w:w="3239" w:type="dxa"/>
            <w:gridSpan w:val="6"/>
            <w:vMerge w:val="continue"/>
            <w:tcBorders>
              <w:bottom w:val="single" w:color="auto" w:sz="4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dxa"/>
            <w:gridSpan w:val="2"/>
            <w:tcBorders>
              <w:left w:val="single" w:color="000000" w:sz="18" w:space="0"/>
              <w:bottom w:val="single" w:color="auto" w:sz="4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</w:trPr>
        <w:tc>
          <w:tcPr>
            <w:tcW w:w="710" w:type="dxa"/>
            <w:vMerge w:val="restart"/>
            <w:tcBorders>
              <w:left w:val="single" w:color="000000" w:sz="18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168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屋顶透明部分（水平天窗、采光顶）</w:t>
            </w:r>
          </w:p>
        </w:tc>
        <w:tc>
          <w:tcPr>
            <w:tcW w:w="6203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面积占屋顶面积的比例</w:t>
            </w:r>
          </w:p>
        </w:tc>
        <w:tc>
          <w:tcPr>
            <w:tcW w:w="1921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bookmarkStart w:id="29" w:name="天窗屋顶比"/>
            <w:r>
              <w:rPr>
                <w:rFonts w:hint="eastAsia" w:ascii="宋体" w:hAnsi="宋体"/>
                <w:sz w:val="18"/>
                <w:szCs w:val="18"/>
              </w:rPr>
              <w:t>0.00</w:t>
            </w:r>
            <w:bookmarkEnd w:id="29"/>
          </w:p>
        </w:tc>
        <w:tc>
          <w:tcPr>
            <w:tcW w:w="3239" w:type="dxa"/>
            <w:gridSpan w:val="6"/>
            <w:vMerge w:val="restart"/>
            <w:tcBorders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bookmarkStart w:id="30" w:name="构造_天窗_0_名称"/>
            <w:bookmarkEnd w:id="30"/>
            <w:r>
              <w:rPr>
                <w:rFonts w:hint="eastAsia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443" w:type="dxa"/>
            <w:gridSpan w:val="2"/>
            <w:vMerge w:val="restart"/>
            <w:tcBorders>
              <w:left w:val="single" w:color="000000" w:sz="18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710" w:type="dxa"/>
            <w:vMerge w:val="continue"/>
            <w:tcBorders>
              <w:left w:val="single" w:color="000000" w:sz="18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03" w:type="dxa"/>
            <w:gridSpan w:val="8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传热系数</w:t>
            </w:r>
            <w:r>
              <w:rPr>
                <w:rFonts w:hint="eastAsia"/>
                <w:iCs/>
                <w:sz w:val="18"/>
                <w:szCs w:val="18"/>
              </w:rPr>
              <w:t xml:space="preserve">K </w:t>
            </w:r>
            <w:r>
              <w:rPr>
                <w:rFonts w:hint="eastAsia"/>
                <w:sz w:val="18"/>
                <w:szCs w:val="18"/>
              </w:rPr>
              <w:t>/太阳得热系数</w:t>
            </w:r>
            <w:r>
              <w:rPr>
                <w:rFonts w:hint="eastAsia"/>
                <w:iCs/>
                <w:sz w:val="18"/>
                <w:szCs w:val="18"/>
              </w:rPr>
              <w:t>SHGC</w:t>
            </w:r>
          </w:p>
        </w:tc>
        <w:tc>
          <w:tcPr>
            <w:tcW w:w="1921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bookmarkStart w:id="31" w:name="天窗K"/>
            <w:r>
              <w:rPr>
                <w:rFonts w:hint="eastAsia" w:ascii="宋体" w:hAnsi="宋体"/>
                <w:sz w:val="18"/>
                <w:szCs w:val="18"/>
              </w:rPr>
              <w:t>－</w:t>
            </w:r>
            <w:bookmarkEnd w:id="31"/>
          </w:p>
        </w:tc>
        <w:tc>
          <w:tcPr>
            <w:tcW w:w="3239" w:type="dxa"/>
            <w:gridSpan w:val="6"/>
            <w:vMerge w:val="continue"/>
            <w:tcBorders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dxa"/>
            <w:gridSpan w:val="2"/>
            <w:vMerge w:val="continue"/>
            <w:tcBorders>
              <w:left w:val="single" w:color="000000" w:sz="18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710" w:type="dxa"/>
            <w:tcBorders>
              <w:left w:val="single" w:color="000000" w:sz="18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168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权衡计算</w:t>
            </w:r>
          </w:p>
        </w:tc>
        <w:tc>
          <w:tcPr>
            <w:tcW w:w="166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空调年能耗</w:t>
            </w:r>
          </w:p>
        </w:tc>
        <w:tc>
          <w:tcPr>
            <w:tcW w:w="4536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参照建筑=      </w:t>
            </w:r>
            <w:bookmarkStart w:id="32" w:name="参照建筑全年供暖和空调总耗电量"/>
            <w:r>
              <w:rPr>
                <w:rFonts w:hint="eastAsia" w:ascii="宋体" w:hAnsi="宋体"/>
                <w:sz w:val="18"/>
                <w:szCs w:val="18"/>
              </w:rPr>
              <w:t>27.14</w:t>
            </w:r>
            <w:bookmarkEnd w:id="32"/>
            <w:r>
              <w:rPr>
                <w:rFonts w:hint="eastAsia"/>
                <w:sz w:val="18"/>
                <w:szCs w:val="18"/>
              </w:rPr>
              <w:t xml:space="preserve">      kWh/㎡</w:t>
            </w:r>
          </w:p>
        </w:tc>
        <w:tc>
          <w:tcPr>
            <w:tcW w:w="192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239" w:type="dxa"/>
            <w:gridSpan w:val="6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dxa"/>
            <w:gridSpan w:val="2"/>
            <w:tcBorders>
              <w:left w:val="single" w:color="auto" w:sz="18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710" w:type="dxa"/>
            <w:vMerge w:val="restart"/>
            <w:tcBorders>
              <w:left w:val="single" w:color="000000" w:sz="18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168" w:type="dxa"/>
            <w:gridSpan w:val="2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暖通空调</w:t>
            </w:r>
          </w:p>
        </w:tc>
        <w:tc>
          <w:tcPr>
            <w:tcW w:w="166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负荷计算</w:t>
            </w:r>
          </w:p>
        </w:tc>
        <w:tc>
          <w:tcPr>
            <w:tcW w:w="4536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施工图设计阶段必须进行逐项逐时的冷负荷计算</w:t>
            </w:r>
          </w:p>
        </w:tc>
        <w:tc>
          <w:tcPr>
            <w:tcW w:w="192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9" w:type="dxa"/>
            <w:gridSpan w:val="6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dxa"/>
            <w:gridSpan w:val="2"/>
            <w:tcBorders>
              <w:left w:val="single" w:color="auto" w:sz="18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710" w:type="dxa"/>
            <w:vMerge w:val="continue"/>
            <w:tcBorders>
              <w:left w:val="single" w:color="000000" w:sz="1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sz w:val="18"/>
                <w:szCs w:val="18"/>
              </w:rPr>
              <w:t>设备</w:t>
            </w:r>
          </w:p>
        </w:tc>
        <w:tc>
          <w:tcPr>
            <w:tcW w:w="4536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暖通空调系统性能参数符合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GB50189－2015 4.2节要求</w:t>
            </w:r>
          </w:p>
        </w:tc>
        <w:tc>
          <w:tcPr>
            <w:tcW w:w="1921" w:type="dxa"/>
            <w:gridSpan w:val="4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9" w:type="dxa"/>
            <w:gridSpan w:val="6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满足</w:t>
            </w:r>
          </w:p>
        </w:tc>
        <w:tc>
          <w:tcPr>
            <w:tcW w:w="1443" w:type="dxa"/>
            <w:gridSpan w:val="2"/>
            <w:vMerge w:val="restart"/>
            <w:tcBorders>
              <w:left w:val="single" w:color="auto" w:sz="18" w:space="0"/>
              <w:bottom w:val="single" w:color="auto" w:sz="4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710" w:type="dxa"/>
            <w:vMerge w:val="continue"/>
            <w:tcBorders>
              <w:left w:val="single" w:color="000000" w:sz="18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锅炉</w:t>
            </w:r>
          </w:p>
        </w:tc>
        <w:tc>
          <w:tcPr>
            <w:tcW w:w="4536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锅炉的额定热效率应符合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GB50189－2015第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4.2.5条</w:t>
            </w:r>
          </w:p>
        </w:tc>
        <w:tc>
          <w:tcPr>
            <w:tcW w:w="1921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9" w:type="dxa"/>
            <w:gridSpan w:val="6"/>
            <w:vMerge w:val="continue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dxa"/>
            <w:gridSpan w:val="2"/>
            <w:vMerge w:val="continue"/>
            <w:tcBorders>
              <w:left w:val="single" w:color="auto" w:sz="18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710" w:type="dxa"/>
            <w:vMerge w:val="restart"/>
            <w:tcBorders>
              <w:left w:val="single" w:color="000000" w:sz="18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1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电气</w:t>
            </w:r>
          </w:p>
        </w:tc>
        <w:tc>
          <w:tcPr>
            <w:tcW w:w="166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电能监测与计量</w:t>
            </w:r>
          </w:p>
        </w:tc>
        <w:tc>
          <w:tcPr>
            <w:tcW w:w="4536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公共建筑用电分项计量应符合GB50189－2015</w:t>
            </w:r>
          </w:p>
          <w:p>
            <w:pPr>
              <w:snapToGrid w:val="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第6.4.3条</w:t>
            </w:r>
          </w:p>
        </w:tc>
        <w:tc>
          <w:tcPr>
            <w:tcW w:w="192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满足</w:t>
            </w:r>
          </w:p>
        </w:tc>
        <w:tc>
          <w:tcPr>
            <w:tcW w:w="3239" w:type="dxa"/>
            <w:gridSpan w:val="6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dxa"/>
            <w:gridSpan w:val="2"/>
            <w:tcBorders>
              <w:left w:val="single" w:color="auto" w:sz="18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710" w:type="dxa"/>
            <w:vMerge w:val="continue"/>
            <w:tcBorders>
              <w:left w:val="single" w:color="000000" w:sz="18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7" w:type="dxa"/>
            <w:gridSpan w:val="2"/>
            <w:vAlign w:val="center"/>
          </w:tcPr>
          <w:p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照明功率密度值</w:t>
            </w:r>
          </w:p>
        </w:tc>
        <w:tc>
          <w:tcPr>
            <w:tcW w:w="4536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应符合《建筑照明设计标准》GB50034的有关规定</w:t>
            </w:r>
          </w:p>
        </w:tc>
        <w:tc>
          <w:tcPr>
            <w:tcW w:w="192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满足</w:t>
            </w:r>
            <w:bookmarkStart w:id="33" w:name="_GoBack"/>
            <w:bookmarkEnd w:id="33"/>
          </w:p>
        </w:tc>
        <w:tc>
          <w:tcPr>
            <w:tcW w:w="3239" w:type="dxa"/>
            <w:gridSpan w:val="6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dxa"/>
            <w:gridSpan w:val="2"/>
            <w:tcBorders>
              <w:left w:val="single" w:color="auto" w:sz="18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710" w:type="dxa"/>
            <w:vMerge w:val="restart"/>
            <w:tcBorders>
              <w:left w:val="single" w:color="000000" w:sz="18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168" w:type="dxa"/>
            <w:gridSpan w:val="2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其它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节能措施</w:t>
            </w:r>
          </w:p>
        </w:tc>
        <w:tc>
          <w:tcPr>
            <w:tcW w:w="166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规划、朝向</w:t>
            </w:r>
          </w:p>
        </w:tc>
        <w:tc>
          <w:tcPr>
            <w:tcW w:w="9696" w:type="dxa"/>
            <w:gridSpan w:val="16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dxa"/>
            <w:gridSpan w:val="2"/>
            <w:tcBorders>
              <w:left w:val="single" w:color="auto" w:sz="18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710" w:type="dxa"/>
            <w:vMerge w:val="continue"/>
            <w:tcBorders>
              <w:left w:val="single" w:color="000000" w:sz="18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6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自然通风</w:t>
            </w:r>
          </w:p>
        </w:tc>
        <w:tc>
          <w:tcPr>
            <w:tcW w:w="9696" w:type="dxa"/>
            <w:gridSpan w:val="16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dxa"/>
            <w:gridSpan w:val="2"/>
            <w:tcBorders>
              <w:left w:val="single" w:color="auto" w:sz="18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710" w:type="dxa"/>
            <w:vMerge w:val="continue"/>
            <w:tcBorders>
              <w:left w:val="single" w:color="000000" w:sz="18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6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空调系统</w:t>
            </w:r>
          </w:p>
        </w:tc>
        <w:tc>
          <w:tcPr>
            <w:tcW w:w="9696" w:type="dxa"/>
            <w:gridSpan w:val="16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dxa"/>
            <w:gridSpan w:val="2"/>
            <w:tcBorders>
              <w:left w:val="single" w:color="auto" w:sz="18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710" w:type="dxa"/>
            <w:vMerge w:val="continue"/>
            <w:tcBorders>
              <w:left w:val="single" w:color="000000" w:sz="18" w:space="0"/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vMerge w:val="continue"/>
            <w:tcBorders>
              <w:bottom w:val="single" w:color="auto" w:sz="18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67" w:type="dxa"/>
            <w:gridSpan w:val="2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智能监控</w:t>
            </w:r>
          </w:p>
        </w:tc>
        <w:tc>
          <w:tcPr>
            <w:tcW w:w="9696" w:type="dxa"/>
            <w:gridSpan w:val="16"/>
            <w:tcBorders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dxa"/>
            <w:gridSpan w:val="2"/>
            <w:tcBorders>
              <w:left w:val="single" w:color="auto" w:sz="18" w:space="0"/>
              <w:bottom w:val="single" w:color="auto" w:sz="18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844" w:type="dxa"/>
            <w:gridSpan w:val="2"/>
            <w:vMerge w:val="restart"/>
            <w:tcBorders>
              <w:top w:val="single" w:color="auto" w:sz="18" w:space="0"/>
              <w:left w:val="single" w:color="000000" w:sz="18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rFonts w:hint="eastAsia" w:eastAsia="楷体_GB2312"/>
                <w:sz w:val="18"/>
                <w:szCs w:val="18"/>
              </w:rPr>
              <w:t>设计单位</w:t>
            </w:r>
          </w:p>
        </w:tc>
        <w:tc>
          <w:tcPr>
            <w:tcW w:w="5633" w:type="dxa"/>
            <w:gridSpan w:val="8"/>
            <w:vMerge w:val="restart"/>
            <w:tcBorders>
              <w:top w:val="single" w:color="auto" w:sz="18" w:space="0"/>
            </w:tcBorders>
            <w:vAlign w:val="center"/>
          </w:tcPr>
          <w:p>
            <w:pPr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1732" w:type="dxa"/>
            <w:gridSpan w:val="3"/>
            <w:vMerge w:val="restart"/>
            <w:tcBorders>
              <w:top w:val="single" w:color="auto" w:sz="18" w:space="0"/>
            </w:tcBorders>
            <w:vAlign w:val="center"/>
          </w:tcPr>
          <w:p>
            <w:pPr>
              <w:ind w:firstLine="90" w:firstLineChars="50"/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rFonts w:hint="eastAsia" w:eastAsia="楷体_GB2312"/>
                <w:sz w:val="18"/>
                <w:szCs w:val="18"/>
              </w:rPr>
              <w:t>节能专项设计人</w:t>
            </w:r>
          </w:p>
        </w:tc>
        <w:tc>
          <w:tcPr>
            <w:tcW w:w="793" w:type="dxa"/>
            <w:gridSpan w:val="2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rFonts w:hint="eastAsia" w:eastAsia="楷体_GB2312"/>
                <w:sz w:val="18"/>
                <w:szCs w:val="18"/>
              </w:rPr>
              <w:t>建筑</w:t>
            </w:r>
          </w:p>
        </w:tc>
        <w:tc>
          <w:tcPr>
            <w:tcW w:w="1923" w:type="dxa"/>
            <w:gridSpan w:val="3"/>
            <w:tcBorders>
              <w:top w:val="single" w:color="auto" w:sz="18" w:space="0"/>
            </w:tcBorders>
            <w:vAlign w:val="center"/>
          </w:tcPr>
          <w:p>
            <w:pPr>
              <w:rPr>
                <w:rFonts w:eastAsia="楷体_GB2312"/>
                <w:color w:val="FF0000"/>
                <w:sz w:val="18"/>
                <w:szCs w:val="18"/>
              </w:rPr>
            </w:pPr>
          </w:p>
        </w:tc>
        <w:tc>
          <w:tcPr>
            <w:tcW w:w="2759" w:type="dxa"/>
            <w:gridSpan w:val="5"/>
            <w:vMerge w:val="restart"/>
            <w:tcBorders>
              <w:top w:val="single" w:color="auto" w:sz="18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rFonts w:hint="eastAsia" w:eastAsia="楷体_GB2312"/>
                <w:sz w:val="18"/>
                <w:szCs w:val="18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844" w:type="dxa"/>
            <w:gridSpan w:val="2"/>
            <w:vMerge w:val="continue"/>
            <w:tcBorders>
              <w:left w:val="single" w:color="000000" w:sz="18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5633" w:type="dxa"/>
            <w:gridSpan w:val="8"/>
            <w:vMerge w:val="continue"/>
            <w:vAlign w:val="center"/>
          </w:tcPr>
          <w:p>
            <w:pPr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1732" w:type="dxa"/>
            <w:gridSpan w:val="3"/>
            <w:vMerge w:val="continue"/>
            <w:vAlign w:val="center"/>
          </w:tcPr>
          <w:p>
            <w:pPr>
              <w:ind w:firstLine="90" w:firstLineChars="50"/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rFonts w:hint="eastAsia" w:eastAsia="楷体_GB2312"/>
                <w:sz w:val="18"/>
                <w:szCs w:val="18"/>
              </w:rPr>
              <w:t>暖通</w:t>
            </w:r>
          </w:p>
        </w:tc>
        <w:tc>
          <w:tcPr>
            <w:tcW w:w="1923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color w:val="FF0000"/>
                <w:sz w:val="18"/>
                <w:szCs w:val="18"/>
              </w:rPr>
            </w:pPr>
          </w:p>
        </w:tc>
        <w:tc>
          <w:tcPr>
            <w:tcW w:w="2759" w:type="dxa"/>
            <w:gridSpan w:val="5"/>
            <w:vMerge w:val="continue"/>
            <w:tcBorders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844" w:type="dxa"/>
            <w:gridSpan w:val="2"/>
            <w:vMerge w:val="continue"/>
            <w:tcBorders>
              <w:left w:val="single" w:color="000000" w:sz="18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5633" w:type="dxa"/>
            <w:gridSpan w:val="8"/>
            <w:vMerge w:val="continue"/>
            <w:vAlign w:val="center"/>
          </w:tcPr>
          <w:p>
            <w:pPr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1732" w:type="dxa"/>
            <w:gridSpan w:val="3"/>
            <w:vMerge w:val="continue"/>
            <w:vAlign w:val="center"/>
          </w:tcPr>
          <w:p>
            <w:pPr>
              <w:ind w:firstLine="90" w:firstLineChars="50"/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rFonts w:hint="eastAsia" w:eastAsia="楷体_GB2312"/>
                <w:sz w:val="18"/>
                <w:szCs w:val="18"/>
              </w:rPr>
              <w:t>电气</w:t>
            </w:r>
          </w:p>
        </w:tc>
        <w:tc>
          <w:tcPr>
            <w:tcW w:w="1923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color w:val="FF0000"/>
                <w:sz w:val="18"/>
                <w:szCs w:val="18"/>
              </w:rPr>
            </w:pPr>
          </w:p>
        </w:tc>
        <w:tc>
          <w:tcPr>
            <w:tcW w:w="2759" w:type="dxa"/>
            <w:gridSpan w:val="5"/>
            <w:vMerge w:val="continue"/>
            <w:tcBorders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844" w:type="dxa"/>
            <w:gridSpan w:val="2"/>
            <w:vMerge w:val="continue"/>
            <w:tcBorders>
              <w:left w:val="single" w:color="000000" w:sz="18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5633" w:type="dxa"/>
            <w:gridSpan w:val="8"/>
            <w:vMerge w:val="continue"/>
            <w:vAlign w:val="center"/>
          </w:tcPr>
          <w:p>
            <w:pPr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1732" w:type="dxa"/>
            <w:gridSpan w:val="3"/>
            <w:vMerge w:val="restart"/>
            <w:vAlign w:val="center"/>
          </w:tcPr>
          <w:p>
            <w:pPr>
              <w:ind w:firstLine="90" w:firstLineChars="50"/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rFonts w:hint="eastAsia" w:eastAsia="楷体_GB2312"/>
                <w:sz w:val="18"/>
                <w:szCs w:val="18"/>
              </w:rPr>
              <w:t>节能专项校审人</w:t>
            </w:r>
          </w:p>
        </w:tc>
        <w:tc>
          <w:tcPr>
            <w:tcW w:w="79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rFonts w:hint="eastAsia" w:eastAsia="楷体_GB2312"/>
                <w:sz w:val="18"/>
                <w:szCs w:val="18"/>
              </w:rPr>
              <w:t>建筑</w:t>
            </w:r>
          </w:p>
        </w:tc>
        <w:tc>
          <w:tcPr>
            <w:tcW w:w="1923" w:type="dxa"/>
            <w:gridSpan w:val="3"/>
            <w:vAlign w:val="center"/>
          </w:tcPr>
          <w:p>
            <w:pPr>
              <w:rPr>
                <w:rFonts w:eastAsia="楷体_GB2312"/>
                <w:color w:val="FF0000"/>
                <w:sz w:val="18"/>
                <w:szCs w:val="18"/>
              </w:rPr>
            </w:pPr>
          </w:p>
        </w:tc>
        <w:tc>
          <w:tcPr>
            <w:tcW w:w="2759" w:type="dxa"/>
            <w:gridSpan w:val="5"/>
            <w:vMerge w:val="restart"/>
            <w:tcBorders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rFonts w:hint="eastAsia" w:eastAsia="楷体_GB2312"/>
                <w:sz w:val="18"/>
                <w:szCs w:val="18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844" w:type="dxa"/>
            <w:gridSpan w:val="2"/>
            <w:vMerge w:val="continue"/>
            <w:tcBorders>
              <w:left w:val="single" w:color="000000" w:sz="18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5633" w:type="dxa"/>
            <w:gridSpan w:val="8"/>
            <w:vMerge w:val="continue"/>
            <w:vAlign w:val="center"/>
          </w:tcPr>
          <w:p>
            <w:pPr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1732" w:type="dxa"/>
            <w:gridSpan w:val="3"/>
            <w:vMerge w:val="continue"/>
            <w:vAlign w:val="center"/>
          </w:tcPr>
          <w:p>
            <w:pPr>
              <w:ind w:firstLine="90" w:firstLineChars="50"/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rFonts w:hint="eastAsia" w:eastAsia="楷体_GB2312"/>
                <w:sz w:val="18"/>
                <w:szCs w:val="18"/>
              </w:rPr>
              <w:t>暖通</w:t>
            </w:r>
          </w:p>
        </w:tc>
        <w:tc>
          <w:tcPr>
            <w:tcW w:w="1923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color w:val="FF0000"/>
                <w:sz w:val="18"/>
                <w:szCs w:val="18"/>
              </w:rPr>
            </w:pPr>
          </w:p>
        </w:tc>
        <w:tc>
          <w:tcPr>
            <w:tcW w:w="2759" w:type="dxa"/>
            <w:gridSpan w:val="5"/>
            <w:vMerge w:val="continue"/>
            <w:tcBorders>
              <w:right w:val="single" w:color="000000" w:sz="18" w:space="0"/>
            </w:tcBorders>
            <w:vAlign w:val="center"/>
          </w:tcPr>
          <w:p>
            <w:pPr>
              <w:rPr>
                <w:rFonts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844" w:type="dxa"/>
            <w:gridSpan w:val="2"/>
            <w:vMerge w:val="continue"/>
            <w:tcBorders>
              <w:left w:val="single" w:color="000000" w:sz="18" w:space="0"/>
              <w:bottom w:val="single" w:color="000000" w:sz="18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5633" w:type="dxa"/>
            <w:gridSpan w:val="8"/>
            <w:vMerge w:val="continue"/>
            <w:tcBorders>
              <w:bottom w:val="single" w:color="000000" w:sz="18" w:space="0"/>
            </w:tcBorders>
            <w:vAlign w:val="center"/>
          </w:tcPr>
          <w:p>
            <w:pPr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bottom w:val="single" w:color="000000" w:sz="18" w:space="0"/>
            </w:tcBorders>
            <w:vAlign w:val="center"/>
          </w:tcPr>
          <w:p>
            <w:pPr>
              <w:ind w:firstLine="90" w:firstLineChars="50"/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tcBorders>
              <w:bottom w:val="single" w:color="000000" w:sz="18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rFonts w:hint="eastAsia" w:eastAsia="楷体_GB2312"/>
                <w:sz w:val="18"/>
                <w:szCs w:val="18"/>
              </w:rPr>
              <w:t>电气</w:t>
            </w:r>
          </w:p>
        </w:tc>
        <w:tc>
          <w:tcPr>
            <w:tcW w:w="1923" w:type="dxa"/>
            <w:gridSpan w:val="3"/>
            <w:tcBorders>
              <w:bottom w:val="single" w:color="000000" w:sz="18" w:space="0"/>
            </w:tcBorders>
            <w:vAlign w:val="center"/>
          </w:tcPr>
          <w:p>
            <w:pPr>
              <w:jc w:val="center"/>
              <w:rPr>
                <w:rFonts w:eastAsia="楷体_GB2312"/>
                <w:color w:val="FF0000"/>
                <w:sz w:val="18"/>
                <w:szCs w:val="18"/>
              </w:rPr>
            </w:pPr>
          </w:p>
        </w:tc>
        <w:tc>
          <w:tcPr>
            <w:tcW w:w="2759" w:type="dxa"/>
            <w:gridSpan w:val="5"/>
            <w:vMerge w:val="continue"/>
            <w:tcBorders>
              <w:bottom w:val="single" w:color="000000" w:sz="18" w:space="0"/>
              <w:right w:val="single" w:color="000000" w:sz="18" w:space="0"/>
            </w:tcBorders>
            <w:vAlign w:val="center"/>
          </w:tcPr>
          <w:p>
            <w:pPr>
              <w:rPr>
                <w:rFonts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844" w:type="dxa"/>
            <w:gridSpan w:val="2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rFonts w:hint="eastAsia" w:eastAsia="楷体_GB2312"/>
                <w:sz w:val="18"/>
                <w:szCs w:val="18"/>
              </w:rPr>
              <w:t>节能审查意见</w:t>
            </w:r>
          </w:p>
        </w:tc>
        <w:tc>
          <w:tcPr>
            <w:tcW w:w="12840" w:type="dxa"/>
            <w:gridSpan w:val="21"/>
            <w:tcBorders>
              <w:top w:val="single" w:color="000000" w:sz="18" w:space="0"/>
              <w:left w:val="single" w:color="auto" w:sz="4" w:space="0"/>
              <w:bottom w:val="single" w:color="000000" w:sz="18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Fonts w:eastAsia="楷体_GB2312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844" w:type="dxa"/>
            <w:gridSpan w:val="2"/>
            <w:vMerge w:val="restart"/>
            <w:tcBorders>
              <w:top w:val="single" w:color="000000" w:sz="18" w:space="0"/>
              <w:left w:val="single" w:color="000000" w:sz="18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rFonts w:hint="eastAsia" w:eastAsia="楷体_GB2312"/>
                <w:sz w:val="18"/>
                <w:szCs w:val="18"/>
              </w:rPr>
              <w:t>节能审查单位</w:t>
            </w:r>
          </w:p>
        </w:tc>
        <w:tc>
          <w:tcPr>
            <w:tcW w:w="5633" w:type="dxa"/>
            <w:gridSpan w:val="8"/>
            <w:vMerge w:val="restart"/>
            <w:tcBorders>
              <w:top w:val="single" w:color="000000" w:sz="18" w:space="0"/>
            </w:tcBorders>
            <w:vAlign w:val="center"/>
          </w:tcPr>
          <w:p>
            <w:pPr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1732" w:type="dxa"/>
            <w:gridSpan w:val="3"/>
            <w:vMerge w:val="restart"/>
            <w:tcBorders>
              <w:top w:val="single" w:color="000000" w:sz="18" w:space="0"/>
            </w:tcBorders>
            <w:vAlign w:val="center"/>
          </w:tcPr>
          <w:p>
            <w:pPr>
              <w:ind w:firstLine="90" w:firstLineChars="50"/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rFonts w:hint="eastAsia" w:eastAsia="楷体_GB2312"/>
                <w:sz w:val="18"/>
                <w:szCs w:val="18"/>
              </w:rPr>
              <w:t>节能专项审查人</w:t>
            </w:r>
          </w:p>
        </w:tc>
        <w:tc>
          <w:tcPr>
            <w:tcW w:w="793" w:type="dxa"/>
            <w:gridSpan w:val="2"/>
            <w:tcBorders>
              <w:top w:val="single" w:color="000000" w:sz="1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rFonts w:hint="eastAsia" w:eastAsia="楷体_GB2312"/>
                <w:sz w:val="18"/>
                <w:szCs w:val="18"/>
              </w:rPr>
              <w:t>建筑</w:t>
            </w:r>
          </w:p>
        </w:tc>
        <w:tc>
          <w:tcPr>
            <w:tcW w:w="1980" w:type="dxa"/>
            <w:gridSpan w:val="4"/>
            <w:tcBorders>
              <w:top w:val="single" w:color="000000" w:sz="1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color w:val="FF0000"/>
                <w:sz w:val="18"/>
                <w:szCs w:val="18"/>
              </w:rPr>
            </w:pPr>
          </w:p>
        </w:tc>
        <w:tc>
          <w:tcPr>
            <w:tcW w:w="2702" w:type="dxa"/>
            <w:gridSpan w:val="4"/>
            <w:vMerge w:val="restart"/>
            <w:tcBorders>
              <w:top w:val="single" w:color="000000" w:sz="18" w:space="0"/>
              <w:right w:val="single" w:color="000000" w:sz="18" w:space="0"/>
            </w:tcBorders>
            <w:vAlign w:val="center"/>
          </w:tcPr>
          <w:p>
            <w:pPr>
              <w:rPr>
                <w:rFonts w:eastAsia="楷体_GB2312"/>
                <w:sz w:val="18"/>
                <w:szCs w:val="18"/>
              </w:rPr>
            </w:pPr>
            <w:r>
              <w:rPr>
                <w:rFonts w:hint="eastAsia" w:eastAsia="楷体_GB2312"/>
                <w:sz w:val="18"/>
                <w:szCs w:val="18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844" w:type="dxa"/>
            <w:gridSpan w:val="2"/>
            <w:vMerge w:val="continue"/>
            <w:tcBorders>
              <w:left w:val="single" w:color="000000" w:sz="18" w:space="0"/>
            </w:tcBorders>
            <w:vAlign w:val="center"/>
          </w:tcPr>
          <w:p>
            <w:pPr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5633" w:type="dxa"/>
            <w:gridSpan w:val="8"/>
            <w:vMerge w:val="continue"/>
            <w:vAlign w:val="center"/>
          </w:tcPr>
          <w:p>
            <w:pPr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1732" w:type="dxa"/>
            <w:gridSpan w:val="3"/>
            <w:vMerge w:val="continue"/>
            <w:vAlign w:val="center"/>
          </w:tcPr>
          <w:p>
            <w:pPr>
              <w:ind w:firstLine="90" w:firstLineChars="50"/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rFonts w:hint="eastAsia" w:eastAsia="楷体_GB2312"/>
                <w:sz w:val="18"/>
                <w:szCs w:val="18"/>
              </w:rPr>
              <w:t>暖通</w:t>
            </w:r>
          </w:p>
        </w:tc>
        <w:tc>
          <w:tcPr>
            <w:tcW w:w="198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color w:val="FF0000"/>
                <w:sz w:val="18"/>
                <w:szCs w:val="18"/>
              </w:rPr>
            </w:pPr>
          </w:p>
        </w:tc>
        <w:tc>
          <w:tcPr>
            <w:tcW w:w="2702" w:type="dxa"/>
            <w:gridSpan w:val="4"/>
            <w:vMerge w:val="continue"/>
            <w:tcBorders>
              <w:right w:val="single" w:color="000000" w:sz="18" w:space="0"/>
            </w:tcBorders>
            <w:vAlign w:val="center"/>
          </w:tcPr>
          <w:p>
            <w:pPr>
              <w:rPr>
                <w:rFonts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</w:trPr>
        <w:tc>
          <w:tcPr>
            <w:tcW w:w="1844" w:type="dxa"/>
            <w:gridSpan w:val="2"/>
            <w:vMerge w:val="continue"/>
            <w:tcBorders>
              <w:left w:val="single" w:color="000000" w:sz="18" w:space="0"/>
              <w:bottom w:val="single" w:color="000000" w:sz="18" w:space="0"/>
            </w:tcBorders>
            <w:vAlign w:val="center"/>
          </w:tcPr>
          <w:p>
            <w:pPr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5633" w:type="dxa"/>
            <w:gridSpan w:val="8"/>
            <w:vMerge w:val="continue"/>
            <w:tcBorders>
              <w:bottom w:val="single" w:color="000000" w:sz="18" w:space="0"/>
            </w:tcBorders>
            <w:vAlign w:val="center"/>
          </w:tcPr>
          <w:p>
            <w:pPr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bottom w:val="single" w:color="000000" w:sz="18" w:space="0"/>
            </w:tcBorders>
            <w:vAlign w:val="center"/>
          </w:tcPr>
          <w:p>
            <w:pPr>
              <w:ind w:firstLine="90" w:firstLineChars="50"/>
              <w:jc w:val="center"/>
              <w:rPr>
                <w:rFonts w:eastAsia="楷体_GB2312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tcBorders>
              <w:top w:val="single" w:color="auto" w:sz="4" w:space="0"/>
              <w:bottom w:val="single" w:color="000000" w:sz="18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18"/>
                <w:szCs w:val="18"/>
              </w:rPr>
            </w:pPr>
            <w:r>
              <w:rPr>
                <w:rFonts w:hint="eastAsia" w:eastAsia="楷体_GB2312"/>
                <w:sz w:val="18"/>
                <w:szCs w:val="18"/>
              </w:rPr>
              <w:t>电气</w:t>
            </w:r>
          </w:p>
        </w:tc>
        <w:tc>
          <w:tcPr>
            <w:tcW w:w="1980" w:type="dxa"/>
            <w:gridSpan w:val="4"/>
            <w:tcBorders>
              <w:top w:val="single" w:color="auto" w:sz="4" w:space="0"/>
              <w:bottom w:val="single" w:color="000000" w:sz="18" w:space="0"/>
            </w:tcBorders>
            <w:vAlign w:val="center"/>
          </w:tcPr>
          <w:p>
            <w:pPr>
              <w:jc w:val="center"/>
              <w:rPr>
                <w:rFonts w:eastAsia="楷体_GB2312"/>
                <w:color w:val="FF0000"/>
                <w:sz w:val="18"/>
                <w:szCs w:val="18"/>
              </w:rPr>
            </w:pPr>
          </w:p>
        </w:tc>
        <w:tc>
          <w:tcPr>
            <w:tcW w:w="2702" w:type="dxa"/>
            <w:gridSpan w:val="4"/>
            <w:vMerge w:val="continue"/>
            <w:tcBorders>
              <w:bottom w:val="single" w:color="000000" w:sz="18" w:space="0"/>
              <w:right w:val="single" w:color="000000" w:sz="18" w:space="0"/>
            </w:tcBorders>
            <w:vAlign w:val="center"/>
          </w:tcPr>
          <w:p>
            <w:pPr>
              <w:rPr>
                <w:rFonts w:eastAsia="楷体_GB2312"/>
                <w:sz w:val="18"/>
                <w:szCs w:val="18"/>
              </w:rPr>
            </w:pPr>
          </w:p>
        </w:tc>
      </w:tr>
    </w:tbl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注：建筑节能专项设计人、审查人签名栏必须由实际工作人员签名，不得代签。</w:t>
      </w:r>
    </w:p>
    <w:sectPr>
      <w:pgSz w:w="16840" w:h="23814"/>
      <w:pgMar w:top="1134" w:right="1304" w:bottom="113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69E3"/>
    <w:rsid w:val="0000282C"/>
    <w:rsid w:val="00015CE4"/>
    <w:rsid w:val="00033925"/>
    <w:rsid w:val="00036155"/>
    <w:rsid w:val="00036B89"/>
    <w:rsid w:val="00042487"/>
    <w:rsid w:val="00083CEF"/>
    <w:rsid w:val="00084B03"/>
    <w:rsid w:val="00145015"/>
    <w:rsid w:val="001868B0"/>
    <w:rsid w:val="001A0B41"/>
    <w:rsid w:val="001B0A97"/>
    <w:rsid w:val="001C2BBD"/>
    <w:rsid w:val="001D1288"/>
    <w:rsid w:val="001D6F30"/>
    <w:rsid w:val="001E4828"/>
    <w:rsid w:val="001F1350"/>
    <w:rsid w:val="001F69E3"/>
    <w:rsid w:val="0023119B"/>
    <w:rsid w:val="0024484B"/>
    <w:rsid w:val="00270A1B"/>
    <w:rsid w:val="00277EEA"/>
    <w:rsid w:val="002E069B"/>
    <w:rsid w:val="002E7F76"/>
    <w:rsid w:val="002F4970"/>
    <w:rsid w:val="002F5509"/>
    <w:rsid w:val="002F55F2"/>
    <w:rsid w:val="00330DC7"/>
    <w:rsid w:val="003315E3"/>
    <w:rsid w:val="003741A1"/>
    <w:rsid w:val="00382D5D"/>
    <w:rsid w:val="003D57FD"/>
    <w:rsid w:val="003E36EA"/>
    <w:rsid w:val="004227AF"/>
    <w:rsid w:val="0045044E"/>
    <w:rsid w:val="004569EA"/>
    <w:rsid w:val="00484780"/>
    <w:rsid w:val="004D45B0"/>
    <w:rsid w:val="005163B2"/>
    <w:rsid w:val="00517E19"/>
    <w:rsid w:val="00577BA1"/>
    <w:rsid w:val="00595792"/>
    <w:rsid w:val="005B22F7"/>
    <w:rsid w:val="005C2913"/>
    <w:rsid w:val="005E4072"/>
    <w:rsid w:val="005F6C32"/>
    <w:rsid w:val="00604CD5"/>
    <w:rsid w:val="0061386E"/>
    <w:rsid w:val="006A629E"/>
    <w:rsid w:val="006B757E"/>
    <w:rsid w:val="006C4742"/>
    <w:rsid w:val="006F4027"/>
    <w:rsid w:val="00701367"/>
    <w:rsid w:val="007051CD"/>
    <w:rsid w:val="007376E4"/>
    <w:rsid w:val="007455FF"/>
    <w:rsid w:val="00752171"/>
    <w:rsid w:val="0077663F"/>
    <w:rsid w:val="00786157"/>
    <w:rsid w:val="007D4F03"/>
    <w:rsid w:val="0084547A"/>
    <w:rsid w:val="008677BE"/>
    <w:rsid w:val="00871BD2"/>
    <w:rsid w:val="00883748"/>
    <w:rsid w:val="008A3F0C"/>
    <w:rsid w:val="008B12AD"/>
    <w:rsid w:val="008E5984"/>
    <w:rsid w:val="008F4ECF"/>
    <w:rsid w:val="009137F2"/>
    <w:rsid w:val="00921FF6"/>
    <w:rsid w:val="00931C30"/>
    <w:rsid w:val="0093768D"/>
    <w:rsid w:val="00940F4F"/>
    <w:rsid w:val="009510AE"/>
    <w:rsid w:val="00A05949"/>
    <w:rsid w:val="00A20B10"/>
    <w:rsid w:val="00A33F28"/>
    <w:rsid w:val="00A47877"/>
    <w:rsid w:val="00A50F0A"/>
    <w:rsid w:val="00A607DD"/>
    <w:rsid w:val="00A677EC"/>
    <w:rsid w:val="00AC0F4D"/>
    <w:rsid w:val="00AC135D"/>
    <w:rsid w:val="00AC4B60"/>
    <w:rsid w:val="00B02A4A"/>
    <w:rsid w:val="00B23331"/>
    <w:rsid w:val="00B34098"/>
    <w:rsid w:val="00B4511D"/>
    <w:rsid w:val="00B64ACE"/>
    <w:rsid w:val="00B75ACE"/>
    <w:rsid w:val="00B87187"/>
    <w:rsid w:val="00BA159A"/>
    <w:rsid w:val="00BA2691"/>
    <w:rsid w:val="00BC0CC2"/>
    <w:rsid w:val="00BE3DF6"/>
    <w:rsid w:val="00C11498"/>
    <w:rsid w:val="00C37DF2"/>
    <w:rsid w:val="00C60338"/>
    <w:rsid w:val="00C661B8"/>
    <w:rsid w:val="00CF0177"/>
    <w:rsid w:val="00CF45EB"/>
    <w:rsid w:val="00D20D64"/>
    <w:rsid w:val="00D321AD"/>
    <w:rsid w:val="00D437E8"/>
    <w:rsid w:val="00D60971"/>
    <w:rsid w:val="00D77162"/>
    <w:rsid w:val="00D91345"/>
    <w:rsid w:val="00D96943"/>
    <w:rsid w:val="00DB0CA1"/>
    <w:rsid w:val="00DD26FC"/>
    <w:rsid w:val="00DF51A6"/>
    <w:rsid w:val="00E21B12"/>
    <w:rsid w:val="00E25D1B"/>
    <w:rsid w:val="00E37F38"/>
    <w:rsid w:val="00E4171D"/>
    <w:rsid w:val="00E44DDF"/>
    <w:rsid w:val="00E559C6"/>
    <w:rsid w:val="00E62F78"/>
    <w:rsid w:val="00E6491F"/>
    <w:rsid w:val="00E67DB5"/>
    <w:rsid w:val="00E97A28"/>
    <w:rsid w:val="00EC1DE3"/>
    <w:rsid w:val="00EE39FB"/>
    <w:rsid w:val="00EE4296"/>
    <w:rsid w:val="00F3636C"/>
    <w:rsid w:val="00F706C2"/>
    <w:rsid w:val="00F752E8"/>
    <w:rsid w:val="00F85C87"/>
    <w:rsid w:val="00F95F4B"/>
    <w:rsid w:val="00FA2961"/>
    <w:rsid w:val="00FA730D"/>
    <w:rsid w:val="00FB16A0"/>
    <w:rsid w:val="00FE26D9"/>
    <w:rsid w:val="00FE2D47"/>
    <w:rsid w:val="00FE53CF"/>
    <w:rsid w:val="00FE6B30"/>
    <w:rsid w:val="00FF1605"/>
    <w:rsid w:val="2C4A26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adjustRightInd w:val="0"/>
      <w:snapToGrid w:val="0"/>
      <w:jc w:val="center"/>
      <w:outlineLvl w:val="0"/>
    </w:pPr>
    <w:rPr>
      <w:i/>
      <w:iCs/>
      <w:sz w:val="1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uiPriority w:val="0"/>
    <w:rPr>
      <w:kern w:val="2"/>
      <w:sz w:val="18"/>
      <w:szCs w:val="18"/>
    </w:rPr>
  </w:style>
  <w:style w:type="character" w:customStyle="1" w:styleId="8">
    <w:name w:val="页脚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Pages>1</Pages>
  <Words>313</Words>
  <Characters>1785</Characters>
  <Lines>14</Lines>
  <Paragraphs>4</Paragraphs>
  <TotalTime>11</TotalTime>
  <ScaleCrop>false</ScaleCrop>
  <LinksUpToDate>false</LinksUpToDate>
  <CharactersWithSpaces>2094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2020-02-28T10:23:00Z</dcterms:created>
  <dc:creator>1</dc:creator>
  <cp:lastModifiedBy>Administrator</cp:lastModifiedBy>
  <cp:lastPrinted>2016-08-03T00:43:00Z</cp:lastPrinted>
  <dcterms:modified xsi:type="dcterms:W3CDTF">2020-03-06T02:01:49Z</dcterms:modified>
  <dc:title>广州公建节能审查表 性能指标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