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水光营绿·松烟铸韵</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54C3F79D"/>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南平</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2026年01月02日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T13959471972</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464DA527">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_Toc5119 </w:instrText>
      </w:r>
      <w:r>
        <w:rPr>
          <w:szCs w:val="28"/>
        </w:rPr>
        <w:fldChar w:fldCharType="separate"/>
      </w:r>
      <w:r>
        <w:rPr>
          <w:rFonts w:hint="eastAsia"/>
        </w:rPr>
        <w:t>1. 项目概况</w:t>
      </w:r>
      <w:r>
        <w:tab/>
      </w:r>
      <w:r>
        <w:fldChar w:fldCharType="begin"/>
      </w:r>
      <w:r>
        <w:instrText xml:space="preserve"> PAGEREF _Toc5119 \h </w:instrText>
      </w:r>
      <w:r>
        <w:fldChar w:fldCharType="separate"/>
      </w:r>
      <w:r>
        <w:t>1</w:t>
      </w:r>
      <w:r>
        <w:fldChar w:fldCharType="end"/>
      </w:r>
      <w:r>
        <w:rPr>
          <w:szCs w:val="28"/>
        </w:rPr>
        <w:fldChar w:fldCharType="end"/>
      </w:r>
    </w:p>
    <w:p w14:paraId="6DA9B98E">
      <w:pPr>
        <w:pStyle w:val="25"/>
        <w:tabs>
          <w:tab w:val="right" w:leader="dot" w:pos="9070"/>
          <w:tab w:val="clear" w:pos="180"/>
          <w:tab w:val="clear" w:pos="420"/>
          <w:tab w:val="clear" w:pos="9360"/>
        </w:tabs>
      </w:pPr>
      <w:r>
        <w:rPr>
          <w:szCs w:val="28"/>
        </w:rPr>
        <w:fldChar w:fldCharType="begin"/>
      </w:r>
      <w:r>
        <w:rPr>
          <w:szCs w:val="28"/>
        </w:rPr>
        <w:instrText xml:space="preserve"> HYPERLINK \l _Toc26037 </w:instrText>
      </w:r>
      <w:r>
        <w:rPr>
          <w:szCs w:val="28"/>
        </w:rPr>
        <w:fldChar w:fldCharType="separate"/>
      </w:r>
      <w:r>
        <w:rPr>
          <w:rFonts w:hint="eastAsia"/>
        </w:rPr>
        <w:t>2. 标准依据</w:t>
      </w:r>
      <w:r>
        <w:tab/>
      </w:r>
      <w:r>
        <w:fldChar w:fldCharType="begin"/>
      </w:r>
      <w:r>
        <w:instrText xml:space="preserve"> PAGEREF _Toc26037 \h </w:instrText>
      </w:r>
      <w:r>
        <w:fldChar w:fldCharType="separate"/>
      </w:r>
      <w:r>
        <w:t>1</w:t>
      </w:r>
      <w:r>
        <w:fldChar w:fldCharType="end"/>
      </w:r>
      <w:r>
        <w:rPr>
          <w:szCs w:val="28"/>
        </w:rPr>
        <w:fldChar w:fldCharType="end"/>
      </w:r>
    </w:p>
    <w:p w14:paraId="560C3919">
      <w:pPr>
        <w:pStyle w:val="25"/>
        <w:tabs>
          <w:tab w:val="right" w:leader="dot" w:pos="9070"/>
          <w:tab w:val="clear" w:pos="180"/>
          <w:tab w:val="clear" w:pos="420"/>
          <w:tab w:val="clear" w:pos="9360"/>
        </w:tabs>
      </w:pPr>
      <w:r>
        <w:rPr>
          <w:szCs w:val="28"/>
        </w:rPr>
        <w:fldChar w:fldCharType="begin"/>
      </w:r>
      <w:r>
        <w:rPr>
          <w:szCs w:val="28"/>
        </w:rPr>
        <w:instrText xml:space="preserve"> HYPERLINK \l _Toc23280 </w:instrText>
      </w:r>
      <w:r>
        <w:rPr>
          <w:szCs w:val="28"/>
        </w:rPr>
        <w:fldChar w:fldCharType="separate"/>
      </w:r>
      <w:r>
        <w:rPr>
          <w:rFonts w:hint="eastAsia"/>
        </w:rPr>
        <w:t>3. 太阳能资源分析</w:t>
      </w:r>
      <w:r>
        <w:tab/>
      </w:r>
      <w:r>
        <w:fldChar w:fldCharType="begin"/>
      </w:r>
      <w:r>
        <w:instrText xml:space="preserve"> PAGEREF _Toc23280 \h </w:instrText>
      </w:r>
      <w:r>
        <w:fldChar w:fldCharType="separate"/>
      </w:r>
      <w:r>
        <w:t>1</w:t>
      </w:r>
      <w:r>
        <w:fldChar w:fldCharType="end"/>
      </w:r>
      <w:r>
        <w:rPr>
          <w:szCs w:val="28"/>
        </w:rPr>
        <w:fldChar w:fldCharType="end"/>
      </w:r>
    </w:p>
    <w:p w14:paraId="44D4CEE8">
      <w:pPr>
        <w:pStyle w:val="26"/>
        <w:tabs>
          <w:tab w:val="right" w:leader="dot" w:pos="9070"/>
          <w:tab w:val="clear" w:pos="540"/>
          <w:tab w:val="clear" w:pos="840"/>
          <w:tab w:val="clear" w:pos="9360"/>
        </w:tabs>
      </w:pPr>
      <w:r>
        <w:rPr>
          <w:szCs w:val="28"/>
        </w:rPr>
        <w:fldChar w:fldCharType="begin"/>
      </w:r>
      <w:r>
        <w:rPr>
          <w:szCs w:val="28"/>
        </w:rPr>
        <w:instrText xml:space="preserve"> HYPERLINK \l _Toc24024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_Toc24024 \h </w:instrText>
      </w:r>
      <w:r>
        <w:fldChar w:fldCharType="separate"/>
      </w:r>
      <w:r>
        <w:t>1</w:t>
      </w:r>
      <w:r>
        <w:fldChar w:fldCharType="end"/>
      </w:r>
      <w:r>
        <w:rPr>
          <w:szCs w:val="28"/>
        </w:rPr>
        <w:fldChar w:fldCharType="end"/>
      </w:r>
    </w:p>
    <w:p w14:paraId="1757C0E1">
      <w:pPr>
        <w:pStyle w:val="26"/>
        <w:tabs>
          <w:tab w:val="right" w:leader="dot" w:pos="9070"/>
          <w:tab w:val="clear" w:pos="540"/>
          <w:tab w:val="clear" w:pos="840"/>
          <w:tab w:val="clear" w:pos="9360"/>
        </w:tabs>
      </w:pPr>
      <w:r>
        <w:rPr>
          <w:szCs w:val="28"/>
        </w:rPr>
        <w:fldChar w:fldCharType="begin"/>
      </w:r>
      <w:r>
        <w:rPr>
          <w:szCs w:val="28"/>
        </w:rPr>
        <w:instrText xml:space="preserve"> HYPERLINK \l _Toc2116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_Toc2116 \h </w:instrText>
      </w:r>
      <w:r>
        <w:fldChar w:fldCharType="separate"/>
      </w:r>
      <w:r>
        <w:t>4</w:t>
      </w:r>
      <w:r>
        <w:fldChar w:fldCharType="end"/>
      </w:r>
      <w:r>
        <w:rPr>
          <w:szCs w:val="28"/>
        </w:rPr>
        <w:fldChar w:fldCharType="end"/>
      </w:r>
    </w:p>
    <w:p w14:paraId="0CD06B73">
      <w:pPr>
        <w:pStyle w:val="25"/>
        <w:tabs>
          <w:tab w:val="right" w:leader="dot" w:pos="9070"/>
          <w:tab w:val="clear" w:pos="180"/>
          <w:tab w:val="clear" w:pos="420"/>
          <w:tab w:val="clear" w:pos="9360"/>
        </w:tabs>
      </w:pPr>
      <w:r>
        <w:rPr>
          <w:szCs w:val="28"/>
        </w:rPr>
        <w:fldChar w:fldCharType="begin"/>
      </w:r>
      <w:r>
        <w:rPr>
          <w:szCs w:val="28"/>
        </w:rPr>
        <w:instrText xml:space="preserve"> HYPERLINK \l _Toc7882 </w:instrText>
      </w:r>
      <w:r>
        <w:rPr>
          <w:szCs w:val="28"/>
        </w:rPr>
        <w:fldChar w:fldCharType="separate"/>
      </w:r>
      <w:r>
        <w:rPr>
          <w:rFonts w:hint="eastAsia"/>
        </w:rPr>
        <w:t>4. 软件选用</w:t>
      </w:r>
      <w:r>
        <w:tab/>
      </w:r>
      <w:r>
        <w:fldChar w:fldCharType="begin"/>
      </w:r>
      <w:r>
        <w:instrText xml:space="preserve"> PAGEREF _Toc7882 \h </w:instrText>
      </w:r>
      <w:r>
        <w:fldChar w:fldCharType="separate"/>
      </w:r>
      <w:r>
        <w:t>6</w:t>
      </w:r>
      <w:r>
        <w:fldChar w:fldCharType="end"/>
      </w:r>
      <w:r>
        <w:rPr>
          <w:szCs w:val="28"/>
        </w:rPr>
        <w:fldChar w:fldCharType="end"/>
      </w:r>
    </w:p>
    <w:p w14:paraId="5F96DF8A">
      <w:pPr>
        <w:pStyle w:val="25"/>
        <w:tabs>
          <w:tab w:val="right" w:leader="dot" w:pos="9070"/>
          <w:tab w:val="clear" w:pos="180"/>
          <w:tab w:val="clear" w:pos="420"/>
          <w:tab w:val="clear" w:pos="9360"/>
        </w:tabs>
      </w:pPr>
      <w:r>
        <w:rPr>
          <w:szCs w:val="28"/>
        </w:rPr>
        <w:fldChar w:fldCharType="begin"/>
      </w:r>
      <w:r>
        <w:rPr>
          <w:szCs w:val="28"/>
        </w:rPr>
        <w:instrText xml:space="preserve"> HYPERLINK \l _Toc19529 </w:instrText>
      </w:r>
      <w:r>
        <w:rPr>
          <w:szCs w:val="28"/>
        </w:rPr>
        <w:fldChar w:fldCharType="separate"/>
      </w:r>
      <w:r>
        <w:rPr>
          <w:rFonts w:hint="eastAsia"/>
        </w:rPr>
        <w:t>5. 光伏系统设计</w:t>
      </w:r>
      <w:r>
        <w:tab/>
      </w:r>
      <w:r>
        <w:fldChar w:fldCharType="begin"/>
      </w:r>
      <w:r>
        <w:instrText xml:space="preserve"> PAGEREF _Toc19529 \h </w:instrText>
      </w:r>
      <w:r>
        <w:fldChar w:fldCharType="separate"/>
      </w:r>
      <w:r>
        <w:t>6</w:t>
      </w:r>
      <w:r>
        <w:fldChar w:fldCharType="end"/>
      </w:r>
      <w:r>
        <w:rPr>
          <w:szCs w:val="28"/>
        </w:rPr>
        <w:fldChar w:fldCharType="end"/>
      </w:r>
    </w:p>
    <w:p w14:paraId="056B9922">
      <w:pPr>
        <w:pStyle w:val="26"/>
        <w:tabs>
          <w:tab w:val="right" w:leader="dot" w:pos="9070"/>
          <w:tab w:val="clear" w:pos="540"/>
          <w:tab w:val="clear" w:pos="840"/>
          <w:tab w:val="clear" w:pos="9360"/>
        </w:tabs>
      </w:pPr>
      <w:r>
        <w:rPr>
          <w:szCs w:val="28"/>
        </w:rPr>
        <w:fldChar w:fldCharType="begin"/>
      </w:r>
      <w:r>
        <w:rPr>
          <w:szCs w:val="28"/>
        </w:rPr>
        <w:instrText xml:space="preserve"> HYPERLINK \l _Toc6468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_Toc6468 \h </w:instrText>
      </w:r>
      <w:r>
        <w:fldChar w:fldCharType="separate"/>
      </w:r>
      <w:r>
        <w:t>6</w:t>
      </w:r>
      <w:r>
        <w:fldChar w:fldCharType="end"/>
      </w:r>
      <w:r>
        <w:rPr>
          <w:szCs w:val="28"/>
        </w:rPr>
        <w:fldChar w:fldCharType="end"/>
      </w:r>
    </w:p>
    <w:p w14:paraId="504B6CDB">
      <w:pPr>
        <w:pStyle w:val="26"/>
        <w:tabs>
          <w:tab w:val="right" w:leader="dot" w:pos="9070"/>
          <w:tab w:val="clear" w:pos="540"/>
          <w:tab w:val="clear" w:pos="840"/>
          <w:tab w:val="clear" w:pos="9360"/>
        </w:tabs>
      </w:pPr>
      <w:r>
        <w:rPr>
          <w:szCs w:val="28"/>
        </w:rPr>
        <w:fldChar w:fldCharType="begin"/>
      </w:r>
      <w:r>
        <w:rPr>
          <w:szCs w:val="28"/>
        </w:rPr>
        <w:instrText xml:space="preserve"> HYPERLINK \l _Toc30681 </w:instrText>
      </w:r>
      <w:r>
        <w:rPr>
          <w:szCs w:val="28"/>
        </w:rPr>
        <w:fldChar w:fldCharType="separate"/>
      </w:r>
      <w:r>
        <w:rPr>
          <w:rFonts w:hint="eastAsia"/>
          <w:lang w:val="en-GB"/>
        </w:rPr>
        <w:t xml:space="preserve">5.2 </w:t>
      </w:r>
      <w:r>
        <w:t>辐照分析</w:t>
      </w:r>
      <w:r>
        <w:tab/>
      </w:r>
      <w:r>
        <w:fldChar w:fldCharType="begin"/>
      </w:r>
      <w:r>
        <w:instrText xml:space="preserve"> PAGEREF _Toc30681 \h </w:instrText>
      </w:r>
      <w:r>
        <w:fldChar w:fldCharType="separate"/>
      </w:r>
      <w:r>
        <w:t>7</w:t>
      </w:r>
      <w:r>
        <w:fldChar w:fldCharType="end"/>
      </w:r>
      <w:r>
        <w:rPr>
          <w:szCs w:val="28"/>
        </w:rPr>
        <w:fldChar w:fldCharType="end"/>
      </w:r>
    </w:p>
    <w:p w14:paraId="059DC83A">
      <w:pPr>
        <w:pStyle w:val="26"/>
        <w:tabs>
          <w:tab w:val="right" w:leader="dot" w:pos="9070"/>
          <w:tab w:val="clear" w:pos="540"/>
          <w:tab w:val="clear" w:pos="840"/>
          <w:tab w:val="clear" w:pos="9360"/>
        </w:tabs>
      </w:pPr>
      <w:r>
        <w:rPr>
          <w:szCs w:val="28"/>
        </w:rPr>
        <w:fldChar w:fldCharType="begin"/>
      </w:r>
      <w:r>
        <w:rPr>
          <w:szCs w:val="28"/>
        </w:rPr>
        <w:instrText xml:space="preserve"> HYPERLINK \l _Toc31163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_Toc31163 \h </w:instrText>
      </w:r>
      <w:r>
        <w:fldChar w:fldCharType="separate"/>
      </w:r>
      <w:r>
        <w:t>7</w:t>
      </w:r>
      <w:r>
        <w:fldChar w:fldCharType="end"/>
      </w:r>
      <w:r>
        <w:rPr>
          <w:szCs w:val="28"/>
        </w:rPr>
        <w:fldChar w:fldCharType="end"/>
      </w:r>
    </w:p>
    <w:p w14:paraId="11226367">
      <w:pPr>
        <w:pStyle w:val="20"/>
        <w:tabs>
          <w:tab w:val="right" w:leader="dot" w:pos="9070"/>
          <w:tab w:val="clear" w:pos="900"/>
          <w:tab w:val="clear" w:pos="1260"/>
          <w:tab w:val="clear" w:pos="9360"/>
        </w:tabs>
      </w:pPr>
      <w:r>
        <w:rPr>
          <w:szCs w:val="28"/>
        </w:rPr>
        <w:fldChar w:fldCharType="begin"/>
      </w:r>
      <w:r>
        <w:rPr>
          <w:szCs w:val="28"/>
        </w:rPr>
        <w:instrText xml:space="preserve"> HYPERLINK \l _Toc4265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_Toc4265 \h </w:instrText>
      </w:r>
      <w:r>
        <w:fldChar w:fldCharType="separate"/>
      </w:r>
      <w:r>
        <w:t>8</w:t>
      </w:r>
      <w:r>
        <w:fldChar w:fldCharType="end"/>
      </w:r>
      <w:r>
        <w:rPr>
          <w:szCs w:val="28"/>
        </w:rPr>
        <w:fldChar w:fldCharType="end"/>
      </w:r>
    </w:p>
    <w:p w14:paraId="26ED6B44">
      <w:pPr>
        <w:pStyle w:val="20"/>
        <w:tabs>
          <w:tab w:val="right" w:leader="dot" w:pos="9070"/>
          <w:tab w:val="clear" w:pos="900"/>
          <w:tab w:val="clear" w:pos="1260"/>
          <w:tab w:val="clear" w:pos="9360"/>
        </w:tabs>
      </w:pPr>
      <w:r>
        <w:rPr>
          <w:szCs w:val="28"/>
        </w:rPr>
        <w:fldChar w:fldCharType="begin"/>
      </w:r>
      <w:r>
        <w:rPr>
          <w:szCs w:val="28"/>
        </w:rPr>
        <w:instrText xml:space="preserve"> HYPERLINK \l _Toc21969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_Toc21969 \h </w:instrText>
      </w:r>
      <w:r>
        <w:fldChar w:fldCharType="separate"/>
      </w:r>
      <w:r>
        <w:t>8</w:t>
      </w:r>
      <w:r>
        <w:fldChar w:fldCharType="end"/>
      </w:r>
      <w:r>
        <w:rPr>
          <w:szCs w:val="28"/>
        </w:rPr>
        <w:fldChar w:fldCharType="end"/>
      </w:r>
    </w:p>
    <w:p w14:paraId="41754BA7">
      <w:pPr>
        <w:pStyle w:val="26"/>
        <w:tabs>
          <w:tab w:val="right" w:leader="dot" w:pos="9070"/>
          <w:tab w:val="clear" w:pos="540"/>
          <w:tab w:val="clear" w:pos="840"/>
          <w:tab w:val="clear" w:pos="9360"/>
        </w:tabs>
      </w:pPr>
      <w:r>
        <w:rPr>
          <w:szCs w:val="28"/>
        </w:rPr>
        <w:fldChar w:fldCharType="begin"/>
      </w:r>
      <w:r>
        <w:rPr>
          <w:szCs w:val="28"/>
        </w:rPr>
        <w:instrText xml:space="preserve"> HYPERLINK \l _Toc2415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_Toc2415 \h </w:instrText>
      </w:r>
      <w:r>
        <w:fldChar w:fldCharType="separate"/>
      </w:r>
      <w:r>
        <w:t>8</w:t>
      </w:r>
      <w:r>
        <w:fldChar w:fldCharType="end"/>
      </w:r>
      <w:r>
        <w:rPr>
          <w:szCs w:val="28"/>
        </w:rPr>
        <w:fldChar w:fldCharType="end"/>
      </w:r>
    </w:p>
    <w:p w14:paraId="6C624D24">
      <w:pPr>
        <w:pStyle w:val="25"/>
        <w:tabs>
          <w:tab w:val="right" w:leader="dot" w:pos="9070"/>
          <w:tab w:val="clear" w:pos="180"/>
          <w:tab w:val="clear" w:pos="420"/>
          <w:tab w:val="clear" w:pos="9360"/>
        </w:tabs>
      </w:pPr>
      <w:r>
        <w:rPr>
          <w:szCs w:val="28"/>
        </w:rPr>
        <w:fldChar w:fldCharType="begin"/>
      </w:r>
      <w:r>
        <w:rPr>
          <w:szCs w:val="28"/>
        </w:rPr>
        <w:instrText xml:space="preserve"> HYPERLINK \l _Toc17028 </w:instrText>
      </w:r>
      <w:r>
        <w:rPr>
          <w:szCs w:val="28"/>
        </w:rPr>
        <w:fldChar w:fldCharType="separate"/>
      </w:r>
      <w:r>
        <w:rPr>
          <w:rFonts w:hint="eastAsia"/>
        </w:rPr>
        <w:t>6. 光伏发电产量</w:t>
      </w:r>
      <w:r>
        <w:tab/>
      </w:r>
      <w:r>
        <w:fldChar w:fldCharType="begin"/>
      </w:r>
      <w:r>
        <w:instrText xml:space="preserve"> PAGEREF _Toc17028 \h </w:instrText>
      </w:r>
      <w:r>
        <w:fldChar w:fldCharType="separate"/>
      </w:r>
      <w:r>
        <w:t>9</w:t>
      </w:r>
      <w:r>
        <w:fldChar w:fldCharType="end"/>
      </w:r>
      <w:r>
        <w:rPr>
          <w:szCs w:val="28"/>
        </w:rPr>
        <w:fldChar w:fldCharType="end"/>
      </w:r>
    </w:p>
    <w:p w14:paraId="5A7AD01E">
      <w:pPr>
        <w:pStyle w:val="26"/>
        <w:tabs>
          <w:tab w:val="right" w:leader="dot" w:pos="9070"/>
          <w:tab w:val="clear" w:pos="540"/>
          <w:tab w:val="clear" w:pos="840"/>
          <w:tab w:val="clear" w:pos="9360"/>
        </w:tabs>
      </w:pPr>
      <w:r>
        <w:rPr>
          <w:szCs w:val="28"/>
        </w:rPr>
        <w:fldChar w:fldCharType="begin"/>
      </w:r>
      <w:r>
        <w:rPr>
          <w:szCs w:val="28"/>
        </w:rPr>
        <w:instrText xml:space="preserve"> HYPERLINK \l _Toc17383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_Toc17383 \h </w:instrText>
      </w:r>
      <w:r>
        <w:fldChar w:fldCharType="separate"/>
      </w:r>
      <w:r>
        <w:t>9</w:t>
      </w:r>
      <w:r>
        <w:fldChar w:fldCharType="end"/>
      </w:r>
      <w:r>
        <w:rPr>
          <w:szCs w:val="28"/>
        </w:rPr>
        <w:fldChar w:fldCharType="end"/>
      </w:r>
    </w:p>
    <w:p w14:paraId="59CC9A82">
      <w:pPr>
        <w:pStyle w:val="26"/>
        <w:tabs>
          <w:tab w:val="right" w:leader="dot" w:pos="9070"/>
          <w:tab w:val="clear" w:pos="540"/>
          <w:tab w:val="clear" w:pos="840"/>
          <w:tab w:val="clear" w:pos="9360"/>
        </w:tabs>
      </w:pPr>
      <w:r>
        <w:rPr>
          <w:szCs w:val="28"/>
        </w:rPr>
        <w:fldChar w:fldCharType="begin"/>
      </w:r>
      <w:r>
        <w:rPr>
          <w:szCs w:val="28"/>
        </w:rPr>
        <w:instrText xml:space="preserve"> HYPERLINK \l _Toc137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_Toc137 \h </w:instrText>
      </w:r>
      <w:r>
        <w:fldChar w:fldCharType="separate"/>
      </w:r>
      <w:r>
        <w:t>9</w:t>
      </w:r>
      <w:r>
        <w:fldChar w:fldCharType="end"/>
      </w:r>
      <w:r>
        <w:rPr>
          <w:szCs w:val="28"/>
        </w:rPr>
        <w:fldChar w:fldCharType="end"/>
      </w:r>
    </w:p>
    <w:p w14:paraId="6EEAFF2C">
      <w:pPr>
        <w:pStyle w:val="26"/>
        <w:tabs>
          <w:tab w:val="right" w:leader="dot" w:pos="9070"/>
          <w:tab w:val="clear" w:pos="540"/>
          <w:tab w:val="clear" w:pos="840"/>
          <w:tab w:val="clear" w:pos="9360"/>
        </w:tabs>
      </w:pPr>
      <w:r>
        <w:rPr>
          <w:szCs w:val="28"/>
        </w:rPr>
        <w:fldChar w:fldCharType="begin"/>
      </w:r>
      <w:r>
        <w:rPr>
          <w:szCs w:val="28"/>
        </w:rPr>
        <w:instrText xml:space="preserve"> HYPERLINK \l _Toc29749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_Toc29749 \h </w:instrText>
      </w:r>
      <w:r>
        <w:fldChar w:fldCharType="separate"/>
      </w:r>
      <w:r>
        <w:t>10</w:t>
      </w:r>
      <w:r>
        <w:fldChar w:fldCharType="end"/>
      </w:r>
      <w:r>
        <w:rPr>
          <w:szCs w:val="28"/>
        </w:rPr>
        <w:fldChar w:fldCharType="end"/>
      </w:r>
    </w:p>
    <w:p w14:paraId="4857B7B2">
      <w:pPr>
        <w:pStyle w:val="20"/>
        <w:tabs>
          <w:tab w:val="right" w:leader="dot" w:pos="9070"/>
          <w:tab w:val="clear" w:pos="900"/>
          <w:tab w:val="clear" w:pos="1260"/>
          <w:tab w:val="clear" w:pos="9360"/>
        </w:tabs>
      </w:pPr>
      <w:r>
        <w:rPr>
          <w:szCs w:val="28"/>
        </w:rPr>
        <w:fldChar w:fldCharType="begin"/>
      </w:r>
      <w:r>
        <w:rPr>
          <w:szCs w:val="28"/>
        </w:rPr>
        <w:instrText xml:space="preserve"> HYPERLINK \l _Toc6317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_Toc6317 \h </w:instrText>
      </w:r>
      <w:r>
        <w:fldChar w:fldCharType="separate"/>
      </w:r>
      <w:r>
        <w:t>10</w:t>
      </w:r>
      <w:r>
        <w:fldChar w:fldCharType="end"/>
      </w:r>
      <w:r>
        <w:rPr>
          <w:szCs w:val="28"/>
        </w:rPr>
        <w:fldChar w:fldCharType="end"/>
      </w:r>
    </w:p>
    <w:p w14:paraId="55A43EC3">
      <w:pPr>
        <w:pStyle w:val="20"/>
        <w:tabs>
          <w:tab w:val="right" w:leader="dot" w:pos="9070"/>
          <w:tab w:val="clear" w:pos="900"/>
          <w:tab w:val="clear" w:pos="1260"/>
          <w:tab w:val="clear" w:pos="9360"/>
        </w:tabs>
      </w:pPr>
      <w:r>
        <w:rPr>
          <w:szCs w:val="28"/>
        </w:rPr>
        <w:fldChar w:fldCharType="begin"/>
      </w:r>
      <w:r>
        <w:rPr>
          <w:szCs w:val="28"/>
        </w:rPr>
        <w:instrText xml:space="preserve"> HYPERLINK \l _Toc30785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_Toc30785 \h </w:instrText>
      </w:r>
      <w:r>
        <w:fldChar w:fldCharType="separate"/>
      </w:r>
      <w:r>
        <w:t>11</w:t>
      </w:r>
      <w:r>
        <w:fldChar w:fldCharType="end"/>
      </w:r>
      <w:r>
        <w:rPr>
          <w:szCs w:val="28"/>
        </w:rPr>
        <w:fldChar w:fldCharType="end"/>
      </w:r>
    </w:p>
    <w:p w14:paraId="022EC1D8">
      <w:pPr>
        <w:pStyle w:val="25"/>
        <w:tabs>
          <w:tab w:val="right" w:leader="dot" w:pos="9070"/>
          <w:tab w:val="clear" w:pos="180"/>
          <w:tab w:val="clear" w:pos="420"/>
          <w:tab w:val="clear" w:pos="9360"/>
        </w:tabs>
      </w:pPr>
      <w:r>
        <w:rPr>
          <w:szCs w:val="28"/>
        </w:rPr>
        <w:fldChar w:fldCharType="begin"/>
      </w:r>
      <w:r>
        <w:rPr>
          <w:szCs w:val="28"/>
        </w:rPr>
        <w:instrText xml:space="preserve"> HYPERLINK \l _Toc20545 </w:instrText>
      </w:r>
      <w:r>
        <w:rPr>
          <w:szCs w:val="28"/>
        </w:rPr>
        <w:fldChar w:fldCharType="separate"/>
      </w:r>
      <w:r>
        <w:rPr>
          <w:rFonts w:hint="eastAsia"/>
        </w:rPr>
        <w:t>7. 经济效益分析</w:t>
      </w:r>
      <w:r>
        <w:tab/>
      </w:r>
      <w:r>
        <w:fldChar w:fldCharType="begin"/>
      </w:r>
      <w:r>
        <w:instrText xml:space="preserve"> PAGEREF _Toc20545 \h </w:instrText>
      </w:r>
      <w:r>
        <w:fldChar w:fldCharType="separate"/>
      </w:r>
      <w:r>
        <w:t>13</w:t>
      </w:r>
      <w:r>
        <w:fldChar w:fldCharType="end"/>
      </w:r>
      <w:r>
        <w:rPr>
          <w:szCs w:val="28"/>
        </w:rPr>
        <w:fldChar w:fldCharType="end"/>
      </w:r>
    </w:p>
    <w:p w14:paraId="61B10C60">
      <w:pPr>
        <w:pStyle w:val="25"/>
        <w:tabs>
          <w:tab w:val="right" w:leader="dot" w:pos="9070"/>
          <w:tab w:val="clear" w:pos="180"/>
          <w:tab w:val="clear" w:pos="420"/>
          <w:tab w:val="clear" w:pos="9360"/>
        </w:tabs>
      </w:pPr>
      <w:r>
        <w:rPr>
          <w:szCs w:val="28"/>
        </w:rPr>
        <w:fldChar w:fldCharType="begin"/>
      </w:r>
      <w:r>
        <w:rPr>
          <w:szCs w:val="28"/>
        </w:rPr>
        <w:instrText xml:space="preserve"> HYPERLINK \l _Toc2809 </w:instrText>
      </w:r>
      <w:r>
        <w:rPr>
          <w:szCs w:val="28"/>
        </w:rPr>
        <w:fldChar w:fldCharType="separate"/>
      </w:r>
      <w:r>
        <w:rPr>
          <w:rFonts w:hint="eastAsia"/>
        </w:rPr>
        <w:t>8. 减排效益分析</w:t>
      </w:r>
      <w:r>
        <w:tab/>
      </w:r>
      <w:r>
        <w:fldChar w:fldCharType="begin"/>
      </w:r>
      <w:r>
        <w:instrText xml:space="preserve"> PAGEREF _Toc2809 \h </w:instrText>
      </w:r>
      <w:r>
        <w:fldChar w:fldCharType="separate"/>
      </w:r>
      <w:r>
        <w:t>15</w:t>
      </w:r>
      <w:r>
        <w:fldChar w:fldCharType="end"/>
      </w:r>
      <w:r>
        <w:rPr>
          <w:szCs w:val="28"/>
        </w:rPr>
        <w:fldChar w:fldCharType="end"/>
      </w:r>
    </w:p>
    <w:p w14:paraId="12405799">
      <w:pPr>
        <w:pStyle w:val="25"/>
        <w:tabs>
          <w:tab w:val="right" w:leader="dot" w:pos="9070"/>
          <w:tab w:val="clear" w:pos="180"/>
          <w:tab w:val="clear" w:pos="420"/>
          <w:tab w:val="clear" w:pos="9360"/>
        </w:tabs>
      </w:pPr>
      <w:r>
        <w:rPr>
          <w:szCs w:val="28"/>
        </w:rPr>
        <w:fldChar w:fldCharType="begin"/>
      </w:r>
      <w:r>
        <w:rPr>
          <w:szCs w:val="28"/>
        </w:rPr>
        <w:instrText xml:space="preserve"> HYPERLINK \l _Toc24022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_Toc24022 \h </w:instrText>
      </w:r>
      <w:r>
        <w:fldChar w:fldCharType="separate"/>
      </w:r>
      <w:r>
        <w:t>16</w:t>
      </w:r>
      <w:r>
        <w:fldChar w:fldCharType="end"/>
      </w:r>
      <w:r>
        <w:rPr>
          <w:szCs w:val="28"/>
        </w:rPr>
        <w:fldChar w:fldCharType="end"/>
      </w:r>
    </w:p>
    <w:p w14:paraId="4ACA85D3">
      <w:pPr>
        <w:pStyle w:val="25"/>
        <w:tabs>
          <w:tab w:val="right" w:leader="dot" w:pos="9070"/>
          <w:tab w:val="clear" w:pos="180"/>
          <w:tab w:val="clear" w:pos="420"/>
          <w:tab w:val="clear" w:pos="9360"/>
        </w:tabs>
      </w:pPr>
      <w:r>
        <w:rPr>
          <w:szCs w:val="28"/>
        </w:rPr>
        <w:fldChar w:fldCharType="begin"/>
      </w:r>
      <w:r>
        <w:rPr>
          <w:szCs w:val="28"/>
        </w:rPr>
        <w:instrText xml:space="preserve"> HYPERLINK \l _Toc15008 </w:instrText>
      </w:r>
      <w:r>
        <w:rPr>
          <w:szCs w:val="28"/>
        </w:rPr>
        <w:fldChar w:fldCharType="separate"/>
      </w:r>
      <w:r>
        <w:rPr>
          <w:rFonts w:hint="eastAsia"/>
        </w:rPr>
        <w:t>附录</w:t>
      </w:r>
      <w:r>
        <w:tab/>
      </w:r>
      <w:r>
        <w:fldChar w:fldCharType="begin"/>
      </w:r>
      <w:r>
        <w:instrText xml:space="preserve"> PAGEREF _Toc15008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5119"/>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水光营绿·松烟铸韵</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南平</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118°1′</w:t>
            </w:r>
            <w:bookmarkEnd w:id="16"/>
            <w:r>
              <w:rPr>
                <w:sz w:val="21"/>
                <w:szCs w:val="18"/>
                <w:lang w:val="en-US"/>
              </w:rPr>
              <w:t xml:space="preserve">              北纬：</w:t>
            </w:r>
            <w:bookmarkStart w:id="17" w:name="纬度"/>
            <w:r>
              <w:t>26°38′</w:t>
            </w:r>
            <w:bookmarkEnd w:id="17"/>
          </w:p>
        </w:tc>
      </w:tr>
    </w:tbl>
    <w:p w14:paraId="11AEAFE1">
      <w:pPr>
        <w:pStyle w:val="2"/>
      </w:pPr>
      <w:bookmarkStart w:id="18" w:name="_Toc512608177"/>
      <w:bookmarkStart w:id="19" w:name="_Toc26037"/>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23280"/>
      <w:r>
        <w:rPr>
          <w:rFonts w:hint="eastAsia"/>
        </w:rPr>
        <w:t>太阳能资源分析</w:t>
      </w:r>
      <w:bookmarkEnd w:id="21"/>
    </w:p>
    <w:p w14:paraId="7C9A8BDD">
      <w:pPr>
        <w:pStyle w:val="4"/>
        <w:rPr>
          <w:lang w:val="zh-CN"/>
        </w:rPr>
      </w:pPr>
      <w:bookmarkStart w:id="22" w:name="_Toc24024"/>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南平</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1189.1</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11727.8</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116"/>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1189.1</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0.30,散射辐射主导,直射比等级属于D级等级低地区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0.39，等级C一般地区</w:t>
      </w:r>
      <w:bookmarkEnd w:id="41"/>
      <w:r>
        <w:rPr>
          <w:rFonts w:hint="eastAsia"/>
        </w:rPr>
        <w:t>。</w:t>
      </w:r>
    </w:p>
    <w:p w14:paraId="3FBD001A">
      <w:pPr>
        <w:pStyle w:val="2"/>
      </w:pPr>
      <w:bookmarkStart w:id="42" w:name="_Toc127542295"/>
      <w:bookmarkStart w:id="43" w:name="_Toc7882"/>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19529"/>
      <w:r>
        <w:rPr>
          <w:rFonts w:hint="eastAsia"/>
        </w:rPr>
        <w:t>光伏系统设计</w:t>
      </w:r>
      <w:bookmarkEnd w:id="44"/>
    </w:p>
    <w:p w14:paraId="47C4703A">
      <w:pPr>
        <w:pStyle w:val="3"/>
        <w:ind w:firstLine="480" w:firstLineChars="200"/>
      </w:pPr>
      <w:bookmarkStart w:id="45" w:name="_Toc275165382"/>
      <w:bookmarkStart w:id="46" w:name="_Toc512608180"/>
      <w:bookmarkStart w:id="47" w:name="_Toc264569232"/>
      <w:bookmarkStart w:id="48" w:name="_Toc264043625"/>
      <w:bookmarkStart w:id="49" w:name="_Toc312399791"/>
      <w:bookmarkStart w:id="50" w:name="_Toc290149054"/>
      <w:bookmarkStart w:id="51" w:name="_Toc290209312"/>
      <w:bookmarkStart w:id="52" w:name="_Toc290209336"/>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6468"/>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51816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0"/>
                    <a:stretch>
                      <a:fillRect/>
                    </a:stretch>
                  </pic:blipFill>
                  <pic:spPr>
                    <a:xfrm>
                      <a:off x="0" y="0"/>
                      <a:ext cx="5667375" cy="518160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30681"/>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31163"/>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南平</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4265"/>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34.6</w:t>
      </w:r>
      <w:bookmarkEnd w:id="60"/>
      <w:r>
        <w:rPr>
          <w:rFonts w:hint="eastAsia"/>
          <w:b/>
        </w:rPr>
        <w:t>°；并网系统推荐倾角为</w:t>
      </w:r>
      <w:bookmarkStart w:id="61" w:name="并网推荐倾角"/>
      <w:r>
        <w:rPr>
          <w:rFonts w:hint="eastAsia"/>
          <w:b/>
        </w:rPr>
        <w:t>18.6</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21969"/>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t>请在[日照仿真]命令中保存[图名.bmp]到dwg目录！</w:t>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2415"/>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582</w:t>
            </w:r>
          </w:p>
        </w:tc>
        <w:tc>
          <w:tcPr>
            <w:tcW w:w="0" w:type="auto"/>
            <w:shd w:val="clear" w:color="auto" w:fill="ECECEC" w:themeFill="accent3" w:themeFillTint="33"/>
          </w:tcPr>
          <w:p w14:paraId="7EF97311">
            <w:pPr>
              <w:jc w:val="center"/>
              <w:rPr>
                <w:szCs w:val="21"/>
              </w:rPr>
            </w:pPr>
            <w:r>
              <w:rPr>
                <w:szCs w:val="21"/>
              </w:rPr>
              <w:t>255</w:t>
            </w:r>
          </w:p>
        </w:tc>
        <w:tc>
          <w:tcPr>
            <w:tcW w:w="0" w:type="auto"/>
            <w:shd w:val="clear" w:color="auto" w:fill="ECECEC" w:themeFill="accent3" w:themeFillTint="33"/>
          </w:tcPr>
          <w:p w14:paraId="42C044EB">
            <w:pPr>
              <w:jc w:val="center"/>
              <w:rPr>
                <w:szCs w:val="21"/>
              </w:rPr>
            </w:pPr>
            <w:r>
              <w:rPr>
                <w:szCs w:val="21"/>
              </w:rPr>
              <w:t>5</w:t>
            </w:r>
          </w:p>
        </w:tc>
        <w:tc>
          <w:tcPr>
            <w:tcW w:w="0" w:type="auto"/>
            <w:shd w:val="clear" w:color="auto" w:fill="ECECEC" w:themeFill="accent3" w:themeFillTint="33"/>
          </w:tcPr>
          <w:p w14:paraId="6520BB05">
            <w:pPr>
              <w:jc w:val="center"/>
              <w:rPr>
                <w:szCs w:val="21"/>
              </w:rPr>
            </w:pPr>
            <w:r>
              <w:rPr>
                <w:szCs w:val="21"/>
              </w:rPr>
              <w:t>0.5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5%</w:t>
            </w:r>
          </w:p>
        </w:tc>
        <w:tc>
          <w:tcPr>
            <w:tcW w:w="1158" w:type="dxa"/>
            <w:shd w:val="clear" w:color="auto" w:fill="ECECEC" w:themeFill="accent3" w:themeFillTint="33"/>
          </w:tcPr>
          <w:p w14:paraId="3CDAAA14">
            <w:pPr>
              <w:jc w:val="center"/>
              <w:rPr>
                <w:szCs w:val="21"/>
              </w:rPr>
            </w:pPr>
            <w:r>
              <w:rPr>
                <w:szCs w:val="21"/>
              </w:rPr>
              <w:t>0.7%</w:t>
            </w:r>
          </w:p>
        </w:tc>
      </w:tr>
      <w:bookmarkEnd w:id="65"/>
    </w:tbl>
    <w:p w14:paraId="57E6A4B8">
      <w:pPr>
        <w:jc w:val="center"/>
      </w:pPr>
    </w:p>
    <w:p w14:paraId="464A1583">
      <w:pPr>
        <w:pStyle w:val="2"/>
      </w:pPr>
      <w:bookmarkStart w:id="66" w:name="_Toc17028"/>
      <w:r>
        <w:rPr>
          <w:rFonts w:hint="eastAsia"/>
        </w:rPr>
        <w:t>光伏发电产量</w:t>
      </w:r>
      <w:bookmarkEnd w:id="66"/>
    </w:p>
    <w:p w14:paraId="2328274C">
      <w:pPr>
        <w:pStyle w:val="4"/>
      </w:pPr>
      <w:bookmarkStart w:id="67" w:name="_Toc17383"/>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2" o:title=""/>
            <o:lock v:ext="edit" aspectratio="t"/>
            <w10:wrap type="none"/>
            <w10:anchorlock/>
          </v:shape>
          <o:OLEObject Type="Embed" ProgID="Equation.DSMT4" ShapeID="_x0000_i1025" DrawAspect="Content" ObjectID="_1468075725" r:id="rId21">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37"/>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582</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148.41kW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953㎡</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81.4%</w:t>
            </w:r>
          </w:p>
        </w:tc>
      </w:tr>
      <w:bookmarkEnd w:id="69"/>
    </w:tbl>
    <w:p w14:paraId="72962EAD">
      <w:pPr>
        <w:jc w:val="center"/>
      </w:pPr>
    </w:p>
    <w:p w14:paraId="06899724">
      <w:pPr>
        <w:pStyle w:val="4"/>
      </w:pPr>
      <w:bookmarkStart w:id="70" w:name="_Toc29749"/>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6317"/>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58.1</w:t>
            </w:r>
          </w:p>
        </w:tc>
        <w:tc>
          <w:tcPr>
            <w:tcW w:w="2434" w:type="dxa"/>
            <w:shd w:val="clear" w:color="auto" w:fill="ECECEC" w:themeFill="accent3" w:themeFillTint="33"/>
          </w:tcPr>
          <w:p w14:paraId="4249045E">
            <w:pPr>
              <w:jc w:val="center"/>
              <w:rPr>
                <w:szCs w:val="21"/>
              </w:rPr>
            </w:pPr>
            <w:r>
              <w:rPr>
                <w:szCs w:val="21"/>
              </w:rPr>
              <w:t>7.40</w:t>
            </w:r>
          </w:p>
        </w:tc>
        <w:tc>
          <w:tcPr>
            <w:tcW w:w="2224" w:type="dxa"/>
            <w:shd w:val="clear" w:color="auto" w:fill="ECECEC" w:themeFill="accent3" w:themeFillTint="33"/>
          </w:tcPr>
          <w:p w14:paraId="063959F3">
            <w:pPr>
              <w:jc w:val="center"/>
              <w:rPr>
                <w:szCs w:val="21"/>
              </w:rPr>
            </w:pPr>
            <w:r>
              <w:rPr>
                <w:szCs w:val="21"/>
              </w:rPr>
              <w:t>5.7</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63.6</w:t>
            </w:r>
          </w:p>
        </w:tc>
        <w:tc>
          <w:tcPr>
            <w:tcW w:w="2434" w:type="dxa"/>
          </w:tcPr>
          <w:p w14:paraId="0A58FFCF">
            <w:pPr>
              <w:jc w:val="center"/>
              <w:rPr>
                <w:szCs w:val="21"/>
              </w:rPr>
            </w:pPr>
            <w:r>
              <w:rPr>
                <w:szCs w:val="21"/>
              </w:rPr>
              <w:t>8.06</w:t>
            </w:r>
          </w:p>
        </w:tc>
        <w:tc>
          <w:tcPr>
            <w:tcW w:w="2224" w:type="dxa"/>
          </w:tcPr>
          <w:p w14:paraId="135A4CC4">
            <w:pPr>
              <w:jc w:val="center"/>
              <w:rPr>
                <w:szCs w:val="21"/>
              </w:rPr>
            </w:pPr>
            <w:r>
              <w:rPr>
                <w:szCs w:val="21"/>
              </w:rPr>
              <w:t>6.2</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80.5</w:t>
            </w:r>
          </w:p>
        </w:tc>
        <w:tc>
          <w:tcPr>
            <w:tcW w:w="2434" w:type="dxa"/>
            <w:shd w:val="clear" w:color="auto" w:fill="ECECEC" w:themeFill="accent3" w:themeFillTint="33"/>
          </w:tcPr>
          <w:p w14:paraId="25145782">
            <w:pPr>
              <w:jc w:val="center"/>
              <w:rPr>
                <w:szCs w:val="21"/>
              </w:rPr>
            </w:pPr>
            <w:r>
              <w:rPr>
                <w:szCs w:val="21"/>
              </w:rPr>
              <w:t>10.06</w:t>
            </w:r>
          </w:p>
        </w:tc>
        <w:tc>
          <w:tcPr>
            <w:tcW w:w="2224" w:type="dxa"/>
            <w:shd w:val="clear" w:color="auto" w:fill="ECECEC" w:themeFill="accent3" w:themeFillTint="33"/>
          </w:tcPr>
          <w:p w14:paraId="186DDDC9">
            <w:pPr>
              <w:jc w:val="center"/>
              <w:rPr>
                <w:szCs w:val="21"/>
              </w:rPr>
            </w:pPr>
            <w:r>
              <w:rPr>
                <w:szCs w:val="21"/>
              </w:rPr>
              <w:t>7.8</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100.8</w:t>
            </w:r>
          </w:p>
        </w:tc>
        <w:tc>
          <w:tcPr>
            <w:tcW w:w="2434" w:type="dxa"/>
          </w:tcPr>
          <w:p w14:paraId="1EFEDD8B">
            <w:pPr>
              <w:jc w:val="center"/>
              <w:rPr>
                <w:szCs w:val="21"/>
              </w:rPr>
            </w:pPr>
            <w:r>
              <w:rPr>
                <w:szCs w:val="21"/>
              </w:rPr>
              <w:t>12.36</w:t>
            </w:r>
          </w:p>
        </w:tc>
        <w:tc>
          <w:tcPr>
            <w:tcW w:w="2224" w:type="dxa"/>
          </w:tcPr>
          <w:p w14:paraId="3285EB93">
            <w:pPr>
              <w:jc w:val="center"/>
              <w:rPr>
                <w:szCs w:val="21"/>
              </w:rPr>
            </w:pPr>
            <w:r>
              <w:rPr>
                <w:szCs w:val="21"/>
              </w:rPr>
              <w:t>9.6</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104.7</w:t>
            </w:r>
          </w:p>
        </w:tc>
        <w:tc>
          <w:tcPr>
            <w:tcW w:w="2434" w:type="dxa"/>
            <w:shd w:val="clear" w:color="auto" w:fill="ECECEC" w:themeFill="accent3" w:themeFillTint="33"/>
          </w:tcPr>
          <w:p w14:paraId="5B52C10D">
            <w:pPr>
              <w:jc w:val="center"/>
              <w:rPr>
                <w:szCs w:val="21"/>
              </w:rPr>
            </w:pPr>
            <w:r>
              <w:rPr>
                <w:szCs w:val="21"/>
              </w:rPr>
              <w:t>12.60</w:t>
            </w:r>
          </w:p>
        </w:tc>
        <w:tc>
          <w:tcPr>
            <w:tcW w:w="2224" w:type="dxa"/>
            <w:shd w:val="clear" w:color="auto" w:fill="ECECEC" w:themeFill="accent3" w:themeFillTint="33"/>
          </w:tcPr>
          <w:p w14:paraId="10C4EF2F">
            <w:pPr>
              <w:jc w:val="center"/>
              <w:rPr>
                <w:szCs w:val="21"/>
              </w:rPr>
            </w:pPr>
            <w:r>
              <w:rPr>
                <w:szCs w:val="21"/>
              </w:rPr>
              <w:t>9.8</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104.8</w:t>
            </w:r>
          </w:p>
        </w:tc>
        <w:tc>
          <w:tcPr>
            <w:tcW w:w="2434" w:type="dxa"/>
          </w:tcPr>
          <w:p w14:paraId="762F05EF">
            <w:pPr>
              <w:jc w:val="center"/>
              <w:rPr>
                <w:szCs w:val="21"/>
              </w:rPr>
            </w:pPr>
            <w:r>
              <w:rPr>
                <w:szCs w:val="21"/>
              </w:rPr>
              <w:t>12.59</w:t>
            </w:r>
          </w:p>
        </w:tc>
        <w:tc>
          <w:tcPr>
            <w:tcW w:w="2224" w:type="dxa"/>
          </w:tcPr>
          <w:p w14:paraId="0503894E">
            <w:pPr>
              <w:jc w:val="center"/>
              <w:rPr>
                <w:szCs w:val="21"/>
              </w:rPr>
            </w:pPr>
            <w:r>
              <w:rPr>
                <w:szCs w:val="21"/>
              </w:rPr>
              <w:t>9.8</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129.6</w:t>
            </w:r>
          </w:p>
        </w:tc>
        <w:tc>
          <w:tcPr>
            <w:tcW w:w="2434" w:type="dxa"/>
            <w:shd w:val="clear" w:color="auto" w:fill="ECECEC" w:themeFill="accent3" w:themeFillTint="33"/>
          </w:tcPr>
          <w:p w14:paraId="12D317DA">
            <w:pPr>
              <w:jc w:val="center"/>
              <w:rPr>
                <w:szCs w:val="21"/>
              </w:rPr>
            </w:pPr>
            <w:r>
              <w:rPr>
                <w:szCs w:val="21"/>
              </w:rPr>
              <w:t>14.86</w:t>
            </w:r>
          </w:p>
        </w:tc>
        <w:tc>
          <w:tcPr>
            <w:tcW w:w="2224" w:type="dxa"/>
            <w:shd w:val="clear" w:color="auto" w:fill="ECECEC" w:themeFill="accent3" w:themeFillTint="33"/>
          </w:tcPr>
          <w:p w14:paraId="4746B1BB">
            <w:pPr>
              <w:jc w:val="center"/>
              <w:rPr>
                <w:szCs w:val="21"/>
              </w:rPr>
            </w:pPr>
            <w:r>
              <w:rPr>
                <w:szCs w:val="21"/>
              </w:rPr>
              <w:t>11.5</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121.3</w:t>
            </w:r>
          </w:p>
        </w:tc>
        <w:tc>
          <w:tcPr>
            <w:tcW w:w="2434" w:type="dxa"/>
          </w:tcPr>
          <w:p w14:paraId="32AFCAE1">
            <w:pPr>
              <w:jc w:val="center"/>
              <w:rPr>
                <w:szCs w:val="21"/>
              </w:rPr>
            </w:pPr>
            <w:r>
              <w:rPr>
                <w:szCs w:val="21"/>
              </w:rPr>
              <w:t>14.01</w:t>
            </w:r>
          </w:p>
        </w:tc>
        <w:tc>
          <w:tcPr>
            <w:tcW w:w="2224" w:type="dxa"/>
          </w:tcPr>
          <w:p w14:paraId="1D06DF0D">
            <w:pPr>
              <w:jc w:val="center"/>
              <w:rPr>
                <w:szCs w:val="21"/>
              </w:rPr>
            </w:pPr>
            <w:r>
              <w:rPr>
                <w:szCs w:val="21"/>
              </w:rPr>
              <w:t>10.9</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96.3</w:t>
            </w:r>
          </w:p>
        </w:tc>
        <w:tc>
          <w:tcPr>
            <w:tcW w:w="2434" w:type="dxa"/>
            <w:shd w:val="clear" w:color="auto" w:fill="ECECEC" w:themeFill="accent3" w:themeFillTint="33"/>
          </w:tcPr>
          <w:p w14:paraId="235B336C">
            <w:pPr>
              <w:jc w:val="center"/>
              <w:rPr>
                <w:szCs w:val="21"/>
              </w:rPr>
            </w:pPr>
            <w:r>
              <w:rPr>
                <w:szCs w:val="21"/>
              </w:rPr>
              <w:t>11.38</w:t>
            </w:r>
          </w:p>
        </w:tc>
        <w:tc>
          <w:tcPr>
            <w:tcW w:w="2224" w:type="dxa"/>
            <w:shd w:val="clear" w:color="auto" w:fill="ECECEC" w:themeFill="accent3" w:themeFillTint="33"/>
          </w:tcPr>
          <w:p w14:paraId="7CD088A7">
            <w:pPr>
              <w:jc w:val="center"/>
              <w:rPr>
                <w:szCs w:val="21"/>
              </w:rPr>
            </w:pPr>
            <w:r>
              <w:rPr>
                <w:szCs w:val="21"/>
              </w:rPr>
              <w:t>8.8</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88.3</w:t>
            </w:r>
          </w:p>
        </w:tc>
        <w:tc>
          <w:tcPr>
            <w:tcW w:w="2434" w:type="dxa"/>
          </w:tcPr>
          <w:p w14:paraId="13E9FFA5">
            <w:pPr>
              <w:jc w:val="center"/>
              <w:rPr>
                <w:szCs w:val="21"/>
              </w:rPr>
            </w:pPr>
            <w:r>
              <w:rPr>
                <w:szCs w:val="21"/>
              </w:rPr>
              <w:t>10.61</w:t>
            </w:r>
          </w:p>
        </w:tc>
        <w:tc>
          <w:tcPr>
            <w:tcW w:w="2224" w:type="dxa"/>
          </w:tcPr>
          <w:p w14:paraId="1301064E">
            <w:pPr>
              <w:jc w:val="center"/>
              <w:rPr>
                <w:szCs w:val="21"/>
              </w:rPr>
            </w:pPr>
            <w:r>
              <w:rPr>
                <w:szCs w:val="21"/>
              </w:rPr>
              <w:t>8.2</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66.0</w:t>
            </w:r>
          </w:p>
        </w:tc>
        <w:tc>
          <w:tcPr>
            <w:tcW w:w="2434" w:type="dxa"/>
            <w:shd w:val="clear" w:color="auto" w:fill="ECECEC" w:themeFill="accent3" w:themeFillTint="33"/>
          </w:tcPr>
          <w:p w14:paraId="5DDC303D">
            <w:pPr>
              <w:jc w:val="center"/>
              <w:rPr>
                <w:szCs w:val="21"/>
              </w:rPr>
            </w:pPr>
            <w:r>
              <w:rPr>
                <w:szCs w:val="21"/>
              </w:rPr>
              <w:t>8.27</w:t>
            </w:r>
          </w:p>
        </w:tc>
        <w:tc>
          <w:tcPr>
            <w:tcW w:w="2224" w:type="dxa"/>
            <w:shd w:val="clear" w:color="auto" w:fill="ECECEC" w:themeFill="accent3" w:themeFillTint="33"/>
          </w:tcPr>
          <w:p w14:paraId="633373B1">
            <w:pPr>
              <w:jc w:val="center"/>
              <w:rPr>
                <w:szCs w:val="21"/>
              </w:rPr>
            </w:pPr>
            <w:r>
              <w:rPr>
                <w:szCs w:val="21"/>
              </w:rPr>
              <w:t>6.4</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53.7</w:t>
            </w:r>
          </w:p>
        </w:tc>
        <w:tc>
          <w:tcPr>
            <w:tcW w:w="2434" w:type="dxa"/>
          </w:tcPr>
          <w:p w14:paraId="06530CBF">
            <w:pPr>
              <w:jc w:val="center"/>
              <w:rPr>
                <w:szCs w:val="21"/>
              </w:rPr>
            </w:pPr>
            <w:r>
              <w:rPr>
                <w:szCs w:val="21"/>
              </w:rPr>
              <w:t>6.83</w:t>
            </w:r>
          </w:p>
        </w:tc>
        <w:tc>
          <w:tcPr>
            <w:tcW w:w="2224" w:type="dxa"/>
          </w:tcPr>
          <w:p w14:paraId="3B1CB643">
            <w:pPr>
              <w:jc w:val="center"/>
              <w:rPr>
                <w:szCs w:val="21"/>
              </w:rPr>
            </w:pPr>
            <w:r>
              <w:rPr>
                <w:szCs w:val="21"/>
              </w:rPr>
              <w:t>5.3</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1067.5</w:t>
            </w:r>
          </w:p>
        </w:tc>
        <w:tc>
          <w:tcPr>
            <w:tcW w:w="2434" w:type="dxa"/>
            <w:shd w:val="clear" w:color="auto" w:fill="ECECEC" w:themeFill="accent3" w:themeFillTint="33"/>
          </w:tcPr>
          <w:p w14:paraId="5956AA49">
            <w:pPr>
              <w:jc w:val="center"/>
              <w:rPr>
                <w:szCs w:val="21"/>
              </w:rPr>
            </w:pPr>
            <w:r>
              <w:rPr>
                <w:szCs w:val="21"/>
              </w:rPr>
              <w:t>129.01</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129.01MWh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3"/>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30785"/>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5.00%</w:t>
            </w:r>
          </w:p>
        </w:tc>
        <w:tc>
          <w:tcPr>
            <w:tcW w:w="2268" w:type="dxa"/>
          </w:tcPr>
          <w:p w14:paraId="5B82983F">
            <w:pPr>
              <w:spacing w:line="360" w:lineRule="exact"/>
              <w:jc w:val="center"/>
              <w:rPr>
                <w:lang w:val="en-US"/>
              </w:rPr>
            </w:pPr>
            <w:r>
              <w:rPr>
                <w:lang w:val="en-US"/>
              </w:rPr>
              <w:t>129.01</w:t>
            </w:r>
          </w:p>
        </w:tc>
        <w:tc>
          <w:tcPr>
            <w:tcW w:w="2268" w:type="dxa"/>
          </w:tcPr>
          <w:p w14:paraId="3C1792FC">
            <w:pPr>
              <w:spacing w:line="360" w:lineRule="exact"/>
              <w:jc w:val="center"/>
              <w:rPr>
                <w:lang w:val="en-US"/>
              </w:rPr>
            </w:pPr>
            <w:r>
              <w:rPr>
                <w:lang w:val="en-US"/>
              </w:rPr>
              <w:t>869</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0.70%</w:t>
            </w:r>
          </w:p>
        </w:tc>
        <w:tc>
          <w:tcPr>
            <w:tcW w:w="2268" w:type="dxa"/>
            <w:shd w:val="clear" w:color="auto" w:fill="F2F2F2"/>
          </w:tcPr>
          <w:p w14:paraId="67BB2D5C">
            <w:pPr>
              <w:spacing w:line="360" w:lineRule="exact"/>
              <w:jc w:val="center"/>
              <w:rPr>
                <w:lang w:val="en-US"/>
              </w:rPr>
            </w:pPr>
            <w:r>
              <w:rPr>
                <w:lang w:val="en-US"/>
              </w:rPr>
              <w:t>128.11</w:t>
            </w:r>
          </w:p>
        </w:tc>
        <w:tc>
          <w:tcPr>
            <w:tcW w:w="2268" w:type="dxa"/>
            <w:shd w:val="clear" w:color="auto" w:fill="F2F2F2"/>
          </w:tcPr>
          <w:p w14:paraId="12C81DAF">
            <w:pPr>
              <w:spacing w:line="360" w:lineRule="exact"/>
              <w:jc w:val="center"/>
              <w:rPr>
                <w:lang w:val="en-US"/>
              </w:rPr>
            </w:pPr>
            <w:r>
              <w:rPr>
                <w:lang w:val="en-US"/>
              </w:rPr>
              <w:t>863</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0.70%</w:t>
            </w:r>
          </w:p>
        </w:tc>
        <w:tc>
          <w:tcPr>
            <w:tcW w:w="2268" w:type="dxa"/>
          </w:tcPr>
          <w:p w14:paraId="6A2F6CF8">
            <w:pPr>
              <w:spacing w:line="360" w:lineRule="exact"/>
              <w:jc w:val="center"/>
              <w:rPr>
                <w:lang w:val="en-US"/>
              </w:rPr>
            </w:pPr>
            <w:r>
              <w:rPr>
                <w:lang w:val="en-US"/>
              </w:rPr>
              <w:t>127.21</w:t>
            </w:r>
          </w:p>
        </w:tc>
        <w:tc>
          <w:tcPr>
            <w:tcW w:w="2268" w:type="dxa"/>
          </w:tcPr>
          <w:p w14:paraId="3874434E">
            <w:pPr>
              <w:spacing w:line="360" w:lineRule="exact"/>
              <w:jc w:val="center"/>
              <w:rPr>
                <w:lang w:val="en-US"/>
              </w:rPr>
            </w:pPr>
            <w:r>
              <w:rPr>
                <w:lang w:val="en-US"/>
              </w:rPr>
              <w:t>857</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0.70%</w:t>
            </w:r>
          </w:p>
        </w:tc>
        <w:tc>
          <w:tcPr>
            <w:tcW w:w="2268" w:type="dxa"/>
            <w:shd w:val="clear" w:color="auto" w:fill="F2F2F2"/>
          </w:tcPr>
          <w:p w14:paraId="049B856D">
            <w:pPr>
              <w:spacing w:line="360" w:lineRule="exact"/>
              <w:jc w:val="center"/>
              <w:rPr>
                <w:lang w:val="en-US"/>
              </w:rPr>
            </w:pPr>
            <w:r>
              <w:rPr>
                <w:lang w:val="en-US"/>
              </w:rPr>
              <w:t>126.32</w:t>
            </w:r>
          </w:p>
        </w:tc>
        <w:tc>
          <w:tcPr>
            <w:tcW w:w="2268" w:type="dxa"/>
            <w:shd w:val="clear" w:color="auto" w:fill="F2F2F2"/>
          </w:tcPr>
          <w:p w14:paraId="5D5A6C0E">
            <w:pPr>
              <w:spacing w:line="360" w:lineRule="exact"/>
              <w:jc w:val="center"/>
              <w:rPr>
                <w:lang w:val="en-US"/>
              </w:rPr>
            </w:pPr>
            <w:r>
              <w:rPr>
                <w:lang w:val="en-US"/>
              </w:rPr>
              <w:t>851</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0.70%</w:t>
            </w:r>
          </w:p>
        </w:tc>
        <w:tc>
          <w:tcPr>
            <w:tcW w:w="2268" w:type="dxa"/>
          </w:tcPr>
          <w:p w14:paraId="7C0245A3">
            <w:pPr>
              <w:spacing w:line="360" w:lineRule="exact"/>
              <w:jc w:val="center"/>
              <w:rPr>
                <w:lang w:val="en-US"/>
              </w:rPr>
            </w:pPr>
            <w:r>
              <w:rPr>
                <w:lang w:val="en-US"/>
              </w:rPr>
              <w:t>125.44</w:t>
            </w:r>
          </w:p>
        </w:tc>
        <w:tc>
          <w:tcPr>
            <w:tcW w:w="2268" w:type="dxa"/>
          </w:tcPr>
          <w:p w14:paraId="7E367007">
            <w:pPr>
              <w:spacing w:line="360" w:lineRule="exact"/>
              <w:jc w:val="center"/>
              <w:rPr>
                <w:lang w:val="en-US"/>
              </w:rPr>
            </w:pPr>
            <w:r>
              <w:rPr>
                <w:lang w:val="en-US"/>
              </w:rPr>
              <w:t>845</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0.70%</w:t>
            </w:r>
          </w:p>
        </w:tc>
        <w:tc>
          <w:tcPr>
            <w:tcW w:w="2268" w:type="dxa"/>
            <w:shd w:val="clear" w:color="auto" w:fill="F2F2F2"/>
          </w:tcPr>
          <w:p w14:paraId="1B7FC44D">
            <w:pPr>
              <w:spacing w:line="360" w:lineRule="exact"/>
              <w:jc w:val="center"/>
              <w:rPr>
                <w:lang w:val="en-US"/>
              </w:rPr>
            </w:pPr>
            <w:r>
              <w:rPr>
                <w:lang w:val="en-US"/>
              </w:rPr>
              <w:t>124.56</w:t>
            </w:r>
          </w:p>
        </w:tc>
        <w:tc>
          <w:tcPr>
            <w:tcW w:w="2268" w:type="dxa"/>
            <w:shd w:val="clear" w:color="auto" w:fill="F2F2F2"/>
          </w:tcPr>
          <w:p w14:paraId="0F9A8B9A">
            <w:pPr>
              <w:spacing w:line="360" w:lineRule="exact"/>
              <w:jc w:val="center"/>
              <w:rPr>
                <w:lang w:val="en-US"/>
              </w:rPr>
            </w:pPr>
            <w:r>
              <w:rPr>
                <w:lang w:val="en-US"/>
              </w:rPr>
              <w:t>839</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0.70%</w:t>
            </w:r>
          </w:p>
        </w:tc>
        <w:tc>
          <w:tcPr>
            <w:tcW w:w="2268" w:type="dxa"/>
          </w:tcPr>
          <w:p w14:paraId="3A35CE5D">
            <w:pPr>
              <w:spacing w:line="360" w:lineRule="exact"/>
              <w:jc w:val="center"/>
              <w:rPr>
                <w:lang w:val="en-US"/>
              </w:rPr>
            </w:pPr>
            <w:r>
              <w:rPr>
                <w:lang w:val="en-US"/>
              </w:rPr>
              <w:t>123.69</w:t>
            </w:r>
          </w:p>
        </w:tc>
        <w:tc>
          <w:tcPr>
            <w:tcW w:w="2268" w:type="dxa"/>
          </w:tcPr>
          <w:p w14:paraId="3D3AA6D1">
            <w:pPr>
              <w:spacing w:line="360" w:lineRule="exact"/>
              <w:jc w:val="center"/>
              <w:rPr>
                <w:lang w:val="en-US"/>
              </w:rPr>
            </w:pPr>
            <w:r>
              <w:rPr>
                <w:lang w:val="en-US"/>
              </w:rPr>
              <w:t>833</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0.70%</w:t>
            </w:r>
          </w:p>
        </w:tc>
        <w:tc>
          <w:tcPr>
            <w:tcW w:w="2268" w:type="dxa"/>
            <w:shd w:val="clear" w:color="auto" w:fill="F2F2F2"/>
          </w:tcPr>
          <w:p w14:paraId="73BAC3BE">
            <w:pPr>
              <w:spacing w:line="360" w:lineRule="exact"/>
              <w:jc w:val="center"/>
              <w:rPr>
                <w:lang w:val="en-US"/>
              </w:rPr>
            </w:pPr>
            <w:r>
              <w:rPr>
                <w:lang w:val="en-US"/>
              </w:rPr>
              <w:t>122.82</w:t>
            </w:r>
          </w:p>
        </w:tc>
        <w:tc>
          <w:tcPr>
            <w:tcW w:w="2268" w:type="dxa"/>
            <w:shd w:val="clear" w:color="auto" w:fill="F2F2F2"/>
          </w:tcPr>
          <w:p w14:paraId="5EF45325">
            <w:pPr>
              <w:spacing w:line="360" w:lineRule="exact"/>
              <w:jc w:val="center"/>
              <w:rPr>
                <w:lang w:val="en-US"/>
              </w:rPr>
            </w:pPr>
            <w:r>
              <w:rPr>
                <w:lang w:val="en-US"/>
              </w:rPr>
              <w:t>828</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0.70%</w:t>
            </w:r>
          </w:p>
        </w:tc>
        <w:tc>
          <w:tcPr>
            <w:tcW w:w="2268" w:type="dxa"/>
          </w:tcPr>
          <w:p w14:paraId="0F6A93D9">
            <w:pPr>
              <w:spacing w:line="360" w:lineRule="exact"/>
              <w:jc w:val="center"/>
              <w:rPr>
                <w:lang w:val="en-US"/>
              </w:rPr>
            </w:pPr>
            <w:r>
              <w:rPr>
                <w:lang w:val="en-US"/>
              </w:rPr>
              <w:t>121.96</w:t>
            </w:r>
          </w:p>
        </w:tc>
        <w:tc>
          <w:tcPr>
            <w:tcW w:w="2268" w:type="dxa"/>
          </w:tcPr>
          <w:p w14:paraId="06B6B2CB">
            <w:pPr>
              <w:spacing w:line="360" w:lineRule="exact"/>
              <w:jc w:val="center"/>
              <w:rPr>
                <w:lang w:val="en-US"/>
              </w:rPr>
            </w:pPr>
            <w:r>
              <w:rPr>
                <w:lang w:val="en-US"/>
              </w:rPr>
              <w:t>822</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0.70%</w:t>
            </w:r>
          </w:p>
        </w:tc>
        <w:tc>
          <w:tcPr>
            <w:tcW w:w="2268" w:type="dxa"/>
            <w:shd w:val="clear" w:color="auto" w:fill="F2F2F2"/>
          </w:tcPr>
          <w:p w14:paraId="4A3FE322">
            <w:pPr>
              <w:spacing w:line="360" w:lineRule="exact"/>
              <w:jc w:val="center"/>
              <w:rPr>
                <w:lang w:val="en-US"/>
              </w:rPr>
            </w:pPr>
            <w:r>
              <w:rPr>
                <w:lang w:val="en-US"/>
              </w:rPr>
              <w:t>121.11</w:t>
            </w:r>
          </w:p>
        </w:tc>
        <w:tc>
          <w:tcPr>
            <w:tcW w:w="2268" w:type="dxa"/>
            <w:shd w:val="clear" w:color="auto" w:fill="F2F2F2"/>
          </w:tcPr>
          <w:p w14:paraId="0FF968E5">
            <w:pPr>
              <w:spacing w:line="360" w:lineRule="exact"/>
              <w:jc w:val="center"/>
              <w:rPr>
                <w:lang w:val="en-US"/>
              </w:rPr>
            </w:pPr>
            <w:r>
              <w:rPr>
                <w:lang w:val="en-US"/>
              </w:rPr>
              <w:t>816</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0.70%</w:t>
            </w:r>
          </w:p>
        </w:tc>
        <w:tc>
          <w:tcPr>
            <w:tcW w:w="2268" w:type="dxa"/>
          </w:tcPr>
          <w:p w14:paraId="40656919">
            <w:pPr>
              <w:spacing w:line="360" w:lineRule="exact"/>
              <w:jc w:val="center"/>
              <w:rPr>
                <w:lang w:val="en-US"/>
              </w:rPr>
            </w:pPr>
            <w:r>
              <w:rPr>
                <w:lang w:val="en-US"/>
              </w:rPr>
              <w:t>120.26</w:t>
            </w:r>
          </w:p>
        </w:tc>
        <w:tc>
          <w:tcPr>
            <w:tcW w:w="2268" w:type="dxa"/>
          </w:tcPr>
          <w:p w14:paraId="0D7DB1A3">
            <w:pPr>
              <w:spacing w:line="360" w:lineRule="exact"/>
              <w:jc w:val="center"/>
              <w:rPr>
                <w:lang w:val="en-US"/>
              </w:rPr>
            </w:pPr>
            <w:r>
              <w:rPr>
                <w:lang w:val="en-US"/>
              </w:rPr>
              <w:t>810</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0.70%</w:t>
            </w:r>
          </w:p>
        </w:tc>
        <w:tc>
          <w:tcPr>
            <w:tcW w:w="2268" w:type="dxa"/>
            <w:shd w:val="clear" w:color="auto" w:fill="F2F2F2"/>
          </w:tcPr>
          <w:p w14:paraId="4FDC57DB">
            <w:pPr>
              <w:spacing w:line="360" w:lineRule="exact"/>
              <w:jc w:val="center"/>
              <w:rPr>
                <w:lang w:val="en-US"/>
              </w:rPr>
            </w:pPr>
            <w:r>
              <w:rPr>
                <w:lang w:val="en-US"/>
              </w:rPr>
              <w:t>119.42</w:t>
            </w:r>
          </w:p>
        </w:tc>
        <w:tc>
          <w:tcPr>
            <w:tcW w:w="2268" w:type="dxa"/>
            <w:shd w:val="clear" w:color="auto" w:fill="F2F2F2"/>
          </w:tcPr>
          <w:p w14:paraId="53233BD5">
            <w:pPr>
              <w:spacing w:line="360" w:lineRule="exact"/>
              <w:jc w:val="center"/>
              <w:rPr>
                <w:lang w:val="en-US"/>
              </w:rPr>
            </w:pPr>
            <w:r>
              <w:rPr>
                <w:lang w:val="en-US"/>
              </w:rPr>
              <w:t>805</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0.70%</w:t>
            </w:r>
          </w:p>
        </w:tc>
        <w:tc>
          <w:tcPr>
            <w:tcW w:w="2268" w:type="dxa"/>
          </w:tcPr>
          <w:p w14:paraId="1A9D3305">
            <w:pPr>
              <w:spacing w:line="360" w:lineRule="exact"/>
              <w:jc w:val="center"/>
              <w:rPr>
                <w:lang w:val="en-US"/>
              </w:rPr>
            </w:pPr>
            <w:r>
              <w:rPr>
                <w:lang w:val="en-US"/>
              </w:rPr>
              <w:t>118.58</w:t>
            </w:r>
          </w:p>
        </w:tc>
        <w:tc>
          <w:tcPr>
            <w:tcW w:w="2268" w:type="dxa"/>
          </w:tcPr>
          <w:p w14:paraId="1BBB0F80">
            <w:pPr>
              <w:spacing w:line="360" w:lineRule="exact"/>
              <w:jc w:val="center"/>
              <w:rPr>
                <w:lang w:val="en-US"/>
              </w:rPr>
            </w:pPr>
            <w:r>
              <w:rPr>
                <w:lang w:val="en-US"/>
              </w:rPr>
              <w:t>799</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0.70%</w:t>
            </w:r>
          </w:p>
        </w:tc>
        <w:tc>
          <w:tcPr>
            <w:tcW w:w="2268" w:type="dxa"/>
            <w:shd w:val="clear" w:color="auto" w:fill="F2F2F2"/>
          </w:tcPr>
          <w:p w14:paraId="3DE3F679">
            <w:pPr>
              <w:spacing w:line="360" w:lineRule="exact"/>
              <w:jc w:val="center"/>
              <w:rPr>
                <w:lang w:val="en-US"/>
              </w:rPr>
            </w:pPr>
            <w:r>
              <w:rPr>
                <w:lang w:val="en-US"/>
              </w:rPr>
              <w:t>117.75</w:t>
            </w:r>
          </w:p>
        </w:tc>
        <w:tc>
          <w:tcPr>
            <w:tcW w:w="2268" w:type="dxa"/>
            <w:shd w:val="clear" w:color="auto" w:fill="F2F2F2"/>
          </w:tcPr>
          <w:p w14:paraId="6D736721">
            <w:pPr>
              <w:spacing w:line="360" w:lineRule="exact"/>
              <w:jc w:val="center"/>
              <w:rPr>
                <w:lang w:val="en-US"/>
              </w:rPr>
            </w:pPr>
            <w:r>
              <w:rPr>
                <w:lang w:val="en-US"/>
              </w:rPr>
              <w:t>793</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0.70%</w:t>
            </w:r>
          </w:p>
        </w:tc>
        <w:tc>
          <w:tcPr>
            <w:tcW w:w="2268" w:type="dxa"/>
          </w:tcPr>
          <w:p w14:paraId="3FFA51CC">
            <w:pPr>
              <w:spacing w:line="360" w:lineRule="exact"/>
              <w:jc w:val="center"/>
              <w:rPr>
                <w:lang w:val="en-US"/>
              </w:rPr>
            </w:pPr>
            <w:r>
              <w:rPr>
                <w:lang w:val="en-US"/>
              </w:rPr>
              <w:t>116.93</w:t>
            </w:r>
          </w:p>
        </w:tc>
        <w:tc>
          <w:tcPr>
            <w:tcW w:w="2268" w:type="dxa"/>
          </w:tcPr>
          <w:p w14:paraId="0120D641">
            <w:pPr>
              <w:spacing w:line="360" w:lineRule="exact"/>
              <w:jc w:val="center"/>
              <w:rPr>
                <w:lang w:val="en-US"/>
              </w:rPr>
            </w:pPr>
            <w:r>
              <w:rPr>
                <w:lang w:val="en-US"/>
              </w:rPr>
              <w:t>788</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0.70%</w:t>
            </w:r>
          </w:p>
        </w:tc>
        <w:tc>
          <w:tcPr>
            <w:tcW w:w="2268" w:type="dxa"/>
            <w:shd w:val="clear" w:color="auto" w:fill="F2F2F2"/>
          </w:tcPr>
          <w:p w14:paraId="3668B504">
            <w:pPr>
              <w:spacing w:line="360" w:lineRule="exact"/>
              <w:jc w:val="center"/>
              <w:rPr>
                <w:lang w:val="en-US"/>
              </w:rPr>
            </w:pPr>
            <w:r>
              <w:rPr>
                <w:lang w:val="en-US"/>
              </w:rPr>
              <w:t>116.11</w:t>
            </w:r>
          </w:p>
        </w:tc>
        <w:tc>
          <w:tcPr>
            <w:tcW w:w="2268" w:type="dxa"/>
            <w:shd w:val="clear" w:color="auto" w:fill="F2F2F2"/>
          </w:tcPr>
          <w:p w14:paraId="69F5229B">
            <w:pPr>
              <w:spacing w:line="360" w:lineRule="exact"/>
              <w:jc w:val="center"/>
              <w:rPr>
                <w:lang w:val="en-US"/>
              </w:rPr>
            </w:pPr>
            <w:r>
              <w:rPr>
                <w:lang w:val="en-US"/>
              </w:rPr>
              <w:t>782</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0.70%</w:t>
            </w:r>
          </w:p>
        </w:tc>
        <w:tc>
          <w:tcPr>
            <w:tcW w:w="2268" w:type="dxa"/>
          </w:tcPr>
          <w:p w14:paraId="642A81B7">
            <w:pPr>
              <w:spacing w:line="360" w:lineRule="exact"/>
              <w:jc w:val="center"/>
              <w:rPr>
                <w:lang w:val="en-US"/>
              </w:rPr>
            </w:pPr>
            <w:r>
              <w:rPr>
                <w:lang w:val="en-US"/>
              </w:rPr>
              <w:t>115.30</w:t>
            </w:r>
          </w:p>
        </w:tc>
        <w:tc>
          <w:tcPr>
            <w:tcW w:w="2268" w:type="dxa"/>
          </w:tcPr>
          <w:p w14:paraId="4DBF2E69">
            <w:pPr>
              <w:spacing w:line="360" w:lineRule="exact"/>
              <w:jc w:val="center"/>
              <w:rPr>
                <w:lang w:val="en-US"/>
              </w:rPr>
            </w:pPr>
            <w:r>
              <w:rPr>
                <w:lang w:val="en-US"/>
              </w:rPr>
              <w:t>777</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0.70%</w:t>
            </w:r>
          </w:p>
        </w:tc>
        <w:tc>
          <w:tcPr>
            <w:tcW w:w="2268" w:type="dxa"/>
            <w:shd w:val="clear" w:color="auto" w:fill="F2F2F2"/>
          </w:tcPr>
          <w:p w14:paraId="18D2A542">
            <w:pPr>
              <w:spacing w:line="360" w:lineRule="exact"/>
              <w:jc w:val="center"/>
              <w:rPr>
                <w:lang w:val="en-US"/>
              </w:rPr>
            </w:pPr>
            <w:r>
              <w:rPr>
                <w:lang w:val="en-US"/>
              </w:rPr>
              <w:t>114.49</w:t>
            </w:r>
          </w:p>
        </w:tc>
        <w:tc>
          <w:tcPr>
            <w:tcW w:w="2268" w:type="dxa"/>
            <w:shd w:val="clear" w:color="auto" w:fill="F2F2F2"/>
          </w:tcPr>
          <w:p w14:paraId="641A8E12">
            <w:pPr>
              <w:spacing w:line="360" w:lineRule="exact"/>
              <w:jc w:val="center"/>
              <w:rPr>
                <w:lang w:val="en-US"/>
              </w:rPr>
            </w:pPr>
            <w:r>
              <w:rPr>
                <w:lang w:val="en-US"/>
              </w:rPr>
              <w:t>771</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0.70%</w:t>
            </w:r>
          </w:p>
        </w:tc>
        <w:tc>
          <w:tcPr>
            <w:tcW w:w="2268" w:type="dxa"/>
          </w:tcPr>
          <w:p w14:paraId="20837A14">
            <w:pPr>
              <w:spacing w:line="360" w:lineRule="exact"/>
              <w:jc w:val="center"/>
              <w:rPr>
                <w:lang w:val="en-US"/>
              </w:rPr>
            </w:pPr>
            <w:r>
              <w:rPr>
                <w:lang w:val="en-US"/>
              </w:rPr>
              <w:t>113.69</w:t>
            </w:r>
          </w:p>
        </w:tc>
        <w:tc>
          <w:tcPr>
            <w:tcW w:w="2268" w:type="dxa"/>
          </w:tcPr>
          <w:p w14:paraId="6EEF1260">
            <w:pPr>
              <w:spacing w:line="360" w:lineRule="exact"/>
              <w:jc w:val="center"/>
              <w:rPr>
                <w:lang w:val="en-US"/>
              </w:rPr>
            </w:pPr>
            <w:r>
              <w:rPr>
                <w:lang w:val="en-US"/>
              </w:rPr>
              <w:t>766</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0.70%</w:t>
            </w:r>
          </w:p>
        </w:tc>
        <w:tc>
          <w:tcPr>
            <w:tcW w:w="2268" w:type="dxa"/>
            <w:shd w:val="clear" w:color="auto" w:fill="F2F2F2"/>
          </w:tcPr>
          <w:p w14:paraId="5978BCF9">
            <w:pPr>
              <w:spacing w:line="360" w:lineRule="exact"/>
              <w:jc w:val="center"/>
              <w:rPr>
                <w:lang w:val="en-US"/>
              </w:rPr>
            </w:pPr>
            <w:r>
              <w:rPr>
                <w:lang w:val="en-US"/>
              </w:rPr>
              <w:t>112.89</w:t>
            </w:r>
          </w:p>
        </w:tc>
        <w:tc>
          <w:tcPr>
            <w:tcW w:w="2268" w:type="dxa"/>
            <w:shd w:val="clear" w:color="auto" w:fill="F2F2F2"/>
          </w:tcPr>
          <w:p w14:paraId="07F671E1">
            <w:pPr>
              <w:spacing w:line="360" w:lineRule="exact"/>
              <w:jc w:val="center"/>
              <w:rPr>
                <w:lang w:val="en-US"/>
              </w:rPr>
            </w:pPr>
            <w:r>
              <w:rPr>
                <w:lang w:val="en-US"/>
              </w:rPr>
              <w:t>761</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0.70%</w:t>
            </w:r>
          </w:p>
        </w:tc>
        <w:tc>
          <w:tcPr>
            <w:tcW w:w="2268" w:type="dxa"/>
          </w:tcPr>
          <w:p w14:paraId="5291D3F9">
            <w:pPr>
              <w:spacing w:line="360" w:lineRule="exact"/>
              <w:jc w:val="center"/>
              <w:rPr>
                <w:lang w:val="en-US"/>
              </w:rPr>
            </w:pPr>
            <w:r>
              <w:rPr>
                <w:lang w:val="en-US"/>
              </w:rPr>
              <w:t>112.10</w:t>
            </w:r>
          </w:p>
        </w:tc>
        <w:tc>
          <w:tcPr>
            <w:tcW w:w="2268" w:type="dxa"/>
          </w:tcPr>
          <w:p w14:paraId="3F7DDDE2">
            <w:pPr>
              <w:spacing w:line="360" w:lineRule="exact"/>
              <w:jc w:val="center"/>
              <w:rPr>
                <w:lang w:val="en-US"/>
              </w:rPr>
            </w:pPr>
            <w:r>
              <w:rPr>
                <w:lang w:val="en-US"/>
              </w:rPr>
              <w:t>755</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0.70%</w:t>
            </w:r>
          </w:p>
        </w:tc>
        <w:tc>
          <w:tcPr>
            <w:tcW w:w="2268" w:type="dxa"/>
            <w:shd w:val="clear" w:color="auto" w:fill="F2F2F2"/>
          </w:tcPr>
          <w:p w14:paraId="5E4F17BC">
            <w:pPr>
              <w:spacing w:line="360" w:lineRule="exact"/>
              <w:jc w:val="center"/>
              <w:rPr>
                <w:lang w:val="en-US"/>
              </w:rPr>
            </w:pPr>
            <w:r>
              <w:rPr>
                <w:lang w:val="en-US"/>
              </w:rPr>
              <w:t>111.32</w:t>
            </w:r>
          </w:p>
        </w:tc>
        <w:tc>
          <w:tcPr>
            <w:tcW w:w="2268" w:type="dxa"/>
            <w:shd w:val="clear" w:color="auto" w:fill="F2F2F2"/>
          </w:tcPr>
          <w:p w14:paraId="1B4E70A6">
            <w:pPr>
              <w:spacing w:line="360" w:lineRule="exact"/>
              <w:jc w:val="center"/>
              <w:rPr>
                <w:lang w:val="en-US"/>
              </w:rPr>
            </w:pPr>
            <w:r>
              <w:rPr>
                <w:lang w:val="en-US"/>
              </w:rPr>
              <w:t>750</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0.70%</w:t>
            </w:r>
          </w:p>
        </w:tc>
        <w:tc>
          <w:tcPr>
            <w:tcW w:w="2268" w:type="dxa"/>
          </w:tcPr>
          <w:p w14:paraId="4E54D6BB">
            <w:pPr>
              <w:spacing w:line="360" w:lineRule="exact"/>
              <w:jc w:val="center"/>
              <w:rPr>
                <w:lang w:val="en-US"/>
              </w:rPr>
            </w:pPr>
            <w:r>
              <w:rPr>
                <w:lang w:val="en-US"/>
              </w:rPr>
              <w:t>110.54</w:t>
            </w:r>
          </w:p>
        </w:tc>
        <w:tc>
          <w:tcPr>
            <w:tcW w:w="2268" w:type="dxa"/>
          </w:tcPr>
          <w:p w14:paraId="27BE8FFD">
            <w:pPr>
              <w:spacing w:line="360" w:lineRule="exact"/>
              <w:jc w:val="center"/>
              <w:rPr>
                <w:lang w:val="en-US"/>
              </w:rPr>
            </w:pPr>
            <w:r>
              <w:rPr>
                <w:lang w:val="en-US"/>
              </w:rPr>
              <w:t>745</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0.70%</w:t>
            </w:r>
          </w:p>
        </w:tc>
        <w:tc>
          <w:tcPr>
            <w:tcW w:w="2268" w:type="dxa"/>
            <w:shd w:val="clear" w:color="auto" w:fill="F2F2F2"/>
          </w:tcPr>
          <w:p w14:paraId="2C92FB74">
            <w:pPr>
              <w:spacing w:line="360" w:lineRule="exact"/>
              <w:jc w:val="center"/>
              <w:rPr>
                <w:lang w:val="en-US"/>
              </w:rPr>
            </w:pPr>
            <w:r>
              <w:rPr>
                <w:lang w:val="en-US"/>
              </w:rPr>
              <w:t>109.77</w:t>
            </w:r>
          </w:p>
        </w:tc>
        <w:tc>
          <w:tcPr>
            <w:tcW w:w="2268" w:type="dxa"/>
            <w:shd w:val="clear" w:color="auto" w:fill="F2F2F2"/>
          </w:tcPr>
          <w:p w14:paraId="1DC5569A">
            <w:pPr>
              <w:spacing w:line="360" w:lineRule="exact"/>
              <w:jc w:val="center"/>
              <w:rPr>
                <w:lang w:val="en-US"/>
              </w:rPr>
            </w:pPr>
            <w:r>
              <w:rPr>
                <w:lang w:val="en-US"/>
              </w:rPr>
              <w:t>740</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0.70%</w:t>
            </w:r>
          </w:p>
        </w:tc>
        <w:tc>
          <w:tcPr>
            <w:tcW w:w="2268" w:type="dxa"/>
          </w:tcPr>
          <w:p w14:paraId="3686CE41">
            <w:pPr>
              <w:spacing w:line="360" w:lineRule="exact"/>
              <w:jc w:val="center"/>
              <w:rPr>
                <w:lang w:val="en-US"/>
              </w:rPr>
            </w:pPr>
            <w:r>
              <w:rPr>
                <w:lang w:val="en-US"/>
              </w:rPr>
              <w:t>109.00</w:t>
            </w:r>
          </w:p>
        </w:tc>
        <w:tc>
          <w:tcPr>
            <w:tcW w:w="2268" w:type="dxa"/>
          </w:tcPr>
          <w:p w14:paraId="6CA353D3">
            <w:pPr>
              <w:spacing w:line="360" w:lineRule="exact"/>
              <w:jc w:val="center"/>
              <w:rPr>
                <w:lang w:val="en-US"/>
              </w:rPr>
            </w:pPr>
            <w:r>
              <w:rPr>
                <w:lang w:val="en-US"/>
              </w:rPr>
              <w:t>734</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2968.43MWh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20002h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0545"/>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148.41</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74.2</w:t>
            </w:r>
          </w:p>
        </w:tc>
      </w:tr>
      <w:tr w14:paraId="2BC43CF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7497D9D">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7C1A1C65">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321BDC2B">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55928326">
            <w:pPr>
              <w:rPr>
                <w:lang w:val="en-US"/>
              </w:rPr>
            </w:pPr>
            <w:r>
              <w:rPr>
                <w:lang w:val="en-US"/>
              </w:rPr>
              <w:t>148.41</w:t>
            </w:r>
          </w:p>
        </w:tc>
      </w:tr>
      <w:tr w14:paraId="7453EF9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266AFEF">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0D2C0D40">
            <w:pPr>
              <w:rPr>
                <w:lang w:val="en-US"/>
              </w:rPr>
            </w:pPr>
            <w:r>
              <w:rPr>
                <w:lang w:val="en-US"/>
              </w:rPr>
              <w:t>10</w:t>
            </w:r>
          </w:p>
        </w:tc>
        <w:tc>
          <w:tcPr>
            <w:tcW w:w="2551" w:type="dxa"/>
            <w:tcBorders>
              <w:top w:val="single" w:color="ED7D31" w:themeColor="accent2" w:sz="4" w:space="0"/>
              <w:left w:val="single" w:color="ED7D31" w:themeColor="accent2" w:sz="4" w:space="0"/>
              <w:bottom w:val="single" w:color="ED7D31" w:themeColor="accent2" w:sz="4" w:space="0"/>
            </w:tcBorders>
          </w:tcPr>
          <w:p w14:paraId="3242B48B">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64FEAD4D">
            <w:pPr>
              <w:rPr>
                <w:lang w:val="en-US"/>
              </w:rPr>
            </w:pPr>
            <w:r>
              <w:rPr>
                <w:lang w:val="en-US"/>
              </w:rPr>
              <w:t>13.57</w:t>
            </w:r>
          </w:p>
        </w:tc>
      </w:tr>
      <w:tr w14:paraId="7BA012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26B4709">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22B1DA72">
            <w:pPr>
              <w:rPr>
                <w:lang w:val="en-US"/>
              </w:rPr>
            </w:pPr>
            <w:r>
              <w:rPr>
                <w:lang w:val="en-US"/>
              </w:rPr>
              <w:t>201.39</w:t>
            </w:r>
          </w:p>
        </w:tc>
        <w:tc>
          <w:tcPr>
            <w:tcW w:w="2551" w:type="dxa"/>
            <w:tcBorders>
              <w:top w:val="single" w:color="ED7D31" w:themeColor="accent2" w:sz="4" w:space="0"/>
              <w:left w:val="single" w:color="ED7D31" w:themeColor="accent2" w:sz="4" w:space="0"/>
              <w:bottom w:val="single" w:color="ED7D31" w:themeColor="accent2" w:sz="4" w:space="0"/>
            </w:tcBorders>
          </w:tcPr>
          <w:p w14:paraId="44775C07">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491A2341">
            <w:pPr>
              <w:rPr>
                <w:lang w:val="en-US"/>
              </w:rPr>
            </w:pPr>
            <w:r>
              <w:rPr>
                <w:lang w:val="en-US"/>
              </w:rPr>
              <w:t>0.74</w:t>
            </w:r>
          </w:p>
        </w:tc>
      </w:tr>
      <w:tr w14:paraId="704CB56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016D1E4">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1C8A972C">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5FCAE3D6">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6F679660">
            <w:pPr>
              <w:rPr>
                <w:lang w:val="en-US"/>
              </w:rPr>
            </w:pPr>
            <w:r>
              <w:rPr>
                <w:lang w:val="en-US"/>
              </w:rPr>
              <w:t>30%</w:t>
            </w:r>
          </w:p>
        </w:tc>
      </w:tr>
      <w:tr w14:paraId="5F79A12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CB4A47C">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5DE6BD77">
            <w:pPr>
              <w:rPr>
                <w:lang w:val="en-US"/>
              </w:rPr>
            </w:pPr>
            <w:r>
              <w:rPr>
                <w:lang w:val="en-US"/>
              </w:rPr>
              <w:t>103.89</w:t>
            </w:r>
          </w:p>
        </w:tc>
        <w:tc>
          <w:tcPr>
            <w:tcW w:w="2551" w:type="dxa"/>
            <w:tcBorders>
              <w:top w:val="single" w:color="ED7D31" w:themeColor="accent2" w:sz="4" w:space="0"/>
              <w:left w:val="single" w:color="ED7D31" w:themeColor="accent2" w:sz="4" w:space="0"/>
              <w:bottom w:val="single" w:color="ED7D31" w:themeColor="accent2" w:sz="4" w:space="0"/>
            </w:tcBorders>
          </w:tcPr>
          <w:p w14:paraId="5C7CA41B">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726598DD">
            <w:pPr>
              <w:rPr>
                <w:lang w:val="en-US"/>
              </w:rPr>
            </w:pPr>
            <w:r>
              <w:rPr>
                <w:lang w:val="en-US"/>
              </w:rPr>
              <w:t>4%</w:t>
            </w:r>
          </w:p>
        </w:tc>
      </w:tr>
      <w:tr w14:paraId="47F66E2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B92A701">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744C2823">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0F2EB4CF">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3AECCEB5">
            <w:pPr>
              <w:rPr>
                <w:lang w:val="en-US"/>
              </w:rPr>
            </w:pPr>
            <w:r>
              <w:rPr>
                <w:lang w:val="en-US"/>
              </w:rPr>
              <w:t>34.43</w:t>
            </w:r>
          </w:p>
        </w:tc>
      </w:tr>
      <w:tr w14:paraId="18B5D36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7FD70CE">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71CD0EB5">
            <w:pPr>
              <w:rPr>
                <w:lang w:val="en-US"/>
              </w:rPr>
            </w:pPr>
            <w:r>
              <w:rPr>
                <w:lang w:val="en-US"/>
              </w:rPr>
              <w:t>129.01</w:t>
            </w:r>
          </w:p>
        </w:tc>
        <w:tc>
          <w:tcPr>
            <w:tcW w:w="2551" w:type="dxa"/>
            <w:tcBorders>
              <w:top w:val="single" w:color="ED7D31" w:themeColor="accent2" w:sz="4" w:space="0"/>
              <w:left w:val="single" w:color="ED7D31" w:themeColor="accent2" w:sz="4" w:space="0"/>
              <w:bottom w:val="single" w:color="ED7D31" w:themeColor="accent2" w:sz="4" w:space="0"/>
            </w:tcBorders>
          </w:tcPr>
          <w:p w14:paraId="0613E888">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15E67669">
            <w:pPr>
              <w:rPr>
                <w:lang w:val="en-US"/>
              </w:rPr>
            </w:pPr>
            <w:r>
              <w:rPr>
                <w:lang w:val="en-US"/>
              </w:rPr>
              <w:t>2968.43</w:t>
            </w:r>
          </w:p>
        </w:tc>
      </w:tr>
      <w:tr w14:paraId="2B703E9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D5AC887">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0D63DADA">
            <w:pPr>
              <w:rPr>
                <w:lang w:val="en-US"/>
              </w:rPr>
            </w:pPr>
            <w:r>
              <w:rPr>
                <w:lang w:val="en-US"/>
              </w:rPr>
              <w:t>118.74</w:t>
            </w:r>
          </w:p>
        </w:tc>
        <w:tc>
          <w:tcPr>
            <w:tcW w:w="2551" w:type="dxa"/>
            <w:tcBorders>
              <w:top w:val="single" w:color="ED7D31" w:themeColor="accent2" w:sz="4" w:space="0"/>
              <w:left w:val="single" w:color="ED7D31" w:themeColor="accent2" w:sz="4" w:space="0"/>
              <w:bottom w:val="single" w:color="ED7D31" w:themeColor="accent2" w:sz="4" w:space="0"/>
            </w:tcBorders>
          </w:tcPr>
          <w:p w14:paraId="2FBA7D44">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2D915C1B">
            <w:pPr>
              <w:rPr>
                <w:lang w:val="en-US"/>
              </w:rPr>
            </w:pPr>
            <w:r>
              <w:rPr>
                <w:lang w:val="en-US"/>
              </w:rPr>
              <w:t>0.68</w:t>
            </w:r>
          </w:p>
        </w:tc>
      </w:tr>
      <w:tr w14:paraId="6BFF4E2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CCFF144">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4C6FBDA3">
            <w:pPr>
              <w:rPr>
                <w:lang w:val="en-US"/>
              </w:rPr>
            </w:pPr>
            <w:r>
              <w:rPr>
                <w:lang w:val="en-US"/>
              </w:rPr>
              <w:t>384.14</w:t>
            </w:r>
          </w:p>
        </w:tc>
        <w:tc>
          <w:tcPr>
            <w:tcW w:w="2551" w:type="dxa"/>
            <w:tcBorders>
              <w:top w:val="single" w:color="ED7D31" w:themeColor="accent2" w:sz="4" w:space="0"/>
              <w:left w:val="single" w:color="ED7D31" w:themeColor="accent2" w:sz="4" w:space="0"/>
              <w:bottom w:val="single" w:color="ED7D31" w:themeColor="accent2" w:sz="4" w:space="0"/>
            </w:tcBorders>
          </w:tcPr>
          <w:p w14:paraId="7A900D17">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5D5E22F2">
            <w:pPr>
              <w:rPr>
                <w:lang w:val="en-US"/>
              </w:rPr>
            </w:pPr>
            <w:r>
              <w:rPr>
                <w:lang w:val="en-US"/>
              </w:rPr>
              <w:t>17.42</w:t>
            </w:r>
          </w:p>
        </w:tc>
      </w:tr>
      <w:tr w14:paraId="57F0B67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8C2B403">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7F20C1A2">
            <w:pPr>
              <w:rPr>
                <w:lang w:val="en-US"/>
              </w:rPr>
            </w:pPr>
            <w:r>
              <w:rPr>
                <w:lang w:val="en-US"/>
              </w:rPr>
              <w:t>182.75</w:t>
            </w:r>
          </w:p>
        </w:tc>
        <w:tc>
          <w:tcPr>
            <w:tcW w:w="2551" w:type="dxa"/>
            <w:tcBorders>
              <w:top w:val="single" w:color="ED7D31" w:themeColor="accent2" w:sz="4" w:space="0"/>
              <w:left w:val="single" w:color="ED7D31" w:themeColor="accent2" w:sz="4" w:space="0"/>
              <w:bottom w:val="single" w:color="ED7D31" w:themeColor="accent2" w:sz="4" w:space="0"/>
            </w:tcBorders>
          </w:tcPr>
          <w:p w14:paraId="3492DC9C">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791EED02">
            <w:pPr>
              <w:rPr>
                <w:lang w:val="en-US"/>
              </w:rPr>
            </w:pPr>
            <w:r>
              <w:rPr>
                <w:lang w:val="en-US"/>
              </w:rPr>
              <w:t>11.8</w:t>
            </w:r>
          </w:p>
        </w:tc>
      </w:tr>
      <w:tr w14:paraId="1F730A3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B813E7D">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2A8F97FC">
            <w:pPr>
              <w:rPr>
                <w:lang w:val="en-US"/>
              </w:rPr>
            </w:pPr>
            <w:r>
              <w:rPr>
                <w:lang w:val="en-US"/>
              </w:rPr>
              <w:t>27.73</w:t>
            </w:r>
          </w:p>
        </w:tc>
        <w:tc>
          <w:tcPr>
            <w:tcW w:w="2551" w:type="dxa"/>
            <w:tcBorders>
              <w:top w:val="single" w:color="ED7D31" w:themeColor="accent2" w:sz="4" w:space="0"/>
              <w:left w:val="single" w:color="ED7D31" w:themeColor="accent2" w:sz="4" w:space="0"/>
              <w:bottom w:val="single" w:color="ED7D31" w:themeColor="accent2" w:sz="4" w:space="0"/>
            </w:tcBorders>
          </w:tcPr>
          <w:p w14:paraId="3D23C077">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6CE463CF">
            <w:pPr>
              <w:rPr>
                <w:lang w:val="en-US"/>
              </w:rPr>
            </w:pPr>
            <w:r>
              <w:rPr>
                <w:lang w:val="en-US"/>
              </w:rPr>
              <w:t>7.19%</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5.00%</w:t>
            </w:r>
          </w:p>
        </w:tc>
        <w:tc>
          <w:tcPr>
            <w:tcW w:w="1512" w:type="dxa"/>
            <w:shd w:val="clear" w:color="auto" w:fill="F2F2F2"/>
          </w:tcPr>
          <w:p w14:paraId="5ECE7D4B">
            <w:pPr>
              <w:spacing w:line="360" w:lineRule="exact"/>
              <w:jc w:val="center"/>
              <w:rPr>
                <w:lang w:val="en-US"/>
              </w:rPr>
            </w:pPr>
            <w:r>
              <w:rPr>
                <w:rFonts w:hint="eastAsia"/>
                <w:lang w:val="en-US"/>
              </w:rPr>
              <w:t>129.01</w:t>
            </w:r>
          </w:p>
        </w:tc>
        <w:tc>
          <w:tcPr>
            <w:tcW w:w="1512" w:type="dxa"/>
            <w:shd w:val="clear" w:color="auto" w:fill="F2F2F2"/>
          </w:tcPr>
          <w:p w14:paraId="32A980E9">
            <w:pPr>
              <w:spacing w:line="360" w:lineRule="exact"/>
              <w:jc w:val="center"/>
              <w:rPr>
                <w:lang w:val="en-US"/>
              </w:rPr>
            </w:pPr>
            <w:r>
              <w:rPr>
                <w:rFonts w:hint="eastAsia"/>
                <w:lang w:val="en-US"/>
              </w:rPr>
              <w:t>17.42</w:t>
            </w:r>
          </w:p>
        </w:tc>
        <w:tc>
          <w:tcPr>
            <w:tcW w:w="1512" w:type="dxa"/>
            <w:shd w:val="clear" w:color="auto" w:fill="F2F2F2"/>
          </w:tcPr>
          <w:p w14:paraId="2BC33C3E">
            <w:pPr>
              <w:spacing w:line="360" w:lineRule="exact"/>
              <w:jc w:val="center"/>
              <w:rPr>
                <w:lang w:val="en-US"/>
              </w:rPr>
            </w:pPr>
            <w:r>
              <w:rPr>
                <w:rFonts w:hint="eastAsia"/>
                <w:lang w:val="en-US"/>
              </w:rPr>
              <w:t>-135.80</w:t>
            </w:r>
          </w:p>
        </w:tc>
        <w:tc>
          <w:tcPr>
            <w:tcW w:w="1512" w:type="dxa"/>
            <w:shd w:val="clear" w:color="auto" w:fill="F2F2F2"/>
          </w:tcPr>
          <w:p w14:paraId="7BEAE8F1">
            <w:pPr>
              <w:spacing w:line="360" w:lineRule="exact"/>
              <w:jc w:val="center"/>
              <w:rPr>
                <w:lang w:val="en-US"/>
              </w:rPr>
            </w:pPr>
            <w:r>
              <w:rPr>
                <w:rFonts w:hint="eastAsia"/>
                <w:lang w:val="en-US"/>
              </w:rPr>
              <w:t>869</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0.70%</w:t>
            </w:r>
          </w:p>
        </w:tc>
        <w:tc>
          <w:tcPr>
            <w:tcW w:w="1512" w:type="dxa"/>
          </w:tcPr>
          <w:p w14:paraId="220DF5DB">
            <w:pPr>
              <w:spacing w:line="360" w:lineRule="exact"/>
              <w:jc w:val="center"/>
              <w:rPr>
                <w:lang w:val="en-US"/>
              </w:rPr>
            </w:pPr>
            <w:r>
              <w:rPr>
                <w:rFonts w:hint="eastAsia"/>
                <w:lang w:val="en-US"/>
              </w:rPr>
              <w:t>128.11</w:t>
            </w:r>
          </w:p>
        </w:tc>
        <w:tc>
          <w:tcPr>
            <w:tcW w:w="1512" w:type="dxa"/>
          </w:tcPr>
          <w:p w14:paraId="0C9DA19D">
            <w:pPr>
              <w:spacing w:line="360" w:lineRule="exact"/>
              <w:jc w:val="center"/>
              <w:rPr>
                <w:lang w:val="en-US"/>
              </w:rPr>
            </w:pPr>
            <w:r>
              <w:rPr>
                <w:rFonts w:hint="eastAsia"/>
                <w:lang w:val="en-US"/>
              </w:rPr>
              <w:t>16.55</w:t>
            </w:r>
          </w:p>
        </w:tc>
        <w:tc>
          <w:tcPr>
            <w:tcW w:w="1512" w:type="dxa"/>
          </w:tcPr>
          <w:p w14:paraId="164DA95A">
            <w:pPr>
              <w:spacing w:line="360" w:lineRule="exact"/>
              <w:jc w:val="center"/>
              <w:rPr>
                <w:lang w:val="en-US"/>
              </w:rPr>
            </w:pPr>
            <w:r>
              <w:rPr>
                <w:rFonts w:hint="eastAsia"/>
                <w:lang w:val="en-US"/>
              </w:rPr>
              <w:t>-123.84</w:t>
            </w:r>
          </w:p>
        </w:tc>
        <w:tc>
          <w:tcPr>
            <w:tcW w:w="1512" w:type="dxa"/>
          </w:tcPr>
          <w:p w14:paraId="3C66A6B4">
            <w:pPr>
              <w:spacing w:line="360" w:lineRule="exact"/>
              <w:jc w:val="center"/>
              <w:rPr>
                <w:lang w:val="en-US"/>
              </w:rPr>
            </w:pPr>
            <w:r>
              <w:rPr>
                <w:rFonts w:hint="eastAsia"/>
                <w:lang w:val="en-US"/>
              </w:rPr>
              <w:t>863</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0.70%</w:t>
            </w:r>
          </w:p>
        </w:tc>
        <w:tc>
          <w:tcPr>
            <w:tcW w:w="1512" w:type="dxa"/>
            <w:shd w:val="clear" w:color="auto" w:fill="F2F2F2"/>
          </w:tcPr>
          <w:p w14:paraId="209DA81E">
            <w:pPr>
              <w:spacing w:line="360" w:lineRule="exact"/>
              <w:jc w:val="center"/>
              <w:rPr>
                <w:lang w:val="en-US"/>
              </w:rPr>
            </w:pPr>
            <w:r>
              <w:rPr>
                <w:rFonts w:hint="eastAsia"/>
                <w:lang w:val="en-US"/>
              </w:rPr>
              <w:t>127.21</w:t>
            </w:r>
          </w:p>
        </w:tc>
        <w:tc>
          <w:tcPr>
            <w:tcW w:w="1512" w:type="dxa"/>
            <w:shd w:val="clear" w:color="auto" w:fill="F2F2F2"/>
          </w:tcPr>
          <w:p w14:paraId="5B474696">
            <w:pPr>
              <w:spacing w:line="360" w:lineRule="exact"/>
              <w:jc w:val="center"/>
              <w:rPr>
                <w:lang w:val="en-US"/>
              </w:rPr>
            </w:pPr>
            <w:r>
              <w:rPr>
                <w:rFonts w:hint="eastAsia"/>
                <w:lang w:val="en-US"/>
              </w:rPr>
              <w:t>16.43</w:t>
            </w:r>
          </w:p>
        </w:tc>
        <w:tc>
          <w:tcPr>
            <w:tcW w:w="1512" w:type="dxa"/>
            <w:shd w:val="clear" w:color="auto" w:fill="F2F2F2"/>
          </w:tcPr>
          <w:p w14:paraId="586BD177">
            <w:pPr>
              <w:spacing w:line="360" w:lineRule="exact"/>
              <w:jc w:val="center"/>
              <w:rPr>
                <w:lang w:val="en-US"/>
              </w:rPr>
            </w:pPr>
            <w:r>
              <w:rPr>
                <w:rFonts w:hint="eastAsia"/>
                <w:lang w:val="en-US"/>
              </w:rPr>
              <w:t>-111.79</w:t>
            </w:r>
          </w:p>
        </w:tc>
        <w:tc>
          <w:tcPr>
            <w:tcW w:w="1512" w:type="dxa"/>
            <w:shd w:val="clear" w:color="auto" w:fill="F2F2F2"/>
          </w:tcPr>
          <w:p w14:paraId="3B4FAE6D">
            <w:pPr>
              <w:spacing w:line="360" w:lineRule="exact"/>
              <w:jc w:val="center"/>
              <w:rPr>
                <w:lang w:val="en-US"/>
              </w:rPr>
            </w:pPr>
            <w:r>
              <w:rPr>
                <w:rFonts w:hint="eastAsia"/>
                <w:lang w:val="en-US"/>
              </w:rPr>
              <w:t>857</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0.70%</w:t>
            </w:r>
          </w:p>
        </w:tc>
        <w:tc>
          <w:tcPr>
            <w:tcW w:w="1512" w:type="dxa"/>
          </w:tcPr>
          <w:p w14:paraId="2751D48B">
            <w:pPr>
              <w:spacing w:line="360" w:lineRule="exact"/>
              <w:jc w:val="center"/>
              <w:rPr>
                <w:lang w:val="en-US"/>
              </w:rPr>
            </w:pPr>
            <w:r>
              <w:rPr>
                <w:rFonts w:hint="eastAsia"/>
                <w:lang w:val="en-US"/>
              </w:rPr>
              <w:t>126.32</w:t>
            </w:r>
          </w:p>
        </w:tc>
        <w:tc>
          <w:tcPr>
            <w:tcW w:w="1512" w:type="dxa"/>
          </w:tcPr>
          <w:p w14:paraId="09539C89">
            <w:pPr>
              <w:spacing w:line="360" w:lineRule="exact"/>
              <w:jc w:val="center"/>
              <w:rPr>
                <w:lang w:val="en-US"/>
              </w:rPr>
            </w:pPr>
            <w:r>
              <w:rPr>
                <w:rFonts w:hint="eastAsia"/>
                <w:lang w:val="en-US"/>
              </w:rPr>
              <w:t>16.32</w:t>
            </w:r>
          </w:p>
        </w:tc>
        <w:tc>
          <w:tcPr>
            <w:tcW w:w="1512" w:type="dxa"/>
          </w:tcPr>
          <w:p w14:paraId="67A8E48C">
            <w:pPr>
              <w:spacing w:line="360" w:lineRule="exact"/>
              <w:jc w:val="center"/>
              <w:rPr>
                <w:lang w:val="en-US"/>
              </w:rPr>
            </w:pPr>
            <w:r>
              <w:rPr>
                <w:rFonts w:hint="eastAsia"/>
                <w:lang w:val="en-US"/>
              </w:rPr>
              <w:t>-99.62</w:t>
            </w:r>
          </w:p>
        </w:tc>
        <w:tc>
          <w:tcPr>
            <w:tcW w:w="1512" w:type="dxa"/>
          </w:tcPr>
          <w:p w14:paraId="5554B237">
            <w:pPr>
              <w:spacing w:line="360" w:lineRule="exact"/>
              <w:jc w:val="center"/>
              <w:rPr>
                <w:lang w:val="en-US"/>
              </w:rPr>
            </w:pPr>
            <w:r>
              <w:rPr>
                <w:rFonts w:hint="eastAsia"/>
                <w:lang w:val="en-US"/>
              </w:rPr>
              <w:t>851</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0.70%</w:t>
            </w:r>
          </w:p>
        </w:tc>
        <w:tc>
          <w:tcPr>
            <w:tcW w:w="1512" w:type="dxa"/>
            <w:shd w:val="clear" w:color="auto" w:fill="F2F2F2"/>
          </w:tcPr>
          <w:p w14:paraId="5BFCE5B2">
            <w:pPr>
              <w:spacing w:line="360" w:lineRule="exact"/>
              <w:jc w:val="center"/>
              <w:rPr>
                <w:lang w:val="en-US"/>
              </w:rPr>
            </w:pPr>
            <w:r>
              <w:rPr>
                <w:rFonts w:hint="eastAsia"/>
                <w:lang w:val="en-US"/>
              </w:rPr>
              <w:t>125.44</w:t>
            </w:r>
          </w:p>
        </w:tc>
        <w:tc>
          <w:tcPr>
            <w:tcW w:w="1512" w:type="dxa"/>
            <w:shd w:val="clear" w:color="auto" w:fill="F2F2F2"/>
          </w:tcPr>
          <w:p w14:paraId="1004C7D7">
            <w:pPr>
              <w:spacing w:line="360" w:lineRule="exact"/>
              <w:jc w:val="center"/>
              <w:rPr>
                <w:lang w:val="en-US"/>
              </w:rPr>
            </w:pPr>
            <w:r>
              <w:rPr>
                <w:rFonts w:hint="eastAsia"/>
                <w:lang w:val="en-US"/>
              </w:rPr>
              <w:t>16.20</w:t>
            </w:r>
          </w:p>
        </w:tc>
        <w:tc>
          <w:tcPr>
            <w:tcW w:w="1512" w:type="dxa"/>
            <w:shd w:val="clear" w:color="auto" w:fill="F2F2F2"/>
          </w:tcPr>
          <w:p w14:paraId="22734558">
            <w:pPr>
              <w:spacing w:line="360" w:lineRule="exact"/>
              <w:jc w:val="center"/>
              <w:rPr>
                <w:lang w:val="en-US"/>
              </w:rPr>
            </w:pPr>
            <w:r>
              <w:rPr>
                <w:rFonts w:hint="eastAsia"/>
                <w:lang w:val="en-US"/>
              </w:rPr>
              <w:t>-87.33</w:t>
            </w:r>
          </w:p>
        </w:tc>
        <w:tc>
          <w:tcPr>
            <w:tcW w:w="1512" w:type="dxa"/>
            <w:shd w:val="clear" w:color="auto" w:fill="F2F2F2"/>
          </w:tcPr>
          <w:p w14:paraId="3B380A53">
            <w:pPr>
              <w:spacing w:line="360" w:lineRule="exact"/>
              <w:jc w:val="center"/>
              <w:rPr>
                <w:lang w:val="en-US"/>
              </w:rPr>
            </w:pPr>
            <w:r>
              <w:rPr>
                <w:rFonts w:hint="eastAsia"/>
                <w:lang w:val="en-US"/>
              </w:rPr>
              <w:t>845</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0.70%</w:t>
            </w:r>
          </w:p>
        </w:tc>
        <w:tc>
          <w:tcPr>
            <w:tcW w:w="1512" w:type="dxa"/>
          </w:tcPr>
          <w:p w14:paraId="03154564">
            <w:pPr>
              <w:spacing w:line="360" w:lineRule="exact"/>
              <w:jc w:val="center"/>
              <w:rPr>
                <w:lang w:val="en-US"/>
              </w:rPr>
            </w:pPr>
            <w:r>
              <w:rPr>
                <w:rFonts w:hint="eastAsia"/>
                <w:lang w:val="en-US"/>
              </w:rPr>
              <w:t>124.56</w:t>
            </w:r>
          </w:p>
        </w:tc>
        <w:tc>
          <w:tcPr>
            <w:tcW w:w="1512" w:type="dxa"/>
          </w:tcPr>
          <w:p w14:paraId="6213B51D">
            <w:pPr>
              <w:spacing w:line="360" w:lineRule="exact"/>
              <w:jc w:val="center"/>
              <w:rPr>
                <w:lang w:val="en-US"/>
              </w:rPr>
            </w:pPr>
            <w:r>
              <w:rPr>
                <w:rFonts w:hint="eastAsia"/>
                <w:lang w:val="en-US"/>
              </w:rPr>
              <w:t>16.09</w:t>
            </w:r>
          </w:p>
        </w:tc>
        <w:tc>
          <w:tcPr>
            <w:tcW w:w="1512" w:type="dxa"/>
          </w:tcPr>
          <w:p w14:paraId="291804B0">
            <w:pPr>
              <w:spacing w:line="360" w:lineRule="exact"/>
              <w:jc w:val="center"/>
              <w:rPr>
                <w:lang w:val="en-US"/>
              </w:rPr>
            </w:pPr>
            <w:r>
              <w:rPr>
                <w:rFonts w:hint="eastAsia"/>
                <w:lang w:val="en-US"/>
              </w:rPr>
              <w:t>-74.90</w:t>
            </w:r>
          </w:p>
        </w:tc>
        <w:tc>
          <w:tcPr>
            <w:tcW w:w="1512" w:type="dxa"/>
          </w:tcPr>
          <w:p w14:paraId="197894AE">
            <w:pPr>
              <w:spacing w:line="360" w:lineRule="exact"/>
              <w:jc w:val="center"/>
              <w:rPr>
                <w:lang w:val="en-US"/>
              </w:rPr>
            </w:pPr>
            <w:r>
              <w:rPr>
                <w:rFonts w:hint="eastAsia"/>
                <w:lang w:val="en-US"/>
              </w:rPr>
              <w:t>839</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0.70%</w:t>
            </w:r>
          </w:p>
        </w:tc>
        <w:tc>
          <w:tcPr>
            <w:tcW w:w="1512" w:type="dxa"/>
            <w:shd w:val="clear" w:color="auto" w:fill="F2F2F2"/>
          </w:tcPr>
          <w:p w14:paraId="11AB6A8D">
            <w:pPr>
              <w:spacing w:line="360" w:lineRule="exact"/>
              <w:jc w:val="center"/>
              <w:rPr>
                <w:lang w:val="en-US"/>
              </w:rPr>
            </w:pPr>
            <w:r>
              <w:rPr>
                <w:rFonts w:hint="eastAsia"/>
                <w:lang w:val="en-US"/>
              </w:rPr>
              <w:t>123.69</w:t>
            </w:r>
          </w:p>
        </w:tc>
        <w:tc>
          <w:tcPr>
            <w:tcW w:w="1512" w:type="dxa"/>
            <w:shd w:val="clear" w:color="auto" w:fill="F2F2F2"/>
          </w:tcPr>
          <w:p w14:paraId="78236C93">
            <w:pPr>
              <w:spacing w:line="360" w:lineRule="exact"/>
              <w:jc w:val="center"/>
              <w:rPr>
                <w:lang w:val="en-US"/>
              </w:rPr>
            </w:pPr>
            <w:r>
              <w:rPr>
                <w:rFonts w:hint="eastAsia"/>
                <w:lang w:val="en-US"/>
              </w:rPr>
              <w:t>15.97</w:t>
            </w:r>
          </w:p>
        </w:tc>
        <w:tc>
          <w:tcPr>
            <w:tcW w:w="1512" w:type="dxa"/>
            <w:shd w:val="clear" w:color="auto" w:fill="F2F2F2"/>
          </w:tcPr>
          <w:p w14:paraId="02093CF1">
            <w:pPr>
              <w:spacing w:line="360" w:lineRule="exact"/>
              <w:jc w:val="center"/>
              <w:rPr>
                <w:lang w:val="en-US"/>
              </w:rPr>
            </w:pPr>
            <w:r>
              <w:rPr>
                <w:rFonts w:hint="eastAsia"/>
                <w:lang w:val="en-US"/>
              </w:rPr>
              <w:t>-62.34</w:t>
            </w:r>
          </w:p>
        </w:tc>
        <w:tc>
          <w:tcPr>
            <w:tcW w:w="1512" w:type="dxa"/>
            <w:shd w:val="clear" w:color="auto" w:fill="F2F2F2"/>
          </w:tcPr>
          <w:p w14:paraId="37738EA4">
            <w:pPr>
              <w:spacing w:line="360" w:lineRule="exact"/>
              <w:jc w:val="center"/>
              <w:rPr>
                <w:lang w:val="en-US"/>
              </w:rPr>
            </w:pPr>
            <w:r>
              <w:rPr>
                <w:rFonts w:hint="eastAsia"/>
                <w:lang w:val="en-US"/>
              </w:rPr>
              <w:t>833</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0.70%</w:t>
            </w:r>
          </w:p>
        </w:tc>
        <w:tc>
          <w:tcPr>
            <w:tcW w:w="1512" w:type="dxa"/>
          </w:tcPr>
          <w:p w14:paraId="7C14C7FF">
            <w:pPr>
              <w:spacing w:line="360" w:lineRule="exact"/>
              <w:jc w:val="center"/>
              <w:rPr>
                <w:lang w:val="en-US"/>
              </w:rPr>
            </w:pPr>
            <w:r>
              <w:rPr>
                <w:rFonts w:hint="eastAsia"/>
                <w:lang w:val="en-US"/>
              </w:rPr>
              <w:t>122.82</w:t>
            </w:r>
          </w:p>
        </w:tc>
        <w:tc>
          <w:tcPr>
            <w:tcW w:w="1512" w:type="dxa"/>
          </w:tcPr>
          <w:p w14:paraId="444978B3">
            <w:pPr>
              <w:spacing w:line="360" w:lineRule="exact"/>
              <w:jc w:val="center"/>
              <w:rPr>
                <w:lang w:val="en-US"/>
              </w:rPr>
            </w:pPr>
            <w:r>
              <w:rPr>
                <w:rFonts w:hint="eastAsia"/>
                <w:lang w:val="en-US"/>
              </w:rPr>
              <w:t>15.86</w:t>
            </w:r>
          </w:p>
        </w:tc>
        <w:tc>
          <w:tcPr>
            <w:tcW w:w="1512" w:type="dxa"/>
          </w:tcPr>
          <w:p w14:paraId="51A836A1">
            <w:pPr>
              <w:spacing w:line="360" w:lineRule="exact"/>
              <w:jc w:val="center"/>
              <w:rPr>
                <w:lang w:val="en-US"/>
              </w:rPr>
            </w:pPr>
            <w:r>
              <w:rPr>
                <w:rFonts w:hint="eastAsia"/>
                <w:lang w:val="en-US"/>
              </w:rPr>
              <w:t>-49.61</w:t>
            </w:r>
          </w:p>
        </w:tc>
        <w:tc>
          <w:tcPr>
            <w:tcW w:w="1512" w:type="dxa"/>
          </w:tcPr>
          <w:p w14:paraId="3D44A2E5">
            <w:pPr>
              <w:spacing w:line="360" w:lineRule="exact"/>
              <w:jc w:val="center"/>
              <w:rPr>
                <w:lang w:val="en-US"/>
              </w:rPr>
            </w:pPr>
            <w:r>
              <w:rPr>
                <w:rFonts w:hint="eastAsia"/>
                <w:lang w:val="en-US"/>
              </w:rPr>
              <w:t>828</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0.70%</w:t>
            </w:r>
          </w:p>
        </w:tc>
        <w:tc>
          <w:tcPr>
            <w:tcW w:w="1512" w:type="dxa"/>
            <w:shd w:val="clear" w:color="auto" w:fill="F2F2F2"/>
          </w:tcPr>
          <w:p w14:paraId="79B5164D">
            <w:pPr>
              <w:spacing w:line="360" w:lineRule="exact"/>
              <w:jc w:val="center"/>
              <w:rPr>
                <w:lang w:val="en-US"/>
              </w:rPr>
            </w:pPr>
            <w:r>
              <w:rPr>
                <w:rFonts w:hint="eastAsia"/>
                <w:lang w:val="en-US"/>
              </w:rPr>
              <w:t>121.96</w:t>
            </w:r>
          </w:p>
        </w:tc>
        <w:tc>
          <w:tcPr>
            <w:tcW w:w="1512" w:type="dxa"/>
            <w:shd w:val="clear" w:color="auto" w:fill="F2F2F2"/>
          </w:tcPr>
          <w:p w14:paraId="33258494">
            <w:pPr>
              <w:spacing w:line="360" w:lineRule="exact"/>
              <w:jc w:val="center"/>
              <w:rPr>
                <w:lang w:val="en-US"/>
              </w:rPr>
            </w:pPr>
            <w:r>
              <w:rPr>
                <w:rFonts w:hint="eastAsia"/>
                <w:lang w:val="en-US"/>
              </w:rPr>
              <w:t>15.75</w:t>
            </w:r>
          </w:p>
        </w:tc>
        <w:tc>
          <w:tcPr>
            <w:tcW w:w="1512" w:type="dxa"/>
            <w:shd w:val="clear" w:color="auto" w:fill="F2F2F2"/>
          </w:tcPr>
          <w:p w14:paraId="415BFE4D">
            <w:pPr>
              <w:spacing w:line="360" w:lineRule="exact"/>
              <w:jc w:val="center"/>
              <w:rPr>
                <w:lang w:val="en-US"/>
              </w:rPr>
            </w:pPr>
            <w:r>
              <w:rPr>
                <w:rFonts w:hint="eastAsia"/>
                <w:lang w:val="en-US"/>
              </w:rPr>
              <w:t>-36.72</w:t>
            </w:r>
          </w:p>
        </w:tc>
        <w:tc>
          <w:tcPr>
            <w:tcW w:w="1512" w:type="dxa"/>
            <w:shd w:val="clear" w:color="auto" w:fill="F2F2F2"/>
          </w:tcPr>
          <w:p w14:paraId="0137B654">
            <w:pPr>
              <w:spacing w:line="360" w:lineRule="exact"/>
              <w:jc w:val="center"/>
              <w:rPr>
                <w:lang w:val="en-US"/>
              </w:rPr>
            </w:pPr>
            <w:r>
              <w:rPr>
                <w:rFonts w:hint="eastAsia"/>
                <w:lang w:val="en-US"/>
              </w:rPr>
              <w:t>822</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0.70%</w:t>
            </w:r>
          </w:p>
        </w:tc>
        <w:tc>
          <w:tcPr>
            <w:tcW w:w="1512" w:type="dxa"/>
          </w:tcPr>
          <w:p w14:paraId="7ABCEC58">
            <w:pPr>
              <w:spacing w:line="360" w:lineRule="exact"/>
              <w:jc w:val="center"/>
              <w:rPr>
                <w:lang w:val="en-US"/>
              </w:rPr>
            </w:pPr>
            <w:r>
              <w:rPr>
                <w:rFonts w:hint="eastAsia"/>
                <w:lang w:val="en-US"/>
              </w:rPr>
              <w:t>121.11</w:t>
            </w:r>
          </w:p>
        </w:tc>
        <w:tc>
          <w:tcPr>
            <w:tcW w:w="1512" w:type="dxa"/>
          </w:tcPr>
          <w:p w14:paraId="3CC3D937">
            <w:pPr>
              <w:spacing w:line="360" w:lineRule="exact"/>
              <w:jc w:val="center"/>
              <w:rPr>
                <w:lang w:val="en-US"/>
              </w:rPr>
            </w:pPr>
            <w:r>
              <w:rPr>
                <w:rFonts w:hint="eastAsia"/>
                <w:lang w:val="en-US"/>
              </w:rPr>
              <w:t>15.64</w:t>
            </w:r>
          </w:p>
        </w:tc>
        <w:tc>
          <w:tcPr>
            <w:tcW w:w="1512" w:type="dxa"/>
          </w:tcPr>
          <w:p w14:paraId="4070E687">
            <w:pPr>
              <w:spacing w:line="360" w:lineRule="exact"/>
              <w:jc w:val="center"/>
              <w:rPr>
                <w:lang w:val="en-US"/>
              </w:rPr>
            </w:pPr>
            <w:r>
              <w:rPr>
                <w:rFonts w:hint="eastAsia"/>
                <w:lang w:val="en-US"/>
              </w:rPr>
              <w:t>-23.65</w:t>
            </w:r>
          </w:p>
        </w:tc>
        <w:tc>
          <w:tcPr>
            <w:tcW w:w="1512" w:type="dxa"/>
          </w:tcPr>
          <w:p w14:paraId="464890D3">
            <w:pPr>
              <w:spacing w:line="360" w:lineRule="exact"/>
              <w:jc w:val="center"/>
              <w:rPr>
                <w:lang w:val="en-US"/>
              </w:rPr>
            </w:pPr>
            <w:r>
              <w:rPr>
                <w:rFonts w:hint="eastAsia"/>
                <w:lang w:val="en-US"/>
              </w:rPr>
              <w:t>816</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0.70%</w:t>
            </w:r>
          </w:p>
        </w:tc>
        <w:tc>
          <w:tcPr>
            <w:tcW w:w="1512" w:type="dxa"/>
            <w:shd w:val="clear" w:color="auto" w:fill="F2F2F2"/>
          </w:tcPr>
          <w:p w14:paraId="7AFF7746">
            <w:pPr>
              <w:spacing w:line="360" w:lineRule="exact"/>
              <w:jc w:val="center"/>
              <w:rPr>
                <w:lang w:val="en-US"/>
              </w:rPr>
            </w:pPr>
            <w:r>
              <w:rPr>
                <w:rFonts w:hint="eastAsia"/>
                <w:lang w:val="en-US"/>
              </w:rPr>
              <w:t>120.26</w:t>
            </w:r>
          </w:p>
        </w:tc>
        <w:tc>
          <w:tcPr>
            <w:tcW w:w="1512" w:type="dxa"/>
            <w:shd w:val="clear" w:color="auto" w:fill="F2F2F2"/>
          </w:tcPr>
          <w:p w14:paraId="358FBBC8">
            <w:pPr>
              <w:spacing w:line="360" w:lineRule="exact"/>
              <w:jc w:val="center"/>
              <w:rPr>
                <w:lang w:val="en-US"/>
              </w:rPr>
            </w:pPr>
            <w:r>
              <w:rPr>
                <w:rFonts w:hint="eastAsia"/>
                <w:lang w:val="en-US"/>
              </w:rPr>
              <w:t>15.53</w:t>
            </w:r>
          </w:p>
        </w:tc>
        <w:tc>
          <w:tcPr>
            <w:tcW w:w="1512" w:type="dxa"/>
            <w:shd w:val="clear" w:color="auto" w:fill="F2F2F2"/>
          </w:tcPr>
          <w:p w14:paraId="6623AB2A">
            <w:pPr>
              <w:spacing w:line="360" w:lineRule="exact"/>
              <w:jc w:val="center"/>
              <w:rPr>
                <w:lang w:val="en-US"/>
              </w:rPr>
            </w:pPr>
            <w:r>
              <w:rPr>
                <w:rFonts w:hint="eastAsia"/>
                <w:lang w:val="en-US"/>
              </w:rPr>
              <w:t>-10.39</w:t>
            </w:r>
          </w:p>
        </w:tc>
        <w:tc>
          <w:tcPr>
            <w:tcW w:w="1512" w:type="dxa"/>
            <w:shd w:val="clear" w:color="auto" w:fill="F2F2F2"/>
          </w:tcPr>
          <w:p w14:paraId="016A5D5A">
            <w:pPr>
              <w:spacing w:line="360" w:lineRule="exact"/>
              <w:jc w:val="center"/>
              <w:rPr>
                <w:lang w:val="en-US"/>
              </w:rPr>
            </w:pPr>
            <w:r>
              <w:rPr>
                <w:rFonts w:hint="eastAsia"/>
                <w:lang w:val="en-US"/>
              </w:rPr>
              <w:t>810</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0.70%</w:t>
            </w:r>
          </w:p>
        </w:tc>
        <w:tc>
          <w:tcPr>
            <w:tcW w:w="1512" w:type="dxa"/>
          </w:tcPr>
          <w:p w14:paraId="2C8F45AD">
            <w:pPr>
              <w:spacing w:line="360" w:lineRule="exact"/>
              <w:jc w:val="center"/>
              <w:rPr>
                <w:lang w:val="en-US"/>
              </w:rPr>
            </w:pPr>
            <w:r>
              <w:rPr>
                <w:rFonts w:hint="eastAsia"/>
                <w:lang w:val="en-US"/>
              </w:rPr>
              <w:t>119.42</w:t>
            </w:r>
          </w:p>
        </w:tc>
        <w:tc>
          <w:tcPr>
            <w:tcW w:w="1512" w:type="dxa"/>
          </w:tcPr>
          <w:p w14:paraId="0F70B8E5">
            <w:pPr>
              <w:spacing w:line="360" w:lineRule="exact"/>
              <w:jc w:val="center"/>
              <w:rPr>
                <w:lang w:val="en-US"/>
              </w:rPr>
            </w:pPr>
            <w:r>
              <w:rPr>
                <w:rFonts w:hint="eastAsia"/>
                <w:lang w:val="en-US"/>
              </w:rPr>
              <w:t>15.42</w:t>
            </w:r>
          </w:p>
        </w:tc>
        <w:tc>
          <w:tcPr>
            <w:tcW w:w="1512" w:type="dxa"/>
          </w:tcPr>
          <w:p w14:paraId="7271E1C2">
            <w:pPr>
              <w:spacing w:line="360" w:lineRule="exact"/>
              <w:jc w:val="center"/>
              <w:rPr>
                <w:lang w:val="en-US"/>
              </w:rPr>
            </w:pPr>
            <w:r>
              <w:rPr>
                <w:rFonts w:hint="eastAsia"/>
                <w:lang w:val="en-US"/>
              </w:rPr>
              <w:t>3.07</w:t>
            </w:r>
          </w:p>
        </w:tc>
        <w:tc>
          <w:tcPr>
            <w:tcW w:w="1512" w:type="dxa"/>
          </w:tcPr>
          <w:p w14:paraId="15EED500">
            <w:pPr>
              <w:spacing w:line="360" w:lineRule="exact"/>
              <w:jc w:val="center"/>
              <w:rPr>
                <w:lang w:val="en-US"/>
              </w:rPr>
            </w:pPr>
            <w:r>
              <w:rPr>
                <w:rFonts w:hint="eastAsia"/>
                <w:lang w:val="en-US"/>
              </w:rPr>
              <w:t>805</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0.70%</w:t>
            </w:r>
          </w:p>
        </w:tc>
        <w:tc>
          <w:tcPr>
            <w:tcW w:w="1512" w:type="dxa"/>
            <w:shd w:val="clear" w:color="auto" w:fill="F2F2F2"/>
          </w:tcPr>
          <w:p w14:paraId="17CF395C">
            <w:pPr>
              <w:spacing w:line="360" w:lineRule="exact"/>
              <w:jc w:val="center"/>
              <w:rPr>
                <w:lang w:val="en-US"/>
              </w:rPr>
            </w:pPr>
            <w:r>
              <w:rPr>
                <w:rFonts w:hint="eastAsia"/>
                <w:lang w:val="en-US"/>
              </w:rPr>
              <w:t>118.58</w:t>
            </w:r>
          </w:p>
        </w:tc>
        <w:tc>
          <w:tcPr>
            <w:tcW w:w="1512" w:type="dxa"/>
            <w:shd w:val="clear" w:color="auto" w:fill="F2F2F2"/>
          </w:tcPr>
          <w:p w14:paraId="03D83E31">
            <w:pPr>
              <w:spacing w:line="360" w:lineRule="exact"/>
              <w:jc w:val="center"/>
              <w:rPr>
                <w:lang w:val="en-US"/>
              </w:rPr>
            </w:pPr>
            <w:r>
              <w:rPr>
                <w:rFonts w:hint="eastAsia"/>
                <w:lang w:val="en-US"/>
              </w:rPr>
              <w:t>15.32</w:t>
            </w:r>
          </w:p>
        </w:tc>
        <w:tc>
          <w:tcPr>
            <w:tcW w:w="1512" w:type="dxa"/>
            <w:shd w:val="clear" w:color="auto" w:fill="F2F2F2"/>
          </w:tcPr>
          <w:p w14:paraId="19D68105">
            <w:pPr>
              <w:spacing w:line="360" w:lineRule="exact"/>
              <w:jc w:val="center"/>
              <w:rPr>
                <w:lang w:val="en-US"/>
              </w:rPr>
            </w:pPr>
            <w:r>
              <w:rPr>
                <w:rFonts w:hint="eastAsia"/>
                <w:lang w:val="en-US"/>
              </w:rPr>
              <w:t>16.76</w:t>
            </w:r>
          </w:p>
        </w:tc>
        <w:tc>
          <w:tcPr>
            <w:tcW w:w="1512" w:type="dxa"/>
            <w:shd w:val="clear" w:color="auto" w:fill="F2F2F2"/>
          </w:tcPr>
          <w:p w14:paraId="55205E87">
            <w:pPr>
              <w:spacing w:line="360" w:lineRule="exact"/>
              <w:jc w:val="center"/>
              <w:rPr>
                <w:lang w:val="en-US"/>
              </w:rPr>
            </w:pPr>
            <w:r>
              <w:rPr>
                <w:rFonts w:hint="eastAsia"/>
                <w:lang w:val="en-US"/>
              </w:rPr>
              <w:t>799</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0.70%</w:t>
            </w:r>
          </w:p>
        </w:tc>
        <w:tc>
          <w:tcPr>
            <w:tcW w:w="1512" w:type="dxa"/>
          </w:tcPr>
          <w:p w14:paraId="4243E10A">
            <w:pPr>
              <w:spacing w:line="360" w:lineRule="exact"/>
              <w:jc w:val="center"/>
              <w:rPr>
                <w:lang w:val="en-US"/>
              </w:rPr>
            </w:pPr>
            <w:r>
              <w:rPr>
                <w:rFonts w:hint="eastAsia"/>
                <w:lang w:val="en-US"/>
              </w:rPr>
              <w:t>117.75</w:t>
            </w:r>
          </w:p>
        </w:tc>
        <w:tc>
          <w:tcPr>
            <w:tcW w:w="1512" w:type="dxa"/>
          </w:tcPr>
          <w:p w14:paraId="411D06AA">
            <w:pPr>
              <w:spacing w:line="360" w:lineRule="exact"/>
              <w:jc w:val="center"/>
              <w:rPr>
                <w:lang w:val="en-US"/>
              </w:rPr>
            </w:pPr>
            <w:r>
              <w:rPr>
                <w:rFonts w:hint="eastAsia"/>
                <w:lang w:val="en-US"/>
              </w:rPr>
              <w:t>15.21</w:t>
            </w:r>
          </w:p>
        </w:tc>
        <w:tc>
          <w:tcPr>
            <w:tcW w:w="1512" w:type="dxa"/>
          </w:tcPr>
          <w:p w14:paraId="11956CEB">
            <w:pPr>
              <w:spacing w:line="360" w:lineRule="exact"/>
              <w:jc w:val="center"/>
              <w:rPr>
                <w:lang w:val="en-US"/>
              </w:rPr>
            </w:pPr>
            <w:r>
              <w:rPr>
                <w:rFonts w:hint="eastAsia"/>
                <w:lang w:val="en-US"/>
              </w:rPr>
              <w:t>30.68</w:t>
            </w:r>
          </w:p>
        </w:tc>
        <w:tc>
          <w:tcPr>
            <w:tcW w:w="1512" w:type="dxa"/>
          </w:tcPr>
          <w:p w14:paraId="2C803FF3">
            <w:pPr>
              <w:spacing w:line="360" w:lineRule="exact"/>
              <w:jc w:val="center"/>
              <w:rPr>
                <w:lang w:val="en-US"/>
              </w:rPr>
            </w:pPr>
            <w:r>
              <w:rPr>
                <w:rFonts w:hint="eastAsia"/>
                <w:lang w:val="en-US"/>
              </w:rPr>
              <w:t>793</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0.70%</w:t>
            </w:r>
          </w:p>
        </w:tc>
        <w:tc>
          <w:tcPr>
            <w:tcW w:w="1512" w:type="dxa"/>
            <w:shd w:val="clear" w:color="auto" w:fill="F2F2F2"/>
          </w:tcPr>
          <w:p w14:paraId="50AF2979">
            <w:pPr>
              <w:spacing w:line="360" w:lineRule="exact"/>
              <w:jc w:val="center"/>
              <w:rPr>
                <w:lang w:val="en-US"/>
              </w:rPr>
            </w:pPr>
            <w:r>
              <w:rPr>
                <w:rFonts w:hint="eastAsia"/>
                <w:lang w:val="en-US"/>
              </w:rPr>
              <w:t>116.93</w:t>
            </w:r>
          </w:p>
        </w:tc>
        <w:tc>
          <w:tcPr>
            <w:tcW w:w="1512" w:type="dxa"/>
            <w:shd w:val="clear" w:color="auto" w:fill="F2F2F2"/>
          </w:tcPr>
          <w:p w14:paraId="6AD6D58E">
            <w:pPr>
              <w:spacing w:line="360" w:lineRule="exact"/>
              <w:jc w:val="center"/>
              <w:rPr>
                <w:lang w:val="en-US"/>
              </w:rPr>
            </w:pPr>
            <w:r>
              <w:rPr>
                <w:rFonts w:hint="eastAsia"/>
                <w:lang w:val="en-US"/>
              </w:rPr>
              <w:t>15.10</w:t>
            </w:r>
          </w:p>
        </w:tc>
        <w:tc>
          <w:tcPr>
            <w:tcW w:w="1512" w:type="dxa"/>
            <w:shd w:val="clear" w:color="auto" w:fill="F2F2F2"/>
          </w:tcPr>
          <w:p w14:paraId="4ECB972E">
            <w:pPr>
              <w:spacing w:line="360" w:lineRule="exact"/>
              <w:jc w:val="center"/>
              <w:rPr>
                <w:lang w:val="en-US"/>
              </w:rPr>
            </w:pPr>
            <w:r>
              <w:rPr>
                <w:rFonts w:hint="eastAsia"/>
                <w:lang w:val="en-US"/>
              </w:rPr>
              <w:t>44.84</w:t>
            </w:r>
          </w:p>
        </w:tc>
        <w:tc>
          <w:tcPr>
            <w:tcW w:w="1512" w:type="dxa"/>
            <w:shd w:val="clear" w:color="auto" w:fill="F2F2F2"/>
          </w:tcPr>
          <w:p w14:paraId="73739D72">
            <w:pPr>
              <w:spacing w:line="360" w:lineRule="exact"/>
              <w:jc w:val="center"/>
              <w:rPr>
                <w:lang w:val="en-US"/>
              </w:rPr>
            </w:pPr>
            <w:r>
              <w:rPr>
                <w:rFonts w:hint="eastAsia"/>
                <w:lang w:val="en-US"/>
              </w:rPr>
              <w:t>788</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0.70%</w:t>
            </w:r>
          </w:p>
        </w:tc>
        <w:tc>
          <w:tcPr>
            <w:tcW w:w="1512" w:type="dxa"/>
          </w:tcPr>
          <w:p w14:paraId="49D4F8C8">
            <w:pPr>
              <w:spacing w:line="360" w:lineRule="exact"/>
              <w:jc w:val="center"/>
              <w:rPr>
                <w:lang w:val="en-US"/>
              </w:rPr>
            </w:pPr>
            <w:r>
              <w:rPr>
                <w:rFonts w:hint="eastAsia"/>
                <w:lang w:val="en-US"/>
              </w:rPr>
              <w:t>116.11</w:t>
            </w:r>
          </w:p>
        </w:tc>
        <w:tc>
          <w:tcPr>
            <w:tcW w:w="1512" w:type="dxa"/>
          </w:tcPr>
          <w:p w14:paraId="0A58E015">
            <w:pPr>
              <w:spacing w:line="360" w:lineRule="exact"/>
              <w:jc w:val="center"/>
              <w:rPr>
                <w:lang w:val="en-US"/>
              </w:rPr>
            </w:pPr>
            <w:r>
              <w:rPr>
                <w:rFonts w:hint="eastAsia"/>
                <w:lang w:val="en-US"/>
              </w:rPr>
              <w:t>15.00</w:t>
            </w:r>
          </w:p>
        </w:tc>
        <w:tc>
          <w:tcPr>
            <w:tcW w:w="1512" w:type="dxa"/>
          </w:tcPr>
          <w:p w14:paraId="0E994DCA">
            <w:pPr>
              <w:spacing w:line="360" w:lineRule="exact"/>
              <w:jc w:val="center"/>
              <w:rPr>
                <w:lang w:val="en-US"/>
              </w:rPr>
            </w:pPr>
            <w:r>
              <w:rPr>
                <w:rFonts w:hint="eastAsia"/>
                <w:lang w:val="en-US"/>
              </w:rPr>
              <w:t>59.09</w:t>
            </w:r>
          </w:p>
        </w:tc>
        <w:tc>
          <w:tcPr>
            <w:tcW w:w="1512" w:type="dxa"/>
          </w:tcPr>
          <w:p w14:paraId="2A49EECA">
            <w:pPr>
              <w:spacing w:line="360" w:lineRule="exact"/>
              <w:jc w:val="center"/>
              <w:rPr>
                <w:lang w:val="en-US"/>
              </w:rPr>
            </w:pPr>
            <w:r>
              <w:rPr>
                <w:rFonts w:hint="eastAsia"/>
                <w:lang w:val="en-US"/>
              </w:rPr>
              <w:t>782</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0.70%</w:t>
            </w:r>
          </w:p>
        </w:tc>
        <w:tc>
          <w:tcPr>
            <w:tcW w:w="1512" w:type="dxa"/>
            <w:shd w:val="clear" w:color="auto" w:fill="F2F2F2"/>
          </w:tcPr>
          <w:p w14:paraId="20BFC92E">
            <w:pPr>
              <w:spacing w:line="360" w:lineRule="exact"/>
              <w:jc w:val="center"/>
              <w:rPr>
                <w:lang w:val="en-US"/>
              </w:rPr>
            </w:pPr>
            <w:r>
              <w:rPr>
                <w:rFonts w:hint="eastAsia"/>
                <w:lang w:val="en-US"/>
              </w:rPr>
              <w:t>115.30</w:t>
            </w:r>
          </w:p>
        </w:tc>
        <w:tc>
          <w:tcPr>
            <w:tcW w:w="1512" w:type="dxa"/>
            <w:shd w:val="clear" w:color="auto" w:fill="F2F2F2"/>
          </w:tcPr>
          <w:p w14:paraId="7895B682">
            <w:pPr>
              <w:spacing w:line="360" w:lineRule="exact"/>
              <w:jc w:val="center"/>
              <w:rPr>
                <w:lang w:val="en-US"/>
              </w:rPr>
            </w:pPr>
            <w:r>
              <w:rPr>
                <w:rFonts w:hint="eastAsia"/>
                <w:lang w:val="en-US"/>
              </w:rPr>
              <w:t>14.89</w:t>
            </w:r>
          </w:p>
        </w:tc>
        <w:tc>
          <w:tcPr>
            <w:tcW w:w="1512" w:type="dxa"/>
            <w:shd w:val="clear" w:color="auto" w:fill="F2F2F2"/>
          </w:tcPr>
          <w:p w14:paraId="2287A066">
            <w:pPr>
              <w:spacing w:line="360" w:lineRule="exact"/>
              <w:jc w:val="center"/>
              <w:rPr>
                <w:lang w:val="en-US"/>
              </w:rPr>
            </w:pPr>
            <w:r>
              <w:rPr>
                <w:rFonts w:hint="eastAsia"/>
                <w:lang w:val="en-US"/>
              </w:rPr>
              <w:t>73.24</w:t>
            </w:r>
          </w:p>
        </w:tc>
        <w:tc>
          <w:tcPr>
            <w:tcW w:w="1512" w:type="dxa"/>
            <w:shd w:val="clear" w:color="auto" w:fill="F2F2F2"/>
          </w:tcPr>
          <w:p w14:paraId="4821369B">
            <w:pPr>
              <w:spacing w:line="360" w:lineRule="exact"/>
              <w:jc w:val="center"/>
              <w:rPr>
                <w:lang w:val="en-US"/>
              </w:rPr>
            </w:pPr>
            <w:r>
              <w:rPr>
                <w:rFonts w:hint="eastAsia"/>
                <w:lang w:val="en-US"/>
              </w:rPr>
              <w:t>777</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0.70%</w:t>
            </w:r>
          </w:p>
        </w:tc>
        <w:tc>
          <w:tcPr>
            <w:tcW w:w="1512" w:type="dxa"/>
          </w:tcPr>
          <w:p w14:paraId="6D7C1623">
            <w:pPr>
              <w:spacing w:line="360" w:lineRule="exact"/>
              <w:jc w:val="center"/>
              <w:rPr>
                <w:lang w:val="en-US"/>
              </w:rPr>
            </w:pPr>
            <w:r>
              <w:rPr>
                <w:rFonts w:hint="eastAsia"/>
                <w:lang w:val="en-US"/>
              </w:rPr>
              <w:t>114.49</w:t>
            </w:r>
          </w:p>
        </w:tc>
        <w:tc>
          <w:tcPr>
            <w:tcW w:w="1512" w:type="dxa"/>
          </w:tcPr>
          <w:p w14:paraId="4C6A326D">
            <w:pPr>
              <w:spacing w:line="360" w:lineRule="exact"/>
              <w:jc w:val="center"/>
              <w:rPr>
                <w:lang w:val="en-US"/>
              </w:rPr>
            </w:pPr>
            <w:r>
              <w:rPr>
                <w:rFonts w:hint="eastAsia"/>
                <w:lang w:val="en-US"/>
              </w:rPr>
              <w:t>14.79</w:t>
            </w:r>
          </w:p>
        </w:tc>
        <w:tc>
          <w:tcPr>
            <w:tcW w:w="1512" w:type="dxa"/>
          </w:tcPr>
          <w:p w14:paraId="211D673A">
            <w:pPr>
              <w:spacing w:line="360" w:lineRule="exact"/>
              <w:jc w:val="center"/>
              <w:rPr>
                <w:lang w:val="en-US"/>
              </w:rPr>
            </w:pPr>
            <w:r>
              <w:rPr>
                <w:rFonts w:hint="eastAsia"/>
                <w:lang w:val="en-US"/>
              </w:rPr>
              <w:t>87.29</w:t>
            </w:r>
          </w:p>
        </w:tc>
        <w:tc>
          <w:tcPr>
            <w:tcW w:w="1512" w:type="dxa"/>
          </w:tcPr>
          <w:p w14:paraId="000DD791">
            <w:pPr>
              <w:spacing w:line="360" w:lineRule="exact"/>
              <w:jc w:val="center"/>
              <w:rPr>
                <w:lang w:val="en-US"/>
              </w:rPr>
            </w:pPr>
            <w:r>
              <w:rPr>
                <w:rFonts w:hint="eastAsia"/>
                <w:lang w:val="en-US"/>
              </w:rPr>
              <w:t>771</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0.70%</w:t>
            </w:r>
          </w:p>
        </w:tc>
        <w:tc>
          <w:tcPr>
            <w:tcW w:w="1512" w:type="dxa"/>
            <w:shd w:val="clear" w:color="auto" w:fill="F2F2F2"/>
          </w:tcPr>
          <w:p w14:paraId="58E140F0">
            <w:pPr>
              <w:spacing w:line="360" w:lineRule="exact"/>
              <w:jc w:val="center"/>
              <w:rPr>
                <w:lang w:val="en-US"/>
              </w:rPr>
            </w:pPr>
            <w:r>
              <w:rPr>
                <w:rFonts w:hint="eastAsia"/>
                <w:lang w:val="en-US"/>
              </w:rPr>
              <w:t>113.69</w:t>
            </w:r>
          </w:p>
        </w:tc>
        <w:tc>
          <w:tcPr>
            <w:tcW w:w="1512" w:type="dxa"/>
            <w:shd w:val="clear" w:color="auto" w:fill="F2F2F2"/>
          </w:tcPr>
          <w:p w14:paraId="548528B4">
            <w:pPr>
              <w:spacing w:line="360" w:lineRule="exact"/>
              <w:jc w:val="center"/>
              <w:rPr>
                <w:lang w:val="en-US"/>
              </w:rPr>
            </w:pPr>
            <w:r>
              <w:rPr>
                <w:rFonts w:hint="eastAsia"/>
                <w:lang w:val="en-US"/>
              </w:rPr>
              <w:t>14.68</w:t>
            </w:r>
          </w:p>
        </w:tc>
        <w:tc>
          <w:tcPr>
            <w:tcW w:w="1512" w:type="dxa"/>
            <w:shd w:val="clear" w:color="auto" w:fill="F2F2F2"/>
          </w:tcPr>
          <w:p w14:paraId="1377625A">
            <w:pPr>
              <w:spacing w:line="360" w:lineRule="exact"/>
              <w:jc w:val="center"/>
              <w:rPr>
                <w:lang w:val="en-US"/>
              </w:rPr>
            </w:pPr>
            <w:r>
              <w:rPr>
                <w:rFonts w:hint="eastAsia"/>
                <w:lang w:val="en-US"/>
              </w:rPr>
              <w:t>101.23</w:t>
            </w:r>
          </w:p>
        </w:tc>
        <w:tc>
          <w:tcPr>
            <w:tcW w:w="1512" w:type="dxa"/>
            <w:shd w:val="clear" w:color="auto" w:fill="F2F2F2"/>
          </w:tcPr>
          <w:p w14:paraId="6604CBD1">
            <w:pPr>
              <w:spacing w:line="360" w:lineRule="exact"/>
              <w:jc w:val="center"/>
              <w:rPr>
                <w:lang w:val="en-US"/>
              </w:rPr>
            </w:pPr>
            <w:r>
              <w:rPr>
                <w:rFonts w:hint="eastAsia"/>
                <w:lang w:val="en-US"/>
              </w:rPr>
              <w:t>766</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0.70%</w:t>
            </w:r>
          </w:p>
        </w:tc>
        <w:tc>
          <w:tcPr>
            <w:tcW w:w="1512" w:type="dxa"/>
          </w:tcPr>
          <w:p w14:paraId="64E792BC">
            <w:pPr>
              <w:spacing w:line="360" w:lineRule="exact"/>
              <w:jc w:val="center"/>
              <w:rPr>
                <w:lang w:val="en-US"/>
              </w:rPr>
            </w:pPr>
            <w:r>
              <w:rPr>
                <w:rFonts w:hint="eastAsia"/>
                <w:lang w:val="en-US"/>
              </w:rPr>
              <w:t>112.89</w:t>
            </w:r>
          </w:p>
        </w:tc>
        <w:tc>
          <w:tcPr>
            <w:tcW w:w="1512" w:type="dxa"/>
          </w:tcPr>
          <w:p w14:paraId="22F52FAF">
            <w:pPr>
              <w:spacing w:line="360" w:lineRule="exact"/>
              <w:jc w:val="center"/>
              <w:rPr>
                <w:lang w:val="en-US"/>
              </w:rPr>
            </w:pPr>
            <w:r>
              <w:rPr>
                <w:rFonts w:hint="eastAsia"/>
                <w:lang w:val="en-US"/>
              </w:rPr>
              <w:t>14.58</w:t>
            </w:r>
          </w:p>
        </w:tc>
        <w:tc>
          <w:tcPr>
            <w:tcW w:w="1512" w:type="dxa"/>
          </w:tcPr>
          <w:p w14:paraId="333309F1">
            <w:pPr>
              <w:spacing w:line="360" w:lineRule="exact"/>
              <w:jc w:val="center"/>
              <w:rPr>
                <w:lang w:val="en-US"/>
              </w:rPr>
            </w:pPr>
            <w:r>
              <w:rPr>
                <w:rFonts w:hint="eastAsia"/>
                <w:lang w:val="en-US"/>
              </w:rPr>
              <w:t>115.07</w:t>
            </w:r>
          </w:p>
        </w:tc>
        <w:tc>
          <w:tcPr>
            <w:tcW w:w="1512" w:type="dxa"/>
          </w:tcPr>
          <w:p w14:paraId="48113353">
            <w:pPr>
              <w:spacing w:line="360" w:lineRule="exact"/>
              <w:jc w:val="center"/>
              <w:rPr>
                <w:lang w:val="en-US"/>
              </w:rPr>
            </w:pPr>
            <w:r>
              <w:rPr>
                <w:rFonts w:hint="eastAsia"/>
                <w:lang w:val="en-US"/>
              </w:rPr>
              <w:t>761</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0.70%</w:t>
            </w:r>
          </w:p>
        </w:tc>
        <w:tc>
          <w:tcPr>
            <w:tcW w:w="1512" w:type="dxa"/>
            <w:shd w:val="clear" w:color="auto" w:fill="F2F2F2"/>
          </w:tcPr>
          <w:p w14:paraId="622D0CB0">
            <w:pPr>
              <w:spacing w:line="360" w:lineRule="exact"/>
              <w:jc w:val="center"/>
              <w:rPr>
                <w:lang w:val="en-US"/>
              </w:rPr>
            </w:pPr>
            <w:r>
              <w:rPr>
                <w:rFonts w:hint="eastAsia"/>
                <w:lang w:val="en-US"/>
              </w:rPr>
              <w:t>112.10</w:t>
            </w:r>
          </w:p>
        </w:tc>
        <w:tc>
          <w:tcPr>
            <w:tcW w:w="1512" w:type="dxa"/>
            <w:shd w:val="clear" w:color="auto" w:fill="F2F2F2"/>
          </w:tcPr>
          <w:p w14:paraId="754CADE7">
            <w:pPr>
              <w:spacing w:line="360" w:lineRule="exact"/>
              <w:jc w:val="center"/>
              <w:rPr>
                <w:lang w:val="en-US"/>
              </w:rPr>
            </w:pPr>
            <w:r>
              <w:rPr>
                <w:rFonts w:hint="eastAsia"/>
                <w:lang w:val="en-US"/>
              </w:rPr>
              <w:t>14.48</w:t>
            </w:r>
          </w:p>
        </w:tc>
        <w:tc>
          <w:tcPr>
            <w:tcW w:w="1512" w:type="dxa"/>
            <w:shd w:val="clear" w:color="auto" w:fill="F2F2F2"/>
          </w:tcPr>
          <w:p w14:paraId="19B85B53">
            <w:pPr>
              <w:spacing w:line="360" w:lineRule="exact"/>
              <w:jc w:val="center"/>
              <w:rPr>
                <w:lang w:val="en-US"/>
              </w:rPr>
            </w:pPr>
            <w:r>
              <w:rPr>
                <w:rFonts w:hint="eastAsia"/>
                <w:lang w:val="en-US"/>
              </w:rPr>
              <w:t>128.80</w:t>
            </w:r>
          </w:p>
        </w:tc>
        <w:tc>
          <w:tcPr>
            <w:tcW w:w="1512" w:type="dxa"/>
            <w:shd w:val="clear" w:color="auto" w:fill="F2F2F2"/>
          </w:tcPr>
          <w:p w14:paraId="509441EA">
            <w:pPr>
              <w:spacing w:line="360" w:lineRule="exact"/>
              <w:jc w:val="center"/>
              <w:rPr>
                <w:lang w:val="en-US"/>
              </w:rPr>
            </w:pPr>
            <w:r>
              <w:rPr>
                <w:rFonts w:hint="eastAsia"/>
                <w:lang w:val="en-US"/>
              </w:rPr>
              <w:t>755</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0.70%</w:t>
            </w:r>
          </w:p>
        </w:tc>
        <w:tc>
          <w:tcPr>
            <w:tcW w:w="1512" w:type="dxa"/>
          </w:tcPr>
          <w:p w14:paraId="0E7C0A6B">
            <w:pPr>
              <w:spacing w:line="360" w:lineRule="exact"/>
              <w:jc w:val="center"/>
              <w:rPr>
                <w:lang w:val="en-US"/>
              </w:rPr>
            </w:pPr>
            <w:r>
              <w:rPr>
                <w:rFonts w:hint="eastAsia"/>
                <w:lang w:val="en-US"/>
              </w:rPr>
              <w:t>111.32</w:t>
            </w:r>
          </w:p>
        </w:tc>
        <w:tc>
          <w:tcPr>
            <w:tcW w:w="1512" w:type="dxa"/>
          </w:tcPr>
          <w:p w14:paraId="47A860F8">
            <w:pPr>
              <w:spacing w:line="360" w:lineRule="exact"/>
              <w:jc w:val="center"/>
              <w:rPr>
                <w:lang w:val="en-US"/>
              </w:rPr>
            </w:pPr>
            <w:r>
              <w:rPr>
                <w:rFonts w:hint="eastAsia"/>
                <w:lang w:val="en-US"/>
              </w:rPr>
              <w:t>14.38</w:t>
            </w:r>
          </w:p>
        </w:tc>
        <w:tc>
          <w:tcPr>
            <w:tcW w:w="1512" w:type="dxa"/>
          </w:tcPr>
          <w:p w14:paraId="219CE97B">
            <w:pPr>
              <w:spacing w:line="360" w:lineRule="exact"/>
              <w:jc w:val="center"/>
              <w:rPr>
                <w:lang w:val="en-US"/>
              </w:rPr>
            </w:pPr>
            <w:r>
              <w:rPr>
                <w:rFonts w:hint="eastAsia"/>
                <w:lang w:val="en-US"/>
              </w:rPr>
              <w:t>142.44</w:t>
            </w:r>
          </w:p>
        </w:tc>
        <w:tc>
          <w:tcPr>
            <w:tcW w:w="1512" w:type="dxa"/>
          </w:tcPr>
          <w:p w14:paraId="1BB5CFEE">
            <w:pPr>
              <w:spacing w:line="360" w:lineRule="exact"/>
              <w:jc w:val="center"/>
              <w:rPr>
                <w:lang w:val="en-US"/>
              </w:rPr>
            </w:pPr>
            <w:r>
              <w:rPr>
                <w:rFonts w:hint="eastAsia"/>
                <w:lang w:val="en-US"/>
              </w:rPr>
              <w:t>750</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0.70%</w:t>
            </w:r>
          </w:p>
        </w:tc>
        <w:tc>
          <w:tcPr>
            <w:tcW w:w="1512" w:type="dxa"/>
            <w:shd w:val="clear" w:color="auto" w:fill="F2F2F2"/>
          </w:tcPr>
          <w:p w14:paraId="3BFFD458">
            <w:pPr>
              <w:spacing w:line="360" w:lineRule="exact"/>
              <w:jc w:val="center"/>
              <w:rPr>
                <w:lang w:val="en-US"/>
              </w:rPr>
            </w:pPr>
            <w:r>
              <w:rPr>
                <w:rFonts w:hint="eastAsia"/>
                <w:lang w:val="en-US"/>
              </w:rPr>
              <w:t>110.54</w:t>
            </w:r>
          </w:p>
        </w:tc>
        <w:tc>
          <w:tcPr>
            <w:tcW w:w="1512" w:type="dxa"/>
            <w:shd w:val="clear" w:color="auto" w:fill="F2F2F2"/>
          </w:tcPr>
          <w:p w14:paraId="60820603">
            <w:pPr>
              <w:spacing w:line="360" w:lineRule="exact"/>
              <w:jc w:val="center"/>
              <w:rPr>
                <w:lang w:val="en-US"/>
              </w:rPr>
            </w:pPr>
            <w:r>
              <w:rPr>
                <w:rFonts w:hint="eastAsia"/>
                <w:lang w:val="en-US"/>
              </w:rPr>
              <w:t>14.28</w:t>
            </w:r>
          </w:p>
        </w:tc>
        <w:tc>
          <w:tcPr>
            <w:tcW w:w="1512" w:type="dxa"/>
            <w:shd w:val="clear" w:color="auto" w:fill="F2F2F2"/>
          </w:tcPr>
          <w:p w14:paraId="772D9D51">
            <w:pPr>
              <w:spacing w:line="360" w:lineRule="exact"/>
              <w:jc w:val="center"/>
              <w:rPr>
                <w:lang w:val="en-US"/>
              </w:rPr>
            </w:pPr>
            <w:r>
              <w:rPr>
                <w:rFonts w:hint="eastAsia"/>
                <w:lang w:val="en-US"/>
              </w:rPr>
              <w:t>155.97</w:t>
            </w:r>
          </w:p>
        </w:tc>
        <w:tc>
          <w:tcPr>
            <w:tcW w:w="1512" w:type="dxa"/>
            <w:shd w:val="clear" w:color="auto" w:fill="F2F2F2"/>
          </w:tcPr>
          <w:p w14:paraId="2BF932C6">
            <w:pPr>
              <w:spacing w:line="360" w:lineRule="exact"/>
              <w:jc w:val="center"/>
              <w:rPr>
                <w:lang w:val="en-US"/>
              </w:rPr>
            </w:pPr>
            <w:r>
              <w:rPr>
                <w:rFonts w:hint="eastAsia"/>
                <w:lang w:val="en-US"/>
              </w:rPr>
              <w:t>745</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0.70%</w:t>
            </w:r>
          </w:p>
        </w:tc>
        <w:tc>
          <w:tcPr>
            <w:tcW w:w="1512" w:type="dxa"/>
          </w:tcPr>
          <w:p w14:paraId="6727D199">
            <w:pPr>
              <w:spacing w:line="360" w:lineRule="exact"/>
              <w:jc w:val="center"/>
              <w:rPr>
                <w:lang w:val="en-US"/>
              </w:rPr>
            </w:pPr>
            <w:r>
              <w:rPr>
                <w:rFonts w:hint="eastAsia"/>
                <w:lang w:val="en-US"/>
              </w:rPr>
              <w:t>109.77</w:t>
            </w:r>
          </w:p>
        </w:tc>
        <w:tc>
          <w:tcPr>
            <w:tcW w:w="1512" w:type="dxa"/>
          </w:tcPr>
          <w:p w14:paraId="7DA0C7C0">
            <w:pPr>
              <w:spacing w:line="360" w:lineRule="exact"/>
              <w:jc w:val="center"/>
              <w:rPr>
                <w:lang w:val="en-US"/>
              </w:rPr>
            </w:pPr>
            <w:r>
              <w:rPr>
                <w:rFonts w:hint="eastAsia"/>
                <w:lang w:val="en-US"/>
              </w:rPr>
              <w:t>14.18</w:t>
            </w:r>
          </w:p>
        </w:tc>
        <w:tc>
          <w:tcPr>
            <w:tcW w:w="1512" w:type="dxa"/>
          </w:tcPr>
          <w:p w14:paraId="1C1C038B">
            <w:pPr>
              <w:spacing w:line="360" w:lineRule="exact"/>
              <w:jc w:val="center"/>
              <w:rPr>
                <w:lang w:val="en-US"/>
              </w:rPr>
            </w:pPr>
            <w:r>
              <w:rPr>
                <w:rFonts w:hint="eastAsia"/>
                <w:lang w:val="en-US"/>
              </w:rPr>
              <w:t>169.41</w:t>
            </w:r>
          </w:p>
        </w:tc>
        <w:tc>
          <w:tcPr>
            <w:tcW w:w="1512" w:type="dxa"/>
          </w:tcPr>
          <w:p w14:paraId="79C0A975">
            <w:pPr>
              <w:spacing w:line="360" w:lineRule="exact"/>
              <w:jc w:val="center"/>
              <w:rPr>
                <w:lang w:val="en-US"/>
              </w:rPr>
            </w:pPr>
            <w:r>
              <w:rPr>
                <w:rFonts w:hint="eastAsia"/>
                <w:lang w:val="en-US"/>
              </w:rPr>
              <w:t>740</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0.70%</w:t>
            </w:r>
          </w:p>
        </w:tc>
        <w:tc>
          <w:tcPr>
            <w:tcW w:w="1512" w:type="dxa"/>
            <w:shd w:val="clear" w:color="auto" w:fill="F2F2F2"/>
          </w:tcPr>
          <w:p w14:paraId="36B1C24C">
            <w:pPr>
              <w:spacing w:line="360" w:lineRule="exact"/>
              <w:jc w:val="center"/>
              <w:rPr>
                <w:lang w:val="en-US"/>
              </w:rPr>
            </w:pPr>
            <w:r>
              <w:rPr>
                <w:rFonts w:hint="eastAsia"/>
                <w:lang w:val="en-US"/>
              </w:rPr>
              <w:t>109.00</w:t>
            </w:r>
          </w:p>
        </w:tc>
        <w:tc>
          <w:tcPr>
            <w:tcW w:w="1512" w:type="dxa"/>
            <w:shd w:val="clear" w:color="auto" w:fill="F2F2F2"/>
          </w:tcPr>
          <w:p w14:paraId="5C779EB8">
            <w:pPr>
              <w:spacing w:line="360" w:lineRule="exact"/>
              <w:jc w:val="center"/>
              <w:rPr>
                <w:lang w:val="en-US"/>
              </w:rPr>
            </w:pPr>
            <w:r>
              <w:rPr>
                <w:rFonts w:hint="eastAsia"/>
                <w:lang w:val="en-US"/>
              </w:rPr>
              <w:t>14.08</w:t>
            </w:r>
          </w:p>
        </w:tc>
        <w:tc>
          <w:tcPr>
            <w:tcW w:w="1512" w:type="dxa"/>
            <w:shd w:val="clear" w:color="auto" w:fill="F2F2F2"/>
          </w:tcPr>
          <w:p w14:paraId="7410F320">
            <w:pPr>
              <w:spacing w:line="360" w:lineRule="exact"/>
              <w:jc w:val="center"/>
              <w:rPr>
                <w:lang w:val="en-US"/>
              </w:rPr>
            </w:pPr>
            <w:r>
              <w:rPr>
                <w:rFonts w:hint="eastAsia"/>
                <w:lang w:val="en-US"/>
              </w:rPr>
              <w:t>182.74</w:t>
            </w:r>
          </w:p>
        </w:tc>
        <w:tc>
          <w:tcPr>
            <w:tcW w:w="1512" w:type="dxa"/>
            <w:shd w:val="clear" w:color="auto" w:fill="F2F2F2"/>
          </w:tcPr>
          <w:p w14:paraId="494BFD3F">
            <w:pPr>
              <w:spacing w:line="360" w:lineRule="exact"/>
              <w:jc w:val="center"/>
              <w:rPr>
                <w:lang w:val="en-US"/>
              </w:rPr>
            </w:pPr>
            <w:r>
              <w:rPr>
                <w:rFonts w:hint="eastAsia"/>
                <w:lang w:val="en-US"/>
              </w:rPr>
              <w:t>734</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2968.43MWh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384.14万元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1.35</w:t>
            </w:r>
          </w:p>
        </w:tc>
        <w:tc>
          <w:tcPr>
            <w:tcW w:w="381" w:type="pct"/>
          </w:tcPr>
          <w:p w14:paraId="316E3900">
            <w:pPr>
              <w:spacing w:line="360" w:lineRule="exact"/>
            </w:pPr>
            <w:r>
              <w:t>1.35</w:t>
            </w:r>
          </w:p>
        </w:tc>
        <w:tc>
          <w:tcPr>
            <w:tcW w:w="427" w:type="pct"/>
          </w:tcPr>
          <w:p w14:paraId="6C8D7D4E">
            <w:pPr>
              <w:spacing w:line="360" w:lineRule="exact"/>
            </w:pPr>
            <w:r>
              <w:t>1.35</w:t>
            </w:r>
          </w:p>
        </w:tc>
        <w:tc>
          <w:tcPr>
            <w:tcW w:w="380" w:type="pct"/>
          </w:tcPr>
          <w:p w14:paraId="0B0CFE0B">
            <w:pPr>
              <w:spacing w:line="360" w:lineRule="exact"/>
            </w:pPr>
            <w:r>
              <w:t>1.35</w:t>
            </w:r>
          </w:p>
        </w:tc>
        <w:tc>
          <w:tcPr>
            <w:tcW w:w="380" w:type="pct"/>
          </w:tcPr>
          <w:p w14:paraId="0C7AA445">
            <w:pPr>
              <w:spacing w:line="360" w:lineRule="exact"/>
            </w:pPr>
            <w:r>
              <w:t>1.35</w:t>
            </w:r>
          </w:p>
        </w:tc>
        <w:tc>
          <w:tcPr>
            <w:tcW w:w="380" w:type="pct"/>
          </w:tcPr>
          <w:p w14:paraId="57FCAE5A">
            <w:pPr>
              <w:spacing w:line="360" w:lineRule="exact"/>
            </w:pPr>
            <w:r>
              <w:t>1.35</w:t>
            </w:r>
          </w:p>
        </w:tc>
        <w:tc>
          <w:tcPr>
            <w:tcW w:w="380" w:type="pct"/>
          </w:tcPr>
          <w:p w14:paraId="13B990E2">
            <w:pPr>
              <w:spacing w:line="360" w:lineRule="exact"/>
            </w:pPr>
            <w:r>
              <w:t>1.35</w:t>
            </w:r>
          </w:p>
        </w:tc>
        <w:tc>
          <w:tcPr>
            <w:tcW w:w="381" w:type="pct"/>
          </w:tcPr>
          <w:p w14:paraId="50F7EDF1">
            <w:pPr>
              <w:spacing w:line="360" w:lineRule="exact"/>
            </w:pPr>
            <w:r>
              <w:t>1.35</w:t>
            </w:r>
          </w:p>
        </w:tc>
        <w:tc>
          <w:tcPr>
            <w:tcW w:w="381" w:type="pct"/>
          </w:tcPr>
          <w:p w14:paraId="52700719">
            <w:pPr>
              <w:spacing w:line="360" w:lineRule="exact"/>
            </w:pPr>
            <w:r>
              <w:t>1.35</w:t>
            </w:r>
          </w:p>
        </w:tc>
        <w:tc>
          <w:tcPr>
            <w:tcW w:w="381" w:type="pct"/>
          </w:tcPr>
          <w:p w14:paraId="2ECD2E0A">
            <w:pPr>
              <w:spacing w:line="360" w:lineRule="exact"/>
            </w:pPr>
            <w:r>
              <w:t>1.35</w:t>
            </w:r>
          </w:p>
        </w:tc>
        <w:tc>
          <w:tcPr>
            <w:tcW w:w="381" w:type="pct"/>
          </w:tcPr>
          <w:p w14:paraId="106BF4F3">
            <w:pPr>
              <w:spacing w:line="360" w:lineRule="exact"/>
            </w:pPr>
            <w:r>
              <w:t>1.35</w:t>
            </w:r>
          </w:p>
        </w:tc>
        <w:tc>
          <w:tcPr>
            <w:tcW w:w="382" w:type="pct"/>
          </w:tcPr>
          <w:p w14:paraId="18A0D46A">
            <w:pPr>
              <w:spacing w:line="360" w:lineRule="exact"/>
            </w:pPr>
            <w:r>
              <w:t>1.35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0.50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0.80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0.80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0.80</w:t>
            </w:r>
          </w:p>
        </w:tc>
        <w:tc>
          <w:tcPr>
            <w:tcW w:w="381" w:type="pct"/>
            <w:shd w:val="clear" w:color="auto" w:fill="F2F2F2"/>
          </w:tcPr>
          <w:p w14:paraId="5E79E7C3">
            <w:pPr>
              <w:spacing w:line="360" w:lineRule="exact"/>
            </w:pPr>
            <w:r>
              <w:t>0.80</w:t>
            </w:r>
          </w:p>
        </w:tc>
        <w:tc>
          <w:tcPr>
            <w:tcW w:w="381" w:type="pct"/>
            <w:shd w:val="clear" w:color="auto" w:fill="F2F2F2"/>
          </w:tcPr>
          <w:p w14:paraId="05BD1210">
            <w:pPr>
              <w:spacing w:line="360" w:lineRule="exact"/>
            </w:pPr>
            <w:r>
              <w:t>0.80</w:t>
            </w:r>
          </w:p>
        </w:tc>
        <w:tc>
          <w:tcPr>
            <w:tcW w:w="381" w:type="pct"/>
            <w:shd w:val="clear" w:color="auto" w:fill="F2F2F2"/>
          </w:tcPr>
          <w:p w14:paraId="416AAAB5">
            <w:pPr>
              <w:spacing w:line="360" w:lineRule="exact"/>
            </w:pPr>
            <w:r>
              <w:t>0.80</w:t>
            </w:r>
          </w:p>
        </w:tc>
        <w:tc>
          <w:tcPr>
            <w:tcW w:w="382" w:type="pct"/>
            <w:shd w:val="clear" w:color="auto" w:fill="F2F2F2"/>
          </w:tcPr>
          <w:p w14:paraId="3423B2C1">
            <w:pPr>
              <w:spacing w:line="360" w:lineRule="exact"/>
            </w:pPr>
            <w:r>
              <w:t>0.80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1.35</w:t>
            </w:r>
          </w:p>
        </w:tc>
        <w:tc>
          <w:tcPr>
            <w:tcW w:w="381" w:type="pct"/>
          </w:tcPr>
          <w:p w14:paraId="7382C654">
            <w:pPr>
              <w:spacing w:line="360" w:lineRule="exact"/>
            </w:pPr>
            <w:r>
              <w:t>1.35</w:t>
            </w:r>
          </w:p>
        </w:tc>
        <w:tc>
          <w:tcPr>
            <w:tcW w:w="427" w:type="pct"/>
          </w:tcPr>
          <w:p w14:paraId="7AFF89F6">
            <w:pPr>
              <w:spacing w:line="360" w:lineRule="exact"/>
            </w:pPr>
            <w:r>
              <w:t>1.35</w:t>
            </w:r>
          </w:p>
        </w:tc>
        <w:tc>
          <w:tcPr>
            <w:tcW w:w="380" w:type="pct"/>
          </w:tcPr>
          <w:p w14:paraId="385C8F8A">
            <w:pPr>
              <w:spacing w:line="360" w:lineRule="exact"/>
            </w:pPr>
            <w:r>
              <w:t>1.35</w:t>
            </w:r>
          </w:p>
        </w:tc>
        <w:tc>
          <w:tcPr>
            <w:tcW w:w="380" w:type="pct"/>
          </w:tcPr>
          <w:p w14:paraId="51FB6DA2">
            <w:pPr>
              <w:spacing w:line="360" w:lineRule="exact"/>
            </w:pPr>
            <w:r>
              <w:t>1.35</w:t>
            </w:r>
          </w:p>
        </w:tc>
        <w:tc>
          <w:tcPr>
            <w:tcW w:w="380" w:type="pct"/>
          </w:tcPr>
          <w:p w14:paraId="35A9CB26">
            <w:pPr>
              <w:spacing w:line="360" w:lineRule="exact"/>
            </w:pPr>
            <w:r>
              <w:t>1.35</w:t>
            </w:r>
          </w:p>
        </w:tc>
        <w:tc>
          <w:tcPr>
            <w:tcW w:w="380" w:type="pct"/>
          </w:tcPr>
          <w:p w14:paraId="4DE34ED7">
            <w:pPr>
              <w:spacing w:line="360" w:lineRule="exact"/>
            </w:pPr>
            <w:r>
              <w:t>1.35</w:t>
            </w:r>
          </w:p>
        </w:tc>
        <w:tc>
          <w:tcPr>
            <w:tcW w:w="381" w:type="pct"/>
          </w:tcPr>
          <w:p w14:paraId="2454665F">
            <w:pPr>
              <w:spacing w:line="360" w:lineRule="exact"/>
            </w:pPr>
            <w:r>
              <w:t>1.35</w:t>
            </w:r>
          </w:p>
        </w:tc>
        <w:tc>
          <w:tcPr>
            <w:tcW w:w="381" w:type="pct"/>
          </w:tcPr>
          <w:p w14:paraId="54E8234D">
            <w:pPr>
              <w:spacing w:line="360" w:lineRule="exact"/>
            </w:pPr>
            <w:r>
              <w:t>1.35</w:t>
            </w:r>
          </w:p>
        </w:tc>
        <w:tc>
          <w:tcPr>
            <w:tcW w:w="381" w:type="pct"/>
          </w:tcPr>
          <w:p w14:paraId="689F242D">
            <w:pPr>
              <w:spacing w:line="360" w:lineRule="exact"/>
            </w:pPr>
            <w:r>
              <w:t>1.35</w:t>
            </w:r>
          </w:p>
        </w:tc>
        <w:tc>
          <w:tcPr>
            <w:tcW w:w="381" w:type="pct"/>
          </w:tcPr>
          <w:p w14:paraId="3C3BBF12">
            <w:pPr>
              <w:spacing w:line="360" w:lineRule="exact"/>
            </w:pPr>
            <w:r>
              <w:t>1.35</w:t>
            </w:r>
          </w:p>
        </w:tc>
        <w:tc>
          <w:tcPr>
            <w:tcW w:w="382" w:type="pct"/>
          </w:tcPr>
          <w:p w14:paraId="5B1DDE85">
            <w:pPr>
              <w:spacing w:line="360" w:lineRule="exact"/>
            </w:pPr>
            <w:r>
              <w:t>1.35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0.80</w:t>
            </w:r>
          </w:p>
        </w:tc>
        <w:tc>
          <w:tcPr>
            <w:tcW w:w="381" w:type="pct"/>
            <w:shd w:val="clear" w:color="auto" w:fill="F2F2F2"/>
          </w:tcPr>
          <w:p w14:paraId="705779DD">
            <w:pPr>
              <w:spacing w:line="360" w:lineRule="exact"/>
            </w:pPr>
            <w:r>
              <w:t>0.80</w:t>
            </w:r>
          </w:p>
        </w:tc>
        <w:tc>
          <w:tcPr>
            <w:tcW w:w="427" w:type="pct"/>
            <w:shd w:val="clear" w:color="auto" w:fill="F2F2F2"/>
          </w:tcPr>
          <w:p w14:paraId="66EB0001">
            <w:pPr>
              <w:spacing w:line="360" w:lineRule="exact"/>
            </w:pPr>
            <w:r>
              <w:t>0.80</w:t>
            </w:r>
          </w:p>
        </w:tc>
        <w:tc>
          <w:tcPr>
            <w:tcW w:w="380" w:type="pct"/>
            <w:shd w:val="clear" w:color="auto" w:fill="F2F2F2"/>
          </w:tcPr>
          <w:p w14:paraId="606C15C8">
            <w:pPr>
              <w:spacing w:line="360" w:lineRule="exact"/>
            </w:pPr>
            <w:r>
              <w:t>0.80</w:t>
            </w:r>
          </w:p>
        </w:tc>
        <w:tc>
          <w:tcPr>
            <w:tcW w:w="380" w:type="pct"/>
            <w:shd w:val="clear" w:color="auto" w:fill="F2F2F2"/>
          </w:tcPr>
          <w:p w14:paraId="2D8C7751">
            <w:pPr>
              <w:spacing w:line="360" w:lineRule="exact"/>
            </w:pPr>
            <w:r>
              <w:t>0.80</w:t>
            </w:r>
          </w:p>
        </w:tc>
        <w:tc>
          <w:tcPr>
            <w:tcW w:w="380" w:type="pct"/>
            <w:shd w:val="clear" w:color="auto" w:fill="F2F2F2"/>
          </w:tcPr>
          <w:p w14:paraId="00CA3A38">
            <w:pPr>
              <w:spacing w:line="360" w:lineRule="exact"/>
            </w:pPr>
            <w:r>
              <w:t>0.80</w:t>
            </w:r>
          </w:p>
        </w:tc>
        <w:tc>
          <w:tcPr>
            <w:tcW w:w="380" w:type="pct"/>
            <w:shd w:val="clear" w:color="auto" w:fill="F2F2F2"/>
          </w:tcPr>
          <w:p w14:paraId="69281703">
            <w:pPr>
              <w:spacing w:line="360" w:lineRule="exact"/>
            </w:pPr>
            <w:r>
              <w:t>0.80</w:t>
            </w:r>
          </w:p>
        </w:tc>
        <w:tc>
          <w:tcPr>
            <w:tcW w:w="381" w:type="pct"/>
            <w:shd w:val="clear" w:color="auto" w:fill="F2F2F2"/>
          </w:tcPr>
          <w:p w14:paraId="4207AF6C">
            <w:pPr>
              <w:spacing w:line="360" w:lineRule="exact"/>
            </w:pPr>
            <w:r>
              <w:t>0.80</w:t>
            </w:r>
          </w:p>
        </w:tc>
        <w:tc>
          <w:tcPr>
            <w:tcW w:w="381" w:type="pct"/>
            <w:shd w:val="clear" w:color="auto" w:fill="F2F2F2"/>
          </w:tcPr>
          <w:p w14:paraId="3BE1A5AA">
            <w:pPr>
              <w:spacing w:line="360" w:lineRule="exact"/>
            </w:pPr>
            <w:r>
              <w:t>0.80</w:t>
            </w:r>
          </w:p>
        </w:tc>
        <w:tc>
          <w:tcPr>
            <w:tcW w:w="381" w:type="pct"/>
            <w:shd w:val="clear" w:color="auto" w:fill="F2F2F2"/>
          </w:tcPr>
          <w:p w14:paraId="5A9D4605">
            <w:pPr>
              <w:spacing w:line="360" w:lineRule="exact"/>
            </w:pPr>
            <w:r>
              <w:t>0.80</w:t>
            </w:r>
          </w:p>
        </w:tc>
        <w:tc>
          <w:tcPr>
            <w:tcW w:w="381" w:type="pct"/>
            <w:shd w:val="clear" w:color="auto" w:fill="F2F2F2"/>
          </w:tcPr>
          <w:p w14:paraId="5E9410CC">
            <w:pPr>
              <w:spacing w:line="360" w:lineRule="exact"/>
            </w:pPr>
            <w:r>
              <w:t>0.80</w:t>
            </w:r>
          </w:p>
        </w:tc>
        <w:tc>
          <w:tcPr>
            <w:tcW w:w="382" w:type="pct"/>
            <w:shd w:val="clear" w:color="auto" w:fill="F2F2F2"/>
          </w:tcPr>
          <w:p w14:paraId="715539EC">
            <w:pPr>
              <w:spacing w:line="360" w:lineRule="exact"/>
            </w:pPr>
            <w:r>
              <w:t>0.80</w:t>
            </w:r>
          </w:p>
        </w:tc>
      </w:tr>
      <w:bookmarkEnd w:id="85"/>
    </w:tbl>
    <w:p w14:paraId="16E2DAB2">
      <w:pPr>
        <w:rPr>
          <w:rFonts w:ascii="黑体" w:hAnsi="黑体" w:eastAsia="黑体" w:cs="宋体"/>
          <w:bCs/>
          <w:color w:val="000000"/>
          <w:szCs w:val="18"/>
          <w:lang w:val="en-US"/>
        </w:rPr>
      </w:pPr>
    </w:p>
    <w:p w14:paraId="17ECA9D2">
      <w:pPr>
        <w:pStyle w:val="2"/>
      </w:pPr>
      <w:bookmarkStart w:id="86" w:name="_Toc2809"/>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118.74</w:t>
            </w:r>
          </w:p>
        </w:tc>
        <w:tc>
          <w:tcPr>
            <w:tcW w:w="1534" w:type="dxa"/>
            <w:shd w:val="clear" w:color="auto" w:fill="FFFFFF" w:themeFill="background1"/>
          </w:tcPr>
          <w:p w14:paraId="7EC19278">
            <w:pPr>
              <w:spacing w:line="360" w:lineRule="exact"/>
              <w:jc w:val="center"/>
              <w:rPr>
                <w:bCs/>
                <w:lang w:val="en-US"/>
              </w:rPr>
            </w:pPr>
            <w:r>
              <w:rPr>
                <w:bCs/>
                <w:lang w:val="en-US"/>
              </w:rPr>
              <w:t>2968.43</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39.18</w:t>
            </w:r>
          </w:p>
        </w:tc>
        <w:tc>
          <w:tcPr>
            <w:tcW w:w="1534" w:type="dxa"/>
            <w:shd w:val="clear" w:color="auto" w:fill="F1F1F1" w:themeFill="background1" w:themeFillShade="F2"/>
          </w:tcPr>
          <w:p w14:paraId="4A993CF3">
            <w:pPr>
              <w:spacing w:line="360" w:lineRule="exact"/>
              <w:jc w:val="center"/>
              <w:rPr>
                <w:bCs/>
                <w:lang w:val="en-US"/>
              </w:rPr>
            </w:pPr>
            <w:r>
              <w:rPr>
                <w:bCs/>
                <w:lang w:val="en-US"/>
              </w:rPr>
              <w:t>979.58</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2.02</w:t>
            </w:r>
          </w:p>
        </w:tc>
        <w:tc>
          <w:tcPr>
            <w:tcW w:w="1534" w:type="dxa"/>
            <w:shd w:val="clear" w:color="auto" w:fill="FFFFFF" w:themeFill="background1"/>
          </w:tcPr>
          <w:p w14:paraId="066A8EFF">
            <w:pPr>
              <w:spacing w:line="360" w:lineRule="exact"/>
              <w:jc w:val="center"/>
              <w:rPr>
                <w:bCs/>
                <w:lang w:val="en-US"/>
              </w:rPr>
            </w:pPr>
            <w:r>
              <w:rPr>
                <w:bCs/>
                <w:lang w:val="en-US"/>
              </w:rPr>
              <w:t>50.46</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64.24</w:t>
            </w:r>
          </w:p>
        </w:tc>
        <w:tc>
          <w:tcPr>
            <w:tcW w:w="1534" w:type="dxa"/>
            <w:shd w:val="clear" w:color="auto" w:fill="F1F1F1" w:themeFill="background1" w:themeFillShade="F2"/>
          </w:tcPr>
          <w:p w14:paraId="03B251BC">
            <w:pPr>
              <w:spacing w:line="360" w:lineRule="exact"/>
              <w:jc w:val="center"/>
              <w:rPr>
                <w:bCs/>
                <w:lang w:val="en-US"/>
              </w:rPr>
            </w:pPr>
            <w:r>
              <w:rPr>
                <w:bCs/>
                <w:lang w:val="en-US"/>
              </w:rPr>
              <w:t>1605.92</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9.86</w:t>
            </w:r>
          </w:p>
        </w:tc>
        <w:tc>
          <w:tcPr>
            <w:tcW w:w="1534" w:type="dxa"/>
            <w:shd w:val="clear" w:color="auto" w:fill="FFFFFF" w:themeFill="background1"/>
          </w:tcPr>
          <w:p w14:paraId="06740233">
            <w:pPr>
              <w:spacing w:line="360" w:lineRule="exact"/>
              <w:jc w:val="center"/>
              <w:rPr>
                <w:bCs/>
                <w:lang w:val="en-US"/>
              </w:rPr>
            </w:pPr>
            <w:r>
              <w:rPr>
                <w:bCs/>
                <w:lang w:val="en-US"/>
              </w:rPr>
              <w:t>246.38</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15.79</w:t>
            </w:r>
          </w:p>
        </w:tc>
        <w:tc>
          <w:tcPr>
            <w:tcW w:w="1534" w:type="dxa"/>
            <w:shd w:val="clear" w:color="auto" w:fill="F1F1F1" w:themeFill="background1" w:themeFillShade="F2"/>
          </w:tcPr>
          <w:p w14:paraId="48F08137">
            <w:pPr>
              <w:spacing w:line="360" w:lineRule="exact"/>
              <w:jc w:val="center"/>
              <w:rPr>
                <w:bCs/>
                <w:lang w:val="en-US"/>
              </w:rPr>
            </w:pPr>
            <w:r>
              <w:rPr>
                <w:bCs/>
                <w:lang w:val="en-US"/>
              </w:rPr>
              <w:t>394.80</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4022"/>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148.41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81.4%</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129.0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2968.4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201.39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103.89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34.43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0.74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182.75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11.8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7.19%</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27.73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0.678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bookmarkStart w:id="107" w:name="_GoBack"/>
      <w:r>
        <w:rPr>
          <w:b/>
          <w:bCs/>
          <w:color w:val="ED7D31" w:themeColor="accent2"/>
          <w:sz w:val="24"/>
          <w:szCs w:val="22"/>
          <w:u w:val="single"/>
          <w14:textFill>
            <w14:solidFill>
              <w14:schemeClr w14:val="accent2"/>
            </w14:solidFill>
          </w14:textFill>
        </w:rPr>
        <w:t>1605.9 吨</w:t>
      </w:r>
      <w:bookmarkEnd w:id="104"/>
      <w:bookmarkEnd w:id="107"/>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5008"/>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06423DB"/>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06423DB"/>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oleObject" Target="embeddings/oleObject1.bin"/><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tmp15.dotx</Template>
  <Pages>20</Pages>
  <Words>6126</Words>
  <Characters>8179</Characters>
  <Lines>76</Lines>
  <Paragraphs>21</Paragraphs>
  <TotalTime>12</TotalTime>
  <ScaleCrop>false</ScaleCrop>
  <LinksUpToDate>false</LinksUpToDate>
  <CharactersWithSpaces>10477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2026-01-01T16:01:00Z</dcterms:created>
  <dc:creator>~zZ</dc:creator>
  <cp:lastModifiedBy>~zZ</cp:lastModifiedBy>
  <dcterms:modified xsi:type="dcterms:W3CDTF">2026-01-01T16:13:54Z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3F1F4EB2C16843A69279573C05FE024C_11</vt:lpwstr>
  </property>
  <property fmtid="{D5CDD505-2E9C-101B-9397-08002B2CF9AE}" pid="4" name="KSOTemplateDocerSaveRecord">
    <vt:lpwstr>eyJoZGlkIjoiNmUxYTYyN2Q2OGNlODIwZmVhNTE1OTNmMmJhYTRjMjkiLCJ1c2VySWQiOiI4NTgwODYyNzEifQ==</vt:lpwstr>
  </property>
</Properties>
</file>