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2A43B8" w14:paraId="17DA6B38" w14:textId="77777777">
        <w:trPr>
          <w:trHeight w:val="2025"/>
          <w:jc w:val="center"/>
        </w:trPr>
        <w:tc>
          <w:tcPr>
            <w:tcW w:w="8312" w:type="dxa"/>
            <w:vAlign w:val="center"/>
          </w:tcPr>
          <w:p w14:paraId="39A3A357" w14:textId="77777777" w:rsidR="002A43B8" w:rsidRDefault="002A43B8">
            <w:pPr>
              <w:spacing w:line="240" w:lineRule="auto"/>
              <w:jc w:val="distribute"/>
              <w:rPr>
                <w:rFonts w:hint="eastAsia"/>
                <w:b/>
                <w:spacing w:val="45"/>
                <w:sz w:val="30"/>
                <w:szCs w:val="30"/>
              </w:rPr>
            </w:pPr>
          </w:p>
          <w:p w14:paraId="55BE2635" w14:textId="77777777" w:rsidR="002A43B8" w:rsidRDefault="00000000">
            <w:pPr>
              <w:spacing w:beforeLines="100" w:before="312" w:line="240" w:lineRule="auto"/>
              <w:jc w:val="distribute"/>
              <w:rPr>
                <w:rFonts w:hint="eastAsia"/>
                <w:b/>
                <w:sz w:val="72"/>
                <w:szCs w:val="52"/>
                <w:lang w:val="en-US"/>
              </w:rPr>
            </w:pPr>
            <w:r>
              <w:rPr>
                <w:rFonts w:hint="eastAsia"/>
                <w:b/>
                <w:sz w:val="72"/>
                <w:szCs w:val="52"/>
                <w:lang w:val="en-US"/>
              </w:rPr>
              <w:t>可再生能源利用分析报告</w:t>
            </w:r>
          </w:p>
          <w:p w14:paraId="7ACCA4C7" w14:textId="77777777" w:rsidR="002A43B8" w:rsidRDefault="00000000">
            <w:pPr>
              <w:spacing w:beforeLines="100" w:before="312" w:line="240" w:lineRule="auto"/>
              <w:jc w:val="center"/>
              <w:rPr>
                <w:rFonts w:hint="eastAsia"/>
                <w:b/>
                <w:sz w:val="72"/>
                <w:szCs w:val="52"/>
                <w:lang w:val="en-US"/>
              </w:rPr>
            </w:pPr>
            <w:r>
              <w:rPr>
                <w:rFonts w:hint="eastAsia"/>
                <w:b/>
                <w:sz w:val="72"/>
                <w:szCs w:val="52"/>
                <w:lang w:val="en-US"/>
              </w:rPr>
              <w:t>光伏发电</w:t>
            </w:r>
          </w:p>
        </w:tc>
      </w:tr>
      <w:tr w:rsidR="002A43B8" w14:paraId="65159871" w14:textId="77777777">
        <w:trPr>
          <w:jc w:val="center"/>
        </w:trPr>
        <w:tc>
          <w:tcPr>
            <w:tcW w:w="8312" w:type="dxa"/>
          </w:tcPr>
          <w:p w14:paraId="314FFFD0" w14:textId="77777777" w:rsidR="002A43B8" w:rsidRDefault="00000000">
            <w:pPr>
              <w:spacing w:beforeLines="100" w:before="312" w:line="240" w:lineRule="auto"/>
              <w:jc w:val="center"/>
              <w:rPr>
                <w:rFonts w:hint="eastAsia"/>
                <w:b/>
                <w:sz w:val="36"/>
                <w:szCs w:val="36"/>
              </w:rPr>
            </w:pPr>
            <w:bookmarkStart w:id="0" w:name="项目名称"/>
            <w:r>
              <w:rPr>
                <w:rFonts w:hint="eastAsia"/>
                <w:b/>
                <w:sz w:val="36"/>
                <w:szCs w:val="36"/>
              </w:rPr>
              <w:t>羲禾小学</w:t>
            </w:r>
            <w:bookmarkEnd w:id="0"/>
          </w:p>
        </w:tc>
      </w:tr>
      <w:tr w:rsidR="002A43B8" w14:paraId="42510A31" w14:textId="77777777">
        <w:trPr>
          <w:trHeight w:val="90"/>
          <w:jc w:val="center"/>
        </w:trPr>
        <w:tc>
          <w:tcPr>
            <w:tcW w:w="8312" w:type="dxa"/>
          </w:tcPr>
          <w:p w14:paraId="088604A4" w14:textId="77777777" w:rsidR="002A43B8" w:rsidRDefault="00000000">
            <w:pPr>
              <w:spacing w:line="240" w:lineRule="auto"/>
              <w:jc w:val="center"/>
              <w:rPr>
                <w:rFonts w:hint="eastAsia"/>
                <w:b/>
                <w:sz w:val="32"/>
                <w:szCs w:val="52"/>
              </w:rPr>
            </w:pPr>
            <w:r>
              <w:rPr>
                <w:rFonts w:hint="eastAsia"/>
                <w:b/>
                <w:sz w:val="32"/>
                <w:szCs w:val="52"/>
              </w:rPr>
              <w:t>设计编号：</w:t>
            </w:r>
            <w:bookmarkStart w:id="1" w:name="设计编号"/>
            <w:r>
              <w:rPr>
                <w:rFonts w:hint="eastAsia"/>
                <w:b/>
                <w:sz w:val="32"/>
                <w:szCs w:val="52"/>
              </w:rPr>
              <w:t>20251030</w:t>
            </w:r>
            <w:bookmarkEnd w:id="1"/>
          </w:p>
          <w:p w14:paraId="186CB609" w14:textId="77777777" w:rsidR="002A43B8" w:rsidRDefault="002A43B8">
            <w:pPr>
              <w:spacing w:line="240" w:lineRule="auto"/>
              <w:jc w:val="center"/>
              <w:rPr>
                <w:rFonts w:hint="eastAsia"/>
              </w:rPr>
            </w:pPr>
          </w:p>
          <w:p w14:paraId="1D90426D" w14:textId="77777777" w:rsidR="002A43B8" w:rsidRDefault="002A43B8">
            <w:pPr>
              <w:spacing w:line="240" w:lineRule="auto"/>
              <w:jc w:val="center"/>
              <w:rPr>
                <w:rFonts w:hint="eastAsia"/>
              </w:rPr>
            </w:pPr>
            <w:bookmarkStart w:id="2" w:name="二维码"/>
            <w:bookmarkEnd w:id="2"/>
          </w:p>
        </w:tc>
      </w:tr>
      <w:tr w:rsidR="002A43B8" w14:paraId="4D034968" w14:textId="77777777">
        <w:trPr>
          <w:jc w:val="center"/>
        </w:trPr>
        <w:tc>
          <w:tcPr>
            <w:tcW w:w="8312" w:type="dxa"/>
          </w:tcPr>
          <w:p w14:paraId="3A00D54A" w14:textId="77777777" w:rsidR="002A43B8" w:rsidRDefault="002A43B8">
            <w:pPr>
              <w:spacing w:line="240" w:lineRule="auto"/>
              <w:jc w:val="center"/>
              <w:rPr>
                <w:rFonts w:hint="eastAsia"/>
              </w:rPr>
            </w:pPr>
          </w:p>
        </w:tc>
      </w:tr>
    </w:tbl>
    <w:p w14:paraId="1223E63D" w14:textId="77777777" w:rsidR="002A43B8" w:rsidRDefault="00000000">
      <w:pPr>
        <w:jc w:val="center"/>
        <w:rPr>
          <w:rFonts w:hint="eastAsia"/>
        </w:rPr>
      </w:pPr>
      <w:r>
        <w:rPr>
          <w:noProof/>
        </w:rPr>
        <w:drawing>
          <wp:inline distT="0" distB="0" distL="0" distR="0" wp14:anchorId="5A0DC7FE" wp14:editId="5DBE412D">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06446245" w14:textId="77777777" w:rsidR="002A43B8" w:rsidRDefault="002A43B8">
      <w:pPr>
        <w:rPr>
          <w:rFonts w:hint="eastAsia"/>
        </w:rPr>
      </w:pPr>
    </w:p>
    <w:p w14:paraId="087A95B6" w14:textId="77777777" w:rsidR="002A43B8" w:rsidRDefault="002A43B8">
      <w:pPr>
        <w:rPr>
          <w:rFonts w:hint="eastAsia"/>
        </w:rPr>
      </w:pPr>
    </w:p>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2A43B8" w14:paraId="2321FE1F" w14:textId="77777777">
        <w:trPr>
          <w:jc w:val="center"/>
        </w:trPr>
        <w:tc>
          <w:tcPr>
            <w:tcW w:w="1263" w:type="dxa"/>
          </w:tcPr>
          <w:p w14:paraId="61CE13C6" w14:textId="77777777" w:rsidR="002A43B8" w:rsidRDefault="00000000">
            <w:pPr>
              <w:spacing w:line="240" w:lineRule="auto"/>
              <w:jc w:val="distribute"/>
              <w:rPr>
                <w:rFonts w:hint="eastAsia"/>
                <w:sz w:val="24"/>
                <w:szCs w:val="24"/>
              </w:rPr>
            </w:pPr>
            <w:r>
              <w:rPr>
                <w:rFonts w:hint="eastAsia"/>
                <w:sz w:val="24"/>
                <w:szCs w:val="24"/>
              </w:rPr>
              <w:t>工程地点</w:t>
            </w:r>
          </w:p>
        </w:tc>
        <w:tc>
          <w:tcPr>
            <w:tcW w:w="456" w:type="dxa"/>
          </w:tcPr>
          <w:p w14:paraId="39D976A9" w14:textId="77777777" w:rsidR="002A43B8"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6AA022A" w14:textId="77777777" w:rsidR="002A43B8" w:rsidRDefault="00000000">
            <w:pPr>
              <w:spacing w:line="240" w:lineRule="auto"/>
              <w:jc w:val="center"/>
              <w:rPr>
                <w:rFonts w:hint="eastAsia"/>
                <w:sz w:val="24"/>
                <w:szCs w:val="24"/>
              </w:rPr>
            </w:pPr>
            <w:bookmarkStart w:id="3" w:name="工程地点1"/>
            <w:r>
              <w:rPr>
                <w:rFonts w:hint="eastAsia"/>
                <w:sz w:val="24"/>
                <w:szCs w:val="24"/>
              </w:rPr>
              <w:t>开封</w:t>
            </w:r>
            <w:bookmarkEnd w:id="3"/>
          </w:p>
        </w:tc>
      </w:tr>
      <w:tr w:rsidR="002A43B8" w14:paraId="6F7ACBDF" w14:textId="77777777">
        <w:trPr>
          <w:jc w:val="center"/>
        </w:trPr>
        <w:tc>
          <w:tcPr>
            <w:tcW w:w="1263" w:type="dxa"/>
          </w:tcPr>
          <w:p w14:paraId="6A1E9E36" w14:textId="77777777" w:rsidR="002A43B8" w:rsidRDefault="00000000">
            <w:pPr>
              <w:spacing w:line="240" w:lineRule="auto"/>
              <w:jc w:val="distribute"/>
              <w:rPr>
                <w:rFonts w:hint="eastAsia"/>
                <w:sz w:val="24"/>
                <w:szCs w:val="24"/>
              </w:rPr>
            </w:pPr>
            <w:r>
              <w:rPr>
                <w:rFonts w:hint="eastAsia"/>
                <w:sz w:val="24"/>
                <w:szCs w:val="24"/>
              </w:rPr>
              <w:t>建设单位</w:t>
            </w:r>
          </w:p>
        </w:tc>
        <w:tc>
          <w:tcPr>
            <w:tcW w:w="456" w:type="dxa"/>
          </w:tcPr>
          <w:p w14:paraId="33A86B3D" w14:textId="77777777" w:rsidR="002A43B8"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F26D308" w14:textId="77777777" w:rsidR="002A43B8" w:rsidRDefault="00000000">
            <w:pPr>
              <w:spacing w:line="240" w:lineRule="auto"/>
              <w:jc w:val="center"/>
              <w:rPr>
                <w:rFonts w:hint="eastAsia"/>
                <w:sz w:val="24"/>
                <w:szCs w:val="24"/>
              </w:rPr>
            </w:pPr>
            <w:bookmarkStart w:id="4" w:name="建设单位"/>
            <w:r>
              <w:rPr>
                <w:rFonts w:hint="eastAsia"/>
                <w:sz w:val="24"/>
                <w:szCs w:val="24"/>
              </w:rPr>
              <w:t>河南省禹畅建设投资有限公司</w:t>
            </w:r>
            <w:bookmarkEnd w:id="4"/>
          </w:p>
        </w:tc>
      </w:tr>
      <w:tr w:rsidR="002A43B8" w14:paraId="1781CB9A" w14:textId="77777777">
        <w:trPr>
          <w:jc w:val="center"/>
        </w:trPr>
        <w:tc>
          <w:tcPr>
            <w:tcW w:w="1263" w:type="dxa"/>
          </w:tcPr>
          <w:p w14:paraId="54EC0E6A" w14:textId="77777777" w:rsidR="002A43B8" w:rsidRDefault="00000000">
            <w:pPr>
              <w:spacing w:line="240" w:lineRule="auto"/>
              <w:jc w:val="distribute"/>
              <w:rPr>
                <w:rFonts w:hint="eastAsia"/>
                <w:sz w:val="24"/>
                <w:szCs w:val="24"/>
              </w:rPr>
            </w:pPr>
            <w:r>
              <w:rPr>
                <w:rFonts w:hint="eastAsia"/>
                <w:sz w:val="24"/>
                <w:szCs w:val="24"/>
              </w:rPr>
              <w:t>设计单位</w:t>
            </w:r>
          </w:p>
        </w:tc>
        <w:tc>
          <w:tcPr>
            <w:tcW w:w="456" w:type="dxa"/>
          </w:tcPr>
          <w:p w14:paraId="7EF1E1A1" w14:textId="77777777" w:rsidR="002A43B8"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069D7A0" w14:textId="77777777" w:rsidR="002A43B8" w:rsidRDefault="00000000">
            <w:pPr>
              <w:spacing w:line="240" w:lineRule="auto"/>
              <w:jc w:val="center"/>
              <w:rPr>
                <w:rFonts w:hint="eastAsia"/>
                <w:sz w:val="24"/>
                <w:szCs w:val="24"/>
              </w:rPr>
            </w:pPr>
            <w:bookmarkStart w:id="5" w:name="设计单位"/>
            <w:r>
              <w:rPr>
                <w:rFonts w:hint="eastAsia"/>
                <w:sz w:val="24"/>
                <w:szCs w:val="24"/>
              </w:rPr>
              <w:t>河南省城乡建筑设计院有限公司</w:t>
            </w:r>
            <w:bookmarkEnd w:id="5"/>
          </w:p>
        </w:tc>
      </w:tr>
      <w:tr w:rsidR="002A43B8" w14:paraId="6260B12F" w14:textId="77777777">
        <w:trPr>
          <w:jc w:val="center"/>
        </w:trPr>
        <w:tc>
          <w:tcPr>
            <w:tcW w:w="1263" w:type="dxa"/>
          </w:tcPr>
          <w:p w14:paraId="696C8871" w14:textId="77777777" w:rsidR="002A43B8" w:rsidRDefault="00000000">
            <w:pPr>
              <w:spacing w:line="240" w:lineRule="auto"/>
              <w:jc w:val="distribute"/>
              <w:rPr>
                <w:rFonts w:hint="eastAsia"/>
                <w:sz w:val="24"/>
                <w:szCs w:val="24"/>
              </w:rPr>
            </w:pPr>
            <w:r>
              <w:rPr>
                <w:rFonts w:hint="eastAsia"/>
                <w:sz w:val="24"/>
                <w:szCs w:val="24"/>
              </w:rPr>
              <w:t>设计人</w:t>
            </w:r>
          </w:p>
        </w:tc>
        <w:tc>
          <w:tcPr>
            <w:tcW w:w="456" w:type="dxa"/>
          </w:tcPr>
          <w:p w14:paraId="03BB4B6B" w14:textId="77777777" w:rsidR="002A43B8"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348FEB8" w14:textId="77777777" w:rsidR="002A43B8" w:rsidRDefault="002A43B8">
            <w:pPr>
              <w:spacing w:line="240" w:lineRule="auto"/>
              <w:jc w:val="center"/>
              <w:rPr>
                <w:rFonts w:hint="eastAsia"/>
                <w:sz w:val="24"/>
                <w:szCs w:val="24"/>
              </w:rPr>
            </w:pPr>
          </w:p>
        </w:tc>
      </w:tr>
      <w:tr w:rsidR="002A43B8" w14:paraId="69F9C530" w14:textId="77777777">
        <w:trPr>
          <w:jc w:val="center"/>
        </w:trPr>
        <w:tc>
          <w:tcPr>
            <w:tcW w:w="1263" w:type="dxa"/>
          </w:tcPr>
          <w:p w14:paraId="327A37D5" w14:textId="77777777" w:rsidR="002A43B8" w:rsidRDefault="00000000">
            <w:pPr>
              <w:spacing w:line="240" w:lineRule="auto"/>
              <w:jc w:val="distribute"/>
              <w:rPr>
                <w:rFonts w:hint="eastAsia"/>
                <w:sz w:val="24"/>
                <w:szCs w:val="24"/>
              </w:rPr>
            </w:pPr>
            <w:r>
              <w:rPr>
                <w:rFonts w:hint="eastAsia"/>
                <w:sz w:val="24"/>
                <w:szCs w:val="24"/>
              </w:rPr>
              <w:t>校对人</w:t>
            </w:r>
          </w:p>
        </w:tc>
        <w:tc>
          <w:tcPr>
            <w:tcW w:w="456" w:type="dxa"/>
          </w:tcPr>
          <w:p w14:paraId="15BCC577" w14:textId="77777777" w:rsidR="002A43B8"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5F02CF7" w14:textId="77777777" w:rsidR="002A43B8" w:rsidRDefault="002A43B8">
            <w:pPr>
              <w:spacing w:line="240" w:lineRule="auto"/>
              <w:jc w:val="center"/>
              <w:rPr>
                <w:rFonts w:hint="eastAsia"/>
                <w:sz w:val="24"/>
                <w:szCs w:val="24"/>
              </w:rPr>
            </w:pPr>
          </w:p>
        </w:tc>
      </w:tr>
      <w:tr w:rsidR="002A43B8" w14:paraId="4C33D887" w14:textId="77777777">
        <w:trPr>
          <w:jc w:val="center"/>
        </w:trPr>
        <w:tc>
          <w:tcPr>
            <w:tcW w:w="1263" w:type="dxa"/>
          </w:tcPr>
          <w:p w14:paraId="2E0EAAE4" w14:textId="77777777" w:rsidR="002A43B8" w:rsidRDefault="00000000">
            <w:pPr>
              <w:spacing w:line="240" w:lineRule="auto"/>
              <w:jc w:val="distribute"/>
              <w:rPr>
                <w:rFonts w:hint="eastAsia"/>
                <w:sz w:val="24"/>
                <w:szCs w:val="24"/>
              </w:rPr>
            </w:pPr>
            <w:r>
              <w:rPr>
                <w:rFonts w:hint="eastAsia"/>
                <w:sz w:val="24"/>
                <w:szCs w:val="24"/>
              </w:rPr>
              <w:t>审定人</w:t>
            </w:r>
          </w:p>
        </w:tc>
        <w:tc>
          <w:tcPr>
            <w:tcW w:w="456" w:type="dxa"/>
          </w:tcPr>
          <w:p w14:paraId="03BEA840" w14:textId="77777777" w:rsidR="002A43B8"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449544D" w14:textId="77777777" w:rsidR="002A43B8" w:rsidRDefault="002A43B8">
            <w:pPr>
              <w:spacing w:line="240" w:lineRule="auto"/>
              <w:jc w:val="center"/>
              <w:rPr>
                <w:rFonts w:hint="eastAsia"/>
                <w:sz w:val="24"/>
                <w:szCs w:val="24"/>
              </w:rPr>
            </w:pPr>
          </w:p>
        </w:tc>
      </w:tr>
      <w:tr w:rsidR="002A43B8" w14:paraId="52D0801B" w14:textId="77777777">
        <w:trPr>
          <w:jc w:val="center"/>
        </w:trPr>
        <w:tc>
          <w:tcPr>
            <w:tcW w:w="1263" w:type="dxa"/>
          </w:tcPr>
          <w:p w14:paraId="7C06829D" w14:textId="77777777" w:rsidR="002A43B8" w:rsidRDefault="00000000">
            <w:pPr>
              <w:spacing w:line="240" w:lineRule="auto"/>
              <w:jc w:val="distribute"/>
              <w:rPr>
                <w:rFonts w:hint="eastAsia"/>
                <w:sz w:val="24"/>
                <w:szCs w:val="24"/>
              </w:rPr>
            </w:pPr>
            <w:r>
              <w:rPr>
                <w:rFonts w:hint="eastAsia"/>
                <w:sz w:val="24"/>
                <w:szCs w:val="24"/>
              </w:rPr>
              <w:t>报告日期</w:t>
            </w:r>
          </w:p>
        </w:tc>
        <w:tc>
          <w:tcPr>
            <w:tcW w:w="456" w:type="dxa"/>
          </w:tcPr>
          <w:p w14:paraId="20CDBD7E" w14:textId="77777777" w:rsidR="002A43B8"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FEB5960" w14:textId="77777777" w:rsidR="002A43B8" w:rsidRDefault="00000000">
            <w:pPr>
              <w:spacing w:line="240" w:lineRule="auto"/>
              <w:jc w:val="center"/>
              <w:rPr>
                <w:rFonts w:hint="eastAsia"/>
                <w:sz w:val="24"/>
                <w:szCs w:val="24"/>
              </w:rPr>
            </w:pPr>
            <w:bookmarkStart w:id="6" w:name="报告日期"/>
            <w:r>
              <w:rPr>
                <w:rFonts w:hint="eastAsia"/>
                <w:sz w:val="24"/>
                <w:szCs w:val="24"/>
              </w:rPr>
              <w:t>2025年11月09日</w:t>
            </w:r>
            <w:bookmarkEnd w:id="6"/>
          </w:p>
        </w:tc>
      </w:tr>
    </w:tbl>
    <w:p w14:paraId="23CF698C" w14:textId="77777777" w:rsidR="002A43B8" w:rsidRDefault="002A43B8">
      <w:pPr>
        <w:rPr>
          <w:rFonts w:cstheme="minorBidi" w:hint="eastAsia"/>
          <w:kern w:val="2"/>
          <w:szCs w:val="22"/>
        </w:rPr>
      </w:pPr>
    </w:p>
    <w:p w14:paraId="6710DC40" w14:textId="77777777" w:rsidR="002A43B8" w:rsidRDefault="002A43B8">
      <w:pPr>
        <w:rPr>
          <w:rFonts w:hint="eastAsia"/>
        </w:rPr>
      </w:pPr>
    </w:p>
    <w:p w14:paraId="0CDE6C87" w14:textId="77777777" w:rsidR="002A43B8" w:rsidRDefault="002A43B8">
      <w:pPr>
        <w:rPr>
          <w:rFonts w:hint="eastAsia"/>
        </w:rPr>
      </w:pPr>
    </w:p>
    <w:p w14:paraId="4BF63263" w14:textId="77777777" w:rsidR="002A43B8" w:rsidRDefault="002A43B8">
      <w:pPr>
        <w:rPr>
          <w:rFonts w:hint="eastAsia"/>
        </w:rPr>
      </w:pPr>
    </w:p>
    <w:tbl>
      <w:tblPr>
        <w:tblStyle w:val="af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2A43B8" w14:paraId="7280DE06" w14:textId="77777777">
        <w:trPr>
          <w:trHeight w:val="227"/>
          <w:jc w:val="center"/>
        </w:trPr>
        <w:tc>
          <w:tcPr>
            <w:tcW w:w="1275" w:type="dxa"/>
            <w:tcBorders>
              <w:top w:val="single" w:sz="2" w:space="0" w:color="auto"/>
              <w:left w:val="nil"/>
              <w:bottom w:val="nil"/>
              <w:right w:val="nil"/>
            </w:tcBorders>
            <w:vAlign w:val="bottom"/>
          </w:tcPr>
          <w:p w14:paraId="3EF7D469" w14:textId="77777777" w:rsidR="002A43B8" w:rsidRDefault="00000000">
            <w:pPr>
              <w:adjustRightInd/>
              <w:snapToGrid/>
              <w:spacing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449C8ED2" w14:textId="77777777" w:rsidR="002A43B8" w:rsidRDefault="00000000">
            <w:pPr>
              <w:adjustRightInd/>
              <w:snapToGrid/>
              <w:spacing w:line="180" w:lineRule="exact"/>
              <w:rPr>
                <w:rFonts w:hint="eastAsia"/>
                <w:sz w:val="18"/>
              </w:rPr>
            </w:pPr>
            <w:r>
              <w:rPr>
                <w:rFonts w:hint="eastAsia"/>
                <w:sz w:val="18"/>
              </w:rPr>
              <w:t>：</w:t>
            </w:r>
            <w:bookmarkStart w:id="7" w:name="软件名称"/>
            <w:r>
              <w:rPr>
                <w:rFonts w:hint="eastAsia"/>
                <w:sz w:val="18"/>
              </w:rPr>
              <w:t>BPV2025</w:t>
            </w:r>
            <w:bookmarkEnd w:id="7"/>
          </w:p>
        </w:tc>
        <w:tc>
          <w:tcPr>
            <w:tcW w:w="3957" w:type="dxa"/>
            <w:vMerge w:val="restart"/>
            <w:tcBorders>
              <w:top w:val="single" w:sz="2" w:space="0" w:color="auto"/>
              <w:left w:val="nil"/>
              <w:bottom w:val="nil"/>
              <w:right w:val="nil"/>
            </w:tcBorders>
            <w:vAlign w:val="bottom"/>
          </w:tcPr>
          <w:p w14:paraId="451FDD7D" w14:textId="77777777" w:rsidR="002A43B8" w:rsidRDefault="00000000">
            <w:pPr>
              <w:spacing w:line="240" w:lineRule="auto"/>
              <w:ind w:leftChars="-117" w:left="-246"/>
              <w:jc w:val="right"/>
              <w:rPr>
                <w:rFonts w:hint="eastAsia"/>
                <w:color w:val="767171" w:themeColor="background2" w:themeShade="80"/>
              </w:rPr>
            </w:pPr>
            <w:r>
              <w:rPr>
                <w:noProof/>
              </w:rPr>
              <w:drawing>
                <wp:inline distT="0" distB="0" distL="0" distR="0" wp14:anchorId="66D73662" wp14:editId="03D1B67E">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2A43B8" w14:paraId="375964BB" w14:textId="77777777">
        <w:trPr>
          <w:trHeight w:val="227"/>
          <w:jc w:val="center"/>
        </w:trPr>
        <w:tc>
          <w:tcPr>
            <w:tcW w:w="1275" w:type="dxa"/>
            <w:tcBorders>
              <w:top w:val="nil"/>
              <w:left w:val="nil"/>
              <w:bottom w:val="nil"/>
              <w:right w:val="nil"/>
            </w:tcBorders>
            <w:vAlign w:val="bottom"/>
          </w:tcPr>
          <w:p w14:paraId="54D26F4F" w14:textId="77777777" w:rsidR="002A43B8" w:rsidRDefault="00000000">
            <w:pPr>
              <w:adjustRightInd/>
              <w:snapToGrid/>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28050F87" w14:textId="77777777" w:rsidR="002A43B8" w:rsidRDefault="00000000">
            <w:pPr>
              <w:adjustRightInd/>
              <w:snapToGrid/>
              <w:spacing w:line="180" w:lineRule="exact"/>
              <w:rPr>
                <w:rFonts w:hint="eastAsia"/>
                <w:sz w:val="18"/>
              </w:rPr>
            </w:pPr>
            <w:r>
              <w:rPr>
                <w:rFonts w:hint="eastAsia"/>
                <w:sz w:val="18"/>
              </w:rPr>
              <w:t>：</w:t>
            </w:r>
            <w:bookmarkStart w:id="8" w:name="版本日期"/>
            <w:r>
              <w:rPr>
                <w:rFonts w:hint="eastAsia"/>
                <w:sz w:val="18"/>
              </w:rPr>
              <w:t>20250505(PLUS)</w:t>
            </w:r>
            <w:bookmarkEnd w:id="8"/>
          </w:p>
        </w:tc>
        <w:tc>
          <w:tcPr>
            <w:tcW w:w="3957" w:type="dxa"/>
            <w:vMerge/>
            <w:tcBorders>
              <w:top w:val="single" w:sz="2" w:space="0" w:color="auto"/>
              <w:left w:val="nil"/>
              <w:bottom w:val="nil"/>
              <w:right w:val="nil"/>
            </w:tcBorders>
            <w:vAlign w:val="center"/>
          </w:tcPr>
          <w:p w14:paraId="6531821C" w14:textId="77777777" w:rsidR="002A43B8" w:rsidRDefault="002A43B8">
            <w:pPr>
              <w:rPr>
                <w:rFonts w:hint="eastAsia"/>
                <w:color w:val="767171" w:themeColor="background2" w:themeShade="80"/>
                <w:kern w:val="2"/>
                <w:szCs w:val="22"/>
              </w:rPr>
            </w:pPr>
          </w:p>
        </w:tc>
      </w:tr>
      <w:tr w:rsidR="002A43B8" w14:paraId="62DD794E" w14:textId="77777777">
        <w:trPr>
          <w:trHeight w:val="227"/>
          <w:jc w:val="center"/>
        </w:trPr>
        <w:tc>
          <w:tcPr>
            <w:tcW w:w="1275" w:type="dxa"/>
            <w:tcBorders>
              <w:top w:val="nil"/>
              <w:left w:val="nil"/>
              <w:bottom w:val="nil"/>
              <w:right w:val="nil"/>
            </w:tcBorders>
            <w:vAlign w:val="bottom"/>
          </w:tcPr>
          <w:p w14:paraId="7B7A3DBC" w14:textId="77777777" w:rsidR="002A43B8" w:rsidRDefault="00000000">
            <w:pPr>
              <w:adjustRightInd/>
              <w:snapToGrid/>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1B9F5367" w14:textId="77777777" w:rsidR="002A43B8" w:rsidRDefault="00000000">
            <w:pPr>
              <w:adjustRightInd/>
              <w:snapToGrid/>
              <w:spacing w:line="180" w:lineRule="exact"/>
              <w:rPr>
                <w:rFonts w:hint="eastAsia"/>
                <w:sz w:val="18"/>
              </w:rPr>
            </w:pPr>
            <w:r>
              <w:rPr>
                <w:rFonts w:hint="eastAsia"/>
                <w:sz w:val="18"/>
              </w:rPr>
              <w:t>：</w:t>
            </w:r>
            <w:bookmarkStart w:id="9" w:name="正版授权码"/>
            <w:bookmarkStart w:id="10" w:name="加密锁号"/>
            <w:r>
              <w:rPr>
                <w:rFonts w:hint="eastAsia"/>
                <w:sz w:val="18"/>
              </w:rPr>
              <w:t>SP57932059</w:t>
            </w:r>
            <w:bookmarkEnd w:id="9"/>
            <w:bookmarkEnd w:id="10"/>
          </w:p>
        </w:tc>
        <w:tc>
          <w:tcPr>
            <w:tcW w:w="3957" w:type="dxa"/>
            <w:vMerge/>
            <w:tcBorders>
              <w:top w:val="single" w:sz="2" w:space="0" w:color="auto"/>
              <w:left w:val="nil"/>
              <w:bottom w:val="nil"/>
              <w:right w:val="nil"/>
            </w:tcBorders>
            <w:vAlign w:val="center"/>
          </w:tcPr>
          <w:p w14:paraId="4A4F64DE" w14:textId="77777777" w:rsidR="002A43B8" w:rsidRDefault="002A43B8">
            <w:pPr>
              <w:rPr>
                <w:rFonts w:hint="eastAsia"/>
                <w:color w:val="767171" w:themeColor="background2" w:themeShade="80"/>
                <w:kern w:val="2"/>
                <w:szCs w:val="22"/>
              </w:rPr>
            </w:pPr>
          </w:p>
        </w:tc>
      </w:tr>
      <w:tr w:rsidR="002A43B8" w14:paraId="117BA055" w14:textId="77777777">
        <w:trPr>
          <w:trHeight w:val="227"/>
          <w:jc w:val="center"/>
        </w:trPr>
        <w:tc>
          <w:tcPr>
            <w:tcW w:w="1275" w:type="dxa"/>
            <w:tcBorders>
              <w:top w:val="nil"/>
              <w:left w:val="nil"/>
              <w:bottom w:val="nil"/>
              <w:right w:val="nil"/>
            </w:tcBorders>
            <w:vAlign w:val="bottom"/>
          </w:tcPr>
          <w:p w14:paraId="65838B50" w14:textId="77777777" w:rsidR="002A43B8" w:rsidRDefault="00000000">
            <w:pPr>
              <w:adjustRightInd/>
              <w:snapToGrid/>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02845E13" w14:textId="77777777" w:rsidR="002A43B8" w:rsidRDefault="00000000">
            <w:pPr>
              <w:adjustRightInd/>
              <w:snapToGrid/>
              <w:spacing w:line="180" w:lineRule="exact"/>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2B19A27F" w14:textId="77777777" w:rsidR="002A43B8" w:rsidRDefault="002A43B8">
            <w:pPr>
              <w:rPr>
                <w:rFonts w:hint="eastAsia"/>
                <w:color w:val="767171" w:themeColor="background2" w:themeShade="80"/>
                <w:kern w:val="2"/>
                <w:szCs w:val="22"/>
              </w:rPr>
            </w:pPr>
          </w:p>
        </w:tc>
      </w:tr>
    </w:tbl>
    <w:p w14:paraId="4EC29E37" w14:textId="77777777" w:rsidR="002A43B8" w:rsidRDefault="002A43B8">
      <w:pPr>
        <w:tabs>
          <w:tab w:val="left" w:pos="2310"/>
          <w:tab w:val="center" w:pos="4333"/>
        </w:tabs>
        <w:rPr>
          <w:rFonts w:hint="eastAsia"/>
        </w:rPr>
        <w:sectPr w:rsidR="002A43B8">
          <w:headerReference w:type="default" r:id="rId9"/>
          <w:footerReference w:type="default" r:id="rId10"/>
          <w:headerReference w:type="first" r:id="rId11"/>
          <w:footerReference w:type="first" r:id="rId12"/>
          <w:pgSz w:w="11906" w:h="16838"/>
          <w:pgMar w:top="1440" w:right="1304" w:bottom="284" w:left="1304" w:header="851" w:footer="0" w:gutter="0"/>
          <w:cols w:space="425"/>
          <w:titlePg/>
          <w:docGrid w:type="lines" w:linePitch="312"/>
        </w:sectPr>
      </w:pPr>
    </w:p>
    <w:p w14:paraId="1B3C8CCF" w14:textId="77777777" w:rsidR="002A43B8" w:rsidRDefault="00000000">
      <w:pPr>
        <w:jc w:val="center"/>
        <w:rPr>
          <w:rFonts w:ascii="黑体" w:eastAsia="黑体" w:hAnsi="黑体" w:hint="eastAsia"/>
          <w:b/>
          <w:bCs/>
          <w:color w:val="ED7D31" w:themeColor="accent2"/>
          <w:sz w:val="40"/>
          <w:szCs w:val="36"/>
        </w:rPr>
      </w:pPr>
      <w:bookmarkStart w:id="11" w:name="目录"/>
      <w:r>
        <w:rPr>
          <w:rFonts w:ascii="黑体" w:eastAsia="黑体" w:hAnsi="黑体" w:hint="eastAsia"/>
          <w:b/>
          <w:bCs/>
          <w:color w:val="ED7D31" w:themeColor="accent2"/>
          <w:sz w:val="40"/>
          <w:szCs w:val="36"/>
        </w:rPr>
        <w:lastRenderedPageBreak/>
        <w:t>目  录</w:t>
      </w:r>
    </w:p>
    <w:p w14:paraId="7CF29918" w14:textId="77777777" w:rsidR="002A43B8" w:rsidRDefault="00000000">
      <w:pPr>
        <w:pStyle w:val="TOC1"/>
        <w:tabs>
          <w:tab w:val="clear" w:pos="180"/>
          <w:tab w:val="clear" w:pos="420"/>
          <w:tab w:val="clear" w:pos="9360"/>
          <w:tab w:val="right" w:leader="dot" w:pos="9070"/>
        </w:tabs>
        <w:rPr>
          <w:rFonts w:hint="eastAsia"/>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5899" w:history="1">
        <w:r>
          <w:rPr>
            <w:rFonts w:hint="eastAsia"/>
          </w:rPr>
          <w:t>1. 项目概况</w:t>
        </w:r>
        <w:r>
          <w:tab/>
        </w:r>
        <w:r>
          <w:fldChar w:fldCharType="begin"/>
        </w:r>
        <w:r>
          <w:instrText xml:space="preserve"> PAGEREF _Toc5899 \h </w:instrText>
        </w:r>
        <w:r>
          <w:fldChar w:fldCharType="separate"/>
        </w:r>
        <w:r>
          <w:t>1</w:t>
        </w:r>
        <w:r>
          <w:fldChar w:fldCharType="end"/>
        </w:r>
      </w:hyperlink>
    </w:p>
    <w:p w14:paraId="01E81AE5" w14:textId="77777777" w:rsidR="002A43B8" w:rsidRDefault="00000000">
      <w:pPr>
        <w:pStyle w:val="TOC1"/>
        <w:tabs>
          <w:tab w:val="clear" w:pos="180"/>
          <w:tab w:val="clear" w:pos="420"/>
          <w:tab w:val="clear" w:pos="9360"/>
          <w:tab w:val="right" w:leader="dot" w:pos="9070"/>
        </w:tabs>
        <w:rPr>
          <w:rFonts w:hint="eastAsia"/>
        </w:rPr>
      </w:pPr>
      <w:hyperlink w:anchor="_Toc9826" w:history="1">
        <w:r>
          <w:rPr>
            <w:rFonts w:hint="eastAsia"/>
          </w:rPr>
          <w:t>2. 标准依据</w:t>
        </w:r>
        <w:r>
          <w:tab/>
        </w:r>
        <w:r>
          <w:fldChar w:fldCharType="begin"/>
        </w:r>
        <w:r>
          <w:instrText xml:space="preserve"> PAGEREF _Toc9826 \h </w:instrText>
        </w:r>
        <w:r>
          <w:fldChar w:fldCharType="separate"/>
        </w:r>
        <w:r>
          <w:t>1</w:t>
        </w:r>
        <w:r>
          <w:fldChar w:fldCharType="end"/>
        </w:r>
      </w:hyperlink>
    </w:p>
    <w:p w14:paraId="405C6955" w14:textId="77777777" w:rsidR="002A43B8" w:rsidRDefault="00000000">
      <w:pPr>
        <w:pStyle w:val="TOC1"/>
        <w:tabs>
          <w:tab w:val="clear" w:pos="180"/>
          <w:tab w:val="clear" w:pos="420"/>
          <w:tab w:val="clear" w:pos="9360"/>
          <w:tab w:val="right" w:leader="dot" w:pos="9070"/>
        </w:tabs>
        <w:rPr>
          <w:rFonts w:hint="eastAsia"/>
        </w:rPr>
      </w:pPr>
      <w:hyperlink w:anchor="_Toc18931" w:history="1">
        <w:r>
          <w:rPr>
            <w:rFonts w:hint="eastAsia"/>
          </w:rPr>
          <w:t>3. 太阳能资源分析</w:t>
        </w:r>
        <w:r>
          <w:tab/>
        </w:r>
        <w:r>
          <w:fldChar w:fldCharType="begin"/>
        </w:r>
        <w:r>
          <w:instrText xml:space="preserve"> PAGEREF _Toc18931 \h </w:instrText>
        </w:r>
        <w:r>
          <w:fldChar w:fldCharType="separate"/>
        </w:r>
        <w:r>
          <w:t>1</w:t>
        </w:r>
        <w:r>
          <w:fldChar w:fldCharType="end"/>
        </w:r>
      </w:hyperlink>
    </w:p>
    <w:p w14:paraId="3441A6D1" w14:textId="77777777" w:rsidR="002A43B8" w:rsidRDefault="00000000">
      <w:pPr>
        <w:pStyle w:val="TOC2"/>
        <w:tabs>
          <w:tab w:val="clear" w:pos="540"/>
          <w:tab w:val="clear" w:pos="840"/>
          <w:tab w:val="clear" w:pos="9360"/>
          <w:tab w:val="right" w:leader="dot" w:pos="9070"/>
        </w:tabs>
        <w:rPr>
          <w:rFonts w:hint="eastAsia"/>
        </w:rPr>
      </w:pPr>
      <w:hyperlink w:anchor="_Toc21039" w:history="1">
        <w:r>
          <w:rPr>
            <w:rFonts w:hint="eastAsia"/>
            <w:lang w:val="en-GB"/>
          </w:rPr>
          <w:t xml:space="preserve">3.1 </w:t>
        </w:r>
        <w:r>
          <w:rPr>
            <w:rFonts w:hint="eastAsia"/>
          </w:rPr>
          <w:t>太阳能资源概况</w:t>
        </w:r>
        <w:r>
          <w:tab/>
        </w:r>
        <w:r>
          <w:fldChar w:fldCharType="begin"/>
        </w:r>
        <w:r>
          <w:instrText xml:space="preserve"> PAGEREF _Toc21039 \h </w:instrText>
        </w:r>
        <w:r>
          <w:fldChar w:fldCharType="separate"/>
        </w:r>
        <w:r>
          <w:t>1</w:t>
        </w:r>
        <w:r>
          <w:fldChar w:fldCharType="end"/>
        </w:r>
      </w:hyperlink>
    </w:p>
    <w:p w14:paraId="55A96E99" w14:textId="77777777" w:rsidR="002A43B8" w:rsidRDefault="00000000">
      <w:pPr>
        <w:pStyle w:val="TOC2"/>
        <w:tabs>
          <w:tab w:val="clear" w:pos="540"/>
          <w:tab w:val="clear" w:pos="840"/>
          <w:tab w:val="clear" w:pos="9360"/>
          <w:tab w:val="right" w:leader="dot" w:pos="9070"/>
        </w:tabs>
        <w:rPr>
          <w:rFonts w:hint="eastAsia"/>
        </w:rPr>
      </w:pPr>
      <w:hyperlink w:anchor="_Toc27043" w:history="1">
        <w:r>
          <w:rPr>
            <w:rFonts w:hint="eastAsia"/>
            <w:szCs w:val="21"/>
            <w:lang w:val="en-GB"/>
          </w:rPr>
          <w:t xml:space="preserve">3.2 </w:t>
        </w:r>
        <w:r>
          <w:t>太阳能综合评价</w:t>
        </w:r>
        <w:r>
          <w:tab/>
        </w:r>
        <w:r>
          <w:fldChar w:fldCharType="begin"/>
        </w:r>
        <w:r>
          <w:instrText xml:space="preserve"> PAGEREF _Toc27043 \h </w:instrText>
        </w:r>
        <w:r>
          <w:fldChar w:fldCharType="separate"/>
        </w:r>
        <w:r>
          <w:t>4</w:t>
        </w:r>
        <w:r>
          <w:fldChar w:fldCharType="end"/>
        </w:r>
      </w:hyperlink>
    </w:p>
    <w:p w14:paraId="6004D925" w14:textId="77777777" w:rsidR="002A43B8" w:rsidRDefault="00000000">
      <w:pPr>
        <w:pStyle w:val="TOC1"/>
        <w:tabs>
          <w:tab w:val="clear" w:pos="180"/>
          <w:tab w:val="clear" w:pos="420"/>
          <w:tab w:val="clear" w:pos="9360"/>
          <w:tab w:val="right" w:leader="dot" w:pos="9070"/>
        </w:tabs>
        <w:rPr>
          <w:rFonts w:hint="eastAsia"/>
        </w:rPr>
      </w:pPr>
      <w:hyperlink w:anchor="_Toc14337" w:history="1">
        <w:r>
          <w:rPr>
            <w:rFonts w:hint="eastAsia"/>
          </w:rPr>
          <w:t>4. 软件选用</w:t>
        </w:r>
        <w:r>
          <w:tab/>
        </w:r>
        <w:r>
          <w:fldChar w:fldCharType="begin"/>
        </w:r>
        <w:r>
          <w:instrText xml:space="preserve"> PAGEREF _Toc14337 \h </w:instrText>
        </w:r>
        <w:r>
          <w:fldChar w:fldCharType="separate"/>
        </w:r>
        <w:r>
          <w:t>6</w:t>
        </w:r>
        <w:r>
          <w:fldChar w:fldCharType="end"/>
        </w:r>
      </w:hyperlink>
    </w:p>
    <w:p w14:paraId="350B3A0E" w14:textId="77777777" w:rsidR="002A43B8" w:rsidRDefault="00000000">
      <w:pPr>
        <w:pStyle w:val="TOC1"/>
        <w:tabs>
          <w:tab w:val="clear" w:pos="180"/>
          <w:tab w:val="clear" w:pos="420"/>
          <w:tab w:val="clear" w:pos="9360"/>
          <w:tab w:val="right" w:leader="dot" w:pos="9070"/>
        </w:tabs>
        <w:rPr>
          <w:rFonts w:hint="eastAsia"/>
        </w:rPr>
      </w:pPr>
      <w:hyperlink w:anchor="_Toc24363" w:history="1">
        <w:r>
          <w:rPr>
            <w:rFonts w:hint="eastAsia"/>
          </w:rPr>
          <w:t>5. 光伏系统设计</w:t>
        </w:r>
        <w:r>
          <w:tab/>
        </w:r>
        <w:r>
          <w:fldChar w:fldCharType="begin"/>
        </w:r>
        <w:r>
          <w:instrText xml:space="preserve"> PAGEREF _Toc24363 \h </w:instrText>
        </w:r>
        <w:r>
          <w:fldChar w:fldCharType="separate"/>
        </w:r>
        <w:r>
          <w:t>6</w:t>
        </w:r>
        <w:r>
          <w:fldChar w:fldCharType="end"/>
        </w:r>
      </w:hyperlink>
    </w:p>
    <w:p w14:paraId="0ABF0E38" w14:textId="77777777" w:rsidR="002A43B8" w:rsidRDefault="00000000">
      <w:pPr>
        <w:pStyle w:val="TOC2"/>
        <w:tabs>
          <w:tab w:val="clear" w:pos="540"/>
          <w:tab w:val="clear" w:pos="840"/>
          <w:tab w:val="clear" w:pos="9360"/>
          <w:tab w:val="right" w:leader="dot" w:pos="9070"/>
        </w:tabs>
        <w:rPr>
          <w:rFonts w:hint="eastAsia"/>
        </w:rPr>
      </w:pPr>
      <w:hyperlink w:anchor="_Toc401" w:history="1">
        <w:r>
          <w:rPr>
            <w:rFonts w:hint="eastAsia"/>
            <w:lang w:val="en-GB"/>
          </w:rPr>
          <w:t xml:space="preserve">5.1 </w:t>
        </w:r>
        <w:r>
          <w:rPr>
            <w:rFonts w:hint="eastAsia"/>
          </w:rPr>
          <w:t>阴影遮挡分析</w:t>
        </w:r>
        <w:r>
          <w:tab/>
        </w:r>
        <w:r>
          <w:fldChar w:fldCharType="begin"/>
        </w:r>
        <w:r>
          <w:instrText xml:space="preserve"> PAGEREF _Toc401 \h </w:instrText>
        </w:r>
        <w:r>
          <w:fldChar w:fldCharType="separate"/>
        </w:r>
        <w:r>
          <w:t>6</w:t>
        </w:r>
        <w:r>
          <w:fldChar w:fldCharType="end"/>
        </w:r>
      </w:hyperlink>
    </w:p>
    <w:p w14:paraId="5E9139BB" w14:textId="77777777" w:rsidR="002A43B8" w:rsidRDefault="00000000">
      <w:pPr>
        <w:pStyle w:val="TOC2"/>
        <w:tabs>
          <w:tab w:val="clear" w:pos="540"/>
          <w:tab w:val="clear" w:pos="840"/>
          <w:tab w:val="clear" w:pos="9360"/>
          <w:tab w:val="right" w:leader="dot" w:pos="9070"/>
        </w:tabs>
        <w:rPr>
          <w:rFonts w:hint="eastAsia"/>
        </w:rPr>
      </w:pPr>
      <w:hyperlink w:anchor="_Toc9888" w:history="1">
        <w:r>
          <w:rPr>
            <w:rFonts w:hint="eastAsia"/>
            <w:lang w:val="en-GB"/>
          </w:rPr>
          <w:t xml:space="preserve">5.2 </w:t>
        </w:r>
        <w:r>
          <w:t>辐照分析</w:t>
        </w:r>
        <w:r>
          <w:tab/>
        </w:r>
        <w:r>
          <w:fldChar w:fldCharType="begin"/>
        </w:r>
        <w:r>
          <w:instrText xml:space="preserve"> PAGEREF _Toc9888 \h </w:instrText>
        </w:r>
        <w:r>
          <w:fldChar w:fldCharType="separate"/>
        </w:r>
        <w:r>
          <w:t>7</w:t>
        </w:r>
        <w:r>
          <w:fldChar w:fldCharType="end"/>
        </w:r>
      </w:hyperlink>
    </w:p>
    <w:p w14:paraId="0460AE67" w14:textId="77777777" w:rsidR="002A43B8" w:rsidRDefault="00000000">
      <w:pPr>
        <w:pStyle w:val="TOC2"/>
        <w:tabs>
          <w:tab w:val="clear" w:pos="540"/>
          <w:tab w:val="clear" w:pos="840"/>
          <w:tab w:val="clear" w:pos="9360"/>
          <w:tab w:val="right" w:leader="dot" w:pos="9070"/>
        </w:tabs>
        <w:rPr>
          <w:rFonts w:hint="eastAsia"/>
        </w:rPr>
      </w:pPr>
      <w:hyperlink w:anchor="_Toc22233" w:history="1">
        <w:r>
          <w:rPr>
            <w:rFonts w:hint="eastAsia"/>
            <w:lang w:val="en-GB"/>
          </w:rPr>
          <w:t xml:space="preserve">5.3 </w:t>
        </w:r>
        <w:r>
          <w:rPr>
            <w:rFonts w:hint="eastAsia"/>
          </w:rPr>
          <w:t>光伏方阵设计</w:t>
        </w:r>
        <w:r>
          <w:tab/>
        </w:r>
        <w:r>
          <w:fldChar w:fldCharType="begin"/>
        </w:r>
        <w:r>
          <w:instrText xml:space="preserve"> PAGEREF _Toc22233 \h </w:instrText>
        </w:r>
        <w:r>
          <w:fldChar w:fldCharType="separate"/>
        </w:r>
        <w:r>
          <w:t>8</w:t>
        </w:r>
        <w:r>
          <w:fldChar w:fldCharType="end"/>
        </w:r>
      </w:hyperlink>
    </w:p>
    <w:p w14:paraId="0C0F5560" w14:textId="77777777" w:rsidR="002A43B8" w:rsidRDefault="00000000">
      <w:pPr>
        <w:pStyle w:val="TOC3"/>
        <w:tabs>
          <w:tab w:val="clear" w:pos="900"/>
          <w:tab w:val="clear" w:pos="1260"/>
          <w:tab w:val="clear" w:pos="9360"/>
          <w:tab w:val="right" w:leader="dot" w:pos="9070"/>
        </w:tabs>
        <w:rPr>
          <w:rFonts w:hint="eastAsia"/>
        </w:rPr>
      </w:pPr>
      <w:hyperlink w:anchor="_Toc23404" w:history="1">
        <w:r>
          <w:rPr>
            <w:rFonts w:eastAsia="宋体" w:hint="eastAsia"/>
            <w:lang w:val="en-GB"/>
          </w:rPr>
          <w:t xml:space="preserve">5.3.1 </w:t>
        </w:r>
        <w:r>
          <w:rPr>
            <w:rFonts w:hint="eastAsia"/>
          </w:rPr>
          <w:t>安装倾角</w:t>
        </w:r>
        <w:r>
          <w:tab/>
        </w:r>
        <w:r>
          <w:fldChar w:fldCharType="begin"/>
        </w:r>
        <w:r>
          <w:instrText xml:space="preserve"> PAGEREF _Toc23404 \h </w:instrText>
        </w:r>
        <w:r>
          <w:fldChar w:fldCharType="separate"/>
        </w:r>
        <w:r>
          <w:t>8</w:t>
        </w:r>
        <w:r>
          <w:fldChar w:fldCharType="end"/>
        </w:r>
      </w:hyperlink>
    </w:p>
    <w:p w14:paraId="434B00F1" w14:textId="77777777" w:rsidR="002A43B8" w:rsidRDefault="00000000">
      <w:pPr>
        <w:pStyle w:val="TOC3"/>
        <w:tabs>
          <w:tab w:val="clear" w:pos="900"/>
          <w:tab w:val="clear" w:pos="1260"/>
          <w:tab w:val="clear" w:pos="9360"/>
          <w:tab w:val="right" w:leader="dot" w:pos="9070"/>
        </w:tabs>
        <w:rPr>
          <w:rFonts w:hint="eastAsia"/>
        </w:rPr>
      </w:pPr>
      <w:hyperlink w:anchor="_Toc29611" w:history="1">
        <w:r>
          <w:rPr>
            <w:rFonts w:eastAsia="宋体" w:hint="eastAsia"/>
            <w:lang w:val="en-GB"/>
          </w:rPr>
          <w:t xml:space="preserve">5.3.2 </w:t>
        </w:r>
        <w:r>
          <w:rPr>
            <w:rFonts w:hint="eastAsia"/>
          </w:rPr>
          <w:t>方阵设计</w:t>
        </w:r>
        <w:r>
          <w:tab/>
        </w:r>
        <w:r>
          <w:fldChar w:fldCharType="begin"/>
        </w:r>
        <w:r>
          <w:instrText xml:space="preserve"> PAGEREF _Toc29611 \h </w:instrText>
        </w:r>
        <w:r>
          <w:fldChar w:fldCharType="separate"/>
        </w:r>
        <w:r>
          <w:t>8</w:t>
        </w:r>
        <w:r>
          <w:fldChar w:fldCharType="end"/>
        </w:r>
      </w:hyperlink>
    </w:p>
    <w:p w14:paraId="2F6FF8D1" w14:textId="77777777" w:rsidR="002A43B8" w:rsidRDefault="00000000">
      <w:pPr>
        <w:pStyle w:val="TOC2"/>
        <w:tabs>
          <w:tab w:val="clear" w:pos="540"/>
          <w:tab w:val="clear" w:pos="840"/>
          <w:tab w:val="clear" w:pos="9360"/>
          <w:tab w:val="right" w:leader="dot" w:pos="9070"/>
        </w:tabs>
        <w:rPr>
          <w:rFonts w:hint="eastAsia"/>
        </w:rPr>
      </w:pPr>
      <w:hyperlink w:anchor="_Toc18425" w:history="1">
        <w:r>
          <w:rPr>
            <w:rFonts w:hint="eastAsia"/>
            <w:lang w:val="en-GB"/>
          </w:rPr>
          <w:t xml:space="preserve">5.4 </w:t>
        </w:r>
        <w:r>
          <w:rPr>
            <w:rFonts w:hint="eastAsia"/>
          </w:rPr>
          <w:t>光伏组件和逆变器的选择</w:t>
        </w:r>
        <w:r>
          <w:tab/>
        </w:r>
        <w:r>
          <w:fldChar w:fldCharType="begin"/>
        </w:r>
        <w:r>
          <w:instrText xml:space="preserve"> PAGEREF _Toc18425 \h </w:instrText>
        </w:r>
        <w:r>
          <w:fldChar w:fldCharType="separate"/>
        </w:r>
        <w:r>
          <w:t>8</w:t>
        </w:r>
        <w:r>
          <w:fldChar w:fldCharType="end"/>
        </w:r>
      </w:hyperlink>
    </w:p>
    <w:p w14:paraId="75A9268A" w14:textId="77777777" w:rsidR="002A43B8" w:rsidRDefault="00000000">
      <w:pPr>
        <w:pStyle w:val="TOC1"/>
        <w:tabs>
          <w:tab w:val="clear" w:pos="180"/>
          <w:tab w:val="clear" w:pos="420"/>
          <w:tab w:val="clear" w:pos="9360"/>
          <w:tab w:val="right" w:leader="dot" w:pos="9070"/>
        </w:tabs>
        <w:rPr>
          <w:rFonts w:hint="eastAsia"/>
        </w:rPr>
      </w:pPr>
      <w:hyperlink w:anchor="_Toc1820" w:history="1">
        <w:r>
          <w:rPr>
            <w:rFonts w:hint="eastAsia"/>
          </w:rPr>
          <w:t>6. 光伏发电产量</w:t>
        </w:r>
        <w:r>
          <w:tab/>
        </w:r>
        <w:r>
          <w:fldChar w:fldCharType="begin"/>
        </w:r>
        <w:r>
          <w:instrText xml:space="preserve"> PAGEREF _Toc1820 \h </w:instrText>
        </w:r>
        <w:r>
          <w:fldChar w:fldCharType="separate"/>
        </w:r>
        <w:r>
          <w:t>9</w:t>
        </w:r>
        <w:r>
          <w:fldChar w:fldCharType="end"/>
        </w:r>
      </w:hyperlink>
    </w:p>
    <w:p w14:paraId="75387A4F" w14:textId="77777777" w:rsidR="002A43B8" w:rsidRDefault="00000000">
      <w:pPr>
        <w:pStyle w:val="TOC2"/>
        <w:tabs>
          <w:tab w:val="clear" w:pos="540"/>
          <w:tab w:val="clear" w:pos="840"/>
          <w:tab w:val="clear" w:pos="9360"/>
          <w:tab w:val="right" w:leader="dot" w:pos="9070"/>
        </w:tabs>
        <w:rPr>
          <w:rFonts w:hint="eastAsia"/>
        </w:rPr>
      </w:pPr>
      <w:hyperlink w:anchor="_Toc7159" w:history="1">
        <w:r>
          <w:rPr>
            <w:rFonts w:hint="eastAsia"/>
            <w:lang w:val="en-GB"/>
          </w:rPr>
          <w:t xml:space="preserve">6.1 </w:t>
        </w:r>
        <w:r>
          <w:rPr>
            <w:rFonts w:hint="eastAsia"/>
          </w:rPr>
          <w:t>发电量算法</w:t>
        </w:r>
        <w:r>
          <w:tab/>
        </w:r>
        <w:r>
          <w:fldChar w:fldCharType="begin"/>
        </w:r>
        <w:r>
          <w:instrText xml:space="preserve"> PAGEREF _Toc7159 \h </w:instrText>
        </w:r>
        <w:r>
          <w:fldChar w:fldCharType="separate"/>
        </w:r>
        <w:r>
          <w:t>9</w:t>
        </w:r>
        <w:r>
          <w:fldChar w:fldCharType="end"/>
        </w:r>
      </w:hyperlink>
    </w:p>
    <w:p w14:paraId="12B92469" w14:textId="77777777" w:rsidR="002A43B8" w:rsidRDefault="00000000">
      <w:pPr>
        <w:pStyle w:val="TOC2"/>
        <w:tabs>
          <w:tab w:val="clear" w:pos="540"/>
          <w:tab w:val="clear" w:pos="840"/>
          <w:tab w:val="clear" w:pos="9360"/>
          <w:tab w:val="right" w:leader="dot" w:pos="9070"/>
        </w:tabs>
        <w:rPr>
          <w:rFonts w:hint="eastAsia"/>
        </w:rPr>
      </w:pPr>
      <w:hyperlink w:anchor="_Toc4941" w:history="1">
        <w:r>
          <w:rPr>
            <w:rFonts w:hint="eastAsia"/>
            <w:lang w:val="en-GB"/>
          </w:rPr>
          <w:t xml:space="preserve">6.2 </w:t>
        </w:r>
        <w:r>
          <w:rPr>
            <w:rFonts w:hint="eastAsia"/>
          </w:rPr>
          <w:t>系统效率和损失</w:t>
        </w:r>
        <w:r>
          <w:tab/>
        </w:r>
        <w:r>
          <w:fldChar w:fldCharType="begin"/>
        </w:r>
        <w:r>
          <w:instrText xml:space="preserve"> PAGEREF _Toc4941 \h </w:instrText>
        </w:r>
        <w:r>
          <w:fldChar w:fldCharType="separate"/>
        </w:r>
        <w:r>
          <w:t>9</w:t>
        </w:r>
        <w:r>
          <w:fldChar w:fldCharType="end"/>
        </w:r>
      </w:hyperlink>
    </w:p>
    <w:p w14:paraId="63B67F6C" w14:textId="77777777" w:rsidR="002A43B8" w:rsidRDefault="00000000">
      <w:pPr>
        <w:pStyle w:val="TOC2"/>
        <w:tabs>
          <w:tab w:val="clear" w:pos="540"/>
          <w:tab w:val="clear" w:pos="840"/>
          <w:tab w:val="clear" w:pos="9360"/>
          <w:tab w:val="right" w:leader="dot" w:pos="9070"/>
        </w:tabs>
        <w:rPr>
          <w:rFonts w:hint="eastAsia"/>
        </w:rPr>
      </w:pPr>
      <w:hyperlink w:anchor="_Toc17801" w:history="1">
        <w:r>
          <w:rPr>
            <w:rFonts w:hint="eastAsia"/>
            <w:lang w:val="en-GB"/>
          </w:rPr>
          <w:t xml:space="preserve">6.3 </w:t>
        </w:r>
        <w:r>
          <w:rPr>
            <w:rFonts w:hint="eastAsia"/>
          </w:rPr>
          <w:t>发电量计算</w:t>
        </w:r>
        <w:r>
          <w:tab/>
        </w:r>
        <w:r>
          <w:fldChar w:fldCharType="begin"/>
        </w:r>
        <w:r>
          <w:instrText xml:space="preserve"> PAGEREF _Toc17801 \h </w:instrText>
        </w:r>
        <w:r>
          <w:fldChar w:fldCharType="separate"/>
        </w:r>
        <w:r>
          <w:t>10</w:t>
        </w:r>
        <w:r>
          <w:fldChar w:fldCharType="end"/>
        </w:r>
      </w:hyperlink>
    </w:p>
    <w:p w14:paraId="6B4343AC" w14:textId="77777777" w:rsidR="002A43B8" w:rsidRDefault="00000000">
      <w:pPr>
        <w:pStyle w:val="TOC3"/>
        <w:tabs>
          <w:tab w:val="clear" w:pos="900"/>
          <w:tab w:val="clear" w:pos="1260"/>
          <w:tab w:val="clear" w:pos="9360"/>
          <w:tab w:val="right" w:leader="dot" w:pos="9070"/>
        </w:tabs>
        <w:rPr>
          <w:rFonts w:hint="eastAsia"/>
        </w:rPr>
      </w:pPr>
      <w:hyperlink w:anchor="_Toc30795" w:history="1">
        <w:r>
          <w:rPr>
            <w:rFonts w:eastAsia="宋体" w:hint="eastAsia"/>
            <w:lang w:val="en-GB"/>
          </w:rPr>
          <w:t xml:space="preserve">6.3.1 </w:t>
        </w:r>
        <w:r>
          <w:rPr>
            <w:rFonts w:hint="eastAsia"/>
          </w:rPr>
          <w:t>首年发电量</w:t>
        </w:r>
        <w:r>
          <w:tab/>
        </w:r>
        <w:r>
          <w:fldChar w:fldCharType="begin"/>
        </w:r>
        <w:r>
          <w:instrText xml:space="preserve"> PAGEREF _Toc30795 \h </w:instrText>
        </w:r>
        <w:r>
          <w:fldChar w:fldCharType="separate"/>
        </w:r>
        <w:r>
          <w:t>10</w:t>
        </w:r>
        <w:r>
          <w:fldChar w:fldCharType="end"/>
        </w:r>
      </w:hyperlink>
    </w:p>
    <w:p w14:paraId="0E881DD7" w14:textId="77777777" w:rsidR="002A43B8" w:rsidRDefault="00000000">
      <w:pPr>
        <w:pStyle w:val="TOC3"/>
        <w:tabs>
          <w:tab w:val="clear" w:pos="900"/>
          <w:tab w:val="clear" w:pos="1260"/>
          <w:tab w:val="clear" w:pos="9360"/>
          <w:tab w:val="right" w:leader="dot" w:pos="9070"/>
        </w:tabs>
        <w:rPr>
          <w:rFonts w:hint="eastAsia"/>
        </w:rPr>
      </w:pPr>
      <w:hyperlink w:anchor="_Toc3354" w:history="1">
        <w:r>
          <w:rPr>
            <w:rFonts w:eastAsia="宋体" w:hint="eastAsia"/>
            <w:lang w:val="en-GB"/>
          </w:rPr>
          <w:t xml:space="preserve">6.3.2 </w:t>
        </w:r>
        <w:r>
          <w:rPr>
            <w:rFonts w:hint="eastAsia"/>
          </w:rPr>
          <w:t>全周期发电量</w:t>
        </w:r>
        <w:r>
          <w:tab/>
        </w:r>
        <w:r>
          <w:fldChar w:fldCharType="begin"/>
        </w:r>
        <w:r>
          <w:instrText xml:space="preserve"> PAGEREF _Toc3354 \h </w:instrText>
        </w:r>
        <w:r>
          <w:fldChar w:fldCharType="separate"/>
        </w:r>
        <w:r>
          <w:t>12</w:t>
        </w:r>
        <w:r>
          <w:fldChar w:fldCharType="end"/>
        </w:r>
      </w:hyperlink>
    </w:p>
    <w:p w14:paraId="16ED7A6E" w14:textId="77777777" w:rsidR="002A43B8" w:rsidRDefault="00000000">
      <w:pPr>
        <w:pStyle w:val="TOC1"/>
        <w:tabs>
          <w:tab w:val="clear" w:pos="180"/>
          <w:tab w:val="clear" w:pos="420"/>
          <w:tab w:val="clear" w:pos="9360"/>
          <w:tab w:val="right" w:leader="dot" w:pos="9070"/>
        </w:tabs>
        <w:rPr>
          <w:rFonts w:hint="eastAsia"/>
        </w:rPr>
      </w:pPr>
      <w:hyperlink w:anchor="_Toc27421" w:history="1">
        <w:r>
          <w:rPr>
            <w:rFonts w:hint="eastAsia"/>
          </w:rPr>
          <w:t>7. 经济效益分析</w:t>
        </w:r>
        <w:r>
          <w:tab/>
        </w:r>
        <w:r>
          <w:fldChar w:fldCharType="begin"/>
        </w:r>
        <w:r>
          <w:instrText xml:space="preserve"> PAGEREF _Toc27421 \h </w:instrText>
        </w:r>
        <w:r>
          <w:fldChar w:fldCharType="separate"/>
        </w:r>
        <w:r>
          <w:t>13</w:t>
        </w:r>
        <w:r>
          <w:fldChar w:fldCharType="end"/>
        </w:r>
      </w:hyperlink>
    </w:p>
    <w:p w14:paraId="2F7E7FB7" w14:textId="77777777" w:rsidR="002A43B8" w:rsidRDefault="00000000">
      <w:pPr>
        <w:pStyle w:val="TOC1"/>
        <w:tabs>
          <w:tab w:val="clear" w:pos="180"/>
          <w:tab w:val="clear" w:pos="420"/>
          <w:tab w:val="clear" w:pos="9360"/>
          <w:tab w:val="right" w:leader="dot" w:pos="9070"/>
        </w:tabs>
        <w:rPr>
          <w:rFonts w:hint="eastAsia"/>
        </w:rPr>
      </w:pPr>
      <w:hyperlink w:anchor="_Toc20658" w:history="1">
        <w:r>
          <w:rPr>
            <w:rFonts w:hint="eastAsia"/>
          </w:rPr>
          <w:t>8. 减排效益分析</w:t>
        </w:r>
        <w:r>
          <w:tab/>
        </w:r>
        <w:r>
          <w:fldChar w:fldCharType="begin"/>
        </w:r>
        <w:r>
          <w:instrText xml:space="preserve"> PAGEREF _Toc20658 \h </w:instrText>
        </w:r>
        <w:r>
          <w:fldChar w:fldCharType="separate"/>
        </w:r>
        <w:r>
          <w:t>15</w:t>
        </w:r>
        <w:r>
          <w:fldChar w:fldCharType="end"/>
        </w:r>
      </w:hyperlink>
    </w:p>
    <w:p w14:paraId="22F65A56" w14:textId="77777777" w:rsidR="002A43B8" w:rsidRDefault="00000000">
      <w:pPr>
        <w:pStyle w:val="TOC1"/>
        <w:tabs>
          <w:tab w:val="clear" w:pos="180"/>
          <w:tab w:val="clear" w:pos="420"/>
          <w:tab w:val="clear" w:pos="9360"/>
          <w:tab w:val="right" w:leader="dot" w:pos="9070"/>
        </w:tabs>
        <w:rPr>
          <w:rFonts w:hint="eastAsia"/>
        </w:rPr>
      </w:pPr>
      <w:hyperlink w:anchor="_Toc25161" w:history="1">
        <w:r>
          <w:rPr>
            <w:rFonts w:hint="eastAsia"/>
            <w:szCs w:val="21"/>
          </w:rPr>
          <w:t xml:space="preserve">9. </w:t>
        </w:r>
        <w:r>
          <w:rPr>
            <w:rFonts w:hint="eastAsia"/>
          </w:rPr>
          <w:t>综述</w:t>
        </w:r>
        <w:r>
          <w:tab/>
        </w:r>
        <w:r>
          <w:fldChar w:fldCharType="begin"/>
        </w:r>
        <w:r>
          <w:instrText xml:space="preserve"> PAGEREF _Toc25161 \h </w:instrText>
        </w:r>
        <w:r>
          <w:fldChar w:fldCharType="separate"/>
        </w:r>
        <w:r>
          <w:t>16</w:t>
        </w:r>
        <w:r>
          <w:fldChar w:fldCharType="end"/>
        </w:r>
      </w:hyperlink>
    </w:p>
    <w:p w14:paraId="5FF45A53" w14:textId="77777777" w:rsidR="002A43B8" w:rsidRDefault="00000000">
      <w:pPr>
        <w:pStyle w:val="TOC1"/>
        <w:tabs>
          <w:tab w:val="clear" w:pos="180"/>
          <w:tab w:val="clear" w:pos="420"/>
          <w:tab w:val="clear" w:pos="9360"/>
          <w:tab w:val="right" w:leader="dot" w:pos="9070"/>
        </w:tabs>
        <w:rPr>
          <w:rFonts w:hint="eastAsia"/>
        </w:rPr>
      </w:pPr>
      <w:hyperlink w:anchor="_Toc25334" w:history="1">
        <w:r>
          <w:rPr>
            <w:rFonts w:hint="eastAsia"/>
          </w:rPr>
          <w:t>附录</w:t>
        </w:r>
        <w:r>
          <w:tab/>
        </w:r>
        <w:r>
          <w:fldChar w:fldCharType="begin"/>
        </w:r>
        <w:r>
          <w:instrText xml:space="preserve"> PAGEREF _Toc25334 \h </w:instrText>
        </w:r>
        <w:r>
          <w:fldChar w:fldCharType="separate"/>
        </w:r>
        <w:r>
          <w:t>17</w:t>
        </w:r>
        <w:r>
          <w:fldChar w:fldCharType="end"/>
        </w:r>
      </w:hyperlink>
    </w:p>
    <w:p w14:paraId="3C3A0E20" w14:textId="77777777" w:rsidR="002A43B8" w:rsidRDefault="00000000">
      <w:pPr>
        <w:rPr>
          <w:rFonts w:hint="eastAsia"/>
          <w:sz w:val="28"/>
          <w:szCs w:val="28"/>
        </w:rPr>
        <w:sectPr w:rsidR="002A43B8">
          <w:headerReference w:type="default" r:id="rId13"/>
          <w:footerReference w:type="default" r:id="rId14"/>
          <w:headerReference w:type="first" r:id="rId15"/>
          <w:footerReference w:type="first" r:id="rId16"/>
          <w:pgSz w:w="11906" w:h="16838"/>
          <w:pgMar w:top="1440" w:right="1418" w:bottom="1440" w:left="1418" w:header="851" w:footer="992" w:gutter="0"/>
          <w:cols w:space="425"/>
          <w:titlePg/>
          <w:docGrid w:type="lines" w:linePitch="312"/>
        </w:sectPr>
      </w:pPr>
      <w:r>
        <w:rPr>
          <w:szCs w:val="28"/>
        </w:rPr>
        <w:fldChar w:fldCharType="end"/>
      </w:r>
      <w:bookmarkEnd w:id="11"/>
    </w:p>
    <w:p w14:paraId="1A3CB1A7" w14:textId="77777777" w:rsidR="002A43B8" w:rsidRDefault="00000000">
      <w:pPr>
        <w:pStyle w:val="1"/>
        <w:rPr>
          <w:rFonts w:hint="eastAsia"/>
        </w:rPr>
      </w:pPr>
      <w:r>
        <w:lastRenderedPageBreak/>
        <w:tab/>
      </w:r>
      <w:bookmarkStart w:id="12" w:name="_Toc127542292"/>
      <w:bookmarkStart w:id="13" w:name="_Toc5899"/>
      <w:r>
        <w:rPr>
          <w:rFonts w:hint="eastAsia"/>
        </w:rPr>
        <w:t>项目概况</w:t>
      </w:r>
      <w:bookmarkEnd w:id="12"/>
      <w:bookmarkEnd w:id="13"/>
      <w:r>
        <w:t xml:space="preserve"> </w:t>
      </w:r>
    </w:p>
    <w:tbl>
      <w:tblPr>
        <w:tblStyle w:val="1-31"/>
        <w:tblW w:w="9180" w:type="dxa"/>
        <w:tblLayout w:type="fixed"/>
        <w:tblLook w:val="04A0" w:firstRow="1" w:lastRow="0" w:firstColumn="1" w:lastColumn="0" w:noHBand="0" w:noVBand="1"/>
      </w:tblPr>
      <w:tblGrid>
        <w:gridCol w:w="1418"/>
        <w:gridCol w:w="7762"/>
      </w:tblGrid>
      <w:tr w:rsidR="002A43B8" w14:paraId="32D9D25D" w14:textId="77777777" w:rsidTr="002A43B8">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257806D9" w14:textId="77777777" w:rsidR="002A43B8" w:rsidRDefault="00000000">
            <w:pPr>
              <w:pStyle w:val="a1"/>
              <w:rPr>
                <w:rFonts w:hint="eastAsia"/>
                <w:b w:val="0"/>
                <w:bCs w:val="0"/>
                <w:color w:val="FFFFFF" w:themeColor="background1"/>
                <w:sz w:val="21"/>
                <w:szCs w:val="18"/>
                <w:lang w:val="en-US"/>
              </w:rPr>
            </w:pPr>
            <w:r>
              <w:rPr>
                <w:rFonts w:hint="eastAsia"/>
                <w:color w:val="FFFFFF" w:themeColor="background1"/>
                <w:sz w:val="21"/>
                <w:szCs w:val="18"/>
                <w:lang w:val="en-US"/>
              </w:rPr>
              <w:t>工程名称</w:t>
            </w:r>
          </w:p>
        </w:tc>
        <w:tc>
          <w:tcPr>
            <w:tcW w:w="7762" w:type="dxa"/>
            <w:shd w:val="clear" w:color="auto" w:fill="EDEDED" w:themeFill="accent3" w:themeFillTint="33"/>
          </w:tcPr>
          <w:p w14:paraId="08AB68A2" w14:textId="77777777" w:rsidR="002A43B8" w:rsidRDefault="00000000">
            <w:pPr>
              <w:pStyle w:val="a1"/>
              <w:cnfStyle w:val="100000000000" w:firstRow="1" w:lastRow="0" w:firstColumn="0" w:lastColumn="0" w:oddVBand="0" w:evenVBand="0" w:oddHBand="0" w:evenHBand="0" w:firstRowFirstColumn="0" w:firstRowLastColumn="0" w:lastRowFirstColumn="0" w:lastRowLastColumn="0"/>
              <w:rPr>
                <w:rFonts w:hint="eastAsia"/>
                <w:b w:val="0"/>
                <w:bCs w:val="0"/>
                <w:sz w:val="21"/>
                <w:szCs w:val="18"/>
                <w:lang w:val="en-US"/>
              </w:rPr>
            </w:pPr>
            <w:bookmarkStart w:id="14" w:name="项目名称1"/>
            <w:r>
              <w:rPr>
                <w:rFonts w:hint="eastAsia"/>
                <w:sz w:val="21"/>
                <w:szCs w:val="18"/>
                <w:lang w:val="zh-CN"/>
              </w:rPr>
              <w:t>羲禾小学</w:t>
            </w:r>
            <w:bookmarkEnd w:id="14"/>
          </w:p>
        </w:tc>
      </w:tr>
      <w:tr w:rsidR="002A43B8" w14:paraId="5146B2A2" w14:textId="77777777" w:rsidTr="002A43B8">
        <w:trPr>
          <w:trHeight w:val="417"/>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69680682" w14:textId="77777777" w:rsidR="002A43B8" w:rsidRDefault="00000000">
            <w:pPr>
              <w:pStyle w:val="a1"/>
              <w:rPr>
                <w:rFonts w:hint="eastAsia"/>
                <w:b w:val="0"/>
                <w:color w:val="FFFFFF" w:themeColor="background1"/>
                <w:sz w:val="21"/>
                <w:szCs w:val="18"/>
                <w:lang w:val="en-US"/>
              </w:rPr>
            </w:pPr>
            <w:r>
              <w:rPr>
                <w:rFonts w:hint="eastAsia"/>
                <w:color w:val="FFFFFF" w:themeColor="background1"/>
                <w:sz w:val="21"/>
                <w:szCs w:val="18"/>
                <w:lang w:val="en-US"/>
              </w:rPr>
              <w:t>工程地点</w:t>
            </w:r>
          </w:p>
        </w:tc>
        <w:tc>
          <w:tcPr>
            <w:tcW w:w="7762" w:type="dxa"/>
          </w:tcPr>
          <w:p w14:paraId="56CEA96E" w14:textId="77777777" w:rsidR="002A43B8"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bookmarkStart w:id="15" w:name="工程地点"/>
            <w:r>
              <w:rPr>
                <w:rFonts w:hint="eastAsia"/>
                <w:sz w:val="21"/>
                <w:szCs w:val="18"/>
                <w:lang w:val="zh-CN"/>
              </w:rPr>
              <w:t>开封</w:t>
            </w:r>
            <w:bookmarkEnd w:id="15"/>
          </w:p>
        </w:tc>
      </w:tr>
      <w:tr w:rsidR="002A43B8" w14:paraId="59F7E380" w14:textId="77777777" w:rsidTr="002A43B8">
        <w:trPr>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203FCA3E" w14:textId="77777777" w:rsidR="002A43B8" w:rsidRDefault="00000000">
            <w:pPr>
              <w:pStyle w:val="a1"/>
              <w:rPr>
                <w:rFonts w:hint="eastAsia"/>
                <w:b w:val="0"/>
                <w:color w:val="FFFFFF" w:themeColor="background1"/>
                <w:sz w:val="21"/>
                <w:szCs w:val="18"/>
                <w:lang w:val="en-US"/>
              </w:rPr>
            </w:pPr>
            <w:r>
              <w:rPr>
                <w:rFonts w:hint="eastAsia"/>
                <w:color w:val="FFFFFF" w:themeColor="background1"/>
                <w:sz w:val="21"/>
                <w:szCs w:val="18"/>
                <w:lang w:val="en-US"/>
              </w:rPr>
              <w:t>地理位置</w:t>
            </w:r>
          </w:p>
        </w:tc>
        <w:tc>
          <w:tcPr>
            <w:tcW w:w="7762" w:type="dxa"/>
            <w:shd w:val="clear" w:color="auto" w:fill="EDEDED" w:themeFill="accent3" w:themeFillTint="33"/>
          </w:tcPr>
          <w:p w14:paraId="4A3E7AC0" w14:textId="77777777" w:rsidR="002A43B8"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r>
              <w:rPr>
                <w:rFonts w:hint="eastAsia"/>
                <w:sz w:val="21"/>
                <w:szCs w:val="18"/>
                <w:lang w:val="en-US"/>
              </w:rPr>
              <w:t>东经：</w:t>
            </w:r>
            <w:bookmarkStart w:id="16" w:name="经度"/>
            <w:r>
              <w:t>114°21′</w:t>
            </w:r>
            <w:bookmarkEnd w:id="16"/>
            <w:r>
              <w:rPr>
                <w:sz w:val="21"/>
                <w:szCs w:val="18"/>
                <w:lang w:val="en-US"/>
              </w:rPr>
              <w:t xml:space="preserve">              北纬：</w:t>
            </w:r>
            <w:bookmarkStart w:id="17" w:name="纬度"/>
            <w:r>
              <w:t>34°47′</w:t>
            </w:r>
            <w:bookmarkEnd w:id="17"/>
          </w:p>
        </w:tc>
      </w:tr>
    </w:tbl>
    <w:p w14:paraId="15DF97D8" w14:textId="77777777" w:rsidR="002A43B8" w:rsidRDefault="00000000">
      <w:pPr>
        <w:pStyle w:val="1"/>
        <w:rPr>
          <w:rFonts w:hint="eastAsia"/>
        </w:rPr>
      </w:pPr>
      <w:bookmarkStart w:id="18" w:name="_Toc512608177"/>
      <w:bookmarkStart w:id="19" w:name="_Toc9826"/>
      <w:r>
        <w:rPr>
          <w:rFonts w:hint="eastAsia"/>
        </w:rPr>
        <w:t>标准依据</w:t>
      </w:r>
      <w:bookmarkEnd w:id="18"/>
      <w:bookmarkEnd w:id="19"/>
    </w:p>
    <w:p w14:paraId="3DD0F3FD" w14:textId="77777777" w:rsidR="002A43B8" w:rsidRDefault="00000000">
      <w:pPr>
        <w:pStyle w:val="a1"/>
        <w:numPr>
          <w:ilvl w:val="0"/>
          <w:numId w:val="4"/>
        </w:numPr>
        <w:rPr>
          <w:rFonts w:hint="eastAsia"/>
          <w:lang w:val="en-US"/>
        </w:rPr>
      </w:pPr>
      <w:bookmarkStart w:id="20" w:name="_Toc512608179"/>
      <w:r>
        <w:rPr>
          <w:rFonts w:hint="eastAsia"/>
          <w:lang w:val="en-US"/>
        </w:rPr>
        <w:t>《建筑节能与可再生能源利用通用规范》GB 55015—2021</w:t>
      </w:r>
    </w:p>
    <w:p w14:paraId="142D056F" w14:textId="77777777" w:rsidR="002A43B8" w:rsidRDefault="00000000">
      <w:pPr>
        <w:pStyle w:val="a1"/>
        <w:numPr>
          <w:ilvl w:val="0"/>
          <w:numId w:val="4"/>
        </w:numPr>
        <w:rPr>
          <w:rFonts w:hint="eastAsia"/>
          <w:lang w:val="en-US"/>
        </w:rPr>
      </w:pPr>
      <w:r>
        <w:rPr>
          <w:rFonts w:hint="eastAsia"/>
          <w:lang w:val="en-US"/>
        </w:rPr>
        <w:t>《光伏发电站设计规范》GB 50797—2012</w:t>
      </w:r>
    </w:p>
    <w:p w14:paraId="1E36229B" w14:textId="77777777" w:rsidR="002A43B8" w:rsidRDefault="00000000">
      <w:pPr>
        <w:pStyle w:val="a1"/>
        <w:numPr>
          <w:ilvl w:val="0"/>
          <w:numId w:val="4"/>
        </w:numPr>
        <w:rPr>
          <w:rFonts w:hint="eastAsia"/>
          <w:lang w:val="en-US"/>
        </w:rPr>
      </w:pPr>
      <w:r>
        <w:rPr>
          <w:rFonts w:hint="eastAsia"/>
          <w:lang w:val="en-US"/>
        </w:rPr>
        <w:t>《可再生能源建筑应用工程评价标准》GBT 50801—2013</w:t>
      </w:r>
    </w:p>
    <w:p w14:paraId="1DDA5F64" w14:textId="77777777" w:rsidR="002A43B8" w:rsidRDefault="00000000">
      <w:pPr>
        <w:pStyle w:val="a1"/>
        <w:numPr>
          <w:ilvl w:val="0"/>
          <w:numId w:val="4"/>
        </w:numPr>
        <w:rPr>
          <w:rFonts w:hint="eastAsia"/>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5D8A32F4" w14:textId="77777777" w:rsidR="002A43B8" w:rsidRDefault="00000000">
      <w:pPr>
        <w:pStyle w:val="a1"/>
        <w:numPr>
          <w:ilvl w:val="0"/>
          <w:numId w:val="4"/>
        </w:numPr>
        <w:rPr>
          <w:rFonts w:hint="eastAsia"/>
          <w:lang w:val="en-US"/>
        </w:rPr>
      </w:pPr>
      <w:r>
        <w:rPr>
          <w:lang w:val="en-US"/>
        </w:rPr>
        <w:t>《绿色建筑评价标准》GB/T 50378—2019</w:t>
      </w:r>
      <w:r>
        <w:rPr>
          <w:rFonts w:hint="eastAsia"/>
          <w:lang w:val="en-US"/>
        </w:rPr>
        <w:t>（2024年版）</w:t>
      </w:r>
    </w:p>
    <w:p w14:paraId="19D19A40" w14:textId="77777777" w:rsidR="002A43B8" w:rsidRDefault="00000000">
      <w:pPr>
        <w:pStyle w:val="a1"/>
        <w:numPr>
          <w:ilvl w:val="0"/>
          <w:numId w:val="4"/>
        </w:numPr>
        <w:rPr>
          <w:rFonts w:hint="eastAsia"/>
          <w:lang w:val="en-US"/>
        </w:rPr>
      </w:pPr>
      <w:r>
        <w:rPr>
          <w:rFonts w:hint="eastAsia"/>
          <w:lang w:val="en-US"/>
        </w:rPr>
        <w:t>《绿色建筑评价技术细则》2</w:t>
      </w:r>
      <w:r>
        <w:rPr>
          <w:lang w:val="en-US"/>
        </w:rPr>
        <w:t>01</w:t>
      </w:r>
      <w:r>
        <w:rPr>
          <w:rFonts w:hint="eastAsia"/>
          <w:lang w:val="en-US"/>
        </w:rPr>
        <w:t>9</w:t>
      </w:r>
    </w:p>
    <w:p w14:paraId="19175A66" w14:textId="77777777" w:rsidR="002A43B8" w:rsidRDefault="00000000">
      <w:pPr>
        <w:pStyle w:val="1"/>
        <w:rPr>
          <w:rFonts w:hint="eastAsia"/>
        </w:rPr>
      </w:pPr>
      <w:bookmarkStart w:id="21" w:name="_Toc18931"/>
      <w:bookmarkEnd w:id="20"/>
      <w:r>
        <w:rPr>
          <w:rFonts w:hint="eastAsia"/>
        </w:rPr>
        <w:t>太阳能资源分析</w:t>
      </w:r>
      <w:bookmarkEnd w:id="21"/>
    </w:p>
    <w:p w14:paraId="2FF3CA08" w14:textId="77777777" w:rsidR="002A43B8" w:rsidRDefault="00000000">
      <w:pPr>
        <w:pStyle w:val="20"/>
        <w:rPr>
          <w:rFonts w:hint="eastAsia"/>
          <w:lang w:val="zh-CN"/>
        </w:rPr>
      </w:pPr>
      <w:bookmarkStart w:id="22" w:name="_Toc21039"/>
      <w:r>
        <w:rPr>
          <w:rFonts w:hint="eastAsia"/>
        </w:rPr>
        <w:t>太阳能资源概况</w:t>
      </w:r>
      <w:bookmarkEnd w:id="22"/>
    </w:p>
    <w:p w14:paraId="369A599E" w14:textId="77777777" w:rsidR="002A43B8" w:rsidRDefault="00000000">
      <w:pPr>
        <w:pStyle w:val="a1"/>
        <w:ind w:firstLine="480"/>
        <w:rPr>
          <w:rFonts w:hint="eastAsia"/>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5A6CCB87" w14:textId="77777777" w:rsidR="002A43B8" w:rsidRDefault="00000000">
      <w:pPr>
        <w:pStyle w:val="a1"/>
        <w:spacing w:line="276" w:lineRule="auto"/>
        <w:ind w:firstLine="480"/>
        <w:jc w:val="center"/>
        <w:rPr>
          <w:rFonts w:hint="eastAsia"/>
          <w:lang w:val="zh-CN"/>
        </w:rPr>
      </w:pPr>
      <w:r>
        <w:rPr>
          <w:noProof/>
        </w:rPr>
        <w:drawing>
          <wp:inline distT="0" distB="0" distL="114300" distR="114300" wp14:anchorId="7A485DCF" wp14:editId="4543C8C8">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4465320" cy="2927350"/>
                    </a:xfrm>
                    <a:prstGeom prst="rect">
                      <a:avLst/>
                    </a:prstGeom>
                    <a:noFill/>
                    <a:ln>
                      <a:noFill/>
                    </a:ln>
                  </pic:spPr>
                </pic:pic>
              </a:graphicData>
            </a:graphic>
          </wp:inline>
        </w:drawing>
      </w:r>
    </w:p>
    <w:p w14:paraId="1AC8DEAD" w14:textId="77777777" w:rsidR="002A43B8" w:rsidRDefault="00000000">
      <w:pPr>
        <w:pStyle w:val="a7"/>
        <w:rPr>
          <w:rFonts w:ascii="黑体" w:hAnsi="黑体" w:cs="宋体" w:hint="eastAsia"/>
          <w:bCs/>
          <w:color w:val="000000"/>
          <w:szCs w:val="18"/>
          <w:lang w:val="en-US"/>
        </w:rPr>
      </w:pPr>
      <w:r>
        <w:t>图</w:t>
      </w:r>
      <w:r>
        <w:t xml:space="preserve"> </w:t>
      </w:r>
      <w:r>
        <w:fldChar w:fldCharType="begin"/>
      </w:r>
      <w:r>
        <w:instrText xml:space="preserve"> SEQ </w:instrText>
      </w:r>
      <w:r>
        <w:instrText>图</w:instrText>
      </w:r>
      <w:r>
        <w:instrText xml:space="preserve"> \* ARABIC </w:instrText>
      </w:r>
      <w:r>
        <w:fldChar w:fldCharType="separate"/>
      </w:r>
      <w:r>
        <w:t>1</w:t>
      </w:r>
      <w:r>
        <w:fldChar w:fldCharType="end"/>
      </w:r>
      <w:r>
        <w:t xml:space="preserve"> </w:t>
      </w:r>
      <w:r>
        <w:rPr>
          <w:rFonts w:ascii="黑体" w:hAnsi="黑体" w:cs="宋体" w:hint="eastAsia"/>
          <w:bCs/>
          <w:color w:val="000000"/>
          <w:szCs w:val="18"/>
          <w:lang w:val="en-US"/>
        </w:rPr>
        <w:t>太阳能总辐射量分布图</w:t>
      </w:r>
    </w:p>
    <w:p w14:paraId="27134427" w14:textId="77777777" w:rsidR="002A43B8" w:rsidRDefault="00000000">
      <w:pPr>
        <w:ind w:firstLineChars="200" w:firstLine="480"/>
        <w:rPr>
          <w:rFonts w:hint="eastAsia"/>
          <w:lang w:val="en-US"/>
        </w:rPr>
      </w:pPr>
      <w:r>
        <w:rPr>
          <w:rFonts w:hint="eastAsia"/>
          <w:sz w:val="24"/>
          <w:szCs w:val="21"/>
          <w:lang w:val="zh-CN"/>
        </w:rPr>
        <w:lastRenderedPageBreak/>
        <w:t>光伏发电量与当地太阳能资源关系紧密，光伏系统在太阳能资源丰富的区域可以获得更高的发电量。本项目所在地的太阳能资源情况，如下所示：</w:t>
      </w:r>
    </w:p>
    <w:p w14:paraId="292A5394" w14:textId="77777777" w:rsidR="002A43B8"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rFonts w:hint="eastAsia"/>
        </w:rPr>
        <w:t>1</w:t>
      </w:r>
      <w:r>
        <w:fldChar w:fldCharType="end"/>
      </w:r>
      <w:r>
        <w:t xml:space="preserve"> </w:t>
      </w:r>
      <w:r>
        <w:rPr>
          <w:rFonts w:ascii="黑体" w:hAnsi="黑体" w:cs="宋体" w:hint="eastAsia"/>
          <w:bCs/>
          <w:color w:val="000000"/>
          <w:szCs w:val="18"/>
          <w:lang w:val="en-US"/>
        </w:rPr>
        <w:t>当地太阳能资源</w:t>
      </w:r>
    </w:p>
    <w:tbl>
      <w:tblPr>
        <w:tblStyle w:val="1-31"/>
        <w:tblW w:w="9058" w:type="dxa"/>
        <w:tblLook w:val="04A0" w:firstRow="1" w:lastRow="0" w:firstColumn="1" w:lastColumn="0" w:noHBand="0" w:noVBand="1"/>
      </w:tblPr>
      <w:tblGrid>
        <w:gridCol w:w="1413"/>
        <w:gridCol w:w="1843"/>
        <w:gridCol w:w="2409"/>
        <w:gridCol w:w="1843"/>
        <w:gridCol w:w="1550"/>
      </w:tblGrid>
      <w:tr w:rsidR="002A43B8" w14:paraId="6333C990" w14:textId="77777777" w:rsidTr="002A43B8">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il"/>
            </w:tcBorders>
            <w:shd w:val="clear" w:color="auto" w:fill="ED7D31" w:themeFill="accent2"/>
            <w:vAlign w:val="center"/>
          </w:tcPr>
          <w:p w14:paraId="57D50C36" w14:textId="77777777" w:rsidR="002A43B8" w:rsidRDefault="00000000">
            <w:pPr>
              <w:jc w:val="center"/>
              <w:rPr>
                <w:rFonts w:hint="eastAsia"/>
                <w:bCs w:val="0"/>
                <w:color w:val="FFFFFF" w:themeColor="background1"/>
                <w:szCs w:val="21"/>
                <w:lang w:val="en-US"/>
              </w:rPr>
            </w:pPr>
            <w:r>
              <w:rPr>
                <w:rFonts w:hint="eastAsia"/>
                <w:b w:val="0"/>
                <w:color w:val="FFFFFF" w:themeColor="background1"/>
                <w:szCs w:val="21"/>
                <w:lang w:val="en-US"/>
              </w:rPr>
              <w:t>地点</w:t>
            </w:r>
          </w:p>
        </w:tc>
        <w:tc>
          <w:tcPr>
            <w:tcW w:w="1843" w:type="dxa"/>
            <w:tcBorders>
              <w:bottom w:val="nil"/>
            </w:tcBorders>
            <w:shd w:val="clear" w:color="auto" w:fill="ED7D31" w:themeFill="accent2"/>
            <w:vAlign w:val="center"/>
          </w:tcPr>
          <w:p w14:paraId="23425D58"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水平面年总辐照量</w:t>
            </w:r>
            <w:r>
              <w:rPr>
                <w:rFonts w:eastAsia="等线"/>
                <w:b w:val="0"/>
                <w:color w:val="FFFFFF" w:themeColor="background1"/>
                <w:szCs w:val="21"/>
              </w:rPr>
              <w:t>MJ/(m</w:t>
            </w:r>
            <w:r>
              <w:rPr>
                <w:rFonts w:eastAsia="等线"/>
                <w:b w:val="0"/>
                <w:color w:val="FFFFFF" w:themeColor="background1"/>
                <w:szCs w:val="21"/>
                <w:vertAlign w:val="superscript"/>
              </w:rPr>
              <w:t>2</w:t>
            </w:r>
            <w:r>
              <w:rPr>
                <w:rFonts w:hint="eastAsia"/>
                <w:b w:val="0"/>
                <w:color w:val="FFFFFF" w:themeColor="background1"/>
                <w:szCs w:val="21"/>
              </w:rPr>
              <w:t>•</w:t>
            </w:r>
            <w:r>
              <w:rPr>
                <w:rFonts w:eastAsia="等线"/>
                <w:b w:val="0"/>
                <w:color w:val="FFFFFF" w:themeColor="background1"/>
                <w:szCs w:val="21"/>
              </w:rPr>
              <w:t>a)</w:t>
            </w:r>
          </w:p>
        </w:tc>
        <w:tc>
          <w:tcPr>
            <w:tcW w:w="2409" w:type="dxa"/>
            <w:tcBorders>
              <w:bottom w:val="nil"/>
            </w:tcBorders>
            <w:shd w:val="clear" w:color="auto" w:fill="ED7D31" w:themeFill="accent2"/>
            <w:vAlign w:val="center"/>
          </w:tcPr>
          <w:p w14:paraId="4403B7C2"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水平面年平均日辐照量</w:t>
            </w:r>
            <w:r>
              <w:rPr>
                <w:rFonts w:eastAsia="等线"/>
                <w:b w:val="0"/>
                <w:color w:val="FFFFFF" w:themeColor="background1"/>
                <w:szCs w:val="21"/>
              </w:rPr>
              <w:t>KJ/(m</w:t>
            </w:r>
            <w:r>
              <w:rPr>
                <w:rFonts w:eastAsia="等线"/>
                <w:b w:val="0"/>
                <w:color w:val="FFFFFF" w:themeColor="background1"/>
                <w:szCs w:val="21"/>
                <w:vertAlign w:val="superscript"/>
              </w:rPr>
              <w:t>2</w:t>
            </w:r>
            <w:r>
              <w:rPr>
                <w:rFonts w:ascii="宋体" w:hAnsi="宋体" w:hint="eastAsia"/>
                <w:b w:val="0"/>
                <w:color w:val="FFFFFF" w:themeColor="background1"/>
                <w:szCs w:val="21"/>
              </w:rPr>
              <w:t>•</w:t>
            </w:r>
            <w:r>
              <w:rPr>
                <w:rFonts w:eastAsia="等线" w:hint="eastAsia"/>
                <w:b w:val="0"/>
                <w:color w:val="FFFFFF" w:themeColor="background1"/>
                <w:szCs w:val="21"/>
              </w:rPr>
              <w:t>day</w:t>
            </w:r>
            <w:r>
              <w:rPr>
                <w:rFonts w:eastAsia="等线"/>
                <w:b w:val="0"/>
                <w:color w:val="FFFFFF" w:themeColor="background1"/>
                <w:szCs w:val="21"/>
              </w:rPr>
              <w:t>)</w:t>
            </w:r>
          </w:p>
        </w:tc>
        <w:tc>
          <w:tcPr>
            <w:tcW w:w="1843" w:type="dxa"/>
            <w:tcBorders>
              <w:bottom w:val="nil"/>
            </w:tcBorders>
            <w:shd w:val="clear" w:color="auto" w:fill="ED7D31" w:themeFill="accent2"/>
            <w:vAlign w:val="center"/>
          </w:tcPr>
          <w:p w14:paraId="5DAD6F8E"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日照时数</w:t>
            </w:r>
          </w:p>
          <w:p w14:paraId="619D91DF"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h</w:t>
            </w:r>
          </w:p>
        </w:tc>
        <w:tc>
          <w:tcPr>
            <w:tcW w:w="1550" w:type="dxa"/>
            <w:tcBorders>
              <w:bottom w:val="nil"/>
            </w:tcBorders>
            <w:shd w:val="clear" w:color="auto" w:fill="ED7D31" w:themeFill="accent2"/>
            <w:vAlign w:val="center"/>
          </w:tcPr>
          <w:p w14:paraId="74F1F871"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峰值日照时数</w:t>
            </w:r>
          </w:p>
          <w:p w14:paraId="01D4FE7E"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h</w:t>
            </w:r>
          </w:p>
        </w:tc>
      </w:tr>
      <w:tr w:rsidR="002A43B8" w14:paraId="620E5311" w14:textId="77777777" w:rsidTr="002A43B8">
        <w:trPr>
          <w:trHeight w:val="470"/>
        </w:trPr>
        <w:tc>
          <w:tcPr>
            <w:cnfStyle w:val="001000000000" w:firstRow="0" w:lastRow="0" w:firstColumn="1" w:lastColumn="0" w:oddVBand="0" w:evenVBand="0" w:oddHBand="0" w:evenHBand="0" w:firstRowFirstColumn="0" w:firstRowLastColumn="0" w:lastRowFirstColumn="0" w:lastRowLastColumn="0"/>
            <w:tcW w:w="1413" w:type="dxa"/>
            <w:shd w:val="clear" w:color="auto" w:fill="EDEDED" w:themeFill="accent3" w:themeFillTint="33"/>
            <w:vAlign w:val="center"/>
          </w:tcPr>
          <w:p w14:paraId="54C89672" w14:textId="77777777" w:rsidR="002A43B8" w:rsidRDefault="00000000">
            <w:pPr>
              <w:pStyle w:val="a1"/>
              <w:jc w:val="center"/>
              <w:rPr>
                <w:rFonts w:hint="eastAsia"/>
                <w:b w:val="0"/>
                <w:bCs w:val="0"/>
                <w:sz w:val="21"/>
                <w:lang w:val="en-US"/>
              </w:rPr>
            </w:pPr>
            <w:bookmarkStart w:id="23" w:name="工程地点3"/>
            <w:r>
              <w:rPr>
                <w:rFonts w:hint="eastAsia"/>
                <w:sz w:val="21"/>
                <w:lang w:val="en-US"/>
              </w:rPr>
              <w:t>开封</w:t>
            </w:r>
            <w:bookmarkEnd w:id="23"/>
          </w:p>
        </w:tc>
        <w:tc>
          <w:tcPr>
            <w:tcW w:w="1843" w:type="dxa"/>
            <w:shd w:val="clear" w:color="auto" w:fill="EDEDED" w:themeFill="accent3" w:themeFillTint="33"/>
            <w:vAlign w:val="center"/>
          </w:tcPr>
          <w:p w14:paraId="2E406AEF" w14:textId="77777777" w:rsidR="002A43B8"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4" w:name="水平面年总辐照量"/>
            <w:r>
              <w:rPr>
                <w:rFonts w:hint="eastAsia"/>
                <w:sz w:val="21"/>
                <w:lang w:val="en-US"/>
              </w:rPr>
              <w:t>1276.1</w:t>
            </w:r>
            <w:bookmarkEnd w:id="24"/>
          </w:p>
        </w:tc>
        <w:tc>
          <w:tcPr>
            <w:tcW w:w="2409" w:type="dxa"/>
            <w:shd w:val="clear" w:color="auto" w:fill="EDEDED" w:themeFill="accent3" w:themeFillTint="33"/>
            <w:vAlign w:val="center"/>
          </w:tcPr>
          <w:p w14:paraId="78530C4B" w14:textId="77777777" w:rsidR="002A43B8"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5" w:name="水平面日辐照量"/>
            <w:r>
              <w:rPr>
                <w:rFonts w:hint="eastAsia"/>
                <w:sz w:val="21"/>
                <w:lang w:val="en-US"/>
              </w:rPr>
              <w:t>12586.6</w:t>
            </w:r>
            <w:bookmarkEnd w:id="25"/>
          </w:p>
        </w:tc>
        <w:tc>
          <w:tcPr>
            <w:tcW w:w="1843" w:type="dxa"/>
            <w:shd w:val="clear" w:color="auto" w:fill="EDEDED" w:themeFill="accent3" w:themeFillTint="33"/>
            <w:vAlign w:val="center"/>
          </w:tcPr>
          <w:p w14:paraId="250B7F4D" w14:textId="77777777" w:rsidR="002A43B8"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6" w:name="总日照时数"/>
            <w:r>
              <w:rPr>
                <w:color w:val="000000"/>
                <w:sz w:val="21"/>
              </w:rPr>
              <w:t>2875</w:t>
            </w:r>
            <w:bookmarkEnd w:id="26"/>
          </w:p>
        </w:tc>
        <w:tc>
          <w:tcPr>
            <w:tcW w:w="1550" w:type="dxa"/>
            <w:shd w:val="clear" w:color="auto" w:fill="EDEDED" w:themeFill="accent3" w:themeFillTint="33"/>
            <w:vAlign w:val="center"/>
          </w:tcPr>
          <w:p w14:paraId="451F6FBC" w14:textId="77777777" w:rsidR="002A43B8"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7" w:name="峰值日照时数"/>
            <w:r>
              <w:rPr>
                <w:rFonts w:hint="eastAsia"/>
                <w:sz w:val="21"/>
                <w:lang w:val="en-US"/>
              </w:rPr>
              <w:t>3</w:t>
            </w:r>
            <w:r>
              <w:rPr>
                <w:sz w:val="21"/>
                <w:lang w:val="en-US"/>
              </w:rPr>
              <w:t>.83</w:t>
            </w:r>
            <w:bookmarkEnd w:id="27"/>
          </w:p>
        </w:tc>
      </w:tr>
    </w:tbl>
    <w:p w14:paraId="5A958FDC" w14:textId="77777777" w:rsidR="002A43B8" w:rsidRDefault="00000000">
      <w:pPr>
        <w:rPr>
          <w:rFonts w:ascii="黑体" w:eastAsia="黑体" w:hAnsi="黑体" w:cs="宋体" w:hint="eastAsia"/>
          <w:bCs/>
          <w:color w:val="000000"/>
          <w:szCs w:val="18"/>
          <w:lang w:val="en-US"/>
        </w:rPr>
      </w:pPr>
      <w:r>
        <w:rPr>
          <w:rFonts w:ascii="黑体" w:eastAsia="黑体" w:hAnsi="黑体" w:cs="宋体" w:hint="eastAsia"/>
          <w:bCs/>
          <w:color w:val="000000"/>
          <w:szCs w:val="18"/>
          <w:lang w:val="en-US"/>
        </w:rPr>
        <w:t>数据来源：</w:t>
      </w:r>
      <w:bookmarkStart w:id="28" w:name="气象数据来源"/>
      <w:r>
        <w:t>中国气象局</w:t>
      </w:r>
      <w:bookmarkEnd w:id="28"/>
    </w:p>
    <w:p w14:paraId="36BCDF36" w14:textId="77777777" w:rsidR="002A43B8" w:rsidRDefault="00000000">
      <w:pPr>
        <w:spacing w:before="240"/>
        <w:jc w:val="center"/>
        <w:rPr>
          <w:rFonts w:hint="eastAsia"/>
          <w:lang w:val="en-US"/>
        </w:rPr>
      </w:pPr>
      <w:bookmarkStart w:id="29" w:name="水平面总辐照量图"/>
      <w:bookmarkStart w:id="30" w:name="逐月法向直射辐照量图"/>
      <w:bookmarkEnd w:id="29"/>
      <w:bookmarkEnd w:id="30"/>
      <w:r>
        <w:rPr>
          <w:noProof/>
        </w:rPr>
        <w:drawing>
          <wp:inline distT="0" distB="0" distL="0" distR="0" wp14:anchorId="547A80CA" wp14:editId="7AABA0F1">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06CBF0DD" w14:textId="77777777" w:rsidR="002A43B8" w:rsidRDefault="00000000">
      <w:pPr>
        <w:pStyle w:val="a7"/>
        <w:rPr>
          <w:rFonts w:ascii="黑体" w:hAnsi="黑体" w:cs="宋体" w:hint="eastAsia"/>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2</w:t>
      </w:r>
      <w:r>
        <w:fldChar w:fldCharType="end"/>
      </w:r>
      <w:r>
        <w:rPr>
          <w:rFonts w:hint="eastAsia"/>
        </w:rPr>
        <w:t>水平面总辐照量</w:t>
      </w:r>
    </w:p>
    <w:p w14:paraId="58E40462" w14:textId="77777777" w:rsidR="002A43B8" w:rsidRDefault="00000000">
      <w:pPr>
        <w:spacing w:before="240"/>
        <w:jc w:val="center"/>
        <w:rPr>
          <w:rFonts w:ascii="黑体" w:eastAsia="黑体" w:hAnsi="黑体" w:cs="宋体" w:hint="eastAsia"/>
          <w:bCs/>
          <w:color w:val="000000"/>
          <w:szCs w:val="18"/>
          <w:lang w:val="en-US"/>
        </w:rPr>
      </w:pPr>
      <w:bookmarkStart w:id="31" w:name="逐月日照时数图"/>
      <w:bookmarkEnd w:id="31"/>
      <w:r>
        <w:rPr>
          <w:noProof/>
        </w:rPr>
        <w:lastRenderedPageBreak/>
        <w:drawing>
          <wp:inline distT="0" distB="0" distL="0" distR="0" wp14:anchorId="254A3C68" wp14:editId="2BFC2931">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3E8902FC" w14:textId="77777777" w:rsidR="002A43B8"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3</w:t>
      </w:r>
      <w:r>
        <w:fldChar w:fldCharType="end"/>
      </w:r>
      <w:r>
        <w:rPr>
          <w:rFonts w:hint="eastAsia"/>
        </w:rPr>
        <w:t>逐月日照时数</w:t>
      </w:r>
    </w:p>
    <w:p w14:paraId="29446027" w14:textId="77777777" w:rsidR="002A43B8" w:rsidRDefault="00000000">
      <w:pPr>
        <w:spacing w:before="240"/>
        <w:jc w:val="center"/>
        <w:rPr>
          <w:rFonts w:hint="eastAsia"/>
        </w:rPr>
      </w:pPr>
      <w:bookmarkStart w:id="32" w:name="逐月平均温度图"/>
      <w:bookmarkEnd w:id="32"/>
      <w:r>
        <w:rPr>
          <w:noProof/>
        </w:rPr>
        <w:drawing>
          <wp:inline distT="0" distB="0" distL="0" distR="0" wp14:anchorId="03C4F440" wp14:editId="35DAFE9D">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20"/>
                    <a:stretch>
                      <a:fillRect/>
                    </a:stretch>
                  </pic:blipFill>
                  <pic:spPr>
                    <a:xfrm>
                      <a:off x="0" y="0"/>
                      <a:ext cx="5667375" cy="3905250"/>
                    </a:xfrm>
                    <a:prstGeom prst="rect">
                      <a:avLst/>
                    </a:prstGeom>
                  </pic:spPr>
                </pic:pic>
              </a:graphicData>
            </a:graphic>
          </wp:inline>
        </w:drawing>
      </w:r>
    </w:p>
    <w:p w14:paraId="3F299382" w14:textId="77777777" w:rsidR="002A43B8"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4</w:t>
      </w:r>
      <w:r>
        <w:fldChar w:fldCharType="end"/>
      </w:r>
      <w:r>
        <w:rPr>
          <w:rFonts w:hint="eastAsia"/>
        </w:rPr>
        <w:t>逐月平均温度</w:t>
      </w:r>
    </w:p>
    <w:p w14:paraId="390CA5D0" w14:textId="77777777" w:rsidR="002A43B8" w:rsidRDefault="00000000">
      <w:pPr>
        <w:spacing w:before="240"/>
        <w:jc w:val="center"/>
        <w:rPr>
          <w:rFonts w:hint="eastAsia"/>
        </w:rPr>
      </w:pPr>
      <w:bookmarkStart w:id="33" w:name="逐月平均风速图"/>
      <w:bookmarkEnd w:id="33"/>
      <w:r>
        <w:rPr>
          <w:noProof/>
        </w:rPr>
        <w:lastRenderedPageBreak/>
        <w:drawing>
          <wp:inline distT="0" distB="0" distL="0" distR="0" wp14:anchorId="2D668BD4" wp14:editId="520EFFBC">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21"/>
                    <a:stretch>
                      <a:fillRect/>
                    </a:stretch>
                  </pic:blipFill>
                  <pic:spPr>
                    <a:xfrm>
                      <a:off x="0" y="0"/>
                      <a:ext cx="5667375" cy="3905250"/>
                    </a:xfrm>
                    <a:prstGeom prst="rect">
                      <a:avLst/>
                    </a:prstGeom>
                  </pic:spPr>
                </pic:pic>
              </a:graphicData>
            </a:graphic>
          </wp:inline>
        </w:drawing>
      </w:r>
    </w:p>
    <w:p w14:paraId="3541F042" w14:textId="77777777" w:rsidR="002A43B8"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5</w:t>
      </w:r>
      <w:r>
        <w:fldChar w:fldCharType="end"/>
      </w:r>
      <w:r>
        <w:rPr>
          <w:rFonts w:hint="eastAsia"/>
        </w:rPr>
        <w:t>逐月平均风速</w:t>
      </w:r>
    </w:p>
    <w:p w14:paraId="3DAAE9B2" w14:textId="77777777" w:rsidR="002A43B8" w:rsidRDefault="002A43B8">
      <w:pPr>
        <w:rPr>
          <w:rFonts w:hint="eastAsia"/>
        </w:rPr>
      </w:pPr>
    </w:p>
    <w:p w14:paraId="60D423B5" w14:textId="77777777" w:rsidR="002A43B8" w:rsidRDefault="00000000">
      <w:pPr>
        <w:pStyle w:val="20"/>
        <w:rPr>
          <w:rFonts w:hint="eastAsia"/>
          <w:szCs w:val="21"/>
        </w:rPr>
      </w:pPr>
      <w:bookmarkStart w:id="34" w:name="_Toc99707948"/>
      <w:bookmarkStart w:id="35" w:name="_Toc27043"/>
      <w:r>
        <w:t>太阳能综合评价</w:t>
      </w:r>
      <w:bookmarkEnd w:id="34"/>
      <w:bookmarkEnd w:id="35"/>
    </w:p>
    <w:p w14:paraId="456AD2FC" w14:textId="77777777" w:rsidR="002A43B8" w:rsidRDefault="00000000">
      <w:pPr>
        <w:pStyle w:val="aff2"/>
        <w:numPr>
          <w:ilvl w:val="0"/>
          <w:numId w:val="5"/>
        </w:numPr>
        <w:ind w:firstLineChars="0"/>
        <w:rPr>
          <w:rFonts w:hint="eastAsia"/>
          <w:b/>
          <w:sz w:val="24"/>
          <w:szCs w:val="21"/>
        </w:rPr>
      </w:pPr>
      <w:r>
        <w:rPr>
          <w:rFonts w:hint="eastAsia"/>
          <w:b/>
          <w:sz w:val="24"/>
          <w:szCs w:val="21"/>
        </w:rPr>
        <w:t>辐照量等级分析</w:t>
      </w:r>
    </w:p>
    <w:p w14:paraId="2E2CED88" w14:textId="77777777" w:rsidR="002A43B8" w:rsidRDefault="00000000">
      <w:pPr>
        <w:ind w:firstLineChars="200" w:firstLine="480"/>
        <w:rPr>
          <w:rFonts w:hint="eastAsia"/>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0CA14809" w14:textId="77777777" w:rsidR="002A43B8" w:rsidRDefault="00000000">
      <w:pPr>
        <w:pStyle w:val="a7"/>
        <w:spacing w:before="240"/>
        <w:rPr>
          <w:rFonts w:ascii="黑体" w:hAnsi="黑体" w:cs="宋体" w:hint="eastAsia"/>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rFonts w:hint="eastAsia"/>
        </w:rPr>
        <w:t>2</w:t>
      </w:r>
      <w:r>
        <w:fldChar w:fldCharType="end"/>
      </w:r>
      <w:r>
        <w:rPr>
          <w:rFonts w:hint="eastAsia"/>
        </w:rPr>
        <w:t>年水平面总辐照量（</w:t>
      </w:r>
      <w:r>
        <w:rPr>
          <w:rFonts w:hint="eastAsia"/>
        </w:rPr>
        <w:t>G</w:t>
      </w:r>
      <w:r>
        <w:t>HR</w:t>
      </w:r>
      <w:r>
        <w:rPr>
          <w:rFonts w:hint="eastAsia"/>
        </w:rP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2A43B8" w14:paraId="314A9D95" w14:textId="77777777">
        <w:trPr>
          <w:trHeight w:val="299"/>
          <w:jc w:val="center"/>
        </w:trPr>
        <w:tc>
          <w:tcPr>
            <w:tcW w:w="1413" w:type="dxa"/>
            <w:shd w:val="clear" w:color="auto" w:fill="ED7D31" w:themeFill="accent2"/>
            <w:vAlign w:val="center"/>
          </w:tcPr>
          <w:p w14:paraId="22553BA4" w14:textId="77777777" w:rsidR="002A43B8" w:rsidRDefault="00000000">
            <w:pPr>
              <w:jc w:val="center"/>
              <w:rPr>
                <w:rFonts w:hint="eastAsia"/>
                <w:b/>
                <w:color w:val="FFFFFF" w:themeColor="background1"/>
                <w:szCs w:val="21"/>
              </w:rPr>
            </w:pPr>
            <w:r>
              <w:rPr>
                <w:rFonts w:hint="eastAsia"/>
                <w:b/>
                <w:color w:val="FFFFFF" w:themeColor="background1"/>
                <w:szCs w:val="21"/>
              </w:rPr>
              <w:t>等级</w:t>
            </w:r>
            <w:r>
              <w:rPr>
                <w:b/>
                <w:color w:val="FFFFFF" w:themeColor="background1"/>
                <w:szCs w:val="21"/>
              </w:rPr>
              <w:t>名称</w:t>
            </w:r>
          </w:p>
        </w:tc>
        <w:tc>
          <w:tcPr>
            <w:tcW w:w="2605" w:type="dxa"/>
            <w:shd w:val="clear" w:color="auto" w:fill="ED7D31" w:themeFill="accent2"/>
            <w:vAlign w:val="center"/>
          </w:tcPr>
          <w:p w14:paraId="3ADDC929" w14:textId="77777777" w:rsidR="002A43B8" w:rsidRDefault="00000000">
            <w:pPr>
              <w:jc w:val="center"/>
              <w:rPr>
                <w:rFonts w:hint="eastAsia"/>
                <w:b/>
                <w:color w:val="FFFFFF" w:themeColor="background1"/>
                <w:szCs w:val="21"/>
              </w:rPr>
            </w:pPr>
            <w:r>
              <w:rPr>
                <w:b/>
                <w:color w:val="FFFFFF" w:themeColor="background1"/>
                <w:szCs w:val="21"/>
              </w:rPr>
              <w:t>年总量(MJ/m</w:t>
            </w:r>
            <w:r>
              <w:rPr>
                <w:b/>
                <w:color w:val="FFFFFF" w:themeColor="background1"/>
                <w:szCs w:val="21"/>
                <w:vertAlign w:val="superscript"/>
              </w:rPr>
              <w:t>2</w:t>
            </w:r>
            <w:r>
              <w:rPr>
                <w:b/>
                <w:color w:val="FFFFFF" w:themeColor="background1"/>
                <w:szCs w:val="21"/>
              </w:rPr>
              <w:t>)</w:t>
            </w:r>
          </w:p>
        </w:tc>
        <w:tc>
          <w:tcPr>
            <w:tcW w:w="3348" w:type="dxa"/>
            <w:shd w:val="clear" w:color="auto" w:fill="ED7D31" w:themeFill="accent2"/>
            <w:vAlign w:val="center"/>
          </w:tcPr>
          <w:p w14:paraId="697B07C7" w14:textId="77777777" w:rsidR="002A43B8" w:rsidRDefault="00000000">
            <w:pPr>
              <w:jc w:val="center"/>
              <w:rPr>
                <w:rFonts w:hint="eastAsia"/>
                <w:b/>
                <w:color w:val="FFFFFF" w:themeColor="background1"/>
                <w:szCs w:val="21"/>
              </w:rPr>
            </w:pPr>
            <w:r>
              <w:rPr>
                <w:b/>
                <w:color w:val="FFFFFF" w:themeColor="background1"/>
                <w:szCs w:val="21"/>
              </w:rPr>
              <w:t>年总量(kWh/m</w:t>
            </w:r>
            <w:r>
              <w:rPr>
                <w:b/>
                <w:color w:val="FFFFFF" w:themeColor="background1"/>
                <w:szCs w:val="21"/>
                <w:vertAlign w:val="superscript"/>
              </w:rPr>
              <w:t>2</w:t>
            </w:r>
            <w:r>
              <w:rPr>
                <w:b/>
                <w:color w:val="FFFFFF" w:themeColor="background1"/>
                <w:szCs w:val="21"/>
              </w:rPr>
              <w:t>)</w:t>
            </w:r>
          </w:p>
        </w:tc>
        <w:tc>
          <w:tcPr>
            <w:tcW w:w="1204" w:type="dxa"/>
            <w:shd w:val="clear" w:color="auto" w:fill="ED7D31" w:themeFill="accent2"/>
            <w:vAlign w:val="center"/>
          </w:tcPr>
          <w:p w14:paraId="2FE64DFD" w14:textId="77777777" w:rsidR="002A43B8" w:rsidRDefault="00000000">
            <w:pPr>
              <w:jc w:val="center"/>
              <w:rPr>
                <w:rFonts w:hint="eastAsia"/>
                <w:b/>
                <w:color w:val="FFFFFF" w:themeColor="background1"/>
                <w:szCs w:val="21"/>
              </w:rPr>
            </w:pPr>
            <w:r>
              <w:rPr>
                <w:rFonts w:hint="eastAsia"/>
                <w:b/>
                <w:color w:val="FFFFFF" w:themeColor="background1"/>
                <w:szCs w:val="21"/>
              </w:rPr>
              <w:t>等级符号</w:t>
            </w:r>
          </w:p>
        </w:tc>
      </w:tr>
      <w:tr w:rsidR="002A43B8" w14:paraId="467CF9AD" w14:textId="77777777">
        <w:trPr>
          <w:trHeight w:val="299"/>
          <w:jc w:val="center"/>
        </w:trPr>
        <w:tc>
          <w:tcPr>
            <w:tcW w:w="1413" w:type="dxa"/>
            <w:tcBorders>
              <w:bottom w:val="single" w:sz="4" w:space="0" w:color="ED7D31" w:themeColor="accent2"/>
            </w:tcBorders>
            <w:shd w:val="clear" w:color="auto" w:fill="FFFFFF" w:themeFill="background1"/>
            <w:vAlign w:val="center"/>
          </w:tcPr>
          <w:p w14:paraId="168C1939" w14:textId="77777777" w:rsidR="002A43B8" w:rsidRDefault="00000000">
            <w:pPr>
              <w:jc w:val="center"/>
              <w:rPr>
                <w:rFonts w:hint="eastAsia"/>
              </w:rPr>
            </w:pPr>
            <w:r>
              <w:t>最丰富</w:t>
            </w:r>
          </w:p>
        </w:tc>
        <w:tc>
          <w:tcPr>
            <w:tcW w:w="2605" w:type="dxa"/>
            <w:tcBorders>
              <w:bottom w:val="single" w:sz="4" w:space="0" w:color="ED7D31" w:themeColor="accent2"/>
            </w:tcBorders>
            <w:shd w:val="clear" w:color="auto" w:fill="FFFFFF" w:themeFill="background1"/>
            <w:vAlign w:val="center"/>
          </w:tcPr>
          <w:p w14:paraId="17B06D1C" w14:textId="77777777" w:rsidR="002A43B8" w:rsidRDefault="00000000">
            <w:pPr>
              <w:jc w:val="center"/>
              <w:rPr>
                <w:rFonts w:hint="eastAsia"/>
              </w:rPr>
            </w:pPr>
            <w:r>
              <w:t>GHR≥6 300</w:t>
            </w:r>
          </w:p>
        </w:tc>
        <w:tc>
          <w:tcPr>
            <w:tcW w:w="3348" w:type="dxa"/>
            <w:tcBorders>
              <w:bottom w:val="single" w:sz="4" w:space="0" w:color="ED7D31" w:themeColor="accent2"/>
            </w:tcBorders>
            <w:shd w:val="clear" w:color="auto" w:fill="FFFFFF" w:themeFill="background1"/>
            <w:vAlign w:val="center"/>
          </w:tcPr>
          <w:p w14:paraId="665696FF" w14:textId="77777777" w:rsidR="002A43B8" w:rsidRDefault="00000000">
            <w:pPr>
              <w:jc w:val="center"/>
              <w:rPr>
                <w:rFonts w:hint="eastAsia"/>
              </w:rPr>
            </w:pPr>
            <w:r>
              <w:t>GHR≥1750</w:t>
            </w:r>
          </w:p>
        </w:tc>
        <w:tc>
          <w:tcPr>
            <w:tcW w:w="1204" w:type="dxa"/>
            <w:tcBorders>
              <w:bottom w:val="single" w:sz="4" w:space="0" w:color="ED7D31" w:themeColor="accent2"/>
            </w:tcBorders>
            <w:shd w:val="clear" w:color="auto" w:fill="FFFFFF" w:themeFill="background1"/>
            <w:vAlign w:val="center"/>
          </w:tcPr>
          <w:p w14:paraId="22EBADF3" w14:textId="77777777" w:rsidR="002A43B8" w:rsidRDefault="00000000">
            <w:pPr>
              <w:jc w:val="center"/>
              <w:rPr>
                <w:rFonts w:hint="eastAsia"/>
              </w:rPr>
            </w:pPr>
            <w:r>
              <w:rPr>
                <w:rFonts w:hint="eastAsia"/>
              </w:rPr>
              <w:t>A</w:t>
            </w:r>
          </w:p>
        </w:tc>
      </w:tr>
      <w:tr w:rsidR="002A43B8" w14:paraId="24045309"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438336BE" w14:textId="77777777" w:rsidR="002A43B8" w:rsidRDefault="00000000">
            <w:pPr>
              <w:jc w:val="center"/>
              <w:rPr>
                <w:rFonts w:hint="eastAsia"/>
              </w:rPr>
            </w:pPr>
            <w:r>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1BD7E926" w14:textId="77777777" w:rsidR="002A43B8" w:rsidRDefault="00000000">
            <w:pPr>
              <w:jc w:val="center"/>
              <w:rPr>
                <w:rFonts w:hint="eastAsia"/>
              </w:rPr>
            </w:pPr>
            <w:r>
              <w:t>5040</w:t>
            </w:r>
            <w:r>
              <w:rPr>
                <w:rFonts w:hint="eastAsia"/>
              </w:rPr>
              <w:t>≤</w:t>
            </w:r>
            <w:r>
              <w:t>GHR</w:t>
            </w:r>
            <w:r>
              <w:rPr>
                <w:rFonts w:hint="eastAsia"/>
              </w:rPr>
              <w:t>＜</w:t>
            </w:r>
            <w:r>
              <w:t>6300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45180D47" w14:textId="77777777" w:rsidR="002A43B8" w:rsidRDefault="00000000">
            <w:pPr>
              <w:jc w:val="center"/>
              <w:rPr>
                <w:rFonts w:hint="eastAsia"/>
              </w:rPr>
            </w:pPr>
            <w:r>
              <w:t>1400</w:t>
            </w:r>
            <w:r>
              <w:rPr>
                <w:rFonts w:hint="eastAsia"/>
              </w:rPr>
              <w:t>≤</w:t>
            </w:r>
            <w:r>
              <w:t>GHR</w:t>
            </w:r>
            <w:r>
              <w:rPr>
                <w:rFonts w:hint="eastAsia"/>
              </w:rPr>
              <w:t>＜1</w:t>
            </w:r>
            <w:r>
              <w:t>750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46C238A8" w14:textId="77777777" w:rsidR="002A43B8" w:rsidRDefault="00000000">
            <w:pPr>
              <w:jc w:val="center"/>
              <w:rPr>
                <w:rFonts w:hint="eastAsia"/>
              </w:rPr>
            </w:pPr>
            <w:r>
              <w:rPr>
                <w:rFonts w:hint="eastAsia"/>
              </w:rPr>
              <w:t>B</w:t>
            </w:r>
          </w:p>
        </w:tc>
      </w:tr>
      <w:tr w:rsidR="002A43B8" w14:paraId="568E01FA"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54F2371E" w14:textId="77777777" w:rsidR="002A43B8" w:rsidRDefault="00000000">
            <w:pPr>
              <w:jc w:val="center"/>
              <w:rPr>
                <w:rFonts w:hint="eastAsia"/>
              </w:rPr>
            </w:pPr>
            <w:r>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6B39523D" w14:textId="77777777" w:rsidR="002A43B8" w:rsidRDefault="00000000">
            <w:pPr>
              <w:jc w:val="center"/>
              <w:rPr>
                <w:rFonts w:hint="eastAsia"/>
              </w:rPr>
            </w:pPr>
            <w:r>
              <w:t>3780</w:t>
            </w:r>
            <w:r>
              <w:rPr>
                <w:rFonts w:hint="eastAsia"/>
              </w:rPr>
              <w:t>≤</w:t>
            </w:r>
            <w:r>
              <w:t>GHR</w:t>
            </w:r>
            <w:r>
              <w:rPr>
                <w:rFonts w:hint="eastAsia"/>
              </w:rPr>
              <w:t>＜5</w:t>
            </w:r>
            <w:r>
              <w:t>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1114CDEC" w14:textId="77777777" w:rsidR="002A43B8" w:rsidRDefault="00000000">
            <w:pPr>
              <w:jc w:val="center"/>
              <w:rPr>
                <w:rFonts w:hint="eastAsia"/>
              </w:rPr>
            </w:pPr>
            <w:r>
              <w:t>1050</w:t>
            </w:r>
            <w:r>
              <w:rPr>
                <w:rFonts w:hint="eastAsia"/>
              </w:rPr>
              <w:t>≤</w:t>
            </w:r>
            <w:r>
              <w:t>GHR</w:t>
            </w:r>
            <w:r>
              <w:rPr>
                <w:rFonts w:hint="eastAsia"/>
              </w:rPr>
              <w:t>＜1</w:t>
            </w:r>
            <w:r>
              <w:t>400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662C8F9A" w14:textId="77777777" w:rsidR="002A43B8" w:rsidRDefault="00000000">
            <w:pPr>
              <w:jc w:val="center"/>
              <w:rPr>
                <w:rFonts w:hint="eastAsia"/>
              </w:rPr>
            </w:pPr>
            <w:r>
              <w:rPr>
                <w:rFonts w:hint="eastAsia"/>
              </w:rPr>
              <w:t>C</w:t>
            </w:r>
          </w:p>
        </w:tc>
      </w:tr>
      <w:tr w:rsidR="002A43B8" w14:paraId="4A5C7E1B"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20EEB767" w14:textId="77777777" w:rsidR="002A43B8" w:rsidRDefault="00000000">
            <w:pPr>
              <w:jc w:val="center"/>
              <w:rPr>
                <w:rFonts w:hint="eastAsia"/>
              </w:rPr>
            </w:pPr>
            <w:r>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00FEAD42" w14:textId="77777777" w:rsidR="002A43B8" w:rsidRDefault="00000000">
            <w:pPr>
              <w:jc w:val="center"/>
              <w:rPr>
                <w:rFonts w:hint="eastAsia"/>
              </w:rPr>
            </w:pPr>
            <w:r>
              <w:t>GHR&lt;3780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4549715A" w14:textId="77777777" w:rsidR="002A43B8" w:rsidRDefault="00000000">
            <w:pPr>
              <w:jc w:val="center"/>
              <w:rPr>
                <w:rFonts w:hint="eastAsia"/>
              </w:rPr>
            </w:pPr>
            <w:r>
              <w:t>GHR&lt;1050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2D8E6243" w14:textId="77777777" w:rsidR="002A43B8" w:rsidRDefault="00000000">
            <w:pPr>
              <w:jc w:val="center"/>
              <w:rPr>
                <w:rFonts w:hint="eastAsia"/>
              </w:rPr>
            </w:pPr>
            <w:r>
              <w:rPr>
                <w:rFonts w:hint="eastAsia"/>
              </w:rPr>
              <w:t>D</w:t>
            </w:r>
          </w:p>
        </w:tc>
      </w:tr>
    </w:tbl>
    <w:p w14:paraId="595E9C83" w14:textId="77777777" w:rsidR="002A43B8" w:rsidRDefault="00000000">
      <w:pPr>
        <w:pStyle w:val="aff5"/>
        <w:spacing w:before="240"/>
        <w:ind w:firstLineChars="200" w:firstLine="480"/>
        <w:rPr>
          <w:rFonts w:asciiTheme="minorEastAsia" w:eastAsiaTheme="minorEastAsia" w:hAnsiTheme="minorEastAsia" w:hint="eastAsia"/>
        </w:rPr>
      </w:pPr>
      <w:r>
        <w:rPr>
          <w:rFonts w:ascii="微软雅黑" w:hAnsi="微软雅黑" w:cs="微软雅黑"/>
          <w:sz w:val="24"/>
          <w:szCs w:val="21"/>
          <w:lang w:val="en-GB"/>
        </w:rPr>
        <w:t>本项目区域</w:t>
      </w:r>
      <w:r>
        <w:rPr>
          <w:rFonts w:ascii="微软雅黑" w:hAnsi="微软雅黑" w:cs="微软雅黑" w:hint="eastAsia"/>
          <w:sz w:val="24"/>
          <w:szCs w:val="21"/>
          <w:lang w:val="en-GB"/>
        </w:rPr>
        <w:t>水平面年总辐照量为</w:t>
      </w:r>
      <w:bookmarkStart w:id="36" w:name="水平面年总辐照量2"/>
      <w:r>
        <w:rPr>
          <w:rFonts w:ascii="微软雅黑" w:hAnsi="微软雅黑" w:cs="微软雅黑" w:hint="eastAsia"/>
          <w:sz w:val="24"/>
          <w:szCs w:val="21"/>
          <w:lang w:val="en-GB"/>
        </w:rPr>
        <w:t>1276.1</w:t>
      </w:r>
      <w:bookmarkEnd w:id="36"/>
      <w:r>
        <w:rPr>
          <w:rFonts w:ascii="微软雅黑" w:hAnsi="微软雅黑" w:cs="微软雅黑" w:hint="eastAsia"/>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ascii="微软雅黑" w:hAnsi="微软雅黑" w:cs="微软雅黑" w:hint="eastAsia"/>
          <w:sz w:val="24"/>
          <w:szCs w:val="21"/>
          <w:lang w:val="en-GB"/>
        </w:rPr>
        <w:t>，</w:t>
      </w:r>
      <w:r>
        <w:rPr>
          <w:rFonts w:ascii="微软雅黑" w:hAnsi="微软雅黑" w:cs="微软雅黑"/>
          <w:sz w:val="24"/>
          <w:szCs w:val="21"/>
          <w:lang w:val="en-GB"/>
        </w:rPr>
        <w:t>属于</w:t>
      </w:r>
      <w:bookmarkStart w:id="37" w:name="资源等级"/>
      <w:r>
        <w:rPr>
          <w:rFonts w:ascii="微软雅黑" w:hAnsi="微软雅黑" w:cs="微软雅黑" w:hint="eastAsia"/>
          <w:sz w:val="24"/>
          <w:szCs w:val="21"/>
          <w:lang w:val="en-GB"/>
        </w:rPr>
        <w:t>C级太阳能资源丰富</w:t>
      </w:r>
      <w:bookmarkEnd w:id="37"/>
      <w:r>
        <w:rPr>
          <w:rFonts w:ascii="微软雅黑" w:hAnsi="微软雅黑" w:cs="微软雅黑"/>
          <w:sz w:val="24"/>
          <w:szCs w:val="21"/>
          <w:lang w:val="en-GB"/>
        </w:rPr>
        <w:t>区域。</w:t>
      </w:r>
    </w:p>
    <w:p w14:paraId="1DA72B1A" w14:textId="77777777" w:rsidR="002A43B8" w:rsidRDefault="00000000">
      <w:pPr>
        <w:pStyle w:val="aff2"/>
        <w:numPr>
          <w:ilvl w:val="0"/>
          <w:numId w:val="5"/>
        </w:numPr>
        <w:ind w:firstLineChars="0"/>
        <w:rPr>
          <w:rFonts w:hint="eastAsia"/>
          <w:sz w:val="24"/>
          <w:szCs w:val="21"/>
        </w:rPr>
      </w:pPr>
      <w:r>
        <w:rPr>
          <w:rFonts w:hint="eastAsia"/>
          <w:b/>
          <w:sz w:val="24"/>
          <w:szCs w:val="21"/>
        </w:rPr>
        <w:t>直射比等级分析</w:t>
      </w:r>
    </w:p>
    <w:p w14:paraId="312D524C" w14:textId="77777777" w:rsidR="002A43B8" w:rsidRDefault="00000000">
      <w:pPr>
        <w:ind w:firstLineChars="200" w:firstLine="480"/>
        <w:rPr>
          <w:rFonts w:asciiTheme="minorEastAsia" w:eastAsiaTheme="minorEastAsia" w:hAnsiTheme="minorEastAsia" w:hint="eastAsia"/>
        </w:rPr>
      </w:pPr>
      <w:r>
        <w:rPr>
          <w:rFonts w:hint="eastAsia"/>
          <w:sz w:val="24"/>
          <w:szCs w:val="21"/>
        </w:rPr>
        <w:lastRenderedPageBreak/>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32BAFCE2" w14:textId="77777777" w:rsidR="002A43B8" w:rsidRDefault="00000000">
      <w:pPr>
        <w:pStyle w:val="a7"/>
        <w:spacing w:before="240"/>
        <w:rPr>
          <w:rFonts w:asciiTheme="minorEastAsia" w:eastAsiaTheme="minorEastAsia" w:hAnsiTheme="minorEastAsia" w:hint="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033"/>
        <w:gridCol w:w="2285"/>
        <w:gridCol w:w="2267"/>
      </w:tblGrid>
      <w:tr w:rsidR="002A43B8" w14:paraId="10D174AA"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ED7D31" w:themeFill="accent2"/>
            <w:vAlign w:val="center"/>
          </w:tcPr>
          <w:p w14:paraId="4A844AAF" w14:textId="77777777" w:rsidR="002A43B8" w:rsidRDefault="00000000">
            <w:pPr>
              <w:jc w:val="center"/>
              <w:rPr>
                <w:rFonts w:hint="eastAsia"/>
                <w:b/>
                <w:color w:val="FFFFFF" w:themeColor="background1"/>
              </w:rPr>
            </w:pPr>
            <w:r>
              <w:rPr>
                <w:rFonts w:hint="eastAsia"/>
                <w:b/>
                <w:color w:val="FFFFFF" w:themeColor="background1"/>
              </w:rPr>
              <w:t>等级名称</w:t>
            </w:r>
          </w:p>
        </w:tc>
        <w:tc>
          <w:tcPr>
            <w:tcW w:w="2033" w:type="dxa"/>
            <w:tcBorders>
              <w:top w:val="single" w:sz="8" w:space="0" w:color="F4B083" w:themeColor="accent2" w:themeTint="99"/>
              <w:bottom w:val="single" w:sz="8" w:space="0" w:color="F4B083" w:themeColor="accent2" w:themeTint="99"/>
            </w:tcBorders>
            <w:shd w:val="clear" w:color="auto" w:fill="ED7D31" w:themeFill="accent2"/>
            <w:vAlign w:val="center"/>
          </w:tcPr>
          <w:p w14:paraId="5031FA95" w14:textId="77777777" w:rsidR="002A43B8" w:rsidRDefault="00000000">
            <w:pPr>
              <w:jc w:val="center"/>
              <w:rPr>
                <w:rFonts w:hint="eastAsia"/>
                <w:b/>
                <w:color w:val="FFFFFF" w:themeColor="background1"/>
              </w:rPr>
            </w:pPr>
            <w:r>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14:paraId="28670C42" w14:textId="77777777" w:rsidR="002A43B8" w:rsidRDefault="00000000">
            <w:pPr>
              <w:jc w:val="center"/>
              <w:rPr>
                <w:rFonts w:hint="eastAsia"/>
                <w:b/>
                <w:color w:val="FFFFFF" w:themeColor="background1"/>
              </w:rPr>
            </w:pPr>
            <w:r>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tcPr>
          <w:p w14:paraId="144E098F" w14:textId="77777777" w:rsidR="002A43B8" w:rsidRDefault="00000000">
            <w:pPr>
              <w:jc w:val="center"/>
              <w:rPr>
                <w:rFonts w:hint="eastAsia"/>
                <w:b/>
                <w:color w:val="FFFFFF" w:themeColor="background1"/>
              </w:rPr>
            </w:pPr>
            <w:r>
              <w:rPr>
                <w:b/>
                <w:color w:val="FFFFFF" w:themeColor="background1"/>
              </w:rPr>
              <w:t>等级说明</w:t>
            </w:r>
          </w:p>
        </w:tc>
      </w:tr>
      <w:tr w:rsidR="002A43B8" w14:paraId="3D6B7C24"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4E755CB2" w14:textId="77777777" w:rsidR="002A43B8" w:rsidRDefault="00000000">
            <w:pPr>
              <w:jc w:val="center"/>
              <w:rPr>
                <w:rFonts w:hint="eastAsia"/>
              </w:rPr>
            </w:pPr>
            <w:r>
              <w:rPr>
                <w:rFonts w:hint="eastAsia"/>
              </w:rPr>
              <w:t>很高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077208B0" w14:textId="77777777" w:rsidR="002A43B8" w:rsidRDefault="00000000">
            <w:pPr>
              <w:jc w:val="center"/>
              <w:rPr>
                <w:rFonts w:hint="eastAsia"/>
              </w:rPr>
            </w:pPr>
            <w:r>
              <w:t>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3CC3EA41" w14:textId="77777777" w:rsidR="002A43B8" w:rsidRDefault="00000000">
            <w:pPr>
              <w:jc w:val="center"/>
              <w:rPr>
                <w:rFonts w:hint="eastAsia"/>
              </w:rPr>
            </w:pPr>
            <w:r>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42FEA0CC" w14:textId="77777777" w:rsidR="002A43B8" w:rsidRDefault="00000000">
            <w:pPr>
              <w:jc w:val="center"/>
              <w:rPr>
                <w:rFonts w:hint="eastAsia"/>
              </w:rPr>
            </w:pPr>
            <w:r>
              <w:t>直接辐射主导</w:t>
            </w:r>
          </w:p>
        </w:tc>
      </w:tr>
      <w:tr w:rsidR="002A43B8" w14:paraId="5A93D3B6"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5F86363C" w14:textId="77777777" w:rsidR="002A43B8" w:rsidRDefault="00000000">
            <w:pPr>
              <w:jc w:val="center"/>
              <w:rPr>
                <w:rFonts w:hint="eastAsia"/>
              </w:rPr>
            </w:pPr>
            <w:r>
              <w:rPr>
                <w:rFonts w:hint="eastAsia"/>
              </w:rPr>
              <w:t>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3ADB8EBD" w14:textId="77777777" w:rsidR="002A43B8" w:rsidRDefault="00000000">
            <w:pPr>
              <w:jc w:val="center"/>
              <w:rPr>
                <w:rFonts w:hint="eastAsia"/>
              </w:rPr>
            </w:pPr>
            <w:r>
              <w:t>0.5≤DHRR＜0.6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13FFB491" w14:textId="77777777" w:rsidR="002A43B8" w:rsidRDefault="00000000">
            <w:pPr>
              <w:jc w:val="center"/>
              <w:rPr>
                <w:rFonts w:hint="eastAsia"/>
              </w:rPr>
            </w:pPr>
            <w:r>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53BED23A" w14:textId="77777777" w:rsidR="002A43B8" w:rsidRDefault="00000000">
            <w:pPr>
              <w:jc w:val="center"/>
              <w:rPr>
                <w:rFonts w:hint="eastAsia"/>
              </w:rPr>
            </w:pPr>
            <w:r>
              <w:t>直接辐射较多</w:t>
            </w:r>
          </w:p>
        </w:tc>
      </w:tr>
      <w:tr w:rsidR="002A43B8" w14:paraId="0FD3681A"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742DC262" w14:textId="77777777" w:rsidR="002A43B8" w:rsidRDefault="00000000">
            <w:pPr>
              <w:jc w:val="center"/>
              <w:rPr>
                <w:rFonts w:hint="eastAsia"/>
              </w:rPr>
            </w:pPr>
            <w:r>
              <w:rPr>
                <w:rFonts w:hint="eastAsia"/>
              </w:rPr>
              <w:t>中</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1A871E91" w14:textId="77777777" w:rsidR="002A43B8" w:rsidRDefault="00000000">
            <w:pPr>
              <w:jc w:val="center"/>
              <w:rPr>
                <w:rFonts w:hint="eastAsia"/>
              </w:rPr>
            </w:pPr>
            <w:r>
              <w:t>0.35≤DHRR＜0.5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4CAC68FB" w14:textId="77777777" w:rsidR="002A43B8" w:rsidRDefault="00000000">
            <w:pPr>
              <w:jc w:val="center"/>
              <w:rPr>
                <w:rFonts w:hint="eastAsia"/>
              </w:rPr>
            </w:pPr>
            <w:r>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0D4449E4" w14:textId="77777777" w:rsidR="002A43B8" w:rsidRDefault="00000000">
            <w:pPr>
              <w:jc w:val="center"/>
              <w:rPr>
                <w:rFonts w:hint="eastAsia"/>
              </w:rPr>
            </w:pPr>
            <w:r>
              <w:t>散射辐射较多</w:t>
            </w:r>
          </w:p>
        </w:tc>
      </w:tr>
      <w:tr w:rsidR="002A43B8" w14:paraId="2790FD3C"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3C4D70BB" w14:textId="77777777" w:rsidR="002A43B8" w:rsidRDefault="00000000">
            <w:pPr>
              <w:jc w:val="center"/>
              <w:rPr>
                <w:rFonts w:hint="eastAsia"/>
              </w:rPr>
            </w:pPr>
            <w:r>
              <w:rPr>
                <w:rFonts w:hint="eastAsia"/>
              </w:rPr>
              <w:t>低</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01EA941F" w14:textId="77777777" w:rsidR="002A43B8" w:rsidRDefault="00000000">
            <w:pPr>
              <w:jc w:val="center"/>
              <w:rPr>
                <w:rFonts w:hint="eastAsia"/>
              </w:rPr>
            </w:pPr>
            <w:r>
              <w:t>DHRR＜0.35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1F41291A" w14:textId="77777777" w:rsidR="002A43B8" w:rsidRDefault="00000000">
            <w:pPr>
              <w:jc w:val="center"/>
              <w:rPr>
                <w:rFonts w:hint="eastAsia"/>
              </w:rPr>
            </w:pPr>
            <w:r>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21D29AFF" w14:textId="77777777" w:rsidR="002A43B8" w:rsidRDefault="00000000">
            <w:pPr>
              <w:jc w:val="center"/>
              <w:rPr>
                <w:rFonts w:hint="eastAsia"/>
              </w:rPr>
            </w:pPr>
            <w:r>
              <w:t>散射辐射主导</w:t>
            </w:r>
          </w:p>
        </w:tc>
      </w:tr>
    </w:tbl>
    <w:p w14:paraId="004F9D0D" w14:textId="77777777" w:rsidR="002A43B8" w:rsidRDefault="002A43B8">
      <w:pPr>
        <w:ind w:firstLineChars="200" w:firstLine="420"/>
        <w:rPr>
          <w:rFonts w:hint="eastAsia"/>
          <w:lang w:val="en-US"/>
        </w:rPr>
      </w:pPr>
    </w:p>
    <w:p w14:paraId="09489C52" w14:textId="77777777" w:rsidR="002A43B8" w:rsidRDefault="00000000">
      <w:pPr>
        <w:ind w:firstLineChars="200" w:firstLine="420"/>
        <w:jc w:val="center"/>
        <w:rPr>
          <w:rFonts w:hint="eastAsia"/>
          <w:lang w:val="en-US"/>
        </w:rPr>
      </w:pPr>
      <w:bookmarkStart w:id="38" w:name="直射比图"/>
      <w:bookmarkStart w:id="39" w:name="水平面总辐照量图2"/>
      <w:bookmarkEnd w:id="38"/>
      <w:bookmarkEnd w:id="39"/>
      <w:r>
        <w:rPr>
          <w:noProof/>
        </w:rPr>
        <w:drawing>
          <wp:inline distT="0" distB="0" distL="0" distR="0" wp14:anchorId="2475A039" wp14:editId="4F9064C7">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41A1A9CA" w14:textId="77777777" w:rsidR="002A43B8" w:rsidRDefault="00000000">
      <w:pPr>
        <w:pStyle w:val="a7"/>
        <w:rPr>
          <w:rFonts w:asciiTheme="minorEastAsia" w:eastAsiaTheme="minorEastAsia" w:hAnsiTheme="minorEastAsia" w:hint="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71FB94D8" w14:textId="77777777" w:rsidR="002A43B8" w:rsidRDefault="00000000">
      <w:pPr>
        <w:pStyle w:val="a1"/>
        <w:spacing w:before="240" w:line="276" w:lineRule="auto"/>
        <w:ind w:firstLineChars="200" w:firstLine="480"/>
        <w:rPr>
          <w:rFonts w:hint="eastAsia"/>
        </w:rPr>
      </w:pPr>
      <w:r>
        <w:rPr>
          <w:rFonts w:hint="eastAsia"/>
        </w:rPr>
        <w:t>本项目全年总辐照量数据直射比为</w:t>
      </w:r>
      <w:bookmarkStart w:id="40" w:name="直射比DHRR"/>
      <w:r>
        <w:t>0.43,散射辐射较多,直射比等级属于C级等级中地区</w:t>
      </w:r>
      <w:bookmarkEnd w:id="40"/>
      <w:r>
        <w:t>。</w:t>
      </w:r>
    </w:p>
    <w:p w14:paraId="5B8A17A8" w14:textId="77777777" w:rsidR="002A43B8" w:rsidRDefault="00000000">
      <w:pPr>
        <w:pStyle w:val="a1"/>
        <w:numPr>
          <w:ilvl w:val="0"/>
          <w:numId w:val="6"/>
        </w:numPr>
        <w:spacing w:line="276" w:lineRule="auto"/>
        <w:rPr>
          <w:rFonts w:hint="eastAsia"/>
          <w:b/>
        </w:rPr>
      </w:pPr>
      <w:r>
        <w:rPr>
          <w:rFonts w:hint="eastAsia"/>
          <w:b/>
        </w:rPr>
        <w:t>太阳能资源稳定度分析</w:t>
      </w:r>
    </w:p>
    <w:p w14:paraId="5BBA652A" w14:textId="77777777" w:rsidR="002A43B8" w:rsidRDefault="00000000">
      <w:pPr>
        <w:pStyle w:val="a1"/>
        <w:ind w:firstLineChars="200" w:firstLine="480"/>
        <w:rPr>
          <w:rFonts w:hint="eastAsia"/>
        </w:rPr>
      </w:pPr>
      <w:r>
        <w:rPr>
          <w:rFonts w:hint="eastAsia"/>
        </w:rPr>
        <w:t>太阳能资源稳定度是太阳能资源年内变化的状态和幅度的体现，用全年中各月平均日水平面总辐照量的最小值与最大值之比表示。</w:t>
      </w:r>
    </w:p>
    <w:p w14:paraId="18C7F3FF" w14:textId="77777777" w:rsidR="002A43B8" w:rsidRDefault="00000000">
      <w:pPr>
        <w:pStyle w:val="a1"/>
        <w:ind w:firstLineChars="200" w:firstLine="480"/>
        <w:rPr>
          <w:rFonts w:hint="eastAsia"/>
        </w:rPr>
      </w:pPr>
      <w:r>
        <w:rPr>
          <w:rFonts w:hint="eastAsia"/>
        </w:rPr>
        <w:lastRenderedPageBreak/>
        <w:t>根据《太阳能资源等级总辐射》（</w:t>
      </w:r>
      <w:r>
        <w:t>GB/T31155—2014）的分类方法，稳定度划分为四个等级：很稳定（A）、稳定（B）、一般（C）、欠稳定（D）。</w:t>
      </w:r>
    </w:p>
    <w:p w14:paraId="49E83B27" w14:textId="77777777" w:rsidR="002A43B8"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rFonts w:hint="eastAsia"/>
        </w:rPr>
        <w:t>4</w:t>
      </w:r>
      <w:r>
        <w:fldChar w:fldCharType="end"/>
      </w:r>
      <w:r>
        <w:rPr>
          <w:rFonts w:hint="eastAsia"/>
        </w:rPr>
        <w:t>水平面总辐射稳定度（</w:t>
      </w:r>
      <w:r>
        <w:rPr>
          <w:rFonts w:hint="eastAsia"/>
        </w:rPr>
        <w:t>G</w:t>
      </w:r>
      <w:r>
        <w:t>HRS</w:t>
      </w:r>
      <w:r>
        <w:rPr>
          <w:rFonts w:hint="eastAsia"/>
        </w:rPr>
        <w:t>）等级</w:t>
      </w:r>
    </w:p>
    <w:tbl>
      <w:tblPr>
        <w:tblStyle w:val="af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2A43B8" w14:paraId="44FAADB1"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tcPr>
          <w:p w14:paraId="6D3225E0" w14:textId="77777777" w:rsidR="002A43B8" w:rsidRDefault="00000000">
            <w:pPr>
              <w:jc w:val="center"/>
              <w:rPr>
                <w:rFonts w:hint="eastAsia"/>
                <w:b/>
                <w:color w:val="FFFFFF" w:themeColor="background1"/>
              </w:rPr>
            </w:pPr>
            <w:r>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tcPr>
          <w:p w14:paraId="37E3F2FE" w14:textId="77777777" w:rsidR="002A43B8" w:rsidRDefault="00000000">
            <w:pPr>
              <w:jc w:val="center"/>
              <w:rPr>
                <w:rFonts w:hint="eastAsia"/>
                <w:b/>
                <w:color w:val="FFFFFF" w:themeColor="background1"/>
              </w:rPr>
            </w:pPr>
            <w:r>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14:paraId="3EEDD46A" w14:textId="77777777" w:rsidR="002A43B8" w:rsidRDefault="00000000">
            <w:pPr>
              <w:jc w:val="center"/>
              <w:rPr>
                <w:rFonts w:hint="eastAsia"/>
                <w:b/>
                <w:color w:val="FFFFFF" w:themeColor="background1"/>
              </w:rPr>
            </w:pPr>
            <w:r>
              <w:rPr>
                <w:b/>
                <w:color w:val="FFFFFF" w:themeColor="background1"/>
              </w:rPr>
              <w:t>等级符号</w:t>
            </w:r>
          </w:p>
        </w:tc>
      </w:tr>
      <w:tr w:rsidR="002A43B8" w14:paraId="719DAB7A"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5FE62834" w14:textId="77777777" w:rsidR="002A43B8" w:rsidRDefault="00000000">
            <w:pPr>
              <w:jc w:val="center"/>
              <w:rPr>
                <w:rFonts w:hint="eastAsia"/>
              </w:rPr>
            </w:pPr>
            <w:r>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1BA148FB" w14:textId="77777777" w:rsidR="002A43B8" w:rsidRDefault="00000000">
            <w:pPr>
              <w:jc w:val="center"/>
              <w:rPr>
                <w:rFonts w:hint="eastAsia"/>
              </w:rPr>
            </w:pPr>
            <w:r>
              <w:t>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157982DA" w14:textId="77777777" w:rsidR="002A43B8" w:rsidRDefault="00000000">
            <w:pPr>
              <w:jc w:val="center"/>
              <w:rPr>
                <w:rFonts w:hint="eastAsia"/>
              </w:rPr>
            </w:pPr>
            <w:r>
              <w:t>A</w:t>
            </w:r>
          </w:p>
        </w:tc>
      </w:tr>
      <w:tr w:rsidR="002A43B8" w14:paraId="43E4BAA1"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48C84FB2" w14:textId="77777777" w:rsidR="002A43B8" w:rsidRDefault="00000000">
            <w:pPr>
              <w:jc w:val="center"/>
              <w:rPr>
                <w:rFonts w:hint="eastAsia"/>
              </w:rPr>
            </w:pPr>
            <w:r>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47A63A8D" w14:textId="77777777" w:rsidR="002A43B8" w:rsidRDefault="00000000">
            <w:pPr>
              <w:jc w:val="center"/>
              <w:rPr>
                <w:rFonts w:hint="eastAsia"/>
              </w:rPr>
            </w:pPr>
            <w:r>
              <w:t>0.36≤GHRS＜0.47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4F2119B9" w14:textId="77777777" w:rsidR="002A43B8" w:rsidRDefault="00000000">
            <w:pPr>
              <w:jc w:val="center"/>
              <w:rPr>
                <w:rFonts w:hint="eastAsia"/>
              </w:rPr>
            </w:pPr>
            <w:r>
              <w:t>B</w:t>
            </w:r>
          </w:p>
        </w:tc>
      </w:tr>
      <w:tr w:rsidR="002A43B8" w14:paraId="20EEF802"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38D885F6" w14:textId="77777777" w:rsidR="002A43B8" w:rsidRDefault="00000000">
            <w:pPr>
              <w:jc w:val="center"/>
              <w:rPr>
                <w:rFonts w:hint="eastAsia"/>
              </w:rPr>
            </w:pPr>
            <w:r>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6597EF2E" w14:textId="77777777" w:rsidR="002A43B8" w:rsidRDefault="00000000">
            <w:pPr>
              <w:jc w:val="center"/>
              <w:rPr>
                <w:rFonts w:hint="eastAsia"/>
              </w:rPr>
            </w:pPr>
            <w:r>
              <w:t>0.28≤GHRS＜0.36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10BF9620" w14:textId="77777777" w:rsidR="002A43B8" w:rsidRDefault="00000000">
            <w:pPr>
              <w:jc w:val="center"/>
              <w:rPr>
                <w:rFonts w:hint="eastAsia"/>
              </w:rPr>
            </w:pPr>
            <w:r>
              <w:t>C</w:t>
            </w:r>
          </w:p>
        </w:tc>
      </w:tr>
      <w:tr w:rsidR="002A43B8" w14:paraId="08CD31D6"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0AAD28EA" w14:textId="77777777" w:rsidR="002A43B8" w:rsidRDefault="00000000">
            <w:pPr>
              <w:jc w:val="center"/>
              <w:rPr>
                <w:rFonts w:hint="eastAsia"/>
              </w:rPr>
            </w:pPr>
            <w:r>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300757B9" w14:textId="77777777" w:rsidR="002A43B8" w:rsidRDefault="00000000">
            <w:pPr>
              <w:jc w:val="center"/>
              <w:rPr>
                <w:rFonts w:hint="eastAsia"/>
              </w:rPr>
            </w:pPr>
            <w:r>
              <w:t>GHRS＜0.28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24BD2F52" w14:textId="77777777" w:rsidR="002A43B8" w:rsidRDefault="00000000">
            <w:pPr>
              <w:jc w:val="center"/>
              <w:rPr>
                <w:rFonts w:hint="eastAsia"/>
              </w:rPr>
            </w:pPr>
            <w:r>
              <w:t>D</w:t>
            </w:r>
          </w:p>
        </w:tc>
      </w:tr>
    </w:tbl>
    <w:p w14:paraId="42FD9870" w14:textId="77777777" w:rsidR="002A43B8" w:rsidRDefault="00000000">
      <w:pPr>
        <w:pStyle w:val="a1"/>
        <w:spacing w:line="276" w:lineRule="auto"/>
        <w:ind w:firstLineChars="200" w:firstLine="480"/>
        <w:rPr>
          <w:rFonts w:hint="eastAsia"/>
        </w:rPr>
      </w:pPr>
      <w:r>
        <w:rPr>
          <w:rFonts w:hint="eastAsia"/>
        </w:rPr>
        <w:t>本项目所在地的</w:t>
      </w:r>
      <w:r>
        <w:t>GHRS</w:t>
      </w:r>
      <w:r>
        <w:rPr>
          <w:rFonts w:hint="eastAsia"/>
        </w:rPr>
        <w:t>（表示水平面总辐射稳定度）为</w:t>
      </w:r>
      <w:bookmarkStart w:id="41" w:name="稳定度GHRS"/>
      <w:r>
        <w:t>0.30，等级B稳定地区</w:t>
      </w:r>
      <w:bookmarkEnd w:id="41"/>
      <w:r>
        <w:rPr>
          <w:rFonts w:hint="eastAsia"/>
        </w:rPr>
        <w:t>。</w:t>
      </w:r>
    </w:p>
    <w:p w14:paraId="15CDD549" w14:textId="77777777" w:rsidR="002A43B8" w:rsidRDefault="00000000">
      <w:pPr>
        <w:pStyle w:val="1"/>
        <w:rPr>
          <w:rFonts w:hint="eastAsia"/>
        </w:rPr>
      </w:pPr>
      <w:bookmarkStart w:id="42" w:name="_Toc127542295"/>
      <w:bookmarkStart w:id="43" w:name="_Toc14337"/>
      <w:r>
        <w:rPr>
          <w:rFonts w:hint="eastAsia"/>
        </w:rPr>
        <w:t>软件选用</w:t>
      </w:r>
      <w:bookmarkEnd w:id="42"/>
      <w:bookmarkEnd w:id="43"/>
    </w:p>
    <w:p w14:paraId="147C07C5" w14:textId="77777777" w:rsidR="002A43B8" w:rsidRDefault="00000000">
      <w:pPr>
        <w:pStyle w:val="a1"/>
        <w:ind w:firstLineChars="200" w:firstLine="480"/>
        <w:rPr>
          <w:rFonts w:hint="eastAsia"/>
        </w:rPr>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542D785" w14:textId="77777777" w:rsidR="002A43B8" w:rsidRDefault="00000000">
      <w:pPr>
        <w:pStyle w:val="1"/>
        <w:rPr>
          <w:rFonts w:hint="eastAsia"/>
        </w:rPr>
      </w:pPr>
      <w:bookmarkStart w:id="44" w:name="_Toc24363"/>
      <w:r>
        <w:rPr>
          <w:rFonts w:hint="eastAsia"/>
        </w:rPr>
        <w:t>光伏系统设计</w:t>
      </w:r>
      <w:bookmarkEnd w:id="44"/>
    </w:p>
    <w:p w14:paraId="20530A0C" w14:textId="77777777" w:rsidR="002A43B8" w:rsidRDefault="00000000">
      <w:pPr>
        <w:pStyle w:val="a1"/>
        <w:ind w:firstLineChars="200" w:firstLine="480"/>
        <w:rPr>
          <w:rFonts w:hint="eastAsia"/>
        </w:rPr>
      </w:pPr>
      <w:bookmarkStart w:id="45" w:name="_Toc290209336"/>
      <w:bookmarkStart w:id="46" w:name="_Toc290149054"/>
      <w:bookmarkStart w:id="47" w:name="_Toc290209312"/>
      <w:bookmarkStart w:id="48" w:name="_Toc264043625"/>
      <w:bookmarkStart w:id="49" w:name="_Toc512608180"/>
      <w:bookmarkStart w:id="50" w:name="_Toc275165382"/>
      <w:bookmarkStart w:id="51" w:name="_Toc264569232"/>
      <w:bookmarkStart w:id="52" w:name="_Toc312399791"/>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hyperlink r:id="rId22" w:tgtFrame="_blank" w:history="1">
        <w:r>
          <w:t>碳中和</w:t>
        </w:r>
      </w:hyperlink>
      <w:r>
        <w:t>目标实现过程中起</w:t>
      </w:r>
      <w:r>
        <w:rPr>
          <w:rFonts w:hint="eastAsia"/>
        </w:rPr>
        <w:t>重要</w:t>
      </w:r>
      <w:r>
        <w:t>作用</w:t>
      </w:r>
      <w:r>
        <w:rPr>
          <w:rFonts w:hint="eastAsia"/>
        </w:rPr>
        <w:t>。</w:t>
      </w:r>
    </w:p>
    <w:p w14:paraId="2CB5243C" w14:textId="77777777" w:rsidR="002A43B8" w:rsidRDefault="00000000">
      <w:pPr>
        <w:pStyle w:val="20"/>
        <w:rPr>
          <w:rFonts w:hint="eastAsia"/>
        </w:rPr>
      </w:pPr>
      <w:bookmarkStart w:id="53" w:name="_Toc401"/>
      <w:bookmarkEnd w:id="45"/>
      <w:bookmarkEnd w:id="46"/>
      <w:bookmarkEnd w:id="47"/>
      <w:bookmarkEnd w:id="48"/>
      <w:bookmarkEnd w:id="49"/>
      <w:bookmarkEnd w:id="50"/>
      <w:bookmarkEnd w:id="51"/>
      <w:bookmarkEnd w:id="52"/>
      <w:r>
        <w:rPr>
          <w:rFonts w:hint="eastAsia"/>
        </w:rPr>
        <w:t>阴影遮挡分析</w:t>
      </w:r>
      <w:bookmarkEnd w:id="53"/>
    </w:p>
    <w:p w14:paraId="3C3BDC47" w14:textId="77777777" w:rsidR="002A43B8" w:rsidRDefault="00000000">
      <w:pPr>
        <w:pStyle w:val="a1"/>
        <w:ind w:firstLineChars="200" w:firstLine="480"/>
        <w:rPr>
          <w:rFonts w:hint="eastAsia"/>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w:t>
      </w:r>
      <w:r>
        <w:rPr>
          <w:rFonts w:hint="eastAsia"/>
          <w:lang w:val="en-US"/>
        </w:rPr>
        <w:lastRenderedPageBreak/>
        <w:t>不遮挡。在指定地点和特定节气下，阴影仿真可以真实模拟建筑场景中的日照阴影投影情况，用于检查不同日期不同时刻遮挡情况。</w:t>
      </w:r>
    </w:p>
    <w:p w14:paraId="5F7E5866" w14:textId="77777777" w:rsidR="002A43B8" w:rsidRDefault="002A43B8">
      <w:pPr>
        <w:pStyle w:val="a1"/>
        <w:ind w:firstLineChars="200" w:firstLine="480"/>
        <w:rPr>
          <w:rFonts w:hint="eastAsia"/>
          <w:lang w:val="en-US"/>
        </w:rPr>
      </w:pPr>
    </w:p>
    <w:p w14:paraId="0D121B46" w14:textId="77777777" w:rsidR="002A43B8" w:rsidRDefault="00000000">
      <w:pPr>
        <w:pStyle w:val="a1"/>
        <w:spacing w:before="240"/>
        <w:jc w:val="center"/>
        <w:rPr>
          <w:rFonts w:hint="eastAsia"/>
          <w:lang w:val="en-US"/>
        </w:rPr>
      </w:pPr>
      <w:bookmarkStart w:id="54" w:name="遮挡分析图"/>
      <w:bookmarkEnd w:id="54"/>
      <w:r>
        <w:rPr>
          <w:noProof/>
        </w:rPr>
        <w:drawing>
          <wp:inline distT="0" distB="0" distL="0" distR="0" wp14:anchorId="7176F75D" wp14:editId="7BFC9927">
            <wp:extent cx="5667375" cy="69913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3"/>
                    <a:stretch>
                      <a:fillRect/>
                    </a:stretch>
                  </pic:blipFill>
                  <pic:spPr>
                    <a:xfrm>
                      <a:off x="0" y="0"/>
                      <a:ext cx="5667375" cy="6991350"/>
                    </a:xfrm>
                    <a:prstGeom prst="rect">
                      <a:avLst/>
                    </a:prstGeom>
                  </pic:spPr>
                </pic:pic>
              </a:graphicData>
            </a:graphic>
          </wp:inline>
        </w:drawing>
      </w:r>
    </w:p>
    <w:p w14:paraId="0AACF438" w14:textId="77777777" w:rsidR="002A43B8"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7</w:t>
      </w:r>
      <w:r>
        <w:fldChar w:fldCharType="end"/>
      </w:r>
      <w:r>
        <w:rPr>
          <w:rFonts w:hint="eastAsia"/>
        </w:rPr>
        <w:t>遮挡分析图</w:t>
      </w:r>
    </w:p>
    <w:p w14:paraId="2821CD21" w14:textId="77777777" w:rsidR="002A43B8" w:rsidRDefault="002A43B8">
      <w:pPr>
        <w:pStyle w:val="a1"/>
        <w:ind w:firstLineChars="200" w:firstLine="480"/>
        <w:rPr>
          <w:rFonts w:hint="eastAsia"/>
          <w:strike/>
          <w:lang w:val="en-US"/>
        </w:rPr>
      </w:pPr>
    </w:p>
    <w:p w14:paraId="33C73B16" w14:textId="77777777" w:rsidR="002A43B8" w:rsidRDefault="00000000">
      <w:pPr>
        <w:pStyle w:val="20"/>
        <w:rPr>
          <w:rFonts w:hint="eastAsia"/>
        </w:rPr>
      </w:pPr>
      <w:bookmarkStart w:id="55" w:name="_Toc9888"/>
      <w:r>
        <w:lastRenderedPageBreak/>
        <w:t>辐照分析</w:t>
      </w:r>
      <w:bookmarkEnd w:id="55"/>
    </w:p>
    <w:p w14:paraId="7D329B7F" w14:textId="77777777" w:rsidR="002A43B8" w:rsidRDefault="00000000">
      <w:pPr>
        <w:pStyle w:val="a1"/>
        <w:ind w:firstLineChars="200" w:firstLine="480"/>
        <w:rPr>
          <w:rFonts w:hint="eastAsia"/>
          <w:lang w:val="en-US"/>
        </w:rPr>
      </w:pPr>
      <w:r>
        <w:rPr>
          <w:rFonts w:hint="eastAsia"/>
          <w:lang w:val="en-US"/>
        </w:rPr>
        <w:t>对地面和建筑物表面进行太阳辐照分析，可以观察建筑物表面太阳辐照水平的分布情况，评估光伏板在建筑屋顶和外立面安装的最佳区域。</w:t>
      </w:r>
    </w:p>
    <w:p w14:paraId="1984558B" w14:textId="77777777" w:rsidR="002A43B8" w:rsidRDefault="00000000">
      <w:pPr>
        <w:pStyle w:val="a7"/>
      </w:pPr>
      <w:bookmarkStart w:id="56" w:name="辐照分析彩图"/>
      <w:bookmarkEnd w:id="56"/>
      <w:r>
        <w:t>运行</w:t>
      </w:r>
      <w:r>
        <w:t>[</w:t>
      </w:r>
      <w:r>
        <w:t>全景辐照</w:t>
      </w:r>
      <w:r>
        <w:t>]</w:t>
      </w:r>
      <w:r>
        <w:t>命令，软件会生成对应辐照分析彩图！</w:t>
      </w:r>
    </w:p>
    <w:p w14:paraId="04D27976" w14:textId="77777777" w:rsidR="002A43B8"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8</w:t>
      </w:r>
      <w:r>
        <w:fldChar w:fldCharType="end"/>
      </w:r>
      <w:r>
        <w:rPr>
          <w:rFonts w:hint="eastAsia"/>
        </w:rPr>
        <w:t>辐照分析图</w:t>
      </w:r>
    </w:p>
    <w:p w14:paraId="198A4DAE" w14:textId="77777777" w:rsidR="002A43B8" w:rsidRDefault="00000000">
      <w:pPr>
        <w:pStyle w:val="20"/>
        <w:rPr>
          <w:rFonts w:hint="eastAsia"/>
        </w:rPr>
      </w:pPr>
      <w:bookmarkStart w:id="57" w:name="_Toc22233"/>
      <w:r>
        <w:rPr>
          <w:rFonts w:hint="eastAsia"/>
        </w:rPr>
        <w:t>光伏方阵设计</w:t>
      </w:r>
      <w:bookmarkEnd w:id="57"/>
    </w:p>
    <w:p w14:paraId="69D2CD52" w14:textId="77777777" w:rsidR="002A43B8" w:rsidRDefault="00000000">
      <w:pPr>
        <w:pStyle w:val="a1"/>
        <w:ind w:firstLine="480"/>
        <w:rPr>
          <w:rFonts w:hint="eastAsia"/>
          <w:lang w:val="en-US"/>
        </w:rPr>
      </w:pPr>
      <w:r>
        <w:rPr>
          <w:rFonts w:hint="eastAsia"/>
          <w:lang w:val="en-US"/>
        </w:rPr>
        <w:t>通过对</w:t>
      </w:r>
      <w:bookmarkStart w:id="58" w:name="工程地点2"/>
      <w:r>
        <w:rPr>
          <w:rFonts w:hint="eastAsia"/>
        </w:rPr>
        <w:t>开封</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571BBD12" w14:textId="77777777" w:rsidR="002A43B8" w:rsidRDefault="00000000">
      <w:pPr>
        <w:pStyle w:val="3"/>
        <w:rPr>
          <w:rFonts w:hint="eastAsia"/>
        </w:rPr>
      </w:pPr>
      <w:bookmarkStart w:id="59" w:name="_Toc23404"/>
      <w:r>
        <w:rPr>
          <w:rFonts w:hint="eastAsia"/>
        </w:rPr>
        <w:t>安装倾角</w:t>
      </w:r>
      <w:bookmarkEnd w:id="59"/>
    </w:p>
    <w:p w14:paraId="5E314629" w14:textId="77777777" w:rsidR="002A43B8" w:rsidRDefault="00000000">
      <w:pPr>
        <w:pStyle w:val="a1"/>
        <w:ind w:firstLine="480"/>
        <w:rPr>
          <w:rFonts w:hint="eastAsia"/>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41.7</w:t>
      </w:r>
      <w:bookmarkEnd w:id="60"/>
      <w:r>
        <w:rPr>
          <w:rFonts w:hint="eastAsia"/>
          <w:b/>
        </w:rPr>
        <w:t>°；并网系统推荐倾角为</w:t>
      </w:r>
      <w:bookmarkStart w:id="61" w:name="并网推荐倾角"/>
      <w:r>
        <w:rPr>
          <w:rFonts w:hint="eastAsia"/>
          <w:b/>
        </w:rPr>
        <w:t>31.7</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235D7EF1" w14:textId="77777777" w:rsidR="002A43B8" w:rsidRDefault="00000000">
      <w:pPr>
        <w:pStyle w:val="3"/>
        <w:rPr>
          <w:rFonts w:hint="eastAsia"/>
        </w:rPr>
      </w:pPr>
      <w:bookmarkStart w:id="62" w:name="_Toc29611"/>
      <w:r>
        <w:rPr>
          <w:rFonts w:hint="eastAsia"/>
        </w:rPr>
        <w:t>方阵设计</w:t>
      </w:r>
      <w:bookmarkEnd w:id="62"/>
    </w:p>
    <w:p w14:paraId="54DBBA8B" w14:textId="77777777" w:rsidR="002A43B8" w:rsidRDefault="00000000">
      <w:pPr>
        <w:pStyle w:val="a1"/>
        <w:ind w:firstLine="480"/>
        <w:rPr>
          <w:rFonts w:hint="eastAsia"/>
          <w:lang w:val="en-US"/>
        </w:rPr>
      </w:pPr>
      <w:r>
        <w:rPr>
          <w:rFonts w:hint="eastAsia"/>
          <w:lang w:val="en-US"/>
        </w:rPr>
        <w:t>本项目光伏方阵的安装方案如下：</w:t>
      </w:r>
    </w:p>
    <w:p w14:paraId="0C903BEB" w14:textId="77777777" w:rsidR="002A43B8" w:rsidRDefault="00000000">
      <w:pPr>
        <w:pStyle w:val="a1"/>
        <w:jc w:val="center"/>
        <w:rPr>
          <w:rFonts w:hint="eastAsia"/>
        </w:rPr>
      </w:pPr>
      <w:bookmarkStart w:id="63" w:name="模型观察图"/>
      <w:bookmarkEnd w:id="63"/>
      <w:r>
        <w:rPr>
          <w:noProof/>
        </w:rPr>
        <w:drawing>
          <wp:inline distT="0" distB="0" distL="0" distR="0" wp14:anchorId="248C5C70" wp14:editId="37C3047D">
            <wp:extent cx="5667375" cy="29146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4"/>
                    <a:stretch>
                      <a:fillRect/>
                    </a:stretch>
                  </pic:blipFill>
                  <pic:spPr>
                    <a:xfrm>
                      <a:off x="0" y="0"/>
                      <a:ext cx="5667375" cy="2914650"/>
                    </a:xfrm>
                    <a:prstGeom prst="rect">
                      <a:avLst/>
                    </a:prstGeom>
                  </pic:spPr>
                </pic:pic>
              </a:graphicData>
            </a:graphic>
          </wp:inline>
        </w:drawing>
      </w:r>
    </w:p>
    <w:p w14:paraId="14575C8C" w14:textId="77777777" w:rsidR="002A43B8"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9</w:t>
      </w:r>
      <w:r>
        <w:fldChar w:fldCharType="end"/>
      </w:r>
      <w:r>
        <w:rPr>
          <w:rFonts w:hint="eastAsia"/>
        </w:rPr>
        <w:t>光伏板布置效果图</w:t>
      </w:r>
    </w:p>
    <w:p w14:paraId="768626D8" w14:textId="77777777" w:rsidR="002A43B8" w:rsidRDefault="00000000">
      <w:pPr>
        <w:pStyle w:val="20"/>
        <w:rPr>
          <w:rFonts w:hint="eastAsia"/>
        </w:rPr>
      </w:pPr>
      <w:bookmarkStart w:id="64" w:name="_Toc18425"/>
      <w:r>
        <w:rPr>
          <w:rFonts w:hint="eastAsia"/>
        </w:rPr>
        <w:lastRenderedPageBreak/>
        <w:t>光伏组件和逆变器的选择</w:t>
      </w:r>
      <w:bookmarkEnd w:id="64"/>
    </w:p>
    <w:p w14:paraId="138D3152" w14:textId="77777777" w:rsidR="002A43B8" w:rsidRDefault="00000000">
      <w:pPr>
        <w:pStyle w:val="a1"/>
        <w:ind w:firstLineChars="200" w:firstLine="480"/>
        <w:rPr>
          <w:rFonts w:hint="eastAsia"/>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2AA9CC37" w14:textId="77777777" w:rsidR="002A43B8" w:rsidRDefault="00000000">
      <w:pPr>
        <w:pStyle w:val="a1"/>
        <w:ind w:firstLineChars="200" w:firstLine="480"/>
        <w:rPr>
          <w:rFonts w:hint="eastAsia"/>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4F0C2103" w14:textId="77777777" w:rsidR="002A43B8"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t>5</w:t>
      </w:r>
      <w:r>
        <w:fldChar w:fldCharType="end"/>
      </w:r>
      <w:r>
        <w:rPr>
          <w:rFonts w:ascii="黑体" w:hAnsi="黑体" w:cs="宋体" w:hint="eastAsia"/>
          <w:bCs/>
          <w:color w:val="000000"/>
          <w:szCs w:val="18"/>
          <w:lang w:val="en-US"/>
        </w:rPr>
        <w:t>光伏组件参数</w:t>
      </w:r>
    </w:p>
    <w:tbl>
      <w:tblPr>
        <w:tblStyle w:val="1-31"/>
        <w:tblW w:w="9326" w:type="dxa"/>
        <w:tblLook w:val="04A0" w:firstRow="1" w:lastRow="0" w:firstColumn="1" w:lastColumn="0" w:noHBand="0" w:noVBand="1"/>
      </w:tblPr>
      <w:tblGrid>
        <w:gridCol w:w="652"/>
        <w:gridCol w:w="1265"/>
        <w:gridCol w:w="2372"/>
        <w:gridCol w:w="586"/>
        <w:gridCol w:w="651"/>
        <w:gridCol w:w="651"/>
        <w:gridCol w:w="651"/>
        <w:gridCol w:w="689"/>
        <w:gridCol w:w="651"/>
        <w:gridCol w:w="1158"/>
      </w:tblGrid>
      <w:tr w:rsidR="002A43B8" w14:paraId="2C54F45F" w14:textId="77777777" w:rsidTr="002A4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14:paraId="1F5B516D" w14:textId="77777777" w:rsidR="002A43B8" w:rsidRDefault="00000000">
            <w:pPr>
              <w:jc w:val="center"/>
              <w:rPr>
                <w:rFonts w:hint="eastAsia"/>
                <w:b w:val="0"/>
                <w:bCs w:val="0"/>
                <w:color w:val="FFFFFF" w:themeColor="background1"/>
                <w:szCs w:val="21"/>
              </w:rPr>
            </w:pPr>
            <w:bookmarkStart w:id="65" w:name="组件详表" w:colFirst="0" w:colLast="9"/>
            <w:r>
              <w:rPr>
                <w:color w:val="FFFFFF" w:themeColor="background1"/>
                <w:szCs w:val="21"/>
              </w:rPr>
              <w:t>序号</w:t>
            </w:r>
          </w:p>
        </w:tc>
        <w:tc>
          <w:tcPr>
            <w:tcW w:w="0" w:type="auto"/>
            <w:shd w:val="clear" w:color="auto" w:fill="F57C00"/>
          </w:tcPr>
          <w:p w14:paraId="0D4F7434"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尺寸</w:t>
            </w:r>
          </w:p>
          <w:p w14:paraId="3C29ABCF"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mm</w:t>
            </w:r>
          </w:p>
        </w:tc>
        <w:tc>
          <w:tcPr>
            <w:tcW w:w="2372" w:type="dxa"/>
            <w:shd w:val="clear" w:color="auto" w:fill="F57C00"/>
          </w:tcPr>
          <w:p w14:paraId="25B0F187"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类型</w:t>
            </w:r>
          </w:p>
        </w:tc>
        <w:tc>
          <w:tcPr>
            <w:tcW w:w="586" w:type="dxa"/>
            <w:shd w:val="clear" w:color="auto" w:fill="F57C00"/>
          </w:tcPr>
          <w:p w14:paraId="102E8CE8"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数量</w:t>
            </w:r>
          </w:p>
        </w:tc>
        <w:tc>
          <w:tcPr>
            <w:tcW w:w="0" w:type="auto"/>
            <w:shd w:val="clear" w:color="auto" w:fill="F57C00"/>
          </w:tcPr>
          <w:p w14:paraId="64E050FC"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峰值</w:t>
            </w:r>
          </w:p>
          <w:p w14:paraId="0C8FAFF0"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功率</w:t>
            </w:r>
          </w:p>
          <w:p w14:paraId="7F5D3C3C"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Wp</w:t>
            </w:r>
          </w:p>
        </w:tc>
        <w:tc>
          <w:tcPr>
            <w:tcW w:w="0" w:type="auto"/>
            <w:shd w:val="clear" w:color="auto" w:fill="F57C00"/>
          </w:tcPr>
          <w:p w14:paraId="36DCD6E3"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每瓦</w:t>
            </w:r>
          </w:p>
          <w:p w14:paraId="512C9D81"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成本</w:t>
            </w:r>
          </w:p>
          <w:p w14:paraId="37A32BF0"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元</w:t>
            </w:r>
          </w:p>
        </w:tc>
        <w:tc>
          <w:tcPr>
            <w:tcW w:w="0" w:type="auto"/>
            <w:shd w:val="clear" w:color="auto" w:fill="F57C00"/>
          </w:tcPr>
          <w:p w14:paraId="09D97A5F"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温度</w:t>
            </w:r>
          </w:p>
          <w:p w14:paraId="77383C5D"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系数</w:t>
            </w:r>
          </w:p>
        </w:tc>
        <w:tc>
          <w:tcPr>
            <w:tcW w:w="0" w:type="auto"/>
            <w:shd w:val="clear" w:color="auto" w:fill="F57C00"/>
          </w:tcPr>
          <w:p w14:paraId="4370C248"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标准</w:t>
            </w:r>
          </w:p>
          <w:p w14:paraId="57DA1FCB"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工作</w:t>
            </w:r>
          </w:p>
          <w:p w14:paraId="66028E34"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温度</w:t>
            </w:r>
          </w:p>
        </w:tc>
        <w:tc>
          <w:tcPr>
            <w:tcW w:w="0" w:type="auto"/>
            <w:shd w:val="clear" w:color="auto" w:fill="F57C00"/>
          </w:tcPr>
          <w:p w14:paraId="0B164A78"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首年</w:t>
            </w:r>
          </w:p>
          <w:p w14:paraId="71338E72"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衰减</w:t>
            </w:r>
          </w:p>
        </w:tc>
        <w:tc>
          <w:tcPr>
            <w:tcW w:w="1158" w:type="dxa"/>
            <w:shd w:val="clear" w:color="auto" w:fill="F57C00"/>
          </w:tcPr>
          <w:p w14:paraId="61EC95BC"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其它</w:t>
            </w:r>
          </w:p>
          <w:p w14:paraId="4C3943E8"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年</w:t>
            </w:r>
          </w:p>
          <w:p w14:paraId="4BEF09BA"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衰减</w:t>
            </w:r>
          </w:p>
        </w:tc>
      </w:tr>
      <w:tr w:rsidR="002A43B8" w14:paraId="755FB16A" w14:textId="77777777" w:rsidTr="002A43B8">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522FA525" w14:textId="77777777" w:rsidR="002A43B8" w:rsidRDefault="00000000">
            <w:pPr>
              <w:jc w:val="center"/>
              <w:rPr>
                <w:rFonts w:hint="eastAsia"/>
                <w:szCs w:val="21"/>
              </w:rPr>
            </w:pPr>
            <w:r>
              <w:rPr>
                <w:b w:val="0"/>
                <w:bCs w:val="0"/>
                <w:szCs w:val="21"/>
              </w:rPr>
              <w:t>1</w:t>
            </w:r>
          </w:p>
        </w:tc>
        <w:tc>
          <w:tcPr>
            <w:tcW w:w="0" w:type="auto"/>
            <w:shd w:val="clear" w:color="auto" w:fill="EDEDED" w:themeFill="accent3" w:themeFillTint="33"/>
          </w:tcPr>
          <w:p w14:paraId="08DF64F8"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1650×992</w:t>
            </w:r>
          </w:p>
        </w:tc>
        <w:tc>
          <w:tcPr>
            <w:tcW w:w="2372" w:type="dxa"/>
            <w:shd w:val="clear" w:color="auto" w:fill="EDEDED" w:themeFill="accent3" w:themeFillTint="33"/>
          </w:tcPr>
          <w:p w14:paraId="7D31407A"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658385F9"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124</w:t>
            </w:r>
          </w:p>
        </w:tc>
        <w:tc>
          <w:tcPr>
            <w:tcW w:w="0" w:type="auto"/>
            <w:shd w:val="clear" w:color="auto" w:fill="EDEDED" w:themeFill="accent3" w:themeFillTint="33"/>
          </w:tcPr>
          <w:p w14:paraId="01B792D4"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7A887BAB"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60FD5937"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72547AC1"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2DF62DE8"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584BF76B"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bookmarkEnd w:id="65"/>
    </w:tbl>
    <w:p w14:paraId="73261EC6" w14:textId="77777777" w:rsidR="002A43B8" w:rsidRDefault="002A43B8">
      <w:pPr>
        <w:jc w:val="center"/>
        <w:rPr>
          <w:rFonts w:hint="eastAsia"/>
        </w:rPr>
      </w:pPr>
    </w:p>
    <w:p w14:paraId="18778818" w14:textId="77777777" w:rsidR="002A43B8" w:rsidRDefault="00000000">
      <w:pPr>
        <w:pStyle w:val="1"/>
        <w:rPr>
          <w:rFonts w:hint="eastAsia"/>
        </w:rPr>
      </w:pPr>
      <w:bookmarkStart w:id="66" w:name="_Toc1820"/>
      <w:r>
        <w:rPr>
          <w:rFonts w:hint="eastAsia"/>
        </w:rPr>
        <w:t>光伏发电产量</w:t>
      </w:r>
      <w:bookmarkEnd w:id="66"/>
    </w:p>
    <w:p w14:paraId="3CACC56E" w14:textId="77777777" w:rsidR="002A43B8" w:rsidRDefault="00000000">
      <w:pPr>
        <w:pStyle w:val="20"/>
        <w:rPr>
          <w:rFonts w:hint="eastAsia"/>
        </w:rPr>
      </w:pPr>
      <w:bookmarkStart w:id="67" w:name="_Toc7159"/>
      <w:r>
        <w:rPr>
          <w:rFonts w:hint="eastAsia"/>
        </w:rPr>
        <w:t>发电量算法</w:t>
      </w:r>
      <w:bookmarkEnd w:id="67"/>
    </w:p>
    <w:p w14:paraId="4B1ED617" w14:textId="77777777" w:rsidR="002A43B8" w:rsidRDefault="00000000">
      <w:pPr>
        <w:pStyle w:val="a1"/>
        <w:ind w:firstLine="480"/>
        <w:rPr>
          <w:rFonts w:hint="eastAsia"/>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790814FB" w14:textId="77777777" w:rsidR="002A43B8" w:rsidRDefault="00000000">
      <w:pPr>
        <w:ind w:firstLineChars="300" w:firstLine="630"/>
        <w:jc w:val="center"/>
        <w:rPr>
          <w:rFonts w:hint="eastAsia"/>
        </w:rPr>
      </w:pPr>
      <w:r>
        <w:object w:dxaOrig="2171" w:dyaOrig="709" w14:anchorId="4F8FF4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4pt;height:35.65pt" o:ole="">
            <v:imagedata r:id="rId25" o:title=""/>
          </v:shape>
          <o:OLEObject Type="Embed" ProgID="Equation.DSMT4" ShapeID="_x0000_i1025" DrawAspect="Content" ObjectID="_1824306517" r:id="rId26"/>
        </w:object>
      </w:r>
    </w:p>
    <w:p w14:paraId="4619DF37" w14:textId="77777777" w:rsidR="002A43B8" w:rsidRDefault="00000000">
      <w:pPr>
        <w:pStyle w:val="a1"/>
        <w:ind w:leftChars="200" w:left="420"/>
        <w:rPr>
          <w:rFonts w:hint="eastAsia"/>
        </w:rPr>
      </w:pPr>
      <w:r>
        <w:rPr>
          <w:rFonts w:hint="eastAsia"/>
        </w:rPr>
        <w:t>式中E</w:t>
      </w:r>
      <w:r>
        <w:rPr>
          <w:rFonts w:hint="eastAsia"/>
          <w:vertAlign w:val="subscript"/>
        </w:rPr>
        <w:t>p</w:t>
      </w:r>
      <w:r>
        <w:rPr>
          <w:rFonts w:hint="eastAsia"/>
        </w:rPr>
        <w:t>——发电量（kWh）；</w:t>
      </w:r>
    </w:p>
    <w:p w14:paraId="69950889" w14:textId="77777777" w:rsidR="002A43B8" w:rsidRDefault="00000000">
      <w:pPr>
        <w:pStyle w:val="a1"/>
        <w:ind w:leftChars="200" w:left="420"/>
        <w:rPr>
          <w:rFonts w:hint="eastAsia"/>
        </w:rPr>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15755B85" w14:textId="77777777" w:rsidR="002A43B8" w:rsidRDefault="00000000">
      <w:pPr>
        <w:pStyle w:val="a1"/>
        <w:ind w:leftChars="200" w:left="420"/>
        <w:rPr>
          <w:rFonts w:hint="eastAsia"/>
        </w:rPr>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244B86F" w14:textId="77777777" w:rsidR="002A43B8" w:rsidRDefault="00000000">
      <w:pPr>
        <w:pStyle w:val="a1"/>
        <w:ind w:leftChars="200" w:left="420"/>
        <w:rPr>
          <w:rFonts w:hint="eastAsia"/>
        </w:rPr>
      </w:pPr>
      <w:r>
        <w:t>P</w:t>
      </w:r>
      <w:r>
        <w:rPr>
          <w:rFonts w:hint="eastAsia"/>
        </w:rPr>
        <w:t>——装机容量（kW</w:t>
      </w:r>
      <w:r>
        <w:rPr>
          <w:rFonts w:hint="eastAsia"/>
          <w:vertAlign w:val="subscript"/>
        </w:rPr>
        <w:t>p</w:t>
      </w:r>
      <w:r>
        <w:rPr>
          <w:rFonts w:hint="eastAsia"/>
        </w:rPr>
        <w:t>）；</w:t>
      </w:r>
    </w:p>
    <w:p w14:paraId="3164603A" w14:textId="77777777" w:rsidR="002A43B8" w:rsidRDefault="00000000">
      <w:pPr>
        <w:pStyle w:val="a1"/>
        <w:ind w:leftChars="200" w:left="420"/>
        <w:rPr>
          <w:rFonts w:hint="eastAsia"/>
        </w:rPr>
      </w:pPr>
      <w:r>
        <w:rPr>
          <w:rFonts w:hint="eastAsia"/>
        </w:rPr>
        <w:t>K——综合效率系数，受逆变器效率、集电线路损耗系数、光伏组件表面污染系数、修正系数等参数影响。</w:t>
      </w:r>
    </w:p>
    <w:p w14:paraId="72CC6C1B" w14:textId="77777777" w:rsidR="002A43B8" w:rsidRDefault="00000000">
      <w:pPr>
        <w:pStyle w:val="20"/>
        <w:rPr>
          <w:rFonts w:hint="eastAsia"/>
        </w:rPr>
      </w:pPr>
      <w:bookmarkStart w:id="68" w:name="_Toc4941"/>
      <w:r>
        <w:rPr>
          <w:rFonts w:hint="eastAsia"/>
        </w:rPr>
        <w:lastRenderedPageBreak/>
        <w:t>系统效率和损失</w:t>
      </w:r>
      <w:bookmarkEnd w:id="68"/>
    </w:p>
    <w:p w14:paraId="275C3C40" w14:textId="77777777" w:rsidR="002A43B8" w:rsidRDefault="00000000">
      <w:pPr>
        <w:pStyle w:val="a1"/>
        <w:ind w:firstLineChars="200" w:firstLine="480"/>
        <w:rPr>
          <w:rFonts w:hint="eastAsia"/>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8802138" w14:textId="77777777" w:rsidR="002A43B8" w:rsidRDefault="00000000">
      <w:pPr>
        <w:pStyle w:val="a1"/>
        <w:ind w:firstLineChars="200" w:firstLine="480"/>
        <w:rPr>
          <w:rFonts w:hint="eastAsia"/>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06871D24" w14:textId="77777777" w:rsidR="002A43B8" w:rsidRDefault="00000000">
      <w:pPr>
        <w:pStyle w:val="a1"/>
        <w:ind w:firstLineChars="200" w:firstLine="480"/>
        <w:rPr>
          <w:rFonts w:hint="eastAsia"/>
          <w:lang w:val="en-US"/>
        </w:rPr>
      </w:pPr>
      <w:r>
        <w:rPr>
          <w:lang w:val="en-US"/>
        </w:rPr>
        <w:t>各影响因素参考值如下表所示：</w:t>
      </w:r>
    </w:p>
    <w:p w14:paraId="08759F9C" w14:textId="77777777" w:rsidR="002A43B8"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t>6</w:t>
      </w:r>
      <w:r>
        <w:fldChar w:fldCharType="end"/>
      </w:r>
      <w:r>
        <w:rPr>
          <w:rFonts w:ascii="黑体" w:hAnsi="黑体" w:cs="宋体" w:hint="eastAsia"/>
          <w:bCs/>
          <w:color w:val="000000"/>
          <w:szCs w:val="18"/>
          <w:lang w:val="en-US"/>
        </w:rPr>
        <w:t>光伏系统计算参数表</w:t>
      </w:r>
    </w:p>
    <w:tbl>
      <w:tblPr>
        <w:tblStyle w:val="1-31"/>
        <w:tblW w:w="9282" w:type="dxa"/>
        <w:tblLayout w:type="fixed"/>
        <w:tblLook w:val="04A0" w:firstRow="1" w:lastRow="0" w:firstColumn="1" w:lastColumn="0" w:noHBand="0" w:noVBand="1"/>
      </w:tblPr>
      <w:tblGrid>
        <w:gridCol w:w="2320"/>
        <w:gridCol w:w="2320"/>
        <w:gridCol w:w="2321"/>
        <w:gridCol w:w="2321"/>
      </w:tblGrid>
      <w:tr w:rsidR="002A43B8" w14:paraId="6E417A35" w14:textId="77777777" w:rsidTr="002A4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14:paraId="2378D99F" w14:textId="77777777" w:rsidR="002A43B8" w:rsidRDefault="00000000">
            <w:pPr>
              <w:jc w:val="center"/>
              <w:rPr>
                <w:rFonts w:hint="eastAsia"/>
                <w:b w:val="0"/>
                <w:bCs w:val="0"/>
                <w:color w:val="FFFFFF" w:themeColor="background1"/>
                <w:szCs w:val="21"/>
              </w:rPr>
            </w:pPr>
            <w:bookmarkStart w:id="69" w:name="光伏系统信息表" w:colFirst="0" w:colLast="2"/>
            <w:r>
              <w:rPr>
                <w:color w:val="FFFFFF" w:themeColor="background1"/>
                <w:szCs w:val="21"/>
              </w:rPr>
              <w:t>光伏系统信息</w:t>
            </w:r>
          </w:p>
        </w:tc>
      </w:tr>
      <w:tr w:rsidR="002A43B8" w14:paraId="44781033" w14:textId="77777777" w:rsidTr="002A43B8">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60FA2E1A" w14:textId="77777777" w:rsidR="002A43B8" w:rsidRDefault="00000000">
            <w:pPr>
              <w:rPr>
                <w:rFonts w:hint="eastAsia"/>
              </w:rPr>
            </w:pPr>
            <w:r>
              <w:rPr>
                <w:b w:val="0"/>
                <w:bCs w:val="0"/>
              </w:rPr>
              <w:t>组件类型</w:t>
            </w:r>
          </w:p>
        </w:tc>
        <w:tc>
          <w:tcPr>
            <w:tcW w:w="2320" w:type="dxa"/>
            <w:shd w:val="clear" w:color="auto" w:fill="EDEDED" w:themeFill="accent3" w:themeFillTint="33"/>
          </w:tcPr>
          <w:p w14:paraId="78C7762E"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rPr>
            </w:pPr>
            <w:r>
              <w:t>单晶硅</w:t>
            </w:r>
          </w:p>
        </w:tc>
        <w:tc>
          <w:tcPr>
            <w:tcW w:w="2321" w:type="dxa"/>
            <w:shd w:val="clear" w:color="auto" w:fill="EDEDED" w:themeFill="accent3" w:themeFillTint="33"/>
          </w:tcPr>
          <w:p w14:paraId="170DC1A4"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组件数量</w:t>
            </w:r>
          </w:p>
        </w:tc>
        <w:tc>
          <w:tcPr>
            <w:tcW w:w="2321" w:type="dxa"/>
            <w:shd w:val="clear" w:color="auto" w:fill="EDEDED" w:themeFill="accent3" w:themeFillTint="33"/>
          </w:tcPr>
          <w:p w14:paraId="05CA7F08"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rPr>
            </w:pPr>
            <w:r>
              <w:t>124</w:t>
            </w:r>
          </w:p>
        </w:tc>
      </w:tr>
      <w:tr w:rsidR="002A43B8" w14:paraId="6656655D" w14:textId="77777777" w:rsidTr="002A43B8">
        <w:tc>
          <w:tcPr>
            <w:cnfStyle w:val="001000000000" w:firstRow="0" w:lastRow="0" w:firstColumn="1" w:lastColumn="0" w:oddVBand="0" w:evenVBand="0" w:oddHBand="0" w:evenHBand="0" w:firstRowFirstColumn="0" w:firstRowLastColumn="0" w:lastRowFirstColumn="0" w:lastRowLastColumn="0"/>
            <w:tcW w:w="2320" w:type="dxa"/>
          </w:tcPr>
          <w:p w14:paraId="4D125A81" w14:textId="77777777" w:rsidR="002A43B8" w:rsidRDefault="00000000">
            <w:pPr>
              <w:rPr>
                <w:rFonts w:hint="eastAsia"/>
              </w:rPr>
            </w:pPr>
            <w:r>
              <w:rPr>
                <w:b w:val="0"/>
                <w:bCs w:val="0"/>
              </w:rPr>
              <w:t>总装机量</w:t>
            </w:r>
          </w:p>
        </w:tc>
        <w:tc>
          <w:tcPr>
            <w:tcW w:w="2320" w:type="dxa"/>
          </w:tcPr>
          <w:p w14:paraId="5426E8DE"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rPr>
            </w:pPr>
            <w:r>
              <w:t>49.6kW</w:t>
            </w:r>
          </w:p>
        </w:tc>
        <w:tc>
          <w:tcPr>
            <w:tcW w:w="2321" w:type="dxa"/>
          </w:tcPr>
          <w:p w14:paraId="73C07CF7"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组件安装方式</w:t>
            </w:r>
          </w:p>
        </w:tc>
        <w:tc>
          <w:tcPr>
            <w:tcW w:w="2321" w:type="dxa"/>
          </w:tcPr>
          <w:p w14:paraId="3A86F449"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rPr>
            </w:pPr>
            <w:r>
              <w:t>固定集成</w:t>
            </w:r>
          </w:p>
        </w:tc>
      </w:tr>
      <w:tr w:rsidR="002A43B8" w14:paraId="03045368" w14:textId="77777777" w:rsidTr="002A43B8">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1B7BA09E" w14:textId="77777777" w:rsidR="002A43B8" w:rsidRDefault="00000000">
            <w:pPr>
              <w:rPr>
                <w:rFonts w:hint="eastAsia"/>
              </w:rPr>
            </w:pPr>
            <w:r>
              <w:rPr>
                <w:b w:val="0"/>
                <w:bCs w:val="0"/>
              </w:rPr>
              <w:t>组件面积</w:t>
            </w:r>
          </w:p>
        </w:tc>
        <w:tc>
          <w:tcPr>
            <w:tcW w:w="2320" w:type="dxa"/>
            <w:shd w:val="clear" w:color="auto" w:fill="EDEDED" w:themeFill="accent3" w:themeFillTint="33"/>
          </w:tcPr>
          <w:p w14:paraId="70CD7C3A"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rPr>
            </w:pPr>
            <w:r>
              <w:t>203㎡</w:t>
            </w:r>
          </w:p>
        </w:tc>
        <w:tc>
          <w:tcPr>
            <w:tcW w:w="2321" w:type="dxa"/>
            <w:shd w:val="clear" w:color="auto" w:fill="EDEDED" w:themeFill="accent3" w:themeFillTint="33"/>
          </w:tcPr>
          <w:p w14:paraId="1623AB11"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rPr>
            </w:pPr>
            <w:r>
              <w:t>逆变器效率</w:t>
            </w:r>
          </w:p>
        </w:tc>
        <w:tc>
          <w:tcPr>
            <w:tcW w:w="2321" w:type="dxa"/>
            <w:shd w:val="clear" w:color="auto" w:fill="EDEDED" w:themeFill="accent3" w:themeFillTint="33"/>
          </w:tcPr>
          <w:p w14:paraId="71667786"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rPr>
            </w:pPr>
            <w:r>
              <w:t>96%</w:t>
            </w:r>
          </w:p>
        </w:tc>
      </w:tr>
      <w:tr w:rsidR="002A43B8" w14:paraId="1718D502" w14:textId="77777777" w:rsidTr="002A43B8">
        <w:tc>
          <w:tcPr>
            <w:cnfStyle w:val="001000000000" w:firstRow="0" w:lastRow="0" w:firstColumn="1" w:lastColumn="0" w:oddVBand="0" w:evenVBand="0" w:oddHBand="0" w:evenHBand="0" w:firstRowFirstColumn="0" w:firstRowLastColumn="0" w:lastRowFirstColumn="0" w:lastRowLastColumn="0"/>
            <w:tcW w:w="2320" w:type="dxa"/>
          </w:tcPr>
          <w:p w14:paraId="58007CD8" w14:textId="77777777" w:rsidR="002A43B8" w:rsidRDefault="00000000">
            <w:pPr>
              <w:rPr>
                <w:rFonts w:hint="eastAsia"/>
              </w:rPr>
            </w:pPr>
            <w:r>
              <w:rPr>
                <w:b w:val="0"/>
                <w:bCs w:val="0"/>
              </w:rPr>
              <w:t>逆变器功率</w:t>
            </w:r>
          </w:p>
        </w:tc>
        <w:tc>
          <w:tcPr>
            <w:tcW w:w="2320" w:type="dxa"/>
          </w:tcPr>
          <w:p w14:paraId="25C24FED"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rPr>
            </w:pPr>
            <w:r>
              <w:t>6.75kW</w:t>
            </w:r>
          </w:p>
        </w:tc>
        <w:tc>
          <w:tcPr>
            <w:tcW w:w="2321" w:type="dxa"/>
          </w:tcPr>
          <w:p w14:paraId="2A80FF55"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rPr>
            </w:pPr>
            <w:r>
              <w:t>线路损耗效率</w:t>
            </w:r>
          </w:p>
        </w:tc>
        <w:tc>
          <w:tcPr>
            <w:tcW w:w="2321" w:type="dxa"/>
          </w:tcPr>
          <w:p w14:paraId="31D01741"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rPr>
            </w:pPr>
            <w:r>
              <w:t>1%</w:t>
            </w:r>
          </w:p>
        </w:tc>
      </w:tr>
      <w:tr w:rsidR="002A43B8" w14:paraId="2B5CE451" w14:textId="77777777" w:rsidTr="002A43B8">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2EB070A4" w14:textId="77777777" w:rsidR="002A43B8" w:rsidRDefault="00000000">
            <w:pPr>
              <w:rPr>
                <w:rFonts w:hint="eastAsia"/>
              </w:rPr>
            </w:pPr>
            <w:r>
              <w:rPr>
                <w:b w:val="0"/>
                <w:bCs w:val="0"/>
              </w:rPr>
              <w:t>材料表面污染效率</w:t>
            </w:r>
          </w:p>
        </w:tc>
        <w:tc>
          <w:tcPr>
            <w:tcW w:w="2320" w:type="dxa"/>
            <w:shd w:val="clear" w:color="auto" w:fill="EDEDED" w:themeFill="accent3" w:themeFillTint="33"/>
          </w:tcPr>
          <w:p w14:paraId="41DDFEEC"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rPr>
            </w:pPr>
            <w:r>
              <w:t>1%</w:t>
            </w:r>
          </w:p>
        </w:tc>
        <w:tc>
          <w:tcPr>
            <w:tcW w:w="2321" w:type="dxa"/>
            <w:shd w:val="clear" w:color="auto" w:fill="EDEDED" w:themeFill="accent3" w:themeFillTint="33"/>
          </w:tcPr>
          <w:p w14:paraId="7C89782D"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其他损失</w:t>
            </w:r>
          </w:p>
        </w:tc>
        <w:tc>
          <w:tcPr>
            <w:tcW w:w="2321" w:type="dxa"/>
            <w:shd w:val="clear" w:color="auto" w:fill="EDEDED" w:themeFill="accent3" w:themeFillTint="33"/>
          </w:tcPr>
          <w:p w14:paraId="40D44B63"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rPr>
            </w:pPr>
            <w:r>
              <w:t>2.48%</w:t>
            </w:r>
          </w:p>
        </w:tc>
      </w:tr>
      <w:tr w:rsidR="002A43B8" w14:paraId="779CF93C" w14:textId="77777777" w:rsidTr="002A43B8">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14:paraId="25AFB89E" w14:textId="77777777" w:rsidR="002A43B8" w:rsidRDefault="00000000">
            <w:pPr>
              <w:jc w:val="both"/>
              <w:rPr>
                <w:rFonts w:hint="eastAsia"/>
                <w:b w:val="0"/>
                <w:bCs w:val="0"/>
              </w:rPr>
            </w:pPr>
            <w:r>
              <w:rPr>
                <w:sz w:val="24"/>
              </w:rPr>
              <w:t>系统综合效率</w:t>
            </w:r>
          </w:p>
        </w:tc>
        <w:tc>
          <w:tcPr>
            <w:tcW w:w="6962" w:type="dxa"/>
            <w:gridSpan w:val="3"/>
            <w:shd w:val="clear" w:color="auto" w:fill="E65100"/>
            <w:vAlign w:val="center"/>
          </w:tcPr>
          <w:p w14:paraId="614A39EC"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4"/>
                <w:szCs w:val="36"/>
              </w:rPr>
            </w:pPr>
            <w:r>
              <w:rPr>
                <w:b/>
                <w:color w:val="FFFFFF" w:themeColor="background1"/>
                <w:sz w:val="24"/>
                <w:szCs w:val="36"/>
              </w:rPr>
              <w:t>86.4%</w:t>
            </w:r>
          </w:p>
        </w:tc>
      </w:tr>
      <w:bookmarkEnd w:id="69"/>
    </w:tbl>
    <w:p w14:paraId="5C125F37" w14:textId="77777777" w:rsidR="002A43B8" w:rsidRDefault="002A43B8">
      <w:pPr>
        <w:jc w:val="center"/>
        <w:rPr>
          <w:rFonts w:hint="eastAsia"/>
        </w:rPr>
      </w:pPr>
    </w:p>
    <w:p w14:paraId="47DBBAE3" w14:textId="77777777" w:rsidR="002A43B8" w:rsidRDefault="00000000">
      <w:pPr>
        <w:pStyle w:val="20"/>
        <w:rPr>
          <w:rFonts w:hint="eastAsia"/>
        </w:rPr>
      </w:pPr>
      <w:bookmarkStart w:id="70" w:name="_Toc17801"/>
      <w:r>
        <w:rPr>
          <w:rFonts w:hint="eastAsia"/>
        </w:rPr>
        <w:t>发电量计算</w:t>
      </w:r>
      <w:bookmarkEnd w:id="70"/>
    </w:p>
    <w:p w14:paraId="539D849C" w14:textId="77777777" w:rsidR="002A43B8" w:rsidRDefault="00000000">
      <w:pPr>
        <w:pStyle w:val="a1"/>
        <w:ind w:firstLineChars="200" w:firstLine="480"/>
        <w:rPr>
          <w:rFonts w:hint="eastAsia"/>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5CF52EF6" w14:textId="77777777" w:rsidR="002A43B8" w:rsidRDefault="00000000">
      <w:pPr>
        <w:pStyle w:val="3"/>
        <w:rPr>
          <w:rFonts w:hint="eastAsia"/>
        </w:rPr>
      </w:pPr>
      <w:bookmarkStart w:id="71" w:name="_Toc30795"/>
      <w:r>
        <w:rPr>
          <w:rFonts w:hint="eastAsia"/>
        </w:rPr>
        <w:t>首年发电量</w:t>
      </w:r>
      <w:bookmarkEnd w:id="71"/>
    </w:p>
    <w:p w14:paraId="4517687C" w14:textId="77777777" w:rsidR="002A43B8"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t>7</w:t>
      </w:r>
      <w:r>
        <w:fldChar w:fldCharType="end"/>
      </w:r>
      <w:r>
        <w:rPr>
          <w:rFonts w:ascii="黑体" w:hAnsi="黑体" w:cs="宋体" w:hint="eastAsia"/>
          <w:bCs/>
          <w:color w:val="000000"/>
          <w:szCs w:val="18"/>
          <w:lang w:val="en-US"/>
        </w:rPr>
        <w:t>首年发电量</w:t>
      </w:r>
    </w:p>
    <w:tbl>
      <w:tblPr>
        <w:tblStyle w:val="1-31"/>
        <w:tblW w:w="9072" w:type="dxa"/>
        <w:tblLayout w:type="fixed"/>
        <w:tblLook w:val="04A0" w:firstRow="1" w:lastRow="0" w:firstColumn="1" w:lastColumn="0" w:noHBand="0" w:noVBand="1"/>
      </w:tblPr>
      <w:tblGrid>
        <w:gridCol w:w="1583"/>
        <w:gridCol w:w="2831"/>
        <w:gridCol w:w="2434"/>
        <w:gridCol w:w="2224"/>
      </w:tblGrid>
      <w:tr w:rsidR="002A43B8" w14:paraId="5E33EF99" w14:textId="77777777" w:rsidTr="002A4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14:paraId="2E104413" w14:textId="77777777" w:rsidR="002A43B8" w:rsidRDefault="00000000">
            <w:pPr>
              <w:jc w:val="center"/>
              <w:rPr>
                <w:rFonts w:hint="eastAsia"/>
                <w:b w:val="0"/>
                <w:bCs w:val="0"/>
                <w:color w:val="FFFFFF" w:themeColor="background1"/>
                <w:szCs w:val="21"/>
              </w:rPr>
            </w:pPr>
            <w:bookmarkStart w:id="72" w:name="初始阶段光伏发电产量表" w:colFirst="0" w:colLast="2"/>
            <w:r>
              <w:rPr>
                <w:color w:val="FFFFFF" w:themeColor="background1"/>
                <w:szCs w:val="21"/>
              </w:rPr>
              <w:t>月</w:t>
            </w:r>
            <w:r>
              <w:rPr>
                <w:rFonts w:hint="eastAsia"/>
                <w:color w:val="FFFFFF" w:themeColor="background1"/>
                <w:szCs w:val="21"/>
              </w:rPr>
              <w:t>份</w:t>
            </w:r>
          </w:p>
        </w:tc>
        <w:tc>
          <w:tcPr>
            <w:tcW w:w="2831" w:type="dxa"/>
            <w:shd w:val="clear" w:color="auto" w:fill="ED7D31" w:themeFill="accent2"/>
          </w:tcPr>
          <w:p w14:paraId="41105D60"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太阳能总辐照量</w:t>
            </w:r>
          </w:p>
          <w:p w14:paraId="2BDB08DD"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kWh/㎡</w:t>
            </w:r>
          </w:p>
        </w:tc>
        <w:tc>
          <w:tcPr>
            <w:tcW w:w="2434" w:type="dxa"/>
            <w:shd w:val="clear" w:color="auto" w:fill="ED7D31" w:themeFill="accent2"/>
          </w:tcPr>
          <w:p w14:paraId="0CEFC9B9"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交流发电量</w:t>
            </w:r>
          </w:p>
          <w:p w14:paraId="661A83F7"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MWh</w:t>
            </w:r>
          </w:p>
        </w:tc>
        <w:tc>
          <w:tcPr>
            <w:tcW w:w="2224" w:type="dxa"/>
            <w:shd w:val="clear" w:color="auto" w:fill="ED7D31" w:themeFill="accent2"/>
          </w:tcPr>
          <w:p w14:paraId="224578B1" w14:textId="77777777" w:rsidR="002A43B8"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占全年百分比%</w:t>
            </w:r>
          </w:p>
        </w:tc>
      </w:tr>
      <w:tr w:rsidR="002A43B8" w14:paraId="4CA15300" w14:textId="77777777" w:rsidTr="002A43B8">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97B9D7F" w14:textId="77777777" w:rsidR="002A43B8" w:rsidRDefault="00000000">
            <w:pPr>
              <w:jc w:val="center"/>
              <w:rPr>
                <w:rFonts w:hint="eastAsia"/>
                <w:b w:val="0"/>
                <w:bCs w:val="0"/>
                <w:szCs w:val="21"/>
              </w:rPr>
            </w:pPr>
            <w:r>
              <w:rPr>
                <w:szCs w:val="21"/>
              </w:rPr>
              <w:t>1月</w:t>
            </w:r>
          </w:p>
        </w:tc>
        <w:tc>
          <w:tcPr>
            <w:tcW w:w="2831" w:type="dxa"/>
            <w:shd w:val="clear" w:color="auto" w:fill="EDEDED" w:themeFill="accent3" w:themeFillTint="33"/>
          </w:tcPr>
          <w:p w14:paraId="6655CD9A"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93.2</w:t>
            </w:r>
          </w:p>
        </w:tc>
        <w:tc>
          <w:tcPr>
            <w:tcW w:w="2434" w:type="dxa"/>
            <w:shd w:val="clear" w:color="auto" w:fill="EDEDED" w:themeFill="accent3" w:themeFillTint="33"/>
          </w:tcPr>
          <w:p w14:paraId="04BD7D31"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4.15</w:t>
            </w:r>
          </w:p>
        </w:tc>
        <w:tc>
          <w:tcPr>
            <w:tcW w:w="2224" w:type="dxa"/>
            <w:shd w:val="clear" w:color="auto" w:fill="EDEDED" w:themeFill="accent3" w:themeFillTint="33"/>
          </w:tcPr>
          <w:p w14:paraId="74787805"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7.2</w:t>
            </w:r>
          </w:p>
        </w:tc>
      </w:tr>
      <w:tr w:rsidR="002A43B8" w14:paraId="71009AE6" w14:textId="77777777" w:rsidTr="002A43B8">
        <w:tc>
          <w:tcPr>
            <w:cnfStyle w:val="001000000000" w:firstRow="0" w:lastRow="0" w:firstColumn="1" w:lastColumn="0" w:oddVBand="0" w:evenVBand="0" w:oddHBand="0" w:evenHBand="0" w:firstRowFirstColumn="0" w:firstRowLastColumn="0" w:lastRowFirstColumn="0" w:lastRowLastColumn="0"/>
            <w:tcW w:w="1583" w:type="dxa"/>
          </w:tcPr>
          <w:p w14:paraId="63F9F227" w14:textId="77777777" w:rsidR="002A43B8" w:rsidRDefault="00000000">
            <w:pPr>
              <w:jc w:val="center"/>
              <w:rPr>
                <w:rFonts w:hint="eastAsia"/>
                <w:b w:val="0"/>
                <w:bCs w:val="0"/>
                <w:szCs w:val="21"/>
              </w:rPr>
            </w:pPr>
            <w:r>
              <w:rPr>
                <w:szCs w:val="21"/>
              </w:rPr>
              <w:t>2月</w:t>
            </w:r>
          </w:p>
        </w:tc>
        <w:tc>
          <w:tcPr>
            <w:tcW w:w="2831" w:type="dxa"/>
          </w:tcPr>
          <w:p w14:paraId="06CBA321"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83.6</w:t>
            </w:r>
          </w:p>
        </w:tc>
        <w:tc>
          <w:tcPr>
            <w:tcW w:w="2434" w:type="dxa"/>
          </w:tcPr>
          <w:p w14:paraId="4D3DDE1D"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3.72</w:t>
            </w:r>
          </w:p>
        </w:tc>
        <w:tc>
          <w:tcPr>
            <w:tcW w:w="2224" w:type="dxa"/>
          </w:tcPr>
          <w:p w14:paraId="597ED00E"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6.5</w:t>
            </w:r>
          </w:p>
        </w:tc>
      </w:tr>
      <w:tr w:rsidR="002A43B8" w14:paraId="0B7D78E3" w14:textId="77777777" w:rsidTr="002A43B8">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3F436663" w14:textId="77777777" w:rsidR="002A43B8" w:rsidRDefault="00000000">
            <w:pPr>
              <w:jc w:val="center"/>
              <w:rPr>
                <w:rFonts w:hint="eastAsia"/>
                <w:b w:val="0"/>
                <w:bCs w:val="0"/>
                <w:szCs w:val="21"/>
              </w:rPr>
            </w:pPr>
            <w:r>
              <w:rPr>
                <w:szCs w:val="21"/>
              </w:rPr>
              <w:t>3月</w:t>
            </w:r>
          </w:p>
        </w:tc>
        <w:tc>
          <w:tcPr>
            <w:tcW w:w="2831" w:type="dxa"/>
            <w:shd w:val="clear" w:color="auto" w:fill="EDEDED" w:themeFill="accent3" w:themeFillTint="33"/>
          </w:tcPr>
          <w:p w14:paraId="17BBAF1F"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124.6</w:t>
            </w:r>
          </w:p>
        </w:tc>
        <w:tc>
          <w:tcPr>
            <w:tcW w:w="2434" w:type="dxa"/>
            <w:shd w:val="clear" w:color="auto" w:fill="EDEDED" w:themeFill="accent3" w:themeFillTint="33"/>
          </w:tcPr>
          <w:p w14:paraId="1639F2DC"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5.46</w:t>
            </w:r>
          </w:p>
        </w:tc>
        <w:tc>
          <w:tcPr>
            <w:tcW w:w="2224" w:type="dxa"/>
            <w:shd w:val="clear" w:color="auto" w:fill="EDEDED" w:themeFill="accent3" w:themeFillTint="33"/>
          </w:tcPr>
          <w:p w14:paraId="4826970C"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9.5</w:t>
            </w:r>
          </w:p>
        </w:tc>
      </w:tr>
      <w:tr w:rsidR="002A43B8" w14:paraId="0AC1029C" w14:textId="77777777" w:rsidTr="002A43B8">
        <w:tc>
          <w:tcPr>
            <w:cnfStyle w:val="001000000000" w:firstRow="0" w:lastRow="0" w:firstColumn="1" w:lastColumn="0" w:oddVBand="0" w:evenVBand="0" w:oddHBand="0" w:evenHBand="0" w:firstRowFirstColumn="0" w:firstRowLastColumn="0" w:lastRowFirstColumn="0" w:lastRowLastColumn="0"/>
            <w:tcW w:w="1583" w:type="dxa"/>
          </w:tcPr>
          <w:p w14:paraId="6793418D" w14:textId="77777777" w:rsidR="002A43B8" w:rsidRDefault="00000000">
            <w:pPr>
              <w:jc w:val="center"/>
              <w:rPr>
                <w:rFonts w:hint="eastAsia"/>
                <w:b w:val="0"/>
                <w:bCs w:val="0"/>
                <w:szCs w:val="21"/>
              </w:rPr>
            </w:pPr>
            <w:r>
              <w:rPr>
                <w:szCs w:val="21"/>
              </w:rPr>
              <w:t>4月</w:t>
            </w:r>
          </w:p>
        </w:tc>
        <w:tc>
          <w:tcPr>
            <w:tcW w:w="2831" w:type="dxa"/>
          </w:tcPr>
          <w:p w14:paraId="1746BB0E"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135.4</w:t>
            </w:r>
          </w:p>
        </w:tc>
        <w:tc>
          <w:tcPr>
            <w:tcW w:w="2434" w:type="dxa"/>
          </w:tcPr>
          <w:p w14:paraId="0F82D318"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5.86</w:t>
            </w:r>
          </w:p>
        </w:tc>
        <w:tc>
          <w:tcPr>
            <w:tcW w:w="2224" w:type="dxa"/>
          </w:tcPr>
          <w:p w14:paraId="28E8EC61"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10.2</w:t>
            </w:r>
          </w:p>
        </w:tc>
      </w:tr>
      <w:tr w:rsidR="002A43B8" w14:paraId="60C51A12" w14:textId="77777777" w:rsidTr="002A43B8">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298DC515" w14:textId="77777777" w:rsidR="002A43B8" w:rsidRDefault="00000000">
            <w:pPr>
              <w:jc w:val="center"/>
              <w:rPr>
                <w:rFonts w:hint="eastAsia"/>
                <w:b w:val="0"/>
                <w:bCs w:val="0"/>
                <w:szCs w:val="21"/>
              </w:rPr>
            </w:pPr>
            <w:r>
              <w:rPr>
                <w:szCs w:val="21"/>
              </w:rPr>
              <w:t>5月</w:t>
            </w:r>
          </w:p>
        </w:tc>
        <w:tc>
          <w:tcPr>
            <w:tcW w:w="2831" w:type="dxa"/>
            <w:shd w:val="clear" w:color="auto" w:fill="EDEDED" w:themeFill="accent3" w:themeFillTint="33"/>
          </w:tcPr>
          <w:p w14:paraId="3ECE8920"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152.8</w:t>
            </w:r>
          </w:p>
        </w:tc>
        <w:tc>
          <w:tcPr>
            <w:tcW w:w="2434" w:type="dxa"/>
            <w:shd w:val="clear" w:color="auto" w:fill="EDEDED" w:themeFill="accent3" w:themeFillTint="33"/>
          </w:tcPr>
          <w:p w14:paraId="146F69F1"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6.43</w:t>
            </w:r>
          </w:p>
        </w:tc>
        <w:tc>
          <w:tcPr>
            <w:tcW w:w="2224" w:type="dxa"/>
            <w:shd w:val="clear" w:color="auto" w:fill="EDEDED" w:themeFill="accent3" w:themeFillTint="33"/>
          </w:tcPr>
          <w:p w14:paraId="114009D0"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11.2</w:t>
            </w:r>
          </w:p>
        </w:tc>
      </w:tr>
      <w:tr w:rsidR="002A43B8" w14:paraId="2600E7B5" w14:textId="77777777" w:rsidTr="002A43B8">
        <w:tc>
          <w:tcPr>
            <w:cnfStyle w:val="001000000000" w:firstRow="0" w:lastRow="0" w:firstColumn="1" w:lastColumn="0" w:oddVBand="0" w:evenVBand="0" w:oddHBand="0" w:evenHBand="0" w:firstRowFirstColumn="0" w:firstRowLastColumn="0" w:lastRowFirstColumn="0" w:lastRowLastColumn="0"/>
            <w:tcW w:w="1583" w:type="dxa"/>
          </w:tcPr>
          <w:p w14:paraId="04861682" w14:textId="77777777" w:rsidR="002A43B8" w:rsidRDefault="00000000">
            <w:pPr>
              <w:jc w:val="center"/>
              <w:rPr>
                <w:rFonts w:hint="eastAsia"/>
                <w:b w:val="0"/>
                <w:bCs w:val="0"/>
                <w:szCs w:val="21"/>
              </w:rPr>
            </w:pPr>
            <w:r>
              <w:rPr>
                <w:szCs w:val="21"/>
              </w:rPr>
              <w:t>6月</w:t>
            </w:r>
          </w:p>
        </w:tc>
        <w:tc>
          <w:tcPr>
            <w:tcW w:w="2831" w:type="dxa"/>
          </w:tcPr>
          <w:p w14:paraId="271A3745"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146.3</w:t>
            </w:r>
          </w:p>
        </w:tc>
        <w:tc>
          <w:tcPr>
            <w:tcW w:w="2434" w:type="dxa"/>
          </w:tcPr>
          <w:p w14:paraId="33C714D4"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6.08</w:t>
            </w:r>
          </w:p>
        </w:tc>
        <w:tc>
          <w:tcPr>
            <w:tcW w:w="2224" w:type="dxa"/>
          </w:tcPr>
          <w:p w14:paraId="7776DCC8"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10.6</w:t>
            </w:r>
          </w:p>
        </w:tc>
      </w:tr>
      <w:tr w:rsidR="002A43B8" w14:paraId="63982A7D" w14:textId="77777777" w:rsidTr="002A43B8">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BC5D8C2" w14:textId="77777777" w:rsidR="002A43B8" w:rsidRDefault="00000000">
            <w:pPr>
              <w:jc w:val="center"/>
              <w:rPr>
                <w:rFonts w:hint="eastAsia"/>
                <w:b w:val="0"/>
                <w:bCs w:val="0"/>
                <w:szCs w:val="21"/>
              </w:rPr>
            </w:pPr>
            <w:r>
              <w:rPr>
                <w:szCs w:val="21"/>
              </w:rPr>
              <w:t>7月</w:t>
            </w:r>
          </w:p>
        </w:tc>
        <w:tc>
          <w:tcPr>
            <w:tcW w:w="2831" w:type="dxa"/>
            <w:shd w:val="clear" w:color="auto" w:fill="EDEDED" w:themeFill="accent3" w:themeFillTint="33"/>
          </w:tcPr>
          <w:p w14:paraId="40194153"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142.2</w:t>
            </w:r>
          </w:p>
        </w:tc>
        <w:tc>
          <w:tcPr>
            <w:tcW w:w="2434" w:type="dxa"/>
            <w:shd w:val="clear" w:color="auto" w:fill="EDEDED" w:themeFill="accent3" w:themeFillTint="33"/>
          </w:tcPr>
          <w:p w14:paraId="23EBE57F"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5.90</w:t>
            </w:r>
          </w:p>
        </w:tc>
        <w:tc>
          <w:tcPr>
            <w:tcW w:w="2224" w:type="dxa"/>
            <w:shd w:val="clear" w:color="auto" w:fill="EDEDED" w:themeFill="accent3" w:themeFillTint="33"/>
          </w:tcPr>
          <w:p w14:paraId="2BCFF289"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10.3</w:t>
            </w:r>
          </w:p>
        </w:tc>
      </w:tr>
      <w:tr w:rsidR="002A43B8" w14:paraId="6858FFC7" w14:textId="77777777" w:rsidTr="002A43B8">
        <w:tc>
          <w:tcPr>
            <w:cnfStyle w:val="001000000000" w:firstRow="0" w:lastRow="0" w:firstColumn="1" w:lastColumn="0" w:oddVBand="0" w:evenVBand="0" w:oddHBand="0" w:evenHBand="0" w:firstRowFirstColumn="0" w:firstRowLastColumn="0" w:lastRowFirstColumn="0" w:lastRowLastColumn="0"/>
            <w:tcW w:w="1583" w:type="dxa"/>
          </w:tcPr>
          <w:p w14:paraId="5FA2EA81" w14:textId="77777777" w:rsidR="002A43B8" w:rsidRDefault="00000000">
            <w:pPr>
              <w:jc w:val="center"/>
              <w:rPr>
                <w:rFonts w:hint="eastAsia"/>
                <w:b w:val="0"/>
                <w:bCs w:val="0"/>
                <w:szCs w:val="21"/>
              </w:rPr>
            </w:pPr>
            <w:r>
              <w:rPr>
                <w:szCs w:val="21"/>
              </w:rPr>
              <w:lastRenderedPageBreak/>
              <w:t>8月</w:t>
            </w:r>
          </w:p>
        </w:tc>
        <w:tc>
          <w:tcPr>
            <w:tcW w:w="2831" w:type="dxa"/>
          </w:tcPr>
          <w:p w14:paraId="080B42B0"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122.0</w:t>
            </w:r>
          </w:p>
        </w:tc>
        <w:tc>
          <w:tcPr>
            <w:tcW w:w="2434" w:type="dxa"/>
          </w:tcPr>
          <w:p w14:paraId="330A1C06"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5.10</w:t>
            </w:r>
          </w:p>
        </w:tc>
        <w:tc>
          <w:tcPr>
            <w:tcW w:w="2224" w:type="dxa"/>
          </w:tcPr>
          <w:p w14:paraId="25E1F3F7"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8.9</w:t>
            </w:r>
          </w:p>
        </w:tc>
      </w:tr>
      <w:tr w:rsidR="002A43B8" w14:paraId="7FD7B51A" w14:textId="77777777" w:rsidTr="002A43B8">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39596636" w14:textId="77777777" w:rsidR="002A43B8" w:rsidRDefault="00000000">
            <w:pPr>
              <w:jc w:val="center"/>
              <w:rPr>
                <w:rFonts w:hint="eastAsia"/>
                <w:b w:val="0"/>
                <w:bCs w:val="0"/>
                <w:szCs w:val="21"/>
              </w:rPr>
            </w:pPr>
            <w:r>
              <w:rPr>
                <w:szCs w:val="21"/>
              </w:rPr>
              <w:t>9月</w:t>
            </w:r>
          </w:p>
        </w:tc>
        <w:tc>
          <w:tcPr>
            <w:tcW w:w="2831" w:type="dxa"/>
            <w:shd w:val="clear" w:color="auto" w:fill="EDEDED" w:themeFill="accent3" w:themeFillTint="33"/>
          </w:tcPr>
          <w:p w14:paraId="35B2F531"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103.0</w:t>
            </w:r>
          </w:p>
        </w:tc>
        <w:tc>
          <w:tcPr>
            <w:tcW w:w="2434" w:type="dxa"/>
            <w:shd w:val="clear" w:color="auto" w:fill="EDEDED" w:themeFill="accent3" w:themeFillTint="33"/>
          </w:tcPr>
          <w:p w14:paraId="2D752EE5"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4.34</w:t>
            </w:r>
          </w:p>
        </w:tc>
        <w:tc>
          <w:tcPr>
            <w:tcW w:w="2224" w:type="dxa"/>
            <w:shd w:val="clear" w:color="auto" w:fill="EDEDED" w:themeFill="accent3" w:themeFillTint="33"/>
          </w:tcPr>
          <w:p w14:paraId="0394D5B8"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7.5</w:t>
            </w:r>
          </w:p>
        </w:tc>
      </w:tr>
      <w:tr w:rsidR="002A43B8" w14:paraId="32B6CB2F" w14:textId="77777777" w:rsidTr="002A43B8">
        <w:tc>
          <w:tcPr>
            <w:cnfStyle w:val="001000000000" w:firstRow="0" w:lastRow="0" w:firstColumn="1" w:lastColumn="0" w:oddVBand="0" w:evenVBand="0" w:oddHBand="0" w:evenHBand="0" w:firstRowFirstColumn="0" w:firstRowLastColumn="0" w:lastRowFirstColumn="0" w:lastRowLastColumn="0"/>
            <w:tcW w:w="1583" w:type="dxa"/>
          </w:tcPr>
          <w:p w14:paraId="114BAEAB" w14:textId="77777777" w:rsidR="002A43B8" w:rsidRDefault="00000000">
            <w:pPr>
              <w:jc w:val="center"/>
              <w:rPr>
                <w:rFonts w:hint="eastAsia"/>
                <w:b w:val="0"/>
                <w:bCs w:val="0"/>
                <w:szCs w:val="21"/>
              </w:rPr>
            </w:pPr>
            <w:r>
              <w:rPr>
                <w:szCs w:val="21"/>
              </w:rPr>
              <w:t>10月</w:t>
            </w:r>
          </w:p>
        </w:tc>
        <w:tc>
          <w:tcPr>
            <w:tcW w:w="2831" w:type="dxa"/>
          </w:tcPr>
          <w:p w14:paraId="1F78924A"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93.9</w:t>
            </w:r>
          </w:p>
        </w:tc>
        <w:tc>
          <w:tcPr>
            <w:tcW w:w="2434" w:type="dxa"/>
          </w:tcPr>
          <w:p w14:paraId="6F90F540"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4.05</w:t>
            </w:r>
          </w:p>
        </w:tc>
        <w:tc>
          <w:tcPr>
            <w:tcW w:w="2224" w:type="dxa"/>
          </w:tcPr>
          <w:p w14:paraId="271D8652"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7.0</w:t>
            </w:r>
          </w:p>
        </w:tc>
      </w:tr>
      <w:tr w:rsidR="002A43B8" w14:paraId="1CA1C91B" w14:textId="77777777" w:rsidTr="002A43B8">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299DAA49" w14:textId="77777777" w:rsidR="002A43B8" w:rsidRDefault="00000000">
            <w:pPr>
              <w:jc w:val="center"/>
              <w:rPr>
                <w:rFonts w:hint="eastAsia"/>
                <w:b w:val="0"/>
                <w:bCs w:val="0"/>
                <w:szCs w:val="21"/>
              </w:rPr>
            </w:pPr>
            <w:r>
              <w:rPr>
                <w:szCs w:val="21"/>
              </w:rPr>
              <w:t>11月</w:t>
            </w:r>
          </w:p>
        </w:tc>
        <w:tc>
          <w:tcPr>
            <w:tcW w:w="2831" w:type="dxa"/>
            <w:shd w:val="clear" w:color="auto" w:fill="EDEDED" w:themeFill="accent3" w:themeFillTint="33"/>
          </w:tcPr>
          <w:p w14:paraId="209A6EB0"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58.2</w:t>
            </w:r>
          </w:p>
        </w:tc>
        <w:tc>
          <w:tcPr>
            <w:tcW w:w="2434" w:type="dxa"/>
            <w:shd w:val="clear" w:color="auto" w:fill="EDEDED" w:themeFill="accent3" w:themeFillTint="33"/>
          </w:tcPr>
          <w:p w14:paraId="5F952A4E"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2.57</w:t>
            </w:r>
          </w:p>
        </w:tc>
        <w:tc>
          <w:tcPr>
            <w:tcW w:w="2224" w:type="dxa"/>
            <w:shd w:val="clear" w:color="auto" w:fill="EDEDED" w:themeFill="accent3" w:themeFillTint="33"/>
          </w:tcPr>
          <w:p w14:paraId="7884E067"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4.5</w:t>
            </w:r>
          </w:p>
        </w:tc>
      </w:tr>
      <w:tr w:rsidR="002A43B8" w14:paraId="15F33259" w14:textId="77777777" w:rsidTr="002A43B8">
        <w:tc>
          <w:tcPr>
            <w:cnfStyle w:val="001000000000" w:firstRow="0" w:lastRow="0" w:firstColumn="1" w:lastColumn="0" w:oddVBand="0" w:evenVBand="0" w:oddHBand="0" w:evenHBand="0" w:firstRowFirstColumn="0" w:firstRowLastColumn="0" w:lastRowFirstColumn="0" w:lastRowLastColumn="0"/>
            <w:tcW w:w="1583" w:type="dxa"/>
          </w:tcPr>
          <w:p w14:paraId="05ACC3B0" w14:textId="77777777" w:rsidR="002A43B8" w:rsidRDefault="00000000">
            <w:pPr>
              <w:jc w:val="center"/>
              <w:rPr>
                <w:rFonts w:hint="eastAsia"/>
                <w:b w:val="0"/>
                <w:bCs w:val="0"/>
                <w:szCs w:val="21"/>
              </w:rPr>
            </w:pPr>
            <w:r>
              <w:rPr>
                <w:szCs w:val="21"/>
              </w:rPr>
              <w:t>12月</w:t>
            </w:r>
          </w:p>
        </w:tc>
        <w:tc>
          <w:tcPr>
            <w:tcW w:w="2831" w:type="dxa"/>
          </w:tcPr>
          <w:p w14:paraId="4FDBF73A"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87.4</w:t>
            </w:r>
          </w:p>
        </w:tc>
        <w:tc>
          <w:tcPr>
            <w:tcW w:w="2434" w:type="dxa"/>
          </w:tcPr>
          <w:p w14:paraId="44A84011"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3.89</w:t>
            </w:r>
          </w:p>
        </w:tc>
        <w:tc>
          <w:tcPr>
            <w:tcW w:w="2224" w:type="dxa"/>
          </w:tcPr>
          <w:p w14:paraId="05AE9768"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6.8</w:t>
            </w:r>
          </w:p>
        </w:tc>
      </w:tr>
      <w:tr w:rsidR="002A43B8" w14:paraId="500A2084" w14:textId="77777777" w:rsidTr="002A43B8">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2DDF3156" w14:textId="77777777" w:rsidR="002A43B8" w:rsidRDefault="00000000">
            <w:pPr>
              <w:jc w:val="center"/>
              <w:rPr>
                <w:rFonts w:hint="eastAsia"/>
                <w:b w:val="0"/>
                <w:bCs w:val="0"/>
                <w:szCs w:val="21"/>
              </w:rPr>
            </w:pPr>
            <w:r>
              <w:rPr>
                <w:szCs w:val="21"/>
              </w:rPr>
              <w:t>全年</w:t>
            </w:r>
          </w:p>
        </w:tc>
        <w:tc>
          <w:tcPr>
            <w:tcW w:w="2831" w:type="dxa"/>
            <w:shd w:val="clear" w:color="auto" w:fill="EDEDED" w:themeFill="accent3" w:themeFillTint="33"/>
          </w:tcPr>
          <w:p w14:paraId="66748223"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1342.5</w:t>
            </w:r>
          </w:p>
        </w:tc>
        <w:tc>
          <w:tcPr>
            <w:tcW w:w="2434" w:type="dxa"/>
            <w:shd w:val="clear" w:color="auto" w:fill="EDEDED" w:themeFill="accent3" w:themeFillTint="33"/>
          </w:tcPr>
          <w:p w14:paraId="1EB16703"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57.55</w:t>
            </w:r>
          </w:p>
        </w:tc>
        <w:tc>
          <w:tcPr>
            <w:tcW w:w="2224" w:type="dxa"/>
            <w:shd w:val="clear" w:color="auto" w:fill="EDEDED" w:themeFill="accent3" w:themeFillTint="33"/>
          </w:tcPr>
          <w:p w14:paraId="16C99FF4"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w:t>
            </w:r>
          </w:p>
        </w:tc>
      </w:tr>
      <w:tr w:rsidR="002A43B8" w14:paraId="5FB703EC" w14:textId="77777777" w:rsidTr="002A43B8">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14:paraId="2F8E4FBB" w14:textId="77777777" w:rsidR="002A43B8" w:rsidRDefault="00000000">
            <w:pPr>
              <w:jc w:val="center"/>
              <w:rPr>
                <w:rFonts w:hint="eastAsia"/>
                <w:bCs w:val="0"/>
                <w:color w:val="FFFFFF" w:themeColor="background1"/>
                <w:sz w:val="22"/>
                <w:szCs w:val="21"/>
              </w:rPr>
            </w:pPr>
            <w:r>
              <w:rPr>
                <w:sz w:val="24"/>
                <w:szCs w:val="21"/>
              </w:rPr>
              <w:t>年总发电量</w:t>
            </w:r>
          </w:p>
        </w:tc>
        <w:tc>
          <w:tcPr>
            <w:tcW w:w="7489" w:type="dxa"/>
            <w:gridSpan w:val="3"/>
            <w:shd w:val="clear" w:color="auto" w:fill="E65100"/>
            <w:vAlign w:val="center"/>
          </w:tcPr>
          <w:p w14:paraId="0195825E" w14:textId="77777777" w:rsidR="002A43B8"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2"/>
                <w:szCs w:val="21"/>
              </w:rPr>
            </w:pPr>
            <w:r>
              <w:rPr>
                <w:b/>
                <w:color w:val="FFFFFF" w:themeColor="background1"/>
                <w:sz w:val="24"/>
                <w:szCs w:val="21"/>
              </w:rPr>
              <w:t>57.55MWh</w:t>
            </w:r>
          </w:p>
        </w:tc>
      </w:tr>
      <w:bookmarkEnd w:id="72"/>
    </w:tbl>
    <w:p w14:paraId="0B1E6249" w14:textId="77777777" w:rsidR="002A43B8" w:rsidRDefault="002A43B8">
      <w:pPr>
        <w:pStyle w:val="a1"/>
        <w:jc w:val="center"/>
        <w:rPr>
          <w:rFonts w:hint="eastAsia"/>
        </w:rPr>
      </w:pPr>
    </w:p>
    <w:p w14:paraId="27AD3887" w14:textId="77777777" w:rsidR="002A43B8" w:rsidRDefault="00000000">
      <w:pPr>
        <w:pStyle w:val="a1"/>
        <w:jc w:val="center"/>
        <w:rPr>
          <w:rFonts w:hint="eastAsia"/>
        </w:rPr>
      </w:pPr>
      <w:bookmarkStart w:id="73" w:name="光伏发电彩图"/>
      <w:bookmarkEnd w:id="73"/>
      <w:r>
        <w:t>选择光伏计算结果输出[彩图输出]选项，软件会生成对应光伏发电彩图！</w:t>
      </w:r>
    </w:p>
    <w:p w14:paraId="3B5E5AC0" w14:textId="77777777" w:rsidR="002A43B8"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10</w:t>
      </w:r>
      <w:r>
        <w:fldChar w:fldCharType="end"/>
      </w:r>
      <w:r>
        <w:rPr>
          <w:rFonts w:hint="eastAsia"/>
        </w:rPr>
        <w:t>光伏发电彩图</w:t>
      </w:r>
    </w:p>
    <w:p w14:paraId="2DCC4B12" w14:textId="77777777" w:rsidR="002A43B8" w:rsidRDefault="00000000">
      <w:pPr>
        <w:spacing w:before="240"/>
        <w:jc w:val="center"/>
        <w:rPr>
          <w:rFonts w:hint="eastAsia"/>
        </w:rPr>
      </w:pPr>
      <w:bookmarkStart w:id="74" w:name="太阳能总辐照量图"/>
      <w:bookmarkStart w:id="75" w:name="光伏板接收太阳能总辐照量图"/>
      <w:bookmarkEnd w:id="74"/>
      <w:bookmarkEnd w:id="75"/>
      <w:r>
        <w:rPr>
          <w:noProof/>
        </w:rPr>
        <w:drawing>
          <wp:inline distT="0" distB="0" distL="0" distR="0" wp14:anchorId="60923285" wp14:editId="63A9011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1168CAC8" w14:textId="77777777" w:rsidR="002A43B8"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11</w:t>
      </w:r>
      <w:r>
        <w:fldChar w:fldCharType="end"/>
      </w:r>
      <w:r>
        <w:rPr>
          <w:rFonts w:hint="eastAsia"/>
        </w:rPr>
        <w:t>光伏板接收太阳能总辐照量图</w:t>
      </w:r>
    </w:p>
    <w:p w14:paraId="7C381AF1" w14:textId="77777777" w:rsidR="002A43B8" w:rsidRDefault="00000000">
      <w:pPr>
        <w:spacing w:before="240"/>
        <w:jc w:val="center"/>
        <w:rPr>
          <w:rFonts w:hint="eastAsia"/>
        </w:rPr>
      </w:pPr>
      <w:bookmarkStart w:id="76" w:name="首年发电量图"/>
      <w:bookmarkEnd w:id="76"/>
      <w:r>
        <w:rPr>
          <w:noProof/>
        </w:rPr>
        <w:lastRenderedPageBreak/>
        <w:drawing>
          <wp:inline distT="0" distB="0" distL="0" distR="0" wp14:anchorId="659AC077" wp14:editId="7CD68685">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14:paraId="0F6E89E9" w14:textId="77777777" w:rsidR="002A43B8"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12</w:t>
      </w:r>
      <w:r>
        <w:fldChar w:fldCharType="end"/>
      </w:r>
      <w:r>
        <w:rPr>
          <w:rFonts w:hint="eastAsia"/>
        </w:rPr>
        <w:t>首年交流发电量图</w:t>
      </w:r>
    </w:p>
    <w:p w14:paraId="1EAD7AF3" w14:textId="77777777" w:rsidR="002A43B8" w:rsidRDefault="00000000">
      <w:pPr>
        <w:pStyle w:val="3"/>
        <w:rPr>
          <w:rFonts w:hint="eastAsia"/>
        </w:rPr>
      </w:pPr>
      <w:bookmarkStart w:id="77" w:name="_Toc127542304"/>
      <w:bookmarkStart w:id="78" w:name="_Toc3354"/>
      <w:r>
        <w:rPr>
          <w:rFonts w:hint="eastAsia"/>
        </w:rPr>
        <w:t>全周期发电量</w:t>
      </w:r>
      <w:bookmarkEnd w:id="77"/>
      <w:bookmarkEnd w:id="78"/>
    </w:p>
    <w:p w14:paraId="005284D0" w14:textId="77777777" w:rsidR="002A43B8"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t>8</w:t>
      </w:r>
      <w:r>
        <w:fldChar w:fldCharType="end"/>
      </w:r>
      <w:r>
        <w:rPr>
          <w:rFonts w:ascii="黑体" w:hAnsi="黑体" w:cs="宋体" w:hint="eastAsia"/>
          <w:bCs/>
          <w:color w:val="000000"/>
          <w:szCs w:val="18"/>
          <w:lang w:val="en-US"/>
        </w:rPr>
        <w:t xml:space="preserve"> 年发电量</w:t>
      </w:r>
    </w:p>
    <w:tbl>
      <w:tblPr>
        <w:tblStyle w:val="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2A43B8" w14:paraId="56FC0266" w14:textId="77777777" w:rsidTr="002A43B8">
        <w:tc>
          <w:tcPr>
            <w:tcW w:w="2268" w:type="dxa"/>
            <w:shd w:val="clear" w:color="auto" w:fill="F57C00"/>
            <w:vAlign w:val="center"/>
          </w:tcPr>
          <w:p w14:paraId="78BDCC71" w14:textId="77777777" w:rsidR="002A43B8" w:rsidRDefault="00000000">
            <w:pPr>
              <w:jc w:val="center"/>
              <w:rPr>
                <w:rFonts w:hint="eastAsia"/>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245903B0" w14:textId="77777777" w:rsidR="002A43B8" w:rsidRDefault="00000000">
            <w:pPr>
              <w:jc w:val="center"/>
              <w:rPr>
                <w:rFonts w:hint="eastAsia"/>
                <w:b/>
                <w:bCs/>
                <w:color w:val="FFFFFF"/>
                <w:szCs w:val="21"/>
              </w:rPr>
            </w:pPr>
            <w:r>
              <w:rPr>
                <w:rFonts w:hint="eastAsia"/>
                <w:b/>
                <w:bCs/>
                <w:color w:val="FFFFFF"/>
                <w:szCs w:val="21"/>
              </w:rPr>
              <w:t>组件衰减率（%）</w:t>
            </w:r>
          </w:p>
        </w:tc>
        <w:tc>
          <w:tcPr>
            <w:tcW w:w="2268" w:type="dxa"/>
            <w:shd w:val="clear" w:color="auto" w:fill="F57C00"/>
            <w:vAlign w:val="center"/>
          </w:tcPr>
          <w:p w14:paraId="05EF49BD" w14:textId="77777777" w:rsidR="002A43B8" w:rsidRDefault="00000000">
            <w:pPr>
              <w:jc w:val="center"/>
              <w:rPr>
                <w:rFonts w:hint="eastAsia"/>
                <w:b/>
                <w:bCs/>
                <w:color w:val="FFFFFF"/>
                <w:szCs w:val="21"/>
              </w:rPr>
            </w:pPr>
            <w:r>
              <w:rPr>
                <w:rFonts w:hint="eastAsia"/>
                <w:b/>
                <w:bCs/>
                <w:color w:val="FFFFFF"/>
                <w:szCs w:val="21"/>
              </w:rPr>
              <w:t>年发电量（MWh）</w:t>
            </w:r>
          </w:p>
        </w:tc>
        <w:tc>
          <w:tcPr>
            <w:tcW w:w="2268" w:type="dxa"/>
            <w:shd w:val="clear" w:color="auto" w:fill="F57C00"/>
            <w:vAlign w:val="center"/>
          </w:tcPr>
          <w:p w14:paraId="47EC801F" w14:textId="77777777" w:rsidR="002A43B8" w:rsidRDefault="00000000">
            <w:pPr>
              <w:jc w:val="center"/>
              <w:rPr>
                <w:rFonts w:hint="eastAsia"/>
                <w:b/>
                <w:bCs/>
                <w:color w:val="FFFFFF"/>
                <w:szCs w:val="21"/>
              </w:rPr>
            </w:pPr>
            <w:r>
              <w:rPr>
                <w:rFonts w:hint="eastAsia"/>
                <w:b/>
                <w:bCs/>
                <w:color w:val="FFFFFF"/>
                <w:szCs w:val="21"/>
              </w:rPr>
              <w:t>发电利用小时数（h）</w:t>
            </w:r>
          </w:p>
        </w:tc>
      </w:tr>
      <w:tr w:rsidR="002A43B8" w14:paraId="633DB808" w14:textId="77777777" w:rsidTr="002A43B8">
        <w:tc>
          <w:tcPr>
            <w:tcW w:w="2268" w:type="dxa"/>
          </w:tcPr>
          <w:p w14:paraId="1CF4D46E" w14:textId="77777777" w:rsidR="002A43B8" w:rsidRDefault="00000000">
            <w:pPr>
              <w:jc w:val="center"/>
              <w:rPr>
                <w:rFonts w:hint="eastAsia"/>
                <w:b/>
                <w:bCs/>
                <w:lang w:val="en-US"/>
              </w:rPr>
            </w:pPr>
            <w:r>
              <w:rPr>
                <w:rFonts w:hint="eastAsia"/>
                <w:b/>
                <w:bCs/>
                <w:lang w:val="en-US"/>
              </w:rPr>
              <w:t>第1年</w:t>
            </w:r>
          </w:p>
        </w:tc>
        <w:tc>
          <w:tcPr>
            <w:tcW w:w="2268" w:type="dxa"/>
          </w:tcPr>
          <w:p w14:paraId="77863D79" w14:textId="77777777" w:rsidR="002A43B8" w:rsidRDefault="00000000">
            <w:pPr>
              <w:jc w:val="center"/>
              <w:rPr>
                <w:rFonts w:hint="eastAsia"/>
                <w:lang w:val="en-US"/>
              </w:rPr>
            </w:pPr>
            <w:r>
              <w:rPr>
                <w:lang w:val="en-US"/>
              </w:rPr>
              <w:t>2.00%</w:t>
            </w:r>
          </w:p>
        </w:tc>
        <w:tc>
          <w:tcPr>
            <w:tcW w:w="2268" w:type="dxa"/>
          </w:tcPr>
          <w:p w14:paraId="73F15007" w14:textId="77777777" w:rsidR="002A43B8" w:rsidRDefault="00000000">
            <w:pPr>
              <w:jc w:val="center"/>
              <w:rPr>
                <w:rFonts w:hint="eastAsia"/>
                <w:lang w:val="en-US"/>
              </w:rPr>
            </w:pPr>
            <w:r>
              <w:rPr>
                <w:lang w:val="en-US"/>
              </w:rPr>
              <w:t>57.55</w:t>
            </w:r>
          </w:p>
        </w:tc>
        <w:tc>
          <w:tcPr>
            <w:tcW w:w="2268" w:type="dxa"/>
          </w:tcPr>
          <w:p w14:paraId="0B980D2A" w14:textId="77777777" w:rsidR="002A43B8" w:rsidRDefault="00000000">
            <w:pPr>
              <w:jc w:val="center"/>
              <w:rPr>
                <w:rFonts w:hint="eastAsia"/>
                <w:lang w:val="en-US"/>
              </w:rPr>
            </w:pPr>
            <w:r>
              <w:rPr>
                <w:lang w:val="en-US"/>
              </w:rPr>
              <w:t>1160</w:t>
            </w:r>
          </w:p>
        </w:tc>
      </w:tr>
      <w:tr w:rsidR="002A43B8" w14:paraId="4FCE29AD" w14:textId="77777777" w:rsidTr="002A43B8">
        <w:tc>
          <w:tcPr>
            <w:tcW w:w="2268" w:type="dxa"/>
            <w:shd w:val="clear" w:color="auto" w:fill="F2F2F2"/>
          </w:tcPr>
          <w:p w14:paraId="51C9F873" w14:textId="77777777" w:rsidR="002A43B8" w:rsidRDefault="00000000">
            <w:pPr>
              <w:jc w:val="center"/>
              <w:rPr>
                <w:rFonts w:hint="eastAsia"/>
                <w:b/>
                <w:bCs/>
                <w:lang w:val="en-US"/>
              </w:rPr>
            </w:pPr>
            <w:r>
              <w:rPr>
                <w:rFonts w:hint="eastAsia"/>
                <w:b/>
                <w:bCs/>
                <w:lang w:val="en-US"/>
              </w:rPr>
              <w:t>第2年</w:t>
            </w:r>
          </w:p>
        </w:tc>
        <w:tc>
          <w:tcPr>
            <w:tcW w:w="2268" w:type="dxa"/>
            <w:shd w:val="clear" w:color="auto" w:fill="F2F2F2"/>
          </w:tcPr>
          <w:p w14:paraId="4C4D430C" w14:textId="77777777" w:rsidR="002A43B8" w:rsidRDefault="00000000">
            <w:pPr>
              <w:jc w:val="center"/>
              <w:rPr>
                <w:rFonts w:hint="eastAsia"/>
                <w:lang w:val="en-US"/>
              </w:rPr>
            </w:pPr>
            <w:r>
              <w:rPr>
                <w:lang w:val="en-US"/>
              </w:rPr>
              <w:t>0.50%</w:t>
            </w:r>
          </w:p>
        </w:tc>
        <w:tc>
          <w:tcPr>
            <w:tcW w:w="2268" w:type="dxa"/>
            <w:shd w:val="clear" w:color="auto" w:fill="F2F2F2"/>
          </w:tcPr>
          <w:p w14:paraId="4B11F315" w14:textId="77777777" w:rsidR="002A43B8" w:rsidRDefault="00000000">
            <w:pPr>
              <w:jc w:val="center"/>
              <w:rPr>
                <w:rFonts w:hint="eastAsia"/>
                <w:lang w:val="en-US"/>
              </w:rPr>
            </w:pPr>
            <w:r>
              <w:rPr>
                <w:lang w:val="en-US"/>
              </w:rPr>
              <w:t>57.27</w:t>
            </w:r>
          </w:p>
        </w:tc>
        <w:tc>
          <w:tcPr>
            <w:tcW w:w="2268" w:type="dxa"/>
            <w:shd w:val="clear" w:color="auto" w:fill="F2F2F2"/>
          </w:tcPr>
          <w:p w14:paraId="0AA750A9" w14:textId="77777777" w:rsidR="002A43B8" w:rsidRDefault="00000000">
            <w:pPr>
              <w:jc w:val="center"/>
              <w:rPr>
                <w:rFonts w:hint="eastAsia"/>
                <w:lang w:val="en-US"/>
              </w:rPr>
            </w:pPr>
            <w:r>
              <w:rPr>
                <w:lang w:val="en-US"/>
              </w:rPr>
              <w:t>1155</w:t>
            </w:r>
          </w:p>
        </w:tc>
      </w:tr>
      <w:tr w:rsidR="002A43B8" w14:paraId="3EC87F1F" w14:textId="77777777" w:rsidTr="002A43B8">
        <w:tc>
          <w:tcPr>
            <w:tcW w:w="2268" w:type="dxa"/>
          </w:tcPr>
          <w:p w14:paraId="3321BA39" w14:textId="77777777" w:rsidR="002A43B8" w:rsidRDefault="00000000">
            <w:pPr>
              <w:jc w:val="center"/>
              <w:rPr>
                <w:rFonts w:hint="eastAsia"/>
                <w:b/>
                <w:bCs/>
                <w:lang w:val="en-US"/>
              </w:rPr>
            </w:pPr>
            <w:r>
              <w:rPr>
                <w:rFonts w:hint="eastAsia"/>
                <w:b/>
                <w:bCs/>
                <w:lang w:val="en-US"/>
              </w:rPr>
              <w:t>第3年</w:t>
            </w:r>
          </w:p>
        </w:tc>
        <w:tc>
          <w:tcPr>
            <w:tcW w:w="2268" w:type="dxa"/>
          </w:tcPr>
          <w:p w14:paraId="2FF1F785" w14:textId="77777777" w:rsidR="002A43B8" w:rsidRDefault="00000000">
            <w:pPr>
              <w:jc w:val="center"/>
              <w:rPr>
                <w:rFonts w:hint="eastAsia"/>
                <w:lang w:val="en-US"/>
              </w:rPr>
            </w:pPr>
            <w:r>
              <w:rPr>
                <w:lang w:val="en-US"/>
              </w:rPr>
              <w:t>0.50%</w:t>
            </w:r>
          </w:p>
        </w:tc>
        <w:tc>
          <w:tcPr>
            <w:tcW w:w="2268" w:type="dxa"/>
          </w:tcPr>
          <w:p w14:paraId="70B188D9" w14:textId="77777777" w:rsidR="002A43B8" w:rsidRDefault="00000000">
            <w:pPr>
              <w:jc w:val="center"/>
              <w:rPr>
                <w:rFonts w:hint="eastAsia"/>
                <w:lang w:val="en-US"/>
              </w:rPr>
            </w:pPr>
            <w:r>
              <w:rPr>
                <w:lang w:val="en-US"/>
              </w:rPr>
              <w:t>56.98</w:t>
            </w:r>
          </w:p>
        </w:tc>
        <w:tc>
          <w:tcPr>
            <w:tcW w:w="2268" w:type="dxa"/>
          </w:tcPr>
          <w:p w14:paraId="65DBDD5F" w14:textId="77777777" w:rsidR="002A43B8" w:rsidRDefault="00000000">
            <w:pPr>
              <w:jc w:val="center"/>
              <w:rPr>
                <w:rFonts w:hint="eastAsia"/>
                <w:lang w:val="en-US"/>
              </w:rPr>
            </w:pPr>
            <w:r>
              <w:rPr>
                <w:lang w:val="en-US"/>
              </w:rPr>
              <w:t>1149</w:t>
            </w:r>
          </w:p>
        </w:tc>
      </w:tr>
      <w:tr w:rsidR="002A43B8" w14:paraId="356D23A8" w14:textId="77777777" w:rsidTr="002A43B8">
        <w:tc>
          <w:tcPr>
            <w:tcW w:w="2268" w:type="dxa"/>
            <w:shd w:val="clear" w:color="auto" w:fill="F2F2F2"/>
          </w:tcPr>
          <w:p w14:paraId="2CC19A89" w14:textId="77777777" w:rsidR="002A43B8" w:rsidRDefault="00000000">
            <w:pPr>
              <w:jc w:val="center"/>
              <w:rPr>
                <w:rFonts w:hint="eastAsia"/>
                <w:b/>
                <w:bCs/>
                <w:lang w:val="en-US"/>
              </w:rPr>
            </w:pPr>
            <w:r>
              <w:rPr>
                <w:rFonts w:hint="eastAsia"/>
                <w:b/>
                <w:bCs/>
                <w:lang w:val="en-US"/>
              </w:rPr>
              <w:t>第4年</w:t>
            </w:r>
          </w:p>
        </w:tc>
        <w:tc>
          <w:tcPr>
            <w:tcW w:w="2268" w:type="dxa"/>
            <w:shd w:val="clear" w:color="auto" w:fill="F2F2F2"/>
          </w:tcPr>
          <w:p w14:paraId="1A523E2F" w14:textId="77777777" w:rsidR="002A43B8" w:rsidRDefault="00000000">
            <w:pPr>
              <w:jc w:val="center"/>
              <w:rPr>
                <w:rFonts w:hint="eastAsia"/>
                <w:lang w:val="en-US"/>
              </w:rPr>
            </w:pPr>
            <w:r>
              <w:rPr>
                <w:lang w:val="en-US"/>
              </w:rPr>
              <w:t>0.50%</w:t>
            </w:r>
          </w:p>
        </w:tc>
        <w:tc>
          <w:tcPr>
            <w:tcW w:w="2268" w:type="dxa"/>
            <w:shd w:val="clear" w:color="auto" w:fill="F2F2F2"/>
          </w:tcPr>
          <w:p w14:paraId="60283E54" w14:textId="77777777" w:rsidR="002A43B8" w:rsidRDefault="00000000">
            <w:pPr>
              <w:jc w:val="center"/>
              <w:rPr>
                <w:rFonts w:hint="eastAsia"/>
                <w:lang w:val="en-US"/>
              </w:rPr>
            </w:pPr>
            <w:r>
              <w:rPr>
                <w:lang w:val="en-US"/>
              </w:rPr>
              <w:t>56.70</w:t>
            </w:r>
          </w:p>
        </w:tc>
        <w:tc>
          <w:tcPr>
            <w:tcW w:w="2268" w:type="dxa"/>
            <w:shd w:val="clear" w:color="auto" w:fill="F2F2F2"/>
          </w:tcPr>
          <w:p w14:paraId="02EC11A2" w14:textId="77777777" w:rsidR="002A43B8" w:rsidRDefault="00000000">
            <w:pPr>
              <w:jc w:val="center"/>
              <w:rPr>
                <w:rFonts w:hint="eastAsia"/>
                <w:lang w:val="en-US"/>
              </w:rPr>
            </w:pPr>
            <w:r>
              <w:rPr>
                <w:lang w:val="en-US"/>
              </w:rPr>
              <w:t>1143</w:t>
            </w:r>
          </w:p>
        </w:tc>
      </w:tr>
      <w:tr w:rsidR="002A43B8" w14:paraId="24546D9B" w14:textId="77777777" w:rsidTr="002A43B8">
        <w:tc>
          <w:tcPr>
            <w:tcW w:w="2268" w:type="dxa"/>
          </w:tcPr>
          <w:p w14:paraId="36FDB987" w14:textId="77777777" w:rsidR="002A43B8" w:rsidRDefault="00000000">
            <w:pPr>
              <w:jc w:val="center"/>
              <w:rPr>
                <w:rFonts w:hint="eastAsia"/>
                <w:b/>
                <w:bCs/>
                <w:lang w:val="en-US"/>
              </w:rPr>
            </w:pPr>
            <w:r>
              <w:rPr>
                <w:rFonts w:hint="eastAsia"/>
                <w:b/>
                <w:bCs/>
                <w:lang w:val="en-US"/>
              </w:rPr>
              <w:t>第5年</w:t>
            </w:r>
          </w:p>
        </w:tc>
        <w:tc>
          <w:tcPr>
            <w:tcW w:w="2268" w:type="dxa"/>
          </w:tcPr>
          <w:p w14:paraId="3EC34430" w14:textId="77777777" w:rsidR="002A43B8" w:rsidRDefault="00000000">
            <w:pPr>
              <w:jc w:val="center"/>
              <w:rPr>
                <w:rFonts w:hint="eastAsia"/>
                <w:lang w:val="en-US"/>
              </w:rPr>
            </w:pPr>
            <w:r>
              <w:rPr>
                <w:lang w:val="en-US"/>
              </w:rPr>
              <w:t>0.50%</w:t>
            </w:r>
          </w:p>
        </w:tc>
        <w:tc>
          <w:tcPr>
            <w:tcW w:w="2268" w:type="dxa"/>
          </w:tcPr>
          <w:p w14:paraId="641BBE9A" w14:textId="77777777" w:rsidR="002A43B8" w:rsidRDefault="00000000">
            <w:pPr>
              <w:jc w:val="center"/>
              <w:rPr>
                <w:rFonts w:hint="eastAsia"/>
                <w:lang w:val="en-US"/>
              </w:rPr>
            </w:pPr>
            <w:r>
              <w:rPr>
                <w:lang w:val="en-US"/>
              </w:rPr>
              <w:t>56.41</w:t>
            </w:r>
          </w:p>
        </w:tc>
        <w:tc>
          <w:tcPr>
            <w:tcW w:w="2268" w:type="dxa"/>
          </w:tcPr>
          <w:p w14:paraId="176BF9A2" w14:textId="77777777" w:rsidR="002A43B8" w:rsidRDefault="00000000">
            <w:pPr>
              <w:jc w:val="center"/>
              <w:rPr>
                <w:rFonts w:hint="eastAsia"/>
                <w:lang w:val="en-US"/>
              </w:rPr>
            </w:pPr>
            <w:r>
              <w:rPr>
                <w:lang w:val="en-US"/>
              </w:rPr>
              <w:t>1137</w:t>
            </w:r>
          </w:p>
        </w:tc>
      </w:tr>
      <w:tr w:rsidR="002A43B8" w14:paraId="7F3392CA" w14:textId="77777777" w:rsidTr="002A43B8">
        <w:tc>
          <w:tcPr>
            <w:tcW w:w="2268" w:type="dxa"/>
            <w:shd w:val="clear" w:color="auto" w:fill="F2F2F2"/>
          </w:tcPr>
          <w:p w14:paraId="55FD9E29" w14:textId="77777777" w:rsidR="002A43B8" w:rsidRDefault="00000000">
            <w:pPr>
              <w:jc w:val="center"/>
              <w:rPr>
                <w:rFonts w:hint="eastAsia"/>
                <w:b/>
                <w:bCs/>
                <w:lang w:val="en-US"/>
              </w:rPr>
            </w:pPr>
            <w:r>
              <w:rPr>
                <w:rFonts w:hint="eastAsia"/>
                <w:b/>
                <w:bCs/>
                <w:lang w:val="en-US"/>
              </w:rPr>
              <w:t>第6年</w:t>
            </w:r>
          </w:p>
        </w:tc>
        <w:tc>
          <w:tcPr>
            <w:tcW w:w="2268" w:type="dxa"/>
            <w:shd w:val="clear" w:color="auto" w:fill="F2F2F2"/>
          </w:tcPr>
          <w:p w14:paraId="7DA97657" w14:textId="77777777" w:rsidR="002A43B8" w:rsidRDefault="00000000">
            <w:pPr>
              <w:jc w:val="center"/>
              <w:rPr>
                <w:rFonts w:hint="eastAsia"/>
                <w:lang w:val="en-US"/>
              </w:rPr>
            </w:pPr>
            <w:r>
              <w:rPr>
                <w:lang w:val="en-US"/>
              </w:rPr>
              <w:t>0.50%</w:t>
            </w:r>
          </w:p>
        </w:tc>
        <w:tc>
          <w:tcPr>
            <w:tcW w:w="2268" w:type="dxa"/>
            <w:shd w:val="clear" w:color="auto" w:fill="F2F2F2"/>
          </w:tcPr>
          <w:p w14:paraId="692DD393" w14:textId="77777777" w:rsidR="002A43B8" w:rsidRDefault="00000000">
            <w:pPr>
              <w:jc w:val="center"/>
              <w:rPr>
                <w:rFonts w:hint="eastAsia"/>
                <w:lang w:val="en-US"/>
              </w:rPr>
            </w:pPr>
            <w:r>
              <w:rPr>
                <w:lang w:val="en-US"/>
              </w:rPr>
              <w:t>56.13</w:t>
            </w:r>
          </w:p>
        </w:tc>
        <w:tc>
          <w:tcPr>
            <w:tcW w:w="2268" w:type="dxa"/>
            <w:shd w:val="clear" w:color="auto" w:fill="F2F2F2"/>
          </w:tcPr>
          <w:p w14:paraId="1E1AA4DE" w14:textId="77777777" w:rsidR="002A43B8" w:rsidRDefault="00000000">
            <w:pPr>
              <w:jc w:val="center"/>
              <w:rPr>
                <w:rFonts w:hint="eastAsia"/>
                <w:lang w:val="en-US"/>
              </w:rPr>
            </w:pPr>
            <w:r>
              <w:rPr>
                <w:lang w:val="en-US"/>
              </w:rPr>
              <w:t>1132</w:t>
            </w:r>
          </w:p>
        </w:tc>
      </w:tr>
      <w:tr w:rsidR="002A43B8" w14:paraId="75DC2B65" w14:textId="77777777" w:rsidTr="002A43B8">
        <w:tc>
          <w:tcPr>
            <w:tcW w:w="2268" w:type="dxa"/>
          </w:tcPr>
          <w:p w14:paraId="78934DC9" w14:textId="77777777" w:rsidR="002A43B8" w:rsidRDefault="00000000">
            <w:pPr>
              <w:jc w:val="center"/>
              <w:rPr>
                <w:rFonts w:hint="eastAsia"/>
                <w:b/>
                <w:bCs/>
                <w:lang w:val="en-US"/>
              </w:rPr>
            </w:pPr>
            <w:r>
              <w:rPr>
                <w:rFonts w:hint="eastAsia"/>
                <w:b/>
                <w:bCs/>
                <w:lang w:val="en-US"/>
              </w:rPr>
              <w:t>第7年</w:t>
            </w:r>
          </w:p>
        </w:tc>
        <w:tc>
          <w:tcPr>
            <w:tcW w:w="2268" w:type="dxa"/>
          </w:tcPr>
          <w:p w14:paraId="461C0258" w14:textId="77777777" w:rsidR="002A43B8" w:rsidRDefault="00000000">
            <w:pPr>
              <w:jc w:val="center"/>
              <w:rPr>
                <w:rFonts w:hint="eastAsia"/>
                <w:lang w:val="en-US"/>
              </w:rPr>
            </w:pPr>
            <w:r>
              <w:rPr>
                <w:lang w:val="en-US"/>
              </w:rPr>
              <w:t>0.50%</w:t>
            </w:r>
          </w:p>
        </w:tc>
        <w:tc>
          <w:tcPr>
            <w:tcW w:w="2268" w:type="dxa"/>
          </w:tcPr>
          <w:p w14:paraId="3B92BA38" w14:textId="77777777" w:rsidR="002A43B8" w:rsidRDefault="00000000">
            <w:pPr>
              <w:jc w:val="center"/>
              <w:rPr>
                <w:rFonts w:hint="eastAsia"/>
                <w:lang w:val="en-US"/>
              </w:rPr>
            </w:pPr>
            <w:r>
              <w:rPr>
                <w:lang w:val="en-US"/>
              </w:rPr>
              <w:t>55.85</w:t>
            </w:r>
          </w:p>
        </w:tc>
        <w:tc>
          <w:tcPr>
            <w:tcW w:w="2268" w:type="dxa"/>
          </w:tcPr>
          <w:p w14:paraId="06FEBE6E" w14:textId="77777777" w:rsidR="002A43B8" w:rsidRDefault="00000000">
            <w:pPr>
              <w:jc w:val="center"/>
              <w:rPr>
                <w:rFonts w:hint="eastAsia"/>
                <w:lang w:val="en-US"/>
              </w:rPr>
            </w:pPr>
            <w:r>
              <w:rPr>
                <w:lang w:val="en-US"/>
              </w:rPr>
              <w:t>1126</w:t>
            </w:r>
          </w:p>
        </w:tc>
      </w:tr>
      <w:tr w:rsidR="002A43B8" w14:paraId="0E10A83C" w14:textId="77777777" w:rsidTr="002A43B8">
        <w:tc>
          <w:tcPr>
            <w:tcW w:w="2268" w:type="dxa"/>
            <w:shd w:val="clear" w:color="auto" w:fill="F2F2F2"/>
          </w:tcPr>
          <w:p w14:paraId="1A79ACB1" w14:textId="77777777" w:rsidR="002A43B8" w:rsidRDefault="00000000">
            <w:pPr>
              <w:jc w:val="center"/>
              <w:rPr>
                <w:rFonts w:hint="eastAsia"/>
                <w:b/>
                <w:bCs/>
                <w:lang w:val="en-US"/>
              </w:rPr>
            </w:pPr>
            <w:r>
              <w:rPr>
                <w:rFonts w:hint="eastAsia"/>
                <w:b/>
                <w:bCs/>
                <w:lang w:val="en-US"/>
              </w:rPr>
              <w:t>第8年</w:t>
            </w:r>
          </w:p>
        </w:tc>
        <w:tc>
          <w:tcPr>
            <w:tcW w:w="2268" w:type="dxa"/>
            <w:shd w:val="clear" w:color="auto" w:fill="F2F2F2"/>
          </w:tcPr>
          <w:p w14:paraId="48E2C476" w14:textId="77777777" w:rsidR="002A43B8" w:rsidRDefault="00000000">
            <w:pPr>
              <w:jc w:val="center"/>
              <w:rPr>
                <w:rFonts w:hint="eastAsia"/>
                <w:lang w:val="en-US"/>
              </w:rPr>
            </w:pPr>
            <w:r>
              <w:rPr>
                <w:lang w:val="en-US"/>
              </w:rPr>
              <w:t>0.50%</w:t>
            </w:r>
          </w:p>
        </w:tc>
        <w:tc>
          <w:tcPr>
            <w:tcW w:w="2268" w:type="dxa"/>
            <w:shd w:val="clear" w:color="auto" w:fill="F2F2F2"/>
          </w:tcPr>
          <w:p w14:paraId="3E97CB9E" w14:textId="77777777" w:rsidR="002A43B8" w:rsidRDefault="00000000">
            <w:pPr>
              <w:jc w:val="center"/>
              <w:rPr>
                <w:rFonts w:hint="eastAsia"/>
                <w:lang w:val="en-US"/>
              </w:rPr>
            </w:pPr>
            <w:r>
              <w:rPr>
                <w:lang w:val="en-US"/>
              </w:rPr>
              <w:t>55.57</w:t>
            </w:r>
          </w:p>
        </w:tc>
        <w:tc>
          <w:tcPr>
            <w:tcW w:w="2268" w:type="dxa"/>
            <w:shd w:val="clear" w:color="auto" w:fill="F2F2F2"/>
          </w:tcPr>
          <w:p w14:paraId="606B43B0" w14:textId="77777777" w:rsidR="002A43B8" w:rsidRDefault="00000000">
            <w:pPr>
              <w:jc w:val="center"/>
              <w:rPr>
                <w:rFonts w:hint="eastAsia"/>
                <w:lang w:val="en-US"/>
              </w:rPr>
            </w:pPr>
            <w:r>
              <w:rPr>
                <w:lang w:val="en-US"/>
              </w:rPr>
              <w:t>1120</w:t>
            </w:r>
          </w:p>
        </w:tc>
      </w:tr>
      <w:tr w:rsidR="002A43B8" w14:paraId="004DEEF5" w14:textId="77777777" w:rsidTr="002A43B8">
        <w:tc>
          <w:tcPr>
            <w:tcW w:w="2268" w:type="dxa"/>
          </w:tcPr>
          <w:p w14:paraId="3012AB7D" w14:textId="77777777" w:rsidR="002A43B8" w:rsidRDefault="00000000">
            <w:pPr>
              <w:jc w:val="center"/>
              <w:rPr>
                <w:rFonts w:hint="eastAsia"/>
                <w:b/>
                <w:bCs/>
                <w:lang w:val="en-US"/>
              </w:rPr>
            </w:pPr>
            <w:r>
              <w:rPr>
                <w:rFonts w:hint="eastAsia"/>
                <w:b/>
                <w:bCs/>
                <w:lang w:val="en-US"/>
              </w:rPr>
              <w:t>第9年</w:t>
            </w:r>
          </w:p>
        </w:tc>
        <w:tc>
          <w:tcPr>
            <w:tcW w:w="2268" w:type="dxa"/>
          </w:tcPr>
          <w:p w14:paraId="57499BE5" w14:textId="77777777" w:rsidR="002A43B8" w:rsidRDefault="00000000">
            <w:pPr>
              <w:jc w:val="center"/>
              <w:rPr>
                <w:rFonts w:hint="eastAsia"/>
                <w:lang w:val="en-US"/>
              </w:rPr>
            </w:pPr>
            <w:r>
              <w:rPr>
                <w:lang w:val="en-US"/>
              </w:rPr>
              <w:t>0.50%</w:t>
            </w:r>
          </w:p>
        </w:tc>
        <w:tc>
          <w:tcPr>
            <w:tcW w:w="2268" w:type="dxa"/>
          </w:tcPr>
          <w:p w14:paraId="3DEE96F4" w14:textId="77777777" w:rsidR="002A43B8" w:rsidRDefault="00000000">
            <w:pPr>
              <w:jc w:val="center"/>
              <w:rPr>
                <w:rFonts w:hint="eastAsia"/>
                <w:lang w:val="en-US"/>
              </w:rPr>
            </w:pPr>
            <w:r>
              <w:rPr>
                <w:lang w:val="en-US"/>
              </w:rPr>
              <w:t>55.29</w:t>
            </w:r>
          </w:p>
        </w:tc>
        <w:tc>
          <w:tcPr>
            <w:tcW w:w="2268" w:type="dxa"/>
          </w:tcPr>
          <w:p w14:paraId="0521E4AA" w14:textId="77777777" w:rsidR="002A43B8" w:rsidRDefault="00000000">
            <w:pPr>
              <w:jc w:val="center"/>
              <w:rPr>
                <w:rFonts w:hint="eastAsia"/>
                <w:lang w:val="en-US"/>
              </w:rPr>
            </w:pPr>
            <w:r>
              <w:rPr>
                <w:lang w:val="en-US"/>
              </w:rPr>
              <w:t>1115</w:t>
            </w:r>
          </w:p>
        </w:tc>
      </w:tr>
      <w:tr w:rsidR="002A43B8" w14:paraId="349ACF77" w14:textId="77777777" w:rsidTr="002A43B8">
        <w:tc>
          <w:tcPr>
            <w:tcW w:w="2268" w:type="dxa"/>
            <w:shd w:val="clear" w:color="auto" w:fill="F2F2F2"/>
          </w:tcPr>
          <w:p w14:paraId="48D4CC06" w14:textId="77777777" w:rsidR="002A43B8" w:rsidRDefault="00000000">
            <w:pPr>
              <w:jc w:val="center"/>
              <w:rPr>
                <w:rFonts w:hint="eastAsia"/>
                <w:b/>
                <w:bCs/>
                <w:lang w:val="en-US"/>
              </w:rPr>
            </w:pPr>
            <w:r>
              <w:rPr>
                <w:rFonts w:hint="eastAsia"/>
                <w:b/>
                <w:bCs/>
                <w:lang w:val="en-US"/>
              </w:rPr>
              <w:t>第10年</w:t>
            </w:r>
          </w:p>
        </w:tc>
        <w:tc>
          <w:tcPr>
            <w:tcW w:w="2268" w:type="dxa"/>
            <w:shd w:val="clear" w:color="auto" w:fill="F2F2F2"/>
          </w:tcPr>
          <w:p w14:paraId="26A3E3AA" w14:textId="77777777" w:rsidR="002A43B8" w:rsidRDefault="00000000">
            <w:pPr>
              <w:jc w:val="center"/>
              <w:rPr>
                <w:rFonts w:hint="eastAsia"/>
                <w:lang w:val="en-US"/>
              </w:rPr>
            </w:pPr>
            <w:r>
              <w:rPr>
                <w:lang w:val="en-US"/>
              </w:rPr>
              <w:t>0.50%</w:t>
            </w:r>
          </w:p>
        </w:tc>
        <w:tc>
          <w:tcPr>
            <w:tcW w:w="2268" w:type="dxa"/>
            <w:shd w:val="clear" w:color="auto" w:fill="F2F2F2"/>
          </w:tcPr>
          <w:p w14:paraId="7861BEAE" w14:textId="77777777" w:rsidR="002A43B8" w:rsidRDefault="00000000">
            <w:pPr>
              <w:jc w:val="center"/>
              <w:rPr>
                <w:rFonts w:hint="eastAsia"/>
                <w:lang w:val="en-US"/>
              </w:rPr>
            </w:pPr>
            <w:r>
              <w:rPr>
                <w:lang w:val="en-US"/>
              </w:rPr>
              <w:t>55.02</w:t>
            </w:r>
          </w:p>
        </w:tc>
        <w:tc>
          <w:tcPr>
            <w:tcW w:w="2268" w:type="dxa"/>
            <w:shd w:val="clear" w:color="auto" w:fill="F2F2F2"/>
          </w:tcPr>
          <w:p w14:paraId="58DD15D1" w14:textId="77777777" w:rsidR="002A43B8" w:rsidRDefault="00000000">
            <w:pPr>
              <w:jc w:val="center"/>
              <w:rPr>
                <w:rFonts w:hint="eastAsia"/>
                <w:lang w:val="en-US"/>
              </w:rPr>
            </w:pPr>
            <w:r>
              <w:rPr>
                <w:lang w:val="en-US"/>
              </w:rPr>
              <w:t>1109</w:t>
            </w:r>
          </w:p>
        </w:tc>
      </w:tr>
      <w:tr w:rsidR="002A43B8" w14:paraId="5EA4DF17" w14:textId="77777777" w:rsidTr="002A43B8">
        <w:tc>
          <w:tcPr>
            <w:tcW w:w="2268" w:type="dxa"/>
          </w:tcPr>
          <w:p w14:paraId="3215C838" w14:textId="77777777" w:rsidR="002A43B8" w:rsidRDefault="00000000">
            <w:pPr>
              <w:jc w:val="center"/>
              <w:rPr>
                <w:rFonts w:hint="eastAsia"/>
                <w:b/>
                <w:bCs/>
                <w:lang w:val="en-US"/>
              </w:rPr>
            </w:pPr>
            <w:r>
              <w:rPr>
                <w:rFonts w:hint="eastAsia"/>
                <w:b/>
                <w:bCs/>
                <w:lang w:val="en-US"/>
              </w:rPr>
              <w:t>第11年</w:t>
            </w:r>
          </w:p>
        </w:tc>
        <w:tc>
          <w:tcPr>
            <w:tcW w:w="2268" w:type="dxa"/>
          </w:tcPr>
          <w:p w14:paraId="08AEEAD5" w14:textId="77777777" w:rsidR="002A43B8" w:rsidRDefault="00000000">
            <w:pPr>
              <w:jc w:val="center"/>
              <w:rPr>
                <w:rFonts w:hint="eastAsia"/>
                <w:lang w:val="en-US"/>
              </w:rPr>
            </w:pPr>
            <w:r>
              <w:rPr>
                <w:lang w:val="en-US"/>
              </w:rPr>
              <w:t>0.50%</w:t>
            </w:r>
          </w:p>
        </w:tc>
        <w:tc>
          <w:tcPr>
            <w:tcW w:w="2268" w:type="dxa"/>
          </w:tcPr>
          <w:p w14:paraId="3973A2BB" w14:textId="77777777" w:rsidR="002A43B8" w:rsidRDefault="00000000">
            <w:pPr>
              <w:jc w:val="center"/>
              <w:rPr>
                <w:rFonts w:hint="eastAsia"/>
                <w:lang w:val="en-US"/>
              </w:rPr>
            </w:pPr>
            <w:r>
              <w:rPr>
                <w:lang w:val="en-US"/>
              </w:rPr>
              <w:t>54.74</w:t>
            </w:r>
          </w:p>
        </w:tc>
        <w:tc>
          <w:tcPr>
            <w:tcW w:w="2268" w:type="dxa"/>
          </w:tcPr>
          <w:p w14:paraId="2436A000" w14:textId="77777777" w:rsidR="002A43B8" w:rsidRDefault="00000000">
            <w:pPr>
              <w:jc w:val="center"/>
              <w:rPr>
                <w:rFonts w:hint="eastAsia"/>
                <w:lang w:val="en-US"/>
              </w:rPr>
            </w:pPr>
            <w:r>
              <w:rPr>
                <w:lang w:val="en-US"/>
              </w:rPr>
              <w:t>1104</w:t>
            </w:r>
          </w:p>
        </w:tc>
      </w:tr>
      <w:tr w:rsidR="002A43B8" w14:paraId="1417D79A" w14:textId="77777777" w:rsidTr="002A43B8">
        <w:tc>
          <w:tcPr>
            <w:tcW w:w="2268" w:type="dxa"/>
            <w:shd w:val="clear" w:color="auto" w:fill="F2F2F2"/>
          </w:tcPr>
          <w:p w14:paraId="760F4CF2" w14:textId="77777777" w:rsidR="002A43B8" w:rsidRDefault="00000000">
            <w:pPr>
              <w:jc w:val="center"/>
              <w:rPr>
                <w:rFonts w:hint="eastAsia"/>
                <w:b/>
                <w:bCs/>
                <w:lang w:val="en-US"/>
              </w:rPr>
            </w:pPr>
            <w:r>
              <w:rPr>
                <w:rFonts w:hint="eastAsia"/>
                <w:b/>
                <w:bCs/>
                <w:lang w:val="en-US"/>
              </w:rPr>
              <w:t>第12年</w:t>
            </w:r>
          </w:p>
        </w:tc>
        <w:tc>
          <w:tcPr>
            <w:tcW w:w="2268" w:type="dxa"/>
            <w:shd w:val="clear" w:color="auto" w:fill="F2F2F2"/>
          </w:tcPr>
          <w:p w14:paraId="4407C6B7" w14:textId="77777777" w:rsidR="002A43B8" w:rsidRDefault="00000000">
            <w:pPr>
              <w:jc w:val="center"/>
              <w:rPr>
                <w:rFonts w:hint="eastAsia"/>
                <w:lang w:val="en-US"/>
              </w:rPr>
            </w:pPr>
            <w:r>
              <w:rPr>
                <w:lang w:val="en-US"/>
              </w:rPr>
              <w:t>0.50%</w:t>
            </w:r>
          </w:p>
        </w:tc>
        <w:tc>
          <w:tcPr>
            <w:tcW w:w="2268" w:type="dxa"/>
            <w:shd w:val="clear" w:color="auto" w:fill="F2F2F2"/>
          </w:tcPr>
          <w:p w14:paraId="795F3C69" w14:textId="77777777" w:rsidR="002A43B8" w:rsidRDefault="00000000">
            <w:pPr>
              <w:jc w:val="center"/>
              <w:rPr>
                <w:rFonts w:hint="eastAsia"/>
                <w:lang w:val="en-US"/>
              </w:rPr>
            </w:pPr>
            <w:r>
              <w:rPr>
                <w:lang w:val="en-US"/>
              </w:rPr>
              <w:t>54.47</w:t>
            </w:r>
          </w:p>
        </w:tc>
        <w:tc>
          <w:tcPr>
            <w:tcW w:w="2268" w:type="dxa"/>
            <w:shd w:val="clear" w:color="auto" w:fill="F2F2F2"/>
          </w:tcPr>
          <w:p w14:paraId="559D717E" w14:textId="77777777" w:rsidR="002A43B8" w:rsidRDefault="00000000">
            <w:pPr>
              <w:jc w:val="center"/>
              <w:rPr>
                <w:rFonts w:hint="eastAsia"/>
                <w:lang w:val="en-US"/>
              </w:rPr>
            </w:pPr>
            <w:r>
              <w:rPr>
                <w:lang w:val="en-US"/>
              </w:rPr>
              <w:t>1098</w:t>
            </w:r>
          </w:p>
        </w:tc>
      </w:tr>
      <w:tr w:rsidR="002A43B8" w14:paraId="2494A988" w14:textId="77777777" w:rsidTr="002A43B8">
        <w:tc>
          <w:tcPr>
            <w:tcW w:w="2268" w:type="dxa"/>
          </w:tcPr>
          <w:p w14:paraId="71B6E6D7" w14:textId="77777777" w:rsidR="002A43B8" w:rsidRDefault="00000000">
            <w:pPr>
              <w:jc w:val="center"/>
              <w:rPr>
                <w:rFonts w:hint="eastAsia"/>
                <w:b/>
                <w:bCs/>
                <w:lang w:val="en-US"/>
              </w:rPr>
            </w:pPr>
            <w:r>
              <w:rPr>
                <w:rFonts w:hint="eastAsia"/>
                <w:b/>
                <w:bCs/>
                <w:lang w:val="en-US"/>
              </w:rPr>
              <w:t>第13年</w:t>
            </w:r>
          </w:p>
        </w:tc>
        <w:tc>
          <w:tcPr>
            <w:tcW w:w="2268" w:type="dxa"/>
          </w:tcPr>
          <w:p w14:paraId="10C2B347" w14:textId="77777777" w:rsidR="002A43B8" w:rsidRDefault="00000000">
            <w:pPr>
              <w:jc w:val="center"/>
              <w:rPr>
                <w:rFonts w:hint="eastAsia"/>
                <w:lang w:val="en-US"/>
              </w:rPr>
            </w:pPr>
            <w:r>
              <w:rPr>
                <w:lang w:val="en-US"/>
              </w:rPr>
              <w:t>0.50%</w:t>
            </w:r>
          </w:p>
        </w:tc>
        <w:tc>
          <w:tcPr>
            <w:tcW w:w="2268" w:type="dxa"/>
          </w:tcPr>
          <w:p w14:paraId="1864774C" w14:textId="77777777" w:rsidR="002A43B8" w:rsidRDefault="00000000">
            <w:pPr>
              <w:jc w:val="center"/>
              <w:rPr>
                <w:rFonts w:hint="eastAsia"/>
                <w:lang w:val="en-US"/>
              </w:rPr>
            </w:pPr>
            <w:r>
              <w:rPr>
                <w:lang w:val="en-US"/>
              </w:rPr>
              <w:t>54.20</w:t>
            </w:r>
          </w:p>
        </w:tc>
        <w:tc>
          <w:tcPr>
            <w:tcW w:w="2268" w:type="dxa"/>
          </w:tcPr>
          <w:p w14:paraId="6141638B" w14:textId="77777777" w:rsidR="002A43B8" w:rsidRDefault="00000000">
            <w:pPr>
              <w:jc w:val="center"/>
              <w:rPr>
                <w:rFonts w:hint="eastAsia"/>
                <w:lang w:val="en-US"/>
              </w:rPr>
            </w:pPr>
            <w:r>
              <w:rPr>
                <w:lang w:val="en-US"/>
              </w:rPr>
              <w:t>1093</w:t>
            </w:r>
          </w:p>
        </w:tc>
      </w:tr>
      <w:tr w:rsidR="002A43B8" w14:paraId="5F801A24" w14:textId="77777777" w:rsidTr="002A43B8">
        <w:tc>
          <w:tcPr>
            <w:tcW w:w="2268" w:type="dxa"/>
            <w:shd w:val="clear" w:color="auto" w:fill="F2F2F2"/>
          </w:tcPr>
          <w:p w14:paraId="76389EAB" w14:textId="77777777" w:rsidR="002A43B8" w:rsidRDefault="00000000">
            <w:pPr>
              <w:jc w:val="center"/>
              <w:rPr>
                <w:rFonts w:hint="eastAsia"/>
                <w:b/>
                <w:bCs/>
                <w:lang w:val="en-US"/>
              </w:rPr>
            </w:pPr>
            <w:r>
              <w:rPr>
                <w:rFonts w:hint="eastAsia"/>
                <w:b/>
                <w:bCs/>
                <w:lang w:val="en-US"/>
              </w:rPr>
              <w:t>第14年</w:t>
            </w:r>
          </w:p>
        </w:tc>
        <w:tc>
          <w:tcPr>
            <w:tcW w:w="2268" w:type="dxa"/>
            <w:shd w:val="clear" w:color="auto" w:fill="F2F2F2"/>
          </w:tcPr>
          <w:p w14:paraId="752C0546" w14:textId="77777777" w:rsidR="002A43B8" w:rsidRDefault="00000000">
            <w:pPr>
              <w:jc w:val="center"/>
              <w:rPr>
                <w:rFonts w:hint="eastAsia"/>
                <w:lang w:val="en-US"/>
              </w:rPr>
            </w:pPr>
            <w:r>
              <w:rPr>
                <w:lang w:val="en-US"/>
              </w:rPr>
              <w:t>0.50%</w:t>
            </w:r>
          </w:p>
        </w:tc>
        <w:tc>
          <w:tcPr>
            <w:tcW w:w="2268" w:type="dxa"/>
            <w:shd w:val="clear" w:color="auto" w:fill="F2F2F2"/>
          </w:tcPr>
          <w:p w14:paraId="34D331B6" w14:textId="77777777" w:rsidR="002A43B8" w:rsidRDefault="00000000">
            <w:pPr>
              <w:jc w:val="center"/>
              <w:rPr>
                <w:rFonts w:hint="eastAsia"/>
                <w:lang w:val="en-US"/>
              </w:rPr>
            </w:pPr>
            <w:r>
              <w:rPr>
                <w:lang w:val="en-US"/>
              </w:rPr>
              <w:t>53.92</w:t>
            </w:r>
          </w:p>
        </w:tc>
        <w:tc>
          <w:tcPr>
            <w:tcW w:w="2268" w:type="dxa"/>
            <w:shd w:val="clear" w:color="auto" w:fill="F2F2F2"/>
          </w:tcPr>
          <w:p w14:paraId="2526E085" w14:textId="77777777" w:rsidR="002A43B8" w:rsidRDefault="00000000">
            <w:pPr>
              <w:jc w:val="center"/>
              <w:rPr>
                <w:rFonts w:hint="eastAsia"/>
                <w:lang w:val="en-US"/>
              </w:rPr>
            </w:pPr>
            <w:r>
              <w:rPr>
                <w:lang w:val="en-US"/>
              </w:rPr>
              <w:t>1087</w:t>
            </w:r>
          </w:p>
        </w:tc>
      </w:tr>
      <w:tr w:rsidR="002A43B8" w14:paraId="74FBA287" w14:textId="77777777" w:rsidTr="002A43B8">
        <w:tc>
          <w:tcPr>
            <w:tcW w:w="2268" w:type="dxa"/>
          </w:tcPr>
          <w:p w14:paraId="5077D063" w14:textId="77777777" w:rsidR="002A43B8" w:rsidRDefault="00000000">
            <w:pPr>
              <w:jc w:val="center"/>
              <w:rPr>
                <w:rFonts w:hint="eastAsia"/>
                <w:b/>
                <w:bCs/>
                <w:lang w:val="en-US"/>
              </w:rPr>
            </w:pPr>
            <w:r>
              <w:rPr>
                <w:rFonts w:hint="eastAsia"/>
                <w:b/>
                <w:bCs/>
                <w:lang w:val="en-US"/>
              </w:rPr>
              <w:t>第15年</w:t>
            </w:r>
          </w:p>
        </w:tc>
        <w:tc>
          <w:tcPr>
            <w:tcW w:w="2268" w:type="dxa"/>
          </w:tcPr>
          <w:p w14:paraId="1F8242BA" w14:textId="77777777" w:rsidR="002A43B8" w:rsidRDefault="00000000">
            <w:pPr>
              <w:jc w:val="center"/>
              <w:rPr>
                <w:rFonts w:hint="eastAsia"/>
                <w:lang w:val="en-US"/>
              </w:rPr>
            </w:pPr>
            <w:r>
              <w:rPr>
                <w:lang w:val="en-US"/>
              </w:rPr>
              <w:t>0.50%</w:t>
            </w:r>
          </w:p>
        </w:tc>
        <w:tc>
          <w:tcPr>
            <w:tcW w:w="2268" w:type="dxa"/>
          </w:tcPr>
          <w:p w14:paraId="6346AE76" w14:textId="77777777" w:rsidR="002A43B8" w:rsidRDefault="00000000">
            <w:pPr>
              <w:jc w:val="center"/>
              <w:rPr>
                <w:rFonts w:hint="eastAsia"/>
                <w:lang w:val="en-US"/>
              </w:rPr>
            </w:pPr>
            <w:r>
              <w:rPr>
                <w:lang w:val="en-US"/>
              </w:rPr>
              <w:t>53.65</w:t>
            </w:r>
          </w:p>
        </w:tc>
        <w:tc>
          <w:tcPr>
            <w:tcW w:w="2268" w:type="dxa"/>
          </w:tcPr>
          <w:p w14:paraId="299FDD5B" w14:textId="77777777" w:rsidR="002A43B8" w:rsidRDefault="00000000">
            <w:pPr>
              <w:jc w:val="center"/>
              <w:rPr>
                <w:rFonts w:hint="eastAsia"/>
                <w:lang w:val="en-US"/>
              </w:rPr>
            </w:pPr>
            <w:r>
              <w:rPr>
                <w:lang w:val="en-US"/>
              </w:rPr>
              <w:t>1082</w:t>
            </w:r>
          </w:p>
        </w:tc>
      </w:tr>
      <w:tr w:rsidR="002A43B8" w14:paraId="706EC163" w14:textId="77777777" w:rsidTr="002A43B8">
        <w:tc>
          <w:tcPr>
            <w:tcW w:w="2268" w:type="dxa"/>
            <w:shd w:val="clear" w:color="auto" w:fill="F2F2F2"/>
          </w:tcPr>
          <w:p w14:paraId="74971744" w14:textId="77777777" w:rsidR="002A43B8" w:rsidRDefault="00000000">
            <w:pPr>
              <w:jc w:val="center"/>
              <w:rPr>
                <w:rFonts w:hint="eastAsia"/>
                <w:b/>
                <w:bCs/>
                <w:lang w:val="en-US"/>
              </w:rPr>
            </w:pPr>
            <w:r>
              <w:rPr>
                <w:rFonts w:hint="eastAsia"/>
                <w:b/>
                <w:bCs/>
                <w:lang w:val="en-US"/>
              </w:rPr>
              <w:t>第16年</w:t>
            </w:r>
          </w:p>
        </w:tc>
        <w:tc>
          <w:tcPr>
            <w:tcW w:w="2268" w:type="dxa"/>
            <w:shd w:val="clear" w:color="auto" w:fill="F2F2F2"/>
          </w:tcPr>
          <w:p w14:paraId="63648037" w14:textId="77777777" w:rsidR="002A43B8" w:rsidRDefault="00000000">
            <w:pPr>
              <w:jc w:val="center"/>
              <w:rPr>
                <w:rFonts w:hint="eastAsia"/>
                <w:lang w:val="en-US"/>
              </w:rPr>
            </w:pPr>
            <w:r>
              <w:rPr>
                <w:lang w:val="en-US"/>
              </w:rPr>
              <w:t>0.50%</w:t>
            </w:r>
          </w:p>
        </w:tc>
        <w:tc>
          <w:tcPr>
            <w:tcW w:w="2268" w:type="dxa"/>
            <w:shd w:val="clear" w:color="auto" w:fill="F2F2F2"/>
          </w:tcPr>
          <w:p w14:paraId="2197A934" w14:textId="77777777" w:rsidR="002A43B8" w:rsidRDefault="00000000">
            <w:pPr>
              <w:jc w:val="center"/>
              <w:rPr>
                <w:rFonts w:hint="eastAsia"/>
                <w:lang w:val="en-US"/>
              </w:rPr>
            </w:pPr>
            <w:r>
              <w:rPr>
                <w:lang w:val="en-US"/>
              </w:rPr>
              <w:t>53.39</w:t>
            </w:r>
          </w:p>
        </w:tc>
        <w:tc>
          <w:tcPr>
            <w:tcW w:w="2268" w:type="dxa"/>
            <w:shd w:val="clear" w:color="auto" w:fill="F2F2F2"/>
          </w:tcPr>
          <w:p w14:paraId="524306F5" w14:textId="77777777" w:rsidR="002A43B8" w:rsidRDefault="00000000">
            <w:pPr>
              <w:jc w:val="center"/>
              <w:rPr>
                <w:rFonts w:hint="eastAsia"/>
                <w:lang w:val="en-US"/>
              </w:rPr>
            </w:pPr>
            <w:r>
              <w:rPr>
                <w:lang w:val="en-US"/>
              </w:rPr>
              <w:t>1076</w:t>
            </w:r>
          </w:p>
        </w:tc>
      </w:tr>
      <w:tr w:rsidR="002A43B8" w14:paraId="746E25CA" w14:textId="77777777" w:rsidTr="002A43B8">
        <w:tc>
          <w:tcPr>
            <w:tcW w:w="2268" w:type="dxa"/>
          </w:tcPr>
          <w:p w14:paraId="63FDF1BE" w14:textId="77777777" w:rsidR="002A43B8" w:rsidRDefault="00000000">
            <w:pPr>
              <w:jc w:val="center"/>
              <w:rPr>
                <w:rFonts w:hint="eastAsia"/>
                <w:b/>
                <w:bCs/>
                <w:lang w:val="en-US"/>
              </w:rPr>
            </w:pPr>
            <w:r>
              <w:rPr>
                <w:rFonts w:hint="eastAsia"/>
                <w:b/>
                <w:bCs/>
                <w:lang w:val="en-US"/>
              </w:rPr>
              <w:t>第17年</w:t>
            </w:r>
          </w:p>
        </w:tc>
        <w:tc>
          <w:tcPr>
            <w:tcW w:w="2268" w:type="dxa"/>
          </w:tcPr>
          <w:p w14:paraId="202FECC1" w14:textId="77777777" w:rsidR="002A43B8" w:rsidRDefault="00000000">
            <w:pPr>
              <w:jc w:val="center"/>
              <w:rPr>
                <w:rFonts w:hint="eastAsia"/>
                <w:lang w:val="en-US"/>
              </w:rPr>
            </w:pPr>
            <w:r>
              <w:rPr>
                <w:lang w:val="en-US"/>
              </w:rPr>
              <w:t>0.50%</w:t>
            </w:r>
          </w:p>
        </w:tc>
        <w:tc>
          <w:tcPr>
            <w:tcW w:w="2268" w:type="dxa"/>
          </w:tcPr>
          <w:p w14:paraId="699A5CB6" w14:textId="77777777" w:rsidR="002A43B8" w:rsidRDefault="00000000">
            <w:pPr>
              <w:jc w:val="center"/>
              <w:rPr>
                <w:rFonts w:hint="eastAsia"/>
                <w:lang w:val="en-US"/>
              </w:rPr>
            </w:pPr>
            <w:r>
              <w:rPr>
                <w:lang w:val="en-US"/>
              </w:rPr>
              <w:t>53.12</w:t>
            </w:r>
          </w:p>
        </w:tc>
        <w:tc>
          <w:tcPr>
            <w:tcW w:w="2268" w:type="dxa"/>
          </w:tcPr>
          <w:p w14:paraId="61E39F96" w14:textId="77777777" w:rsidR="002A43B8" w:rsidRDefault="00000000">
            <w:pPr>
              <w:jc w:val="center"/>
              <w:rPr>
                <w:rFonts w:hint="eastAsia"/>
                <w:lang w:val="en-US"/>
              </w:rPr>
            </w:pPr>
            <w:r>
              <w:rPr>
                <w:lang w:val="en-US"/>
              </w:rPr>
              <w:t>1071</w:t>
            </w:r>
          </w:p>
        </w:tc>
      </w:tr>
      <w:tr w:rsidR="002A43B8" w14:paraId="0994BBD8" w14:textId="77777777" w:rsidTr="002A43B8">
        <w:tc>
          <w:tcPr>
            <w:tcW w:w="2268" w:type="dxa"/>
            <w:shd w:val="clear" w:color="auto" w:fill="F2F2F2"/>
          </w:tcPr>
          <w:p w14:paraId="40ACB097" w14:textId="77777777" w:rsidR="002A43B8" w:rsidRDefault="00000000">
            <w:pPr>
              <w:jc w:val="center"/>
              <w:rPr>
                <w:rFonts w:hint="eastAsia"/>
                <w:b/>
                <w:bCs/>
                <w:lang w:val="en-US"/>
              </w:rPr>
            </w:pPr>
            <w:r>
              <w:rPr>
                <w:rFonts w:hint="eastAsia"/>
                <w:b/>
                <w:bCs/>
                <w:lang w:val="en-US"/>
              </w:rPr>
              <w:lastRenderedPageBreak/>
              <w:t>第18年</w:t>
            </w:r>
          </w:p>
        </w:tc>
        <w:tc>
          <w:tcPr>
            <w:tcW w:w="2268" w:type="dxa"/>
            <w:shd w:val="clear" w:color="auto" w:fill="F2F2F2"/>
          </w:tcPr>
          <w:p w14:paraId="3BFF7496" w14:textId="77777777" w:rsidR="002A43B8" w:rsidRDefault="00000000">
            <w:pPr>
              <w:jc w:val="center"/>
              <w:rPr>
                <w:rFonts w:hint="eastAsia"/>
                <w:lang w:val="en-US"/>
              </w:rPr>
            </w:pPr>
            <w:r>
              <w:rPr>
                <w:lang w:val="en-US"/>
              </w:rPr>
              <w:t>0.50%</w:t>
            </w:r>
          </w:p>
        </w:tc>
        <w:tc>
          <w:tcPr>
            <w:tcW w:w="2268" w:type="dxa"/>
            <w:shd w:val="clear" w:color="auto" w:fill="F2F2F2"/>
          </w:tcPr>
          <w:p w14:paraId="52286F44" w14:textId="77777777" w:rsidR="002A43B8" w:rsidRDefault="00000000">
            <w:pPr>
              <w:jc w:val="center"/>
              <w:rPr>
                <w:rFonts w:hint="eastAsia"/>
                <w:lang w:val="en-US"/>
              </w:rPr>
            </w:pPr>
            <w:r>
              <w:rPr>
                <w:lang w:val="en-US"/>
              </w:rPr>
              <w:t>52.85</w:t>
            </w:r>
          </w:p>
        </w:tc>
        <w:tc>
          <w:tcPr>
            <w:tcW w:w="2268" w:type="dxa"/>
            <w:shd w:val="clear" w:color="auto" w:fill="F2F2F2"/>
          </w:tcPr>
          <w:p w14:paraId="74415632" w14:textId="77777777" w:rsidR="002A43B8" w:rsidRDefault="00000000">
            <w:pPr>
              <w:jc w:val="center"/>
              <w:rPr>
                <w:rFonts w:hint="eastAsia"/>
                <w:lang w:val="en-US"/>
              </w:rPr>
            </w:pPr>
            <w:r>
              <w:rPr>
                <w:lang w:val="en-US"/>
              </w:rPr>
              <w:t>1066</w:t>
            </w:r>
          </w:p>
        </w:tc>
      </w:tr>
      <w:tr w:rsidR="002A43B8" w14:paraId="617B8BAE" w14:textId="77777777" w:rsidTr="002A43B8">
        <w:tc>
          <w:tcPr>
            <w:tcW w:w="2268" w:type="dxa"/>
          </w:tcPr>
          <w:p w14:paraId="29F714BA" w14:textId="77777777" w:rsidR="002A43B8" w:rsidRDefault="00000000">
            <w:pPr>
              <w:jc w:val="center"/>
              <w:rPr>
                <w:rFonts w:hint="eastAsia"/>
                <w:b/>
                <w:bCs/>
                <w:lang w:val="en-US"/>
              </w:rPr>
            </w:pPr>
            <w:r>
              <w:rPr>
                <w:rFonts w:hint="eastAsia"/>
                <w:b/>
                <w:bCs/>
                <w:lang w:val="en-US"/>
              </w:rPr>
              <w:t>第19年</w:t>
            </w:r>
          </w:p>
        </w:tc>
        <w:tc>
          <w:tcPr>
            <w:tcW w:w="2268" w:type="dxa"/>
          </w:tcPr>
          <w:p w14:paraId="06E2F373" w14:textId="77777777" w:rsidR="002A43B8" w:rsidRDefault="00000000">
            <w:pPr>
              <w:jc w:val="center"/>
              <w:rPr>
                <w:rFonts w:hint="eastAsia"/>
                <w:lang w:val="en-US"/>
              </w:rPr>
            </w:pPr>
            <w:r>
              <w:rPr>
                <w:lang w:val="en-US"/>
              </w:rPr>
              <w:t>0.50%</w:t>
            </w:r>
          </w:p>
        </w:tc>
        <w:tc>
          <w:tcPr>
            <w:tcW w:w="2268" w:type="dxa"/>
          </w:tcPr>
          <w:p w14:paraId="4BA22804" w14:textId="77777777" w:rsidR="002A43B8" w:rsidRDefault="00000000">
            <w:pPr>
              <w:jc w:val="center"/>
              <w:rPr>
                <w:rFonts w:hint="eastAsia"/>
                <w:lang w:val="en-US"/>
              </w:rPr>
            </w:pPr>
            <w:r>
              <w:rPr>
                <w:lang w:val="en-US"/>
              </w:rPr>
              <w:t>52.59</w:t>
            </w:r>
          </w:p>
        </w:tc>
        <w:tc>
          <w:tcPr>
            <w:tcW w:w="2268" w:type="dxa"/>
          </w:tcPr>
          <w:p w14:paraId="26E605DC" w14:textId="77777777" w:rsidR="002A43B8" w:rsidRDefault="00000000">
            <w:pPr>
              <w:jc w:val="center"/>
              <w:rPr>
                <w:rFonts w:hint="eastAsia"/>
                <w:lang w:val="en-US"/>
              </w:rPr>
            </w:pPr>
            <w:r>
              <w:rPr>
                <w:lang w:val="en-US"/>
              </w:rPr>
              <w:t>1060</w:t>
            </w:r>
          </w:p>
        </w:tc>
      </w:tr>
      <w:tr w:rsidR="002A43B8" w14:paraId="70DA5858" w14:textId="77777777" w:rsidTr="002A43B8">
        <w:tc>
          <w:tcPr>
            <w:tcW w:w="2268" w:type="dxa"/>
            <w:shd w:val="clear" w:color="auto" w:fill="F2F2F2"/>
          </w:tcPr>
          <w:p w14:paraId="5BAA8C58" w14:textId="77777777" w:rsidR="002A43B8" w:rsidRDefault="00000000">
            <w:pPr>
              <w:jc w:val="center"/>
              <w:rPr>
                <w:rFonts w:hint="eastAsia"/>
                <w:b/>
                <w:bCs/>
                <w:lang w:val="en-US"/>
              </w:rPr>
            </w:pPr>
            <w:r>
              <w:rPr>
                <w:rFonts w:hint="eastAsia"/>
                <w:b/>
                <w:bCs/>
                <w:lang w:val="en-US"/>
              </w:rPr>
              <w:t>第20年</w:t>
            </w:r>
          </w:p>
        </w:tc>
        <w:tc>
          <w:tcPr>
            <w:tcW w:w="2268" w:type="dxa"/>
            <w:shd w:val="clear" w:color="auto" w:fill="F2F2F2"/>
          </w:tcPr>
          <w:p w14:paraId="38D6E8A8" w14:textId="77777777" w:rsidR="002A43B8" w:rsidRDefault="00000000">
            <w:pPr>
              <w:jc w:val="center"/>
              <w:rPr>
                <w:rFonts w:hint="eastAsia"/>
                <w:lang w:val="en-US"/>
              </w:rPr>
            </w:pPr>
            <w:r>
              <w:rPr>
                <w:lang w:val="en-US"/>
              </w:rPr>
              <w:t>0.50%</w:t>
            </w:r>
          </w:p>
        </w:tc>
        <w:tc>
          <w:tcPr>
            <w:tcW w:w="2268" w:type="dxa"/>
            <w:shd w:val="clear" w:color="auto" w:fill="F2F2F2"/>
          </w:tcPr>
          <w:p w14:paraId="27A842F5" w14:textId="77777777" w:rsidR="002A43B8" w:rsidRDefault="00000000">
            <w:pPr>
              <w:jc w:val="center"/>
              <w:rPr>
                <w:rFonts w:hint="eastAsia"/>
                <w:lang w:val="en-US"/>
              </w:rPr>
            </w:pPr>
            <w:r>
              <w:rPr>
                <w:lang w:val="en-US"/>
              </w:rPr>
              <w:t>52.33</w:t>
            </w:r>
          </w:p>
        </w:tc>
        <w:tc>
          <w:tcPr>
            <w:tcW w:w="2268" w:type="dxa"/>
            <w:shd w:val="clear" w:color="auto" w:fill="F2F2F2"/>
          </w:tcPr>
          <w:p w14:paraId="7D1D873E" w14:textId="77777777" w:rsidR="002A43B8" w:rsidRDefault="00000000">
            <w:pPr>
              <w:jc w:val="center"/>
              <w:rPr>
                <w:rFonts w:hint="eastAsia"/>
                <w:lang w:val="en-US"/>
              </w:rPr>
            </w:pPr>
            <w:r>
              <w:rPr>
                <w:lang w:val="en-US"/>
              </w:rPr>
              <w:t>1055</w:t>
            </w:r>
          </w:p>
        </w:tc>
      </w:tr>
      <w:tr w:rsidR="002A43B8" w14:paraId="23670EDE" w14:textId="77777777" w:rsidTr="002A43B8">
        <w:tc>
          <w:tcPr>
            <w:tcW w:w="2268" w:type="dxa"/>
          </w:tcPr>
          <w:p w14:paraId="037C2DDF" w14:textId="77777777" w:rsidR="002A43B8" w:rsidRDefault="00000000">
            <w:pPr>
              <w:jc w:val="center"/>
              <w:rPr>
                <w:rFonts w:hint="eastAsia"/>
                <w:b/>
                <w:bCs/>
                <w:lang w:val="en-US"/>
              </w:rPr>
            </w:pPr>
            <w:r>
              <w:rPr>
                <w:rFonts w:hint="eastAsia"/>
                <w:b/>
                <w:bCs/>
                <w:lang w:val="en-US"/>
              </w:rPr>
              <w:t>第21年</w:t>
            </w:r>
          </w:p>
        </w:tc>
        <w:tc>
          <w:tcPr>
            <w:tcW w:w="2268" w:type="dxa"/>
          </w:tcPr>
          <w:p w14:paraId="4DF867E7" w14:textId="77777777" w:rsidR="002A43B8" w:rsidRDefault="00000000">
            <w:pPr>
              <w:jc w:val="center"/>
              <w:rPr>
                <w:rFonts w:hint="eastAsia"/>
                <w:lang w:val="en-US"/>
              </w:rPr>
            </w:pPr>
            <w:r>
              <w:rPr>
                <w:lang w:val="en-US"/>
              </w:rPr>
              <w:t>0.50%</w:t>
            </w:r>
          </w:p>
        </w:tc>
        <w:tc>
          <w:tcPr>
            <w:tcW w:w="2268" w:type="dxa"/>
          </w:tcPr>
          <w:p w14:paraId="4DB6E2FB" w14:textId="77777777" w:rsidR="002A43B8" w:rsidRDefault="00000000">
            <w:pPr>
              <w:jc w:val="center"/>
              <w:rPr>
                <w:rFonts w:hint="eastAsia"/>
                <w:lang w:val="en-US"/>
              </w:rPr>
            </w:pPr>
            <w:r>
              <w:rPr>
                <w:lang w:val="en-US"/>
              </w:rPr>
              <w:t>52.06</w:t>
            </w:r>
          </w:p>
        </w:tc>
        <w:tc>
          <w:tcPr>
            <w:tcW w:w="2268" w:type="dxa"/>
          </w:tcPr>
          <w:p w14:paraId="7C2E9DC2" w14:textId="77777777" w:rsidR="002A43B8" w:rsidRDefault="00000000">
            <w:pPr>
              <w:jc w:val="center"/>
              <w:rPr>
                <w:rFonts w:hint="eastAsia"/>
                <w:lang w:val="en-US"/>
              </w:rPr>
            </w:pPr>
            <w:r>
              <w:rPr>
                <w:lang w:val="en-US"/>
              </w:rPr>
              <w:t>1050</w:t>
            </w:r>
          </w:p>
        </w:tc>
      </w:tr>
      <w:tr w:rsidR="002A43B8" w14:paraId="7E19AC16" w14:textId="77777777" w:rsidTr="002A43B8">
        <w:tc>
          <w:tcPr>
            <w:tcW w:w="2268" w:type="dxa"/>
            <w:shd w:val="clear" w:color="auto" w:fill="F2F2F2"/>
          </w:tcPr>
          <w:p w14:paraId="43B229FF" w14:textId="77777777" w:rsidR="002A43B8" w:rsidRDefault="00000000">
            <w:pPr>
              <w:jc w:val="center"/>
              <w:rPr>
                <w:rFonts w:hint="eastAsia"/>
                <w:b/>
                <w:bCs/>
                <w:lang w:val="en-US"/>
              </w:rPr>
            </w:pPr>
            <w:r>
              <w:rPr>
                <w:rFonts w:hint="eastAsia"/>
                <w:b/>
                <w:bCs/>
                <w:lang w:val="en-US"/>
              </w:rPr>
              <w:t>第22年</w:t>
            </w:r>
          </w:p>
        </w:tc>
        <w:tc>
          <w:tcPr>
            <w:tcW w:w="2268" w:type="dxa"/>
            <w:shd w:val="clear" w:color="auto" w:fill="F2F2F2"/>
          </w:tcPr>
          <w:p w14:paraId="25020331" w14:textId="77777777" w:rsidR="002A43B8" w:rsidRDefault="00000000">
            <w:pPr>
              <w:jc w:val="center"/>
              <w:rPr>
                <w:rFonts w:hint="eastAsia"/>
                <w:lang w:val="en-US"/>
              </w:rPr>
            </w:pPr>
            <w:r>
              <w:rPr>
                <w:lang w:val="en-US"/>
              </w:rPr>
              <w:t>0.50%</w:t>
            </w:r>
          </w:p>
        </w:tc>
        <w:tc>
          <w:tcPr>
            <w:tcW w:w="2268" w:type="dxa"/>
            <w:shd w:val="clear" w:color="auto" w:fill="F2F2F2"/>
          </w:tcPr>
          <w:p w14:paraId="59412353" w14:textId="77777777" w:rsidR="002A43B8" w:rsidRDefault="00000000">
            <w:pPr>
              <w:jc w:val="center"/>
              <w:rPr>
                <w:rFonts w:hint="eastAsia"/>
                <w:lang w:val="en-US"/>
              </w:rPr>
            </w:pPr>
            <w:r>
              <w:rPr>
                <w:lang w:val="en-US"/>
              </w:rPr>
              <w:t>51.80</w:t>
            </w:r>
          </w:p>
        </w:tc>
        <w:tc>
          <w:tcPr>
            <w:tcW w:w="2268" w:type="dxa"/>
            <w:shd w:val="clear" w:color="auto" w:fill="F2F2F2"/>
          </w:tcPr>
          <w:p w14:paraId="32F50DA8" w14:textId="77777777" w:rsidR="002A43B8" w:rsidRDefault="00000000">
            <w:pPr>
              <w:jc w:val="center"/>
              <w:rPr>
                <w:rFonts w:hint="eastAsia"/>
                <w:lang w:val="en-US"/>
              </w:rPr>
            </w:pPr>
            <w:r>
              <w:rPr>
                <w:lang w:val="en-US"/>
              </w:rPr>
              <w:t>1044</w:t>
            </w:r>
          </w:p>
        </w:tc>
      </w:tr>
      <w:tr w:rsidR="002A43B8" w14:paraId="69CFFB8F" w14:textId="77777777" w:rsidTr="002A43B8">
        <w:tc>
          <w:tcPr>
            <w:tcW w:w="2268" w:type="dxa"/>
          </w:tcPr>
          <w:p w14:paraId="39EBC1D4" w14:textId="77777777" w:rsidR="002A43B8" w:rsidRDefault="00000000">
            <w:pPr>
              <w:jc w:val="center"/>
              <w:rPr>
                <w:rFonts w:hint="eastAsia"/>
                <w:b/>
                <w:bCs/>
                <w:lang w:val="en-US"/>
              </w:rPr>
            </w:pPr>
            <w:r>
              <w:rPr>
                <w:rFonts w:hint="eastAsia"/>
                <w:b/>
                <w:bCs/>
                <w:lang w:val="en-US"/>
              </w:rPr>
              <w:t>第23年</w:t>
            </w:r>
          </w:p>
        </w:tc>
        <w:tc>
          <w:tcPr>
            <w:tcW w:w="2268" w:type="dxa"/>
          </w:tcPr>
          <w:p w14:paraId="2477A2FB" w14:textId="77777777" w:rsidR="002A43B8" w:rsidRDefault="00000000">
            <w:pPr>
              <w:jc w:val="center"/>
              <w:rPr>
                <w:rFonts w:hint="eastAsia"/>
                <w:lang w:val="en-US"/>
              </w:rPr>
            </w:pPr>
            <w:r>
              <w:rPr>
                <w:lang w:val="en-US"/>
              </w:rPr>
              <w:t>0.50%</w:t>
            </w:r>
          </w:p>
        </w:tc>
        <w:tc>
          <w:tcPr>
            <w:tcW w:w="2268" w:type="dxa"/>
          </w:tcPr>
          <w:p w14:paraId="1CB43D2B" w14:textId="77777777" w:rsidR="002A43B8" w:rsidRDefault="00000000">
            <w:pPr>
              <w:jc w:val="center"/>
              <w:rPr>
                <w:rFonts w:hint="eastAsia"/>
                <w:lang w:val="en-US"/>
              </w:rPr>
            </w:pPr>
            <w:r>
              <w:rPr>
                <w:lang w:val="en-US"/>
              </w:rPr>
              <w:t>51.55</w:t>
            </w:r>
          </w:p>
        </w:tc>
        <w:tc>
          <w:tcPr>
            <w:tcW w:w="2268" w:type="dxa"/>
          </w:tcPr>
          <w:p w14:paraId="499B671F" w14:textId="77777777" w:rsidR="002A43B8" w:rsidRDefault="00000000">
            <w:pPr>
              <w:jc w:val="center"/>
              <w:rPr>
                <w:rFonts w:hint="eastAsia"/>
                <w:lang w:val="en-US"/>
              </w:rPr>
            </w:pPr>
            <w:r>
              <w:rPr>
                <w:lang w:val="en-US"/>
              </w:rPr>
              <w:t>1039</w:t>
            </w:r>
          </w:p>
        </w:tc>
      </w:tr>
      <w:tr w:rsidR="002A43B8" w14:paraId="7C115FED" w14:textId="77777777" w:rsidTr="002A43B8">
        <w:tc>
          <w:tcPr>
            <w:tcW w:w="2268" w:type="dxa"/>
            <w:shd w:val="clear" w:color="auto" w:fill="F2F2F2"/>
          </w:tcPr>
          <w:p w14:paraId="6AF27AFB" w14:textId="77777777" w:rsidR="002A43B8" w:rsidRDefault="00000000">
            <w:pPr>
              <w:jc w:val="center"/>
              <w:rPr>
                <w:rFonts w:hint="eastAsia"/>
                <w:b/>
                <w:bCs/>
                <w:lang w:val="en-US"/>
              </w:rPr>
            </w:pPr>
            <w:r>
              <w:rPr>
                <w:rFonts w:hint="eastAsia"/>
                <w:b/>
                <w:bCs/>
                <w:lang w:val="en-US"/>
              </w:rPr>
              <w:t>第24年</w:t>
            </w:r>
          </w:p>
        </w:tc>
        <w:tc>
          <w:tcPr>
            <w:tcW w:w="2268" w:type="dxa"/>
            <w:shd w:val="clear" w:color="auto" w:fill="F2F2F2"/>
          </w:tcPr>
          <w:p w14:paraId="7364EDCF" w14:textId="77777777" w:rsidR="002A43B8" w:rsidRDefault="00000000">
            <w:pPr>
              <w:jc w:val="center"/>
              <w:rPr>
                <w:rFonts w:hint="eastAsia"/>
                <w:lang w:val="en-US"/>
              </w:rPr>
            </w:pPr>
            <w:r>
              <w:rPr>
                <w:lang w:val="en-US"/>
              </w:rPr>
              <w:t>0.50%</w:t>
            </w:r>
          </w:p>
        </w:tc>
        <w:tc>
          <w:tcPr>
            <w:tcW w:w="2268" w:type="dxa"/>
            <w:shd w:val="clear" w:color="auto" w:fill="F2F2F2"/>
          </w:tcPr>
          <w:p w14:paraId="02041D82" w14:textId="77777777" w:rsidR="002A43B8" w:rsidRDefault="00000000">
            <w:pPr>
              <w:jc w:val="center"/>
              <w:rPr>
                <w:rFonts w:hint="eastAsia"/>
                <w:lang w:val="en-US"/>
              </w:rPr>
            </w:pPr>
            <w:r>
              <w:rPr>
                <w:lang w:val="en-US"/>
              </w:rPr>
              <w:t>51.29</w:t>
            </w:r>
          </w:p>
        </w:tc>
        <w:tc>
          <w:tcPr>
            <w:tcW w:w="2268" w:type="dxa"/>
            <w:shd w:val="clear" w:color="auto" w:fill="F2F2F2"/>
          </w:tcPr>
          <w:p w14:paraId="72ECA8B7" w14:textId="77777777" w:rsidR="002A43B8" w:rsidRDefault="00000000">
            <w:pPr>
              <w:jc w:val="center"/>
              <w:rPr>
                <w:rFonts w:hint="eastAsia"/>
                <w:lang w:val="en-US"/>
              </w:rPr>
            </w:pPr>
            <w:r>
              <w:rPr>
                <w:lang w:val="en-US"/>
              </w:rPr>
              <w:t>1034</w:t>
            </w:r>
          </w:p>
        </w:tc>
      </w:tr>
      <w:tr w:rsidR="002A43B8" w14:paraId="6F5087C8" w14:textId="77777777" w:rsidTr="002A43B8">
        <w:tc>
          <w:tcPr>
            <w:tcW w:w="2268" w:type="dxa"/>
          </w:tcPr>
          <w:p w14:paraId="419A0A26" w14:textId="77777777" w:rsidR="002A43B8" w:rsidRDefault="00000000">
            <w:pPr>
              <w:jc w:val="center"/>
              <w:rPr>
                <w:rFonts w:hint="eastAsia"/>
                <w:b/>
                <w:bCs/>
                <w:lang w:val="en-US"/>
              </w:rPr>
            </w:pPr>
            <w:r>
              <w:rPr>
                <w:rFonts w:hint="eastAsia"/>
                <w:b/>
                <w:bCs/>
                <w:lang w:val="en-US"/>
              </w:rPr>
              <w:t>第25年</w:t>
            </w:r>
          </w:p>
        </w:tc>
        <w:tc>
          <w:tcPr>
            <w:tcW w:w="2268" w:type="dxa"/>
          </w:tcPr>
          <w:p w14:paraId="4D8421CE" w14:textId="77777777" w:rsidR="002A43B8" w:rsidRDefault="00000000">
            <w:pPr>
              <w:jc w:val="center"/>
              <w:rPr>
                <w:rFonts w:hint="eastAsia"/>
                <w:lang w:val="en-US"/>
              </w:rPr>
            </w:pPr>
            <w:r>
              <w:rPr>
                <w:lang w:val="en-US"/>
              </w:rPr>
              <w:t>0.50%</w:t>
            </w:r>
          </w:p>
        </w:tc>
        <w:tc>
          <w:tcPr>
            <w:tcW w:w="2268" w:type="dxa"/>
          </w:tcPr>
          <w:p w14:paraId="6111B90C" w14:textId="77777777" w:rsidR="002A43B8" w:rsidRDefault="00000000">
            <w:pPr>
              <w:jc w:val="center"/>
              <w:rPr>
                <w:rFonts w:hint="eastAsia"/>
                <w:lang w:val="en-US"/>
              </w:rPr>
            </w:pPr>
            <w:r>
              <w:rPr>
                <w:lang w:val="en-US"/>
              </w:rPr>
              <w:t>51.03</w:t>
            </w:r>
          </w:p>
        </w:tc>
        <w:tc>
          <w:tcPr>
            <w:tcW w:w="2268" w:type="dxa"/>
          </w:tcPr>
          <w:p w14:paraId="7FF4D9B2" w14:textId="77777777" w:rsidR="002A43B8" w:rsidRDefault="00000000">
            <w:pPr>
              <w:jc w:val="center"/>
              <w:rPr>
                <w:rFonts w:hint="eastAsia"/>
                <w:lang w:val="en-US"/>
              </w:rPr>
            </w:pPr>
            <w:r>
              <w:rPr>
                <w:lang w:val="en-US"/>
              </w:rPr>
              <w:t>1029</w:t>
            </w:r>
          </w:p>
        </w:tc>
      </w:tr>
      <w:tr w:rsidR="002A43B8" w14:paraId="038D25D8" w14:textId="77777777" w:rsidTr="002A43B8">
        <w:trPr>
          <w:trHeight w:val="680"/>
        </w:trPr>
        <w:tc>
          <w:tcPr>
            <w:tcW w:w="2268" w:type="dxa"/>
            <w:shd w:val="clear" w:color="auto" w:fill="F2F2F2"/>
            <w:vAlign w:val="center"/>
          </w:tcPr>
          <w:p w14:paraId="7F760940" w14:textId="77777777" w:rsidR="002A43B8" w:rsidRDefault="00000000">
            <w:pPr>
              <w:jc w:val="center"/>
              <w:rPr>
                <w:rFonts w:hint="eastAsia"/>
                <w:b/>
                <w:bCs/>
                <w:lang w:val="en-US"/>
              </w:rPr>
            </w:pPr>
            <w:r>
              <w:rPr>
                <w:rFonts w:hint="eastAsia"/>
                <w:b/>
                <w:bCs/>
                <w:sz w:val="24"/>
                <w:lang w:val="en-US"/>
              </w:rPr>
              <w:t>总计</w:t>
            </w:r>
          </w:p>
        </w:tc>
        <w:tc>
          <w:tcPr>
            <w:tcW w:w="2268" w:type="dxa"/>
            <w:shd w:val="clear" w:color="auto" w:fill="F2F2F2"/>
            <w:vAlign w:val="center"/>
          </w:tcPr>
          <w:p w14:paraId="6E4DD75B" w14:textId="77777777" w:rsidR="002A43B8" w:rsidRDefault="00000000">
            <w:pPr>
              <w:jc w:val="center"/>
              <w:rPr>
                <w:rFonts w:hint="eastAsia"/>
                <w:sz w:val="24"/>
                <w:szCs w:val="24"/>
                <w:lang w:val="en-US"/>
              </w:rPr>
            </w:pPr>
            <w:r>
              <w:rPr>
                <w:rFonts w:hint="eastAsia"/>
                <w:sz w:val="24"/>
                <w:szCs w:val="24"/>
                <w:lang w:val="en-US"/>
              </w:rPr>
              <w:t>-</w:t>
            </w:r>
          </w:p>
        </w:tc>
        <w:tc>
          <w:tcPr>
            <w:tcW w:w="2268" w:type="dxa"/>
            <w:shd w:val="clear" w:color="auto" w:fill="E65100"/>
            <w:vAlign w:val="center"/>
          </w:tcPr>
          <w:p w14:paraId="3B4BA8AF" w14:textId="77777777" w:rsidR="002A43B8" w:rsidRDefault="00000000">
            <w:pPr>
              <w:jc w:val="center"/>
              <w:rPr>
                <w:rFonts w:hint="eastAsia"/>
                <w:b/>
                <w:bCs/>
                <w:color w:val="FFFFFF"/>
                <w:sz w:val="24"/>
                <w:szCs w:val="24"/>
                <w:lang w:val="en-US"/>
              </w:rPr>
            </w:pPr>
            <w:r>
              <w:rPr>
                <w:b/>
                <w:bCs/>
                <w:color w:val="FFFFFF"/>
                <w:sz w:val="24"/>
                <w:szCs w:val="24"/>
                <w:lang w:val="en-US"/>
              </w:rPr>
              <w:t>1355.76MWh</w:t>
            </w:r>
          </w:p>
        </w:tc>
        <w:tc>
          <w:tcPr>
            <w:tcW w:w="2268" w:type="dxa"/>
            <w:shd w:val="clear" w:color="auto" w:fill="E65100"/>
            <w:vAlign w:val="center"/>
          </w:tcPr>
          <w:p w14:paraId="60930755" w14:textId="77777777" w:rsidR="002A43B8" w:rsidRDefault="00000000">
            <w:pPr>
              <w:jc w:val="center"/>
              <w:rPr>
                <w:rFonts w:hint="eastAsia"/>
                <w:b/>
                <w:bCs/>
                <w:color w:val="FFFFFF"/>
                <w:sz w:val="24"/>
                <w:szCs w:val="24"/>
                <w:lang w:val="en-US"/>
              </w:rPr>
            </w:pPr>
            <w:r>
              <w:rPr>
                <w:b/>
                <w:bCs/>
                <w:color w:val="FFFFFF"/>
                <w:sz w:val="24"/>
                <w:szCs w:val="24"/>
                <w:lang w:val="en-US"/>
              </w:rPr>
              <w:t>27334h</w:t>
            </w:r>
          </w:p>
        </w:tc>
      </w:tr>
      <w:bookmarkEnd w:id="79"/>
    </w:tbl>
    <w:p w14:paraId="58F17A67" w14:textId="77777777" w:rsidR="002A43B8" w:rsidRDefault="002A43B8">
      <w:pPr>
        <w:rPr>
          <w:rFonts w:ascii="黑体" w:eastAsia="黑体" w:hAnsi="黑体" w:cs="宋体" w:hint="eastAsia"/>
          <w:bCs/>
          <w:color w:val="000000"/>
          <w:szCs w:val="18"/>
          <w:lang w:val="en-US"/>
        </w:rPr>
      </w:pPr>
    </w:p>
    <w:p w14:paraId="42F19E54" w14:textId="77777777" w:rsidR="002A43B8" w:rsidRDefault="00000000">
      <w:pPr>
        <w:jc w:val="center"/>
        <w:rPr>
          <w:rFonts w:hint="eastAsia"/>
          <w:lang w:val="en-US"/>
        </w:rPr>
      </w:pPr>
      <w:bookmarkStart w:id="80" w:name="系统年发电量图"/>
      <w:bookmarkEnd w:id="80"/>
      <w:r>
        <w:rPr>
          <w:noProof/>
        </w:rPr>
        <w:drawing>
          <wp:inline distT="0" distB="0" distL="0" distR="0" wp14:anchorId="4CF38EBB" wp14:editId="36B783DC">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9"/>
                    <a:stretch>
                      <a:fillRect/>
                    </a:stretch>
                  </pic:blipFill>
                  <pic:spPr>
                    <a:xfrm>
                      <a:off x="0" y="0"/>
                      <a:ext cx="5667375" cy="3533775"/>
                    </a:xfrm>
                    <a:prstGeom prst="rect">
                      <a:avLst/>
                    </a:prstGeom>
                  </pic:spPr>
                </pic:pic>
              </a:graphicData>
            </a:graphic>
          </wp:inline>
        </w:drawing>
      </w:r>
    </w:p>
    <w:p w14:paraId="4A53DF59" w14:textId="77777777" w:rsidR="002A43B8"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13</w:t>
      </w:r>
      <w:r>
        <w:fldChar w:fldCharType="end"/>
      </w:r>
      <w:r>
        <w:rPr>
          <w:rFonts w:hint="eastAsia"/>
        </w:rPr>
        <w:t>全周期年发电量</w:t>
      </w:r>
    </w:p>
    <w:p w14:paraId="0EAC2337" w14:textId="77777777" w:rsidR="002A43B8" w:rsidRDefault="00000000">
      <w:pPr>
        <w:pStyle w:val="1"/>
        <w:rPr>
          <w:rFonts w:hint="eastAsia"/>
        </w:rPr>
      </w:pPr>
      <w:bookmarkStart w:id="81" w:name="_Toc27421"/>
      <w:r>
        <w:rPr>
          <w:rFonts w:hint="eastAsia"/>
        </w:rPr>
        <w:t>经济效益分析</w:t>
      </w:r>
      <w:bookmarkEnd w:id="81"/>
    </w:p>
    <w:p w14:paraId="7CCFAC33" w14:textId="77777777" w:rsidR="002A43B8" w:rsidRDefault="00000000">
      <w:pPr>
        <w:pStyle w:val="a1"/>
        <w:ind w:firstLine="420"/>
        <w:rPr>
          <w:rFonts w:hint="eastAsia"/>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460E1BB6" w14:textId="77777777" w:rsidR="002A43B8"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t>9</w:t>
      </w:r>
      <w:r>
        <w:fldChar w:fldCharType="end"/>
      </w:r>
      <w:r>
        <w:t xml:space="preserve"> </w:t>
      </w:r>
      <w:r>
        <w:rPr>
          <w:rFonts w:ascii="黑体" w:hAnsi="黑体" w:cs="宋体" w:hint="eastAsia"/>
          <w:bCs/>
          <w:color w:val="000000"/>
          <w:szCs w:val="18"/>
          <w:lang w:val="en-US"/>
        </w:rPr>
        <w:t>经济效益分析表</w:t>
      </w:r>
    </w:p>
    <w:tbl>
      <w:tblPr>
        <w:tblStyle w:val="210"/>
        <w:tblW w:w="9028" w:type="dxa"/>
        <w:tblLook w:val="04A0" w:firstRow="1" w:lastRow="0" w:firstColumn="1" w:lastColumn="0" w:noHBand="0" w:noVBand="1"/>
      </w:tblPr>
      <w:tblGrid>
        <w:gridCol w:w="2551"/>
        <w:gridCol w:w="1984"/>
        <w:gridCol w:w="2551"/>
        <w:gridCol w:w="1928"/>
        <w:gridCol w:w="14"/>
      </w:tblGrid>
      <w:tr w:rsidR="002A43B8" w14:paraId="7B2D9805" w14:textId="77777777" w:rsidTr="002A43B8">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028" w:type="dxa"/>
            <w:gridSpan w:val="5"/>
            <w:tcBorders>
              <w:top w:val="single" w:sz="4" w:space="0" w:color="ED7D31" w:themeColor="accent2"/>
              <w:bottom w:val="single" w:sz="4" w:space="0" w:color="ED7D31" w:themeColor="accent2"/>
            </w:tcBorders>
            <w:shd w:val="clear" w:color="auto" w:fill="ED7D31" w:themeFill="accent2"/>
          </w:tcPr>
          <w:p w14:paraId="2649E046" w14:textId="77777777" w:rsidR="002A43B8" w:rsidRDefault="00000000">
            <w:pPr>
              <w:jc w:val="center"/>
              <w:rPr>
                <w:rFonts w:ascii="黑体" w:eastAsia="黑体" w:hAnsi="黑体" w:cs="Arial" w:hint="eastAsia"/>
                <w:b w:val="0"/>
                <w:bCs w:val="0"/>
                <w:color w:val="FFFFFF" w:themeColor="background1"/>
                <w:sz w:val="24"/>
                <w:szCs w:val="24"/>
                <w:lang w:val="en-US"/>
              </w:rPr>
            </w:pPr>
            <w:bookmarkStart w:id="82" w:name="经济效益表"/>
            <w:r>
              <w:rPr>
                <w:rFonts w:hint="eastAsia"/>
                <w:color w:val="FFFFFF" w:themeColor="background1"/>
                <w:sz w:val="24"/>
                <w:szCs w:val="24"/>
                <w:lang w:val="en-US"/>
              </w:rPr>
              <w:t>光伏发电项目经济效益评估指标表</w:t>
            </w:r>
          </w:p>
        </w:tc>
      </w:tr>
      <w:tr w:rsidR="002A43B8" w14:paraId="23E4A01A" w14:textId="77777777" w:rsidTr="002A43B8">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F2DF9AB" w14:textId="77777777" w:rsidR="002A43B8" w:rsidRDefault="00000000">
            <w:pPr>
              <w:rPr>
                <w:rFonts w:hint="eastAsia"/>
                <w:b w:val="0"/>
                <w:lang w:val="en-US"/>
              </w:rPr>
            </w:pPr>
            <w:r>
              <w:rPr>
                <w:rFonts w:hint="eastAsia"/>
                <w:b w:val="0"/>
                <w:lang w:val="en-US"/>
              </w:rPr>
              <w:t>装机容量kWp</w:t>
            </w:r>
          </w:p>
        </w:tc>
        <w:tc>
          <w:tcPr>
            <w:tcW w:w="1984" w:type="dxa"/>
            <w:tcBorders>
              <w:top w:val="single" w:sz="4" w:space="0" w:color="ED7D31" w:themeColor="accent2"/>
              <w:bottom w:val="single" w:sz="4" w:space="0" w:color="ED7D31" w:themeColor="accent2"/>
              <w:right w:val="single" w:sz="4" w:space="0" w:color="ED7D31" w:themeColor="accent2"/>
            </w:tcBorders>
          </w:tcPr>
          <w:p w14:paraId="41CFE6B8"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49.6</w:t>
            </w:r>
          </w:p>
        </w:tc>
        <w:tc>
          <w:tcPr>
            <w:tcW w:w="2551" w:type="dxa"/>
            <w:tcBorders>
              <w:top w:val="single" w:sz="4" w:space="0" w:color="ED7D31" w:themeColor="accent2"/>
              <w:left w:val="single" w:sz="4" w:space="0" w:color="ED7D31" w:themeColor="accent2"/>
              <w:bottom w:val="single" w:sz="4" w:space="0" w:color="ED7D31" w:themeColor="accent2"/>
            </w:tcBorders>
          </w:tcPr>
          <w:p w14:paraId="5FD2F343"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组件成本（万元）</w:t>
            </w:r>
          </w:p>
        </w:tc>
        <w:tc>
          <w:tcPr>
            <w:tcW w:w="1928" w:type="dxa"/>
            <w:tcBorders>
              <w:top w:val="single" w:sz="4" w:space="0" w:color="7F7F7F" w:themeColor="text1" w:themeTint="80"/>
              <w:bottom w:val="single" w:sz="4" w:space="0" w:color="ED7D31" w:themeColor="accent2"/>
            </w:tcBorders>
          </w:tcPr>
          <w:p w14:paraId="3ACB4A0D"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14.88</w:t>
            </w:r>
          </w:p>
        </w:tc>
      </w:tr>
      <w:tr w:rsidR="002A43B8" w14:paraId="290ADF60" w14:textId="77777777" w:rsidTr="002A43B8">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4DED4F2" w14:textId="77777777" w:rsidR="002A43B8" w:rsidRDefault="00000000">
            <w:pPr>
              <w:rPr>
                <w:rFonts w:hint="eastAsia"/>
                <w:b w:val="0"/>
                <w:lang w:val="en-US"/>
              </w:rPr>
            </w:pPr>
            <w:r>
              <w:rPr>
                <w:bCs w:val="0"/>
                <w:lang w:val="en-US"/>
              </w:rPr>
              <w:lastRenderedPageBreak/>
              <w:t>上网策略</w:t>
            </w:r>
          </w:p>
        </w:tc>
        <w:tc>
          <w:tcPr>
            <w:tcW w:w="1984" w:type="dxa"/>
            <w:tcBorders>
              <w:top w:val="single" w:sz="4" w:space="0" w:color="ED7D31" w:themeColor="accent2"/>
              <w:bottom w:val="single" w:sz="4" w:space="0" w:color="ED7D31" w:themeColor="accent2"/>
              <w:right w:val="single" w:sz="4" w:space="0" w:color="ED7D31" w:themeColor="accent2"/>
            </w:tcBorders>
          </w:tcPr>
          <w:p w14:paraId="439C170A"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自发自用余电并网</w:t>
            </w:r>
          </w:p>
        </w:tc>
        <w:tc>
          <w:tcPr>
            <w:tcW w:w="2551" w:type="dxa"/>
            <w:tcBorders>
              <w:top w:val="single" w:sz="4" w:space="0" w:color="ED7D31" w:themeColor="accent2"/>
              <w:left w:val="single" w:sz="4" w:space="0" w:color="ED7D31" w:themeColor="accent2"/>
              <w:bottom w:val="single" w:sz="4" w:space="0" w:color="ED7D31" w:themeColor="accent2"/>
            </w:tcBorders>
          </w:tcPr>
          <w:p w14:paraId="562CAD47"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初始投资成本（万元）</w:t>
            </w:r>
          </w:p>
        </w:tc>
        <w:tc>
          <w:tcPr>
            <w:tcW w:w="1928" w:type="dxa"/>
            <w:tcBorders>
              <w:top w:val="single" w:sz="4" w:space="0" w:color="7F7F7F" w:themeColor="text1" w:themeTint="80"/>
              <w:bottom w:val="single" w:sz="4" w:space="0" w:color="ED7D31" w:themeColor="accent2"/>
            </w:tcBorders>
          </w:tcPr>
          <w:p w14:paraId="0B00640C"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29.76</w:t>
            </w:r>
          </w:p>
        </w:tc>
      </w:tr>
      <w:tr w:rsidR="002A43B8" w14:paraId="2EEB79B7" w14:textId="77777777" w:rsidTr="002A43B8">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1283680" w14:textId="77777777" w:rsidR="002A43B8" w:rsidRDefault="00000000">
            <w:pPr>
              <w:rPr>
                <w:rFonts w:hint="eastAsia"/>
                <w:b w:val="0"/>
                <w:lang w:val="en-US"/>
              </w:rPr>
            </w:pPr>
            <w:r>
              <w:rPr>
                <w:bCs w:val="0"/>
                <w:lang w:val="en-US"/>
              </w:rPr>
              <w:t>EPC平均单价(元/W)</w:t>
            </w:r>
          </w:p>
        </w:tc>
        <w:tc>
          <w:tcPr>
            <w:tcW w:w="1984" w:type="dxa"/>
            <w:tcBorders>
              <w:top w:val="single" w:sz="4" w:space="0" w:color="ED7D31" w:themeColor="accent2"/>
              <w:bottom w:val="single" w:sz="4" w:space="0" w:color="ED7D31" w:themeColor="accent2"/>
              <w:right w:val="single" w:sz="4" w:space="0" w:color="ED7D31" w:themeColor="accent2"/>
            </w:tcBorders>
          </w:tcPr>
          <w:p w14:paraId="1EBF9110"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14:paraId="362CCE02"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系统单位成本（元/W）</w:t>
            </w:r>
          </w:p>
        </w:tc>
        <w:tc>
          <w:tcPr>
            <w:tcW w:w="1928" w:type="dxa"/>
            <w:tcBorders>
              <w:top w:val="single" w:sz="4" w:space="0" w:color="7F7F7F" w:themeColor="text1" w:themeTint="80"/>
              <w:bottom w:val="single" w:sz="4" w:space="0" w:color="ED7D31" w:themeColor="accent2"/>
            </w:tcBorders>
          </w:tcPr>
          <w:p w14:paraId="6FE7E93B"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8.64</w:t>
            </w:r>
          </w:p>
        </w:tc>
      </w:tr>
      <w:tr w:rsidR="002A43B8" w14:paraId="4F1BDA8E" w14:textId="77777777" w:rsidTr="002A43B8">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AA92FEF" w14:textId="77777777" w:rsidR="002A43B8" w:rsidRDefault="00000000">
            <w:pPr>
              <w:rPr>
                <w:rFonts w:hint="eastAsia"/>
                <w:b w:val="0"/>
                <w:lang w:val="en-US"/>
              </w:rPr>
            </w:pPr>
            <w:r>
              <w:rPr>
                <w:bCs w:val="0"/>
                <w:lang w:val="en-US"/>
              </w:rPr>
              <w:t>总投资成本(万元)</w:t>
            </w:r>
          </w:p>
        </w:tc>
        <w:tc>
          <w:tcPr>
            <w:tcW w:w="1984" w:type="dxa"/>
            <w:tcBorders>
              <w:top w:val="single" w:sz="4" w:space="0" w:color="ED7D31" w:themeColor="accent2"/>
              <w:bottom w:val="single" w:sz="4" w:space="0" w:color="ED7D31" w:themeColor="accent2"/>
              <w:right w:val="single" w:sz="4" w:space="0" w:color="ED7D31" w:themeColor="accent2"/>
            </w:tcBorders>
          </w:tcPr>
          <w:p w14:paraId="67A09E1E"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42.86</w:t>
            </w:r>
          </w:p>
        </w:tc>
        <w:tc>
          <w:tcPr>
            <w:tcW w:w="2551" w:type="dxa"/>
            <w:tcBorders>
              <w:top w:val="single" w:sz="4" w:space="0" w:color="ED7D31" w:themeColor="accent2"/>
              <w:left w:val="single" w:sz="4" w:space="0" w:color="ED7D31" w:themeColor="accent2"/>
              <w:bottom w:val="single" w:sz="4" w:space="0" w:color="ED7D31" w:themeColor="accent2"/>
            </w:tcBorders>
          </w:tcPr>
          <w:p w14:paraId="17DECAE1"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年运维成本（万元）</w:t>
            </w:r>
          </w:p>
        </w:tc>
        <w:tc>
          <w:tcPr>
            <w:tcW w:w="1928" w:type="dxa"/>
            <w:tcBorders>
              <w:top w:val="single" w:sz="4" w:space="0" w:color="7F7F7F" w:themeColor="text1" w:themeTint="80"/>
              <w:bottom w:val="single" w:sz="4" w:space="0" w:color="ED7D31" w:themeColor="accent2"/>
            </w:tcBorders>
          </w:tcPr>
          <w:p w14:paraId="5919D561"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0.25</w:t>
            </w:r>
          </w:p>
        </w:tc>
      </w:tr>
      <w:tr w:rsidR="002A43B8" w14:paraId="1DC3FD58" w14:textId="77777777" w:rsidTr="002A43B8">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A9C5E23" w14:textId="77777777" w:rsidR="002A43B8" w:rsidRDefault="00000000">
            <w:pPr>
              <w:rPr>
                <w:rFonts w:hint="eastAsia"/>
                <w:b w:val="0"/>
                <w:lang w:val="en-US"/>
              </w:rPr>
            </w:pPr>
            <w:r>
              <w:rPr>
                <w:bCs w:val="0"/>
                <w:lang w:val="en-US"/>
              </w:rPr>
              <w:t>贴现率</w:t>
            </w:r>
          </w:p>
        </w:tc>
        <w:tc>
          <w:tcPr>
            <w:tcW w:w="1984" w:type="dxa"/>
            <w:tcBorders>
              <w:top w:val="single" w:sz="4" w:space="0" w:color="ED7D31" w:themeColor="accent2"/>
              <w:bottom w:val="single" w:sz="4" w:space="0" w:color="ED7D31" w:themeColor="accent2"/>
              <w:right w:val="single" w:sz="4" w:space="0" w:color="ED7D31" w:themeColor="accent2"/>
            </w:tcBorders>
          </w:tcPr>
          <w:p w14:paraId="5BD45BC6"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14:paraId="7CD1ACE4"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资本金比例</w:t>
            </w:r>
          </w:p>
        </w:tc>
        <w:tc>
          <w:tcPr>
            <w:tcW w:w="1928" w:type="dxa"/>
            <w:tcBorders>
              <w:top w:val="single" w:sz="4" w:space="0" w:color="7F7F7F" w:themeColor="text1" w:themeTint="80"/>
              <w:bottom w:val="single" w:sz="4" w:space="0" w:color="ED7D31" w:themeColor="accent2"/>
            </w:tcBorders>
          </w:tcPr>
          <w:p w14:paraId="12E2B199"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30%</w:t>
            </w:r>
          </w:p>
        </w:tc>
      </w:tr>
      <w:tr w:rsidR="002A43B8" w14:paraId="20B4261B" w14:textId="77777777" w:rsidTr="002A43B8">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2DAECBE" w14:textId="77777777" w:rsidR="002A43B8" w:rsidRDefault="00000000">
            <w:pPr>
              <w:rPr>
                <w:rFonts w:hint="eastAsia"/>
                <w:b w:val="0"/>
                <w:lang w:val="en-US"/>
              </w:rPr>
            </w:pPr>
            <w:r>
              <w:rPr>
                <w:bCs w:val="0"/>
                <w:lang w:val="en-US"/>
              </w:rPr>
              <w:t>总贷款（万元）</w:t>
            </w:r>
          </w:p>
        </w:tc>
        <w:tc>
          <w:tcPr>
            <w:tcW w:w="1984" w:type="dxa"/>
            <w:tcBorders>
              <w:top w:val="single" w:sz="4" w:space="0" w:color="ED7D31" w:themeColor="accent2"/>
              <w:bottom w:val="single" w:sz="4" w:space="0" w:color="ED7D31" w:themeColor="accent2"/>
              <w:right w:val="single" w:sz="4" w:space="0" w:color="ED7D31" w:themeColor="accent2"/>
            </w:tcBorders>
          </w:tcPr>
          <w:p w14:paraId="23B8EB59"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20.83</w:t>
            </w:r>
          </w:p>
        </w:tc>
        <w:tc>
          <w:tcPr>
            <w:tcW w:w="2551" w:type="dxa"/>
            <w:tcBorders>
              <w:top w:val="single" w:sz="4" w:space="0" w:color="ED7D31" w:themeColor="accent2"/>
              <w:left w:val="single" w:sz="4" w:space="0" w:color="ED7D31" w:themeColor="accent2"/>
              <w:bottom w:val="single" w:sz="4" w:space="0" w:color="ED7D31" w:themeColor="accent2"/>
            </w:tcBorders>
          </w:tcPr>
          <w:p w14:paraId="08298343"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贷款利率</w:t>
            </w:r>
          </w:p>
        </w:tc>
        <w:tc>
          <w:tcPr>
            <w:tcW w:w="1928" w:type="dxa"/>
            <w:tcBorders>
              <w:top w:val="single" w:sz="4" w:space="0" w:color="7F7F7F" w:themeColor="text1" w:themeTint="80"/>
              <w:bottom w:val="single" w:sz="4" w:space="0" w:color="ED7D31" w:themeColor="accent2"/>
            </w:tcBorders>
          </w:tcPr>
          <w:p w14:paraId="3B9D6839"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w:t>
            </w:r>
          </w:p>
        </w:tc>
      </w:tr>
      <w:tr w:rsidR="002A43B8" w14:paraId="75B34866" w14:textId="77777777" w:rsidTr="002A43B8">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A2693A7" w14:textId="77777777" w:rsidR="002A43B8" w:rsidRDefault="00000000">
            <w:pPr>
              <w:rPr>
                <w:rFonts w:hint="eastAsia"/>
                <w:b w:val="0"/>
                <w:lang w:val="en-US"/>
              </w:rPr>
            </w:pPr>
            <w:r>
              <w:rPr>
                <w:bCs w:val="0"/>
                <w:lang w:val="en-US"/>
              </w:rPr>
              <w:t>还款方式</w:t>
            </w:r>
          </w:p>
        </w:tc>
        <w:tc>
          <w:tcPr>
            <w:tcW w:w="1984" w:type="dxa"/>
            <w:tcBorders>
              <w:top w:val="single" w:sz="4" w:space="0" w:color="ED7D31" w:themeColor="accent2"/>
              <w:bottom w:val="single" w:sz="4" w:space="0" w:color="ED7D31" w:themeColor="accent2"/>
              <w:right w:val="single" w:sz="4" w:space="0" w:color="ED7D31" w:themeColor="accent2"/>
            </w:tcBorders>
          </w:tcPr>
          <w:p w14:paraId="74FB5032"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等额本息</w:t>
            </w:r>
          </w:p>
        </w:tc>
        <w:tc>
          <w:tcPr>
            <w:tcW w:w="2551" w:type="dxa"/>
            <w:tcBorders>
              <w:top w:val="single" w:sz="4" w:space="0" w:color="ED7D31" w:themeColor="accent2"/>
              <w:left w:val="single" w:sz="4" w:space="0" w:color="ED7D31" w:themeColor="accent2"/>
              <w:bottom w:val="single" w:sz="4" w:space="0" w:color="ED7D31" w:themeColor="accent2"/>
            </w:tcBorders>
          </w:tcPr>
          <w:p w14:paraId="684088E5"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总利息（万元）</w:t>
            </w:r>
          </w:p>
        </w:tc>
        <w:tc>
          <w:tcPr>
            <w:tcW w:w="1928" w:type="dxa"/>
            <w:tcBorders>
              <w:top w:val="single" w:sz="4" w:space="0" w:color="7F7F7F" w:themeColor="text1" w:themeTint="80"/>
              <w:bottom w:val="single" w:sz="4" w:space="0" w:color="ED7D31" w:themeColor="accent2"/>
            </w:tcBorders>
          </w:tcPr>
          <w:p w14:paraId="0ED0A76A"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6.9</w:t>
            </w:r>
          </w:p>
        </w:tc>
      </w:tr>
      <w:tr w:rsidR="002A43B8" w14:paraId="106EC823" w14:textId="77777777" w:rsidTr="002A43B8">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9ED686A" w14:textId="77777777" w:rsidR="002A43B8" w:rsidRDefault="00000000">
            <w:pPr>
              <w:rPr>
                <w:rFonts w:hint="eastAsia"/>
                <w:b w:val="0"/>
                <w:lang w:val="en-US"/>
              </w:rPr>
            </w:pPr>
            <w:r>
              <w:rPr>
                <w:bCs w:val="0"/>
                <w:lang w:val="en-US"/>
              </w:rPr>
              <w:t>首年发电量（MWh）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23CB91FC"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57.55</w:t>
            </w:r>
          </w:p>
        </w:tc>
        <w:tc>
          <w:tcPr>
            <w:tcW w:w="2551" w:type="dxa"/>
            <w:tcBorders>
              <w:top w:val="single" w:sz="4" w:space="0" w:color="ED7D31" w:themeColor="accent2"/>
              <w:left w:val="single" w:sz="4" w:space="0" w:color="ED7D31" w:themeColor="accent2"/>
              <w:bottom w:val="single" w:sz="4" w:space="0" w:color="ED7D31" w:themeColor="accent2"/>
            </w:tcBorders>
          </w:tcPr>
          <w:p w14:paraId="53AC448A"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总发电量（MWh）</w:t>
            </w:r>
          </w:p>
        </w:tc>
        <w:tc>
          <w:tcPr>
            <w:tcW w:w="1928" w:type="dxa"/>
            <w:tcBorders>
              <w:top w:val="single" w:sz="4" w:space="0" w:color="7F7F7F" w:themeColor="text1" w:themeTint="80"/>
              <w:bottom w:val="single" w:sz="4" w:space="0" w:color="ED7D31" w:themeColor="accent2"/>
            </w:tcBorders>
          </w:tcPr>
          <w:p w14:paraId="12CE53BA"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1355.76</w:t>
            </w:r>
          </w:p>
        </w:tc>
      </w:tr>
      <w:tr w:rsidR="002A43B8" w14:paraId="0FC03B88" w14:textId="77777777" w:rsidTr="002A43B8">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50097B9" w14:textId="77777777" w:rsidR="002A43B8" w:rsidRDefault="00000000">
            <w:pPr>
              <w:rPr>
                <w:rFonts w:hint="eastAsia"/>
                <w:b w:val="0"/>
                <w:lang w:val="en-US"/>
              </w:rPr>
            </w:pPr>
            <w:r>
              <w:rPr>
                <w:bCs w:val="0"/>
                <w:lang w:val="en-US"/>
              </w:rPr>
              <w:t>年均发电量（MWh）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02C93FBF"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54.23</w:t>
            </w:r>
          </w:p>
        </w:tc>
        <w:tc>
          <w:tcPr>
            <w:tcW w:w="2551" w:type="dxa"/>
            <w:tcBorders>
              <w:top w:val="single" w:sz="4" w:space="0" w:color="ED7D31" w:themeColor="accent2"/>
              <w:left w:val="single" w:sz="4" w:space="0" w:color="ED7D31" w:themeColor="accent2"/>
              <w:bottom w:val="single" w:sz="4" w:space="0" w:color="ED7D31" w:themeColor="accent2"/>
            </w:tcBorders>
          </w:tcPr>
          <w:p w14:paraId="7D9F23F3"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度电成本（元/度）</w:t>
            </w:r>
          </w:p>
        </w:tc>
        <w:tc>
          <w:tcPr>
            <w:tcW w:w="1928" w:type="dxa"/>
            <w:tcBorders>
              <w:top w:val="single" w:sz="4" w:space="0" w:color="7F7F7F" w:themeColor="text1" w:themeTint="80"/>
              <w:bottom w:val="single" w:sz="4" w:space="0" w:color="ED7D31" w:themeColor="accent2"/>
            </w:tcBorders>
          </w:tcPr>
          <w:p w14:paraId="5D332FDE"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0.32</w:t>
            </w:r>
          </w:p>
        </w:tc>
      </w:tr>
      <w:tr w:rsidR="002A43B8" w14:paraId="5C1E9730" w14:textId="77777777" w:rsidTr="002A43B8">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CB888C0" w14:textId="77777777" w:rsidR="002A43B8" w:rsidRDefault="00000000">
            <w:pPr>
              <w:rPr>
                <w:rFonts w:hint="eastAsia"/>
                <w:b w:val="0"/>
                <w:lang w:val="en-US"/>
              </w:rPr>
            </w:pPr>
            <w:r>
              <w:rPr>
                <w:bCs w:val="0"/>
                <w:lang w:val="en-US"/>
              </w:rPr>
              <w:t>自用率</w:t>
            </w:r>
          </w:p>
        </w:tc>
        <w:tc>
          <w:tcPr>
            <w:tcW w:w="1984" w:type="dxa"/>
            <w:tcBorders>
              <w:top w:val="single" w:sz="4" w:space="0" w:color="ED7D31" w:themeColor="accent2"/>
              <w:bottom w:val="single" w:sz="4" w:space="0" w:color="ED7D31" w:themeColor="accent2"/>
              <w:right w:val="single" w:sz="4" w:space="0" w:color="ED7D31" w:themeColor="accent2"/>
            </w:tcBorders>
          </w:tcPr>
          <w:p w14:paraId="2E631E5E"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54.51%</w:t>
            </w:r>
          </w:p>
        </w:tc>
        <w:tc>
          <w:tcPr>
            <w:tcW w:w="2551" w:type="dxa"/>
            <w:tcBorders>
              <w:top w:val="single" w:sz="4" w:space="0" w:color="ED7D31" w:themeColor="accent2"/>
              <w:left w:val="single" w:sz="4" w:space="0" w:color="ED7D31" w:themeColor="accent2"/>
              <w:bottom w:val="single" w:sz="4" w:space="0" w:color="ED7D31" w:themeColor="accent2"/>
            </w:tcBorders>
          </w:tcPr>
          <w:p w14:paraId="2B90D637"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自给率</w:t>
            </w:r>
          </w:p>
        </w:tc>
        <w:tc>
          <w:tcPr>
            <w:tcW w:w="1928" w:type="dxa"/>
            <w:tcBorders>
              <w:top w:val="single" w:sz="4" w:space="0" w:color="7F7F7F" w:themeColor="text1" w:themeTint="80"/>
              <w:bottom w:val="single" w:sz="4" w:space="0" w:color="ED7D31" w:themeColor="accent2"/>
            </w:tcBorders>
          </w:tcPr>
          <w:p w14:paraId="6E76BC31"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38.8%</w:t>
            </w:r>
          </w:p>
        </w:tc>
      </w:tr>
      <w:tr w:rsidR="002A43B8" w14:paraId="0389EBF0" w14:textId="77777777" w:rsidTr="002A43B8">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C9B0227" w14:textId="77777777" w:rsidR="002A43B8" w:rsidRDefault="00000000">
            <w:pPr>
              <w:rPr>
                <w:rFonts w:hint="eastAsia"/>
                <w:b w:val="0"/>
                <w:lang w:val="en-US"/>
              </w:rPr>
            </w:pPr>
            <w:r>
              <w:rPr>
                <w:bCs w:val="0"/>
                <w:lang w:val="en-US"/>
              </w:rPr>
              <w:t>总收入（万元）</w:t>
            </w:r>
          </w:p>
        </w:tc>
        <w:tc>
          <w:tcPr>
            <w:tcW w:w="1984" w:type="dxa"/>
            <w:tcBorders>
              <w:top w:val="single" w:sz="4" w:space="0" w:color="ED7D31" w:themeColor="accent2"/>
              <w:bottom w:val="single" w:sz="4" w:space="0" w:color="ED7D31" w:themeColor="accent2"/>
              <w:right w:val="single" w:sz="4" w:space="0" w:color="ED7D31" w:themeColor="accent2"/>
            </w:tcBorders>
          </w:tcPr>
          <w:p w14:paraId="01AE535C"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102.42</w:t>
            </w:r>
          </w:p>
        </w:tc>
        <w:tc>
          <w:tcPr>
            <w:tcW w:w="2551" w:type="dxa"/>
            <w:tcBorders>
              <w:top w:val="single" w:sz="4" w:space="0" w:color="ED7D31" w:themeColor="accent2"/>
              <w:left w:val="single" w:sz="4" w:space="0" w:color="ED7D31" w:themeColor="accent2"/>
              <w:bottom w:val="single" w:sz="4" w:space="0" w:color="ED7D31" w:themeColor="accent2"/>
            </w:tcBorders>
          </w:tcPr>
          <w:p w14:paraId="17C0A4F3"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首年总收入（万元）</w:t>
            </w:r>
          </w:p>
        </w:tc>
        <w:tc>
          <w:tcPr>
            <w:tcW w:w="1928" w:type="dxa"/>
            <w:tcBorders>
              <w:top w:val="single" w:sz="4" w:space="0" w:color="7F7F7F" w:themeColor="text1" w:themeTint="80"/>
              <w:bottom w:val="single" w:sz="4" w:space="0" w:color="ED7D31" w:themeColor="accent2"/>
            </w:tcBorders>
          </w:tcPr>
          <w:p w14:paraId="5484BE6B"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4.36</w:t>
            </w:r>
          </w:p>
        </w:tc>
      </w:tr>
      <w:tr w:rsidR="002A43B8" w14:paraId="75CF4A79" w14:textId="77777777" w:rsidTr="002A43B8">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D2CFA3A" w14:textId="77777777" w:rsidR="002A43B8" w:rsidRDefault="00000000">
            <w:pPr>
              <w:rPr>
                <w:rFonts w:hint="eastAsia"/>
                <w:b w:val="0"/>
                <w:lang w:val="en-US"/>
              </w:rPr>
            </w:pPr>
            <w:r>
              <w:rPr>
                <w:bCs w:val="0"/>
                <w:lang w:val="en-US"/>
              </w:rPr>
              <w:t>利润总额（万元）</w:t>
            </w:r>
          </w:p>
        </w:tc>
        <w:tc>
          <w:tcPr>
            <w:tcW w:w="1984" w:type="dxa"/>
            <w:tcBorders>
              <w:top w:val="single" w:sz="4" w:space="0" w:color="ED7D31" w:themeColor="accent2"/>
              <w:bottom w:val="single" w:sz="4" w:space="0" w:color="ED7D31" w:themeColor="accent2"/>
              <w:right w:val="single" w:sz="4" w:space="0" w:color="ED7D31" w:themeColor="accent2"/>
            </w:tcBorders>
          </w:tcPr>
          <w:p w14:paraId="21886B13"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59.56</w:t>
            </w:r>
          </w:p>
        </w:tc>
        <w:tc>
          <w:tcPr>
            <w:tcW w:w="2551" w:type="dxa"/>
            <w:tcBorders>
              <w:top w:val="single" w:sz="4" w:space="0" w:color="ED7D31" w:themeColor="accent2"/>
              <w:left w:val="single" w:sz="4" w:space="0" w:color="ED7D31" w:themeColor="accent2"/>
              <w:bottom w:val="single" w:sz="4" w:space="0" w:color="ED7D31" w:themeColor="accent2"/>
            </w:tcBorders>
          </w:tcPr>
          <w:p w14:paraId="09806FE1"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静态回收期(年)</w:t>
            </w:r>
          </w:p>
        </w:tc>
        <w:tc>
          <w:tcPr>
            <w:tcW w:w="1928" w:type="dxa"/>
            <w:tcBorders>
              <w:top w:val="single" w:sz="4" w:space="0" w:color="7F7F7F" w:themeColor="text1" w:themeTint="80"/>
              <w:bottom w:val="single" w:sz="4" w:space="0" w:color="ED7D31" w:themeColor="accent2"/>
            </w:tcBorders>
          </w:tcPr>
          <w:p w14:paraId="1F50B227"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8.87</w:t>
            </w:r>
          </w:p>
        </w:tc>
      </w:tr>
      <w:tr w:rsidR="002A43B8" w14:paraId="13C872C1" w14:textId="77777777" w:rsidTr="002A43B8">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C68E8AA" w14:textId="77777777" w:rsidR="002A43B8" w:rsidRDefault="00000000">
            <w:pPr>
              <w:rPr>
                <w:rFonts w:hint="eastAsia"/>
                <w:b w:val="0"/>
                <w:lang w:val="en-US"/>
              </w:rPr>
            </w:pPr>
            <w:r>
              <w:rPr>
                <w:bCs w:val="0"/>
                <w:lang w:val="en-US"/>
              </w:rPr>
              <w:t>NPV(万元)</w:t>
            </w:r>
          </w:p>
        </w:tc>
        <w:tc>
          <w:tcPr>
            <w:tcW w:w="1984" w:type="dxa"/>
            <w:tcBorders>
              <w:top w:val="single" w:sz="4" w:space="0" w:color="ED7D31" w:themeColor="accent2"/>
              <w:bottom w:val="single" w:sz="4" w:space="0" w:color="ED7D31" w:themeColor="accent2"/>
              <w:right w:val="single" w:sz="4" w:space="0" w:color="ED7D31" w:themeColor="accent2"/>
            </w:tcBorders>
          </w:tcPr>
          <w:p w14:paraId="4FB27A07"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17.78</w:t>
            </w:r>
          </w:p>
        </w:tc>
        <w:tc>
          <w:tcPr>
            <w:tcW w:w="2551" w:type="dxa"/>
            <w:tcBorders>
              <w:top w:val="single" w:sz="4" w:space="0" w:color="ED7D31" w:themeColor="accent2"/>
              <w:left w:val="single" w:sz="4" w:space="0" w:color="ED7D31" w:themeColor="accent2"/>
              <w:bottom w:val="single" w:sz="4" w:space="0" w:color="ED7D31" w:themeColor="accent2"/>
            </w:tcBorders>
          </w:tcPr>
          <w:p w14:paraId="0D004832"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IRR</w:t>
            </w:r>
          </w:p>
        </w:tc>
        <w:tc>
          <w:tcPr>
            <w:tcW w:w="1928" w:type="dxa"/>
            <w:tcBorders>
              <w:top w:val="single" w:sz="4" w:space="0" w:color="7F7F7F" w:themeColor="text1" w:themeTint="80"/>
              <w:bottom w:val="single" w:sz="4" w:space="0" w:color="ED7D31" w:themeColor="accent2"/>
            </w:tcBorders>
          </w:tcPr>
          <w:p w14:paraId="5EDE5DFC"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10.72%</w:t>
            </w:r>
          </w:p>
        </w:tc>
      </w:tr>
    </w:tbl>
    <w:bookmarkEnd w:id="82"/>
    <w:p w14:paraId="0BE7004D" w14:textId="77777777" w:rsidR="002A43B8"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t>10</w:t>
      </w:r>
      <w:r>
        <w:fldChar w:fldCharType="end"/>
      </w:r>
      <w:r>
        <w:t xml:space="preserve"> </w:t>
      </w:r>
      <w:r>
        <w:rPr>
          <w:rFonts w:hint="eastAsia"/>
        </w:rPr>
        <w:t>系统</w:t>
      </w:r>
      <w:r>
        <w:rPr>
          <w:rFonts w:ascii="黑体" w:hAnsi="黑体" w:cs="宋体" w:hint="eastAsia"/>
          <w:bCs/>
          <w:color w:val="000000"/>
          <w:szCs w:val="18"/>
          <w:lang w:val="en-US"/>
        </w:rPr>
        <w:t>2</w:t>
      </w:r>
      <w:r>
        <w:rPr>
          <w:rFonts w:ascii="黑体" w:hAnsi="黑体" w:cs="宋体"/>
          <w:bCs/>
          <w:color w:val="000000"/>
          <w:szCs w:val="18"/>
          <w:lang w:val="en-US"/>
        </w:rPr>
        <w:t>5</w:t>
      </w:r>
      <w:r>
        <w:rPr>
          <w:rFonts w:ascii="黑体" w:hAnsi="黑体" w:cs="宋体" w:hint="eastAsia"/>
          <w:bCs/>
          <w:color w:val="000000"/>
          <w:szCs w:val="18"/>
          <w:lang w:val="en-US"/>
        </w:rPr>
        <w:t>年经济性分析</w:t>
      </w:r>
    </w:p>
    <w:tbl>
      <w:tblPr>
        <w:tblStyle w:val="2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2A43B8" w14:paraId="41BC57FD" w14:textId="77777777" w:rsidTr="002A43B8">
        <w:tc>
          <w:tcPr>
            <w:tcW w:w="1512" w:type="dxa"/>
            <w:shd w:val="clear" w:color="auto" w:fill="ED7D31" w:themeFill="accent2"/>
            <w:vAlign w:val="center"/>
          </w:tcPr>
          <w:p w14:paraId="38034791" w14:textId="77777777" w:rsidR="002A43B8" w:rsidRDefault="00000000">
            <w:pPr>
              <w:jc w:val="center"/>
              <w:rPr>
                <w:rFonts w:hint="eastAsia"/>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70DD44FD" w14:textId="77777777" w:rsidR="002A43B8" w:rsidRDefault="00000000">
            <w:pPr>
              <w:jc w:val="center"/>
              <w:rPr>
                <w:rFonts w:hint="eastAsia"/>
                <w:b/>
                <w:bCs/>
                <w:color w:val="FFFFFF"/>
                <w:szCs w:val="21"/>
              </w:rPr>
            </w:pPr>
            <w:r>
              <w:rPr>
                <w:rFonts w:hint="eastAsia"/>
                <w:b/>
                <w:bCs/>
                <w:color w:val="FFFFFF"/>
                <w:szCs w:val="21"/>
              </w:rPr>
              <w:t>组件衰减率</w:t>
            </w:r>
          </w:p>
          <w:p w14:paraId="73AC8A67" w14:textId="77777777" w:rsidR="002A43B8" w:rsidRDefault="00000000">
            <w:pPr>
              <w:jc w:val="center"/>
              <w:rPr>
                <w:rFonts w:hint="eastAsia"/>
                <w:b/>
                <w:bCs/>
                <w:color w:val="FFFFFF"/>
                <w:szCs w:val="21"/>
              </w:rPr>
            </w:pPr>
            <w:r>
              <w:rPr>
                <w:rFonts w:hint="eastAsia"/>
                <w:b/>
                <w:bCs/>
                <w:color w:val="FFFFFF"/>
                <w:szCs w:val="21"/>
              </w:rPr>
              <w:t>(%)</w:t>
            </w:r>
          </w:p>
        </w:tc>
        <w:tc>
          <w:tcPr>
            <w:tcW w:w="1512" w:type="dxa"/>
            <w:shd w:val="clear" w:color="auto" w:fill="ED7D31" w:themeFill="accent2"/>
            <w:vAlign w:val="center"/>
          </w:tcPr>
          <w:p w14:paraId="3D469238" w14:textId="77777777" w:rsidR="002A43B8" w:rsidRDefault="00000000">
            <w:pPr>
              <w:jc w:val="center"/>
              <w:rPr>
                <w:rFonts w:hint="eastAsia"/>
                <w:b/>
                <w:bCs/>
                <w:color w:val="FFFFFF"/>
                <w:szCs w:val="21"/>
              </w:rPr>
            </w:pPr>
            <w:r>
              <w:rPr>
                <w:rFonts w:hint="eastAsia"/>
                <w:b/>
                <w:bCs/>
                <w:color w:val="FFFFFF"/>
                <w:szCs w:val="21"/>
              </w:rPr>
              <w:t>年发电量</w:t>
            </w:r>
          </w:p>
          <w:p w14:paraId="57645179" w14:textId="77777777" w:rsidR="002A43B8" w:rsidRDefault="00000000">
            <w:pPr>
              <w:jc w:val="center"/>
              <w:rPr>
                <w:rFonts w:hint="eastAsia"/>
                <w:b/>
                <w:bCs/>
                <w:color w:val="FFFFFF"/>
                <w:szCs w:val="21"/>
              </w:rPr>
            </w:pPr>
            <w:r>
              <w:rPr>
                <w:rFonts w:hint="eastAsia"/>
                <w:b/>
                <w:bCs/>
                <w:color w:val="FFFFFF"/>
                <w:szCs w:val="21"/>
              </w:rPr>
              <w:t>（MWh）</w:t>
            </w:r>
          </w:p>
        </w:tc>
        <w:tc>
          <w:tcPr>
            <w:tcW w:w="1512" w:type="dxa"/>
            <w:shd w:val="clear" w:color="auto" w:fill="ED7D31" w:themeFill="accent2"/>
            <w:vAlign w:val="center"/>
          </w:tcPr>
          <w:p w14:paraId="3E9674B6" w14:textId="77777777" w:rsidR="002A43B8" w:rsidRDefault="00000000">
            <w:pPr>
              <w:jc w:val="center"/>
              <w:rPr>
                <w:rFonts w:hint="eastAsia"/>
                <w:b/>
                <w:bCs/>
                <w:color w:val="FFFFFF"/>
                <w:szCs w:val="21"/>
              </w:rPr>
            </w:pPr>
            <w:r>
              <w:rPr>
                <w:rFonts w:hint="eastAsia"/>
                <w:b/>
                <w:bCs/>
                <w:color w:val="FFFFFF"/>
                <w:szCs w:val="21"/>
              </w:rPr>
              <w:t>收益</w:t>
            </w:r>
          </w:p>
          <w:p w14:paraId="2D083738" w14:textId="77777777" w:rsidR="002A43B8"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2F3B35AA" w14:textId="77777777" w:rsidR="002A43B8" w:rsidRDefault="00000000">
            <w:pPr>
              <w:jc w:val="center"/>
              <w:rPr>
                <w:rFonts w:hint="eastAsia"/>
                <w:b/>
                <w:bCs/>
                <w:color w:val="FFFFFF"/>
                <w:szCs w:val="21"/>
              </w:rPr>
            </w:pPr>
            <w:r>
              <w:rPr>
                <w:rFonts w:hint="eastAsia"/>
                <w:b/>
                <w:bCs/>
                <w:color w:val="FFFFFF"/>
                <w:szCs w:val="21"/>
              </w:rPr>
              <w:t>收益平衡</w:t>
            </w:r>
          </w:p>
          <w:p w14:paraId="0D8677D4" w14:textId="77777777" w:rsidR="002A43B8"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7AAFB4E9" w14:textId="77777777" w:rsidR="002A43B8" w:rsidRDefault="00000000">
            <w:pPr>
              <w:jc w:val="center"/>
              <w:rPr>
                <w:rFonts w:hint="eastAsia"/>
                <w:b/>
                <w:bCs/>
                <w:color w:val="FFFFFF"/>
                <w:szCs w:val="21"/>
              </w:rPr>
            </w:pPr>
            <w:r>
              <w:rPr>
                <w:b/>
                <w:bCs/>
                <w:color w:val="FFFFFF"/>
                <w:szCs w:val="21"/>
              </w:rPr>
              <w:tab/>
            </w:r>
            <w:r>
              <w:rPr>
                <w:rFonts w:hint="eastAsia"/>
                <w:b/>
                <w:bCs/>
                <w:color w:val="FFFFFF"/>
                <w:szCs w:val="21"/>
              </w:rPr>
              <w:t>发电利用小时数（h）</w:t>
            </w:r>
          </w:p>
        </w:tc>
      </w:tr>
      <w:tr w:rsidR="002A43B8" w14:paraId="48C4C4FB" w14:textId="77777777" w:rsidTr="002A43B8">
        <w:tc>
          <w:tcPr>
            <w:tcW w:w="1512" w:type="dxa"/>
            <w:shd w:val="clear" w:color="auto" w:fill="F2F2F2"/>
          </w:tcPr>
          <w:p w14:paraId="71885CCC" w14:textId="77777777" w:rsidR="002A43B8" w:rsidRDefault="00000000">
            <w:pPr>
              <w:jc w:val="center"/>
              <w:rPr>
                <w:rFonts w:hint="eastAsia"/>
                <w:b/>
                <w:bCs/>
                <w:lang w:val="en-US"/>
              </w:rPr>
            </w:pPr>
            <w:r>
              <w:rPr>
                <w:rFonts w:hint="eastAsia"/>
                <w:b/>
                <w:bCs/>
                <w:lang w:val="en-US"/>
              </w:rPr>
              <w:t>第1年</w:t>
            </w:r>
          </w:p>
        </w:tc>
        <w:tc>
          <w:tcPr>
            <w:tcW w:w="1512" w:type="dxa"/>
            <w:shd w:val="clear" w:color="auto" w:fill="F2F2F2"/>
          </w:tcPr>
          <w:p w14:paraId="175D00CA" w14:textId="77777777" w:rsidR="002A43B8" w:rsidRDefault="00000000">
            <w:pPr>
              <w:jc w:val="center"/>
              <w:rPr>
                <w:rFonts w:hint="eastAsia"/>
                <w:lang w:val="en-US"/>
              </w:rPr>
            </w:pPr>
            <w:r>
              <w:rPr>
                <w:rFonts w:hint="eastAsia"/>
                <w:lang w:val="en-US"/>
              </w:rPr>
              <w:t>2.00%</w:t>
            </w:r>
          </w:p>
        </w:tc>
        <w:tc>
          <w:tcPr>
            <w:tcW w:w="1512" w:type="dxa"/>
            <w:shd w:val="clear" w:color="auto" w:fill="F2F2F2"/>
          </w:tcPr>
          <w:p w14:paraId="65F3F077" w14:textId="77777777" w:rsidR="002A43B8" w:rsidRDefault="00000000">
            <w:pPr>
              <w:jc w:val="center"/>
              <w:rPr>
                <w:rFonts w:hint="eastAsia"/>
                <w:lang w:val="en-US"/>
              </w:rPr>
            </w:pPr>
            <w:r>
              <w:rPr>
                <w:rFonts w:hint="eastAsia"/>
                <w:lang w:val="en-US"/>
              </w:rPr>
              <w:t>57.55</w:t>
            </w:r>
          </w:p>
        </w:tc>
        <w:tc>
          <w:tcPr>
            <w:tcW w:w="1512" w:type="dxa"/>
            <w:shd w:val="clear" w:color="auto" w:fill="F2F2F2"/>
          </w:tcPr>
          <w:p w14:paraId="5A5CF014" w14:textId="77777777" w:rsidR="002A43B8" w:rsidRDefault="00000000">
            <w:pPr>
              <w:jc w:val="center"/>
              <w:rPr>
                <w:rFonts w:hint="eastAsia"/>
                <w:lang w:val="en-US"/>
              </w:rPr>
            </w:pPr>
            <w:r>
              <w:rPr>
                <w:rFonts w:hint="eastAsia"/>
                <w:lang w:val="en-US"/>
              </w:rPr>
              <w:t>4.36</w:t>
            </w:r>
          </w:p>
        </w:tc>
        <w:tc>
          <w:tcPr>
            <w:tcW w:w="1512" w:type="dxa"/>
            <w:shd w:val="clear" w:color="auto" w:fill="F2F2F2"/>
          </w:tcPr>
          <w:p w14:paraId="3A7309DB" w14:textId="77777777" w:rsidR="002A43B8" w:rsidRDefault="00000000">
            <w:pPr>
              <w:jc w:val="center"/>
              <w:rPr>
                <w:rFonts w:hint="eastAsia"/>
                <w:lang w:val="en-US"/>
              </w:rPr>
            </w:pPr>
            <w:r>
              <w:rPr>
                <w:rFonts w:hint="eastAsia"/>
                <w:lang w:val="en-US"/>
              </w:rPr>
              <w:t>-26.46</w:t>
            </w:r>
          </w:p>
        </w:tc>
        <w:tc>
          <w:tcPr>
            <w:tcW w:w="1512" w:type="dxa"/>
            <w:shd w:val="clear" w:color="auto" w:fill="F2F2F2"/>
          </w:tcPr>
          <w:p w14:paraId="6A4DE12F" w14:textId="77777777" w:rsidR="002A43B8" w:rsidRDefault="00000000">
            <w:pPr>
              <w:jc w:val="center"/>
              <w:rPr>
                <w:rFonts w:hint="eastAsia"/>
                <w:lang w:val="en-US"/>
              </w:rPr>
            </w:pPr>
            <w:r>
              <w:rPr>
                <w:rFonts w:hint="eastAsia"/>
                <w:lang w:val="en-US"/>
              </w:rPr>
              <w:t>1160</w:t>
            </w:r>
          </w:p>
        </w:tc>
      </w:tr>
      <w:tr w:rsidR="002A43B8" w14:paraId="27B0CBB1" w14:textId="77777777" w:rsidTr="002A43B8">
        <w:tc>
          <w:tcPr>
            <w:tcW w:w="1512" w:type="dxa"/>
          </w:tcPr>
          <w:p w14:paraId="3FC5A328" w14:textId="77777777" w:rsidR="002A43B8" w:rsidRDefault="00000000">
            <w:pPr>
              <w:jc w:val="center"/>
              <w:rPr>
                <w:rFonts w:hint="eastAsia"/>
                <w:b/>
                <w:bCs/>
                <w:lang w:val="en-US"/>
              </w:rPr>
            </w:pPr>
            <w:r>
              <w:rPr>
                <w:rFonts w:hint="eastAsia"/>
                <w:b/>
                <w:bCs/>
                <w:lang w:val="en-US"/>
              </w:rPr>
              <w:t>第2年</w:t>
            </w:r>
          </w:p>
        </w:tc>
        <w:tc>
          <w:tcPr>
            <w:tcW w:w="1512" w:type="dxa"/>
          </w:tcPr>
          <w:p w14:paraId="1C11046F" w14:textId="77777777" w:rsidR="002A43B8" w:rsidRDefault="00000000">
            <w:pPr>
              <w:jc w:val="center"/>
              <w:rPr>
                <w:rFonts w:hint="eastAsia"/>
                <w:lang w:val="en-US"/>
              </w:rPr>
            </w:pPr>
            <w:r>
              <w:rPr>
                <w:rFonts w:hint="eastAsia"/>
                <w:lang w:val="en-US"/>
              </w:rPr>
              <w:t>0.50%</w:t>
            </w:r>
          </w:p>
        </w:tc>
        <w:tc>
          <w:tcPr>
            <w:tcW w:w="1512" w:type="dxa"/>
          </w:tcPr>
          <w:p w14:paraId="53E3D410" w14:textId="77777777" w:rsidR="002A43B8" w:rsidRDefault="00000000">
            <w:pPr>
              <w:jc w:val="center"/>
              <w:rPr>
                <w:rFonts w:hint="eastAsia"/>
                <w:lang w:val="en-US"/>
              </w:rPr>
            </w:pPr>
            <w:r>
              <w:rPr>
                <w:rFonts w:hint="eastAsia"/>
                <w:lang w:val="en-US"/>
              </w:rPr>
              <w:t>57.27</w:t>
            </w:r>
          </w:p>
        </w:tc>
        <w:tc>
          <w:tcPr>
            <w:tcW w:w="1512" w:type="dxa"/>
          </w:tcPr>
          <w:p w14:paraId="664B5D6D" w14:textId="77777777" w:rsidR="002A43B8" w:rsidRDefault="00000000">
            <w:pPr>
              <w:jc w:val="center"/>
              <w:rPr>
                <w:rFonts w:hint="eastAsia"/>
                <w:lang w:val="en-US"/>
              </w:rPr>
            </w:pPr>
            <w:r>
              <w:rPr>
                <w:rFonts w:hint="eastAsia"/>
                <w:lang w:val="en-US"/>
              </w:rPr>
              <w:t>4.29</w:t>
            </w:r>
          </w:p>
        </w:tc>
        <w:tc>
          <w:tcPr>
            <w:tcW w:w="1512" w:type="dxa"/>
          </w:tcPr>
          <w:p w14:paraId="744C02D9" w14:textId="77777777" w:rsidR="002A43B8" w:rsidRDefault="00000000">
            <w:pPr>
              <w:jc w:val="center"/>
              <w:rPr>
                <w:rFonts w:hint="eastAsia"/>
                <w:lang w:val="en-US"/>
              </w:rPr>
            </w:pPr>
            <w:r>
              <w:rPr>
                <w:rFonts w:hint="eastAsia"/>
                <w:lang w:val="en-US"/>
              </w:rPr>
              <w:t>-23.19</w:t>
            </w:r>
          </w:p>
        </w:tc>
        <w:tc>
          <w:tcPr>
            <w:tcW w:w="1512" w:type="dxa"/>
          </w:tcPr>
          <w:p w14:paraId="23164063" w14:textId="77777777" w:rsidR="002A43B8" w:rsidRDefault="00000000">
            <w:pPr>
              <w:jc w:val="center"/>
              <w:rPr>
                <w:rFonts w:hint="eastAsia"/>
                <w:lang w:val="en-US"/>
              </w:rPr>
            </w:pPr>
            <w:r>
              <w:rPr>
                <w:rFonts w:hint="eastAsia"/>
                <w:lang w:val="en-US"/>
              </w:rPr>
              <w:t>1155</w:t>
            </w:r>
          </w:p>
        </w:tc>
      </w:tr>
      <w:tr w:rsidR="002A43B8" w14:paraId="3BD2C089" w14:textId="77777777" w:rsidTr="002A43B8">
        <w:tc>
          <w:tcPr>
            <w:tcW w:w="1512" w:type="dxa"/>
            <w:shd w:val="clear" w:color="auto" w:fill="F2F2F2"/>
          </w:tcPr>
          <w:p w14:paraId="448301D8" w14:textId="77777777" w:rsidR="002A43B8" w:rsidRDefault="00000000">
            <w:pPr>
              <w:jc w:val="center"/>
              <w:rPr>
                <w:rFonts w:hint="eastAsia"/>
                <w:b/>
                <w:bCs/>
                <w:lang w:val="en-US"/>
              </w:rPr>
            </w:pPr>
            <w:r>
              <w:rPr>
                <w:rFonts w:hint="eastAsia"/>
                <w:b/>
                <w:bCs/>
                <w:lang w:val="en-US"/>
              </w:rPr>
              <w:t>第3年</w:t>
            </w:r>
          </w:p>
        </w:tc>
        <w:tc>
          <w:tcPr>
            <w:tcW w:w="1512" w:type="dxa"/>
            <w:shd w:val="clear" w:color="auto" w:fill="F2F2F2"/>
          </w:tcPr>
          <w:p w14:paraId="70EA8C50" w14:textId="77777777" w:rsidR="002A43B8" w:rsidRDefault="00000000">
            <w:pPr>
              <w:jc w:val="center"/>
              <w:rPr>
                <w:rFonts w:hint="eastAsia"/>
                <w:lang w:val="en-US"/>
              </w:rPr>
            </w:pPr>
            <w:r>
              <w:rPr>
                <w:rFonts w:hint="eastAsia"/>
                <w:lang w:val="en-US"/>
              </w:rPr>
              <w:t>0.50%</w:t>
            </w:r>
          </w:p>
        </w:tc>
        <w:tc>
          <w:tcPr>
            <w:tcW w:w="1512" w:type="dxa"/>
            <w:shd w:val="clear" w:color="auto" w:fill="F2F2F2"/>
          </w:tcPr>
          <w:p w14:paraId="7115D8E3" w14:textId="77777777" w:rsidR="002A43B8" w:rsidRDefault="00000000">
            <w:pPr>
              <w:jc w:val="center"/>
              <w:rPr>
                <w:rFonts w:hint="eastAsia"/>
                <w:lang w:val="en-US"/>
              </w:rPr>
            </w:pPr>
            <w:r>
              <w:rPr>
                <w:rFonts w:hint="eastAsia"/>
                <w:lang w:val="en-US"/>
              </w:rPr>
              <w:t>56.98</w:t>
            </w:r>
          </w:p>
        </w:tc>
        <w:tc>
          <w:tcPr>
            <w:tcW w:w="1512" w:type="dxa"/>
            <w:shd w:val="clear" w:color="auto" w:fill="F2F2F2"/>
          </w:tcPr>
          <w:p w14:paraId="6E2E782B" w14:textId="77777777" w:rsidR="002A43B8" w:rsidRDefault="00000000">
            <w:pPr>
              <w:jc w:val="center"/>
              <w:rPr>
                <w:rFonts w:hint="eastAsia"/>
                <w:lang w:val="en-US"/>
              </w:rPr>
            </w:pPr>
            <w:r>
              <w:rPr>
                <w:rFonts w:hint="eastAsia"/>
                <w:lang w:val="en-US"/>
              </w:rPr>
              <w:t>4.27</w:t>
            </w:r>
          </w:p>
        </w:tc>
        <w:tc>
          <w:tcPr>
            <w:tcW w:w="1512" w:type="dxa"/>
            <w:shd w:val="clear" w:color="auto" w:fill="F2F2F2"/>
          </w:tcPr>
          <w:p w14:paraId="07C505A2" w14:textId="77777777" w:rsidR="002A43B8" w:rsidRDefault="00000000">
            <w:pPr>
              <w:jc w:val="center"/>
              <w:rPr>
                <w:rFonts w:hint="eastAsia"/>
                <w:lang w:val="en-US"/>
              </w:rPr>
            </w:pPr>
            <w:r>
              <w:rPr>
                <w:rFonts w:hint="eastAsia"/>
                <w:lang w:val="en-US"/>
              </w:rPr>
              <w:t>-19.89</w:t>
            </w:r>
          </w:p>
        </w:tc>
        <w:tc>
          <w:tcPr>
            <w:tcW w:w="1512" w:type="dxa"/>
            <w:shd w:val="clear" w:color="auto" w:fill="F2F2F2"/>
          </w:tcPr>
          <w:p w14:paraId="2C75BCA5" w14:textId="77777777" w:rsidR="002A43B8" w:rsidRDefault="00000000">
            <w:pPr>
              <w:jc w:val="center"/>
              <w:rPr>
                <w:rFonts w:hint="eastAsia"/>
                <w:lang w:val="en-US"/>
              </w:rPr>
            </w:pPr>
            <w:r>
              <w:rPr>
                <w:rFonts w:hint="eastAsia"/>
                <w:lang w:val="en-US"/>
              </w:rPr>
              <w:t>1149</w:t>
            </w:r>
          </w:p>
        </w:tc>
      </w:tr>
      <w:tr w:rsidR="002A43B8" w14:paraId="7CC293E0" w14:textId="77777777" w:rsidTr="002A43B8">
        <w:tc>
          <w:tcPr>
            <w:tcW w:w="1512" w:type="dxa"/>
          </w:tcPr>
          <w:p w14:paraId="1F312342" w14:textId="77777777" w:rsidR="002A43B8" w:rsidRDefault="00000000">
            <w:pPr>
              <w:jc w:val="center"/>
              <w:rPr>
                <w:rFonts w:hint="eastAsia"/>
                <w:b/>
                <w:bCs/>
                <w:lang w:val="en-US"/>
              </w:rPr>
            </w:pPr>
            <w:r>
              <w:rPr>
                <w:rFonts w:hint="eastAsia"/>
                <w:b/>
                <w:bCs/>
                <w:lang w:val="en-US"/>
              </w:rPr>
              <w:t>第4年</w:t>
            </w:r>
          </w:p>
        </w:tc>
        <w:tc>
          <w:tcPr>
            <w:tcW w:w="1512" w:type="dxa"/>
          </w:tcPr>
          <w:p w14:paraId="3B226C80" w14:textId="77777777" w:rsidR="002A43B8" w:rsidRDefault="00000000">
            <w:pPr>
              <w:jc w:val="center"/>
              <w:rPr>
                <w:rFonts w:hint="eastAsia"/>
                <w:lang w:val="en-US"/>
              </w:rPr>
            </w:pPr>
            <w:r>
              <w:rPr>
                <w:rFonts w:hint="eastAsia"/>
                <w:lang w:val="en-US"/>
              </w:rPr>
              <w:t>0.50%</w:t>
            </w:r>
          </w:p>
        </w:tc>
        <w:tc>
          <w:tcPr>
            <w:tcW w:w="1512" w:type="dxa"/>
          </w:tcPr>
          <w:p w14:paraId="32A935F4" w14:textId="77777777" w:rsidR="002A43B8" w:rsidRDefault="00000000">
            <w:pPr>
              <w:jc w:val="center"/>
              <w:rPr>
                <w:rFonts w:hint="eastAsia"/>
                <w:lang w:val="en-US"/>
              </w:rPr>
            </w:pPr>
            <w:r>
              <w:rPr>
                <w:rFonts w:hint="eastAsia"/>
                <w:lang w:val="en-US"/>
              </w:rPr>
              <w:t>56.70</w:t>
            </w:r>
          </w:p>
        </w:tc>
        <w:tc>
          <w:tcPr>
            <w:tcW w:w="1512" w:type="dxa"/>
          </w:tcPr>
          <w:p w14:paraId="2087A81C" w14:textId="77777777" w:rsidR="002A43B8" w:rsidRDefault="00000000">
            <w:pPr>
              <w:jc w:val="center"/>
              <w:rPr>
                <w:rFonts w:hint="eastAsia"/>
                <w:lang w:val="en-US"/>
              </w:rPr>
            </w:pPr>
            <w:r>
              <w:rPr>
                <w:rFonts w:hint="eastAsia"/>
                <w:lang w:val="en-US"/>
              </w:rPr>
              <w:t>4.25</w:t>
            </w:r>
          </w:p>
        </w:tc>
        <w:tc>
          <w:tcPr>
            <w:tcW w:w="1512" w:type="dxa"/>
          </w:tcPr>
          <w:p w14:paraId="0F49052E" w14:textId="77777777" w:rsidR="002A43B8" w:rsidRDefault="00000000">
            <w:pPr>
              <w:jc w:val="center"/>
              <w:rPr>
                <w:rFonts w:hint="eastAsia"/>
                <w:lang w:val="en-US"/>
              </w:rPr>
            </w:pPr>
            <w:r>
              <w:rPr>
                <w:rFonts w:hint="eastAsia"/>
                <w:lang w:val="en-US"/>
              </w:rPr>
              <w:t>-16.57</w:t>
            </w:r>
          </w:p>
        </w:tc>
        <w:tc>
          <w:tcPr>
            <w:tcW w:w="1512" w:type="dxa"/>
          </w:tcPr>
          <w:p w14:paraId="7F58625D" w14:textId="77777777" w:rsidR="002A43B8" w:rsidRDefault="00000000">
            <w:pPr>
              <w:jc w:val="center"/>
              <w:rPr>
                <w:rFonts w:hint="eastAsia"/>
                <w:lang w:val="en-US"/>
              </w:rPr>
            </w:pPr>
            <w:r>
              <w:rPr>
                <w:rFonts w:hint="eastAsia"/>
                <w:lang w:val="en-US"/>
              </w:rPr>
              <w:t>1143</w:t>
            </w:r>
          </w:p>
        </w:tc>
      </w:tr>
      <w:tr w:rsidR="002A43B8" w14:paraId="07D128F7" w14:textId="77777777" w:rsidTr="002A43B8">
        <w:tc>
          <w:tcPr>
            <w:tcW w:w="1512" w:type="dxa"/>
            <w:shd w:val="clear" w:color="auto" w:fill="F2F2F2"/>
          </w:tcPr>
          <w:p w14:paraId="4FAFEF96" w14:textId="77777777" w:rsidR="002A43B8" w:rsidRDefault="00000000">
            <w:pPr>
              <w:jc w:val="center"/>
              <w:rPr>
                <w:rFonts w:hint="eastAsia"/>
                <w:b/>
                <w:bCs/>
                <w:lang w:val="en-US"/>
              </w:rPr>
            </w:pPr>
            <w:r>
              <w:rPr>
                <w:rFonts w:hint="eastAsia"/>
                <w:b/>
                <w:bCs/>
                <w:lang w:val="en-US"/>
              </w:rPr>
              <w:t>第5年</w:t>
            </w:r>
          </w:p>
        </w:tc>
        <w:tc>
          <w:tcPr>
            <w:tcW w:w="1512" w:type="dxa"/>
            <w:shd w:val="clear" w:color="auto" w:fill="F2F2F2"/>
          </w:tcPr>
          <w:p w14:paraId="2B872708" w14:textId="77777777" w:rsidR="002A43B8" w:rsidRDefault="00000000">
            <w:pPr>
              <w:jc w:val="center"/>
              <w:rPr>
                <w:rFonts w:hint="eastAsia"/>
                <w:lang w:val="en-US"/>
              </w:rPr>
            </w:pPr>
            <w:r>
              <w:rPr>
                <w:rFonts w:hint="eastAsia"/>
                <w:lang w:val="en-US"/>
              </w:rPr>
              <w:t>0.50%</w:t>
            </w:r>
          </w:p>
        </w:tc>
        <w:tc>
          <w:tcPr>
            <w:tcW w:w="1512" w:type="dxa"/>
            <w:shd w:val="clear" w:color="auto" w:fill="F2F2F2"/>
          </w:tcPr>
          <w:p w14:paraId="7AF13A11" w14:textId="77777777" w:rsidR="002A43B8" w:rsidRDefault="00000000">
            <w:pPr>
              <w:jc w:val="center"/>
              <w:rPr>
                <w:rFonts w:hint="eastAsia"/>
                <w:lang w:val="en-US"/>
              </w:rPr>
            </w:pPr>
            <w:r>
              <w:rPr>
                <w:rFonts w:hint="eastAsia"/>
                <w:lang w:val="en-US"/>
              </w:rPr>
              <w:t>56.41</w:t>
            </w:r>
          </w:p>
        </w:tc>
        <w:tc>
          <w:tcPr>
            <w:tcW w:w="1512" w:type="dxa"/>
            <w:shd w:val="clear" w:color="auto" w:fill="F2F2F2"/>
          </w:tcPr>
          <w:p w14:paraId="134D880D" w14:textId="77777777" w:rsidR="002A43B8" w:rsidRDefault="00000000">
            <w:pPr>
              <w:jc w:val="center"/>
              <w:rPr>
                <w:rFonts w:hint="eastAsia"/>
                <w:lang w:val="en-US"/>
              </w:rPr>
            </w:pPr>
            <w:r>
              <w:rPr>
                <w:rFonts w:hint="eastAsia"/>
                <w:lang w:val="en-US"/>
              </w:rPr>
              <w:t>4.24</w:t>
            </w:r>
          </w:p>
        </w:tc>
        <w:tc>
          <w:tcPr>
            <w:tcW w:w="1512" w:type="dxa"/>
            <w:shd w:val="clear" w:color="auto" w:fill="F2F2F2"/>
          </w:tcPr>
          <w:p w14:paraId="20692787" w14:textId="77777777" w:rsidR="002A43B8" w:rsidRDefault="00000000">
            <w:pPr>
              <w:jc w:val="center"/>
              <w:rPr>
                <w:rFonts w:hint="eastAsia"/>
                <w:lang w:val="en-US"/>
              </w:rPr>
            </w:pPr>
            <w:r>
              <w:rPr>
                <w:rFonts w:hint="eastAsia"/>
                <w:lang w:val="en-US"/>
              </w:rPr>
              <w:t>-13.22</w:t>
            </w:r>
          </w:p>
        </w:tc>
        <w:tc>
          <w:tcPr>
            <w:tcW w:w="1512" w:type="dxa"/>
            <w:shd w:val="clear" w:color="auto" w:fill="F2F2F2"/>
          </w:tcPr>
          <w:p w14:paraId="7D1E207C" w14:textId="77777777" w:rsidR="002A43B8" w:rsidRDefault="00000000">
            <w:pPr>
              <w:jc w:val="center"/>
              <w:rPr>
                <w:rFonts w:hint="eastAsia"/>
                <w:lang w:val="en-US"/>
              </w:rPr>
            </w:pPr>
            <w:r>
              <w:rPr>
                <w:rFonts w:hint="eastAsia"/>
                <w:lang w:val="en-US"/>
              </w:rPr>
              <w:t>1137</w:t>
            </w:r>
          </w:p>
        </w:tc>
      </w:tr>
      <w:tr w:rsidR="002A43B8" w14:paraId="5FD3F328" w14:textId="77777777" w:rsidTr="002A43B8">
        <w:tc>
          <w:tcPr>
            <w:tcW w:w="1512" w:type="dxa"/>
          </w:tcPr>
          <w:p w14:paraId="7E1D3F34" w14:textId="77777777" w:rsidR="002A43B8" w:rsidRDefault="00000000">
            <w:pPr>
              <w:jc w:val="center"/>
              <w:rPr>
                <w:rFonts w:hint="eastAsia"/>
                <w:b/>
                <w:bCs/>
                <w:lang w:val="en-US"/>
              </w:rPr>
            </w:pPr>
            <w:r>
              <w:rPr>
                <w:rFonts w:hint="eastAsia"/>
                <w:b/>
                <w:bCs/>
                <w:lang w:val="en-US"/>
              </w:rPr>
              <w:t>第6年</w:t>
            </w:r>
          </w:p>
        </w:tc>
        <w:tc>
          <w:tcPr>
            <w:tcW w:w="1512" w:type="dxa"/>
          </w:tcPr>
          <w:p w14:paraId="430EA5ED" w14:textId="77777777" w:rsidR="002A43B8" w:rsidRDefault="00000000">
            <w:pPr>
              <w:jc w:val="center"/>
              <w:rPr>
                <w:rFonts w:hint="eastAsia"/>
                <w:lang w:val="en-US"/>
              </w:rPr>
            </w:pPr>
            <w:r>
              <w:rPr>
                <w:rFonts w:hint="eastAsia"/>
                <w:lang w:val="en-US"/>
              </w:rPr>
              <w:t>0.50%</w:t>
            </w:r>
          </w:p>
        </w:tc>
        <w:tc>
          <w:tcPr>
            <w:tcW w:w="1512" w:type="dxa"/>
          </w:tcPr>
          <w:p w14:paraId="24004EA4" w14:textId="77777777" w:rsidR="002A43B8" w:rsidRDefault="00000000">
            <w:pPr>
              <w:jc w:val="center"/>
              <w:rPr>
                <w:rFonts w:hint="eastAsia"/>
                <w:lang w:val="en-US"/>
              </w:rPr>
            </w:pPr>
            <w:r>
              <w:rPr>
                <w:rFonts w:hint="eastAsia"/>
                <w:lang w:val="en-US"/>
              </w:rPr>
              <w:t>56.13</w:t>
            </w:r>
          </w:p>
        </w:tc>
        <w:tc>
          <w:tcPr>
            <w:tcW w:w="1512" w:type="dxa"/>
          </w:tcPr>
          <w:p w14:paraId="3AD59F61" w14:textId="77777777" w:rsidR="002A43B8" w:rsidRDefault="00000000">
            <w:pPr>
              <w:jc w:val="center"/>
              <w:rPr>
                <w:rFonts w:hint="eastAsia"/>
                <w:lang w:val="en-US"/>
              </w:rPr>
            </w:pPr>
            <w:r>
              <w:rPr>
                <w:rFonts w:hint="eastAsia"/>
                <w:lang w:val="en-US"/>
              </w:rPr>
              <w:t>4.22</w:t>
            </w:r>
          </w:p>
        </w:tc>
        <w:tc>
          <w:tcPr>
            <w:tcW w:w="1512" w:type="dxa"/>
          </w:tcPr>
          <w:p w14:paraId="30500FC0" w14:textId="77777777" w:rsidR="002A43B8" w:rsidRDefault="00000000">
            <w:pPr>
              <w:jc w:val="center"/>
              <w:rPr>
                <w:rFonts w:hint="eastAsia"/>
                <w:lang w:val="en-US"/>
              </w:rPr>
            </w:pPr>
            <w:r>
              <w:rPr>
                <w:rFonts w:hint="eastAsia"/>
                <w:lang w:val="en-US"/>
              </w:rPr>
              <w:t>-9.83</w:t>
            </w:r>
          </w:p>
        </w:tc>
        <w:tc>
          <w:tcPr>
            <w:tcW w:w="1512" w:type="dxa"/>
          </w:tcPr>
          <w:p w14:paraId="0A79057B" w14:textId="77777777" w:rsidR="002A43B8" w:rsidRDefault="00000000">
            <w:pPr>
              <w:jc w:val="center"/>
              <w:rPr>
                <w:rFonts w:hint="eastAsia"/>
                <w:lang w:val="en-US"/>
              </w:rPr>
            </w:pPr>
            <w:r>
              <w:rPr>
                <w:rFonts w:hint="eastAsia"/>
                <w:lang w:val="en-US"/>
              </w:rPr>
              <w:t>1132</w:t>
            </w:r>
          </w:p>
        </w:tc>
      </w:tr>
      <w:tr w:rsidR="002A43B8" w14:paraId="43E28683" w14:textId="77777777" w:rsidTr="002A43B8">
        <w:tc>
          <w:tcPr>
            <w:tcW w:w="1512" w:type="dxa"/>
            <w:shd w:val="clear" w:color="auto" w:fill="F2F2F2"/>
          </w:tcPr>
          <w:p w14:paraId="61243D91" w14:textId="77777777" w:rsidR="002A43B8" w:rsidRDefault="00000000">
            <w:pPr>
              <w:jc w:val="center"/>
              <w:rPr>
                <w:rFonts w:hint="eastAsia"/>
                <w:b/>
                <w:bCs/>
                <w:lang w:val="en-US"/>
              </w:rPr>
            </w:pPr>
            <w:r>
              <w:rPr>
                <w:rFonts w:hint="eastAsia"/>
                <w:b/>
                <w:bCs/>
                <w:lang w:val="en-US"/>
              </w:rPr>
              <w:t>第7年</w:t>
            </w:r>
          </w:p>
        </w:tc>
        <w:tc>
          <w:tcPr>
            <w:tcW w:w="1512" w:type="dxa"/>
            <w:shd w:val="clear" w:color="auto" w:fill="F2F2F2"/>
          </w:tcPr>
          <w:p w14:paraId="465ABD11" w14:textId="77777777" w:rsidR="002A43B8" w:rsidRDefault="00000000">
            <w:pPr>
              <w:jc w:val="center"/>
              <w:rPr>
                <w:rFonts w:hint="eastAsia"/>
                <w:lang w:val="en-US"/>
              </w:rPr>
            </w:pPr>
            <w:r>
              <w:rPr>
                <w:rFonts w:hint="eastAsia"/>
                <w:lang w:val="en-US"/>
              </w:rPr>
              <w:t>0.50%</w:t>
            </w:r>
          </w:p>
        </w:tc>
        <w:tc>
          <w:tcPr>
            <w:tcW w:w="1512" w:type="dxa"/>
            <w:shd w:val="clear" w:color="auto" w:fill="F2F2F2"/>
          </w:tcPr>
          <w:p w14:paraId="22140367" w14:textId="77777777" w:rsidR="002A43B8" w:rsidRDefault="00000000">
            <w:pPr>
              <w:jc w:val="center"/>
              <w:rPr>
                <w:rFonts w:hint="eastAsia"/>
                <w:lang w:val="en-US"/>
              </w:rPr>
            </w:pPr>
            <w:r>
              <w:rPr>
                <w:rFonts w:hint="eastAsia"/>
                <w:lang w:val="en-US"/>
              </w:rPr>
              <w:t>55.85</w:t>
            </w:r>
          </w:p>
        </w:tc>
        <w:tc>
          <w:tcPr>
            <w:tcW w:w="1512" w:type="dxa"/>
            <w:shd w:val="clear" w:color="auto" w:fill="F2F2F2"/>
          </w:tcPr>
          <w:p w14:paraId="74D3522B" w14:textId="77777777" w:rsidR="002A43B8" w:rsidRDefault="00000000">
            <w:pPr>
              <w:jc w:val="center"/>
              <w:rPr>
                <w:rFonts w:hint="eastAsia"/>
                <w:lang w:val="en-US"/>
              </w:rPr>
            </w:pPr>
            <w:r>
              <w:rPr>
                <w:rFonts w:hint="eastAsia"/>
                <w:lang w:val="en-US"/>
              </w:rPr>
              <w:t>4.20</w:t>
            </w:r>
          </w:p>
        </w:tc>
        <w:tc>
          <w:tcPr>
            <w:tcW w:w="1512" w:type="dxa"/>
            <w:shd w:val="clear" w:color="auto" w:fill="F2F2F2"/>
          </w:tcPr>
          <w:p w14:paraId="6A042DF6" w14:textId="77777777" w:rsidR="002A43B8" w:rsidRDefault="00000000">
            <w:pPr>
              <w:jc w:val="center"/>
              <w:rPr>
                <w:rFonts w:hint="eastAsia"/>
                <w:lang w:val="en-US"/>
              </w:rPr>
            </w:pPr>
            <w:r>
              <w:rPr>
                <w:rFonts w:hint="eastAsia"/>
                <w:lang w:val="en-US"/>
              </w:rPr>
              <w:t>-6.41</w:t>
            </w:r>
          </w:p>
        </w:tc>
        <w:tc>
          <w:tcPr>
            <w:tcW w:w="1512" w:type="dxa"/>
            <w:shd w:val="clear" w:color="auto" w:fill="F2F2F2"/>
          </w:tcPr>
          <w:p w14:paraId="3D641766" w14:textId="77777777" w:rsidR="002A43B8" w:rsidRDefault="00000000">
            <w:pPr>
              <w:jc w:val="center"/>
              <w:rPr>
                <w:rFonts w:hint="eastAsia"/>
                <w:lang w:val="en-US"/>
              </w:rPr>
            </w:pPr>
            <w:r>
              <w:rPr>
                <w:rFonts w:hint="eastAsia"/>
                <w:lang w:val="en-US"/>
              </w:rPr>
              <w:t>1126</w:t>
            </w:r>
          </w:p>
        </w:tc>
      </w:tr>
      <w:tr w:rsidR="002A43B8" w14:paraId="27E8DA5A" w14:textId="77777777" w:rsidTr="002A43B8">
        <w:tc>
          <w:tcPr>
            <w:tcW w:w="1512" w:type="dxa"/>
          </w:tcPr>
          <w:p w14:paraId="644F1CFD" w14:textId="77777777" w:rsidR="002A43B8" w:rsidRDefault="00000000">
            <w:pPr>
              <w:jc w:val="center"/>
              <w:rPr>
                <w:rFonts w:hint="eastAsia"/>
                <w:b/>
                <w:bCs/>
                <w:lang w:val="en-US"/>
              </w:rPr>
            </w:pPr>
            <w:r>
              <w:rPr>
                <w:rFonts w:hint="eastAsia"/>
                <w:b/>
                <w:bCs/>
                <w:lang w:val="en-US"/>
              </w:rPr>
              <w:t>第8年</w:t>
            </w:r>
          </w:p>
        </w:tc>
        <w:tc>
          <w:tcPr>
            <w:tcW w:w="1512" w:type="dxa"/>
          </w:tcPr>
          <w:p w14:paraId="4A18081A" w14:textId="77777777" w:rsidR="002A43B8" w:rsidRDefault="00000000">
            <w:pPr>
              <w:jc w:val="center"/>
              <w:rPr>
                <w:rFonts w:hint="eastAsia"/>
                <w:lang w:val="en-US"/>
              </w:rPr>
            </w:pPr>
            <w:r>
              <w:rPr>
                <w:rFonts w:hint="eastAsia"/>
                <w:lang w:val="en-US"/>
              </w:rPr>
              <w:t>0.50%</w:t>
            </w:r>
          </w:p>
        </w:tc>
        <w:tc>
          <w:tcPr>
            <w:tcW w:w="1512" w:type="dxa"/>
          </w:tcPr>
          <w:p w14:paraId="16FBA065" w14:textId="77777777" w:rsidR="002A43B8" w:rsidRDefault="00000000">
            <w:pPr>
              <w:jc w:val="center"/>
              <w:rPr>
                <w:rFonts w:hint="eastAsia"/>
                <w:lang w:val="en-US"/>
              </w:rPr>
            </w:pPr>
            <w:r>
              <w:rPr>
                <w:rFonts w:hint="eastAsia"/>
                <w:lang w:val="en-US"/>
              </w:rPr>
              <w:t>55.57</w:t>
            </w:r>
          </w:p>
        </w:tc>
        <w:tc>
          <w:tcPr>
            <w:tcW w:w="1512" w:type="dxa"/>
          </w:tcPr>
          <w:p w14:paraId="4E44F917" w14:textId="77777777" w:rsidR="002A43B8" w:rsidRDefault="00000000">
            <w:pPr>
              <w:jc w:val="center"/>
              <w:rPr>
                <w:rFonts w:hint="eastAsia"/>
                <w:lang w:val="en-US"/>
              </w:rPr>
            </w:pPr>
            <w:r>
              <w:rPr>
                <w:rFonts w:hint="eastAsia"/>
                <w:lang w:val="en-US"/>
              </w:rPr>
              <w:t>4.18</w:t>
            </w:r>
          </w:p>
        </w:tc>
        <w:tc>
          <w:tcPr>
            <w:tcW w:w="1512" w:type="dxa"/>
          </w:tcPr>
          <w:p w14:paraId="4714BC40" w14:textId="77777777" w:rsidR="002A43B8" w:rsidRDefault="00000000">
            <w:pPr>
              <w:jc w:val="center"/>
              <w:rPr>
                <w:rFonts w:hint="eastAsia"/>
                <w:lang w:val="en-US"/>
              </w:rPr>
            </w:pPr>
            <w:r>
              <w:rPr>
                <w:rFonts w:hint="eastAsia"/>
                <w:lang w:val="en-US"/>
              </w:rPr>
              <w:t>-2.96</w:t>
            </w:r>
          </w:p>
        </w:tc>
        <w:tc>
          <w:tcPr>
            <w:tcW w:w="1512" w:type="dxa"/>
          </w:tcPr>
          <w:p w14:paraId="0186B560" w14:textId="77777777" w:rsidR="002A43B8" w:rsidRDefault="00000000">
            <w:pPr>
              <w:jc w:val="center"/>
              <w:rPr>
                <w:rFonts w:hint="eastAsia"/>
                <w:lang w:val="en-US"/>
              </w:rPr>
            </w:pPr>
            <w:r>
              <w:rPr>
                <w:rFonts w:hint="eastAsia"/>
                <w:lang w:val="en-US"/>
              </w:rPr>
              <w:t>1120</w:t>
            </w:r>
          </w:p>
        </w:tc>
      </w:tr>
      <w:tr w:rsidR="002A43B8" w14:paraId="739C98BF" w14:textId="77777777" w:rsidTr="002A43B8">
        <w:tc>
          <w:tcPr>
            <w:tcW w:w="1512" w:type="dxa"/>
            <w:shd w:val="clear" w:color="auto" w:fill="F2F2F2"/>
          </w:tcPr>
          <w:p w14:paraId="2B0D6432" w14:textId="77777777" w:rsidR="002A43B8" w:rsidRDefault="00000000">
            <w:pPr>
              <w:jc w:val="center"/>
              <w:rPr>
                <w:rFonts w:hint="eastAsia"/>
                <w:b/>
                <w:bCs/>
                <w:lang w:val="en-US"/>
              </w:rPr>
            </w:pPr>
            <w:r>
              <w:rPr>
                <w:rFonts w:hint="eastAsia"/>
                <w:b/>
                <w:bCs/>
                <w:lang w:val="en-US"/>
              </w:rPr>
              <w:t>第9年</w:t>
            </w:r>
          </w:p>
        </w:tc>
        <w:tc>
          <w:tcPr>
            <w:tcW w:w="1512" w:type="dxa"/>
            <w:shd w:val="clear" w:color="auto" w:fill="F2F2F2"/>
          </w:tcPr>
          <w:p w14:paraId="3BC9ABAB" w14:textId="77777777" w:rsidR="002A43B8" w:rsidRDefault="00000000">
            <w:pPr>
              <w:jc w:val="center"/>
              <w:rPr>
                <w:rFonts w:hint="eastAsia"/>
                <w:lang w:val="en-US"/>
              </w:rPr>
            </w:pPr>
            <w:r>
              <w:rPr>
                <w:rFonts w:hint="eastAsia"/>
                <w:lang w:val="en-US"/>
              </w:rPr>
              <w:t>0.50%</w:t>
            </w:r>
          </w:p>
        </w:tc>
        <w:tc>
          <w:tcPr>
            <w:tcW w:w="1512" w:type="dxa"/>
            <w:shd w:val="clear" w:color="auto" w:fill="F2F2F2"/>
          </w:tcPr>
          <w:p w14:paraId="42CB849E" w14:textId="77777777" w:rsidR="002A43B8" w:rsidRDefault="00000000">
            <w:pPr>
              <w:jc w:val="center"/>
              <w:rPr>
                <w:rFonts w:hint="eastAsia"/>
                <w:lang w:val="en-US"/>
              </w:rPr>
            </w:pPr>
            <w:r>
              <w:rPr>
                <w:rFonts w:hint="eastAsia"/>
                <w:lang w:val="en-US"/>
              </w:rPr>
              <w:t>55.29</w:t>
            </w:r>
          </w:p>
        </w:tc>
        <w:tc>
          <w:tcPr>
            <w:tcW w:w="1512" w:type="dxa"/>
            <w:shd w:val="clear" w:color="auto" w:fill="F2F2F2"/>
          </w:tcPr>
          <w:p w14:paraId="14AB7A1E" w14:textId="77777777" w:rsidR="002A43B8" w:rsidRDefault="00000000">
            <w:pPr>
              <w:jc w:val="center"/>
              <w:rPr>
                <w:rFonts w:hint="eastAsia"/>
                <w:lang w:val="en-US"/>
              </w:rPr>
            </w:pPr>
            <w:r>
              <w:rPr>
                <w:rFonts w:hint="eastAsia"/>
                <w:lang w:val="en-US"/>
              </w:rPr>
              <w:t>4.16</w:t>
            </w:r>
          </w:p>
        </w:tc>
        <w:tc>
          <w:tcPr>
            <w:tcW w:w="1512" w:type="dxa"/>
            <w:shd w:val="clear" w:color="auto" w:fill="F2F2F2"/>
          </w:tcPr>
          <w:p w14:paraId="117886C6" w14:textId="77777777" w:rsidR="002A43B8" w:rsidRDefault="00000000">
            <w:pPr>
              <w:jc w:val="center"/>
              <w:rPr>
                <w:rFonts w:hint="eastAsia"/>
                <w:lang w:val="en-US"/>
              </w:rPr>
            </w:pPr>
            <w:r>
              <w:rPr>
                <w:rFonts w:hint="eastAsia"/>
                <w:lang w:val="en-US"/>
              </w:rPr>
              <w:t>0.53</w:t>
            </w:r>
          </w:p>
        </w:tc>
        <w:tc>
          <w:tcPr>
            <w:tcW w:w="1512" w:type="dxa"/>
            <w:shd w:val="clear" w:color="auto" w:fill="F2F2F2"/>
          </w:tcPr>
          <w:p w14:paraId="57D72468" w14:textId="77777777" w:rsidR="002A43B8" w:rsidRDefault="00000000">
            <w:pPr>
              <w:jc w:val="center"/>
              <w:rPr>
                <w:rFonts w:hint="eastAsia"/>
                <w:lang w:val="en-US"/>
              </w:rPr>
            </w:pPr>
            <w:r>
              <w:rPr>
                <w:rFonts w:hint="eastAsia"/>
                <w:lang w:val="en-US"/>
              </w:rPr>
              <w:t>1115</w:t>
            </w:r>
          </w:p>
        </w:tc>
      </w:tr>
      <w:tr w:rsidR="002A43B8" w14:paraId="0D0B7102" w14:textId="77777777" w:rsidTr="002A43B8">
        <w:tc>
          <w:tcPr>
            <w:tcW w:w="1512" w:type="dxa"/>
          </w:tcPr>
          <w:p w14:paraId="599CD7F6" w14:textId="77777777" w:rsidR="002A43B8" w:rsidRDefault="00000000">
            <w:pPr>
              <w:jc w:val="center"/>
              <w:rPr>
                <w:rFonts w:hint="eastAsia"/>
                <w:b/>
                <w:bCs/>
                <w:lang w:val="en-US"/>
              </w:rPr>
            </w:pPr>
            <w:r>
              <w:rPr>
                <w:rFonts w:hint="eastAsia"/>
                <w:b/>
                <w:bCs/>
                <w:lang w:val="en-US"/>
              </w:rPr>
              <w:t>第10年</w:t>
            </w:r>
          </w:p>
        </w:tc>
        <w:tc>
          <w:tcPr>
            <w:tcW w:w="1512" w:type="dxa"/>
          </w:tcPr>
          <w:p w14:paraId="7115ECE1" w14:textId="77777777" w:rsidR="002A43B8" w:rsidRDefault="00000000">
            <w:pPr>
              <w:jc w:val="center"/>
              <w:rPr>
                <w:rFonts w:hint="eastAsia"/>
                <w:lang w:val="en-US"/>
              </w:rPr>
            </w:pPr>
            <w:r>
              <w:rPr>
                <w:rFonts w:hint="eastAsia"/>
                <w:lang w:val="en-US"/>
              </w:rPr>
              <w:t>0.50%</w:t>
            </w:r>
          </w:p>
        </w:tc>
        <w:tc>
          <w:tcPr>
            <w:tcW w:w="1512" w:type="dxa"/>
          </w:tcPr>
          <w:p w14:paraId="712D5EE2" w14:textId="77777777" w:rsidR="002A43B8" w:rsidRDefault="00000000">
            <w:pPr>
              <w:jc w:val="center"/>
              <w:rPr>
                <w:rFonts w:hint="eastAsia"/>
                <w:lang w:val="en-US"/>
              </w:rPr>
            </w:pPr>
            <w:r>
              <w:rPr>
                <w:rFonts w:hint="eastAsia"/>
                <w:lang w:val="en-US"/>
              </w:rPr>
              <w:t>55.02</w:t>
            </w:r>
          </w:p>
        </w:tc>
        <w:tc>
          <w:tcPr>
            <w:tcW w:w="1512" w:type="dxa"/>
          </w:tcPr>
          <w:p w14:paraId="749DFAB6" w14:textId="77777777" w:rsidR="002A43B8" w:rsidRDefault="00000000">
            <w:pPr>
              <w:jc w:val="center"/>
              <w:rPr>
                <w:rFonts w:hint="eastAsia"/>
                <w:lang w:val="en-US"/>
              </w:rPr>
            </w:pPr>
            <w:r>
              <w:rPr>
                <w:rFonts w:hint="eastAsia"/>
                <w:lang w:val="en-US"/>
              </w:rPr>
              <w:t>4.15</w:t>
            </w:r>
          </w:p>
        </w:tc>
        <w:tc>
          <w:tcPr>
            <w:tcW w:w="1512" w:type="dxa"/>
          </w:tcPr>
          <w:p w14:paraId="6BA806A2" w14:textId="77777777" w:rsidR="002A43B8" w:rsidRDefault="00000000">
            <w:pPr>
              <w:jc w:val="center"/>
              <w:rPr>
                <w:rFonts w:hint="eastAsia"/>
                <w:lang w:val="en-US"/>
              </w:rPr>
            </w:pPr>
            <w:r>
              <w:rPr>
                <w:rFonts w:hint="eastAsia"/>
                <w:lang w:val="en-US"/>
              </w:rPr>
              <w:t>4.06</w:t>
            </w:r>
          </w:p>
        </w:tc>
        <w:tc>
          <w:tcPr>
            <w:tcW w:w="1512" w:type="dxa"/>
          </w:tcPr>
          <w:p w14:paraId="2813720F" w14:textId="77777777" w:rsidR="002A43B8" w:rsidRDefault="00000000">
            <w:pPr>
              <w:jc w:val="center"/>
              <w:rPr>
                <w:rFonts w:hint="eastAsia"/>
                <w:lang w:val="en-US"/>
              </w:rPr>
            </w:pPr>
            <w:r>
              <w:rPr>
                <w:rFonts w:hint="eastAsia"/>
                <w:lang w:val="en-US"/>
              </w:rPr>
              <w:t>1109</w:t>
            </w:r>
          </w:p>
        </w:tc>
      </w:tr>
      <w:tr w:rsidR="002A43B8" w14:paraId="6D74F73D" w14:textId="77777777" w:rsidTr="002A43B8">
        <w:tc>
          <w:tcPr>
            <w:tcW w:w="1512" w:type="dxa"/>
            <w:shd w:val="clear" w:color="auto" w:fill="F2F2F2"/>
          </w:tcPr>
          <w:p w14:paraId="0AFB1F1D" w14:textId="77777777" w:rsidR="002A43B8" w:rsidRDefault="00000000">
            <w:pPr>
              <w:jc w:val="center"/>
              <w:rPr>
                <w:rFonts w:hint="eastAsia"/>
                <w:b/>
                <w:bCs/>
                <w:lang w:val="en-US"/>
              </w:rPr>
            </w:pPr>
            <w:r>
              <w:rPr>
                <w:rFonts w:hint="eastAsia"/>
                <w:b/>
                <w:bCs/>
                <w:lang w:val="en-US"/>
              </w:rPr>
              <w:t>第11年</w:t>
            </w:r>
          </w:p>
        </w:tc>
        <w:tc>
          <w:tcPr>
            <w:tcW w:w="1512" w:type="dxa"/>
            <w:shd w:val="clear" w:color="auto" w:fill="F2F2F2"/>
          </w:tcPr>
          <w:p w14:paraId="5EE556A7" w14:textId="77777777" w:rsidR="002A43B8" w:rsidRDefault="00000000">
            <w:pPr>
              <w:jc w:val="center"/>
              <w:rPr>
                <w:rFonts w:hint="eastAsia"/>
                <w:lang w:val="en-US"/>
              </w:rPr>
            </w:pPr>
            <w:r>
              <w:rPr>
                <w:rFonts w:hint="eastAsia"/>
                <w:lang w:val="en-US"/>
              </w:rPr>
              <w:t>0.50%</w:t>
            </w:r>
          </w:p>
        </w:tc>
        <w:tc>
          <w:tcPr>
            <w:tcW w:w="1512" w:type="dxa"/>
            <w:shd w:val="clear" w:color="auto" w:fill="F2F2F2"/>
          </w:tcPr>
          <w:p w14:paraId="1F3A2A93" w14:textId="77777777" w:rsidR="002A43B8" w:rsidRDefault="00000000">
            <w:pPr>
              <w:jc w:val="center"/>
              <w:rPr>
                <w:rFonts w:hint="eastAsia"/>
                <w:lang w:val="en-US"/>
              </w:rPr>
            </w:pPr>
            <w:r>
              <w:rPr>
                <w:rFonts w:hint="eastAsia"/>
                <w:lang w:val="en-US"/>
              </w:rPr>
              <w:t>54.74</w:t>
            </w:r>
          </w:p>
        </w:tc>
        <w:tc>
          <w:tcPr>
            <w:tcW w:w="1512" w:type="dxa"/>
            <w:shd w:val="clear" w:color="auto" w:fill="F2F2F2"/>
          </w:tcPr>
          <w:p w14:paraId="157FFE14" w14:textId="77777777" w:rsidR="002A43B8" w:rsidRDefault="00000000">
            <w:pPr>
              <w:jc w:val="center"/>
              <w:rPr>
                <w:rFonts w:hint="eastAsia"/>
                <w:lang w:val="en-US"/>
              </w:rPr>
            </w:pPr>
            <w:r>
              <w:rPr>
                <w:rFonts w:hint="eastAsia"/>
                <w:lang w:val="en-US"/>
              </w:rPr>
              <w:t>4.13</w:t>
            </w:r>
          </w:p>
        </w:tc>
        <w:tc>
          <w:tcPr>
            <w:tcW w:w="1512" w:type="dxa"/>
            <w:shd w:val="clear" w:color="auto" w:fill="F2F2F2"/>
          </w:tcPr>
          <w:p w14:paraId="6A431357" w14:textId="77777777" w:rsidR="002A43B8" w:rsidRDefault="00000000">
            <w:pPr>
              <w:jc w:val="center"/>
              <w:rPr>
                <w:rFonts w:hint="eastAsia"/>
                <w:lang w:val="en-US"/>
              </w:rPr>
            </w:pPr>
            <w:r>
              <w:rPr>
                <w:rFonts w:hint="eastAsia"/>
                <w:lang w:val="en-US"/>
              </w:rPr>
              <w:t>7.64</w:t>
            </w:r>
          </w:p>
        </w:tc>
        <w:tc>
          <w:tcPr>
            <w:tcW w:w="1512" w:type="dxa"/>
            <w:shd w:val="clear" w:color="auto" w:fill="F2F2F2"/>
          </w:tcPr>
          <w:p w14:paraId="2A49D4C9" w14:textId="77777777" w:rsidR="002A43B8" w:rsidRDefault="00000000">
            <w:pPr>
              <w:jc w:val="center"/>
              <w:rPr>
                <w:rFonts w:hint="eastAsia"/>
                <w:lang w:val="en-US"/>
              </w:rPr>
            </w:pPr>
            <w:r>
              <w:rPr>
                <w:rFonts w:hint="eastAsia"/>
                <w:lang w:val="en-US"/>
              </w:rPr>
              <w:t>1104</w:t>
            </w:r>
          </w:p>
        </w:tc>
      </w:tr>
      <w:tr w:rsidR="002A43B8" w14:paraId="635F6920" w14:textId="77777777" w:rsidTr="002A43B8">
        <w:tc>
          <w:tcPr>
            <w:tcW w:w="1512" w:type="dxa"/>
          </w:tcPr>
          <w:p w14:paraId="3B3DBF4B" w14:textId="77777777" w:rsidR="002A43B8" w:rsidRDefault="00000000">
            <w:pPr>
              <w:jc w:val="center"/>
              <w:rPr>
                <w:rFonts w:hint="eastAsia"/>
                <w:b/>
                <w:bCs/>
                <w:lang w:val="en-US"/>
              </w:rPr>
            </w:pPr>
            <w:r>
              <w:rPr>
                <w:rFonts w:hint="eastAsia"/>
                <w:b/>
                <w:bCs/>
                <w:lang w:val="en-US"/>
              </w:rPr>
              <w:t>第12年</w:t>
            </w:r>
          </w:p>
        </w:tc>
        <w:tc>
          <w:tcPr>
            <w:tcW w:w="1512" w:type="dxa"/>
          </w:tcPr>
          <w:p w14:paraId="4AE07BE2" w14:textId="77777777" w:rsidR="002A43B8" w:rsidRDefault="00000000">
            <w:pPr>
              <w:jc w:val="center"/>
              <w:rPr>
                <w:rFonts w:hint="eastAsia"/>
                <w:lang w:val="en-US"/>
              </w:rPr>
            </w:pPr>
            <w:r>
              <w:rPr>
                <w:rFonts w:hint="eastAsia"/>
                <w:lang w:val="en-US"/>
              </w:rPr>
              <w:t>0.50%</w:t>
            </w:r>
          </w:p>
        </w:tc>
        <w:tc>
          <w:tcPr>
            <w:tcW w:w="1512" w:type="dxa"/>
          </w:tcPr>
          <w:p w14:paraId="20FD6C90" w14:textId="77777777" w:rsidR="002A43B8" w:rsidRDefault="00000000">
            <w:pPr>
              <w:jc w:val="center"/>
              <w:rPr>
                <w:rFonts w:hint="eastAsia"/>
                <w:lang w:val="en-US"/>
              </w:rPr>
            </w:pPr>
            <w:r>
              <w:rPr>
                <w:rFonts w:hint="eastAsia"/>
                <w:lang w:val="en-US"/>
              </w:rPr>
              <w:t>54.47</w:t>
            </w:r>
          </w:p>
        </w:tc>
        <w:tc>
          <w:tcPr>
            <w:tcW w:w="1512" w:type="dxa"/>
          </w:tcPr>
          <w:p w14:paraId="353A9386" w14:textId="77777777" w:rsidR="002A43B8" w:rsidRDefault="00000000">
            <w:pPr>
              <w:jc w:val="center"/>
              <w:rPr>
                <w:rFonts w:hint="eastAsia"/>
                <w:lang w:val="en-US"/>
              </w:rPr>
            </w:pPr>
            <w:r>
              <w:rPr>
                <w:rFonts w:hint="eastAsia"/>
                <w:lang w:val="en-US"/>
              </w:rPr>
              <w:t>4.11</w:t>
            </w:r>
          </w:p>
        </w:tc>
        <w:tc>
          <w:tcPr>
            <w:tcW w:w="1512" w:type="dxa"/>
          </w:tcPr>
          <w:p w14:paraId="233A52E6" w14:textId="77777777" w:rsidR="002A43B8" w:rsidRDefault="00000000">
            <w:pPr>
              <w:jc w:val="center"/>
              <w:rPr>
                <w:rFonts w:hint="eastAsia"/>
                <w:lang w:val="en-US"/>
              </w:rPr>
            </w:pPr>
            <w:r>
              <w:rPr>
                <w:rFonts w:hint="eastAsia"/>
                <w:lang w:val="en-US"/>
              </w:rPr>
              <w:t>11.26</w:t>
            </w:r>
          </w:p>
        </w:tc>
        <w:tc>
          <w:tcPr>
            <w:tcW w:w="1512" w:type="dxa"/>
          </w:tcPr>
          <w:p w14:paraId="0F8B0585" w14:textId="77777777" w:rsidR="002A43B8" w:rsidRDefault="00000000">
            <w:pPr>
              <w:jc w:val="center"/>
              <w:rPr>
                <w:rFonts w:hint="eastAsia"/>
                <w:lang w:val="en-US"/>
              </w:rPr>
            </w:pPr>
            <w:r>
              <w:rPr>
                <w:rFonts w:hint="eastAsia"/>
                <w:lang w:val="en-US"/>
              </w:rPr>
              <w:t>1098</w:t>
            </w:r>
          </w:p>
        </w:tc>
      </w:tr>
      <w:tr w:rsidR="002A43B8" w14:paraId="0ACB19FB" w14:textId="77777777" w:rsidTr="002A43B8">
        <w:tc>
          <w:tcPr>
            <w:tcW w:w="1512" w:type="dxa"/>
            <w:shd w:val="clear" w:color="auto" w:fill="F2F2F2"/>
          </w:tcPr>
          <w:p w14:paraId="5E50D819" w14:textId="77777777" w:rsidR="002A43B8" w:rsidRDefault="00000000">
            <w:pPr>
              <w:jc w:val="center"/>
              <w:rPr>
                <w:rFonts w:hint="eastAsia"/>
                <w:b/>
                <w:bCs/>
                <w:lang w:val="en-US"/>
              </w:rPr>
            </w:pPr>
            <w:r>
              <w:rPr>
                <w:rFonts w:hint="eastAsia"/>
                <w:b/>
                <w:bCs/>
                <w:lang w:val="en-US"/>
              </w:rPr>
              <w:t>第13年</w:t>
            </w:r>
          </w:p>
        </w:tc>
        <w:tc>
          <w:tcPr>
            <w:tcW w:w="1512" w:type="dxa"/>
            <w:shd w:val="clear" w:color="auto" w:fill="F2F2F2"/>
          </w:tcPr>
          <w:p w14:paraId="5E7F315D" w14:textId="77777777" w:rsidR="002A43B8" w:rsidRDefault="00000000">
            <w:pPr>
              <w:jc w:val="center"/>
              <w:rPr>
                <w:rFonts w:hint="eastAsia"/>
                <w:lang w:val="en-US"/>
              </w:rPr>
            </w:pPr>
            <w:r>
              <w:rPr>
                <w:rFonts w:hint="eastAsia"/>
                <w:lang w:val="en-US"/>
              </w:rPr>
              <w:t>0.50%</w:t>
            </w:r>
          </w:p>
        </w:tc>
        <w:tc>
          <w:tcPr>
            <w:tcW w:w="1512" w:type="dxa"/>
            <w:shd w:val="clear" w:color="auto" w:fill="F2F2F2"/>
          </w:tcPr>
          <w:p w14:paraId="5095A768" w14:textId="77777777" w:rsidR="002A43B8" w:rsidRDefault="00000000">
            <w:pPr>
              <w:jc w:val="center"/>
              <w:rPr>
                <w:rFonts w:hint="eastAsia"/>
                <w:lang w:val="en-US"/>
              </w:rPr>
            </w:pPr>
            <w:r>
              <w:rPr>
                <w:rFonts w:hint="eastAsia"/>
                <w:lang w:val="en-US"/>
              </w:rPr>
              <w:t>54.20</w:t>
            </w:r>
          </w:p>
        </w:tc>
        <w:tc>
          <w:tcPr>
            <w:tcW w:w="1512" w:type="dxa"/>
            <w:shd w:val="clear" w:color="auto" w:fill="F2F2F2"/>
          </w:tcPr>
          <w:p w14:paraId="18442CD5" w14:textId="77777777" w:rsidR="002A43B8" w:rsidRDefault="00000000">
            <w:pPr>
              <w:jc w:val="center"/>
              <w:rPr>
                <w:rFonts w:hint="eastAsia"/>
                <w:lang w:val="en-US"/>
              </w:rPr>
            </w:pPr>
            <w:r>
              <w:rPr>
                <w:rFonts w:hint="eastAsia"/>
                <w:lang w:val="en-US"/>
              </w:rPr>
              <w:t>4.09</w:t>
            </w:r>
          </w:p>
        </w:tc>
        <w:tc>
          <w:tcPr>
            <w:tcW w:w="1512" w:type="dxa"/>
            <w:shd w:val="clear" w:color="auto" w:fill="F2F2F2"/>
          </w:tcPr>
          <w:p w14:paraId="0A789803" w14:textId="77777777" w:rsidR="002A43B8" w:rsidRDefault="00000000">
            <w:pPr>
              <w:jc w:val="center"/>
              <w:rPr>
                <w:rFonts w:hint="eastAsia"/>
                <w:lang w:val="en-US"/>
              </w:rPr>
            </w:pPr>
            <w:r>
              <w:rPr>
                <w:rFonts w:hint="eastAsia"/>
                <w:lang w:val="en-US"/>
              </w:rPr>
              <w:t>14.92</w:t>
            </w:r>
          </w:p>
        </w:tc>
        <w:tc>
          <w:tcPr>
            <w:tcW w:w="1512" w:type="dxa"/>
            <w:shd w:val="clear" w:color="auto" w:fill="F2F2F2"/>
          </w:tcPr>
          <w:p w14:paraId="4F6C5A25" w14:textId="77777777" w:rsidR="002A43B8" w:rsidRDefault="00000000">
            <w:pPr>
              <w:jc w:val="center"/>
              <w:rPr>
                <w:rFonts w:hint="eastAsia"/>
                <w:lang w:val="en-US"/>
              </w:rPr>
            </w:pPr>
            <w:r>
              <w:rPr>
                <w:rFonts w:hint="eastAsia"/>
                <w:lang w:val="en-US"/>
              </w:rPr>
              <w:t>1093</w:t>
            </w:r>
          </w:p>
        </w:tc>
      </w:tr>
      <w:tr w:rsidR="002A43B8" w14:paraId="22FC9F8C" w14:textId="77777777" w:rsidTr="002A43B8">
        <w:tc>
          <w:tcPr>
            <w:tcW w:w="1512" w:type="dxa"/>
          </w:tcPr>
          <w:p w14:paraId="2CB0722D" w14:textId="77777777" w:rsidR="002A43B8" w:rsidRDefault="00000000">
            <w:pPr>
              <w:jc w:val="center"/>
              <w:rPr>
                <w:rFonts w:hint="eastAsia"/>
                <w:b/>
                <w:bCs/>
                <w:lang w:val="en-US"/>
              </w:rPr>
            </w:pPr>
            <w:r>
              <w:rPr>
                <w:rFonts w:hint="eastAsia"/>
                <w:b/>
                <w:bCs/>
                <w:lang w:val="en-US"/>
              </w:rPr>
              <w:t>第14年</w:t>
            </w:r>
          </w:p>
        </w:tc>
        <w:tc>
          <w:tcPr>
            <w:tcW w:w="1512" w:type="dxa"/>
          </w:tcPr>
          <w:p w14:paraId="0818E079" w14:textId="77777777" w:rsidR="002A43B8" w:rsidRDefault="00000000">
            <w:pPr>
              <w:jc w:val="center"/>
              <w:rPr>
                <w:rFonts w:hint="eastAsia"/>
                <w:lang w:val="en-US"/>
              </w:rPr>
            </w:pPr>
            <w:r>
              <w:rPr>
                <w:rFonts w:hint="eastAsia"/>
                <w:lang w:val="en-US"/>
              </w:rPr>
              <w:t>0.50%</w:t>
            </w:r>
          </w:p>
        </w:tc>
        <w:tc>
          <w:tcPr>
            <w:tcW w:w="1512" w:type="dxa"/>
          </w:tcPr>
          <w:p w14:paraId="3D68374E" w14:textId="77777777" w:rsidR="002A43B8" w:rsidRDefault="00000000">
            <w:pPr>
              <w:jc w:val="center"/>
              <w:rPr>
                <w:rFonts w:hint="eastAsia"/>
                <w:lang w:val="en-US"/>
              </w:rPr>
            </w:pPr>
            <w:r>
              <w:rPr>
                <w:rFonts w:hint="eastAsia"/>
                <w:lang w:val="en-US"/>
              </w:rPr>
              <w:t>53.92</w:t>
            </w:r>
          </w:p>
        </w:tc>
        <w:tc>
          <w:tcPr>
            <w:tcW w:w="1512" w:type="dxa"/>
          </w:tcPr>
          <w:p w14:paraId="621E91C3" w14:textId="77777777" w:rsidR="002A43B8" w:rsidRDefault="00000000">
            <w:pPr>
              <w:jc w:val="center"/>
              <w:rPr>
                <w:rFonts w:hint="eastAsia"/>
                <w:lang w:val="en-US"/>
              </w:rPr>
            </w:pPr>
            <w:r>
              <w:rPr>
                <w:rFonts w:hint="eastAsia"/>
                <w:lang w:val="en-US"/>
              </w:rPr>
              <w:t>4.08</w:t>
            </w:r>
          </w:p>
        </w:tc>
        <w:tc>
          <w:tcPr>
            <w:tcW w:w="1512" w:type="dxa"/>
          </w:tcPr>
          <w:p w14:paraId="49CACB4B" w14:textId="77777777" w:rsidR="002A43B8" w:rsidRDefault="00000000">
            <w:pPr>
              <w:jc w:val="center"/>
              <w:rPr>
                <w:rFonts w:hint="eastAsia"/>
                <w:lang w:val="en-US"/>
              </w:rPr>
            </w:pPr>
            <w:r>
              <w:rPr>
                <w:rFonts w:hint="eastAsia"/>
                <w:lang w:val="en-US"/>
              </w:rPr>
              <w:t>18.64</w:t>
            </w:r>
          </w:p>
        </w:tc>
        <w:tc>
          <w:tcPr>
            <w:tcW w:w="1512" w:type="dxa"/>
          </w:tcPr>
          <w:p w14:paraId="03E5D3D7" w14:textId="77777777" w:rsidR="002A43B8" w:rsidRDefault="00000000">
            <w:pPr>
              <w:jc w:val="center"/>
              <w:rPr>
                <w:rFonts w:hint="eastAsia"/>
                <w:lang w:val="en-US"/>
              </w:rPr>
            </w:pPr>
            <w:r>
              <w:rPr>
                <w:rFonts w:hint="eastAsia"/>
                <w:lang w:val="en-US"/>
              </w:rPr>
              <w:t>1087</w:t>
            </w:r>
          </w:p>
        </w:tc>
      </w:tr>
      <w:tr w:rsidR="002A43B8" w14:paraId="0AFC0A54" w14:textId="77777777" w:rsidTr="002A43B8">
        <w:tc>
          <w:tcPr>
            <w:tcW w:w="1512" w:type="dxa"/>
            <w:shd w:val="clear" w:color="auto" w:fill="F2F2F2"/>
          </w:tcPr>
          <w:p w14:paraId="5081796D" w14:textId="77777777" w:rsidR="002A43B8" w:rsidRDefault="00000000">
            <w:pPr>
              <w:jc w:val="center"/>
              <w:rPr>
                <w:rFonts w:hint="eastAsia"/>
                <w:b/>
                <w:bCs/>
                <w:lang w:val="en-US"/>
              </w:rPr>
            </w:pPr>
            <w:r>
              <w:rPr>
                <w:rFonts w:hint="eastAsia"/>
                <w:b/>
                <w:bCs/>
                <w:lang w:val="en-US"/>
              </w:rPr>
              <w:t>第15年</w:t>
            </w:r>
          </w:p>
        </w:tc>
        <w:tc>
          <w:tcPr>
            <w:tcW w:w="1512" w:type="dxa"/>
            <w:shd w:val="clear" w:color="auto" w:fill="F2F2F2"/>
          </w:tcPr>
          <w:p w14:paraId="121C33F3" w14:textId="77777777" w:rsidR="002A43B8" w:rsidRDefault="00000000">
            <w:pPr>
              <w:jc w:val="center"/>
              <w:rPr>
                <w:rFonts w:hint="eastAsia"/>
                <w:lang w:val="en-US"/>
              </w:rPr>
            </w:pPr>
            <w:r>
              <w:rPr>
                <w:rFonts w:hint="eastAsia"/>
                <w:lang w:val="en-US"/>
              </w:rPr>
              <w:t>0.50%</w:t>
            </w:r>
          </w:p>
        </w:tc>
        <w:tc>
          <w:tcPr>
            <w:tcW w:w="1512" w:type="dxa"/>
            <w:shd w:val="clear" w:color="auto" w:fill="F2F2F2"/>
          </w:tcPr>
          <w:p w14:paraId="5F01B396" w14:textId="77777777" w:rsidR="002A43B8" w:rsidRDefault="00000000">
            <w:pPr>
              <w:jc w:val="center"/>
              <w:rPr>
                <w:rFonts w:hint="eastAsia"/>
                <w:lang w:val="en-US"/>
              </w:rPr>
            </w:pPr>
            <w:r>
              <w:rPr>
                <w:rFonts w:hint="eastAsia"/>
                <w:lang w:val="en-US"/>
              </w:rPr>
              <w:t>53.65</w:t>
            </w:r>
          </w:p>
        </w:tc>
        <w:tc>
          <w:tcPr>
            <w:tcW w:w="1512" w:type="dxa"/>
            <w:shd w:val="clear" w:color="auto" w:fill="F2F2F2"/>
          </w:tcPr>
          <w:p w14:paraId="5F53782D" w14:textId="77777777" w:rsidR="002A43B8" w:rsidRDefault="00000000">
            <w:pPr>
              <w:jc w:val="center"/>
              <w:rPr>
                <w:rFonts w:hint="eastAsia"/>
                <w:lang w:val="en-US"/>
              </w:rPr>
            </w:pPr>
            <w:r>
              <w:rPr>
                <w:rFonts w:hint="eastAsia"/>
                <w:lang w:val="en-US"/>
              </w:rPr>
              <w:t>4.06</w:t>
            </w:r>
          </w:p>
        </w:tc>
        <w:tc>
          <w:tcPr>
            <w:tcW w:w="1512" w:type="dxa"/>
            <w:shd w:val="clear" w:color="auto" w:fill="F2F2F2"/>
          </w:tcPr>
          <w:p w14:paraId="20364BC3" w14:textId="77777777" w:rsidR="002A43B8" w:rsidRDefault="00000000">
            <w:pPr>
              <w:jc w:val="center"/>
              <w:rPr>
                <w:rFonts w:hint="eastAsia"/>
                <w:lang w:val="en-US"/>
              </w:rPr>
            </w:pPr>
            <w:r>
              <w:rPr>
                <w:rFonts w:hint="eastAsia"/>
                <w:lang w:val="en-US"/>
              </w:rPr>
              <w:t>22.41</w:t>
            </w:r>
          </w:p>
        </w:tc>
        <w:tc>
          <w:tcPr>
            <w:tcW w:w="1512" w:type="dxa"/>
            <w:shd w:val="clear" w:color="auto" w:fill="F2F2F2"/>
          </w:tcPr>
          <w:p w14:paraId="5E054384" w14:textId="77777777" w:rsidR="002A43B8" w:rsidRDefault="00000000">
            <w:pPr>
              <w:jc w:val="center"/>
              <w:rPr>
                <w:rFonts w:hint="eastAsia"/>
                <w:lang w:val="en-US"/>
              </w:rPr>
            </w:pPr>
            <w:r>
              <w:rPr>
                <w:rFonts w:hint="eastAsia"/>
                <w:lang w:val="en-US"/>
              </w:rPr>
              <w:t>1082</w:t>
            </w:r>
          </w:p>
        </w:tc>
      </w:tr>
      <w:tr w:rsidR="002A43B8" w14:paraId="7BBA794F" w14:textId="77777777" w:rsidTr="002A43B8">
        <w:tc>
          <w:tcPr>
            <w:tcW w:w="1512" w:type="dxa"/>
          </w:tcPr>
          <w:p w14:paraId="0224F729" w14:textId="77777777" w:rsidR="002A43B8" w:rsidRDefault="00000000">
            <w:pPr>
              <w:jc w:val="center"/>
              <w:rPr>
                <w:rFonts w:hint="eastAsia"/>
                <w:b/>
                <w:bCs/>
                <w:lang w:val="en-US"/>
              </w:rPr>
            </w:pPr>
            <w:r>
              <w:rPr>
                <w:rFonts w:hint="eastAsia"/>
                <w:b/>
                <w:bCs/>
                <w:lang w:val="en-US"/>
              </w:rPr>
              <w:t>第16年</w:t>
            </w:r>
          </w:p>
        </w:tc>
        <w:tc>
          <w:tcPr>
            <w:tcW w:w="1512" w:type="dxa"/>
          </w:tcPr>
          <w:p w14:paraId="5F2A8DAD" w14:textId="77777777" w:rsidR="002A43B8" w:rsidRDefault="00000000">
            <w:pPr>
              <w:jc w:val="center"/>
              <w:rPr>
                <w:rFonts w:hint="eastAsia"/>
                <w:lang w:val="en-US"/>
              </w:rPr>
            </w:pPr>
            <w:r>
              <w:rPr>
                <w:rFonts w:hint="eastAsia"/>
                <w:lang w:val="en-US"/>
              </w:rPr>
              <w:t>0.50%</w:t>
            </w:r>
          </w:p>
        </w:tc>
        <w:tc>
          <w:tcPr>
            <w:tcW w:w="1512" w:type="dxa"/>
          </w:tcPr>
          <w:p w14:paraId="7E89FF03" w14:textId="77777777" w:rsidR="002A43B8" w:rsidRDefault="00000000">
            <w:pPr>
              <w:jc w:val="center"/>
              <w:rPr>
                <w:rFonts w:hint="eastAsia"/>
                <w:lang w:val="en-US"/>
              </w:rPr>
            </w:pPr>
            <w:r>
              <w:rPr>
                <w:rFonts w:hint="eastAsia"/>
                <w:lang w:val="en-US"/>
              </w:rPr>
              <w:t>53.39</w:t>
            </w:r>
          </w:p>
        </w:tc>
        <w:tc>
          <w:tcPr>
            <w:tcW w:w="1512" w:type="dxa"/>
          </w:tcPr>
          <w:p w14:paraId="0F090CC8" w14:textId="77777777" w:rsidR="002A43B8" w:rsidRDefault="00000000">
            <w:pPr>
              <w:jc w:val="center"/>
              <w:rPr>
                <w:rFonts w:hint="eastAsia"/>
                <w:lang w:val="en-US"/>
              </w:rPr>
            </w:pPr>
            <w:r>
              <w:rPr>
                <w:rFonts w:hint="eastAsia"/>
                <w:lang w:val="en-US"/>
              </w:rPr>
              <w:t>4.04</w:t>
            </w:r>
          </w:p>
        </w:tc>
        <w:tc>
          <w:tcPr>
            <w:tcW w:w="1512" w:type="dxa"/>
          </w:tcPr>
          <w:p w14:paraId="693BFD57" w14:textId="77777777" w:rsidR="002A43B8" w:rsidRDefault="00000000">
            <w:pPr>
              <w:jc w:val="center"/>
              <w:rPr>
                <w:rFonts w:hint="eastAsia"/>
                <w:lang w:val="en-US"/>
              </w:rPr>
            </w:pPr>
            <w:r>
              <w:rPr>
                <w:rFonts w:hint="eastAsia"/>
                <w:lang w:val="en-US"/>
              </w:rPr>
              <w:t>26.21</w:t>
            </w:r>
          </w:p>
        </w:tc>
        <w:tc>
          <w:tcPr>
            <w:tcW w:w="1512" w:type="dxa"/>
          </w:tcPr>
          <w:p w14:paraId="3D72E4A6" w14:textId="77777777" w:rsidR="002A43B8" w:rsidRDefault="00000000">
            <w:pPr>
              <w:jc w:val="center"/>
              <w:rPr>
                <w:rFonts w:hint="eastAsia"/>
                <w:lang w:val="en-US"/>
              </w:rPr>
            </w:pPr>
            <w:r>
              <w:rPr>
                <w:rFonts w:hint="eastAsia"/>
                <w:lang w:val="en-US"/>
              </w:rPr>
              <w:t>1076</w:t>
            </w:r>
          </w:p>
        </w:tc>
      </w:tr>
      <w:tr w:rsidR="002A43B8" w14:paraId="0E9578D2" w14:textId="77777777" w:rsidTr="002A43B8">
        <w:tc>
          <w:tcPr>
            <w:tcW w:w="1512" w:type="dxa"/>
            <w:shd w:val="clear" w:color="auto" w:fill="F2F2F2"/>
          </w:tcPr>
          <w:p w14:paraId="3BCCD711" w14:textId="77777777" w:rsidR="002A43B8" w:rsidRDefault="00000000">
            <w:pPr>
              <w:jc w:val="center"/>
              <w:rPr>
                <w:rFonts w:hint="eastAsia"/>
                <w:b/>
                <w:bCs/>
                <w:lang w:val="en-US"/>
              </w:rPr>
            </w:pPr>
            <w:r>
              <w:rPr>
                <w:rFonts w:hint="eastAsia"/>
                <w:b/>
                <w:bCs/>
                <w:lang w:val="en-US"/>
              </w:rPr>
              <w:t>第17年</w:t>
            </w:r>
          </w:p>
        </w:tc>
        <w:tc>
          <w:tcPr>
            <w:tcW w:w="1512" w:type="dxa"/>
            <w:shd w:val="clear" w:color="auto" w:fill="F2F2F2"/>
          </w:tcPr>
          <w:p w14:paraId="3C637B52" w14:textId="77777777" w:rsidR="002A43B8" w:rsidRDefault="00000000">
            <w:pPr>
              <w:jc w:val="center"/>
              <w:rPr>
                <w:rFonts w:hint="eastAsia"/>
                <w:lang w:val="en-US"/>
              </w:rPr>
            </w:pPr>
            <w:r>
              <w:rPr>
                <w:rFonts w:hint="eastAsia"/>
                <w:lang w:val="en-US"/>
              </w:rPr>
              <w:t>0.50%</w:t>
            </w:r>
          </w:p>
        </w:tc>
        <w:tc>
          <w:tcPr>
            <w:tcW w:w="1512" w:type="dxa"/>
            <w:shd w:val="clear" w:color="auto" w:fill="F2F2F2"/>
          </w:tcPr>
          <w:p w14:paraId="4F7ED1F4" w14:textId="77777777" w:rsidR="002A43B8" w:rsidRDefault="00000000">
            <w:pPr>
              <w:jc w:val="center"/>
              <w:rPr>
                <w:rFonts w:hint="eastAsia"/>
                <w:lang w:val="en-US"/>
              </w:rPr>
            </w:pPr>
            <w:r>
              <w:rPr>
                <w:rFonts w:hint="eastAsia"/>
                <w:lang w:val="en-US"/>
              </w:rPr>
              <w:t>53.12</w:t>
            </w:r>
          </w:p>
        </w:tc>
        <w:tc>
          <w:tcPr>
            <w:tcW w:w="1512" w:type="dxa"/>
            <w:shd w:val="clear" w:color="auto" w:fill="F2F2F2"/>
          </w:tcPr>
          <w:p w14:paraId="4F495D53" w14:textId="77777777" w:rsidR="002A43B8" w:rsidRDefault="00000000">
            <w:pPr>
              <w:jc w:val="center"/>
              <w:rPr>
                <w:rFonts w:hint="eastAsia"/>
                <w:lang w:val="en-US"/>
              </w:rPr>
            </w:pPr>
            <w:r>
              <w:rPr>
                <w:rFonts w:hint="eastAsia"/>
                <w:lang w:val="en-US"/>
              </w:rPr>
              <w:t>4.02</w:t>
            </w:r>
          </w:p>
        </w:tc>
        <w:tc>
          <w:tcPr>
            <w:tcW w:w="1512" w:type="dxa"/>
            <w:shd w:val="clear" w:color="auto" w:fill="F2F2F2"/>
          </w:tcPr>
          <w:p w14:paraId="4C8E1144" w14:textId="77777777" w:rsidR="002A43B8" w:rsidRDefault="00000000">
            <w:pPr>
              <w:jc w:val="center"/>
              <w:rPr>
                <w:rFonts w:hint="eastAsia"/>
                <w:lang w:val="en-US"/>
              </w:rPr>
            </w:pPr>
            <w:r>
              <w:rPr>
                <w:rFonts w:hint="eastAsia"/>
                <w:lang w:val="en-US"/>
              </w:rPr>
              <w:t>29.98</w:t>
            </w:r>
          </w:p>
        </w:tc>
        <w:tc>
          <w:tcPr>
            <w:tcW w:w="1512" w:type="dxa"/>
            <w:shd w:val="clear" w:color="auto" w:fill="F2F2F2"/>
          </w:tcPr>
          <w:p w14:paraId="01394EED" w14:textId="77777777" w:rsidR="002A43B8" w:rsidRDefault="00000000">
            <w:pPr>
              <w:jc w:val="center"/>
              <w:rPr>
                <w:rFonts w:hint="eastAsia"/>
                <w:lang w:val="en-US"/>
              </w:rPr>
            </w:pPr>
            <w:r>
              <w:rPr>
                <w:rFonts w:hint="eastAsia"/>
                <w:lang w:val="en-US"/>
              </w:rPr>
              <w:t>1071</w:t>
            </w:r>
          </w:p>
        </w:tc>
      </w:tr>
      <w:tr w:rsidR="002A43B8" w14:paraId="7A6931DF" w14:textId="77777777" w:rsidTr="002A43B8">
        <w:tc>
          <w:tcPr>
            <w:tcW w:w="1512" w:type="dxa"/>
          </w:tcPr>
          <w:p w14:paraId="1748D5E7" w14:textId="77777777" w:rsidR="002A43B8" w:rsidRDefault="00000000">
            <w:pPr>
              <w:jc w:val="center"/>
              <w:rPr>
                <w:rFonts w:hint="eastAsia"/>
                <w:b/>
                <w:bCs/>
                <w:lang w:val="en-US"/>
              </w:rPr>
            </w:pPr>
            <w:r>
              <w:rPr>
                <w:rFonts w:hint="eastAsia"/>
                <w:b/>
                <w:bCs/>
                <w:lang w:val="en-US"/>
              </w:rPr>
              <w:t>第18年</w:t>
            </w:r>
          </w:p>
        </w:tc>
        <w:tc>
          <w:tcPr>
            <w:tcW w:w="1512" w:type="dxa"/>
          </w:tcPr>
          <w:p w14:paraId="6042B414" w14:textId="77777777" w:rsidR="002A43B8" w:rsidRDefault="00000000">
            <w:pPr>
              <w:jc w:val="center"/>
              <w:rPr>
                <w:rFonts w:hint="eastAsia"/>
                <w:lang w:val="en-US"/>
              </w:rPr>
            </w:pPr>
            <w:r>
              <w:rPr>
                <w:rFonts w:hint="eastAsia"/>
                <w:lang w:val="en-US"/>
              </w:rPr>
              <w:t>0.50%</w:t>
            </w:r>
          </w:p>
        </w:tc>
        <w:tc>
          <w:tcPr>
            <w:tcW w:w="1512" w:type="dxa"/>
          </w:tcPr>
          <w:p w14:paraId="7A034B73" w14:textId="77777777" w:rsidR="002A43B8" w:rsidRDefault="00000000">
            <w:pPr>
              <w:jc w:val="center"/>
              <w:rPr>
                <w:rFonts w:hint="eastAsia"/>
                <w:lang w:val="en-US"/>
              </w:rPr>
            </w:pPr>
            <w:r>
              <w:rPr>
                <w:rFonts w:hint="eastAsia"/>
                <w:lang w:val="en-US"/>
              </w:rPr>
              <w:t>52.85</w:t>
            </w:r>
          </w:p>
        </w:tc>
        <w:tc>
          <w:tcPr>
            <w:tcW w:w="1512" w:type="dxa"/>
          </w:tcPr>
          <w:p w14:paraId="6B727DC0" w14:textId="77777777" w:rsidR="002A43B8" w:rsidRDefault="00000000">
            <w:pPr>
              <w:jc w:val="center"/>
              <w:rPr>
                <w:rFonts w:hint="eastAsia"/>
                <w:lang w:val="en-US"/>
              </w:rPr>
            </w:pPr>
            <w:r>
              <w:rPr>
                <w:rFonts w:hint="eastAsia"/>
                <w:lang w:val="en-US"/>
              </w:rPr>
              <w:t>4.01</w:t>
            </w:r>
          </w:p>
        </w:tc>
        <w:tc>
          <w:tcPr>
            <w:tcW w:w="1512" w:type="dxa"/>
          </w:tcPr>
          <w:p w14:paraId="224F1C13" w14:textId="77777777" w:rsidR="002A43B8" w:rsidRDefault="00000000">
            <w:pPr>
              <w:jc w:val="center"/>
              <w:rPr>
                <w:rFonts w:hint="eastAsia"/>
                <w:lang w:val="en-US"/>
              </w:rPr>
            </w:pPr>
            <w:r>
              <w:rPr>
                <w:rFonts w:hint="eastAsia"/>
                <w:lang w:val="en-US"/>
              </w:rPr>
              <w:t>33.74</w:t>
            </w:r>
          </w:p>
        </w:tc>
        <w:tc>
          <w:tcPr>
            <w:tcW w:w="1512" w:type="dxa"/>
          </w:tcPr>
          <w:p w14:paraId="4FF4B8FA" w14:textId="77777777" w:rsidR="002A43B8" w:rsidRDefault="00000000">
            <w:pPr>
              <w:jc w:val="center"/>
              <w:rPr>
                <w:rFonts w:hint="eastAsia"/>
                <w:lang w:val="en-US"/>
              </w:rPr>
            </w:pPr>
            <w:r>
              <w:rPr>
                <w:rFonts w:hint="eastAsia"/>
                <w:lang w:val="en-US"/>
              </w:rPr>
              <w:t>1066</w:t>
            </w:r>
          </w:p>
        </w:tc>
      </w:tr>
      <w:tr w:rsidR="002A43B8" w14:paraId="168B02B8" w14:textId="77777777" w:rsidTr="002A43B8">
        <w:tc>
          <w:tcPr>
            <w:tcW w:w="1512" w:type="dxa"/>
            <w:shd w:val="clear" w:color="auto" w:fill="F2F2F2"/>
          </w:tcPr>
          <w:p w14:paraId="30AB3D29" w14:textId="77777777" w:rsidR="002A43B8" w:rsidRDefault="00000000">
            <w:pPr>
              <w:jc w:val="center"/>
              <w:rPr>
                <w:rFonts w:hint="eastAsia"/>
                <w:b/>
                <w:bCs/>
                <w:lang w:val="en-US"/>
              </w:rPr>
            </w:pPr>
            <w:r>
              <w:rPr>
                <w:rFonts w:hint="eastAsia"/>
                <w:b/>
                <w:bCs/>
                <w:lang w:val="en-US"/>
              </w:rPr>
              <w:t>第19年</w:t>
            </w:r>
          </w:p>
        </w:tc>
        <w:tc>
          <w:tcPr>
            <w:tcW w:w="1512" w:type="dxa"/>
            <w:shd w:val="clear" w:color="auto" w:fill="F2F2F2"/>
          </w:tcPr>
          <w:p w14:paraId="34561F31" w14:textId="77777777" w:rsidR="002A43B8" w:rsidRDefault="00000000">
            <w:pPr>
              <w:jc w:val="center"/>
              <w:rPr>
                <w:rFonts w:hint="eastAsia"/>
                <w:lang w:val="en-US"/>
              </w:rPr>
            </w:pPr>
            <w:r>
              <w:rPr>
                <w:rFonts w:hint="eastAsia"/>
                <w:lang w:val="en-US"/>
              </w:rPr>
              <w:t>0.50%</w:t>
            </w:r>
          </w:p>
        </w:tc>
        <w:tc>
          <w:tcPr>
            <w:tcW w:w="1512" w:type="dxa"/>
            <w:shd w:val="clear" w:color="auto" w:fill="F2F2F2"/>
          </w:tcPr>
          <w:p w14:paraId="66F777B6" w14:textId="77777777" w:rsidR="002A43B8" w:rsidRDefault="00000000">
            <w:pPr>
              <w:jc w:val="center"/>
              <w:rPr>
                <w:rFonts w:hint="eastAsia"/>
                <w:lang w:val="en-US"/>
              </w:rPr>
            </w:pPr>
            <w:r>
              <w:rPr>
                <w:rFonts w:hint="eastAsia"/>
                <w:lang w:val="en-US"/>
              </w:rPr>
              <w:t>52.59</w:t>
            </w:r>
          </w:p>
        </w:tc>
        <w:tc>
          <w:tcPr>
            <w:tcW w:w="1512" w:type="dxa"/>
            <w:shd w:val="clear" w:color="auto" w:fill="F2F2F2"/>
          </w:tcPr>
          <w:p w14:paraId="3EB863F3" w14:textId="77777777" w:rsidR="002A43B8" w:rsidRDefault="00000000">
            <w:pPr>
              <w:jc w:val="center"/>
              <w:rPr>
                <w:rFonts w:hint="eastAsia"/>
                <w:lang w:val="en-US"/>
              </w:rPr>
            </w:pPr>
            <w:r>
              <w:rPr>
                <w:rFonts w:hint="eastAsia"/>
                <w:lang w:val="en-US"/>
              </w:rPr>
              <w:t>3.99</w:t>
            </w:r>
          </w:p>
        </w:tc>
        <w:tc>
          <w:tcPr>
            <w:tcW w:w="1512" w:type="dxa"/>
            <w:shd w:val="clear" w:color="auto" w:fill="F2F2F2"/>
          </w:tcPr>
          <w:p w14:paraId="42DF2B28" w14:textId="77777777" w:rsidR="002A43B8" w:rsidRDefault="00000000">
            <w:pPr>
              <w:jc w:val="center"/>
              <w:rPr>
                <w:rFonts w:hint="eastAsia"/>
                <w:lang w:val="en-US"/>
              </w:rPr>
            </w:pPr>
            <w:r>
              <w:rPr>
                <w:rFonts w:hint="eastAsia"/>
                <w:lang w:val="en-US"/>
              </w:rPr>
              <w:t>37.48</w:t>
            </w:r>
          </w:p>
        </w:tc>
        <w:tc>
          <w:tcPr>
            <w:tcW w:w="1512" w:type="dxa"/>
            <w:shd w:val="clear" w:color="auto" w:fill="F2F2F2"/>
          </w:tcPr>
          <w:p w14:paraId="06877B1F" w14:textId="77777777" w:rsidR="002A43B8" w:rsidRDefault="00000000">
            <w:pPr>
              <w:jc w:val="center"/>
              <w:rPr>
                <w:rFonts w:hint="eastAsia"/>
                <w:lang w:val="en-US"/>
              </w:rPr>
            </w:pPr>
            <w:r>
              <w:rPr>
                <w:rFonts w:hint="eastAsia"/>
                <w:lang w:val="en-US"/>
              </w:rPr>
              <w:t>1060</w:t>
            </w:r>
          </w:p>
        </w:tc>
      </w:tr>
      <w:tr w:rsidR="002A43B8" w14:paraId="26628FCD" w14:textId="77777777" w:rsidTr="002A43B8">
        <w:tc>
          <w:tcPr>
            <w:tcW w:w="1512" w:type="dxa"/>
          </w:tcPr>
          <w:p w14:paraId="6DF417FF" w14:textId="77777777" w:rsidR="002A43B8" w:rsidRDefault="00000000">
            <w:pPr>
              <w:jc w:val="center"/>
              <w:rPr>
                <w:rFonts w:hint="eastAsia"/>
                <w:b/>
                <w:bCs/>
                <w:lang w:val="en-US"/>
              </w:rPr>
            </w:pPr>
            <w:r>
              <w:rPr>
                <w:rFonts w:hint="eastAsia"/>
                <w:b/>
                <w:bCs/>
                <w:lang w:val="en-US"/>
              </w:rPr>
              <w:t>第20年</w:t>
            </w:r>
          </w:p>
        </w:tc>
        <w:tc>
          <w:tcPr>
            <w:tcW w:w="1512" w:type="dxa"/>
          </w:tcPr>
          <w:p w14:paraId="48497298" w14:textId="77777777" w:rsidR="002A43B8" w:rsidRDefault="00000000">
            <w:pPr>
              <w:jc w:val="center"/>
              <w:rPr>
                <w:rFonts w:hint="eastAsia"/>
                <w:lang w:val="en-US"/>
              </w:rPr>
            </w:pPr>
            <w:r>
              <w:rPr>
                <w:rFonts w:hint="eastAsia"/>
                <w:lang w:val="en-US"/>
              </w:rPr>
              <w:t>0.50%</w:t>
            </w:r>
          </w:p>
        </w:tc>
        <w:tc>
          <w:tcPr>
            <w:tcW w:w="1512" w:type="dxa"/>
          </w:tcPr>
          <w:p w14:paraId="44BE0CDB" w14:textId="77777777" w:rsidR="002A43B8" w:rsidRDefault="00000000">
            <w:pPr>
              <w:jc w:val="center"/>
              <w:rPr>
                <w:rFonts w:hint="eastAsia"/>
                <w:lang w:val="en-US"/>
              </w:rPr>
            </w:pPr>
            <w:r>
              <w:rPr>
                <w:rFonts w:hint="eastAsia"/>
                <w:lang w:val="en-US"/>
              </w:rPr>
              <w:t>52.33</w:t>
            </w:r>
          </w:p>
        </w:tc>
        <w:tc>
          <w:tcPr>
            <w:tcW w:w="1512" w:type="dxa"/>
          </w:tcPr>
          <w:p w14:paraId="4A000D04" w14:textId="77777777" w:rsidR="002A43B8" w:rsidRDefault="00000000">
            <w:pPr>
              <w:jc w:val="center"/>
              <w:rPr>
                <w:rFonts w:hint="eastAsia"/>
                <w:lang w:val="en-US"/>
              </w:rPr>
            </w:pPr>
            <w:r>
              <w:rPr>
                <w:rFonts w:hint="eastAsia"/>
                <w:lang w:val="en-US"/>
              </w:rPr>
              <w:t>3.97</w:t>
            </w:r>
          </w:p>
        </w:tc>
        <w:tc>
          <w:tcPr>
            <w:tcW w:w="1512" w:type="dxa"/>
          </w:tcPr>
          <w:p w14:paraId="7F003C06" w14:textId="77777777" w:rsidR="002A43B8" w:rsidRDefault="00000000">
            <w:pPr>
              <w:jc w:val="center"/>
              <w:rPr>
                <w:rFonts w:hint="eastAsia"/>
                <w:lang w:val="en-US"/>
              </w:rPr>
            </w:pPr>
            <w:r>
              <w:rPr>
                <w:rFonts w:hint="eastAsia"/>
                <w:lang w:val="en-US"/>
              </w:rPr>
              <w:t>41.20</w:t>
            </w:r>
          </w:p>
        </w:tc>
        <w:tc>
          <w:tcPr>
            <w:tcW w:w="1512" w:type="dxa"/>
          </w:tcPr>
          <w:p w14:paraId="470BAFC2" w14:textId="77777777" w:rsidR="002A43B8" w:rsidRDefault="00000000">
            <w:pPr>
              <w:jc w:val="center"/>
              <w:rPr>
                <w:rFonts w:hint="eastAsia"/>
                <w:lang w:val="en-US"/>
              </w:rPr>
            </w:pPr>
            <w:r>
              <w:rPr>
                <w:rFonts w:hint="eastAsia"/>
                <w:lang w:val="en-US"/>
              </w:rPr>
              <w:t>1055</w:t>
            </w:r>
          </w:p>
        </w:tc>
      </w:tr>
      <w:tr w:rsidR="002A43B8" w14:paraId="084CF8E1" w14:textId="77777777" w:rsidTr="002A43B8">
        <w:tc>
          <w:tcPr>
            <w:tcW w:w="1512" w:type="dxa"/>
            <w:shd w:val="clear" w:color="auto" w:fill="F2F2F2"/>
          </w:tcPr>
          <w:p w14:paraId="2E337BA6" w14:textId="77777777" w:rsidR="002A43B8" w:rsidRDefault="00000000">
            <w:pPr>
              <w:jc w:val="center"/>
              <w:rPr>
                <w:rFonts w:hint="eastAsia"/>
                <w:b/>
                <w:bCs/>
                <w:lang w:val="en-US"/>
              </w:rPr>
            </w:pPr>
            <w:r>
              <w:rPr>
                <w:rFonts w:hint="eastAsia"/>
                <w:b/>
                <w:bCs/>
                <w:lang w:val="en-US"/>
              </w:rPr>
              <w:t>第21年</w:t>
            </w:r>
          </w:p>
        </w:tc>
        <w:tc>
          <w:tcPr>
            <w:tcW w:w="1512" w:type="dxa"/>
            <w:shd w:val="clear" w:color="auto" w:fill="F2F2F2"/>
          </w:tcPr>
          <w:p w14:paraId="081B506C" w14:textId="77777777" w:rsidR="002A43B8" w:rsidRDefault="00000000">
            <w:pPr>
              <w:jc w:val="center"/>
              <w:rPr>
                <w:rFonts w:hint="eastAsia"/>
                <w:lang w:val="en-US"/>
              </w:rPr>
            </w:pPr>
            <w:r>
              <w:rPr>
                <w:rFonts w:hint="eastAsia"/>
                <w:lang w:val="en-US"/>
              </w:rPr>
              <w:t>0.50%</w:t>
            </w:r>
          </w:p>
        </w:tc>
        <w:tc>
          <w:tcPr>
            <w:tcW w:w="1512" w:type="dxa"/>
            <w:shd w:val="clear" w:color="auto" w:fill="F2F2F2"/>
          </w:tcPr>
          <w:p w14:paraId="1AE8ECCB" w14:textId="77777777" w:rsidR="002A43B8" w:rsidRDefault="00000000">
            <w:pPr>
              <w:jc w:val="center"/>
              <w:rPr>
                <w:rFonts w:hint="eastAsia"/>
                <w:lang w:val="en-US"/>
              </w:rPr>
            </w:pPr>
            <w:r>
              <w:rPr>
                <w:rFonts w:hint="eastAsia"/>
                <w:lang w:val="en-US"/>
              </w:rPr>
              <w:t>52.06</w:t>
            </w:r>
          </w:p>
        </w:tc>
        <w:tc>
          <w:tcPr>
            <w:tcW w:w="1512" w:type="dxa"/>
            <w:shd w:val="clear" w:color="auto" w:fill="F2F2F2"/>
          </w:tcPr>
          <w:p w14:paraId="74D0EC01" w14:textId="77777777" w:rsidR="002A43B8" w:rsidRDefault="00000000">
            <w:pPr>
              <w:jc w:val="center"/>
              <w:rPr>
                <w:rFonts w:hint="eastAsia"/>
                <w:lang w:val="en-US"/>
              </w:rPr>
            </w:pPr>
            <w:r>
              <w:rPr>
                <w:rFonts w:hint="eastAsia"/>
                <w:lang w:val="en-US"/>
              </w:rPr>
              <w:t>3.95</w:t>
            </w:r>
          </w:p>
        </w:tc>
        <w:tc>
          <w:tcPr>
            <w:tcW w:w="1512" w:type="dxa"/>
            <w:shd w:val="clear" w:color="auto" w:fill="F2F2F2"/>
          </w:tcPr>
          <w:p w14:paraId="0DFACE6A" w14:textId="77777777" w:rsidR="002A43B8" w:rsidRDefault="00000000">
            <w:pPr>
              <w:jc w:val="center"/>
              <w:rPr>
                <w:rFonts w:hint="eastAsia"/>
                <w:lang w:val="en-US"/>
              </w:rPr>
            </w:pPr>
            <w:r>
              <w:rPr>
                <w:rFonts w:hint="eastAsia"/>
                <w:lang w:val="en-US"/>
              </w:rPr>
              <w:t>44.91</w:t>
            </w:r>
          </w:p>
        </w:tc>
        <w:tc>
          <w:tcPr>
            <w:tcW w:w="1512" w:type="dxa"/>
            <w:shd w:val="clear" w:color="auto" w:fill="F2F2F2"/>
          </w:tcPr>
          <w:p w14:paraId="69CD6949" w14:textId="77777777" w:rsidR="002A43B8" w:rsidRDefault="00000000">
            <w:pPr>
              <w:jc w:val="center"/>
              <w:rPr>
                <w:rFonts w:hint="eastAsia"/>
                <w:lang w:val="en-US"/>
              </w:rPr>
            </w:pPr>
            <w:r>
              <w:rPr>
                <w:rFonts w:hint="eastAsia"/>
                <w:lang w:val="en-US"/>
              </w:rPr>
              <w:t>1050</w:t>
            </w:r>
          </w:p>
        </w:tc>
      </w:tr>
      <w:tr w:rsidR="002A43B8" w14:paraId="6CE3FD2F" w14:textId="77777777" w:rsidTr="002A43B8">
        <w:tc>
          <w:tcPr>
            <w:tcW w:w="1512" w:type="dxa"/>
          </w:tcPr>
          <w:p w14:paraId="0BF47DAC" w14:textId="77777777" w:rsidR="002A43B8" w:rsidRDefault="00000000">
            <w:pPr>
              <w:jc w:val="center"/>
              <w:rPr>
                <w:rFonts w:hint="eastAsia"/>
                <w:b/>
                <w:bCs/>
                <w:lang w:val="en-US"/>
              </w:rPr>
            </w:pPr>
            <w:r>
              <w:rPr>
                <w:rFonts w:hint="eastAsia"/>
                <w:b/>
                <w:bCs/>
                <w:lang w:val="en-US"/>
              </w:rPr>
              <w:t>第22年</w:t>
            </w:r>
          </w:p>
        </w:tc>
        <w:tc>
          <w:tcPr>
            <w:tcW w:w="1512" w:type="dxa"/>
          </w:tcPr>
          <w:p w14:paraId="3D85F039" w14:textId="77777777" w:rsidR="002A43B8" w:rsidRDefault="00000000">
            <w:pPr>
              <w:jc w:val="center"/>
              <w:rPr>
                <w:rFonts w:hint="eastAsia"/>
                <w:lang w:val="en-US"/>
              </w:rPr>
            </w:pPr>
            <w:r>
              <w:rPr>
                <w:rFonts w:hint="eastAsia"/>
                <w:lang w:val="en-US"/>
              </w:rPr>
              <w:t>0.50%</w:t>
            </w:r>
          </w:p>
        </w:tc>
        <w:tc>
          <w:tcPr>
            <w:tcW w:w="1512" w:type="dxa"/>
          </w:tcPr>
          <w:p w14:paraId="565D9226" w14:textId="77777777" w:rsidR="002A43B8" w:rsidRDefault="00000000">
            <w:pPr>
              <w:jc w:val="center"/>
              <w:rPr>
                <w:rFonts w:hint="eastAsia"/>
                <w:lang w:val="en-US"/>
              </w:rPr>
            </w:pPr>
            <w:r>
              <w:rPr>
                <w:rFonts w:hint="eastAsia"/>
                <w:lang w:val="en-US"/>
              </w:rPr>
              <w:t>51.80</w:t>
            </w:r>
          </w:p>
        </w:tc>
        <w:tc>
          <w:tcPr>
            <w:tcW w:w="1512" w:type="dxa"/>
          </w:tcPr>
          <w:p w14:paraId="5EBC94AB" w14:textId="77777777" w:rsidR="002A43B8" w:rsidRDefault="00000000">
            <w:pPr>
              <w:jc w:val="center"/>
              <w:rPr>
                <w:rFonts w:hint="eastAsia"/>
                <w:lang w:val="en-US"/>
              </w:rPr>
            </w:pPr>
            <w:r>
              <w:rPr>
                <w:rFonts w:hint="eastAsia"/>
                <w:lang w:val="en-US"/>
              </w:rPr>
              <w:t>3.94</w:t>
            </w:r>
          </w:p>
        </w:tc>
        <w:tc>
          <w:tcPr>
            <w:tcW w:w="1512" w:type="dxa"/>
          </w:tcPr>
          <w:p w14:paraId="03A04E4C" w14:textId="77777777" w:rsidR="002A43B8" w:rsidRDefault="00000000">
            <w:pPr>
              <w:jc w:val="center"/>
              <w:rPr>
                <w:rFonts w:hint="eastAsia"/>
                <w:lang w:val="en-US"/>
              </w:rPr>
            </w:pPr>
            <w:r>
              <w:rPr>
                <w:rFonts w:hint="eastAsia"/>
                <w:lang w:val="en-US"/>
              </w:rPr>
              <w:t>48.60</w:t>
            </w:r>
          </w:p>
        </w:tc>
        <w:tc>
          <w:tcPr>
            <w:tcW w:w="1512" w:type="dxa"/>
          </w:tcPr>
          <w:p w14:paraId="37E87BD9" w14:textId="77777777" w:rsidR="002A43B8" w:rsidRDefault="00000000">
            <w:pPr>
              <w:jc w:val="center"/>
              <w:rPr>
                <w:rFonts w:hint="eastAsia"/>
                <w:lang w:val="en-US"/>
              </w:rPr>
            </w:pPr>
            <w:r>
              <w:rPr>
                <w:rFonts w:hint="eastAsia"/>
                <w:lang w:val="en-US"/>
              </w:rPr>
              <w:t>1044</w:t>
            </w:r>
          </w:p>
        </w:tc>
      </w:tr>
      <w:tr w:rsidR="002A43B8" w14:paraId="16198A8D" w14:textId="77777777" w:rsidTr="002A43B8">
        <w:tc>
          <w:tcPr>
            <w:tcW w:w="1512" w:type="dxa"/>
            <w:shd w:val="clear" w:color="auto" w:fill="F2F2F2"/>
          </w:tcPr>
          <w:p w14:paraId="0174ED9D" w14:textId="77777777" w:rsidR="002A43B8" w:rsidRDefault="00000000">
            <w:pPr>
              <w:jc w:val="center"/>
              <w:rPr>
                <w:rFonts w:hint="eastAsia"/>
                <w:b/>
                <w:bCs/>
                <w:lang w:val="en-US"/>
              </w:rPr>
            </w:pPr>
            <w:r>
              <w:rPr>
                <w:rFonts w:hint="eastAsia"/>
                <w:b/>
                <w:bCs/>
                <w:lang w:val="en-US"/>
              </w:rPr>
              <w:lastRenderedPageBreak/>
              <w:t>第23年</w:t>
            </w:r>
          </w:p>
        </w:tc>
        <w:tc>
          <w:tcPr>
            <w:tcW w:w="1512" w:type="dxa"/>
            <w:shd w:val="clear" w:color="auto" w:fill="F2F2F2"/>
          </w:tcPr>
          <w:p w14:paraId="7DCC451F" w14:textId="77777777" w:rsidR="002A43B8" w:rsidRDefault="00000000">
            <w:pPr>
              <w:jc w:val="center"/>
              <w:rPr>
                <w:rFonts w:hint="eastAsia"/>
                <w:lang w:val="en-US"/>
              </w:rPr>
            </w:pPr>
            <w:r>
              <w:rPr>
                <w:rFonts w:hint="eastAsia"/>
                <w:lang w:val="en-US"/>
              </w:rPr>
              <w:t>0.50%</w:t>
            </w:r>
          </w:p>
        </w:tc>
        <w:tc>
          <w:tcPr>
            <w:tcW w:w="1512" w:type="dxa"/>
            <w:shd w:val="clear" w:color="auto" w:fill="F2F2F2"/>
          </w:tcPr>
          <w:p w14:paraId="2084B318" w14:textId="77777777" w:rsidR="002A43B8" w:rsidRDefault="00000000">
            <w:pPr>
              <w:jc w:val="center"/>
              <w:rPr>
                <w:rFonts w:hint="eastAsia"/>
                <w:lang w:val="en-US"/>
              </w:rPr>
            </w:pPr>
            <w:r>
              <w:rPr>
                <w:rFonts w:hint="eastAsia"/>
                <w:lang w:val="en-US"/>
              </w:rPr>
              <w:t>51.55</w:t>
            </w:r>
          </w:p>
        </w:tc>
        <w:tc>
          <w:tcPr>
            <w:tcW w:w="1512" w:type="dxa"/>
            <w:shd w:val="clear" w:color="auto" w:fill="F2F2F2"/>
          </w:tcPr>
          <w:p w14:paraId="1DD77643" w14:textId="77777777" w:rsidR="002A43B8" w:rsidRDefault="00000000">
            <w:pPr>
              <w:jc w:val="center"/>
              <w:rPr>
                <w:rFonts w:hint="eastAsia"/>
                <w:lang w:val="en-US"/>
              </w:rPr>
            </w:pPr>
            <w:r>
              <w:rPr>
                <w:rFonts w:hint="eastAsia"/>
                <w:lang w:val="en-US"/>
              </w:rPr>
              <w:t>3.92</w:t>
            </w:r>
          </w:p>
        </w:tc>
        <w:tc>
          <w:tcPr>
            <w:tcW w:w="1512" w:type="dxa"/>
            <w:shd w:val="clear" w:color="auto" w:fill="F2F2F2"/>
          </w:tcPr>
          <w:p w14:paraId="6DE0BA4F" w14:textId="77777777" w:rsidR="002A43B8" w:rsidRDefault="00000000">
            <w:pPr>
              <w:jc w:val="center"/>
              <w:rPr>
                <w:rFonts w:hint="eastAsia"/>
                <w:lang w:val="en-US"/>
              </w:rPr>
            </w:pPr>
            <w:r>
              <w:rPr>
                <w:rFonts w:hint="eastAsia"/>
                <w:lang w:val="en-US"/>
              </w:rPr>
              <w:t>52.27</w:t>
            </w:r>
          </w:p>
        </w:tc>
        <w:tc>
          <w:tcPr>
            <w:tcW w:w="1512" w:type="dxa"/>
            <w:shd w:val="clear" w:color="auto" w:fill="F2F2F2"/>
          </w:tcPr>
          <w:p w14:paraId="61585DF6" w14:textId="77777777" w:rsidR="002A43B8" w:rsidRDefault="00000000">
            <w:pPr>
              <w:jc w:val="center"/>
              <w:rPr>
                <w:rFonts w:hint="eastAsia"/>
                <w:lang w:val="en-US"/>
              </w:rPr>
            </w:pPr>
            <w:r>
              <w:rPr>
                <w:rFonts w:hint="eastAsia"/>
                <w:lang w:val="en-US"/>
              </w:rPr>
              <w:t>1039</w:t>
            </w:r>
          </w:p>
        </w:tc>
      </w:tr>
      <w:tr w:rsidR="002A43B8" w14:paraId="1D2C1B83" w14:textId="77777777" w:rsidTr="002A43B8">
        <w:tc>
          <w:tcPr>
            <w:tcW w:w="1512" w:type="dxa"/>
          </w:tcPr>
          <w:p w14:paraId="6CE4F114" w14:textId="77777777" w:rsidR="002A43B8" w:rsidRDefault="00000000">
            <w:pPr>
              <w:jc w:val="center"/>
              <w:rPr>
                <w:rFonts w:hint="eastAsia"/>
                <w:b/>
                <w:bCs/>
                <w:lang w:val="en-US"/>
              </w:rPr>
            </w:pPr>
            <w:r>
              <w:rPr>
                <w:rFonts w:hint="eastAsia"/>
                <w:b/>
                <w:bCs/>
                <w:lang w:val="en-US"/>
              </w:rPr>
              <w:t>第24年</w:t>
            </w:r>
          </w:p>
        </w:tc>
        <w:tc>
          <w:tcPr>
            <w:tcW w:w="1512" w:type="dxa"/>
          </w:tcPr>
          <w:p w14:paraId="26016C67" w14:textId="77777777" w:rsidR="002A43B8" w:rsidRDefault="00000000">
            <w:pPr>
              <w:jc w:val="center"/>
              <w:rPr>
                <w:rFonts w:hint="eastAsia"/>
                <w:lang w:val="en-US"/>
              </w:rPr>
            </w:pPr>
            <w:r>
              <w:rPr>
                <w:rFonts w:hint="eastAsia"/>
                <w:lang w:val="en-US"/>
              </w:rPr>
              <w:t>0.50%</w:t>
            </w:r>
          </w:p>
        </w:tc>
        <w:tc>
          <w:tcPr>
            <w:tcW w:w="1512" w:type="dxa"/>
          </w:tcPr>
          <w:p w14:paraId="1FA860B2" w14:textId="77777777" w:rsidR="002A43B8" w:rsidRDefault="00000000">
            <w:pPr>
              <w:jc w:val="center"/>
              <w:rPr>
                <w:rFonts w:hint="eastAsia"/>
                <w:lang w:val="en-US"/>
              </w:rPr>
            </w:pPr>
            <w:r>
              <w:rPr>
                <w:rFonts w:hint="eastAsia"/>
                <w:lang w:val="en-US"/>
              </w:rPr>
              <w:t>51.29</w:t>
            </w:r>
          </w:p>
        </w:tc>
        <w:tc>
          <w:tcPr>
            <w:tcW w:w="1512" w:type="dxa"/>
          </w:tcPr>
          <w:p w14:paraId="199245C3" w14:textId="77777777" w:rsidR="002A43B8" w:rsidRDefault="00000000">
            <w:pPr>
              <w:jc w:val="center"/>
              <w:rPr>
                <w:rFonts w:hint="eastAsia"/>
                <w:lang w:val="en-US"/>
              </w:rPr>
            </w:pPr>
            <w:r>
              <w:rPr>
                <w:rFonts w:hint="eastAsia"/>
                <w:lang w:val="en-US"/>
              </w:rPr>
              <w:t>3.90</w:t>
            </w:r>
          </w:p>
        </w:tc>
        <w:tc>
          <w:tcPr>
            <w:tcW w:w="1512" w:type="dxa"/>
          </w:tcPr>
          <w:p w14:paraId="1B8B0D0E" w14:textId="77777777" w:rsidR="002A43B8" w:rsidRDefault="00000000">
            <w:pPr>
              <w:jc w:val="center"/>
              <w:rPr>
                <w:rFonts w:hint="eastAsia"/>
                <w:lang w:val="en-US"/>
              </w:rPr>
            </w:pPr>
            <w:r>
              <w:rPr>
                <w:rFonts w:hint="eastAsia"/>
                <w:lang w:val="en-US"/>
              </w:rPr>
              <w:t>55.92</w:t>
            </w:r>
          </w:p>
        </w:tc>
        <w:tc>
          <w:tcPr>
            <w:tcW w:w="1512" w:type="dxa"/>
          </w:tcPr>
          <w:p w14:paraId="408082F1" w14:textId="77777777" w:rsidR="002A43B8" w:rsidRDefault="00000000">
            <w:pPr>
              <w:jc w:val="center"/>
              <w:rPr>
                <w:rFonts w:hint="eastAsia"/>
                <w:lang w:val="en-US"/>
              </w:rPr>
            </w:pPr>
            <w:r>
              <w:rPr>
                <w:rFonts w:hint="eastAsia"/>
                <w:lang w:val="en-US"/>
              </w:rPr>
              <w:t>1034</w:t>
            </w:r>
          </w:p>
        </w:tc>
      </w:tr>
      <w:tr w:rsidR="002A43B8" w14:paraId="79ECD90F" w14:textId="77777777" w:rsidTr="002A43B8">
        <w:tc>
          <w:tcPr>
            <w:tcW w:w="1512" w:type="dxa"/>
            <w:shd w:val="clear" w:color="auto" w:fill="F2F2F2"/>
          </w:tcPr>
          <w:p w14:paraId="402840C3" w14:textId="77777777" w:rsidR="002A43B8" w:rsidRDefault="00000000">
            <w:pPr>
              <w:jc w:val="center"/>
              <w:rPr>
                <w:rFonts w:hint="eastAsia"/>
                <w:b/>
                <w:bCs/>
                <w:lang w:val="en-US"/>
              </w:rPr>
            </w:pPr>
            <w:r>
              <w:rPr>
                <w:rFonts w:hint="eastAsia"/>
                <w:b/>
                <w:bCs/>
                <w:lang w:val="en-US"/>
              </w:rPr>
              <w:t>第25年</w:t>
            </w:r>
          </w:p>
        </w:tc>
        <w:tc>
          <w:tcPr>
            <w:tcW w:w="1512" w:type="dxa"/>
            <w:shd w:val="clear" w:color="auto" w:fill="F2F2F2"/>
          </w:tcPr>
          <w:p w14:paraId="63496050" w14:textId="77777777" w:rsidR="002A43B8" w:rsidRDefault="00000000">
            <w:pPr>
              <w:jc w:val="center"/>
              <w:rPr>
                <w:rFonts w:hint="eastAsia"/>
                <w:lang w:val="en-US"/>
              </w:rPr>
            </w:pPr>
            <w:r>
              <w:rPr>
                <w:rFonts w:hint="eastAsia"/>
                <w:lang w:val="en-US"/>
              </w:rPr>
              <w:t>0.50%</w:t>
            </w:r>
          </w:p>
        </w:tc>
        <w:tc>
          <w:tcPr>
            <w:tcW w:w="1512" w:type="dxa"/>
            <w:shd w:val="clear" w:color="auto" w:fill="F2F2F2"/>
          </w:tcPr>
          <w:p w14:paraId="1100D759" w14:textId="77777777" w:rsidR="002A43B8" w:rsidRDefault="00000000">
            <w:pPr>
              <w:jc w:val="center"/>
              <w:rPr>
                <w:rFonts w:hint="eastAsia"/>
                <w:lang w:val="en-US"/>
              </w:rPr>
            </w:pPr>
            <w:r>
              <w:rPr>
                <w:rFonts w:hint="eastAsia"/>
                <w:lang w:val="en-US"/>
              </w:rPr>
              <w:t>51.03</w:t>
            </w:r>
          </w:p>
        </w:tc>
        <w:tc>
          <w:tcPr>
            <w:tcW w:w="1512" w:type="dxa"/>
            <w:shd w:val="clear" w:color="auto" w:fill="F2F2F2"/>
          </w:tcPr>
          <w:p w14:paraId="68523597" w14:textId="77777777" w:rsidR="002A43B8" w:rsidRDefault="00000000">
            <w:pPr>
              <w:jc w:val="center"/>
              <w:rPr>
                <w:rFonts w:hint="eastAsia"/>
                <w:lang w:val="en-US"/>
              </w:rPr>
            </w:pPr>
            <w:r>
              <w:rPr>
                <w:rFonts w:hint="eastAsia"/>
                <w:lang w:val="en-US"/>
              </w:rPr>
              <w:t>3.88</w:t>
            </w:r>
          </w:p>
        </w:tc>
        <w:tc>
          <w:tcPr>
            <w:tcW w:w="1512" w:type="dxa"/>
            <w:shd w:val="clear" w:color="auto" w:fill="F2F2F2"/>
          </w:tcPr>
          <w:p w14:paraId="34DECDE7" w14:textId="77777777" w:rsidR="002A43B8" w:rsidRDefault="00000000">
            <w:pPr>
              <w:jc w:val="center"/>
              <w:rPr>
                <w:rFonts w:hint="eastAsia"/>
                <w:lang w:val="en-US"/>
              </w:rPr>
            </w:pPr>
            <w:r>
              <w:rPr>
                <w:rFonts w:hint="eastAsia"/>
                <w:lang w:val="en-US"/>
              </w:rPr>
              <w:t>59.56</w:t>
            </w:r>
          </w:p>
        </w:tc>
        <w:tc>
          <w:tcPr>
            <w:tcW w:w="1512" w:type="dxa"/>
            <w:shd w:val="clear" w:color="auto" w:fill="F2F2F2"/>
          </w:tcPr>
          <w:p w14:paraId="628DEDE8" w14:textId="77777777" w:rsidR="002A43B8" w:rsidRDefault="00000000">
            <w:pPr>
              <w:jc w:val="center"/>
              <w:rPr>
                <w:rFonts w:hint="eastAsia"/>
                <w:lang w:val="en-US"/>
              </w:rPr>
            </w:pPr>
            <w:r>
              <w:rPr>
                <w:rFonts w:hint="eastAsia"/>
                <w:lang w:val="en-US"/>
              </w:rPr>
              <w:t>1029</w:t>
            </w:r>
          </w:p>
        </w:tc>
      </w:tr>
      <w:tr w:rsidR="002A43B8" w14:paraId="6C86CC0D" w14:textId="77777777" w:rsidTr="002A43B8">
        <w:trPr>
          <w:trHeight w:val="680"/>
        </w:trPr>
        <w:tc>
          <w:tcPr>
            <w:tcW w:w="1512" w:type="dxa"/>
            <w:vAlign w:val="center"/>
          </w:tcPr>
          <w:p w14:paraId="0E50175A" w14:textId="77777777" w:rsidR="002A43B8" w:rsidRDefault="00000000">
            <w:pPr>
              <w:jc w:val="center"/>
              <w:rPr>
                <w:rFonts w:hint="eastAsia"/>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319C97C3" w14:textId="77777777" w:rsidR="002A43B8" w:rsidRDefault="00000000">
            <w:pPr>
              <w:jc w:val="center"/>
              <w:rPr>
                <w:rFonts w:hint="eastAsia"/>
                <w:b/>
                <w:bCs/>
                <w:color w:val="FFFFFF"/>
                <w:sz w:val="24"/>
                <w:szCs w:val="24"/>
                <w:lang w:val="en-US"/>
              </w:rPr>
            </w:pPr>
            <w:r>
              <w:rPr>
                <w:rFonts w:hint="eastAsia"/>
                <w:b/>
                <w:bCs/>
                <w:color w:val="FFFFFF"/>
                <w:sz w:val="24"/>
                <w:szCs w:val="24"/>
                <w:lang w:val="en-US"/>
              </w:rPr>
              <w:t>1355.76MWh</w:t>
            </w:r>
          </w:p>
        </w:tc>
        <w:tc>
          <w:tcPr>
            <w:tcW w:w="4536" w:type="dxa"/>
            <w:gridSpan w:val="3"/>
            <w:shd w:val="clear" w:color="auto" w:fill="E65100"/>
            <w:vAlign w:val="center"/>
          </w:tcPr>
          <w:p w14:paraId="5F76D2EE" w14:textId="77777777" w:rsidR="002A43B8" w:rsidRDefault="00000000">
            <w:pPr>
              <w:jc w:val="center"/>
              <w:rPr>
                <w:rFonts w:hint="eastAsia"/>
                <w:b/>
                <w:bCs/>
                <w:sz w:val="24"/>
                <w:szCs w:val="24"/>
                <w:lang w:val="en-US"/>
              </w:rPr>
            </w:pPr>
            <w:r>
              <w:rPr>
                <w:rFonts w:hint="eastAsia"/>
                <w:b/>
                <w:bCs/>
                <w:color w:val="FFFFFF"/>
                <w:sz w:val="24"/>
                <w:szCs w:val="24"/>
                <w:lang w:val="en-US"/>
              </w:rPr>
              <w:t>102.42万元</w:t>
            </w:r>
          </w:p>
        </w:tc>
      </w:tr>
      <w:bookmarkEnd w:id="83"/>
    </w:tbl>
    <w:p w14:paraId="0A4EF587" w14:textId="77777777" w:rsidR="002A43B8" w:rsidRDefault="002A43B8">
      <w:pPr>
        <w:pStyle w:val="a1"/>
        <w:rPr>
          <w:rFonts w:hint="eastAsia"/>
          <w:lang w:val="en-US"/>
        </w:rPr>
      </w:pPr>
    </w:p>
    <w:p w14:paraId="122DF79D" w14:textId="77777777" w:rsidR="002A43B8" w:rsidRDefault="00000000">
      <w:pPr>
        <w:pStyle w:val="a1"/>
        <w:jc w:val="center"/>
        <w:rPr>
          <w:rFonts w:hint="eastAsia"/>
          <w:lang w:val="en-US"/>
        </w:rPr>
      </w:pPr>
      <w:bookmarkStart w:id="84" w:name="收益平衡图"/>
      <w:bookmarkEnd w:id="84"/>
      <w:r>
        <w:rPr>
          <w:noProof/>
        </w:rPr>
        <w:drawing>
          <wp:inline distT="0" distB="0" distL="0" distR="0" wp14:anchorId="394A664A" wp14:editId="7642F6C7">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30"/>
                    <a:stretch>
                      <a:fillRect/>
                    </a:stretch>
                  </pic:blipFill>
                  <pic:spPr>
                    <a:xfrm>
                      <a:off x="0" y="0"/>
                      <a:ext cx="5667375" cy="3533775"/>
                    </a:xfrm>
                    <a:prstGeom prst="rect">
                      <a:avLst/>
                    </a:prstGeom>
                  </pic:spPr>
                </pic:pic>
              </a:graphicData>
            </a:graphic>
          </wp:inline>
        </w:drawing>
      </w:r>
    </w:p>
    <w:p w14:paraId="08810506" w14:textId="77777777" w:rsidR="002A43B8"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14</w:t>
      </w:r>
      <w:r>
        <w:fldChar w:fldCharType="end"/>
      </w:r>
      <w:r>
        <w:rPr>
          <w:rFonts w:hint="eastAsia"/>
        </w:rPr>
        <w:t>收益平衡图</w:t>
      </w:r>
    </w:p>
    <w:p w14:paraId="58AA797D" w14:textId="77777777" w:rsidR="002A43B8" w:rsidRDefault="002A43B8">
      <w:pPr>
        <w:rPr>
          <w:rFonts w:hint="eastAsia"/>
        </w:rPr>
      </w:pPr>
    </w:p>
    <w:p w14:paraId="1F03A719" w14:textId="77777777" w:rsidR="002A43B8"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t>11</w:t>
      </w:r>
      <w:r>
        <w:fldChar w:fldCharType="end"/>
      </w:r>
      <w:r>
        <w:rPr>
          <w:rFonts w:hint="eastAsia"/>
        </w:rPr>
        <w:t>分时电价表</w:t>
      </w:r>
    </w:p>
    <w:tbl>
      <w:tblPr>
        <w:tblStyle w:val="afa"/>
        <w:tblW w:w="5151" w:type="pct"/>
        <w:tblLook w:val="04A0" w:firstRow="1" w:lastRow="0" w:firstColumn="1" w:lastColumn="0" w:noHBand="0" w:noVBand="1"/>
      </w:tblPr>
      <w:tblGrid>
        <w:gridCol w:w="705"/>
        <w:gridCol w:w="722"/>
        <w:gridCol w:w="712"/>
        <w:gridCol w:w="798"/>
        <w:gridCol w:w="710"/>
        <w:gridCol w:w="710"/>
        <w:gridCol w:w="710"/>
        <w:gridCol w:w="710"/>
        <w:gridCol w:w="711"/>
        <w:gridCol w:w="711"/>
        <w:gridCol w:w="711"/>
        <w:gridCol w:w="711"/>
        <w:gridCol w:w="713"/>
      </w:tblGrid>
      <w:tr w:rsidR="002A43B8" w14:paraId="1B409F72" w14:textId="77777777">
        <w:trPr>
          <w:trHeight w:val="416"/>
        </w:trPr>
        <w:tc>
          <w:tcPr>
            <w:tcW w:w="377" w:type="pct"/>
            <w:shd w:val="clear" w:color="auto" w:fill="ED7D31"/>
          </w:tcPr>
          <w:p w14:paraId="6A2E3921" w14:textId="77777777" w:rsidR="002A43B8" w:rsidRDefault="00000000">
            <w:pPr>
              <w:jc w:val="center"/>
              <w:rPr>
                <w:rFonts w:hint="eastAsia"/>
                <w:color w:val="FFFFFF" w:themeColor="background1"/>
              </w:rPr>
            </w:pPr>
            <w:bookmarkStart w:id="85" w:name="分时电价表"/>
            <w:r>
              <w:rPr>
                <w:rFonts w:hint="eastAsia"/>
                <w:color w:val="FFFFFF" w:themeColor="background1"/>
              </w:rPr>
              <w:t>时段</w:t>
            </w:r>
          </w:p>
        </w:tc>
        <w:tc>
          <w:tcPr>
            <w:tcW w:w="386" w:type="pct"/>
            <w:shd w:val="clear" w:color="auto" w:fill="ED7D31"/>
          </w:tcPr>
          <w:p w14:paraId="0A529908" w14:textId="77777777" w:rsidR="002A43B8" w:rsidRDefault="00000000">
            <w:pPr>
              <w:jc w:val="center"/>
              <w:rPr>
                <w:rFonts w:hint="eastAsia"/>
                <w:color w:val="FFFFFF" w:themeColor="background1"/>
              </w:rPr>
            </w:pPr>
            <w:r>
              <w:rPr>
                <w:rFonts w:hint="eastAsia"/>
                <w:color w:val="FFFFFF" w:themeColor="background1"/>
              </w:rPr>
              <w:t>1</w:t>
            </w:r>
          </w:p>
        </w:tc>
        <w:tc>
          <w:tcPr>
            <w:tcW w:w="381" w:type="pct"/>
            <w:shd w:val="clear" w:color="auto" w:fill="ED7D31"/>
          </w:tcPr>
          <w:p w14:paraId="1DC58CEB" w14:textId="77777777" w:rsidR="002A43B8" w:rsidRDefault="00000000">
            <w:pPr>
              <w:jc w:val="center"/>
              <w:rPr>
                <w:rFonts w:hint="eastAsia"/>
                <w:color w:val="FFFFFF" w:themeColor="background1"/>
              </w:rPr>
            </w:pPr>
            <w:r>
              <w:rPr>
                <w:rFonts w:hint="eastAsia"/>
                <w:color w:val="FFFFFF" w:themeColor="background1"/>
              </w:rPr>
              <w:t>2</w:t>
            </w:r>
          </w:p>
        </w:tc>
        <w:tc>
          <w:tcPr>
            <w:tcW w:w="427" w:type="pct"/>
            <w:shd w:val="clear" w:color="auto" w:fill="ED7D31"/>
          </w:tcPr>
          <w:p w14:paraId="3EBBD203" w14:textId="77777777" w:rsidR="002A43B8" w:rsidRDefault="00000000">
            <w:pPr>
              <w:jc w:val="center"/>
              <w:rPr>
                <w:rFonts w:hint="eastAsia"/>
                <w:color w:val="FFFFFF" w:themeColor="background1"/>
              </w:rPr>
            </w:pPr>
            <w:r>
              <w:rPr>
                <w:rFonts w:hint="eastAsia"/>
                <w:color w:val="FFFFFF" w:themeColor="background1"/>
              </w:rPr>
              <w:t>3</w:t>
            </w:r>
          </w:p>
        </w:tc>
        <w:tc>
          <w:tcPr>
            <w:tcW w:w="380" w:type="pct"/>
            <w:shd w:val="clear" w:color="auto" w:fill="ED7D31"/>
          </w:tcPr>
          <w:p w14:paraId="4674913C" w14:textId="77777777" w:rsidR="002A43B8" w:rsidRDefault="00000000">
            <w:pPr>
              <w:jc w:val="center"/>
              <w:rPr>
                <w:rFonts w:hint="eastAsia"/>
                <w:color w:val="FFFFFF" w:themeColor="background1"/>
              </w:rPr>
            </w:pPr>
            <w:r>
              <w:rPr>
                <w:rFonts w:hint="eastAsia"/>
                <w:color w:val="FFFFFF" w:themeColor="background1"/>
              </w:rPr>
              <w:t>4</w:t>
            </w:r>
          </w:p>
        </w:tc>
        <w:tc>
          <w:tcPr>
            <w:tcW w:w="380" w:type="pct"/>
            <w:shd w:val="clear" w:color="auto" w:fill="ED7D31"/>
          </w:tcPr>
          <w:p w14:paraId="00F483F7" w14:textId="77777777" w:rsidR="002A43B8" w:rsidRDefault="00000000">
            <w:pPr>
              <w:jc w:val="center"/>
              <w:rPr>
                <w:rFonts w:hint="eastAsia"/>
                <w:color w:val="FFFFFF" w:themeColor="background1"/>
              </w:rPr>
            </w:pPr>
            <w:r>
              <w:rPr>
                <w:rFonts w:hint="eastAsia"/>
                <w:color w:val="FFFFFF" w:themeColor="background1"/>
              </w:rPr>
              <w:t>5</w:t>
            </w:r>
          </w:p>
        </w:tc>
        <w:tc>
          <w:tcPr>
            <w:tcW w:w="380" w:type="pct"/>
            <w:shd w:val="clear" w:color="auto" w:fill="ED7D31"/>
          </w:tcPr>
          <w:p w14:paraId="3F77540D" w14:textId="77777777" w:rsidR="002A43B8" w:rsidRDefault="00000000">
            <w:pPr>
              <w:jc w:val="center"/>
              <w:rPr>
                <w:rFonts w:hint="eastAsia"/>
                <w:color w:val="FFFFFF" w:themeColor="background1"/>
              </w:rPr>
            </w:pPr>
            <w:r>
              <w:rPr>
                <w:rFonts w:hint="eastAsia"/>
                <w:color w:val="FFFFFF" w:themeColor="background1"/>
              </w:rPr>
              <w:t>6</w:t>
            </w:r>
          </w:p>
        </w:tc>
        <w:tc>
          <w:tcPr>
            <w:tcW w:w="380" w:type="pct"/>
            <w:shd w:val="clear" w:color="auto" w:fill="ED7D31"/>
          </w:tcPr>
          <w:p w14:paraId="5FE04ED6" w14:textId="77777777" w:rsidR="002A43B8" w:rsidRDefault="00000000">
            <w:pPr>
              <w:jc w:val="center"/>
              <w:rPr>
                <w:rFonts w:hint="eastAsia"/>
                <w:color w:val="FFFFFF" w:themeColor="background1"/>
              </w:rPr>
            </w:pPr>
            <w:r>
              <w:rPr>
                <w:rFonts w:hint="eastAsia"/>
                <w:color w:val="FFFFFF" w:themeColor="background1"/>
              </w:rPr>
              <w:t>7</w:t>
            </w:r>
          </w:p>
        </w:tc>
        <w:tc>
          <w:tcPr>
            <w:tcW w:w="381" w:type="pct"/>
            <w:shd w:val="clear" w:color="auto" w:fill="ED7D31"/>
          </w:tcPr>
          <w:p w14:paraId="3B3D646C" w14:textId="77777777" w:rsidR="002A43B8" w:rsidRDefault="00000000">
            <w:pPr>
              <w:jc w:val="center"/>
              <w:rPr>
                <w:rFonts w:hint="eastAsia"/>
                <w:color w:val="FFFFFF" w:themeColor="background1"/>
              </w:rPr>
            </w:pPr>
            <w:r>
              <w:rPr>
                <w:rFonts w:hint="eastAsia"/>
                <w:color w:val="FFFFFF" w:themeColor="background1"/>
              </w:rPr>
              <w:t>8</w:t>
            </w:r>
          </w:p>
        </w:tc>
        <w:tc>
          <w:tcPr>
            <w:tcW w:w="381" w:type="pct"/>
            <w:shd w:val="clear" w:color="auto" w:fill="ED7D31"/>
          </w:tcPr>
          <w:p w14:paraId="3D4266AA" w14:textId="77777777" w:rsidR="002A43B8" w:rsidRDefault="00000000">
            <w:pPr>
              <w:jc w:val="center"/>
              <w:rPr>
                <w:rFonts w:hint="eastAsia"/>
                <w:color w:val="FFFFFF" w:themeColor="background1"/>
              </w:rPr>
            </w:pPr>
            <w:r>
              <w:rPr>
                <w:rFonts w:hint="eastAsia"/>
                <w:color w:val="FFFFFF" w:themeColor="background1"/>
              </w:rPr>
              <w:t>9</w:t>
            </w:r>
          </w:p>
        </w:tc>
        <w:tc>
          <w:tcPr>
            <w:tcW w:w="381" w:type="pct"/>
            <w:shd w:val="clear" w:color="auto" w:fill="ED7D31"/>
          </w:tcPr>
          <w:p w14:paraId="37696305" w14:textId="77777777" w:rsidR="002A43B8" w:rsidRDefault="00000000">
            <w:pPr>
              <w:jc w:val="center"/>
              <w:rPr>
                <w:rFonts w:hint="eastAsia"/>
                <w:color w:val="FFFFFF" w:themeColor="background1"/>
              </w:rPr>
            </w:pPr>
            <w:r>
              <w:rPr>
                <w:rFonts w:hint="eastAsia"/>
                <w:color w:val="FFFFFF" w:themeColor="background1"/>
              </w:rPr>
              <w:t>10</w:t>
            </w:r>
          </w:p>
        </w:tc>
        <w:tc>
          <w:tcPr>
            <w:tcW w:w="381" w:type="pct"/>
            <w:shd w:val="clear" w:color="auto" w:fill="ED7D31"/>
          </w:tcPr>
          <w:p w14:paraId="610899CC" w14:textId="77777777" w:rsidR="002A43B8" w:rsidRDefault="00000000">
            <w:pPr>
              <w:jc w:val="center"/>
              <w:rPr>
                <w:rFonts w:hint="eastAsia"/>
                <w:color w:val="FFFFFF" w:themeColor="background1"/>
              </w:rPr>
            </w:pPr>
            <w:r>
              <w:rPr>
                <w:rFonts w:hint="eastAsia"/>
                <w:color w:val="FFFFFF" w:themeColor="background1"/>
              </w:rPr>
              <w:t>11</w:t>
            </w:r>
          </w:p>
        </w:tc>
        <w:tc>
          <w:tcPr>
            <w:tcW w:w="382" w:type="pct"/>
            <w:shd w:val="clear" w:color="auto" w:fill="ED7D31"/>
          </w:tcPr>
          <w:p w14:paraId="2200FEED" w14:textId="77777777" w:rsidR="002A43B8" w:rsidRDefault="00000000">
            <w:pPr>
              <w:jc w:val="center"/>
              <w:rPr>
                <w:rFonts w:hint="eastAsia"/>
                <w:color w:val="FFFFFF" w:themeColor="background1"/>
              </w:rPr>
            </w:pPr>
            <w:r>
              <w:rPr>
                <w:rFonts w:hint="eastAsia"/>
                <w:color w:val="FFFFFF" w:themeColor="background1"/>
              </w:rPr>
              <w:t>12</w:t>
            </w:r>
          </w:p>
        </w:tc>
      </w:tr>
      <w:tr w:rsidR="002A43B8" w14:paraId="556BC728" w14:textId="77777777">
        <w:tc>
          <w:tcPr>
            <w:tcW w:w="377" w:type="pct"/>
          </w:tcPr>
          <w:p w14:paraId="1931879F" w14:textId="77777777" w:rsidR="002A43B8" w:rsidRDefault="00000000">
            <w:pPr>
              <w:rPr>
                <w:rFonts w:hint="eastAsia"/>
              </w:rPr>
            </w:pPr>
            <w:r>
              <w:rPr>
                <w:rFonts w:hint="eastAsia"/>
              </w:rPr>
              <w:t>上网</w:t>
            </w:r>
          </w:p>
        </w:tc>
        <w:tc>
          <w:tcPr>
            <w:tcW w:w="386" w:type="pct"/>
          </w:tcPr>
          <w:p w14:paraId="1C2CA2E0" w14:textId="77777777" w:rsidR="002A43B8" w:rsidRDefault="00000000">
            <w:pPr>
              <w:rPr>
                <w:rFonts w:hint="eastAsia"/>
              </w:rPr>
            </w:pPr>
            <w:r>
              <w:t>0.35</w:t>
            </w:r>
          </w:p>
        </w:tc>
        <w:tc>
          <w:tcPr>
            <w:tcW w:w="381" w:type="pct"/>
          </w:tcPr>
          <w:p w14:paraId="7771231E" w14:textId="77777777" w:rsidR="002A43B8" w:rsidRDefault="00000000">
            <w:pPr>
              <w:rPr>
                <w:rFonts w:hint="eastAsia"/>
              </w:rPr>
            </w:pPr>
            <w:r>
              <w:t>0.35</w:t>
            </w:r>
          </w:p>
        </w:tc>
        <w:tc>
          <w:tcPr>
            <w:tcW w:w="427" w:type="pct"/>
          </w:tcPr>
          <w:p w14:paraId="4A5D3B7F" w14:textId="77777777" w:rsidR="002A43B8" w:rsidRDefault="00000000">
            <w:pPr>
              <w:rPr>
                <w:rFonts w:hint="eastAsia"/>
              </w:rPr>
            </w:pPr>
            <w:r>
              <w:t>0.35</w:t>
            </w:r>
          </w:p>
        </w:tc>
        <w:tc>
          <w:tcPr>
            <w:tcW w:w="380" w:type="pct"/>
          </w:tcPr>
          <w:p w14:paraId="75C04BE1" w14:textId="77777777" w:rsidR="002A43B8" w:rsidRDefault="00000000">
            <w:pPr>
              <w:rPr>
                <w:rFonts w:hint="eastAsia"/>
              </w:rPr>
            </w:pPr>
            <w:r>
              <w:t>0.35</w:t>
            </w:r>
          </w:p>
        </w:tc>
        <w:tc>
          <w:tcPr>
            <w:tcW w:w="380" w:type="pct"/>
          </w:tcPr>
          <w:p w14:paraId="6D2BE149" w14:textId="77777777" w:rsidR="002A43B8" w:rsidRDefault="00000000">
            <w:pPr>
              <w:rPr>
                <w:rFonts w:hint="eastAsia"/>
              </w:rPr>
            </w:pPr>
            <w:r>
              <w:t>0.35</w:t>
            </w:r>
          </w:p>
        </w:tc>
        <w:tc>
          <w:tcPr>
            <w:tcW w:w="380" w:type="pct"/>
          </w:tcPr>
          <w:p w14:paraId="476E92BF" w14:textId="77777777" w:rsidR="002A43B8" w:rsidRDefault="00000000">
            <w:pPr>
              <w:rPr>
                <w:rFonts w:hint="eastAsia"/>
              </w:rPr>
            </w:pPr>
            <w:r>
              <w:t>0.35</w:t>
            </w:r>
          </w:p>
        </w:tc>
        <w:tc>
          <w:tcPr>
            <w:tcW w:w="380" w:type="pct"/>
          </w:tcPr>
          <w:p w14:paraId="78009282" w14:textId="77777777" w:rsidR="002A43B8" w:rsidRDefault="00000000">
            <w:pPr>
              <w:rPr>
                <w:rFonts w:hint="eastAsia"/>
              </w:rPr>
            </w:pPr>
            <w:r>
              <w:t>0.35</w:t>
            </w:r>
          </w:p>
        </w:tc>
        <w:tc>
          <w:tcPr>
            <w:tcW w:w="381" w:type="pct"/>
          </w:tcPr>
          <w:p w14:paraId="49017F5C" w14:textId="77777777" w:rsidR="002A43B8" w:rsidRDefault="00000000">
            <w:pPr>
              <w:rPr>
                <w:rFonts w:hint="eastAsia"/>
              </w:rPr>
            </w:pPr>
            <w:r>
              <w:t>0.35</w:t>
            </w:r>
          </w:p>
        </w:tc>
        <w:tc>
          <w:tcPr>
            <w:tcW w:w="381" w:type="pct"/>
          </w:tcPr>
          <w:p w14:paraId="597FC942" w14:textId="77777777" w:rsidR="002A43B8" w:rsidRDefault="00000000">
            <w:pPr>
              <w:rPr>
                <w:rFonts w:hint="eastAsia"/>
              </w:rPr>
            </w:pPr>
            <w:r>
              <w:t>0.35</w:t>
            </w:r>
          </w:p>
        </w:tc>
        <w:tc>
          <w:tcPr>
            <w:tcW w:w="381" w:type="pct"/>
          </w:tcPr>
          <w:p w14:paraId="1658C4D7" w14:textId="77777777" w:rsidR="002A43B8" w:rsidRDefault="00000000">
            <w:pPr>
              <w:rPr>
                <w:rFonts w:hint="eastAsia"/>
              </w:rPr>
            </w:pPr>
            <w:r>
              <w:t>0.35</w:t>
            </w:r>
          </w:p>
        </w:tc>
        <w:tc>
          <w:tcPr>
            <w:tcW w:w="381" w:type="pct"/>
          </w:tcPr>
          <w:p w14:paraId="66843A1B" w14:textId="77777777" w:rsidR="002A43B8" w:rsidRDefault="00000000">
            <w:pPr>
              <w:rPr>
                <w:rFonts w:hint="eastAsia"/>
              </w:rPr>
            </w:pPr>
            <w:r>
              <w:t>0.35</w:t>
            </w:r>
          </w:p>
        </w:tc>
        <w:tc>
          <w:tcPr>
            <w:tcW w:w="382" w:type="pct"/>
          </w:tcPr>
          <w:p w14:paraId="79B5FB04" w14:textId="77777777" w:rsidR="002A43B8" w:rsidRDefault="00000000">
            <w:pPr>
              <w:rPr>
                <w:rFonts w:hint="eastAsia"/>
              </w:rPr>
            </w:pPr>
            <w:r>
              <w:t>0.35</w:t>
            </w:r>
          </w:p>
        </w:tc>
      </w:tr>
      <w:tr w:rsidR="002A43B8" w14:paraId="253C154D" w14:textId="77777777">
        <w:tc>
          <w:tcPr>
            <w:tcW w:w="377" w:type="pct"/>
            <w:shd w:val="clear" w:color="auto" w:fill="F2F2F2"/>
          </w:tcPr>
          <w:p w14:paraId="22C4295E" w14:textId="77777777" w:rsidR="002A43B8" w:rsidRDefault="00000000">
            <w:pPr>
              <w:rPr>
                <w:rFonts w:hint="eastAsia"/>
              </w:rPr>
            </w:pPr>
            <w:r>
              <w:rPr>
                <w:rFonts w:hint="eastAsia"/>
              </w:rPr>
              <w:t>市网</w:t>
            </w:r>
          </w:p>
        </w:tc>
        <w:tc>
          <w:tcPr>
            <w:tcW w:w="386" w:type="pct"/>
            <w:shd w:val="clear" w:color="auto" w:fill="F2F2F2"/>
          </w:tcPr>
          <w:p w14:paraId="5A73BAD6" w14:textId="77777777" w:rsidR="002A43B8" w:rsidRDefault="00000000">
            <w:pPr>
              <w:rPr>
                <w:rFonts w:hint="eastAsia"/>
              </w:rPr>
            </w:pPr>
            <w:r>
              <w:t>0.50</w:t>
            </w:r>
          </w:p>
        </w:tc>
        <w:tc>
          <w:tcPr>
            <w:tcW w:w="381" w:type="pct"/>
            <w:shd w:val="clear" w:color="auto" w:fill="F2F2F2"/>
          </w:tcPr>
          <w:p w14:paraId="24D38CB8" w14:textId="77777777" w:rsidR="002A43B8" w:rsidRDefault="00000000">
            <w:pPr>
              <w:rPr>
                <w:rFonts w:hint="eastAsia"/>
              </w:rPr>
            </w:pPr>
            <w:r>
              <w:t>0.90</w:t>
            </w:r>
          </w:p>
        </w:tc>
        <w:tc>
          <w:tcPr>
            <w:tcW w:w="427" w:type="pct"/>
            <w:shd w:val="clear" w:color="auto" w:fill="F2F2F2"/>
          </w:tcPr>
          <w:p w14:paraId="62CA34AD" w14:textId="77777777" w:rsidR="002A43B8" w:rsidRDefault="00000000">
            <w:pPr>
              <w:rPr>
                <w:rFonts w:hint="eastAsia"/>
              </w:rPr>
            </w:pPr>
            <w:r>
              <w:t>0.80</w:t>
            </w:r>
          </w:p>
        </w:tc>
        <w:tc>
          <w:tcPr>
            <w:tcW w:w="380" w:type="pct"/>
            <w:shd w:val="clear" w:color="auto" w:fill="F2F2F2"/>
          </w:tcPr>
          <w:p w14:paraId="0253B5C8" w14:textId="77777777" w:rsidR="002A43B8" w:rsidRDefault="00000000">
            <w:pPr>
              <w:rPr>
                <w:rFonts w:hint="eastAsia"/>
              </w:rPr>
            </w:pPr>
            <w:r>
              <w:t>0.90</w:t>
            </w:r>
          </w:p>
        </w:tc>
        <w:tc>
          <w:tcPr>
            <w:tcW w:w="380" w:type="pct"/>
            <w:shd w:val="clear" w:color="auto" w:fill="F2F2F2"/>
          </w:tcPr>
          <w:p w14:paraId="60716078" w14:textId="77777777" w:rsidR="002A43B8" w:rsidRDefault="00000000">
            <w:pPr>
              <w:rPr>
                <w:rFonts w:hint="eastAsia"/>
              </w:rPr>
            </w:pPr>
            <w:r>
              <w:t>0.80</w:t>
            </w:r>
          </w:p>
        </w:tc>
        <w:tc>
          <w:tcPr>
            <w:tcW w:w="380" w:type="pct"/>
            <w:shd w:val="clear" w:color="auto" w:fill="F2F2F2"/>
          </w:tcPr>
          <w:p w14:paraId="788EB8E1" w14:textId="77777777" w:rsidR="002A43B8" w:rsidRDefault="00000000">
            <w:pPr>
              <w:rPr>
                <w:rFonts w:hint="eastAsia"/>
              </w:rPr>
            </w:pPr>
            <w:r>
              <w:t>0.90</w:t>
            </w:r>
          </w:p>
        </w:tc>
        <w:tc>
          <w:tcPr>
            <w:tcW w:w="380" w:type="pct"/>
            <w:shd w:val="clear" w:color="auto" w:fill="F2F2F2"/>
          </w:tcPr>
          <w:p w14:paraId="1657860E" w14:textId="77777777" w:rsidR="002A43B8" w:rsidRDefault="00000000">
            <w:pPr>
              <w:rPr>
                <w:rFonts w:hint="eastAsia"/>
              </w:rPr>
            </w:pPr>
            <w:r>
              <w:t>0.80</w:t>
            </w:r>
          </w:p>
        </w:tc>
        <w:tc>
          <w:tcPr>
            <w:tcW w:w="381" w:type="pct"/>
            <w:shd w:val="clear" w:color="auto" w:fill="F2F2F2"/>
          </w:tcPr>
          <w:p w14:paraId="36BE735F" w14:textId="77777777" w:rsidR="002A43B8" w:rsidRDefault="00000000">
            <w:pPr>
              <w:rPr>
                <w:rFonts w:hint="eastAsia"/>
              </w:rPr>
            </w:pPr>
            <w:r>
              <w:t>0.90</w:t>
            </w:r>
          </w:p>
        </w:tc>
        <w:tc>
          <w:tcPr>
            <w:tcW w:w="381" w:type="pct"/>
            <w:shd w:val="clear" w:color="auto" w:fill="F2F2F2"/>
          </w:tcPr>
          <w:p w14:paraId="435CC466" w14:textId="77777777" w:rsidR="002A43B8" w:rsidRDefault="00000000">
            <w:pPr>
              <w:rPr>
                <w:rFonts w:hint="eastAsia"/>
              </w:rPr>
            </w:pPr>
            <w:r>
              <w:t>1.00</w:t>
            </w:r>
          </w:p>
        </w:tc>
        <w:tc>
          <w:tcPr>
            <w:tcW w:w="381" w:type="pct"/>
            <w:shd w:val="clear" w:color="auto" w:fill="F2F2F2"/>
          </w:tcPr>
          <w:p w14:paraId="58E7626E" w14:textId="77777777" w:rsidR="002A43B8" w:rsidRDefault="00000000">
            <w:pPr>
              <w:rPr>
                <w:rFonts w:hint="eastAsia"/>
              </w:rPr>
            </w:pPr>
            <w:r>
              <w:t>1.20</w:t>
            </w:r>
          </w:p>
        </w:tc>
        <w:tc>
          <w:tcPr>
            <w:tcW w:w="381" w:type="pct"/>
            <w:shd w:val="clear" w:color="auto" w:fill="F2F2F2"/>
          </w:tcPr>
          <w:p w14:paraId="3FB80CF3" w14:textId="77777777" w:rsidR="002A43B8" w:rsidRDefault="00000000">
            <w:pPr>
              <w:rPr>
                <w:rFonts w:hint="eastAsia"/>
              </w:rPr>
            </w:pPr>
            <w:r>
              <w:t>1.00</w:t>
            </w:r>
          </w:p>
        </w:tc>
        <w:tc>
          <w:tcPr>
            <w:tcW w:w="382" w:type="pct"/>
            <w:shd w:val="clear" w:color="auto" w:fill="F2F2F2"/>
          </w:tcPr>
          <w:p w14:paraId="12D58AD7" w14:textId="77777777" w:rsidR="002A43B8" w:rsidRDefault="00000000">
            <w:pPr>
              <w:rPr>
                <w:rFonts w:hint="eastAsia"/>
              </w:rPr>
            </w:pPr>
            <w:r>
              <w:t>1.20</w:t>
            </w:r>
          </w:p>
        </w:tc>
      </w:tr>
      <w:tr w:rsidR="002A43B8" w14:paraId="732B2F88" w14:textId="77777777">
        <w:trPr>
          <w:trHeight w:val="365"/>
        </w:trPr>
        <w:tc>
          <w:tcPr>
            <w:tcW w:w="377" w:type="pct"/>
            <w:shd w:val="clear" w:color="auto" w:fill="ED7D31"/>
          </w:tcPr>
          <w:p w14:paraId="0D09F17C" w14:textId="77777777" w:rsidR="002A43B8" w:rsidRDefault="00000000">
            <w:pPr>
              <w:jc w:val="center"/>
              <w:rPr>
                <w:rFonts w:hint="eastAsia"/>
                <w:color w:val="FFFFFF" w:themeColor="background1"/>
              </w:rPr>
            </w:pPr>
            <w:r>
              <w:rPr>
                <w:rFonts w:hint="eastAsia"/>
                <w:color w:val="FFFFFF" w:themeColor="background1"/>
              </w:rPr>
              <w:t>时段</w:t>
            </w:r>
          </w:p>
        </w:tc>
        <w:tc>
          <w:tcPr>
            <w:tcW w:w="386" w:type="pct"/>
            <w:shd w:val="clear" w:color="auto" w:fill="ED7D31"/>
          </w:tcPr>
          <w:p w14:paraId="5181D29A" w14:textId="77777777" w:rsidR="002A43B8" w:rsidRDefault="00000000">
            <w:pPr>
              <w:jc w:val="center"/>
              <w:rPr>
                <w:rFonts w:hint="eastAsia"/>
                <w:color w:val="FFFFFF" w:themeColor="background1"/>
              </w:rPr>
            </w:pPr>
            <w:r>
              <w:rPr>
                <w:rFonts w:hint="eastAsia"/>
                <w:color w:val="FFFFFF" w:themeColor="background1"/>
              </w:rPr>
              <w:t>13</w:t>
            </w:r>
          </w:p>
        </w:tc>
        <w:tc>
          <w:tcPr>
            <w:tcW w:w="381" w:type="pct"/>
            <w:shd w:val="clear" w:color="auto" w:fill="ED7D31"/>
          </w:tcPr>
          <w:p w14:paraId="7C792C64" w14:textId="77777777" w:rsidR="002A43B8" w:rsidRDefault="00000000">
            <w:pPr>
              <w:jc w:val="center"/>
              <w:rPr>
                <w:rFonts w:hint="eastAsia"/>
                <w:color w:val="FFFFFF" w:themeColor="background1"/>
              </w:rPr>
            </w:pPr>
            <w:r>
              <w:rPr>
                <w:rFonts w:hint="eastAsia"/>
                <w:color w:val="FFFFFF" w:themeColor="background1"/>
              </w:rPr>
              <w:t>14</w:t>
            </w:r>
          </w:p>
        </w:tc>
        <w:tc>
          <w:tcPr>
            <w:tcW w:w="427" w:type="pct"/>
            <w:shd w:val="clear" w:color="auto" w:fill="ED7D31"/>
          </w:tcPr>
          <w:p w14:paraId="4FA8FF59" w14:textId="77777777" w:rsidR="002A43B8" w:rsidRDefault="00000000">
            <w:pPr>
              <w:jc w:val="center"/>
              <w:rPr>
                <w:rFonts w:hint="eastAsia"/>
                <w:color w:val="FFFFFF" w:themeColor="background1"/>
              </w:rPr>
            </w:pPr>
            <w:r>
              <w:rPr>
                <w:rFonts w:hint="eastAsia"/>
                <w:color w:val="FFFFFF" w:themeColor="background1"/>
              </w:rPr>
              <w:t>15</w:t>
            </w:r>
          </w:p>
        </w:tc>
        <w:tc>
          <w:tcPr>
            <w:tcW w:w="380" w:type="pct"/>
            <w:shd w:val="clear" w:color="auto" w:fill="ED7D31"/>
          </w:tcPr>
          <w:p w14:paraId="2158DF76" w14:textId="77777777" w:rsidR="002A43B8" w:rsidRDefault="00000000">
            <w:pPr>
              <w:jc w:val="center"/>
              <w:rPr>
                <w:rFonts w:hint="eastAsia"/>
                <w:color w:val="FFFFFF" w:themeColor="background1"/>
              </w:rPr>
            </w:pPr>
            <w:r>
              <w:rPr>
                <w:rFonts w:hint="eastAsia"/>
                <w:color w:val="FFFFFF" w:themeColor="background1"/>
              </w:rPr>
              <w:t>16</w:t>
            </w:r>
          </w:p>
        </w:tc>
        <w:tc>
          <w:tcPr>
            <w:tcW w:w="380" w:type="pct"/>
            <w:shd w:val="clear" w:color="auto" w:fill="ED7D31"/>
          </w:tcPr>
          <w:p w14:paraId="69817B72" w14:textId="77777777" w:rsidR="002A43B8" w:rsidRDefault="00000000">
            <w:pPr>
              <w:jc w:val="center"/>
              <w:rPr>
                <w:rFonts w:hint="eastAsia"/>
                <w:color w:val="FFFFFF" w:themeColor="background1"/>
              </w:rPr>
            </w:pPr>
            <w:r>
              <w:rPr>
                <w:rFonts w:hint="eastAsia"/>
                <w:color w:val="FFFFFF" w:themeColor="background1"/>
              </w:rPr>
              <w:t>17</w:t>
            </w:r>
          </w:p>
        </w:tc>
        <w:tc>
          <w:tcPr>
            <w:tcW w:w="380" w:type="pct"/>
            <w:shd w:val="clear" w:color="auto" w:fill="ED7D31"/>
          </w:tcPr>
          <w:p w14:paraId="2769AC7E" w14:textId="77777777" w:rsidR="002A43B8" w:rsidRDefault="00000000">
            <w:pPr>
              <w:jc w:val="center"/>
              <w:rPr>
                <w:rFonts w:hint="eastAsia"/>
                <w:color w:val="FFFFFF" w:themeColor="background1"/>
              </w:rPr>
            </w:pPr>
            <w:r>
              <w:rPr>
                <w:rFonts w:hint="eastAsia"/>
                <w:color w:val="FFFFFF" w:themeColor="background1"/>
              </w:rPr>
              <w:t>18</w:t>
            </w:r>
          </w:p>
        </w:tc>
        <w:tc>
          <w:tcPr>
            <w:tcW w:w="380" w:type="pct"/>
            <w:shd w:val="clear" w:color="auto" w:fill="ED7D31"/>
          </w:tcPr>
          <w:p w14:paraId="1C0B1CB7" w14:textId="77777777" w:rsidR="002A43B8" w:rsidRDefault="00000000">
            <w:pPr>
              <w:jc w:val="center"/>
              <w:rPr>
                <w:rFonts w:hint="eastAsia"/>
                <w:color w:val="FFFFFF" w:themeColor="background1"/>
              </w:rPr>
            </w:pPr>
            <w:r>
              <w:rPr>
                <w:rFonts w:hint="eastAsia"/>
                <w:color w:val="FFFFFF" w:themeColor="background1"/>
              </w:rPr>
              <w:t>19</w:t>
            </w:r>
          </w:p>
        </w:tc>
        <w:tc>
          <w:tcPr>
            <w:tcW w:w="381" w:type="pct"/>
            <w:shd w:val="clear" w:color="auto" w:fill="ED7D31"/>
          </w:tcPr>
          <w:p w14:paraId="71596222" w14:textId="77777777" w:rsidR="002A43B8" w:rsidRDefault="00000000">
            <w:pPr>
              <w:jc w:val="center"/>
              <w:rPr>
                <w:rFonts w:hint="eastAsia"/>
                <w:color w:val="FFFFFF" w:themeColor="background1"/>
              </w:rPr>
            </w:pPr>
            <w:r>
              <w:rPr>
                <w:rFonts w:hint="eastAsia"/>
                <w:color w:val="FFFFFF" w:themeColor="background1"/>
              </w:rPr>
              <w:t>20</w:t>
            </w:r>
          </w:p>
        </w:tc>
        <w:tc>
          <w:tcPr>
            <w:tcW w:w="381" w:type="pct"/>
            <w:shd w:val="clear" w:color="auto" w:fill="ED7D31"/>
          </w:tcPr>
          <w:p w14:paraId="0D16A166" w14:textId="77777777" w:rsidR="002A43B8" w:rsidRDefault="00000000">
            <w:pPr>
              <w:jc w:val="center"/>
              <w:rPr>
                <w:rFonts w:hint="eastAsia"/>
                <w:color w:val="FFFFFF" w:themeColor="background1"/>
              </w:rPr>
            </w:pPr>
            <w:r>
              <w:rPr>
                <w:rFonts w:hint="eastAsia"/>
                <w:color w:val="FFFFFF" w:themeColor="background1"/>
              </w:rPr>
              <w:t>21</w:t>
            </w:r>
          </w:p>
        </w:tc>
        <w:tc>
          <w:tcPr>
            <w:tcW w:w="381" w:type="pct"/>
            <w:shd w:val="clear" w:color="auto" w:fill="ED7D31"/>
          </w:tcPr>
          <w:p w14:paraId="383A8106" w14:textId="77777777" w:rsidR="002A43B8" w:rsidRDefault="00000000">
            <w:pPr>
              <w:jc w:val="center"/>
              <w:rPr>
                <w:rFonts w:hint="eastAsia"/>
                <w:color w:val="FFFFFF" w:themeColor="background1"/>
              </w:rPr>
            </w:pPr>
            <w:r>
              <w:rPr>
                <w:rFonts w:hint="eastAsia"/>
                <w:color w:val="FFFFFF" w:themeColor="background1"/>
              </w:rPr>
              <w:t>22</w:t>
            </w:r>
          </w:p>
        </w:tc>
        <w:tc>
          <w:tcPr>
            <w:tcW w:w="381" w:type="pct"/>
            <w:shd w:val="clear" w:color="auto" w:fill="ED7D31"/>
          </w:tcPr>
          <w:p w14:paraId="37749B25" w14:textId="77777777" w:rsidR="002A43B8" w:rsidRDefault="00000000">
            <w:pPr>
              <w:jc w:val="center"/>
              <w:rPr>
                <w:rFonts w:hint="eastAsia"/>
                <w:color w:val="FFFFFF" w:themeColor="background1"/>
              </w:rPr>
            </w:pPr>
            <w:r>
              <w:rPr>
                <w:rFonts w:hint="eastAsia"/>
                <w:color w:val="FFFFFF" w:themeColor="background1"/>
              </w:rPr>
              <w:t>23</w:t>
            </w:r>
          </w:p>
        </w:tc>
        <w:tc>
          <w:tcPr>
            <w:tcW w:w="382" w:type="pct"/>
            <w:shd w:val="clear" w:color="auto" w:fill="ED7D31"/>
          </w:tcPr>
          <w:p w14:paraId="0F70BDBA" w14:textId="77777777" w:rsidR="002A43B8" w:rsidRDefault="00000000">
            <w:pPr>
              <w:jc w:val="center"/>
              <w:rPr>
                <w:rFonts w:hint="eastAsia"/>
                <w:color w:val="FFFFFF" w:themeColor="background1"/>
              </w:rPr>
            </w:pPr>
            <w:r>
              <w:rPr>
                <w:rFonts w:hint="eastAsia"/>
                <w:color w:val="FFFFFF" w:themeColor="background1"/>
              </w:rPr>
              <w:t>24</w:t>
            </w:r>
          </w:p>
        </w:tc>
      </w:tr>
      <w:tr w:rsidR="002A43B8" w14:paraId="199EEEC9" w14:textId="77777777">
        <w:tc>
          <w:tcPr>
            <w:tcW w:w="377" w:type="pct"/>
          </w:tcPr>
          <w:p w14:paraId="5ACB5FA1" w14:textId="77777777" w:rsidR="002A43B8" w:rsidRDefault="00000000">
            <w:pPr>
              <w:rPr>
                <w:rFonts w:hint="eastAsia"/>
              </w:rPr>
            </w:pPr>
            <w:r>
              <w:rPr>
                <w:rFonts w:hint="eastAsia"/>
              </w:rPr>
              <w:t>上网</w:t>
            </w:r>
          </w:p>
        </w:tc>
        <w:tc>
          <w:tcPr>
            <w:tcW w:w="386" w:type="pct"/>
          </w:tcPr>
          <w:p w14:paraId="47207AA1" w14:textId="77777777" w:rsidR="002A43B8" w:rsidRDefault="00000000">
            <w:pPr>
              <w:rPr>
                <w:rFonts w:hint="eastAsia"/>
              </w:rPr>
            </w:pPr>
            <w:r>
              <w:t>0.35</w:t>
            </w:r>
          </w:p>
        </w:tc>
        <w:tc>
          <w:tcPr>
            <w:tcW w:w="381" w:type="pct"/>
          </w:tcPr>
          <w:p w14:paraId="440D55D8" w14:textId="77777777" w:rsidR="002A43B8" w:rsidRDefault="00000000">
            <w:pPr>
              <w:rPr>
                <w:rFonts w:hint="eastAsia"/>
              </w:rPr>
            </w:pPr>
            <w:r>
              <w:t>0.35</w:t>
            </w:r>
          </w:p>
        </w:tc>
        <w:tc>
          <w:tcPr>
            <w:tcW w:w="427" w:type="pct"/>
          </w:tcPr>
          <w:p w14:paraId="4EA313C3" w14:textId="77777777" w:rsidR="002A43B8" w:rsidRDefault="00000000">
            <w:pPr>
              <w:rPr>
                <w:rFonts w:hint="eastAsia"/>
              </w:rPr>
            </w:pPr>
            <w:r>
              <w:t>0.35</w:t>
            </w:r>
          </w:p>
        </w:tc>
        <w:tc>
          <w:tcPr>
            <w:tcW w:w="380" w:type="pct"/>
          </w:tcPr>
          <w:p w14:paraId="613A06F1" w14:textId="77777777" w:rsidR="002A43B8" w:rsidRDefault="00000000">
            <w:pPr>
              <w:rPr>
                <w:rFonts w:hint="eastAsia"/>
              </w:rPr>
            </w:pPr>
            <w:r>
              <w:t>0.35</w:t>
            </w:r>
          </w:p>
        </w:tc>
        <w:tc>
          <w:tcPr>
            <w:tcW w:w="380" w:type="pct"/>
          </w:tcPr>
          <w:p w14:paraId="0A2922FF" w14:textId="77777777" w:rsidR="002A43B8" w:rsidRDefault="00000000">
            <w:pPr>
              <w:rPr>
                <w:rFonts w:hint="eastAsia"/>
              </w:rPr>
            </w:pPr>
            <w:r>
              <w:t>0.35</w:t>
            </w:r>
          </w:p>
        </w:tc>
        <w:tc>
          <w:tcPr>
            <w:tcW w:w="380" w:type="pct"/>
          </w:tcPr>
          <w:p w14:paraId="67304323" w14:textId="77777777" w:rsidR="002A43B8" w:rsidRDefault="00000000">
            <w:pPr>
              <w:rPr>
                <w:rFonts w:hint="eastAsia"/>
              </w:rPr>
            </w:pPr>
            <w:r>
              <w:t>0.35</w:t>
            </w:r>
          </w:p>
        </w:tc>
        <w:tc>
          <w:tcPr>
            <w:tcW w:w="380" w:type="pct"/>
          </w:tcPr>
          <w:p w14:paraId="418C7FE3" w14:textId="77777777" w:rsidR="002A43B8" w:rsidRDefault="00000000">
            <w:pPr>
              <w:rPr>
                <w:rFonts w:hint="eastAsia"/>
              </w:rPr>
            </w:pPr>
            <w:r>
              <w:t>0.35</w:t>
            </w:r>
          </w:p>
        </w:tc>
        <w:tc>
          <w:tcPr>
            <w:tcW w:w="381" w:type="pct"/>
          </w:tcPr>
          <w:p w14:paraId="46131011" w14:textId="77777777" w:rsidR="002A43B8" w:rsidRDefault="00000000">
            <w:pPr>
              <w:rPr>
                <w:rFonts w:hint="eastAsia"/>
              </w:rPr>
            </w:pPr>
            <w:r>
              <w:t>0.35</w:t>
            </w:r>
          </w:p>
        </w:tc>
        <w:tc>
          <w:tcPr>
            <w:tcW w:w="381" w:type="pct"/>
          </w:tcPr>
          <w:p w14:paraId="645C2587" w14:textId="77777777" w:rsidR="002A43B8" w:rsidRDefault="00000000">
            <w:pPr>
              <w:rPr>
                <w:rFonts w:hint="eastAsia"/>
              </w:rPr>
            </w:pPr>
            <w:r>
              <w:t>0.35</w:t>
            </w:r>
          </w:p>
        </w:tc>
        <w:tc>
          <w:tcPr>
            <w:tcW w:w="381" w:type="pct"/>
          </w:tcPr>
          <w:p w14:paraId="3E18A594" w14:textId="77777777" w:rsidR="002A43B8" w:rsidRDefault="00000000">
            <w:pPr>
              <w:rPr>
                <w:rFonts w:hint="eastAsia"/>
              </w:rPr>
            </w:pPr>
            <w:r>
              <w:t>0.35</w:t>
            </w:r>
          </w:p>
        </w:tc>
        <w:tc>
          <w:tcPr>
            <w:tcW w:w="381" w:type="pct"/>
          </w:tcPr>
          <w:p w14:paraId="5294EA11" w14:textId="77777777" w:rsidR="002A43B8" w:rsidRDefault="00000000">
            <w:pPr>
              <w:rPr>
                <w:rFonts w:hint="eastAsia"/>
              </w:rPr>
            </w:pPr>
            <w:r>
              <w:t>0.35</w:t>
            </w:r>
          </w:p>
        </w:tc>
        <w:tc>
          <w:tcPr>
            <w:tcW w:w="382" w:type="pct"/>
          </w:tcPr>
          <w:p w14:paraId="35E47D12" w14:textId="77777777" w:rsidR="002A43B8" w:rsidRDefault="00000000">
            <w:pPr>
              <w:rPr>
                <w:rFonts w:hint="eastAsia"/>
              </w:rPr>
            </w:pPr>
            <w:r>
              <w:t>0.35</w:t>
            </w:r>
          </w:p>
        </w:tc>
      </w:tr>
      <w:tr w:rsidR="002A43B8" w14:paraId="04142F31" w14:textId="77777777">
        <w:tc>
          <w:tcPr>
            <w:tcW w:w="377" w:type="pct"/>
            <w:shd w:val="clear" w:color="auto" w:fill="F2F2F2"/>
          </w:tcPr>
          <w:p w14:paraId="013B674C" w14:textId="77777777" w:rsidR="002A43B8" w:rsidRDefault="00000000">
            <w:pPr>
              <w:rPr>
                <w:rFonts w:hint="eastAsia"/>
              </w:rPr>
            </w:pPr>
            <w:r>
              <w:rPr>
                <w:rFonts w:hint="eastAsia"/>
              </w:rPr>
              <w:t>市网</w:t>
            </w:r>
          </w:p>
        </w:tc>
        <w:tc>
          <w:tcPr>
            <w:tcW w:w="386" w:type="pct"/>
            <w:shd w:val="clear" w:color="auto" w:fill="F2F2F2"/>
          </w:tcPr>
          <w:p w14:paraId="5EF66CA7" w14:textId="77777777" w:rsidR="002A43B8" w:rsidRDefault="00000000">
            <w:pPr>
              <w:rPr>
                <w:rFonts w:hint="eastAsia"/>
              </w:rPr>
            </w:pPr>
            <w:r>
              <w:t>1.00</w:t>
            </w:r>
          </w:p>
        </w:tc>
        <w:tc>
          <w:tcPr>
            <w:tcW w:w="381" w:type="pct"/>
            <w:shd w:val="clear" w:color="auto" w:fill="F2F2F2"/>
          </w:tcPr>
          <w:p w14:paraId="2EB33CA7" w14:textId="77777777" w:rsidR="002A43B8" w:rsidRDefault="00000000">
            <w:pPr>
              <w:rPr>
                <w:rFonts w:hint="eastAsia"/>
              </w:rPr>
            </w:pPr>
            <w:r>
              <w:t>1.20</w:t>
            </w:r>
          </w:p>
        </w:tc>
        <w:tc>
          <w:tcPr>
            <w:tcW w:w="427" w:type="pct"/>
            <w:shd w:val="clear" w:color="auto" w:fill="F2F2F2"/>
          </w:tcPr>
          <w:p w14:paraId="2D2AACE2" w14:textId="77777777" w:rsidR="002A43B8" w:rsidRDefault="00000000">
            <w:pPr>
              <w:rPr>
                <w:rFonts w:hint="eastAsia"/>
              </w:rPr>
            </w:pPr>
            <w:r>
              <w:t>1.00</w:t>
            </w:r>
          </w:p>
        </w:tc>
        <w:tc>
          <w:tcPr>
            <w:tcW w:w="380" w:type="pct"/>
            <w:shd w:val="clear" w:color="auto" w:fill="F2F2F2"/>
          </w:tcPr>
          <w:p w14:paraId="59372840" w14:textId="77777777" w:rsidR="002A43B8" w:rsidRDefault="00000000">
            <w:pPr>
              <w:rPr>
                <w:rFonts w:hint="eastAsia"/>
              </w:rPr>
            </w:pPr>
            <w:r>
              <w:t>1.20</w:t>
            </w:r>
          </w:p>
        </w:tc>
        <w:tc>
          <w:tcPr>
            <w:tcW w:w="380" w:type="pct"/>
            <w:shd w:val="clear" w:color="auto" w:fill="F2F2F2"/>
          </w:tcPr>
          <w:p w14:paraId="34100A66" w14:textId="77777777" w:rsidR="002A43B8" w:rsidRDefault="00000000">
            <w:pPr>
              <w:rPr>
                <w:rFonts w:hint="eastAsia"/>
              </w:rPr>
            </w:pPr>
            <w:r>
              <w:t>1.00</w:t>
            </w:r>
          </w:p>
        </w:tc>
        <w:tc>
          <w:tcPr>
            <w:tcW w:w="380" w:type="pct"/>
            <w:shd w:val="clear" w:color="auto" w:fill="F2F2F2"/>
          </w:tcPr>
          <w:p w14:paraId="666BBB27" w14:textId="77777777" w:rsidR="002A43B8" w:rsidRDefault="00000000">
            <w:pPr>
              <w:rPr>
                <w:rFonts w:hint="eastAsia"/>
              </w:rPr>
            </w:pPr>
            <w:r>
              <w:t>1.20</w:t>
            </w:r>
          </w:p>
        </w:tc>
        <w:tc>
          <w:tcPr>
            <w:tcW w:w="380" w:type="pct"/>
            <w:shd w:val="clear" w:color="auto" w:fill="F2F2F2"/>
          </w:tcPr>
          <w:p w14:paraId="4DF7A7AD" w14:textId="77777777" w:rsidR="002A43B8" w:rsidRDefault="00000000">
            <w:pPr>
              <w:rPr>
                <w:rFonts w:hint="eastAsia"/>
              </w:rPr>
            </w:pPr>
            <w:r>
              <w:t>1.00</w:t>
            </w:r>
          </w:p>
        </w:tc>
        <w:tc>
          <w:tcPr>
            <w:tcW w:w="381" w:type="pct"/>
            <w:shd w:val="clear" w:color="auto" w:fill="F2F2F2"/>
          </w:tcPr>
          <w:p w14:paraId="30E86FE4" w14:textId="77777777" w:rsidR="002A43B8" w:rsidRDefault="00000000">
            <w:pPr>
              <w:rPr>
                <w:rFonts w:hint="eastAsia"/>
              </w:rPr>
            </w:pPr>
            <w:r>
              <w:t>1.20</w:t>
            </w:r>
          </w:p>
        </w:tc>
        <w:tc>
          <w:tcPr>
            <w:tcW w:w="381" w:type="pct"/>
            <w:shd w:val="clear" w:color="auto" w:fill="F2F2F2"/>
          </w:tcPr>
          <w:p w14:paraId="601941B6" w14:textId="77777777" w:rsidR="002A43B8" w:rsidRDefault="00000000">
            <w:pPr>
              <w:rPr>
                <w:rFonts w:hint="eastAsia"/>
              </w:rPr>
            </w:pPr>
            <w:r>
              <w:t>0.50</w:t>
            </w:r>
          </w:p>
        </w:tc>
        <w:tc>
          <w:tcPr>
            <w:tcW w:w="381" w:type="pct"/>
            <w:shd w:val="clear" w:color="auto" w:fill="F2F2F2"/>
          </w:tcPr>
          <w:p w14:paraId="43FAD2AF" w14:textId="77777777" w:rsidR="002A43B8" w:rsidRDefault="00000000">
            <w:pPr>
              <w:rPr>
                <w:rFonts w:hint="eastAsia"/>
              </w:rPr>
            </w:pPr>
            <w:r>
              <w:t>0.60</w:t>
            </w:r>
          </w:p>
        </w:tc>
        <w:tc>
          <w:tcPr>
            <w:tcW w:w="381" w:type="pct"/>
            <w:shd w:val="clear" w:color="auto" w:fill="F2F2F2"/>
          </w:tcPr>
          <w:p w14:paraId="08716F2D" w14:textId="77777777" w:rsidR="002A43B8" w:rsidRDefault="00000000">
            <w:pPr>
              <w:rPr>
                <w:rFonts w:hint="eastAsia"/>
              </w:rPr>
            </w:pPr>
            <w:r>
              <w:t>0.50</w:t>
            </w:r>
          </w:p>
        </w:tc>
        <w:tc>
          <w:tcPr>
            <w:tcW w:w="382" w:type="pct"/>
            <w:shd w:val="clear" w:color="auto" w:fill="F2F2F2"/>
          </w:tcPr>
          <w:p w14:paraId="02C2BE89" w14:textId="77777777" w:rsidR="002A43B8" w:rsidRDefault="00000000">
            <w:pPr>
              <w:rPr>
                <w:rFonts w:hint="eastAsia"/>
              </w:rPr>
            </w:pPr>
            <w:r>
              <w:t>0.60</w:t>
            </w:r>
          </w:p>
        </w:tc>
      </w:tr>
      <w:bookmarkEnd w:id="85"/>
    </w:tbl>
    <w:p w14:paraId="15631EBB" w14:textId="77777777" w:rsidR="002A43B8" w:rsidRDefault="002A43B8">
      <w:pPr>
        <w:rPr>
          <w:rFonts w:ascii="黑体" w:eastAsia="黑体" w:hAnsi="黑体" w:cs="宋体" w:hint="eastAsia"/>
          <w:bCs/>
          <w:color w:val="000000"/>
          <w:szCs w:val="18"/>
          <w:lang w:val="en-US"/>
        </w:rPr>
      </w:pPr>
    </w:p>
    <w:p w14:paraId="169EB1AF" w14:textId="77777777" w:rsidR="002A43B8" w:rsidRDefault="00000000">
      <w:pPr>
        <w:pStyle w:val="1"/>
        <w:rPr>
          <w:rFonts w:hint="eastAsia"/>
        </w:rPr>
      </w:pPr>
      <w:bookmarkStart w:id="86" w:name="_Toc20658"/>
      <w:r>
        <w:rPr>
          <w:rFonts w:hint="eastAsia"/>
        </w:rPr>
        <w:t>减排效益分析</w:t>
      </w:r>
      <w:bookmarkEnd w:id="86"/>
    </w:p>
    <w:p w14:paraId="61135549" w14:textId="77777777" w:rsidR="002A43B8" w:rsidRDefault="00000000">
      <w:pPr>
        <w:pStyle w:val="a1"/>
        <w:ind w:firstLineChars="200" w:firstLine="480"/>
        <w:rPr>
          <w:rFonts w:hint="eastAsia"/>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w:t>
      </w:r>
      <w:r>
        <w:rPr>
          <w:lang w:val="en-US"/>
        </w:rPr>
        <w:lastRenderedPageBreak/>
        <w:t>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3DBBB763" w14:textId="77777777" w:rsidR="002A43B8"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t>12</w:t>
      </w:r>
      <w:r>
        <w:fldChar w:fldCharType="end"/>
      </w:r>
      <w:r>
        <w:rPr>
          <w:rFonts w:ascii="黑体" w:hAnsi="黑体" w:cs="宋体" w:hint="eastAsia"/>
          <w:bCs/>
          <w:color w:val="000000"/>
          <w:szCs w:val="18"/>
          <w:lang w:val="en-US"/>
        </w:rPr>
        <w:t>减排效益分析</w:t>
      </w:r>
    </w:p>
    <w:tbl>
      <w:tblPr>
        <w:tblStyle w:val="aff4"/>
        <w:tblW w:w="8916" w:type="dxa"/>
        <w:tblLayout w:type="fixed"/>
        <w:tblLook w:val="04A0" w:firstRow="1" w:lastRow="0" w:firstColumn="1" w:lastColumn="0" w:noHBand="0" w:noVBand="1"/>
      </w:tblPr>
      <w:tblGrid>
        <w:gridCol w:w="1071"/>
        <w:gridCol w:w="1709"/>
        <w:gridCol w:w="1534"/>
        <w:gridCol w:w="1534"/>
        <w:gridCol w:w="1534"/>
        <w:gridCol w:w="1534"/>
      </w:tblGrid>
      <w:tr w:rsidR="002A43B8" w14:paraId="50002A08" w14:textId="77777777" w:rsidTr="002A43B8">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14:paraId="6577154C" w14:textId="77777777" w:rsidR="002A43B8" w:rsidRDefault="00000000">
            <w:pPr>
              <w:spacing w:line="360" w:lineRule="exact"/>
              <w:rPr>
                <w:rFonts w:hint="eastAsia"/>
                <w:b w:val="0"/>
                <w:bCs/>
                <w:color w:val="FFFFFF"/>
                <w:szCs w:val="21"/>
              </w:rPr>
            </w:pPr>
            <w:bookmarkStart w:id="88" w:name="碳排放分析表" w:colFirst="0" w:colLast="6"/>
            <w:r>
              <w:rPr>
                <w:rFonts w:hint="eastAsia"/>
                <w:bCs/>
                <w:color w:val="FFFFFF"/>
                <w:szCs w:val="21"/>
              </w:rPr>
              <w:t>参数</w:t>
            </w:r>
          </w:p>
        </w:tc>
        <w:tc>
          <w:tcPr>
            <w:tcW w:w="1709" w:type="dxa"/>
            <w:shd w:val="clear" w:color="auto" w:fill="ED7D31" w:themeFill="accent2"/>
          </w:tcPr>
          <w:p w14:paraId="2478F7A0" w14:textId="77777777" w:rsidR="002A43B8" w:rsidRDefault="00000000">
            <w:pPr>
              <w:spacing w:line="360" w:lineRule="exact"/>
              <w:rPr>
                <w:rFonts w:hint="eastAsia"/>
                <w:b w:val="0"/>
                <w:bCs/>
                <w:color w:val="FFFFFF"/>
                <w:szCs w:val="21"/>
              </w:rPr>
            </w:pPr>
            <w:r>
              <w:rPr>
                <w:bCs/>
                <w:color w:val="FFFFFF"/>
                <w:szCs w:val="21"/>
              </w:rPr>
              <w:t>换算数值</w:t>
            </w:r>
          </w:p>
        </w:tc>
        <w:tc>
          <w:tcPr>
            <w:tcW w:w="1534" w:type="dxa"/>
            <w:shd w:val="clear" w:color="auto" w:fill="ED7D31" w:themeFill="accent2"/>
          </w:tcPr>
          <w:p w14:paraId="4FC087FF" w14:textId="77777777" w:rsidR="002A43B8" w:rsidRDefault="00000000">
            <w:pPr>
              <w:spacing w:line="360" w:lineRule="exact"/>
              <w:rPr>
                <w:rFonts w:hint="eastAsia"/>
                <w:b w:val="0"/>
                <w:bCs/>
                <w:color w:val="FFFFFF"/>
                <w:szCs w:val="21"/>
              </w:rPr>
            </w:pPr>
            <w:r>
              <w:rPr>
                <w:bCs/>
                <w:color w:val="FFFFFF"/>
                <w:szCs w:val="21"/>
              </w:rPr>
              <w:t>换算单位</w:t>
            </w:r>
          </w:p>
        </w:tc>
        <w:tc>
          <w:tcPr>
            <w:tcW w:w="1534" w:type="dxa"/>
            <w:shd w:val="clear" w:color="auto" w:fill="ED7D31" w:themeFill="accent2"/>
          </w:tcPr>
          <w:p w14:paraId="282E176E" w14:textId="77777777" w:rsidR="002A43B8" w:rsidRDefault="00000000">
            <w:pPr>
              <w:spacing w:line="360" w:lineRule="exact"/>
              <w:rPr>
                <w:rFonts w:hint="eastAsia"/>
                <w:b w:val="0"/>
                <w:bCs/>
                <w:color w:val="FFFFFF"/>
                <w:szCs w:val="21"/>
              </w:rPr>
            </w:pPr>
            <w:r>
              <w:rPr>
                <w:bCs/>
                <w:color w:val="FFFFFF"/>
                <w:szCs w:val="21"/>
              </w:rPr>
              <w:t>年均值</w:t>
            </w:r>
          </w:p>
        </w:tc>
        <w:tc>
          <w:tcPr>
            <w:tcW w:w="1534" w:type="dxa"/>
            <w:shd w:val="clear" w:color="auto" w:fill="ED7D31" w:themeFill="accent2"/>
          </w:tcPr>
          <w:p w14:paraId="0B45AFFB" w14:textId="77777777" w:rsidR="002A43B8" w:rsidRDefault="00000000">
            <w:pPr>
              <w:spacing w:line="360" w:lineRule="exact"/>
              <w:rPr>
                <w:rFonts w:hint="eastAsia"/>
                <w:b w:val="0"/>
                <w:bCs/>
                <w:color w:val="FFFFFF"/>
                <w:szCs w:val="21"/>
              </w:rPr>
            </w:pPr>
            <w:r>
              <w:rPr>
                <w:bCs/>
                <w:color w:val="FFFFFF"/>
                <w:szCs w:val="21"/>
              </w:rPr>
              <w:t>25年</w:t>
            </w:r>
          </w:p>
        </w:tc>
        <w:tc>
          <w:tcPr>
            <w:tcW w:w="1534" w:type="dxa"/>
            <w:shd w:val="clear" w:color="auto" w:fill="ED7D31" w:themeFill="accent2"/>
          </w:tcPr>
          <w:p w14:paraId="0B7CDB92" w14:textId="77777777" w:rsidR="002A43B8" w:rsidRDefault="00000000">
            <w:pPr>
              <w:spacing w:line="360" w:lineRule="exact"/>
              <w:rPr>
                <w:rFonts w:hint="eastAsia"/>
                <w:b w:val="0"/>
                <w:bCs/>
                <w:color w:val="FFFFFF"/>
                <w:szCs w:val="21"/>
              </w:rPr>
            </w:pPr>
            <w:r>
              <w:rPr>
                <w:rFonts w:hint="eastAsia"/>
                <w:bCs/>
                <w:color w:val="FFFFFF"/>
                <w:szCs w:val="21"/>
              </w:rPr>
              <w:t>单位</w:t>
            </w:r>
          </w:p>
        </w:tc>
      </w:tr>
      <w:tr w:rsidR="002A43B8" w14:paraId="5D3C978B" w14:textId="77777777" w:rsidTr="002A43B8">
        <w:trPr>
          <w:trHeight w:val="344"/>
        </w:trPr>
        <w:tc>
          <w:tcPr>
            <w:tcW w:w="1071" w:type="dxa"/>
          </w:tcPr>
          <w:p w14:paraId="31596560" w14:textId="77777777" w:rsidR="002A43B8" w:rsidRDefault="00000000">
            <w:pPr>
              <w:spacing w:line="360" w:lineRule="exact"/>
              <w:rPr>
                <w:rFonts w:hint="eastAsia"/>
                <w:b/>
                <w:lang w:val="en-US"/>
              </w:rPr>
            </w:pPr>
            <w:r>
              <w:rPr>
                <w:rFonts w:hint="eastAsia"/>
                <w:b/>
                <w:lang w:val="en-US"/>
              </w:rPr>
              <w:t>发电量</w:t>
            </w:r>
          </w:p>
        </w:tc>
        <w:tc>
          <w:tcPr>
            <w:tcW w:w="1709" w:type="dxa"/>
          </w:tcPr>
          <w:p w14:paraId="4D92E000" w14:textId="77777777" w:rsidR="002A43B8" w:rsidRDefault="00000000">
            <w:pPr>
              <w:spacing w:line="360" w:lineRule="exact"/>
              <w:rPr>
                <w:rFonts w:hint="eastAsia"/>
                <w:bCs/>
                <w:lang w:val="en-US"/>
              </w:rPr>
            </w:pPr>
            <w:r>
              <w:rPr>
                <w:bCs/>
                <w:lang w:val="en-US"/>
              </w:rPr>
              <w:t>-</w:t>
            </w:r>
          </w:p>
        </w:tc>
        <w:tc>
          <w:tcPr>
            <w:tcW w:w="1534" w:type="dxa"/>
          </w:tcPr>
          <w:p w14:paraId="16A84ED2" w14:textId="77777777" w:rsidR="002A43B8" w:rsidRDefault="00000000">
            <w:pPr>
              <w:spacing w:line="360" w:lineRule="exact"/>
              <w:rPr>
                <w:rFonts w:hint="eastAsia"/>
                <w:bCs/>
                <w:lang w:val="en-US"/>
              </w:rPr>
            </w:pPr>
            <w:r>
              <w:rPr>
                <w:bCs/>
                <w:lang w:val="en-US"/>
              </w:rPr>
              <w:t>-</w:t>
            </w:r>
          </w:p>
        </w:tc>
        <w:tc>
          <w:tcPr>
            <w:tcW w:w="1534" w:type="dxa"/>
          </w:tcPr>
          <w:p w14:paraId="51E49A91" w14:textId="77777777" w:rsidR="002A43B8" w:rsidRDefault="00000000">
            <w:pPr>
              <w:spacing w:line="360" w:lineRule="exact"/>
              <w:rPr>
                <w:rFonts w:hint="eastAsia"/>
                <w:bCs/>
                <w:lang w:val="en-US"/>
              </w:rPr>
            </w:pPr>
            <w:r>
              <w:rPr>
                <w:bCs/>
                <w:lang w:val="en-US"/>
              </w:rPr>
              <w:t>54.23</w:t>
            </w:r>
          </w:p>
        </w:tc>
        <w:tc>
          <w:tcPr>
            <w:tcW w:w="1534" w:type="dxa"/>
          </w:tcPr>
          <w:p w14:paraId="4A0A8311" w14:textId="77777777" w:rsidR="002A43B8" w:rsidRDefault="00000000">
            <w:pPr>
              <w:spacing w:line="360" w:lineRule="exact"/>
              <w:rPr>
                <w:rFonts w:hint="eastAsia"/>
                <w:bCs/>
                <w:lang w:val="en-US"/>
              </w:rPr>
            </w:pPr>
            <w:r>
              <w:rPr>
                <w:bCs/>
                <w:lang w:val="en-US"/>
              </w:rPr>
              <w:t>1355.76</w:t>
            </w:r>
          </w:p>
        </w:tc>
        <w:tc>
          <w:tcPr>
            <w:tcW w:w="1534" w:type="dxa"/>
          </w:tcPr>
          <w:p w14:paraId="10530D94" w14:textId="77777777" w:rsidR="002A43B8" w:rsidRDefault="00000000">
            <w:pPr>
              <w:spacing w:line="360" w:lineRule="exact"/>
              <w:rPr>
                <w:rFonts w:hint="eastAsia"/>
                <w:bCs/>
                <w:lang w:val="en-US"/>
              </w:rPr>
            </w:pPr>
            <w:r>
              <w:rPr>
                <w:rFonts w:hint="eastAsia"/>
                <w:bCs/>
                <w:lang w:val="en-US"/>
              </w:rPr>
              <w:t>M</w:t>
            </w:r>
            <w:r>
              <w:rPr>
                <w:bCs/>
                <w:lang w:val="en-US"/>
              </w:rPr>
              <w:t>W</w:t>
            </w:r>
            <w:r>
              <w:rPr>
                <w:rFonts w:hint="eastAsia"/>
                <w:bCs/>
                <w:lang w:val="en-US"/>
              </w:rPr>
              <w:t>h</w:t>
            </w:r>
          </w:p>
        </w:tc>
      </w:tr>
      <w:tr w:rsidR="002A43B8" w14:paraId="38EE7CA1" w14:textId="77777777" w:rsidTr="002A43B8">
        <w:trPr>
          <w:trHeight w:val="367"/>
        </w:trPr>
        <w:tc>
          <w:tcPr>
            <w:tcW w:w="1071" w:type="dxa"/>
            <w:shd w:val="clear" w:color="auto" w:fill="F2F2F2" w:themeFill="background1" w:themeFillShade="F2"/>
          </w:tcPr>
          <w:p w14:paraId="788E92D9" w14:textId="77777777" w:rsidR="002A43B8" w:rsidRDefault="00000000">
            <w:pPr>
              <w:spacing w:line="360" w:lineRule="exact"/>
              <w:rPr>
                <w:rFonts w:hint="eastAsia"/>
                <w:b/>
                <w:lang w:val="en-US"/>
              </w:rPr>
            </w:pPr>
            <w:r>
              <w:rPr>
                <w:rFonts w:hint="eastAsia"/>
                <w:b/>
                <w:lang w:val="en-US"/>
              </w:rPr>
              <w:t>标准煤</w:t>
            </w:r>
          </w:p>
        </w:tc>
        <w:tc>
          <w:tcPr>
            <w:tcW w:w="1709" w:type="dxa"/>
            <w:shd w:val="clear" w:color="auto" w:fill="F2F2F2" w:themeFill="background1" w:themeFillShade="F2"/>
          </w:tcPr>
          <w:p w14:paraId="10A4897E" w14:textId="77777777" w:rsidR="002A43B8" w:rsidRDefault="00000000">
            <w:pPr>
              <w:spacing w:line="360" w:lineRule="exact"/>
              <w:rPr>
                <w:rFonts w:hint="eastAsia"/>
                <w:bCs/>
                <w:lang w:val="en-US"/>
              </w:rPr>
            </w:pPr>
            <w:r>
              <w:rPr>
                <w:bCs/>
                <w:lang w:val="en-US"/>
              </w:rPr>
              <w:t>0.3</w:t>
            </w:r>
            <w:r>
              <w:rPr>
                <w:rFonts w:hint="eastAsia"/>
                <w:bCs/>
                <w:lang w:val="en-US"/>
              </w:rPr>
              <w:t>3</w:t>
            </w:r>
          </w:p>
        </w:tc>
        <w:tc>
          <w:tcPr>
            <w:tcW w:w="1534" w:type="dxa"/>
            <w:shd w:val="clear" w:color="auto" w:fill="F2F2F2" w:themeFill="background1" w:themeFillShade="F2"/>
          </w:tcPr>
          <w:p w14:paraId="133B6797" w14:textId="77777777" w:rsidR="002A43B8"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6901C3E6" w14:textId="77777777" w:rsidR="002A43B8" w:rsidRDefault="00000000">
            <w:pPr>
              <w:spacing w:line="360" w:lineRule="exact"/>
              <w:rPr>
                <w:rFonts w:hint="eastAsia"/>
                <w:bCs/>
                <w:lang w:val="en-US"/>
              </w:rPr>
            </w:pPr>
            <w:r>
              <w:rPr>
                <w:bCs/>
                <w:lang w:val="en-US"/>
              </w:rPr>
              <w:t>17.90</w:t>
            </w:r>
          </w:p>
        </w:tc>
        <w:tc>
          <w:tcPr>
            <w:tcW w:w="1534" w:type="dxa"/>
            <w:shd w:val="clear" w:color="auto" w:fill="F2F2F2" w:themeFill="background1" w:themeFillShade="F2"/>
          </w:tcPr>
          <w:p w14:paraId="03C549AA" w14:textId="77777777" w:rsidR="002A43B8" w:rsidRDefault="00000000">
            <w:pPr>
              <w:spacing w:line="360" w:lineRule="exact"/>
              <w:rPr>
                <w:rFonts w:hint="eastAsia"/>
                <w:bCs/>
                <w:lang w:val="en-US"/>
              </w:rPr>
            </w:pPr>
            <w:r>
              <w:rPr>
                <w:bCs/>
                <w:lang w:val="en-US"/>
              </w:rPr>
              <w:t>447.40</w:t>
            </w:r>
          </w:p>
        </w:tc>
        <w:tc>
          <w:tcPr>
            <w:tcW w:w="1534" w:type="dxa"/>
            <w:shd w:val="clear" w:color="auto" w:fill="F2F2F2" w:themeFill="background1" w:themeFillShade="F2"/>
          </w:tcPr>
          <w:p w14:paraId="42A7C2F1" w14:textId="77777777" w:rsidR="002A43B8" w:rsidRDefault="00000000">
            <w:pPr>
              <w:spacing w:line="360" w:lineRule="exact"/>
              <w:rPr>
                <w:rFonts w:hint="eastAsia"/>
                <w:bCs/>
                <w:lang w:val="en-US"/>
              </w:rPr>
            </w:pPr>
            <w:r>
              <w:rPr>
                <w:bCs/>
                <w:lang w:val="en-US"/>
              </w:rPr>
              <w:t>吨</w:t>
            </w:r>
          </w:p>
        </w:tc>
      </w:tr>
      <w:tr w:rsidR="002A43B8" w14:paraId="4BACA913" w14:textId="77777777" w:rsidTr="002A43B8">
        <w:trPr>
          <w:trHeight w:val="344"/>
        </w:trPr>
        <w:tc>
          <w:tcPr>
            <w:tcW w:w="1071" w:type="dxa"/>
          </w:tcPr>
          <w:p w14:paraId="3030079A" w14:textId="77777777" w:rsidR="002A43B8" w:rsidRDefault="00000000">
            <w:pPr>
              <w:spacing w:line="360" w:lineRule="exact"/>
              <w:rPr>
                <w:rFonts w:hint="eastAsia"/>
                <w:b/>
                <w:lang w:val="en-US"/>
              </w:rPr>
            </w:pPr>
            <w:r>
              <w:rPr>
                <w:rFonts w:hint="eastAsia"/>
                <w:b/>
                <w:lang w:val="en-US"/>
              </w:rPr>
              <w:t>电力烟尘</w:t>
            </w:r>
          </w:p>
        </w:tc>
        <w:tc>
          <w:tcPr>
            <w:tcW w:w="1709" w:type="dxa"/>
          </w:tcPr>
          <w:p w14:paraId="3DA073FD" w14:textId="77777777" w:rsidR="002A43B8" w:rsidRDefault="00000000">
            <w:pPr>
              <w:spacing w:line="360" w:lineRule="exact"/>
              <w:rPr>
                <w:rFonts w:hint="eastAsia"/>
                <w:bCs/>
                <w:lang w:val="en-US"/>
              </w:rPr>
            </w:pPr>
            <w:r>
              <w:rPr>
                <w:bCs/>
                <w:lang w:val="en-US"/>
              </w:rPr>
              <w:t>0.</w:t>
            </w:r>
            <w:r>
              <w:rPr>
                <w:rFonts w:hint="eastAsia"/>
                <w:bCs/>
                <w:lang w:val="en-US"/>
              </w:rPr>
              <w:t>017</w:t>
            </w:r>
          </w:p>
        </w:tc>
        <w:tc>
          <w:tcPr>
            <w:tcW w:w="1534" w:type="dxa"/>
          </w:tcPr>
          <w:p w14:paraId="4F8E90F8" w14:textId="77777777" w:rsidR="002A43B8" w:rsidRDefault="00000000">
            <w:pPr>
              <w:spacing w:line="360" w:lineRule="exact"/>
              <w:rPr>
                <w:rFonts w:hint="eastAsia"/>
                <w:bCs/>
                <w:lang w:val="en-US"/>
              </w:rPr>
            </w:pPr>
            <w:r>
              <w:rPr>
                <w:bCs/>
                <w:lang w:val="en-US"/>
              </w:rPr>
              <w:t>g/kWh</w:t>
            </w:r>
          </w:p>
        </w:tc>
        <w:tc>
          <w:tcPr>
            <w:tcW w:w="1534" w:type="dxa"/>
          </w:tcPr>
          <w:p w14:paraId="2B5C4EB0" w14:textId="77777777" w:rsidR="002A43B8" w:rsidRDefault="00000000">
            <w:pPr>
              <w:spacing w:line="360" w:lineRule="exact"/>
              <w:rPr>
                <w:rFonts w:hint="eastAsia"/>
                <w:bCs/>
                <w:lang w:val="en-US"/>
              </w:rPr>
            </w:pPr>
            <w:r>
              <w:rPr>
                <w:bCs/>
                <w:lang w:val="en-US"/>
              </w:rPr>
              <w:t>0.92</w:t>
            </w:r>
          </w:p>
        </w:tc>
        <w:tc>
          <w:tcPr>
            <w:tcW w:w="1534" w:type="dxa"/>
          </w:tcPr>
          <w:p w14:paraId="0F43928D" w14:textId="77777777" w:rsidR="002A43B8" w:rsidRDefault="00000000">
            <w:pPr>
              <w:spacing w:line="360" w:lineRule="exact"/>
              <w:rPr>
                <w:rFonts w:hint="eastAsia"/>
                <w:bCs/>
                <w:lang w:val="en-US"/>
              </w:rPr>
            </w:pPr>
            <w:r>
              <w:rPr>
                <w:bCs/>
                <w:lang w:val="en-US"/>
              </w:rPr>
              <w:t>23.05</w:t>
            </w:r>
          </w:p>
        </w:tc>
        <w:tc>
          <w:tcPr>
            <w:tcW w:w="1534" w:type="dxa"/>
          </w:tcPr>
          <w:p w14:paraId="2E59F22E" w14:textId="77777777" w:rsidR="002A43B8" w:rsidRDefault="00000000">
            <w:pPr>
              <w:spacing w:line="360" w:lineRule="exact"/>
              <w:rPr>
                <w:rFonts w:hint="eastAsia"/>
                <w:bCs/>
                <w:lang w:val="en-US"/>
              </w:rPr>
            </w:pPr>
            <w:r>
              <w:rPr>
                <w:rFonts w:hint="eastAsia"/>
                <w:bCs/>
                <w:lang w:val="en-US"/>
              </w:rPr>
              <w:t>千克</w:t>
            </w:r>
          </w:p>
        </w:tc>
      </w:tr>
      <w:tr w:rsidR="002A43B8" w14:paraId="400B3E6F" w14:textId="77777777" w:rsidTr="002A43B8">
        <w:trPr>
          <w:trHeight w:val="344"/>
        </w:trPr>
        <w:tc>
          <w:tcPr>
            <w:tcW w:w="1071" w:type="dxa"/>
            <w:shd w:val="clear" w:color="auto" w:fill="F2F2F2" w:themeFill="background1" w:themeFillShade="F2"/>
          </w:tcPr>
          <w:p w14:paraId="39DF19FD" w14:textId="77777777" w:rsidR="002A43B8" w:rsidRDefault="00000000">
            <w:pPr>
              <w:spacing w:line="360" w:lineRule="exact"/>
              <w:rPr>
                <w:rFonts w:hint="eastAsia"/>
                <w:b/>
                <w:lang w:val="en-US"/>
              </w:rPr>
            </w:pPr>
            <w:r>
              <w:rPr>
                <w:b/>
                <w:lang w:val="en-US"/>
              </w:rPr>
              <w:t>CO</w:t>
            </w:r>
            <w:r>
              <w:rPr>
                <w:b/>
                <w:vertAlign w:val="subscript"/>
                <w:lang w:val="en-US"/>
              </w:rPr>
              <w:t>2</w:t>
            </w:r>
          </w:p>
        </w:tc>
        <w:tc>
          <w:tcPr>
            <w:tcW w:w="1709" w:type="dxa"/>
            <w:shd w:val="clear" w:color="auto" w:fill="F2F2F2" w:themeFill="background1" w:themeFillShade="F2"/>
          </w:tcPr>
          <w:p w14:paraId="3EF4E1D1" w14:textId="77777777" w:rsidR="002A43B8" w:rsidRDefault="00000000">
            <w:pPr>
              <w:spacing w:line="360" w:lineRule="exact"/>
              <w:rPr>
                <w:rFonts w:hint="eastAsia"/>
                <w:bCs/>
                <w:lang w:val="en-US"/>
              </w:rPr>
            </w:pPr>
            <w:r>
              <w:rPr>
                <w:bCs/>
                <w:lang w:val="en-US"/>
              </w:rPr>
              <w:t>0.</w:t>
            </w:r>
            <w:r>
              <w:rPr>
                <w:rFonts w:hint="eastAsia"/>
                <w:bCs/>
                <w:lang w:val="en-US"/>
              </w:rPr>
              <w:t>541</w:t>
            </w:r>
          </w:p>
        </w:tc>
        <w:tc>
          <w:tcPr>
            <w:tcW w:w="1534" w:type="dxa"/>
            <w:shd w:val="clear" w:color="auto" w:fill="F2F2F2" w:themeFill="background1" w:themeFillShade="F2"/>
          </w:tcPr>
          <w:p w14:paraId="5387DFC6" w14:textId="77777777" w:rsidR="002A43B8"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1EA08865" w14:textId="77777777" w:rsidR="002A43B8" w:rsidRDefault="00000000">
            <w:pPr>
              <w:spacing w:line="360" w:lineRule="exact"/>
              <w:rPr>
                <w:rFonts w:hint="eastAsia"/>
                <w:bCs/>
                <w:lang w:val="en-US"/>
              </w:rPr>
            </w:pPr>
            <w:r>
              <w:rPr>
                <w:bCs/>
                <w:lang w:val="en-US"/>
              </w:rPr>
              <w:t>29.34</w:t>
            </w:r>
          </w:p>
        </w:tc>
        <w:tc>
          <w:tcPr>
            <w:tcW w:w="1534" w:type="dxa"/>
            <w:shd w:val="clear" w:color="auto" w:fill="F2F2F2" w:themeFill="background1" w:themeFillShade="F2"/>
          </w:tcPr>
          <w:p w14:paraId="0F9D5FE3" w14:textId="77777777" w:rsidR="002A43B8" w:rsidRDefault="00000000">
            <w:pPr>
              <w:spacing w:line="360" w:lineRule="exact"/>
              <w:rPr>
                <w:rFonts w:hint="eastAsia"/>
                <w:bCs/>
                <w:lang w:val="en-US"/>
              </w:rPr>
            </w:pPr>
            <w:r>
              <w:rPr>
                <w:bCs/>
                <w:lang w:val="en-US"/>
              </w:rPr>
              <w:t>733.47</w:t>
            </w:r>
          </w:p>
        </w:tc>
        <w:tc>
          <w:tcPr>
            <w:tcW w:w="1534" w:type="dxa"/>
            <w:shd w:val="clear" w:color="auto" w:fill="F2F2F2" w:themeFill="background1" w:themeFillShade="F2"/>
          </w:tcPr>
          <w:p w14:paraId="23744F19" w14:textId="77777777" w:rsidR="002A43B8" w:rsidRDefault="00000000">
            <w:pPr>
              <w:spacing w:line="360" w:lineRule="exact"/>
              <w:rPr>
                <w:rFonts w:hint="eastAsia"/>
                <w:bCs/>
                <w:lang w:val="en-US"/>
              </w:rPr>
            </w:pPr>
            <w:r>
              <w:rPr>
                <w:bCs/>
                <w:lang w:val="en-US"/>
              </w:rPr>
              <w:t>吨</w:t>
            </w:r>
          </w:p>
        </w:tc>
      </w:tr>
      <w:tr w:rsidR="002A43B8" w14:paraId="1245A59C" w14:textId="77777777" w:rsidTr="002A43B8">
        <w:trPr>
          <w:trHeight w:val="367"/>
        </w:trPr>
        <w:tc>
          <w:tcPr>
            <w:tcW w:w="1071" w:type="dxa"/>
          </w:tcPr>
          <w:p w14:paraId="0A6705B0" w14:textId="77777777" w:rsidR="002A43B8" w:rsidRDefault="00000000">
            <w:pPr>
              <w:spacing w:line="360" w:lineRule="exact"/>
              <w:rPr>
                <w:rFonts w:hint="eastAsia"/>
                <w:b/>
                <w:lang w:val="en-US"/>
              </w:rPr>
            </w:pPr>
            <w:r>
              <w:rPr>
                <w:b/>
                <w:lang w:val="en-US"/>
              </w:rPr>
              <w:t>SO</w:t>
            </w:r>
            <w:r>
              <w:rPr>
                <w:b/>
                <w:vertAlign w:val="subscript"/>
                <w:lang w:val="en-US"/>
              </w:rPr>
              <w:t>2</w:t>
            </w:r>
          </w:p>
        </w:tc>
        <w:tc>
          <w:tcPr>
            <w:tcW w:w="1709" w:type="dxa"/>
          </w:tcPr>
          <w:p w14:paraId="2D51F0DA" w14:textId="77777777" w:rsidR="002A43B8" w:rsidRDefault="00000000">
            <w:pPr>
              <w:spacing w:line="360" w:lineRule="exact"/>
              <w:rPr>
                <w:rFonts w:hint="eastAsia"/>
                <w:bCs/>
                <w:lang w:val="en-US"/>
              </w:rPr>
            </w:pPr>
            <w:r>
              <w:rPr>
                <w:bCs/>
                <w:lang w:val="en-US"/>
              </w:rPr>
              <w:t>0.0</w:t>
            </w:r>
            <w:r>
              <w:rPr>
                <w:rFonts w:hint="eastAsia"/>
                <w:bCs/>
                <w:lang w:val="en-US"/>
              </w:rPr>
              <w:t>8</w:t>
            </w:r>
            <w:r>
              <w:rPr>
                <w:bCs/>
                <w:lang w:val="en-US"/>
              </w:rPr>
              <w:t>3</w:t>
            </w:r>
          </w:p>
        </w:tc>
        <w:tc>
          <w:tcPr>
            <w:tcW w:w="1534" w:type="dxa"/>
          </w:tcPr>
          <w:p w14:paraId="3B91B2B6" w14:textId="77777777" w:rsidR="002A43B8" w:rsidRDefault="00000000">
            <w:pPr>
              <w:spacing w:line="360" w:lineRule="exact"/>
              <w:rPr>
                <w:rFonts w:hint="eastAsia"/>
                <w:bCs/>
                <w:lang w:val="en-US"/>
              </w:rPr>
            </w:pPr>
            <w:r>
              <w:rPr>
                <w:bCs/>
                <w:lang w:val="en-US"/>
              </w:rPr>
              <w:t>g/kWh</w:t>
            </w:r>
          </w:p>
        </w:tc>
        <w:tc>
          <w:tcPr>
            <w:tcW w:w="1534" w:type="dxa"/>
          </w:tcPr>
          <w:p w14:paraId="5F81CFF3" w14:textId="77777777" w:rsidR="002A43B8" w:rsidRDefault="00000000">
            <w:pPr>
              <w:spacing w:line="360" w:lineRule="exact"/>
              <w:rPr>
                <w:rFonts w:hint="eastAsia"/>
                <w:bCs/>
                <w:lang w:val="en-US"/>
              </w:rPr>
            </w:pPr>
            <w:r>
              <w:rPr>
                <w:bCs/>
                <w:lang w:val="en-US"/>
              </w:rPr>
              <w:t>4.50</w:t>
            </w:r>
          </w:p>
        </w:tc>
        <w:tc>
          <w:tcPr>
            <w:tcW w:w="1534" w:type="dxa"/>
          </w:tcPr>
          <w:p w14:paraId="12138355" w14:textId="77777777" w:rsidR="002A43B8" w:rsidRDefault="00000000">
            <w:pPr>
              <w:spacing w:line="360" w:lineRule="exact"/>
              <w:rPr>
                <w:rFonts w:hint="eastAsia"/>
                <w:bCs/>
                <w:lang w:val="en-US"/>
              </w:rPr>
            </w:pPr>
            <w:r>
              <w:rPr>
                <w:bCs/>
                <w:lang w:val="en-US"/>
              </w:rPr>
              <w:t>112.53</w:t>
            </w:r>
          </w:p>
        </w:tc>
        <w:tc>
          <w:tcPr>
            <w:tcW w:w="1534" w:type="dxa"/>
          </w:tcPr>
          <w:p w14:paraId="11A2167E" w14:textId="77777777" w:rsidR="002A43B8" w:rsidRDefault="00000000">
            <w:pPr>
              <w:spacing w:line="360" w:lineRule="exact"/>
              <w:rPr>
                <w:rFonts w:hint="eastAsia"/>
                <w:bCs/>
                <w:lang w:val="en-US"/>
              </w:rPr>
            </w:pPr>
            <w:r>
              <w:rPr>
                <w:rFonts w:hint="eastAsia"/>
                <w:bCs/>
                <w:lang w:val="en-US"/>
              </w:rPr>
              <w:t>千克</w:t>
            </w:r>
          </w:p>
        </w:tc>
      </w:tr>
      <w:tr w:rsidR="002A43B8" w14:paraId="08167FF8" w14:textId="77777777" w:rsidTr="002A43B8">
        <w:trPr>
          <w:trHeight w:val="344"/>
        </w:trPr>
        <w:tc>
          <w:tcPr>
            <w:tcW w:w="1071" w:type="dxa"/>
            <w:shd w:val="clear" w:color="auto" w:fill="F2F2F2" w:themeFill="background1" w:themeFillShade="F2"/>
          </w:tcPr>
          <w:p w14:paraId="14EF103D" w14:textId="77777777" w:rsidR="002A43B8" w:rsidRDefault="00000000">
            <w:pPr>
              <w:spacing w:line="360" w:lineRule="exact"/>
              <w:rPr>
                <w:rFonts w:hint="eastAsia"/>
                <w:b/>
                <w:lang w:val="en-US"/>
              </w:rPr>
            </w:pPr>
            <w:r>
              <w:rPr>
                <w:b/>
                <w:lang w:val="en-US"/>
              </w:rPr>
              <w:t>NO</w:t>
            </w:r>
            <w:r>
              <w:rPr>
                <w:b/>
                <w:vertAlign w:val="subscript"/>
                <w:lang w:val="en-US"/>
              </w:rPr>
              <w:t>X</w:t>
            </w:r>
          </w:p>
        </w:tc>
        <w:tc>
          <w:tcPr>
            <w:tcW w:w="1709" w:type="dxa"/>
            <w:shd w:val="clear" w:color="auto" w:fill="F2F2F2" w:themeFill="background1" w:themeFillShade="F2"/>
          </w:tcPr>
          <w:p w14:paraId="324EC156" w14:textId="77777777" w:rsidR="002A43B8" w:rsidRDefault="00000000">
            <w:pPr>
              <w:spacing w:line="360" w:lineRule="exact"/>
              <w:rPr>
                <w:rFonts w:hint="eastAsia"/>
                <w:bCs/>
                <w:lang w:val="en-US"/>
              </w:rPr>
            </w:pPr>
            <w:r>
              <w:rPr>
                <w:bCs/>
                <w:lang w:val="en-US"/>
              </w:rPr>
              <w:t>0.1</w:t>
            </w:r>
            <w:r>
              <w:rPr>
                <w:rFonts w:hint="eastAsia"/>
                <w:bCs/>
                <w:lang w:val="en-US"/>
              </w:rPr>
              <w:t>33</w:t>
            </w:r>
          </w:p>
        </w:tc>
        <w:tc>
          <w:tcPr>
            <w:tcW w:w="1534" w:type="dxa"/>
            <w:shd w:val="clear" w:color="auto" w:fill="F2F2F2" w:themeFill="background1" w:themeFillShade="F2"/>
          </w:tcPr>
          <w:p w14:paraId="125BDD88" w14:textId="77777777" w:rsidR="002A43B8" w:rsidRDefault="00000000">
            <w:pPr>
              <w:spacing w:line="360" w:lineRule="exact"/>
              <w:rPr>
                <w:rFonts w:hint="eastAsia"/>
                <w:bCs/>
                <w:lang w:val="en-US"/>
              </w:rPr>
            </w:pPr>
            <w:r>
              <w:rPr>
                <w:bCs/>
                <w:lang w:val="en-US"/>
              </w:rPr>
              <w:t>g/kWh</w:t>
            </w:r>
          </w:p>
        </w:tc>
        <w:tc>
          <w:tcPr>
            <w:tcW w:w="1534" w:type="dxa"/>
            <w:shd w:val="clear" w:color="auto" w:fill="F2F2F2" w:themeFill="background1" w:themeFillShade="F2"/>
          </w:tcPr>
          <w:p w14:paraId="694E6359" w14:textId="77777777" w:rsidR="002A43B8" w:rsidRDefault="00000000">
            <w:pPr>
              <w:spacing w:line="360" w:lineRule="exact"/>
              <w:rPr>
                <w:rFonts w:hint="eastAsia"/>
                <w:bCs/>
                <w:lang w:val="en-US"/>
              </w:rPr>
            </w:pPr>
            <w:r>
              <w:rPr>
                <w:bCs/>
                <w:lang w:val="en-US"/>
              </w:rPr>
              <w:t>7.21</w:t>
            </w:r>
          </w:p>
        </w:tc>
        <w:tc>
          <w:tcPr>
            <w:tcW w:w="1534" w:type="dxa"/>
            <w:shd w:val="clear" w:color="auto" w:fill="F2F2F2" w:themeFill="background1" w:themeFillShade="F2"/>
          </w:tcPr>
          <w:p w14:paraId="7F464F54" w14:textId="77777777" w:rsidR="002A43B8" w:rsidRDefault="00000000">
            <w:pPr>
              <w:spacing w:line="360" w:lineRule="exact"/>
              <w:rPr>
                <w:rFonts w:hint="eastAsia"/>
                <w:bCs/>
                <w:lang w:val="en-US"/>
              </w:rPr>
            </w:pPr>
            <w:r>
              <w:rPr>
                <w:bCs/>
                <w:lang w:val="en-US"/>
              </w:rPr>
              <w:t>180.32</w:t>
            </w:r>
          </w:p>
        </w:tc>
        <w:tc>
          <w:tcPr>
            <w:tcW w:w="1534" w:type="dxa"/>
            <w:shd w:val="clear" w:color="auto" w:fill="F2F2F2" w:themeFill="background1" w:themeFillShade="F2"/>
          </w:tcPr>
          <w:p w14:paraId="475E4F56" w14:textId="77777777" w:rsidR="002A43B8" w:rsidRDefault="00000000">
            <w:pPr>
              <w:spacing w:line="360" w:lineRule="exact"/>
              <w:rPr>
                <w:rFonts w:hint="eastAsia"/>
                <w:bCs/>
                <w:lang w:val="en-US"/>
              </w:rPr>
            </w:pPr>
            <w:r>
              <w:rPr>
                <w:rFonts w:hint="eastAsia"/>
                <w:bCs/>
                <w:lang w:val="en-US"/>
              </w:rPr>
              <w:t>千克</w:t>
            </w:r>
          </w:p>
        </w:tc>
      </w:tr>
      <w:bookmarkEnd w:id="88"/>
    </w:tbl>
    <w:p w14:paraId="62380BE2" w14:textId="77777777" w:rsidR="002A43B8" w:rsidRDefault="002A43B8">
      <w:pPr>
        <w:pStyle w:val="a1"/>
        <w:rPr>
          <w:rFonts w:hint="eastAsia"/>
          <w:lang w:val="en-US"/>
        </w:rPr>
      </w:pPr>
    </w:p>
    <w:p w14:paraId="1B2CBF2F" w14:textId="77777777" w:rsidR="002A43B8" w:rsidRDefault="00000000">
      <w:pPr>
        <w:pStyle w:val="1"/>
        <w:rPr>
          <w:rFonts w:hint="eastAsia"/>
          <w:sz w:val="24"/>
          <w:szCs w:val="21"/>
        </w:rPr>
      </w:pPr>
      <w:bookmarkStart w:id="89" w:name="_Toc25161"/>
      <w:r>
        <w:rPr>
          <w:rFonts w:hint="eastAsia"/>
        </w:rPr>
        <w:t>综述</w:t>
      </w:r>
      <w:bookmarkEnd w:id="89"/>
    </w:p>
    <w:p w14:paraId="1EAF3F00" w14:textId="77777777" w:rsidR="002A43B8" w:rsidRDefault="00000000">
      <w:pPr>
        <w:adjustRightInd/>
        <w:snapToGrid/>
        <w:ind w:firstLineChars="200" w:firstLine="480"/>
        <w:rPr>
          <w:rFonts w:hint="eastAsia"/>
          <w:b/>
          <w:bCs/>
          <w:color w:val="000000" w:themeColor="text1"/>
          <w:sz w:val="24"/>
          <w:szCs w:val="22"/>
        </w:rPr>
      </w:pPr>
      <w:r>
        <w:rPr>
          <w:b/>
          <w:bCs/>
          <w:color w:val="000000" w:themeColor="text1"/>
          <w:sz w:val="24"/>
          <w:szCs w:val="22"/>
        </w:rPr>
        <w:t>综上所述，</w:t>
      </w:r>
      <w:r>
        <w:rPr>
          <w:rFonts w:hint="eastAsia"/>
          <w:b/>
          <w:bCs/>
          <w:color w:val="000000" w:themeColor="text1"/>
          <w:sz w:val="24"/>
          <w:szCs w:val="22"/>
        </w:rPr>
        <w:t>本项目光伏组件总装机容量为</w:t>
      </w:r>
      <w:bookmarkStart w:id="90" w:name="总装机量"/>
      <w:r>
        <w:rPr>
          <w:b/>
          <w:bCs/>
          <w:color w:val="ED7D31" w:themeColor="accent2"/>
          <w:sz w:val="24"/>
          <w:szCs w:val="22"/>
          <w:u w:val="single"/>
        </w:rPr>
        <w:t>49.60 kW</w:t>
      </w:r>
      <w:bookmarkEnd w:id="90"/>
      <w:r>
        <w:rPr>
          <w:b/>
          <w:bCs/>
          <w:color w:val="000000" w:themeColor="text1"/>
          <w:sz w:val="24"/>
          <w:szCs w:val="22"/>
        </w:rPr>
        <w:t>，</w:t>
      </w:r>
      <w:r>
        <w:rPr>
          <w:rFonts w:hint="eastAsia"/>
          <w:b/>
          <w:bCs/>
          <w:color w:val="000000" w:themeColor="text1"/>
          <w:sz w:val="24"/>
          <w:szCs w:val="22"/>
        </w:rPr>
        <w:t>系统效率为</w:t>
      </w:r>
      <w:bookmarkStart w:id="91" w:name="系统效率"/>
      <w:r>
        <w:rPr>
          <w:rFonts w:hint="eastAsia"/>
          <w:b/>
          <w:bCs/>
          <w:color w:val="ED7D31" w:themeColor="accent2"/>
          <w:sz w:val="24"/>
          <w:szCs w:val="22"/>
          <w:u w:val="single"/>
        </w:rPr>
        <w:t>86.4%</w:t>
      </w:r>
      <w:bookmarkEnd w:id="91"/>
      <w:r>
        <w:rPr>
          <w:rFonts w:hint="eastAsia"/>
          <w:b/>
          <w:bCs/>
          <w:color w:val="000000" w:themeColor="text1"/>
          <w:sz w:val="24"/>
          <w:szCs w:val="22"/>
        </w:rPr>
        <w:t>，首年</w:t>
      </w:r>
      <w:r>
        <w:rPr>
          <w:b/>
          <w:bCs/>
          <w:color w:val="000000" w:themeColor="text1"/>
          <w:sz w:val="24"/>
          <w:szCs w:val="22"/>
        </w:rPr>
        <w:t>发电量为</w:t>
      </w:r>
      <w:bookmarkStart w:id="92" w:name="全年总发电量"/>
      <w:r>
        <w:rPr>
          <w:b/>
          <w:bCs/>
          <w:color w:val="ED7D31" w:themeColor="accent2"/>
          <w:sz w:val="24"/>
          <w:szCs w:val="22"/>
          <w:u w:val="single"/>
        </w:rPr>
        <w:t>57.6 MWh</w:t>
      </w:r>
      <w:bookmarkEnd w:id="92"/>
      <w:r>
        <w:rPr>
          <w:rFonts w:eastAsiaTheme="minorEastAsia"/>
          <w:b/>
          <w:bCs/>
          <w:color w:val="000000" w:themeColor="text1"/>
          <w:sz w:val="24"/>
          <w:szCs w:val="32"/>
          <w:lang w:val="en-US"/>
        </w:rPr>
        <w:t>。</w:t>
      </w:r>
      <w:r>
        <w:rPr>
          <w:rFonts w:hint="eastAsia"/>
          <w:b/>
          <w:bCs/>
          <w:color w:val="000000" w:themeColor="text1"/>
          <w:sz w:val="24"/>
          <w:szCs w:val="22"/>
        </w:rPr>
        <w:t>运营期内预计总发电量</w:t>
      </w:r>
      <w:bookmarkStart w:id="93" w:name="发电量25年"/>
      <w:r>
        <w:rPr>
          <w:rFonts w:hint="eastAsia"/>
          <w:b/>
          <w:bCs/>
          <w:color w:val="ED7D31" w:themeColor="accent2"/>
          <w:sz w:val="24"/>
          <w:szCs w:val="22"/>
          <w:u w:val="single"/>
        </w:rPr>
        <w:t>1355.8 MWh</w:t>
      </w:r>
      <w:bookmarkEnd w:id="93"/>
      <w:r>
        <w:rPr>
          <w:rFonts w:hint="eastAsia"/>
          <w:b/>
          <w:bCs/>
          <w:color w:val="ED7D31" w:themeColor="accent2"/>
          <w:sz w:val="24"/>
          <w:szCs w:val="22"/>
        </w:rPr>
        <w:t>。</w:t>
      </w:r>
      <w:r>
        <w:rPr>
          <w:rFonts w:hint="eastAsia"/>
          <w:b/>
          <w:bCs/>
          <w:color w:val="000000" w:themeColor="text1"/>
          <w:sz w:val="24"/>
          <w:szCs w:val="22"/>
        </w:rPr>
        <w:t>项目总投资</w:t>
      </w:r>
      <w:bookmarkStart w:id="94" w:name="总投资"/>
      <w:r>
        <w:rPr>
          <w:rFonts w:hint="eastAsia"/>
          <w:b/>
          <w:bCs/>
          <w:color w:val="ED7D31" w:themeColor="accent2"/>
          <w:sz w:val="24"/>
          <w:szCs w:val="22"/>
          <w:u w:val="single"/>
        </w:rPr>
        <w:t>42.86 万元</w:t>
      </w:r>
      <w:bookmarkEnd w:id="94"/>
      <w:r>
        <w:rPr>
          <w:rFonts w:hint="eastAsia"/>
          <w:b/>
          <w:bCs/>
          <w:color w:val="000000" w:themeColor="text1"/>
          <w:sz w:val="24"/>
          <w:szCs w:val="22"/>
        </w:rPr>
        <w:t>，其中贷款</w:t>
      </w:r>
      <w:bookmarkStart w:id="95" w:name="总贷款"/>
      <w:r>
        <w:rPr>
          <w:rFonts w:hint="eastAsia"/>
          <w:b/>
          <w:bCs/>
          <w:color w:val="ED7D31" w:themeColor="accent2"/>
          <w:sz w:val="24"/>
          <w:szCs w:val="22"/>
          <w:u w:val="single"/>
        </w:rPr>
        <w:t>20.83 万元</w:t>
      </w:r>
      <w:bookmarkEnd w:id="95"/>
      <w:r>
        <w:rPr>
          <w:rFonts w:hint="eastAsia"/>
          <w:b/>
          <w:bCs/>
          <w:color w:val="000000" w:themeColor="text1"/>
          <w:sz w:val="24"/>
          <w:szCs w:val="22"/>
        </w:rPr>
        <w:t>，资本金比例</w:t>
      </w:r>
      <w:bookmarkStart w:id="96" w:name="资本金比例"/>
      <w:r>
        <w:rPr>
          <w:rFonts w:hint="eastAsia"/>
          <w:b/>
          <w:bCs/>
          <w:color w:val="ED7D31" w:themeColor="accent2"/>
          <w:sz w:val="24"/>
          <w:szCs w:val="22"/>
          <w:u w:val="single"/>
        </w:rPr>
        <w:t>30.0%</w:t>
      </w:r>
      <w:bookmarkEnd w:id="96"/>
      <w:r>
        <w:rPr>
          <w:rFonts w:hint="eastAsia"/>
          <w:b/>
          <w:bCs/>
          <w:color w:val="000000" w:themeColor="text1"/>
          <w:sz w:val="24"/>
          <w:szCs w:val="22"/>
        </w:rPr>
        <w:t>，贷款利息总额</w:t>
      </w:r>
      <w:bookmarkStart w:id="97" w:name="总利息"/>
      <w:r>
        <w:rPr>
          <w:rFonts w:hint="eastAsia"/>
          <w:b/>
          <w:bCs/>
          <w:color w:val="ED7D31" w:themeColor="accent2"/>
          <w:sz w:val="24"/>
          <w:szCs w:val="22"/>
          <w:u w:val="single"/>
        </w:rPr>
        <w:t>6.90 万元</w:t>
      </w:r>
      <w:bookmarkEnd w:id="97"/>
      <w:r>
        <w:rPr>
          <w:rFonts w:hint="eastAsia"/>
          <w:b/>
          <w:bCs/>
          <w:color w:val="000000" w:themeColor="text1"/>
          <w:sz w:val="24"/>
          <w:szCs w:val="22"/>
        </w:rPr>
        <w:t>；年运维成本</w:t>
      </w:r>
      <w:bookmarkStart w:id="98" w:name="年运维成本"/>
      <w:r>
        <w:rPr>
          <w:rFonts w:hint="eastAsia"/>
          <w:b/>
          <w:bCs/>
          <w:color w:val="ED7D31" w:themeColor="accent2"/>
          <w:sz w:val="24"/>
          <w:szCs w:val="22"/>
          <w:u w:val="single"/>
        </w:rPr>
        <w:t>0.25 万元/年</w:t>
      </w:r>
      <w:bookmarkEnd w:id="98"/>
      <w:r>
        <w:rPr>
          <w:rFonts w:hint="eastAsia"/>
          <w:b/>
          <w:bCs/>
          <w:color w:val="000000" w:themeColor="text1"/>
          <w:sz w:val="24"/>
          <w:szCs w:val="22"/>
        </w:rPr>
        <w:t>（含设备维护、人工、保险等）。项目利润总额</w:t>
      </w:r>
      <w:bookmarkStart w:id="99" w:name="利润总额"/>
      <w:r>
        <w:rPr>
          <w:rFonts w:hint="eastAsia"/>
          <w:b/>
          <w:bCs/>
          <w:color w:val="ED7D31" w:themeColor="accent2"/>
          <w:sz w:val="24"/>
          <w:szCs w:val="22"/>
          <w:u w:val="single"/>
        </w:rPr>
        <w:t>59.56 万元</w:t>
      </w:r>
      <w:bookmarkEnd w:id="99"/>
      <w:r>
        <w:rPr>
          <w:rFonts w:hint="eastAsia"/>
          <w:b/>
          <w:bCs/>
          <w:color w:val="000000" w:themeColor="text1"/>
          <w:sz w:val="24"/>
          <w:szCs w:val="22"/>
        </w:rPr>
        <w:t>，</w:t>
      </w:r>
      <w:r>
        <w:rPr>
          <w:b/>
          <w:bCs/>
          <w:color w:val="000000" w:themeColor="text1"/>
          <w:sz w:val="24"/>
          <w:szCs w:val="22"/>
        </w:rPr>
        <w:t>静态投资回收期为</w:t>
      </w:r>
      <w:bookmarkStart w:id="100" w:name="静态投资回收期"/>
      <w:r>
        <w:rPr>
          <w:b/>
          <w:bCs/>
          <w:color w:val="ED7D31" w:themeColor="accent2"/>
          <w:sz w:val="24"/>
          <w:szCs w:val="22"/>
          <w:u w:val="single"/>
        </w:rPr>
        <w:t>8.9 年</w:t>
      </w:r>
      <w:bookmarkEnd w:id="100"/>
      <w:r>
        <w:rPr>
          <w:rFonts w:hint="eastAsia"/>
          <w:b/>
          <w:bCs/>
          <w:color w:val="000000" w:themeColor="text1"/>
          <w:sz w:val="24"/>
          <w:szCs w:val="22"/>
        </w:rPr>
        <w:t>，内部收益率(IRR)为</w:t>
      </w:r>
      <w:bookmarkStart w:id="101" w:name="IRR"/>
      <w:r>
        <w:rPr>
          <w:rFonts w:hint="eastAsia"/>
          <w:b/>
          <w:bCs/>
          <w:color w:val="ED7D31" w:themeColor="accent2"/>
          <w:sz w:val="24"/>
          <w:szCs w:val="22"/>
          <w:u w:val="single"/>
        </w:rPr>
        <w:t>10.72%</w:t>
      </w:r>
      <w:bookmarkEnd w:id="101"/>
      <w:r>
        <w:rPr>
          <w:rFonts w:hint="eastAsia"/>
          <w:b/>
          <w:bCs/>
          <w:color w:val="000000" w:themeColor="text1"/>
          <w:sz w:val="24"/>
          <w:szCs w:val="22"/>
        </w:rPr>
        <w:t>，净现值(NPV)为</w:t>
      </w:r>
      <w:bookmarkStart w:id="102" w:name="NPV"/>
      <w:r>
        <w:rPr>
          <w:rFonts w:hint="eastAsia"/>
          <w:b/>
          <w:bCs/>
          <w:color w:val="ED7D31" w:themeColor="accent2"/>
          <w:sz w:val="24"/>
          <w:szCs w:val="22"/>
          <w:u w:val="single"/>
        </w:rPr>
        <w:t>17.78 万元</w:t>
      </w:r>
      <w:bookmarkEnd w:id="102"/>
      <w:r>
        <w:rPr>
          <w:rFonts w:hint="eastAsia"/>
          <w:b/>
          <w:bCs/>
          <w:color w:val="000000" w:themeColor="text1"/>
          <w:sz w:val="24"/>
          <w:szCs w:val="22"/>
        </w:rPr>
        <w:t>，度电成本(LCOE)为</w:t>
      </w:r>
      <w:bookmarkStart w:id="103" w:name="LCOE"/>
      <w:r>
        <w:rPr>
          <w:rFonts w:hint="eastAsia"/>
          <w:b/>
          <w:bCs/>
          <w:color w:val="ED7D31" w:themeColor="accent2"/>
          <w:sz w:val="24"/>
          <w:szCs w:val="22"/>
          <w:u w:val="single"/>
        </w:rPr>
        <w:t>0.316 元/kWh</w:t>
      </w:r>
      <w:bookmarkEnd w:id="103"/>
      <w:r>
        <w:rPr>
          <w:rFonts w:hint="eastAsia"/>
          <w:b/>
          <w:bCs/>
          <w:color w:val="000000" w:themeColor="text1"/>
          <w:sz w:val="24"/>
          <w:szCs w:val="22"/>
        </w:rPr>
        <w:t>。运营期内预计减排二氧化碳约</w:t>
      </w:r>
      <w:bookmarkStart w:id="104" w:name="二氧化碳减排量"/>
      <w:r>
        <w:rPr>
          <w:b/>
          <w:bCs/>
          <w:color w:val="ED7D31" w:themeColor="accent2"/>
          <w:sz w:val="24"/>
          <w:szCs w:val="22"/>
          <w:u w:val="single"/>
        </w:rPr>
        <w:t>733.5 吨</w:t>
      </w:r>
      <w:bookmarkEnd w:id="104"/>
      <w:r>
        <w:rPr>
          <w:rFonts w:hint="eastAsia"/>
          <w:b/>
          <w:bCs/>
          <w:color w:val="000000" w:themeColor="text1"/>
          <w:sz w:val="24"/>
          <w:szCs w:val="22"/>
        </w:rPr>
        <w:t>。</w:t>
      </w:r>
      <w:bookmarkStart w:id="105" w:name="总结论"/>
      <w:r>
        <w:rPr>
          <w:rFonts w:hint="eastAsia"/>
          <w:b/>
          <w:bCs/>
          <w:color w:val="000000" w:themeColor="text1"/>
          <w:sz w:val="24"/>
          <w:szCs w:val="22"/>
        </w:rPr>
        <w:t>该项目具有良好的经济效益和环境效益。</w:t>
      </w:r>
      <w:bookmarkEnd w:id="105"/>
    </w:p>
    <w:p w14:paraId="44109D12" w14:textId="77777777" w:rsidR="002A43B8" w:rsidRDefault="002A43B8">
      <w:pPr>
        <w:adjustRightInd/>
        <w:snapToGrid/>
        <w:rPr>
          <w:rFonts w:hint="eastAsia"/>
          <w:sz w:val="24"/>
          <w:szCs w:val="21"/>
          <w:lang w:val="en-US"/>
        </w:rPr>
        <w:sectPr w:rsidR="002A43B8">
          <w:footerReference w:type="default" r:id="rId31"/>
          <w:pgSz w:w="11906" w:h="16838"/>
          <w:pgMar w:top="1440" w:right="1418" w:bottom="1440" w:left="1418" w:header="851" w:footer="992" w:gutter="0"/>
          <w:pgNumType w:start="1"/>
          <w:cols w:space="425"/>
          <w:docGrid w:type="lines" w:linePitch="312"/>
        </w:sectPr>
      </w:pPr>
    </w:p>
    <w:p w14:paraId="4C668C9C" w14:textId="77777777" w:rsidR="002A43B8" w:rsidRDefault="00000000">
      <w:pPr>
        <w:pStyle w:val="1"/>
        <w:numPr>
          <w:ilvl w:val="0"/>
          <w:numId w:val="0"/>
        </w:numPr>
        <w:ind w:left="420"/>
        <w:rPr>
          <w:rFonts w:hint="eastAsia"/>
        </w:rPr>
      </w:pPr>
      <w:bookmarkStart w:id="106" w:name="_Toc25334"/>
      <w:r>
        <w:rPr>
          <w:rFonts w:hint="eastAsia"/>
        </w:rPr>
        <w:lastRenderedPageBreak/>
        <w:t>附录</w:t>
      </w:r>
      <w:bookmarkEnd w:id="106"/>
    </w:p>
    <w:tbl>
      <w:tblPr>
        <w:tblStyle w:val="210"/>
        <w:tblW w:w="0" w:type="auto"/>
        <w:tblInd w:w="426" w:type="dxa"/>
        <w:tblLook w:val="04A0" w:firstRow="1" w:lastRow="0" w:firstColumn="1" w:lastColumn="0" w:noHBand="0" w:noVBand="1"/>
      </w:tblPr>
      <w:tblGrid>
        <w:gridCol w:w="2126"/>
        <w:gridCol w:w="6508"/>
      </w:tblGrid>
      <w:tr w:rsidR="002A43B8" w14:paraId="21F446C6" w14:textId="77777777" w:rsidTr="002A4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152D2B0B" w14:textId="77777777" w:rsidR="002A43B8" w:rsidRDefault="00000000">
            <w:pPr>
              <w:pStyle w:val="a1"/>
              <w:rPr>
                <w:rFonts w:hint="eastAsia"/>
                <w:b w:val="0"/>
                <w:bCs w:val="0"/>
                <w:color w:val="000000" w:themeColor="text1"/>
                <w:sz w:val="20"/>
                <w:szCs w:val="18"/>
                <w:lang w:val="en-US"/>
              </w:rPr>
            </w:pPr>
            <w:r>
              <w:rPr>
                <w:rFonts w:hint="eastAsia"/>
                <w:color w:val="000000" w:themeColor="text1"/>
                <w:sz w:val="20"/>
                <w:szCs w:val="18"/>
                <w:lang w:val="en-US"/>
              </w:rPr>
              <w:t>名词</w:t>
            </w:r>
          </w:p>
        </w:tc>
        <w:tc>
          <w:tcPr>
            <w:tcW w:w="6508" w:type="dxa"/>
          </w:tcPr>
          <w:p w14:paraId="00D90DD5" w14:textId="77777777" w:rsidR="002A43B8" w:rsidRDefault="00000000">
            <w:pPr>
              <w:pStyle w:val="a1"/>
              <w:cnfStyle w:val="100000000000" w:firstRow="1" w:lastRow="0" w:firstColumn="0" w:lastColumn="0" w:oddVBand="0" w:evenVBand="0" w:oddHBand="0" w:evenHBand="0" w:firstRowFirstColumn="0" w:firstRowLastColumn="0" w:lastRowFirstColumn="0" w:lastRowLastColumn="0"/>
              <w:rPr>
                <w:rFonts w:hint="eastAsia"/>
                <w:b w:val="0"/>
                <w:bCs w:val="0"/>
                <w:color w:val="000000" w:themeColor="text1"/>
                <w:sz w:val="20"/>
                <w:szCs w:val="18"/>
                <w:lang w:val="en-US"/>
              </w:rPr>
            </w:pPr>
            <w:r>
              <w:rPr>
                <w:rFonts w:hint="eastAsia"/>
                <w:color w:val="000000" w:themeColor="text1"/>
                <w:sz w:val="20"/>
                <w:szCs w:val="18"/>
                <w:lang w:val="en-US"/>
              </w:rPr>
              <w:t>解释</w:t>
            </w:r>
          </w:p>
        </w:tc>
      </w:tr>
      <w:tr w:rsidR="002A43B8" w14:paraId="23D8D8CC" w14:textId="77777777" w:rsidTr="002A43B8">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334BDBB8" w14:textId="77777777" w:rsidR="002A43B8" w:rsidRDefault="00000000">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峰值功率</w:t>
            </w:r>
          </w:p>
        </w:tc>
        <w:tc>
          <w:tcPr>
            <w:tcW w:w="6508" w:type="dxa"/>
            <w:tcBorders>
              <w:top w:val="single" w:sz="4" w:space="0" w:color="7F7F7F" w:themeColor="text1" w:themeTint="80"/>
              <w:bottom w:val="single" w:sz="4" w:space="0" w:color="7F7F7F" w:themeColor="text1" w:themeTint="80"/>
            </w:tcBorders>
          </w:tcPr>
          <w:p w14:paraId="0038F342" w14:textId="77777777" w:rsidR="002A43B8"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rsidR="002A43B8" w14:paraId="09F673B1" w14:textId="77777777" w:rsidTr="002A43B8">
        <w:tc>
          <w:tcPr>
            <w:cnfStyle w:val="001000000000" w:firstRow="0" w:lastRow="0" w:firstColumn="1" w:lastColumn="0" w:oddVBand="0" w:evenVBand="0" w:oddHBand="0" w:evenHBand="0" w:firstRowFirstColumn="0" w:firstRowLastColumn="0" w:lastRowFirstColumn="0" w:lastRowLastColumn="0"/>
            <w:tcW w:w="2126" w:type="dxa"/>
          </w:tcPr>
          <w:p w14:paraId="5101D394" w14:textId="77777777" w:rsidR="002A43B8" w:rsidRDefault="00000000">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装机容量</w:t>
            </w:r>
          </w:p>
        </w:tc>
        <w:tc>
          <w:tcPr>
            <w:tcW w:w="6508" w:type="dxa"/>
          </w:tcPr>
          <w:p w14:paraId="4E1EAD98" w14:textId="77777777" w:rsidR="002A43B8"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rsidR="002A43B8" w14:paraId="4D5FB4A8" w14:textId="77777777" w:rsidTr="002A43B8">
        <w:trPr>
          <w:trHeight w:val="783"/>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4EC10E1D" w14:textId="77777777" w:rsidR="002A43B8" w:rsidRDefault="00000000">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日照时数</w:t>
            </w:r>
          </w:p>
        </w:tc>
        <w:tc>
          <w:tcPr>
            <w:tcW w:w="6508" w:type="dxa"/>
            <w:tcBorders>
              <w:top w:val="single" w:sz="4" w:space="0" w:color="7F7F7F" w:themeColor="text1" w:themeTint="80"/>
              <w:bottom w:val="single" w:sz="4" w:space="0" w:color="7F7F7F" w:themeColor="text1" w:themeTint="80"/>
            </w:tcBorders>
          </w:tcPr>
          <w:p w14:paraId="5F474CF1"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rsidR="002A43B8" w14:paraId="67F856A8" w14:textId="77777777" w:rsidTr="002A43B8">
        <w:tc>
          <w:tcPr>
            <w:cnfStyle w:val="001000000000" w:firstRow="0" w:lastRow="0" w:firstColumn="1" w:lastColumn="0" w:oddVBand="0" w:evenVBand="0" w:oddHBand="0" w:evenHBand="0" w:firstRowFirstColumn="0" w:firstRowLastColumn="0" w:lastRowFirstColumn="0" w:lastRowLastColumn="0"/>
            <w:tcW w:w="2126" w:type="dxa"/>
          </w:tcPr>
          <w:p w14:paraId="6BA27B94" w14:textId="77777777" w:rsidR="002A43B8" w:rsidRDefault="00000000">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峰值日照时数</w:t>
            </w:r>
          </w:p>
        </w:tc>
        <w:tc>
          <w:tcPr>
            <w:tcW w:w="6508" w:type="dxa"/>
          </w:tcPr>
          <w:p w14:paraId="536BC1D8" w14:textId="77777777" w:rsidR="002A43B8"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rsidR="002A43B8" w14:paraId="202741CC" w14:textId="77777777" w:rsidTr="002A43B8">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3D21470B" w14:textId="77777777" w:rsidR="002A43B8" w:rsidRDefault="00000000">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逆变器效率</w:t>
            </w:r>
          </w:p>
        </w:tc>
        <w:tc>
          <w:tcPr>
            <w:tcW w:w="6508" w:type="dxa"/>
            <w:tcBorders>
              <w:top w:val="single" w:sz="4" w:space="0" w:color="7F7F7F" w:themeColor="text1" w:themeTint="80"/>
              <w:bottom w:val="single" w:sz="4" w:space="0" w:color="7F7F7F" w:themeColor="text1" w:themeTint="80"/>
            </w:tcBorders>
          </w:tcPr>
          <w:p w14:paraId="40AF4CEF" w14:textId="77777777" w:rsidR="002A43B8"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rsidR="002A43B8" w14:paraId="193CB681" w14:textId="77777777" w:rsidTr="002A43B8">
        <w:tc>
          <w:tcPr>
            <w:cnfStyle w:val="001000000000" w:firstRow="0" w:lastRow="0" w:firstColumn="1" w:lastColumn="0" w:oddVBand="0" w:evenVBand="0" w:oddHBand="0" w:evenHBand="0" w:firstRowFirstColumn="0" w:firstRowLastColumn="0" w:lastRowFirstColumn="0" w:lastRowLastColumn="0"/>
            <w:tcW w:w="2126" w:type="dxa"/>
          </w:tcPr>
          <w:p w14:paraId="1D13E1D7" w14:textId="77777777" w:rsidR="002A43B8" w:rsidRDefault="00000000">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MPPT数量</w:t>
            </w:r>
          </w:p>
        </w:tc>
        <w:tc>
          <w:tcPr>
            <w:tcW w:w="6508" w:type="dxa"/>
          </w:tcPr>
          <w:p w14:paraId="1ECBA776" w14:textId="77777777" w:rsidR="002A43B8"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05E40FBF" w14:textId="77777777" w:rsidR="002A43B8"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rsidR="002A43B8" w14:paraId="1BFC875A" w14:textId="77777777" w:rsidTr="002A43B8">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49323B78" w14:textId="77777777" w:rsidR="002A43B8" w:rsidRDefault="00000000">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线路损耗效率</w:t>
            </w:r>
          </w:p>
        </w:tc>
        <w:tc>
          <w:tcPr>
            <w:tcW w:w="6508" w:type="dxa"/>
            <w:tcBorders>
              <w:top w:val="single" w:sz="4" w:space="0" w:color="7F7F7F" w:themeColor="text1" w:themeTint="80"/>
              <w:bottom w:val="single" w:sz="4" w:space="0" w:color="7F7F7F" w:themeColor="text1" w:themeTint="80"/>
            </w:tcBorders>
          </w:tcPr>
          <w:p w14:paraId="272044CF" w14:textId="77777777" w:rsidR="002A43B8"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rsidR="002A43B8" w14:paraId="5BB90B2A" w14:textId="77777777" w:rsidTr="002A43B8">
        <w:tc>
          <w:tcPr>
            <w:cnfStyle w:val="001000000000" w:firstRow="0" w:lastRow="0" w:firstColumn="1" w:lastColumn="0" w:oddVBand="0" w:evenVBand="0" w:oddHBand="0" w:evenHBand="0" w:firstRowFirstColumn="0" w:firstRowLastColumn="0" w:lastRowFirstColumn="0" w:lastRowLastColumn="0"/>
            <w:tcW w:w="2126" w:type="dxa"/>
          </w:tcPr>
          <w:p w14:paraId="41E14C7B" w14:textId="77777777" w:rsidR="002A43B8" w:rsidRDefault="00000000">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光伏组件表面污染率</w:t>
            </w:r>
          </w:p>
        </w:tc>
        <w:tc>
          <w:tcPr>
            <w:tcW w:w="6508" w:type="dxa"/>
          </w:tcPr>
          <w:p w14:paraId="7B3FDAC7" w14:textId="77777777" w:rsidR="002A43B8"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rsidR="002A43B8" w14:paraId="7A826C20" w14:textId="77777777" w:rsidTr="002A43B8">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64EE224C" w14:textId="77777777" w:rsidR="002A43B8" w:rsidRDefault="00000000">
            <w:pPr>
              <w:pStyle w:val="a1"/>
              <w:rPr>
                <w:rFonts w:hint="eastAsia"/>
                <w:b w:val="0"/>
                <w:bCs w:val="0"/>
                <w:color w:val="808080" w:themeColor="background1" w:themeShade="80"/>
                <w:sz w:val="18"/>
                <w:szCs w:val="18"/>
                <w:lang w:val="en-US"/>
              </w:rPr>
            </w:pPr>
            <w:r>
              <w:rPr>
                <w:rFonts w:hint="eastAsia"/>
                <w:color w:val="808080" w:themeColor="background1" w:themeShade="80"/>
                <w:sz w:val="18"/>
                <w:szCs w:val="18"/>
                <w:lang w:val="en-US"/>
              </w:rPr>
              <w:t>组件衰减率</w:t>
            </w:r>
          </w:p>
        </w:tc>
        <w:tc>
          <w:tcPr>
            <w:tcW w:w="6508" w:type="dxa"/>
            <w:tcBorders>
              <w:top w:val="single" w:sz="4" w:space="0" w:color="7F7F7F" w:themeColor="text1" w:themeTint="80"/>
              <w:bottom w:val="single" w:sz="4" w:space="0" w:color="7F7F7F" w:themeColor="text1" w:themeTint="80"/>
            </w:tcBorders>
          </w:tcPr>
          <w:p w14:paraId="1EA6A7DC" w14:textId="77777777" w:rsidR="002A43B8"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rsidR="002A43B8" w14:paraId="48BD7678" w14:textId="77777777" w:rsidTr="002A43B8">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787AF338" w14:textId="77777777" w:rsidR="002A43B8" w:rsidRDefault="00000000">
            <w:pPr>
              <w:pStyle w:val="a1"/>
              <w:rPr>
                <w:rFonts w:hint="eastAsia"/>
                <w:b w:val="0"/>
                <w:bCs w:val="0"/>
                <w:color w:val="808080" w:themeColor="background1" w:themeShade="80"/>
                <w:sz w:val="18"/>
                <w:szCs w:val="18"/>
                <w:lang w:val="en-US"/>
              </w:rPr>
            </w:pPr>
            <w:r>
              <w:rPr>
                <w:rFonts w:cs="宋体" w:hint="eastAsia"/>
                <w:color w:val="808080" w:themeColor="background1" w:themeShade="80"/>
                <w:sz w:val="18"/>
                <w:szCs w:val="18"/>
              </w:rPr>
              <w:t>温度修正系数</w:t>
            </w:r>
          </w:p>
        </w:tc>
        <w:tc>
          <w:tcPr>
            <w:tcW w:w="6508" w:type="dxa"/>
            <w:tcBorders>
              <w:top w:val="single" w:sz="4" w:space="0" w:color="7F7F7F" w:themeColor="text1" w:themeTint="80"/>
              <w:bottom w:val="single" w:sz="4" w:space="0" w:color="auto"/>
            </w:tcBorders>
          </w:tcPr>
          <w:p w14:paraId="1FD1A541" w14:textId="77777777" w:rsidR="002A43B8"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rsidR="002A43B8" w14:paraId="248C5534" w14:textId="77777777" w:rsidTr="002A43B8">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2776BADA" w14:textId="77777777" w:rsidR="002A43B8" w:rsidRDefault="00000000">
            <w:pPr>
              <w:pStyle w:val="a1"/>
              <w:rPr>
                <w:rFonts w:cs="宋体" w:hint="eastAsia"/>
                <w:color w:val="808080" w:themeColor="background1" w:themeShade="80"/>
                <w:sz w:val="18"/>
                <w:szCs w:val="18"/>
              </w:rPr>
            </w:pPr>
            <w:r>
              <w:rPr>
                <w:rFonts w:cs="宋体" w:hint="eastAsia"/>
                <w:color w:val="808080" w:themeColor="background1" w:themeShade="80"/>
                <w:sz w:val="18"/>
                <w:szCs w:val="18"/>
              </w:rPr>
              <w:t>组件成本（万元）</w:t>
            </w:r>
          </w:p>
        </w:tc>
        <w:tc>
          <w:tcPr>
            <w:tcW w:w="6508" w:type="dxa"/>
            <w:tcBorders>
              <w:top w:val="single" w:sz="4" w:space="0" w:color="7F7F7F" w:themeColor="text1" w:themeTint="80"/>
              <w:bottom w:val="single" w:sz="4" w:space="0" w:color="auto"/>
            </w:tcBorders>
          </w:tcPr>
          <w:p w14:paraId="10EB0E32" w14:textId="77777777" w:rsidR="002A43B8"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rsidR="002A43B8" w14:paraId="36037681" w14:textId="77777777" w:rsidTr="002A43B8">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36AD78D8" w14:textId="77777777" w:rsidR="002A43B8" w:rsidRDefault="00000000">
            <w:pPr>
              <w:pStyle w:val="a1"/>
              <w:rPr>
                <w:rFonts w:cs="宋体" w:hint="eastAsia"/>
                <w:color w:val="808080" w:themeColor="background1" w:themeShade="80"/>
                <w:sz w:val="18"/>
                <w:szCs w:val="18"/>
              </w:rPr>
            </w:pPr>
            <w:r>
              <w:rPr>
                <w:rFonts w:cs="宋体" w:hint="eastAsia"/>
                <w:color w:val="808080" w:themeColor="background1" w:themeShade="80"/>
                <w:sz w:val="18"/>
                <w:szCs w:val="18"/>
              </w:rPr>
              <w:t>初始投资成本（万元）</w:t>
            </w:r>
          </w:p>
        </w:tc>
        <w:tc>
          <w:tcPr>
            <w:tcW w:w="6508" w:type="dxa"/>
            <w:tcBorders>
              <w:top w:val="single" w:sz="4" w:space="0" w:color="7F7F7F" w:themeColor="text1" w:themeTint="80"/>
              <w:bottom w:val="single" w:sz="4" w:space="0" w:color="auto"/>
            </w:tcBorders>
          </w:tcPr>
          <w:p w14:paraId="3801BEDA" w14:textId="77777777" w:rsidR="002A43B8"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rsidR="002A43B8" w14:paraId="259B2338" w14:textId="77777777" w:rsidTr="002A43B8">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3DE60D61" w14:textId="77777777" w:rsidR="002A43B8" w:rsidRDefault="00000000">
            <w:pPr>
              <w:pStyle w:val="a1"/>
              <w:rPr>
                <w:rFonts w:cs="宋体" w:hint="eastAsia"/>
                <w:color w:val="808080" w:themeColor="background1" w:themeShade="80"/>
                <w:sz w:val="18"/>
                <w:szCs w:val="18"/>
              </w:rPr>
            </w:pPr>
            <w:r>
              <w:rPr>
                <w:rFonts w:cs="宋体" w:hint="eastAsia"/>
                <w:color w:val="808080" w:themeColor="background1" w:themeShade="80"/>
                <w:sz w:val="18"/>
                <w:szCs w:val="18"/>
              </w:rPr>
              <w:t>EPC平均单价(元/W)</w:t>
            </w:r>
          </w:p>
        </w:tc>
        <w:tc>
          <w:tcPr>
            <w:tcW w:w="6508" w:type="dxa"/>
            <w:tcBorders>
              <w:top w:val="single" w:sz="4" w:space="0" w:color="auto"/>
              <w:bottom w:val="single" w:sz="4" w:space="0" w:color="auto"/>
            </w:tcBorders>
          </w:tcPr>
          <w:p w14:paraId="3D9C05E6" w14:textId="77777777" w:rsidR="002A43B8"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rsidR="002A43B8" w14:paraId="7E9A41CD" w14:textId="77777777" w:rsidTr="002A43B8">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BA2ECF1" w14:textId="77777777" w:rsidR="002A43B8" w:rsidRDefault="00000000">
            <w:pPr>
              <w:pStyle w:val="a1"/>
              <w:rPr>
                <w:rFonts w:cs="宋体" w:hint="eastAsia"/>
                <w:color w:val="808080" w:themeColor="background1" w:themeShade="80"/>
                <w:sz w:val="18"/>
                <w:szCs w:val="18"/>
              </w:rPr>
            </w:pPr>
            <w:r>
              <w:rPr>
                <w:rFonts w:cs="宋体" w:hint="eastAsia"/>
                <w:color w:val="808080" w:themeColor="background1" w:themeShade="80"/>
                <w:sz w:val="18"/>
                <w:szCs w:val="18"/>
              </w:rPr>
              <w:t>系统单位成本（元/ W）</w:t>
            </w:r>
          </w:p>
        </w:tc>
        <w:tc>
          <w:tcPr>
            <w:tcW w:w="6508" w:type="dxa"/>
            <w:tcBorders>
              <w:top w:val="single" w:sz="4" w:space="0" w:color="auto"/>
              <w:bottom w:val="single" w:sz="4" w:space="0" w:color="auto"/>
            </w:tcBorders>
          </w:tcPr>
          <w:p w14:paraId="4468ABF9" w14:textId="77777777" w:rsidR="002A43B8"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rsidR="002A43B8" w14:paraId="084E75A1" w14:textId="77777777" w:rsidTr="002A43B8">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7EDB4736" w14:textId="77777777" w:rsidR="002A43B8" w:rsidRDefault="00000000">
            <w:pPr>
              <w:pStyle w:val="a1"/>
              <w:rPr>
                <w:rFonts w:cs="宋体" w:hint="eastAsia"/>
                <w:color w:val="808080" w:themeColor="background1" w:themeShade="80"/>
                <w:sz w:val="18"/>
                <w:szCs w:val="18"/>
              </w:rPr>
            </w:pPr>
            <w:r>
              <w:rPr>
                <w:rFonts w:cs="宋体" w:hint="eastAsia"/>
                <w:color w:val="808080" w:themeColor="background1" w:themeShade="80"/>
                <w:sz w:val="18"/>
                <w:szCs w:val="18"/>
              </w:rPr>
              <w:t>年运维成本（万元）</w:t>
            </w:r>
          </w:p>
        </w:tc>
        <w:tc>
          <w:tcPr>
            <w:tcW w:w="6508" w:type="dxa"/>
            <w:tcBorders>
              <w:top w:val="single" w:sz="4" w:space="0" w:color="auto"/>
              <w:bottom w:val="single" w:sz="4" w:space="0" w:color="auto"/>
            </w:tcBorders>
          </w:tcPr>
          <w:p w14:paraId="3D47D8A1" w14:textId="77777777" w:rsidR="002A43B8"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rsidR="002A43B8" w14:paraId="0560E02B" w14:textId="77777777" w:rsidTr="002A43B8">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5034C7F" w14:textId="77777777" w:rsidR="002A43B8" w:rsidRDefault="00000000">
            <w:pPr>
              <w:pStyle w:val="a1"/>
              <w:rPr>
                <w:rFonts w:cs="宋体" w:hint="eastAsia"/>
                <w:color w:val="808080" w:themeColor="background1" w:themeShade="80"/>
                <w:sz w:val="18"/>
                <w:szCs w:val="18"/>
              </w:rPr>
            </w:pPr>
            <w:r>
              <w:rPr>
                <w:rFonts w:cs="宋体" w:hint="eastAsia"/>
                <w:color w:val="808080" w:themeColor="background1" w:themeShade="80"/>
                <w:sz w:val="18"/>
                <w:szCs w:val="18"/>
              </w:rPr>
              <w:lastRenderedPageBreak/>
              <w:t>贴现率</w:t>
            </w:r>
          </w:p>
        </w:tc>
        <w:tc>
          <w:tcPr>
            <w:tcW w:w="6508" w:type="dxa"/>
            <w:tcBorders>
              <w:top w:val="single" w:sz="4" w:space="0" w:color="auto"/>
              <w:bottom w:val="single" w:sz="4" w:space="0" w:color="auto"/>
            </w:tcBorders>
          </w:tcPr>
          <w:p w14:paraId="2A9A8805" w14:textId="77777777" w:rsidR="002A43B8"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rsidR="002A43B8" w14:paraId="35957965" w14:textId="77777777" w:rsidTr="002A43B8">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70847582" w14:textId="77777777" w:rsidR="002A43B8" w:rsidRDefault="00000000">
            <w:pPr>
              <w:pStyle w:val="a1"/>
              <w:rPr>
                <w:rFonts w:cs="宋体" w:hint="eastAsia"/>
                <w:color w:val="808080" w:themeColor="background1" w:themeShade="80"/>
                <w:sz w:val="18"/>
                <w:szCs w:val="18"/>
              </w:rPr>
            </w:pPr>
            <w:r>
              <w:rPr>
                <w:rFonts w:cs="宋体" w:hint="eastAsia"/>
                <w:color w:val="808080" w:themeColor="background1" w:themeShade="80"/>
                <w:sz w:val="18"/>
                <w:szCs w:val="18"/>
              </w:rPr>
              <w:t>度电成本（元 / 度）</w:t>
            </w:r>
          </w:p>
        </w:tc>
        <w:tc>
          <w:tcPr>
            <w:tcW w:w="6508" w:type="dxa"/>
            <w:tcBorders>
              <w:top w:val="single" w:sz="4" w:space="0" w:color="auto"/>
              <w:bottom w:val="single" w:sz="4" w:space="0" w:color="auto"/>
            </w:tcBorders>
          </w:tcPr>
          <w:p w14:paraId="249CFCA8" w14:textId="77777777" w:rsidR="002A43B8"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rsidR="002A43B8" w14:paraId="5D49CD03" w14:textId="77777777" w:rsidTr="002A43B8">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25EF2A8" w14:textId="77777777" w:rsidR="002A43B8" w:rsidRDefault="00000000">
            <w:pPr>
              <w:pStyle w:val="a1"/>
              <w:rPr>
                <w:rFonts w:cs="宋体" w:hint="eastAsia"/>
                <w:color w:val="808080" w:themeColor="background1" w:themeShade="80"/>
                <w:sz w:val="18"/>
                <w:szCs w:val="18"/>
              </w:rPr>
            </w:pPr>
            <w:r>
              <w:rPr>
                <w:rFonts w:cs="宋体" w:hint="eastAsia"/>
                <w:color w:val="808080" w:themeColor="background1" w:themeShade="80"/>
                <w:sz w:val="18"/>
                <w:szCs w:val="18"/>
              </w:rPr>
              <w:t>静态回收期 (年)</w:t>
            </w:r>
          </w:p>
        </w:tc>
        <w:tc>
          <w:tcPr>
            <w:tcW w:w="6508" w:type="dxa"/>
            <w:tcBorders>
              <w:top w:val="single" w:sz="4" w:space="0" w:color="auto"/>
              <w:bottom w:val="single" w:sz="4" w:space="0" w:color="auto"/>
            </w:tcBorders>
          </w:tcPr>
          <w:p w14:paraId="4F8FDE23" w14:textId="77777777" w:rsidR="002A43B8"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rsidR="002A43B8" w14:paraId="790F5BA7" w14:textId="77777777" w:rsidTr="002A43B8">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734AE64C" w14:textId="77777777" w:rsidR="002A43B8" w:rsidRDefault="00000000">
            <w:pPr>
              <w:pStyle w:val="a1"/>
              <w:rPr>
                <w:rFonts w:cs="宋体" w:hint="eastAsia"/>
                <w:color w:val="808080" w:themeColor="background1" w:themeShade="80"/>
                <w:sz w:val="18"/>
                <w:szCs w:val="18"/>
              </w:rPr>
            </w:pPr>
            <w:r>
              <w:rPr>
                <w:rFonts w:cs="宋体" w:hint="eastAsia"/>
                <w:color w:val="808080" w:themeColor="background1" w:themeShade="80"/>
                <w:sz w:val="18"/>
                <w:szCs w:val="18"/>
              </w:rPr>
              <w:t>NPV (万元)</w:t>
            </w:r>
          </w:p>
        </w:tc>
        <w:tc>
          <w:tcPr>
            <w:tcW w:w="6508" w:type="dxa"/>
            <w:tcBorders>
              <w:top w:val="single" w:sz="4" w:space="0" w:color="auto"/>
              <w:bottom w:val="single" w:sz="4" w:space="0" w:color="auto"/>
            </w:tcBorders>
          </w:tcPr>
          <w:p w14:paraId="1B71D544" w14:textId="77777777" w:rsidR="002A43B8"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rsidR="002A43B8" w14:paraId="2BE34212" w14:textId="77777777" w:rsidTr="002A43B8">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5D3C2095" w14:textId="77777777" w:rsidR="002A43B8" w:rsidRDefault="00000000">
            <w:pPr>
              <w:pStyle w:val="a1"/>
              <w:rPr>
                <w:rFonts w:cs="宋体" w:hint="eastAsia"/>
                <w:color w:val="808080" w:themeColor="background1" w:themeShade="80"/>
                <w:sz w:val="18"/>
                <w:szCs w:val="18"/>
              </w:rPr>
            </w:pPr>
            <w:r>
              <w:rPr>
                <w:rFonts w:cs="宋体" w:hint="eastAsia"/>
                <w:color w:val="808080" w:themeColor="background1" w:themeShade="80"/>
                <w:sz w:val="18"/>
                <w:szCs w:val="18"/>
              </w:rPr>
              <w:t>IRR</w:t>
            </w:r>
          </w:p>
        </w:tc>
        <w:tc>
          <w:tcPr>
            <w:tcW w:w="6508" w:type="dxa"/>
            <w:tcBorders>
              <w:top w:val="single" w:sz="4" w:space="0" w:color="auto"/>
              <w:bottom w:val="single" w:sz="4" w:space="0" w:color="auto"/>
            </w:tcBorders>
          </w:tcPr>
          <w:p w14:paraId="66BAEB56" w14:textId="77777777" w:rsidR="002A43B8"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486A81BB" w14:textId="77777777" w:rsidR="002A43B8" w:rsidRDefault="00000000">
      <w:pPr>
        <w:pStyle w:val="a1"/>
        <w:ind w:firstLine="480"/>
        <w:rPr>
          <w:rFonts w:hint="eastAsia"/>
          <w:lang w:val="en-US"/>
        </w:rPr>
      </w:pPr>
      <w:r>
        <w:rPr>
          <w:rFonts w:hint="eastAsia"/>
          <w:lang w:val="en-US"/>
        </w:rPr>
        <w:t xml:space="preserve"> </w:t>
      </w:r>
      <w:r>
        <w:rPr>
          <w:lang w:val="en-US"/>
        </w:rPr>
        <w:t xml:space="preserve">    </w:t>
      </w:r>
    </w:p>
    <w:p w14:paraId="38FFD0EE" w14:textId="77777777" w:rsidR="002A43B8" w:rsidRDefault="002A43B8">
      <w:pPr>
        <w:rPr>
          <w:rFonts w:hint="eastAsia"/>
          <w:lang w:val="en-US"/>
        </w:rPr>
      </w:pPr>
    </w:p>
    <w:p w14:paraId="48FF06D0" w14:textId="77777777" w:rsidR="002A43B8" w:rsidRDefault="002A43B8">
      <w:pPr>
        <w:rPr>
          <w:rFonts w:hint="eastAsia"/>
          <w:lang w:val="en-US"/>
        </w:rPr>
      </w:pPr>
    </w:p>
    <w:p w14:paraId="7AB536EB" w14:textId="77777777" w:rsidR="002A43B8" w:rsidRDefault="002A43B8">
      <w:pPr>
        <w:rPr>
          <w:rFonts w:hint="eastAsia"/>
          <w:lang w:val="en-US"/>
        </w:rPr>
      </w:pPr>
    </w:p>
    <w:p w14:paraId="1508E204" w14:textId="77777777" w:rsidR="002A43B8" w:rsidRDefault="002A43B8">
      <w:pPr>
        <w:rPr>
          <w:rFonts w:hint="eastAsia"/>
          <w:lang w:val="en-US"/>
        </w:rPr>
      </w:pPr>
    </w:p>
    <w:p w14:paraId="10D364AF" w14:textId="77777777" w:rsidR="002A43B8" w:rsidRDefault="002A43B8">
      <w:pPr>
        <w:rPr>
          <w:rFonts w:hint="eastAsia"/>
          <w:lang w:val="en-US"/>
        </w:rPr>
      </w:pPr>
    </w:p>
    <w:p w14:paraId="18CA4E04" w14:textId="77777777" w:rsidR="002A43B8" w:rsidRDefault="002A43B8">
      <w:pPr>
        <w:rPr>
          <w:rFonts w:hint="eastAsia"/>
          <w:lang w:val="en-US"/>
        </w:rPr>
      </w:pPr>
    </w:p>
    <w:p w14:paraId="241FAB06" w14:textId="77777777" w:rsidR="002A43B8" w:rsidRDefault="002A43B8">
      <w:pPr>
        <w:rPr>
          <w:rFonts w:hint="eastAsia"/>
          <w:lang w:val="en-US"/>
        </w:rPr>
      </w:pPr>
    </w:p>
    <w:p w14:paraId="6DF0C82A" w14:textId="77777777" w:rsidR="002A43B8" w:rsidRDefault="002A43B8">
      <w:pPr>
        <w:rPr>
          <w:rFonts w:hint="eastAsia"/>
          <w:lang w:val="en-US"/>
        </w:rPr>
      </w:pPr>
    </w:p>
    <w:p w14:paraId="493BDBEF" w14:textId="77777777" w:rsidR="002A43B8" w:rsidRDefault="002A43B8">
      <w:pPr>
        <w:rPr>
          <w:rFonts w:hint="eastAsia"/>
          <w:lang w:val="en-US"/>
        </w:rPr>
      </w:pPr>
    </w:p>
    <w:p w14:paraId="1871303A" w14:textId="77777777" w:rsidR="002A43B8" w:rsidRDefault="002A43B8">
      <w:pPr>
        <w:rPr>
          <w:rFonts w:hint="eastAsia"/>
          <w:lang w:val="en-US"/>
        </w:rPr>
      </w:pPr>
    </w:p>
    <w:p w14:paraId="4953D0B9" w14:textId="77777777" w:rsidR="002A43B8" w:rsidRDefault="002A43B8">
      <w:pPr>
        <w:rPr>
          <w:rFonts w:hint="eastAsia"/>
          <w:lang w:val="en-US"/>
        </w:rPr>
      </w:pPr>
    </w:p>
    <w:p w14:paraId="2F7B3721" w14:textId="77777777" w:rsidR="002A43B8" w:rsidRDefault="002A43B8">
      <w:pPr>
        <w:rPr>
          <w:rFonts w:hint="eastAsia"/>
          <w:lang w:val="en-US"/>
        </w:rPr>
      </w:pPr>
    </w:p>
    <w:p w14:paraId="24FEB260" w14:textId="77777777" w:rsidR="002A43B8" w:rsidRDefault="002A43B8">
      <w:pPr>
        <w:rPr>
          <w:rFonts w:hint="eastAsia"/>
          <w:lang w:val="en-US"/>
        </w:rPr>
      </w:pPr>
    </w:p>
    <w:sectPr w:rsidR="002A43B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04247" w14:textId="77777777" w:rsidR="008E36B1" w:rsidRDefault="008E36B1">
      <w:pPr>
        <w:rPr>
          <w:rFonts w:hint="eastAsia"/>
        </w:rPr>
      </w:pPr>
      <w:r>
        <w:separator/>
      </w:r>
    </w:p>
  </w:endnote>
  <w:endnote w:type="continuationSeparator" w:id="0">
    <w:p w14:paraId="0F9797EC" w14:textId="77777777" w:rsidR="008E36B1" w:rsidRDefault="008E36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206C" w14:textId="77777777" w:rsidR="002A43B8" w:rsidRDefault="002A43B8">
    <w:pPr>
      <w:pStyle w:val="af1"/>
      <w:tabs>
        <w:tab w:val="clear" w:pos="4153"/>
        <w:tab w:val="clear" w:pos="8306"/>
        <w:tab w:val="center" w:pos="4535"/>
        <w:tab w:val="right" w:pos="9070"/>
      </w:tabs>
      <w:rPr>
        <w:rFonts w:hint="eastAsia"/>
      </w:rPr>
    </w:pPr>
  </w:p>
  <w:p w14:paraId="6EC7CC70" w14:textId="77777777" w:rsidR="002A43B8" w:rsidRDefault="002A43B8">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E37A" w14:textId="77777777" w:rsidR="002A43B8" w:rsidRDefault="002A43B8">
    <w:pPr>
      <w:pStyle w:val="af1"/>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854F" w14:textId="77777777" w:rsidR="002A43B8" w:rsidRDefault="00000000">
    <w:pPr>
      <w:pStyle w:val="af1"/>
      <w:tabs>
        <w:tab w:val="clear" w:pos="4153"/>
        <w:tab w:val="clear" w:pos="8306"/>
        <w:tab w:val="center" w:pos="4535"/>
        <w:tab w:val="right" w:pos="9070"/>
      </w:tabs>
      <w:rPr>
        <w:rFonts w:hint="eastAsia"/>
      </w:rPr>
    </w:pPr>
    <w:hyperlink r:id="rId1" w:history="1">
      <w:r>
        <w:rPr>
          <w:rStyle w:val="aff"/>
          <w:u w:val="none"/>
        </w:rPr>
        <w:t>http://www.gbsware.cn/</w:t>
      </w:r>
    </w:hyperlink>
    <w:r>
      <w:tab/>
    </w:r>
    <w:r>
      <w:fldChar w:fldCharType="begin"/>
    </w:r>
    <w:r>
      <w:instrText xml:space="preserve"> PAGE  \* Arabic  \* MERGEFORMAT </w:instrText>
    </w:r>
    <w:r>
      <w:fldChar w:fldCharType="separate"/>
    </w:r>
    <w:r>
      <w:t>4</w:t>
    </w:r>
    <w:r>
      <w:fldChar w:fldCharType="end"/>
    </w:r>
    <w:r>
      <w:rPr>
        <w:b/>
      </w:rPr>
      <w:t>/</w:t>
    </w:r>
    <w:fldSimple w:instr=" NUMPAGES  \* Arabic  \* MERGEFORMAT ">
      <w:r>
        <w:t>4</w:t>
      </w:r>
    </w:fldSimple>
    <w:r>
      <w:tab/>
      <w:t>D</w:t>
    </w:r>
    <w:r>
      <w:rPr>
        <w:rFonts w:hint="eastAsia"/>
      </w:rPr>
      <w:t>ali</w:t>
    </w:r>
    <w:r>
      <w:t xml:space="preserve"> </w:t>
    </w:r>
  </w:p>
  <w:p w14:paraId="725FFA58" w14:textId="77777777" w:rsidR="002A43B8" w:rsidRDefault="002A43B8">
    <w:pPr>
      <w:pStyle w:val="af1"/>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26B8" w14:textId="77777777" w:rsidR="002A43B8" w:rsidRDefault="002A43B8">
    <w:pPr>
      <w:pStyle w:val="af1"/>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66EF" w14:textId="373B950C" w:rsidR="002A43B8" w:rsidRDefault="00000000">
    <w:pPr>
      <w:pStyle w:val="af1"/>
      <w:tabs>
        <w:tab w:val="clear" w:pos="4153"/>
        <w:tab w:val="clear" w:pos="8306"/>
        <w:tab w:val="center" w:pos="4535"/>
        <w:tab w:val="right" w:pos="9070"/>
      </w:tabs>
      <w:rPr>
        <w:rFonts w:hint="eastAsia"/>
        <w:lang w:val="en-US"/>
      </w:rPr>
    </w:pPr>
    <w:hyperlink r:id="rId1" w:history="1">
      <w:r>
        <w:rPr>
          <w:rStyle w:val="aff"/>
          <w:color w:val="auto"/>
          <w:u w:val="none"/>
        </w:rPr>
        <w:t>http://www.gbsware.cn/</w:t>
      </w:r>
    </w:hyperlink>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rsidR="00FB1328">
      <w:rPr>
        <w:rFonts w:hint="eastAsia"/>
        <w:noProof/>
      </w:rPr>
      <w:instrText>20</w:instrText>
    </w:r>
    <w:r>
      <w:fldChar w:fldCharType="end"/>
    </w:r>
    <w:r>
      <w:instrText xml:space="preserve">-2  \* Arabic  \* MERGEFORMAT </w:instrText>
    </w:r>
    <w:r>
      <w:fldChar w:fldCharType="separate"/>
    </w:r>
    <w:r w:rsidR="00FB1328" w:rsidRPr="00FB1328">
      <w:rPr>
        <w:rFonts w:hint="eastAsia"/>
        <w:b/>
        <w:noProof/>
      </w:rPr>
      <w:t>18</w:t>
    </w:r>
    <w:r>
      <w:fldChar w:fldCharType="end"/>
    </w:r>
    <w:r>
      <w:tab/>
    </w:r>
    <w:r>
      <w:rPr>
        <w:rFonts w:hint="eastAsia"/>
        <w:lang w:val="en-US"/>
      </w:rPr>
      <w:t>BPV</w:t>
    </w:r>
  </w:p>
  <w:p w14:paraId="64A68D5A" w14:textId="77777777" w:rsidR="002A43B8" w:rsidRDefault="002A43B8">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3EDC5" w14:textId="77777777" w:rsidR="008E36B1" w:rsidRDefault="008E36B1">
      <w:pPr>
        <w:rPr>
          <w:rFonts w:hint="eastAsia"/>
        </w:rPr>
      </w:pPr>
      <w:r>
        <w:separator/>
      </w:r>
    </w:p>
  </w:footnote>
  <w:footnote w:type="continuationSeparator" w:id="0">
    <w:p w14:paraId="17378E92" w14:textId="77777777" w:rsidR="008E36B1" w:rsidRDefault="008E36B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45C3" w14:textId="77777777" w:rsidR="002A43B8"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7022" w14:textId="77777777" w:rsidR="002A43B8" w:rsidRDefault="002A43B8">
    <w:pPr>
      <w:pStyle w:val="af3"/>
      <w:pBdr>
        <w:bottom w:val="none" w:sz="0" w:space="1"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5AB7" w14:textId="77777777" w:rsidR="002A43B8" w:rsidRDefault="00000000">
    <w:pPr>
      <w:pBdr>
        <w:bottom w:val="single" w:sz="4" w:space="0" w:color="auto"/>
      </w:pBdr>
      <w:rPr>
        <w:rFonts w:hint="eastAsia"/>
      </w:rPr>
    </w:pPr>
    <w:r>
      <w:rPr>
        <w:noProof/>
        <w:lang w:val="en-US"/>
      </w:rPr>
      <w:drawing>
        <wp:inline distT="0" distB="0" distL="0" distR="0" wp14:anchorId="478491B9" wp14:editId="43D73435">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EEE0" w14:textId="77777777" w:rsidR="002A43B8" w:rsidRDefault="002A43B8">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sz w:val="28"/>
      </w:rPr>
    </w:lvl>
    <w:lvl w:ilvl="1">
      <w:start w:val="1"/>
      <w:numFmt w:val="decimal"/>
      <w:pStyle w:val="20"/>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 w15:restartNumberingAfterBreak="0">
    <w:nsid w:val="2051081A"/>
    <w:multiLevelType w:val="multilevel"/>
    <w:tmpl w:val="205108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4B00D90"/>
    <w:multiLevelType w:val="multilevel"/>
    <w:tmpl w:val="34B00D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7EB77570"/>
    <w:multiLevelType w:val="multilevel"/>
    <w:tmpl w:val="7EB77570"/>
    <w:lvl w:ilvl="0">
      <w:start w:val="1"/>
      <w:numFmt w:val="decimal"/>
      <w:lvlText w:val="%1."/>
      <w:lvlJc w:val="left"/>
      <w:pPr>
        <w:ind w:left="711" w:hanging="440"/>
      </w:pPr>
    </w:lvl>
    <w:lvl w:ilvl="1">
      <w:start w:val="1"/>
      <w:numFmt w:val="lowerLetter"/>
      <w:lvlText w:val="%2)"/>
      <w:lvlJc w:val="left"/>
      <w:pPr>
        <w:ind w:left="1151" w:hanging="440"/>
      </w:pPr>
    </w:lvl>
    <w:lvl w:ilvl="2">
      <w:start w:val="1"/>
      <w:numFmt w:val="lowerRoman"/>
      <w:lvlText w:val="%3."/>
      <w:lvlJc w:val="right"/>
      <w:pPr>
        <w:ind w:left="1591" w:hanging="440"/>
      </w:pPr>
    </w:lvl>
    <w:lvl w:ilvl="3">
      <w:start w:val="1"/>
      <w:numFmt w:val="decimal"/>
      <w:lvlText w:val="%4."/>
      <w:lvlJc w:val="left"/>
      <w:pPr>
        <w:ind w:left="2031" w:hanging="440"/>
      </w:pPr>
    </w:lvl>
    <w:lvl w:ilvl="4">
      <w:start w:val="1"/>
      <w:numFmt w:val="lowerLetter"/>
      <w:lvlText w:val="%5)"/>
      <w:lvlJc w:val="left"/>
      <w:pPr>
        <w:ind w:left="2471" w:hanging="440"/>
      </w:pPr>
    </w:lvl>
    <w:lvl w:ilvl="5">
      <w:start w:val="1"/>
      <w:numFmt w:val="lowerRoman"/>
      <w:lvlText w:val="%6."/>
      <w:lvlJc w:val="right"/>
      <w:pPr>
        <w:ind w:left="2911" w:hanging="440"/>
      </w:pPr>
    </w:lvl>
    <w:lvl w:ilvl="6">
      <w:start w:val="1"/>
      <w:numFmt w:val="decimal"/>
      <w:lvlText w:val="%7."/>
      <w:lvlJc w:val="left"/>
      <w:pPr>
        <w:ind w:left="3351" w:hanging="440"/>
      </w:pPr>
    </w:lvl>
    <w:lvl w:ilvl="7">
      <w:start w:val="1"/>
      <w:numFmt w:val="lowerLetter"/>
      <w:lvlText w:val="%8)"/>
      <w:lvlJc w:val="left"/>
      <w:pPr>
        <w:ind w:left="3791" w:hanging="440"/>
      </w:pPr>
    </w:lvl>
    <w:lvl w:ilvl="8">
      <w:start w:val="1"/>
      <w:numFmt w:val="lowerRoman"/>
      <w:lvlText w:val="%9."/>
      <w:lvlJc w:val="right"/>
      <w:pPr>
        <w:ind w:left="4231" w:hanging="440"/>
      </w:pPr>
    </w:lvl>
  </w:abstractNum>
  <w:num w:numId="1" w16cid:durableId="1058164255">
    <w:abstractNumId w:val="2"/>
  </w:num>
  <w:num w:numId="2" w16cid:durableId="875001606">
    <w:abstractNumId w:val="0"/>
  </w:num>
  <w:num w:numId="3" w16cid:durableId="1646473041">
    <w:abstractNumId w:val="1"/>
  </w:num>
  <w:num w:numId="4" w16cid:durableId="1809123926">
    <w:abstractNumId w:val="5"/>
  </w:num>
  <w:num w:numId="5" w16cid:durableId="855458599">
    <w:abstractNumId w:val="4"/>
  </w:num>
  <w:num w:numId="6" w16cid:durableId="1378554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k1MTMzNzAzODBhNDQ1N2I5NTM5ODViNjU3YTEyZGEifQ=="/>
  </w:docVars>
  <w:rsids>
    <w:rsidRoot w:val="75B96CE1"/>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3B8"/>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31E4"/>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36B1"/>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28"/>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 w:val="75B96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F8058"/>
  <w15:docId w15:val="{99FCFFAA-7A1D-49F3-9838-9FCA1156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unhideWhenUsed="1" w:qFormat="1"/>
    <w:lsdException w:name="annotation reference" w:qFormat="1"/>
    <w:lsdException w:name="page number" w:qFormat="1"/>
    <w:lsdException w:name="List Number" w:uiPriority="99" w:unhideWhenUsed="1" w:qFormat="1"/>
    <w:lsdException w:name="List 2" w:uiPriority="99" w:unhideWhenUsed="1" w:qFormat="1"/>
    <w:lsdException w:name="List Number 2" w:uiPriority="99" w:unhideWhenUsed="1" w:qFormat="1"/>
    <w:lsdException w:name="Title" w:uiPriority="10" w:qFormat="1"/>
    <w:lsdException w:name="Default Paragraph Font" w:semiHidden="1" w:uiPriority="1" w:unhideWhenUsed="1" w:qFormat="1"/>
    <w:lsdException w:name="Body Text Indent" w:qFormat="1"/>
    <w:lsdException w:name="Subtitle" w:qFormat="1"/>
    <w:lsdException w:name="Date"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djustRightInd w:val="0"/>
      <w:snapToGrid w:val="0"/>
    </w:pPr>
    <w:rPr>
      <w:rFonts w:ascii="微软雅黑" w:eastAsia="微软雅黑" w:hAnsi="微软雅黑" w:cs="微软雅黑"/>
      <w:sz w:val="21"/>
      <w:lang w:val="en-GB"/>
    </w:rPr>
  </w:style>
  <w:style w:type="paragraph" w:styleId="1">
    <w:name w:val="heading 1"/>
    <w:next w:val="a1"/>
    <w:link w:val="10"/>
    <w:uiPriority w:val="9"/>
    <w:qFormat/>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uiPriority w:val="9"/>
    <w:qFormat/>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uiPriority w:val="9"/>
    <w:qFormat/>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pPr>
      <w:keepNext/>
      <w:numPr>
        <w:ilvl w:val="3"/>
        <w:numId w:val="1"/>
      </w:numPr>
      <w:spacing w:before="240" w:after="60"/>
      <w:outlineLvl w:val="3"/>
    </w:pPr>
    <w:rPr>
      <w:b/>
      <w:bCs/>
      <w:szCs w:val="28"/>
    </w:rPr>
  </w:style>
  <w:style w:type="paragraph" w:styleId="5">
    <w:name w:val="heading 5"/>
    <w:basedOn w:val="a0"/>
    <w:next w:val="a0"/>
    <w:link w:val="50"/>
    <w:uiPriority w:val="9"/>
    <w:qFormat/>
    <w:pPr>
      <w:numPr>
        <w:ilvl w:val="4"/>
        <w:numId w:val="1"/>
      </w:numPr>
      <w:spacing w:before="240" w:after="60"/>
      <w:outlineLvl w:val="4"/>
    </w:pPr>
    <w:rPr>
      <w:b/>
      <w:bCs/>
      <w:iCs/>
      <w:szCs w:val="26"/>
    </w:rPr>
  </w:style>
  <w:style w:type="paragraph" w:styleId="6">
    <w:name w:val="heading 6"/>
    <w:basedOn w:val="a0"/>
    <w:next w:val="a0"/>
    <w:link w:val="60"/>
    <w:uiPriority w:val="9"/>
    <w:qFormat/>
    <w:pPr>
      <w:numPr>
        <w:ilvl w:val="5"/>
        <w:numId w:val="1"/>
      </w:numPr>
      <w:spacing w:before="240" w:after="60"/>
      <w:outlineLvl w:val="5"/>
    </w:pPr>
    <w:rPr>
      <w:b/>
      <w:bCs/>
      <w:szCs w:val="22"/>
    </w:rPr>
  </w:style>
  <w:style w:type="paragraph" w:styleId="7">
    <w:name w:val="heading 7"/>
    <w:basedOn w:val="a0"/>
    <w:next w:val="a0"/>
    <w:link w:val="70"/>
    <w:uiPriority w:val="9"/>
    <w:qFormat/>
    <w:pPr>
      <w:numPr>
        <w:ilvl w:val="6"/>
        <w:numId w:val="1"/>
      </w:numPr>
      <w:spacing w:before="240" w:after="60"/>
      <w:outlineLvl w:val="6"/>
    </w:pPr>
    <w:rPr>
      <w:szCs w:val="24"/>
    </w:rPr>
  </w:style>
  <w:style w:type="paragraph" w:styleId="8">
    <w:name w:val="heading 8"/>
    <w:basedOn w:val="a0"/>
    <w:next w:val="a0"/>
    <w:link w:val="80"/>
    <w:uiPriority w:val="9"/>
    <w:qFormat/>
    <w:pPr>
      <w:numPr>
        <w:ilvl w:val="7"/>
        <w:numId w:val="1"/>
      </w:numPr>
      <w:spacing w:before="240" w:after="60"/>
      <w:outlineLvl w:val="7"/>
    </w:pPr>
    <w:rPr>
      <w:i/>
      <w:iCs/>
      <w:szCs w:val="24"/>
    </w:rPr>
  </w:style>
  <w:style w:type="paragraph" w:styleId="9">
    <w:name w:val="heading 9"/>
    <w:basedOn w:val="a0"/>
    <w:next w:val="a0"/>
    <w:link w:val="90"/>
    <w:uiPriority w:val="9"/>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qFormat/>
    <w:pPr>
      <w:kinsoku w:val="0"/>
      <w:adjustRightInd w:val="0"/>
      <w:snapToGrid w:val="0"/>
      <w:jc w:val="both"/>
    </w:pPr>
    <w:rPr>
      <w:rFonts w:ascii="微软雅黑" w:eastAsia="微软雅黑" w:hAnsi="微软雅黑" w:cs="微软雅黑"/>
      <w:sz w:val="24"/>
      <w:szCs w:val="21"/>
      <w:lang w:val="en-GB"/>
    </w:rPr>
  </w:style>
  <w:style w:type="paragraph" w:styleId="2">
    <w:name w:val="List Number 2"/>
    <w:basedOn w:val="a0"/>
    <w:uiPriority w:val="99"/>
    <w:unhideWhenUsed/>
    <w:qFormat/>
    <w:pPr>
      <w:widowControl w:val="0"/>
      <w:numPr>
        <w:numId w:val="2"/>
      </w:numPr>
      <w:contextualSpacing/>
      <w:jc w:val="both"/>
    </w:pPr>
    <w:rPr>
      <w:rFonts w:asciiTheme="minorHAnsi" w:eastAsiaTheme="minorEastAsia" w:hAnsiTheme="minorHAnsi" w:cstheme="minorBidi"/>
      <w:kern w:val="2"/>
      <w:szCs w:val="22"/>
      <w:lang w:val="en-US"/>
    </w:rPr>
  </w:style>
  <w:style w:type="paragraph" w:styleId="a">
    <w:name w:val="List Number"/>
    <w:basedOn w:val="a0"/>
    <w:uiPriority w:val="99"/>
    <w:unhideWhenUsed/>
    <w:qFormat/>
    <w:pPr>
      <w:widowControl w:val="0"/>
      <w:numPr>
        <w:numId w:val="3"/>
      </w:numPr>
      <w:contextualSpacing/>
      <w:jc w:val="both"/>
    </w:pPr>
    <w:rPr>
      <w:rFonts w:asciiTheme="minorHAnsi" w:eastAsiaTheme="minorEastAsia" w:hAnsiTheme="minorHAnsi" w:cstheme="minorBidi"/>
      <w:kern w:val="2"/>
      <w:szCs w:val="22"/>
      <w:lang w:val="en-US"/>
    </w:rPr>
  </w:style>
  <w:style w:type="paragraph" w:styleId="a5">
    <w:name w:val="Normal Indent"/>
    <w:basedOn w:val="a0"/>
    <w:link w:val="a6"/>
    <w:qFormat/>
    <w:pPr>
      <w:widowControl w:val="0"/>
      <w:spacing w:line="315" w:lineRule="atLeast"/>
      <w:ind w:firstLine="420"/>
      <w:jc w:val="both"/>
      <w:textAlignment w:val="baseline"/>
    </w:pPr>
    <w:rPr>
      <w:rFonts w:ascii="宋体"/>
      <w:lang w:val="en-US"/>
    </w:rPr>
  </w:style>
  <w:style w:type="paragraph" w:styleId="a7">
    <w:name w:val="caption"/>
    <w:basedOn w:val="a0"/>
    <w:next w:val="a0"/>
    <w:unhideWhenUsed/>
    <w:qFormat/>
    <w:pPr>
      <w:jc w:val="center"/>
    </w:pPr>
    <w:rPr>
      <w:rFonts w:asciiTheme="majorHAnsi" w:eastAsia="黑体" w:hAnsiTheme="majorHAnsi" w:cstheme="majorBidi"/>
    </w:rPr>
  </w:style>
  <w:style w:type="paragraph" w:styleId="a8">
    <w:name w:val="Document Map"/>
    <w:basedOn w:val="a0"/>
    <w:semiHidden/>
    <w:qFormat/>
    <w:pPr>
      <w:shd w:val="clear" w:color="auto" w:fill="000080"/>
    </w:pPr>
  </w:style>
  <w:style w:type="paragraph" w:styleId="a9">
    <w:name w:val="annotation text"/>
    <w:basedOn w:val="a0"/>
    <w:link w:val="aa"/>
    <w:qFormat/>
  </w:style>
  <w:style w:type="paragraph" w:styleId="ab">
    <w:name w:val="Body Text Indent"/>
    <w:basedOn w:val="a0"/>
    <w:link w:val="ac"/>
    <w:qFormat/>
    <w:pPr>
      <w:widowControl w:val="0"/>
      <w:spacing w:line="400" w:lineRule="exact"/>
      <w:ind w:firstLineChars="200" w:firstLine="480"/>
      <w:jc w:val="both"/>
    </w:pPr>
    <w:rPr>
      <w:rFonts w:ascii="宋体" w:hAnsi="宋体"/>
      <w:kern w:val="2"/>
      <w:szCs w:val="24"/>
      <w:lang w:val="en-US"/>
    </w:rPr>
  </w:style>
  <w:style w:type="paragraph" w:styleId="22">
    <w:name w:val="List 2"/>
    <w:basedOn w:val="a0"/>
    <w:uiPriority w:val="99"/>
    <w:unhideWhenUsed/>
    <w:qFormat/>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TOC3">
    <w:name w:val="toc 3"/>
    <w:basedOn w:val="a0"/>
    <w:next w:val="a0"/>
    <w:uiPriority w:val="39"/>
    <w:qFormat/>
    <w:pPr>
      <w:tabs>
        <w:tab w:val="left" w:pos="900"/>
        <w:tab w:val="left" w:pos="1260"/>
        <w:tab w:val="right" w:leader="dot" w:pos="9360"/>
      </w:tabs>
      <w:ind w:left="210" w:firstLineChars="100" w:firstLine="210"/>
    </w:pPr>
    <w:rPr>
      <w:kern w:val="2"/>
      <w:szCs w:val="24"/>
      <w:lang w:val="en-US"/>
    </w:rPr>
  </w:style>
  <w:style w:type="paragraph" w:styleId="ad">
    <w:name w:val="Date"/>
    <w:basedOn w:val="a0"/>
    <w:next w:val="a0"/>
    <w:link w:val="ae"/>
    <w:qFormat/>
    <w:pPr>
      <w:ind w:leftChars="2500" w:left="100"/>
    </w:pPr>
  </w:style>
  <w:style w:type="paragraph" w:styleId="af">
    <w:name w:val="Balloon Text"/>
    <w:basedOn w:val="a0"/>
    <w:link w:val="af0"/>
    <w:uiPriority w:val="99"/>
    <w:qFormat/>
    <w:rPr>
      <w:szCs w:val="18"/>
    </w:rPr>
  </w:style>
  <w:style w:type="paragraph" w:styleId="af1">
    <w:name w:val="footer"/>
    <w:basedOn w:val="a0"/>
    <w:link w:val="af2"/>
    <w:uiPriority w:val="99"/>
    <w:qFormat/>
    <w:pPr>
      <w:tabs>
        <w:tab w:val="center" w:pos="4153"/>
        <w:tab w:val="right" w:pos="8306"/>
      </w:tabs>
    </w:pPr>
    <w:rPr>
      <w:szCs w:val="18"/>
    </w:rPr>
  </w:style>
  <w:style w:type="paragraph" w:styleId="af3">
    <w:name w:val="header"/>
    <w:basedOn w:val="a0"/>
    <w:link w:val="af4"/>
    <w:uiPriority w:val="99"/>
    <w:qFormat/>
    <w:pPr>
      <w:pBdr>
        <w:bottom w:val="single" w:sz="6" w:space="1" w:color="auto"/>
      </w:pBdr>
      <w:tabs>
        <w:tab w:val="center" w:pos="4153"/>
        <w:tab w:val="right" w:pos="8306"/>
      </w:tabs>
      <w:jc w:val="center"/>
    </w:pPr>
    <w:rPr>
      <w:szCs w:val="18"/>
    </w:rPr>
  </w:style>
  <w:style w:type="paragraph" w:styleId="TOC1">
    <w:name w:val="toc 1"/>
    <w:basedOn w:val="a0"/>
    <w:next w:val="a0"/>
    <w:uiPriority w:val="39"/>
    <w:qFormat/>
    <w:pPr>
      <w:tabs>
        <w:tab w:val="left" w:leader="dot" w:pos="180"/>
        <w:tab w:val="left" w:pos="420"/>
        <w:tab w:val="right" w:leader="dot" w:pos="9360"/>
      </w:tabs>
    </w:pPr>
    <w:rPr>
      <w:b/>
      <w:bCs/>
      <w:kern w:val="2"/>
      <w:szCs w:val="24"/>
      <w:lang w:val="en-US"/>
    </w:rPr>
  </w:style>
  <w:style w:type="paragraph" w:styleId="TOC2">
    <w:name w:val="toc 2"/>
    <w:basedOn w:val="a0"/>
    <w:next w:val="a0"/>
    <w:uiPriority w:val="39"/>
    <w:qFormat/>
    <w:pPr>
      <w:tabs>
        <w:tab w:val="left" w:pos="540"/>
        <w:tab w:val="left" w:pos="840"/>
        <w:tab w:val="right" w:leader="dot" w:pos="9360"/>
      </w:tabs>
      <w:ind w:left="200"/>
    </w:pPr>
    <w:rPr>
      <w:kern w:val="2"/>
      <w:szCs w:val="24"/>
      <w:lang w:val="en-US"/>
    </w:rPr>
  </w:style>
  <w:style w:type="paragraph" w:styleId="af5">
    <w:name w:val="Normal (Web)"/>
    <w:basedOn w:val="a0"/>
    <w:uiPriority w:val="99"/>
    <w:unhideWhenUsed/>
    <w:qFormat/>
    <w:pPr>
      <w:spacing w:before="100" w:beforeAutospacing="1" w:after="100" w:afterAutospacing="1"/>
    </w:pPr>
    <w:rPr>
      <w:rFonts w:ascii="宋体" w:hAnsi="宋体" w:cs="宋体"/>
      <w:szCs w:val="24"/>
      <w:lang w:val="en-US"/>
    </w:rPr>
  </w:style>
  <w:style w:type="paragraph" w:styleId="af6">
    <w:name w:val="Title"/>
    <w:basedOn w:val="a0"/>
    <w:next w:val="a0"/>
    <w:link w:val="af7"/>
    <w:uiPriority w:val="10"/>
    <w:qFormat/>
    <w:pPr>
      <w:widowControl w:val="0"/>
      <w:spacing w:before="240" w:after="60"/>
      <w:jc w:val="center"/>
      <w:outlineLvl w:val="0"/>
    </w:pPr>
    <w:rPr>
      <w:rFonts w:asciiTheme="majorHAnsi" w:hAnsiTheme="majorHAnsi" w:cstheme="majorBidi"/>
      <w:b/>
      <w:bCs/>
      <w:kern w:val="2"/>
      <w:sz w:val="32"/>
      <w:szCs w:val="32"/>
      <w:lang w:val="en-US"/>
    </w:rPr>
  </w:style>
  <w:style w:type="paragraph" w:styleId="af8">
    <w:name w:val="annotation subject"/>
    <w:basedOn w:val="a9"/>
    <w:next w:val="a9"/>
    <w:link w:val="af9"/>
    <w:qFormat/>
    <w:rPr>
      <w:b/>
      <w:bCs/>
    </w:rPr>
  </w:style>
  <w:style w:type="table" w:styleId="afa">
    <w:name w:val="Table Grid"/>
    <w:basedOn w:val="a3"/>
    <w:uiPriority w:val="5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uiPriority w:val="22"/>
    <w:qFormat/>
    <w:rPr>
      <w:b/>
      <w:bCs/>
    </w:rPr>
  </w:style>
  <w:style w:type="character" w:styleId="afc">
    <w:name w:val="page number"/>
    <w:basedOn w:val="a2"/>
    <w:qFormat/>
  </w:style>
  <w:style w:type="character" w:styleId="afd">
    <w:name w:val="FollowedHyperlink"/>
    <w:qFormat/>
    <w:rPr>
      <w:color w:val="800080"/>
      <w:u w:val="single"/>
    </w:rPr>
  </w:style>
  <w:style w:type="character" w:styleId="afe">
    <w:name w:val="Emphasis"/>
    <w:basedOn w:val="a2"/>
    <w:qFormat/>
    <w:rPr>
      <w:i/>
      <w:iCs/>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ac">
    <w:name w:val="正文文本缩进 字符"/>
    <w:link w:val="ab"/>
    <w:qFormat/>
    <w:rPr>
      <w:rFonts w:ascii="宋体" w:eastAsia="宋体" w:hAnsi="宋体"/>
      <w:kern w:val="2"/>
      <w:sz w:val="24"/>
      <w:szCs w:val="24"/>
      <w:lang w:val="en-US" w:eastAsia="zh-CN" w:bidi="ar-SA"/>
    </w:rPr>
  </w:style>
  <w:style w:type="paragraph" w:customStyle="1" w:styleId="aff1">
    <w:name w:val="标题二"/>
    <w:basedOn w:val="20"/>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f2">
    <w:name w:val="页脚 字符"/>
    <w:link w:val="af1"/>
    <w:uiPriority w:val="99"/>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a">
    <w:name w:val="批注文字 字符"/>
    <w:link w:val="a9"/>
    <w:qFormat/>
    <w:rPr>
      <w:sz w:val="18"/>
      <w:lang w:val="en-GB"/>
    </w:rPr>
  </w:style>
  <w:style w:type="character" w:customStyle="1" w:styleId="af9">
    <w:name w:val="批注主题 字符"/>
    <w:link w:val="af8"/>
    <w:qFormat/>
    <w:rPr>
      <w:b/>
      <w:bCs/>
      <w:sz w:val="18"/>
      <w:lang w:val="en-GB"/>
    </w:rPr>
  </w:style>
  <w:style w:type="character" w:customStyle="1" w:styleId="af0">
    <w:name w:val="批注框文本 字符"/>
    <w:link w:val="af"/>
    <w:uiPriority w:val="99"/>
    <w:qFormat/>
    <w:rPr>
      <w:sz w:val="18"/>
      <w:szCs w:val="18"/>
      <w:lang w:val="en-GB"/>
    </w:rPr>
  </w:style>
  <w:style w:type="paragraph" w:styleId="aff2">
    <w:name w:val="List Paragraph"/>
    <w:basedOn w:val="a0"/>
    <w:uiPriority w:val="34"/>
    <w:qFormat/>
    <w:pPr>
      <w:ind w:firstLineChars="200" w:firstLine="420"/>
    </w:pPr>
  </w:style>
  <w:style w:type="character" w:customStyle="1" w:styleId="10">
    <w:name w:val="标题 1 字符"/>
    <w:basedOn w:val="a2"/>
    <w:link w:val="1"/>
    <w:uiPriority w:val="9"/>
    <w:qFormat/>
    <w:rPr>
      <w:rFonts w:ascii="微软雅黑" w:eastAsia="微软雅黑" w:hAnsi="微软雅黑" w:cs="微软雅黑"/>
      <w:b/>
      <w:bCs/>
      <w:color w:val="ED7D31" w:themeColor="accent2"/>
      <w:kern w:val="32"/>
      <w:sz w:val="28"/>
      <w:szCs w:val="28"/>
    </w:rPr>
  </w:style>
  <w:style w:type="character" w:customStyle="1" w:styleId="ae">
    <w:name w:val="日期 字符"/>
    <w:basedOn w:val="a2"/>
    <w:link w:val="ad"/>
    <w:qFormat/>
    <w:rPr>
      <w:sz w:val="18"/>
      <w:lang w:val="en-GB"/>
    </w:rPr>
  </w:style>
  <w:style w:type="character" w:customStyle="1" w:styleId="a6">
    <w:name w:val="正文缩进 字符"/>
    <w:link w:val="a5"/>
    <w:qFormat/>
    <w:rPr>
      <w:rFonts w:ascii="宋体"/>
      <w:sz w:val="21"/>
    </w:rPr>
  </w:style>
  <w:style w:type="character" w:customStyle="1" w:styleId="21">
    <w:name w:val="标题 2 字符"/>
    <w:basedOn w:val="a2"/>
    <w:link w:val="20"/>
    <w:uiPriority w:val="9"/>
    <w:qFormat/>
    <w:rPr>
      <w:rFonts w:ascii="微软雅黑" w:eastAsia="微软雅黑" w:hAnsi="微软雅黑" w:cs="微软雅黑"/>
      <w:b/>
      <w:bCs/>
      <w:iCs/>
      <w:color w:val="000000"/>
      <w:sz w:val="24"/>
      <w:szCs w:val="24"/>
    </w:rPr>
  </w:style>
  <w:style w:type="character" w:customStyle="1" w:styleId="30">
    <w:name w:val="标题 3 字符"/>
    <w:basedOn w:val="a2"/>
    <w:link w:val="3"/>
    <w:uiPriority w:val="9"/>
    <w:qFormat/>
    <w:rPr>
      <w:rFonts w:ascii="微软雅黑" w:eastAsia="微软雅黑" w:hAnsi="微软雅黑" w:cs="微软雅黑"/>
      <w:b/>
      <w:bCs/>
      <w:sz w:val="24"/>
      <w:szCs w:val="21"/>
    </w:rPr>
  </w:style>
  <w:style w:type="character" w:customStyle="1" w:styleId="40">
    <w:name w:val="标题 4 字符"/>
    <w:basedOn w:val="a2"/>
    <w:link w:val="4"/>
    <w:uiPriority w:val="9"/>
    <w:qFormat/>
    <w:rPr>
      <w:b/>
      <w:bCs/>
      <w:sz w:val="21"/>
      <w:szCs w:val="28"/>
      <w:lang w:val="en-GB"/>
    </w:rPr>
  </w:style>
  <w:style w:type="character" w:customStyle="1" w:styleId="50">
    <w:name w:val="标题 5 字符"/>
    <w:basedOn w:val="a2"/>
    <w:link w:val="5"/>
    <w:uiPriority w:val="9"/>
    <w:qFormat/>
    <w:rPr>
      <w:b/>
      <w:bCs/>
      <w:iCs/>
      <w:sz w:val="21"/>
      <w:szCs w:val="26"/>
      <w:lang w:val="en-GB"/>
    </w:rPr>
  </w:style>
  <w:style w:type="character" w:customStyle="1" w:styleId="60">
    <w:name w:val="标题 6 字符"/>
    <w:basedOn w:val="a2"/>
    <w:link w:val="6"/>
    <w:uiPriority w:val="9"/>
    <w:qFormat/>
    <w:rPr>
      <w:b/>
      <w:bCs/>
      <w:sz w:val="21"/>
      <w:szCs w:val="22"/>
      <w:lang w:val="en-GB"/>
    </w:rPr>
  </w:style>
  <w:style w:type="character" w:customStyle="1" w:styleId="70">
    <w:name w:val="标题 7 字符"/>
    <w:basedOn w:val="a2"/>
    <w:link w:val="7"/>
    <w:uiPriority w:val="9"/>
    <w:qFormat/>
    <w:rPr>
      <w:sz w:val="24"/>
      <w:szCs w:val="24"/>
      <w:lang w:val="en-GB"/>
    </w:rPr>
  </w:style>
  <w:style w:type="character" w:customStyle="1" w:styleId="80">
    <w:name w:val="标题 8 字符"/>
    <w:basedOn w:val="a2"/>
    <w:link w:val="8"/>
    <w:uiPriority w:val="9"/>
    <w:qFormat/>
    <w:rPr>
      <w:i/>
      <w:iCs/>
      <w:sz w:val="24"/>
      <w:szCs w:val="24"/>
      <w:lang w:val="en-GB"/>
    </w:rPr>
  </w:style>
  <w:style w:type="character" w:customStyle="1" w:styleId="90">
    <w:name w:val="标题 9 字符"/>
    <w:basedOn w:val="a2"/>
    <w:link w:val="9"/>
    <w:uiPriority w:val="9"/>
    <w:qFormat/>
    <w:rPr>
      <w:rFonts w:ascii="Arial" w:hAnsi="Arial" w:cs="Arial"/>
      <w:sz w:val="22"/>
      <w:szCs w:val="22"/>
      <w:lang w:val="en-GB"/>
    </w:rPr>
  </w:style>
  <w:style w:type="character" w:customStyle="1" w:styleId="af7">
    <w:name w:val="标题 字符"/>
    <w:basedOn w:val="a2"/>
    <w:link w:val="af6"/>
    <w:uiPriority w:val="10"/>
    <w:qFormat/>
    <w:rPr>
      <w:rFonts w:asciiTheme="majorHAnsi" w:hAnsiTheme="majorHAnsi" w:cstheme="majorBidi"/>
      <w:b/>
      <w:bCs/>
      <w:kern w:val="2"/>
      <w:sz w:val="32"/>
      <w:szCs w:val="32"/>
    </w:rPr>
  </w:style>
  <w:style w:type="character" w:customStyle="1" w:styleId="af4">
    <w:name w:val="页眉 字符"/>
    <w:basedOn w:val="a2"/>
    <w:link w:val="af3"/>
    <w:uiPriority w:val="99"/>
    <w:qFormat/>
    <w:rPr>
      <w:sz w:val="18"/>
      <w:szCs w:val="18"/>
      <w:lang w:val="en-GB"/>
    </w:rPr>
  </w:style>
  <w:style w:type="character" w:customStyle="1" w:styleId="seatsp">
    <w:name w:val="seatsp"/>
    <w:basedOn w:val="a2"/>
    <w:qFormat/>
  </w:style>
  <w:style w:type="character" w:customStyle="1" w:styleId="ss3">
    <w:name w:val="ss3"/>
    <w:basedOn w:val="a2"/>
    <w:qFormat/>
  </w:style>
  <w:style w:type="character" w:customStyle="1" w:styleId="CharChar0">
    <w:name w:val="正文格式 Char Char"/>
    <w:link w:val="aff3"/>
    <w:qFormat/>
    <w:rPr>
      <w:rFonts w:eastAsia="仿宋_GB2312" w:cs="宋体"/>
      <w:color w:val="000000"/>
      <w:kern w:val="2"/>
      <w:sz w:val="28"/>
    </w:rPr>
  </w:style>
  <w:style w:type="paragraph" w:customStyle="1" w:styleId="aff3">
    <w:name w:val="正文格式"/>
    <w:basedOn w:val="a0"/>
    <w:link w:val="CharChar0"/>
    <w:qFormat/>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qFormat/>
    <w:rPr>
      <w:rFonts w:eastAsia="华文细黑"/>
      <w:kern w:val="2"/>
      <w:sz w:val="24"/>
      <w:lang w:val="zh-CN" w:eastAsia="zh-CN"/>
    </w:rPr>
  </w:style>
  <w:style w:type="character" w:customStyle="1" w:styleId="fontstyle01">
    <w:name w:val="fontstyle01"/>
    <w:basedOn w:val="a2"/>
    <w:qFormat/>
    <w:rPr>
      <w:rFonts w:ascii="黑体" w:eastAsia="黑体" w:hAnsi="黑体" w:hint="eastAsia"/>
      <w:color w:val="000000"/>
      <w:sz w:val="52"/>
      <w:szCs w:val="52"/>
    </w:rPr>
  </w:style>
  <w:style w:type="table" w:customStyle="1" w:styleId="2-21">
    <w:name w:val="清单表 2 - 着色 21"/>
    <w:basedOn w:val="a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4">
    <w:name w:val="三线表"/>
    <w:basedOn w:val="a3"/>
    <w:uiPriority w:val="99"/>
    <w:qFormat/>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table" w:customStyle="1" w:styleId="6-31">
    <w:name w:val="网格表 6 彩色 - 着色 31"/>
    <w:basedOn w:val="a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1">
    <w:name w:val="清单表 1 浅色 - 着色 31"/>
    <w:basedOn w:val="a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31">
    <w:name w:val="清单表 2 - 着色 31"/>
    <w:basedOn w:val="a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清单表 4 - 着色 31"/>
    <w:basedOn w:val="a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310">
    <w:name w:val="清单表 6 彩色 - 着色 31"/>
    <w:basedOn w:val="a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31">
    <w:name w:val="清单表 3 - 着色 31"/>
    <w:basedOn w:val="a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210">
    <w:name w:val="无格式表格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5">
    <w:name w:val="No Spacing"/>
    <w:uiPriority w:val="1"/>
    <w:qFormat/>
    <w:pPr>
      <w:adjustRightInd w:val="0"/>
      <w:snapToGrid w:val="0"/>
    </w:pPr>
    <w:rPr>
      <w:rFonts w:ascii="Tahoma" w:eastAsia="微软雅黑" w:hAnsi="Tahoma" w:cstheme="minorBidi"/>
      <w:sz w:val="22"/>
      <w:szCs w:val="22"/>
    </w:rPr>
  </w:style>
  <w:style w:type="table" w:customStyle="1" w:styleId="11">
    <w:name w:val="橙色表格1"/>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3">
    <w:name w:val="橙色表格2"/>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tanpaifang.com/tanzhonghe/" TargetMode="External"/><Relationship Id="rId27" Type="http://schemas.openxmlformats.org/officeDocument/2006/relationships/image" Target="media/image12.png"/><Relationship Id="rId30" Type="http://schemas.openxmlformats.org/officeDocument/2006/relationships/image" Target="media/image15.png"/><Relationship Id="rId8"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Template>
  <TotalTime>0</TotalTime>
  <Pages>20</Pages>
  <Words>5006</Words>
  <Characters>6608</Characters>
  <Application>Microsoft Office Word</Application>
  <DocSecurity>0</DocSecurity>
  <Lines>826</Lines>
  <Paragraphs>1055</Paragraphs>
  <ScaleCrop>false</ScaleCrop>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creator>那些年的往事！！！</dc:creator>
  <cp:lastModifiedBy>8618403721115</cp:lastModifiedBy>
  <cp:revision>2</cp:revision>
  <dcterms:created xsi:type="dcterms:W3CDTF">2025-11-10T11:02:00Z</dcterms:created>
  <dcterms:modified xsi:type="dcterms:W3CDTF">2025-11-10T11:02:00Z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36425323DCDE448D90840BAD9345164A_11</vt:lpwstr>
  </property>
  <property fmtid="{D5CDD505-2E9C-101B-9397-08002B2CF9AE}" pid="4" name="KSOTemplateDocerSaveRecord">
    <vt:lpwstr>eyJoZGlkIjoiODZkNjFmZTJjNjQ0Y2Q4NGMyMzYxYzhhYjJkNWQyNTgiLCJ1c2VySWQiOiI1MjU4MTI0MDQifQ==</vt:lpwstr>
  </property>
</Properties>
</file>