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834C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205" w:name="_GoBack"/>
      <w:bookmarkEnd w:id="205"/>
    </w:p>
    <w:p w14:paraId="04A3787B">
      <w:pPr>
        <w:widowControl w:val="0"/>
        <w:spacing w:after="312" w:afterLines="100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超低能效指标描述"/>
      <w:r>
        <w:rPr>
          <w:rFonts w:hint="eastAsia" w:ascii="黑体" w:hAnsi="宋体" w:eastAsia="黑体"/>
          <w:b/>
          <w:bCs/>
          <w:sz w:val="72"/>
          <w:szCs w:val="72"/>
        </w:rPr>
        <w:t>超低能耗</w:t>
      </w:r>
    </w:p>
    <w:p w14:paraId="0E51ABB4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建筑能效报告书</w:t>
      </w:r>
    </w:p>
    <w:p w14:paraId="7FF203A3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02828B5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52742B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395A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E3771B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011BD3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办公楼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159B3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EFAFF4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E1F660F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云南-大理</w:t>
            </w:r>
          </w:p>
        </w:tc>
      </w:tr>
      <w:tr w14:paraId="14140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24B24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DD79FA3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r>
              <w:rPr>
                <w:rFonts w:ascii="宋体" w:hAnsi="宋体"/>
                <w:szCs w:val="21"/>
              </w:rPr>
              <w:t>2024.12.3</w:t>
            </w:r>
          </w:p>
        </w:tc>
      </w:tr>
      <w:tr w14:paraId="0CA7E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73858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AD5F1BE">
            <w:pPr>
              <w:rPr>
                <w:rFonts w:ascii="宋体" w:hAnsi="宋体"/>
                <w:szCs w:val="21"/>
              </w:rPr>
            </w:pPr>
            <w:bookmarkStart w:id="5" w:name="建设单位"/>
            <w:r>
              <w:rPr>
                <w:rFonts w:hint="eastAsia" w:ascii="宋体" w:hAnsi="宋体"/>
                <w:szCs w:val="21"/>
              </w:rPr>
              <w:t>xxx工程建设有限公司</w:t>
            </w:r>
          </w:p>
        </w:tc>
      </w:tr>
      <w:tr w14:paraId="37C36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AB42C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52E2EB9">
            <w:pPr>
              <w:rPr>
                <w:rFonts w:ascii="宋体" w:hAnsi="宋体"/>
                <w:szCs w:val="21"/>
              </w:rPr>
            </w:pPr>
            <w:bookmarkStart w:id="6" w:name="设计单位"/>
            <w:r>
              <w:rPr>
                <w:rFonts w:hint="eastAsia" w:ascii="宋体" w:hAnsi="宋体"/>
                <w:szCs w:val="21"/>
              </w:rPr>
              <w:t>zzz建筑设计研究院有限公司</w:t>
            </w:r>
          </w:p>
        </w:tc>
      </w:tr>
      <w:tr w14:paraId="510E4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1D263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C512BE7">
            <w:pPr>
              <w:rPr>
                <w:rFonts w:ascii="宋体" w:hAnsi="宋体"/>
                <w:szCs w:val="21"/>
              </w:rPr>
            </w:pPr>
          </w:p>
        </w:tc>
      </w:tr>
      <w:tr w14:paraId="21208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F22D1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4B7FAE3">
            <w:pPr>
              <w:rPr>
                <w:rFonts w:ascii="宋体" w:hAnsi="宋体"/>
                <w:szCs w:val="21"/>
              </w:rPr>
            </w:pPr>
          </w:p>
        </w:tc>
      </w:tr>
      <w:tr w14:paraId="5AB20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7DFF9A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67968B0">
            <w:pPr>
              <w:rPr>
                <w:rFonts w:ascii="宋体" w:hAnsi="宋体"/>
                <w:szCs w:val="21"/>
              </w:rPr>
            </w:pPr>
          </w:p>
        </w:tc>
      </w:tr>
      <w:tr w14:paraId="602E1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BA46DD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E1614F0"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2024年12月4日</w:t>
            </w:r>
            <w:bookmarkEnd w:id="7"/>
          </w:p>
        </w:tc>
      </w:tr>
    </w:tbl>
    <w:p w14:paraId="63BE35B8">
      <w:pPr>
        <w:rPr>
          <w:rFonts w:ascii="宋体" w:hAnsi="宋体"/>
          <w:lang w:val="en-US"/>
        </w:rPr>
      </w:pPr>
    </w:p>
    <w:p w14:paraId="131FB627">
      <w:pPr>
        <w:jc w:val="center"/>
        <w:rPr>
          <w:rFonts w:ascii="宋体" w:hAnsi="宋体"/>
          <w:b/>
          <w:bCs/>
          <w:sz w:val="30"/>
          <w:szCs w:val="32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568B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9BB5A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93DBE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rPr>
                <w:rFonts w:hint="eastAsia" w:ascii="宋体" w:hAnsi="宋体"/>
              </w:rPr>
              <w:t>超低能耗PHES2024</w:t>
            </w:r>
            <w:bookmarkEnd w:id="9"/>
          </w:p>
        </w:tc>
      </w:tr>
      <w:tr w14:paraId="4B1CF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E71944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 w14:paraId="4651CC72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58804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28DC21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35B1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02C1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D10EE4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 w14:paraId="1D931F7F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T18287443151</w:t>
            </w:r>
            <w:bookmarkEnd w:id="11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26ECCF8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65E1593C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CD392A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_Toc7426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_Toc7426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4873F7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_Toc9276 </w:instrText>
      </w:r>
      <w:r>
        <w:fldChar w:fldCharType="separate"/>
      </w:r>
      <w:r>
        <w:rPr>
          <w:rFonts w:hint="eastAsia"/>
        </w:rPr>
        <w:t>2 评估依据</w:t>
      </w:r>
      <w:r>
        <w:tab/>
      </w:r>
      <w:r>
        <w:fldChar w:fldCharType="begin"/>
      </w:r>
      <w:r>
        <w:instrText xml:space="preserve"> PAGEREF _Toc9276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A97415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_Toc5114 </w:instrText>
      </w:r>
      <w:r>
        <w:fldChar w:fldCharType="separate"/>
      </w:r>
      <w:r>
        <w:rPr>
          <w:rFonts w:hint="eastAsia"/>
        </w:rPr>
        <w:t>3 气象数据</w:t>
      </w:r>
      <w:r>
        <w:tab/>
      </w:r>
      <w:r>
        <w:fldChar w:fldCharType="begin"/>
      </w:r>
      <w:r>
        <w:instrText xml:space="preserve"> PAGEREF _Toc5114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7D24C0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_Toc4333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_Toc4333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FD7DC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_Toc24643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_Toc24643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8774C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_Toc24482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_Toc24482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BB4FF7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_Toc6543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_Toc6543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507AD9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_Toc798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围护结构</w:t>
      </w:r>
      <w:r>
        <w:tab/>
      </w:r>
      <w:r>
        <w:fldChar w:fldCharType="begin"/>
      </w:r>
      <w:r>
        <w:instrText xml:space="preserve"> PAGEREF _Toc798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26BA5B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_Toc547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E90672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_Toc3309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普通材料</w:t>
      </w:r>
      <w:r>
        <w:tab/>
      </w:r>
      <w:r>
        <w:fldChar w:fldCharType="begin"/>
      </w:r>
      <w:r>
        <w:instrText xml:space="preserve"> PAGEREF _Toc3309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6E99DC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_Toc25648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4.1.2 </w:t>
      </w:r>
      <w:r>
        <w:rPr>
          <w:kern w:val="2"/>
          <w:szCs w:val="24"/>
          <w:lang w:val="en-US"/>
        </w:rPr>
        <w:t>其他材料</w:t>
      </w:r>
      <w:r>
        <w:tab/>
      </w:r>
      <w:r>
        <w:fldChar w:fldCharType="begin"/>
      </w:r>
      <w:r>
        <w:instrText xml:space="preserve"> PAGEREF _Toc25648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C48737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_Toc2546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DF3C91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_Toc7868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屋顶相关构造</w:t>
      </w:r>
      <w:r>
        <w:tab/>
      </w:r>
      <w:r>
        <w:fldChar w:fldCharType="begin"/>
      </w:r>
      <w:r>
        <w:instrText xml:space="preserve"> PAGEREF _Toc7868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A1D9D5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_Toc29725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4.2.2 </w:t>
      </w:r>
      <w:r>
        <w:rPr>
          <w:kern w:val="2"/>
          <w:szCs w:val="24"/>
          <w:lang w:val="en-US"/>
        </w:rPr>
        <w:t>屋顶平均热工特性</w:t>
      </w:r>
      <w:r>
        <w:tab/>
      </w:r>
      <w:r>
        <w:fldChar w:fldCharType="begin"/>
      </w:r>
      <w:r>
        <w:instrText xml:space="preserve"> PAGEREF _Toc29725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4AA7E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_Toc1775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1B98E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_Toc27399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_Toc27399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8009A3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_Toc10443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_Toc10443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AADA08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_Toc12875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_Toc12875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D9FD3F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_Toc2705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1DD0A1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_Toc11225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_Toc11225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F2E4A7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_Toc28772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_Toc28772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D44096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_Toc30093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4.5.3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_Toc30093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C06A9E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_Toc18917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_Toc18917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EA05E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_Toc19664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外门气密性</w:t>
      </w:r>
      <w:r>
        <w:tab/>
      </w:r>
      <w:r>
        <w:fldChar w:fldCharType="begin"/>
      </w:r>
      <w:r>
        <w:instrText xml:space="preserve"> PAGEREF _Toc19664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0DCC12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户门气密性</w:t>
      </w:r>
      <w:r>
        <w:tab/>
      </w:r>
      <w:r>
        <w:fldChar w:fldCharType="begin"/>
      </w:r>
      <w:r>
        <w:instrText xml:space="preserve"> PAGEREF _Toc484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E1F77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_Toc12314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规定项检查</w:t>
      </w:r>
      <w:r>
        <w:tab/>
      </w:r>
      <w:r>
        <w:fldChar w:fldCharType="begin"/>
      </w:r>
      <w:r>
        <w:instrText xml:space="preserve"> PAGEREF _Toc12314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E53157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_Toc26709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围护结构概况</w:t>
      </w:r>
      <w:r>
        <w:tab/>
      </w:r>
      <w:r>
        <w:fldChar w:fldCharType="begin"/>
      </w:r>
      <w:r>
        <w:instrText xml:space="preserve"> PAGEREF _Toc26709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6B4AA9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_Toc13694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设计建筑</w:t>
      </w:r>
      <w:r>
        <w:tab/>
      </w:r>
      <w:r>
        <w:fldChar w:fldCharType="begin"/>
      </w:r>
      <w:r>
        <w:instrText xml:space="preserve"> PAGEREF _Toc13694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8B148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_Toc28968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_Toc28968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DE363E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_Toc1711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6.1.1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_Toc1711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1C53E9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_Toc5819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_Toc5819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ED2558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_Toc13857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_Toc13857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57822E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_Toc25852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6.2.1 </w:t>
      </w:r>
      <w:r>
        <w:rPr>
          <w:kern w:val="2"/>
          <w:szCs w:val="24"/>
          <w:lang w:val="en-US"/>
        </w:rPr>
        <w:t>系统分区</w:t>
      </w:r>
      <w:r>
        <w:tab/>
      </w:r>
      <w:r>
        <w:fldChar w:fldCharType="begin"/>
      </w:r>
      <w:r>
        <w:instrText xml:space="preserve"> PAGEREF _Toc25852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85039F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_Toc32305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6.2.2 </w:t>
      </w:r>
      <w:r>
        <w:rPr>
          <w:kern w:val="2"/>
          <w:szCs w:val="24"/>
          <w:lang w:val="en-US"/>
        </w:rPr>
        <w:t>热回收参数</w:t>
      </w:r>
      <w:r>
        <w:tab/>
      </w:r>
      <w:r>
        <w:fldChar w:fldCharType="begin"/>
      </w:r>
      <w:r>
        <w:instrText xml:space="preserve"> PAGEREF _Toc32305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E9724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_Toc6774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_Toc6774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210B69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_Toc17008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6.3.1 </w:t>
      </w:r>
      <w:r>
        <w:rPr>
          <w:kern w:val="2"/>
          <w:szCs w:val="24"/>
          <w:lang w:val="en-US"/>
        </w:rPr>
        <w:t>多联机/单元式空调能耗</w:t>
      </w:r>
      <w:r>
        <w:tab/>
      </w:r>
      <w:r>
        <w:fldChar w:fldCharType="begin"/>
      </w:r>
      <w:r>
        <w:instrText xml:space="preserve"> PAGEREF _Toc17008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EBD66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_Toc30422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_Toc30422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BDA59D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_Toc11411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6.4.1 </w:t>
      </w:r>
      <w:r>
        <w:rPr>
          <w:kern w:val="2"/>
          <w:szCs w:val="24"/>
          <w:lang w:val="en-US"/>
        </w:rPr>
        <w:t>多联机/单元式热泵能耗</w:t>
      </w:r>
      <w:r>
        <w:tab/>
      </w:r>
      <w:r>
        <w:fldChar w:fldCharType="begin"/>
      </w:r>
      <w:r>
        <w:instrText xml:space="preserve"> PAGEREF _Toc11411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BC04D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_Toc19132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_Toc19132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AAD0DA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_Toc18836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6.6 </w:t>
      </w:r>
      <w:r>
        <w:rPr>
          <w:kern w:val="2"/>
          <w:szCs w:val="24"/>
          <w:lang w:val="en-US"/>
        </w:rPr>
        <w:t>光伏发电</w:t>
      </w:r>
      <w:r>
        <w:tab/>
      </w:r>
      <w:r>
        <w:fldChar w:fldCharType="begin"/>
      </w:r>
      <w:r>
        <w:instrText xml:space="preserve"> PAGEREF _Toc18836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8BD44A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6.7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_Toc15045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A8ED2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_Toc28922 </w:instrText>
      </w:r>
      <w:r>
        <w:fldChar w:fldCharType="separate"/>
      </w:r>
      <w:r>
        <w:rPr>
          <w:rFonts w:hint="eastAsia"/>
          <w:lang w:val="en-GB"/>
        </w:rPr>
        <w:t xml:space="preserve">6.8 </w:t>
      </w:r>
      <w:r>
        <w:t>逐月负荷表</w:t>
      </w:r>
      <w:r>
        <w:tab/>
      </w:r>
      <w:r>
        <w:fldChar w:fldCharType="begin"/>
      </w:r>
      <w:r>
        <w:instrText xml:space="preserve"> PAGEREF _Toc28922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EBA929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_Toc30769 </w:instrText>
      </w:r>
      <w:r>
        <w:fldChar w:fldCharType="separate"/>
      </w:r>
      <w:r>
        <w:rPr>
          <w:rFonts w:hint="eastAsia"/>
        </w:rPr>
        <w:t xml:space="preserve">7 </w:t>
      </w:r>
      <w:r>
        <w:t>基准建筑</w:t>
      </w:r>
      <w:r>
        <w:tab/>
      </w:r>
      <w:r>
        <w:fldChar w:fldCharType="begin"/>
      </w:r>
      <w:r>
        <w:instrText xml:space="preserve"> PAGEREF _Toc30769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2E78C2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_Toc20340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_Toc20340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20B9F8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_Toc932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_Toc932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9B9E71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_Toc30495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_Toc30495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AA66D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_Toc29369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29773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_Toc11061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_Toc11061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7A90C6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_Toc14227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7.4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_Toc14227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F7633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7.5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_Toc2549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DAE4C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_Toc8587 </w:instrText>
      </w:r>
      <w:r>
        <w:fldChar w:fldCharType="separate"/>
      </w:r>
      <w:r>
        <w:rPr>
          <w:rFonts w:hint="eastAsia"/>
          <w:lang w:val="en-GB"/>
        </w:rPr>
        <w:t xml:space="preserve">7.6 </w:t>
      </w:r>
      <w:r>
        <w:t>逐月负荷表</w:t>
      </w:r>
      <w:r>
        <w:tab/>
      </w:r>
      <w:r>
        <w:fldChar w:fldCharType="begin"/>
      </w:r>
      <w:r>
        <w:instrText xml:space="preserve"> PAGEREF _Toc8587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BBEF14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_Toc3841 </w:instrText>
      </w:r>
      <w:r>
        <w:fldChar w:fldCharType="separate"/>
      </w:r>
      <w:r>
        <w:rPr>
          <w:rFonts w:hint="eastAsia"/>
        </w:rPr>
        <w:t xml:space="preserve">8 </w:t>
      </w:r>
      <w:r>
        <w:t>能效结果</w:t>
      </w:r>
      <w:r>
        <w:tab/>
      </w:r>
      <w:r>
        <w:fldChar w:fldCharType="begin"/>
      </w:r>
      <w:r>
        <w:instrText xml:space="preserve"> PAGEREF _Toc3841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2F23FE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_Toc18600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建筑能耗</w:t>
      </w:r>
      <w:r>
        <w:tab/>
      </w:r>
      <w:r>
        <w:fldChar w:fldCharType="begin"/>
      </w:r>
      <w:r>
        <w:instrText xml:space="preserve"> PAGEREF _Toc18600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E68235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_Toc31117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结论</w:t>
      </w:r>
      <w:r>
        <w:tab/>
      </w:r>
      <w:r>
        <w:fldChar w:fldCharType="begin"/>
      </w:r>
      <w:r>
        <w:instrText xml:space="preserve"> PAGEREF _Toc31117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333B78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_Toc24968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_Toc24968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1A739B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_Toc15624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工作日/节假日人员逐时在室率(%)</w:t>
      </w:r>
      <w:r>
        <w:tab/>
      </w:r>
      <w:r>
        <w:fldChar w:fldCharType="begin"/>
      </w:r>
      <w:r>
        <w:instrText xml:space="preserve"> PAGEREF _Toc15624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18B0F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_Toc9697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_Toc9697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15D953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_Toc6198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_Toc6198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06E517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_Toc7626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_Toc7626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58DADC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_Toc3525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_Toc3525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371FCB1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83BE800">
      <w:pPr>
        <w:pStyle w:val="16"/>
      </w:pPr>
    </w:p>
    <w:p w14:paraId="5D4029A1">
      <w:pPr>
        <w:pStyle w:val="2"/>
      </w:pPr>
      <w:bookmarkStart w:id="12" w:name="_Toc7426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12137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189F95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52EDE5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办公楼</w:t>
            </w:r>
            <w:bookmarkEnd w:id="13"/>
          </w:p>
        </w:tc>
      </w:tr>
      <w:tr w14:paraId="6AEE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F04FA1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CFB97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云南-大理</w:t>
            </w:r>
            <w:bookmarkEnd w:id="14"/>
          </w:p>
        </w:tc>
      </w:tr>
      <w:tr w14:paraId="402BC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C4A43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BDC62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25.69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30C2E72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100.19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BB22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ADCE0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6A8FB0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5709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2FEE3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CFAB8E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993389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6EC1D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0E319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89106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21.0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0ADA0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B6764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BE492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23977.64</w:t>
            </w:r>
            <w:bookmarkEnd w:id="23"/>
          </w:p>
        </w:tc>
      </w:tr>
      <w:tr w14:paraId="1D0AC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988B4D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C8D8A9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4607.58</w:t>
            </w:r>
            <w:bookmarkEnd w:id="24"/>
          </w:p>
        </w:tc>
      </w:tr>
      <w:tr w14:paraId="75E47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25F974F">
            <w:pPr>
              <w:pStyle w:val="3"/>
              <w:ind w:firstLine="0" w:firstLineChars="0"/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hint="eastAsia" w:ascii="宋体" w:hAnsi="宋体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hint="eastAsia" w:ascii="宋体" w:hAnsi="宋体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hint="eastAsia" w:ascii="宋体" w:hAnsi="宋体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683C8C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气密性"/>
            <w:r>
              <w:t>0.60</w:t>
            </w:r>
            <w:bookmarkEnd w:id="25"/>
          </w:p>
        </w:tc>
      </w:tr>
      <w:tr w14:paraId="0BB3B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9A5F4EA">
            <w:pPr>
              <w:pStyle w:val="3"/>
              <w:ind w:firstLine="0" w:firstLineChars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4EB187C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类型细化"/>
            <w:r>
              <w:t>学校建筑</w:t>
            </w:r>
            <w:bookmarkEnd w:id="26"/>
          </w:p>
        </w:tc>
      </w:tr>
      <w:tr w14:paraId="00542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8C0088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A141A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333.3</w:t>
            </w:r>
            <w:bookmarkEnd w:id="27"/>
          </w:p>
        </w:tc>
      </w:tr>
      <w:tr w14:paraId="3754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795FE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058BC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14:paraId="32485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CB9391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8CF42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0.74</w:t>
            </w:r>
            <w:bookmarkEnd w:id="29"/>
          </w:p>
        </w:tc>
      </w:tr>
      <w:tr w14:paraId="54A86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BF92EB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182DEC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tr w14:paraId="09E6A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A9034D7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947FDF6">
            <w:pPr>
              <w:pStyle w:val="3"/>
              <w:ind w:firstLine="0" w:firstLineChars="0"/>
            </w:pPr>
            <w:bookmarkStart w:id="31" w:name="控温期"/>
            <w:r>
              <w:t>供冷期:6.14-8.31,供暖期:11.30-2.28</w:t>
            </w:r>
            <w:bookmarkEnd w:id="31"/>
          </w:p>
        </w:tc>
      </w:tr>
    </w:tbl>
    <w:p w14:paraId="70E4942E">
      <w:pPr>
        <w:pStyle w:val="3"/>
        <w:ind w:firstLine="0" w:firstLineChars="0"/>
        <w:rPr>
          <w:lang w:val="en-US"/>
        </w:rPr>
      </w:pPr>
    </w:p>
    <w:p w14:paraId="0C159F07">
      <w:pPr>
        <w:pStyle w:val="2"/>
      </w:pPr>
      <w:bookmarkStart w:id="32" w:name="TitleFormat"/>
      <w:bookmarkStart w:id="33" w:name="_Toc9276"/>
      <w:r>
        <w:rPr>
          <w:rFonts w:hint="eastAsia"/>
        </w:rPr>
        <w:t>评估依据</w:t>
      </w:r>
      <w:bookmarkEnd w:id="32"/>
      <w:bookmarkEnd w:id="33"/>
    </w:p>
    <w:p w14:paraId="34827BD4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>1. 《近零能耗建筑技术标准》(GB/T51350-2019)</w:t>
      </w:r>
    </w:p>
    <w:p w14:paraId="6195DFF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 w14:paraId="09069F7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《民用建筑热工设计规范》(GB50176-2016-2016)</w:t>
      </w:r>
    </w:p>
    <w:p w14:paraId="1F4F86C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《建筑幕墙、门窗通用技术条件》(GB/T31433-2015)</w:t>
      </w:r>
    </w:p>
    <w:p w14:paraId="30528B35">
      <w:pPr>
        <w:widowControl w:val="0"/>
        <w:jc w:val="both"/>
        <w:rPr>
          <w:kern w:val="2"/>
          <w:szCs w:val="24"/>
          <w:lang w:val="en-US"/>
        </w:rPr>
      </w:pPr>
    </w:p>
    <w:p w14:paraId="0CD534E8">
      <w:pPr>
        <w:pStyle w:val="2"/>
      </w:pPr>
      <w:bookmarkStart w:id="35" w:name="_Toc5114"/>
      <w:r>
        <w:rPr>
          <w:rFonts w:hint="eastAsia"/>
        </w:rPr>
        <w:t>气象数据</w:t>
      </w:r>
      <w:bookmarkEnd w:id="35"/>
    </w:p>
    <w:p w14:paraId="6A5B674B">
      <w:pPr>
        <w:pStyle w:val="4"/>
      </w:pPr>
      <w:bookmarkStart w:id="36" w:name="_Toc4333"/>
      <w:r>
        <w:rPr>
          <w:rFonts w:hint="eastAsia"/>
        </w:rPr>
        <w:t>气象地点</w:t>
      </w:r>
      <w:bookmarkEnd w:id="36"/>
    </w:p>
    <w:p w14:paraId="4F969F3B">
      <w:pPr>
        <w:pStyle w:val="3"/>
        <w:ind w:firstLine="420"/>
        <w:rPr>
          <w:lang w:val="en-US"/>
        </w:rPr>
      </w:pPr>
      <w:bookmarkStart w:id="37" w:name="气象数据来源"/>
      <w:r>
        <w:t>云南-大理, 《建筑节能气象参数标准》</w:t>
      </w:r>
      <w:bookmarkEnd w:id="37"/>
    </w:p>
    <w:p w14:paraId="6067855B">
      <w:pPr>
        <w:pStyle w:val="4"/>
      </w:pPr>
      <w:bookmarkStart w:id="38" w:name="_Toc24643"/>
      <w:r>
        <w:rPr>
          <w:rFonts w:hint="eastAsia"/>
        </w:rPr>
        <w:t>逐日干球温度表</w:t>
      </w:r>
      <w:bookmarkEnd w:id="38"/>
    </w:p>
    <w:p w14:paraId="7E73D59D">
      <w:pPr>
        <w:pStyle w:val="3"/>
        <w:ind w:firstLine="0" w:firstLineChars="0"/>
        <w:jc w:val="center"/>
        <w:rPr>
          <w:lang w:val="en-US"/>
        </w:rPr>
      </w:pPr>
      <w:bookmarkStart w:id="39" w:name="日均干球温度变化表"/>
      <w:bookmarkEnd w:id="39"/>
      <w:r>
        <w:drawing>
          <wp:inline distT="0" distB="0" distL="0" distR="0">
            <wp:extent cx="5667375" cy="28860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D4E8">
      <w:pPr>
        <w:pStyle w:val="4"/>
      </w:pPr>
      <w:bookmarkStart w:id="40" w:name="_Toc24482"/>
      <w:r>
        <w:rPr>
          <w:rFonts w:hint="eastAsia"/>
        </w:rPr>
        <w:t>逐月辐照量表</w:t>
      </w:r>
      <w:bookmarkEnd w:id="40"/>
    </w:p>
    <w:p w14:paraId="18B29F47">
      <w:pPr>
        <w:pStyle w:val="3"/>
        <w:ind w:firstLine="0" w:firstLineChars="0"/>
        <w:jc w:val="center"/>
        <w:rPr>
          <w:lang w:val="en-US"/>
        </w:rPr>
      </w:pPr>
      <w:bookmarkStart w:id="41" w:name="逐月辐照量图表"/>
      <w:bookmarkEnd w:id="41"/>
      <w:r>
        <w:drawing>
          <wp:inline distT="0" distB="0" distL="0" distR="0">
            <wp:extent cx="5667375" cy="26193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515DA">
      <w:pPr>
        <w:pStyle w:val="4"/>
      </w:pPr>
      <w:bookmarkStart w:id="42" w:name="_Toc6543"/>
      <w:r>
        <w:rPr>
          <w:rFonts w:hint="eastAsia"/>
        </w:rPr>
        <w:t>峰值工况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45842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E74178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64D3FD75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211DC99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FD8D41A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BF5A4D7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D79A278">
            <w:pPr>
              <w:jc w:val="center"/>
            </w:pPr>
            <w:r>
              <w:t>焓值(kj/kg)</w:t>
            </w:r>
          </w:p>
        </w:tc>
      </w:tr>
      <w:tr w14:paraId="5F9D5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01ED90">
            <w:r>
              <w:t>最热</w:t>
            </w:r>
          </w:p>
        </w:tc>
        <w:tc>
          <w:tcPr>
            <w:vAlign w:val="center"/>
          </w:tcPr>
          <w:p w14:paraId="0EB08353">
            <w:r>
              <w:t>05月18日16时</w:t>
            </w:r>
          </w:p>
        </w:tc>
        <w:tc>
          <w:tcPr>
            <w:vAlign w:val="center"/>
          </w:tcPr>
          <w:p w14:paraId="0625E9B5">
            <w:r>
              <w:t>28.9</w:t>
            </w:r>
          </w:p>
        </w:tc>
        <w:tc>
          <w:tcPr>
            <w:vAlign w:val="center"/>
          </w:tcPr>
          <w:p w14:paraId="1568FB36">
            <w:r>
              <w:t>16.7</w:t>
            </w:r>
          </w:p>
        </w:tc>
        <w:tc>
          <w:tcPr>
            <w:vAlign w:val="center"/>
          </w:tcPr>
          <w:p w14:paraId="5D522DC0">
            <w:r>
              <w:t>9.6</w:t>
            </w:r>
          </w:p>
        </w:tc>
        <w:tc>
          <w:tcPr>
            <w:vAlign w:val="center"/>
          </w:tcPr>
          <w:p w14:paraId="719E5D37">
            <w:r>
              <w:t>53.5</w:t>
            </w:r>
          </w:p>
        </w:tc>
      </w:tr>
      <w:tr w14:paraId="5DC05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11754B">
            <w:r>
              <w:t>最冷</w:t>
            </w:r>
          </w:p>
        </w:tc>
        <w:tc>
          <w:tcPr>
            <w:vAlign w:val="center"/>
          </w:tcPr>
          <w:p w14:paraId="1232A85B">
            <w:r>
              <w:t>01月05日07时</w:t>
            </w:r>
          </w:p>
        </w:tc>
        <w:tc>
          <w:tcPr>
            <w:vAlign w:val="center"/>
          </w:tcPr>
          <w:p w14:paraId="5C5B06F3">
            <w:r>
              <w:t>-2.2</w:t>
            </w:r>
          </w:p>
        </w:tc>
        <w:tc>
          <w:tcPr>
            <w:vAlign w:val="center"/>
          </w:tcPr>
          <w:p w14:paraId="3B751CCE">
            <w:r>
              <w:t>-2.8</w:t>
            </w:r>
          </w:p>
        </w:tc>
        <w:tc>
          <w:tcPr>
            <w:vAlign w:val="center"/>
          </w:tcPr>
          <w:p w14:paraId="2BDBC71A">
            <w:r>
              <w:t>3.8</w:t>
            </w:r>
          </w:p>
        </w:tc>
        <w:tc>
          <w:tcPr>
            <w:vAlign w:val="center"/>
          </w:tcPr>
          <w:p w14:paraId="3D8CEBF5">
            <w:r>
              <w:t>7.3</w:t>
            </w:r>
          </w:p>
        </w:tc>
      </w:tr>
    </w:tbl>
    <w:p w14:paraId="4D74025E">
      <w:pPr>
        <w:widowControl w:val="0"/>
        <w:jc w:val="both"/>
        <w:rPr>
          <w:kern w:val="2"/>
          <w:szCs w:val="24"/>
          <w:lang w:val="en-US"/>
        </w:rPr>
      </w:pPr>
      <w:bookmarkStart w:id="43" w:name="气象峰值工况"/>
    </w:p>
    <w:p w14:paraId="768BB67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4" w:name="_Toc798"/>
      <w:r>
        <w:rPr>
          <w:kern w:val="2"/>
          <w:szCs w:val="24"/>
          <w:lang w:val="en-US"/>
        </w:rPr>
        <w:t>围护结构</w:t>
      </w:r>
      <w:bookmarkEnd w:id="44"/>
    </w:p>
    <w:p w14:paraId="411E3F0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5" w:name="_Toc547"/>
      <w:r>
        <w:rPr>
          <w:kern w:val="2"/>
          <w:szCs w:val="24"/>
          <w:lang w:val="en-US"/>
        </w:rPr>
        <w:t>工程材料</w:t>
      </w:r>
      <w:bookmarkEnd w:id="45"/>
    </w:p>
    <w:p w14:paraId="714027A8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6" w:name="_Toc3309"/>
      <w:r>
        <w:rPr>
          <w:kern w:val="2"/>
          <w:szCs w:val="24"/>
          <w:lang w:val="en-US"/>
        </w:rPr>
        <w:t>普通材料</w:t>
      </w:r>
      <w:bookmarkEnd w:id="4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7D77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CBDD88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0BCE5B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0CD9F0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3DCEE8F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71BEF20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07265F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96FC8F9">
            <w:pPr>
              <w:jc w:val="center"/>
            </w:pPr>
            <w:r>
              <w:t>数据来源</w:t>
            </w:r>
          </w:p>
        </w:tc>
      </w:tr>
      <w:tr w14:paraId="4D92F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668FD9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555ECD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351162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959AB6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5ABAC56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68A4566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6C9F2AA">
            <w:pPr>
              <w:jc w:val="center"/>
            </w:pPr>
          </w:p>
        </w:tc>
      </w:tr>
      <w:tr w14:paraId="502D1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CB9A41">
            <w:r>
              <w:t>水泥砂浆</w:t>
            </w:r>
          </w:p>
        </w:tc>
        <w:tc>
          <w:tcPr>
            <w:vAlign w:val="center"/>
          </w:tcPr>
          <w:p w14:paraId="38C21211">
            <w:r>
              <w:t>0.930</w:t>
            </w:r>
          </w:p>
        </w:tc>
        <w:tc>
          <w:tcPr>
            <w:vAlign w:val="center"/>
          </w:tcPr>
          <w:p w14:paraId="37A27E01">
            <w:r>
              <w:t>11.370</w:t>
            </w:r>
          </w:p>
        </w:tc>
        <w:tc>
          <w:tcPr>
            <w:vAlign w:val="center"/>
          </w:tcPr>
          <w:p w14:paraId="35E2B7FE">
            <w:r>
              <w:t>1800.0</w:t>
            </w:r>
          </w:p>
        </w:tc>
        <w:tc>
          <w:tcPr>
            <w:vAlign w:val="center"/>
          </w:tcPr>
          <w:p w14:paraId="0E379411">
            <w:r>
              <w:t>1050.0</w:t>
            </w:r>
          </w:p>
        </w:tc>
        <w:tc>
          <w:tcPr>
            <w:vAlign w:val="center"/>
          </w:tcPr>
          <w:p w14:paraId="114C1406">
            <w:r>
              <w:t>0.0210</w:t>
            </w:r>
          </w:p>
        </w:tc>
        <w:tc>
          <w:tcPr>
            <w:vAlign w:val="center"/>
          </w:tcPr>
          <w:p w14:paraId="4D70687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B819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825502">
            <w:r>
              <w:t>石灰砂浆</w:t>
            </w:r>
          </w:p>
        </w:tc>
        <w:tc>
          <w:tcPr>
            <w:vAlign w:val="center"/>
          </w:tcPr>
          <w:p w14:paraId="1141530D">
            <w:r>
              <w:t>0.810</w:t>
            </w:r>
          </w:p>
        </w:tc>
        <w:tc>
          <w:tcPr>
            <w:vAlign w:val="center"/>
          </w:tcPr>
          <w:p w14:paraId="65629487">
            <w:r>
              <w:t>10.070</w:t>
            </w:r>
          </w:p>
        </w:tc>
        <w:tc>
          <w:tcPr>
            <w:vAlign w:val="center"/>
          </w:tcPr>
          <w:p w14:paraId="510FA4F4">
            <w:r>
              <w:t>1600.0</w:t>
            </w:r>
          </w:p>
        </w:tc>
        <w:tc>
          <w:tcPr>
            <w:vAlign w:val="center"/>
          </w:tcPr>
          <w:p w14:paraId="124E5963">
            <w:r>
              <w:t>1050.0</w:t>
            </w:r>
          </w:p>
        </w:tc>
        <w:tc>
          <w:tcPr>
            <w:vAlign w:val="center"/>
          </w:tcPr>
          <w:p w14:paraId="3EBB42ED">
            <w:r>
              <w:t>0.0443</w:t>
            </w:r>
          </w:p>
        </w:tc>
        <w:tc>
          <w:tcPr>
            <w:vAlign w:val="center"/>
          </w:tcPr>
          <w:p w14:paraId="1FE5C64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61EB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08D15C">
            <w:r>
              <w:t>钢筋混凝土</w:t>
            </w:r>
          </w:p>
        </w:tc>
        <w:tc>
          <w:tcPr>
            <w:vAlign w:val="center"/>
          </w:tcPr>
          <w:p w14:paraId="3BC92866">
            <w:r>
              <w:t>1.740</w:t>
            </w:r>
          </w:p>
        </w:tc>
        <w:tc>
          <w:tcPr>
            <w:vAlign w:val="center"/>
          </w:tcPr>
          <w:p w14:paraId="0AB8960F">
            <w:r>
              <w:t>17.200</w:t>
            </w:r>
          </w:p>
        </w:tc>
        <w:tc>
          <w:tcPr>
            <w:vAlign w:val="center"/>
          </w:tcPr>
          <w:p w14:paraId="288F71C0">
            <w:r>
              <w:t>2500.0</w:t>
            </w:r>
          </w:p>
        </w:tc>
        <w:tc>
          <w:tcPr>
            <w:vAlign w:val="center"/>
          </w:tcPr>
          <w:p w14:paraId="56D0BFA1">
            <w:r>
              <w:t>920.0</w:t>
            </w:r>
          </w:p>
        </w:tc>
        <w:tc>
          <w:tcPr>
            <w:vAlign w:val="center"/>
          </w:tcPr>
          <w:p w14:paraId="68B5C105">
            <w:r>
              <w:t>0.0158</w:t>
            </w:r>
          </w:p>
        </w:tc>
        <w:tc>
          <w:tcPr>
            <w:vAlign w:val="center"/>
          </w:tcPr>
          <w:p w14:paraId="7848A82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ABA7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1F8070">
            <w:r>
              <w:t>石灰水泥砂浆</w:t>
            </w:r>
          </w:p>
        </w:tc>
        <w:tc>
          <w:tcPr>
            <w:vAlign w:val="center"/>
          </w:tcPr>
          <w:p w14:paraId="1B2FDB8F">
            <w:r>
              <w:t>0.870</w:t>
            </w:r>
          </w:p>
        </w:tc>
        <w:tc>
          <w:tcPr>
            <w:vAlign w:val="center"/>
          </w:tcPr>
          <w:p w14:paraId="1DE30A49">
            <w:r>
              <w:t>10.750</w:t>
            </w:r>
          </w:p>
        </w:tc>
        <w:tc>
          <w:tcPr>
            <w:vAlign w:val="center"/>
          </w:tcPr>
          <w:p w14:paraId="49690870">
            <w:r>
              <w:t>1700.0</w:t>
            </w:r>
          </w:p>
        </w:tc>
        <w:tc>
          <w:tcPr>
            <w:vAlign w:val="center"/>
          </w:tcPr>
          <w:p w14:paraId="24195E0D">
            <w:r>
              <w:t>1074.4</w:t>
            </w:r>
          </w:p>
        </w:tc>
        <w:tc>
          <w:tcPr>
            <w:vAlign w:val="center"/>
          </w:tcPr>
          <w:p w14:paraId="2F7A08B2">
            <w:r>
              <w:t>0.0000</w:t>
            </w:r>
          </w:p>
        </w:tc>
        <w:tc>
          <w:tcPr>
            <w:vAlign w:val="center"/>
          </w:tcPr>
          <w:p w14:paraId="7D195DD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E99F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B4354E">
            <w:r>
              <w:t>耐碱玻纤网布抗裂砂浆</w:t>
            </w:r>
          </w:p>
        </w:tc>
        <w:tc>
          <w:tcPr>
            <w:vAlign w:val="center"/>
          </w:tcPr>
          <w:p w14:paraId="77978610">
            <w:r>
              <w:t>0.930</w:t>
            </w:r>
          </w:p>
        </w:tc>
        <w:tc>
          <w:tcPr>
            <w:vAlign w:val="center"/>
          </w:tcPr>
          <w:p w14:paraId="36E72C59">
            <w:r>
              <w:t>11.306</w:t>
            </w:r>
          </w:p>
        </w:tc>
        <w:tc>
          <w:tcPr>
            <w:vAlign w:val="center"/>
          </w:tcPr>
          <w:p w14:paraId="4794EE9D">
            <w:r>
              <w:t>1800.0</w:t>
            </w:r>
          </w:p>
        </w:tc>
        <w:tc>
          <w:tcPr>
            <w:vAlign w:val="center"/>
          </w:tcPr>
          <w:p w14:paraId="783C2942">
            <w:r>
              <w:t>1050.0</w:t>
            </w:r>
          </w:p>
        </w:tc>
        <w:tc>
          <w:tcPr>
            <w:vAlign w:val="center"/>
          </w:tcPr>
          <w:p w14:paraId="512DA6D6">
            <w:r>
              <w:t>0.0000</w:t>
            </w:r>
          </w:p>
        </w:tc>
        <w:tc>
          <w:tcPr>
            <w:vAlign w:val="center"/>
          </w:tcPr>
          <w:p w14:paraId="45A81ADD">
            <w:r>
              <w:rPr>
                <w:sz w:val="18"/>
                <w:szCs w:val="18"/>
              </w:rPr>
              <w:t>DB34-T753-2007</w:t>
            </w:r>
          </w:p>
        </w:tc>
      </w:tr>
      <w:tr w14:paraId="2BFDCC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6FD1E8">
            <w:r>
              <w:t>c20细石混凝土(ρ=2300)</w:t>
            </w:r>
          </w:p>
        </w:tc>
        <w:tc>
          <w:tcPr>
            <w:vAlign w:val="center"/>
          </w:tcPr>
          <w:p w14:paraId="41C358E7">
            <w:r>
              <w:t>1.510</w:t>
            </w:r>
          </w:p>
        </w:tc>
        <w:tc>
          <w:tcPr>
            <w:vAlign w:val="center"/>
          </w:tcPr>
          <w:p w14:paraId="6BF7D0A9">
            <w:r>
              <w:t>15.243</w:t>
            </w:r>
          </w:p>
        </w:tc>
        <w:tc>
          <w:tcPr>
            <w:vAlign w:val="center"/>
          </w:tcPr>
          <w:p w14:paraId="5F5EE36A">
            <w:r>
              <w:t>2300.0</w:t>
            </w:r>
          </w:p>
        </w:tc>
        <w:tc>
          <w:tcPr>
            <w:vAlign w:val="center"/>
          </w:tcPr>
          <w:p w14:paraId="4184DBE7">
            <w:r>
              <w:t>920.0</w:t>
            </w:r>
          </w:p>
        </w:tc>
        <w:tc>
          <w:tcPr>
            <w:vAlign w:val="center"/>
          </w:tcPr>
          <w:p w14:paraId="0578D7DC">
            <w:r>
              <w:t>0.0158</w:t>
            </w:r>
          </w:p>
        </w:tc>
        <w:tc>
          <w:tcPr>
            <w:vAlign w:val="center"/>
          </w:tcPr>
          <w:p w14:paraId="04C416E7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55AA4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2F8378">
            <w:r>
              <w:t>挤塑聚苯板</w:t>
            </w:r>
          </w:p>
        </w:tc>
        <w:tc>
          <w:tcPr>
            <w:vAlign w:val="center"/>
          </w:tcPr>
          <w:p w14:paraId="1B3C0707">
            <w:r>
              <w:t>0.030</w:t>
            </w:r>
          </w:p>
        </w:tc>
        <w:tc>
          <w:tcPr>
            <w:vAlign w:val="center"/>
          </w:tcPr>
          <w:p w14:paraId="51F0FDFE">
            <w:r>
              <w:t>0.340</w:t>
            </w:r>
          </w:p>
        </w:tc>
        <w:tc>
          <w:tcPr>
            <w:vAlign w:val="center"/>
          </w:tcPr>
          <w:p w14:paraId="3736899A">
            <w:r>
              <w:t>35.0</w:t>
            </w:r>
          </w:p>
        </w:tc>
        <w:tc>
          <w:tcPr>
            <w:vAlign w:val="center"/>
          </w:tcPr>
          <w:p w14:paraId="46E9E0A7">
            <w:r>
              <w:t>1380.0</w:t>
            </w:r>
          </w:p>
        </w:tc>
        <w:tc>
          <w:tcPr>
            <w:vAlign w:val="center"/>
          </w:tcPr>
          <w:p w14:paraId="5E842239">
            <w:r>
              <w:t>0.0140</w:t>
            </w:r>
          </w:p>
        </w:tc>
        <w:tc>
          <w:tcPr>
            <w:vAlign w:val="center"/>
          </w:tcPr>
          <w:p w14:paraId="4FA5951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BD913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6AB96C">
            <w:r>
              <w:t>聚苯颗粒保温砂浆</w:t>
            </w:r>
          </w:p>
        </w:tc>
        <w:tc>
          <w:tcPr>
            <w:vAlign w:val="center"/>
          </w:tcPr>
          <w:p w14:paraId="3D2E5F0C">
            <w:r>
              <w:t>0.060</w:t>
            </w:r>
          </w:p>
        </w:tc>
        <w:tc>
          <w:tcPr>
            <w:vAlign w:val="center"/>
          </w:tcPr>
          <w:p w14:paraId="193488E4">
            <w:r>
              <w:t>0.950</w:t>
            </w:r>
          </w:p>
        </w:tc>
        <w:tc>
          <w:tcPr>
            <w:vAlign w:val="center"/>
          </w:tcPr>
          <w:p w14:paraId="376B8331">
            <w:r>
              <w:t>230.0</w:t>
            </w:r>
          </w:p>
        </w:tc>
        <w:tc>
          <w:tcPr>
            <w:vAlign w:val="center"/>
          </w:tcPr>
          <w:p w14:paraId="388E4BC6">
            <w:r>
              <w:t>900.0</w:t>
            </w:r>
          </w:p>
        </w:tc>
        <w:tc>
          <w:tcPr>
            <w:vAlign w:val="center"/>
          </w:tcPr>
          <w:p w14:paraId="3C5385D6">
            <w:r>
              <w:t>0.0210</w:t>
            </w:r>
          </w:p>
        </w:tc>
        <w:tc>
          <w:tcPr>
            <w:vAlign w:val="center"/>
          </w:tcPr>
          <w:p w14:paraId="5057DF2D">
            <w:r>
              <w:rPr>
                <w:sz w:val="18"/>
                <w:szCs w:val="18"/>
              </w:rPr>
              <w:t>DB34-T753-2007</w:t>
            </w:r>
          </w:p>
        </w:tc>
      </w:tr>
      <w:tr w14:paraId="7F5B1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647DDC">
            <w:r>
              <w:t>蒸压加气混凝土砌块（525-625）</w:t>
            </w:r>
          </w:p>
        </w:tc>
        <w:tc>
          <w:tcPr>
            <w:vAlign w:val="center"/>
          </w:tcPr>
          <w:p w14:paraId="6A7973E9">
            <w:r>
              <w:t>0.160</w:t>
            </w:r>
          </w:p>
        </w:tc>
        <w:tc>
          <w:tcPr>
            <w:vAlign w:val="center"/>
          </w:tcPr>
          <w:p w14:paraId="5E93CD1F">
            <w:r>
              <w:t>2.750</w:t>
            </w:r>
          </w:p>
        </w:tc>
        <w:tc>
          <w:tcPr>
            <w:vAlign w:val="center"/>
          </w:tcPr>
          <w:p w14:paraId="7F35523D">
            <w:r>
              <w:t>600.0</w:t>
            </w:r>
          </w:p>
        </w:tc>
        <w:tc>
          <w:tcPr>
            <w:vAlign w:val="center"/>
          </w:tcPr>
          <w:p w14:paraId="3ACD97A7">
            <w:r>
              <w:t>1050.0</w:t>
            </w:r>
          </w:p>
        </w:tc>
        <w:tc>
          <w:tcPr>
            <w:vAlign w:val="center"/>
          </w:tcPr>
          <w:p w14:paraId="5F2A8E4C">
            <w:r>
              <w:t>0.0000</w:t>
            </w:r>
          </w:p>
        </w:tc>
        <w:tc>
          <w:tcPr>
            <w:vAlign w:val="center"/>
          </w:tcPr>
          <w:p w14:paraId="2C22F5B8">
            <w:r>
              <w:rPr>
                <w:sz w:val="18"/>
                <w:szCs w:val="18"/>
              </w:rPr>
              <w:t>云南省民用建筑节能设计标准 DBJ53/T-39-2020</w:t>
            </w:r>
          </w:p>
        </w:tc>
      </w:tr>
      <w:tr w14:paraId="7DE16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64D8DA">
            <w:r>
              <w:t>轻骨料混凝土(找坡层)</w:t>
            </w:r>
          </w:p>
        </w:tc>
        <w:tc>
          <w:tcPr>
            <w:vAlign w:val="center"/>
          </w:tcPr>
          <w:p w14:paraId="79647690">
            <w:r>
              <w:t>0.300</w:t>
            </w:r>
          </w:p>
        </w:tc>
        <w:tc>
          <w:tcPr>
            <w:vAlign w:val="center"/>
          </w:tcPr>
          <w:p w14:paraId="741C66F8">
            <w:r>
              <w:t>5.000</w:t>
            </w:r>
          </w:p>
        </w:tc>
        <w:tc>
          <w:tcPr>
            <w:vAlign w:val="center"/>
          </w:tcPr>
          <w:p w14:paraId="7976750D">
            <w:r>
              <w:t>1050.0</w:t>
            </w:r>
          </w:p>
        </w:tc>
        <w:tc>
          <w:tcPr>
            <w:vAlign w:val="center"/>
          </w:tcPr>
          <w:p w14:paraId="0942E275">
            <w:r>
              <w:t>1091.3</w:t>
            </w:r>
          </w:p>
        </w:tc>
        <w:tc>
          <w:tcPr>
            <w:vAlign w:val="center"/>
          </w:tcPr>
          <w:p w14:paraId="1A79D916">
            <w:r>
              <w:t>0.0040</w:t>
            </w:r>
          </w:p>
        </w:tc>
        <w:tc>
          <w:tcPr>
            <w:vAlign w:val="center"/>
          </w:tcPr>
          <w:p w14:paraId="78C63BE5">
            <w:r>
              <w:rPr>
                <w:sz w:val="18"/>
                <w:szCs w:val="18"/>
              </w:rPr>
              <w:t>安徽省居住建筑节能设计标准 DB34/1466-2019</w:t>
            </w:r>
          </w:p>
        </w:tc>
      </w:tr>
      <w:tr w14:paraId="35860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A8DA79">
            <w:r>
              <w:t>玻化微珠保温隔热砂浆</w:t>
            </w:r>
          </w:p>
        </w:tc>
        <w:tc>
          <w:tcPr>
            <w:vAlign w:val="center"/>
          </w:tcPr>
          <w:p w14:paraId="57C04891">
            <w:r>
              <w:t>0.070</w:t>
            </w:r>
          </w:p>
        </w:tc>
        <w:tc>
          <w:tcPr>
            <w:vAlign w:val="center"/>
          </w:tcPr>
          <w:p w14:paraId="1E7F39B8">
            <w:r>
              <w:t>1.500</w:t>
            </w:r>
          </w:p>
        </w:tc>
        <w:tc>
          <w:tcPr>
            <w:vAlign w:val="center"/>
          </w:tcPr>
          <w:p w14:paraId="6962A674">
            <w:r>
              <w:t>300.0</w:t>
            </w:r>
          </w:p>
        </w:tc>
        <w:tc>
          <w:tcPr>
            <w:vAlign w:val="center"/>
          </w:tcPr>
          <w:p w14:paraId="41B8271A">
            <w:r>
              <w:t>1473.3</w:t>
            </w:r>
          </w:p>
        </w:tc>
        <w:tc>
          <w:tcPr>
            <w:vAlign w:val="center"/>
          </w:tcPr>
          <w:p w14:paraId="61F2722A">
            <w:r>
              <w:t>0.0210</w:t>
            </w:r>
          </w:p>
        </w:tc>
        <w:tc>
          <w:tcPr>
            <w:vAlign w:val="center"/>
          </w:tcPr>
          <w:p w14:paraId="77AC10C2">
            <w:r>
              <w:rPr>
                <w:sz w:val="18"/>
                <w:szCs w:val="18"/>
              </w:rPr>
              <w:t>JC/T 2164-2013</w:t>
            </w:r>
          </w:p>
        </w:tc>
      </w:tr>
      <w:tr w14:paraId="255D6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8F1B13">
            <w:r>
              <w:t>SBS改性沥青防水卷材</w:t>
            </w:r>
          </w:p>
        </w:tc>
        <w:tc>
          <w:tcPr>
            <w:vAlign w:val="center"/>
          </w:tcPr>
          <w:p w14:paraId="4677B291">
            <w:r>
              <w:t>0.230</w:t>
            </w:r>
          </w:p>
        </w:tc>
        <w:tc>
          <w:tcPr>
            <w:vAlign w:val="center"/>
          </w:tcPr>
          <w:p w14:paraId="27260B53">
            <w:r>
              <w:t>9.370</w:t>
            </w:r>
          </w:p>
        </w:tc>
        <w:tc>
          <w:tcPr>
            <w:vAlign w:val="center"/>
          </w:tcPr>
          <w:p w14:paraId="7FB3CAE8">
            <w:r>
              <w:t>900.0</w:t>
            </w:r>
          </w:p>
        </w:tc>
        <w:tc>
          <w:tcPr>
            <w:vAlign w:val="center"/>
          </w:tcPr>
          <w:p w14:paraId="217DAE0D">
            <w:r>
              <w:t>5832.3</w:t>
            </w:r>
          </w:p>
        </w:tc>
        <w:tc>
          <w:tcPr>
            <w:vAlign w:val="center"/>
          </w:tcPr>
          <w:p w14:paraId="221028A4">
            <w:r>
              <w:t>0.0014</w:t>
            </w:r>
          </w:p>
        </w:tc>
        <w:tc>
          <w:tcPr>
            <w:vAlign w:val="center"/>
          </w:tcPr>
          <w:p w14:paraId="1E702A4D">
            <w:r>
              <w:rPr>
                <w:sz w:val="18"/>
                <w:szCs w:val="18"/>
              </w:rPr>
              <w:t xml:space="preserve">DB34-T753-2007 </w:t>
            </w:r>
          </w:p>
        </w:tc>
      </w:tr>
      <w:tr w14:paraId="67C39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3153D">
            <w:r>
              <w:t>C20细石混凝土</w:t>
            </w:r>
          </w:p>
        </w:tc>
        <w:tc>
          <w:tcPr>
            <w:vAlign w:val="center"/>
          </w:tcPr>
          <w:p w14:paraId="3C82AF7B">
            <w:r>
              <w:t>1.510</w:t>
            </w:r>
          </w:p>
        </w:tc>
        <w:tc>
          <w:tcPr>
            <w:vAlign w:val="center"/>
          </w:tcPr>
          <w:p w14:paraId="1996D2B1">
            <w:r>
              <w:t>15.243</w:t>
            </w:r>
          </w:p>
        </w:tc>
        <w:tc>
          <w:tcPr>
            <w:vAlign w:val="center"/>
          </w:tcPr>
          <w:p w14:paraId="68201DD7">
            <w:r>
              <w:t>2300.0</w:t>
            </w:r>
          </w:p>
        </w:tc>
        <w:tc>
          <w:tcPr>
            <w:vAlign w:val="center"/>
          </w:tcPr>
          <w:p w14:paraId="10D8EE36">
            <w:r>
              <w:t>920.0</w:t>
            </w:r>
          </w:p>
        </w:tc>
        <w:tc>
          <w:tcPr>
            <w:vAlign w:val="center"/>
          </w:tcPr>
          <w:p w14:paraId="3F10DB7B">
            <w:r>
              <w:t>0.0158</w:t>
            </w:r>
          </w:p>
        </w:tc>
        <w:tc>
          <w:tcPr>
            <w:vAlign w:val="center"/>
          </w:tcPr>
          <w:p w14:paraId="0E153BD2">
            <w:r>
              <w:rPr>
                <w:sz w:val="18"/>
                <w:szCs w:val="18"/>
              </w:rPr>
              <w:t xml:space="preserve">DB34-T753-2007 </w:t>
            </w:r>
          </w:p>
        </w:tc>
      </w:tr>
    </w:tbl>
    <w:p w14:paraId="1C4DE35B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7" w:name="_Toc25648"/>
      <w:r>
        <w:rPr>
          <w:kern w:val="2"/>
          <w:szCs w:val="24"/>
          <w:lang w:val="en-US"/>
        </w:rPr>
        <w:t>其他材料</w:t>
      </w:r>
      <w:bookmarkEnd w:id="47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6E0B8E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4F7400E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C8417D6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6DCA5906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9214DD8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FB84C07">
            <w:pPr>
              <w:jc w:val="center"/>
            </w:pPr>
            <w:r>
              <w:t>备注</w:t>
            </w:r>
          </w:p>
        </w:tc>
      </w:tr>
      <w:tr w14:paraId="0EBB7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0D820F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8BAC8EC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2A0D4ABD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867E88A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9CF5CA3">
            <w:pPr>
              <w:jc w:val="center"/>
            </w:pPr>
          </w:p>
        </w:tc>
      </w:tr>
      <w:tr w14:paraId="53D9E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B95D43">
            <w:r>
              <w:t>界面砂浆</w:t>
            </w:r>
          </w:p>
        </w:tc>
        <w:tc>
          <w:tcPr>
            <w:vAlign w:val="center"/>
          </w:tcPr>
          <w:p w14:paraId="72A51FA2">
            <w:r>
              <w:t>－</w:t>
            </w:r>
          </w:p>
        </w:tc>
        <w:tc>
          <w:tcPr>
            <w:vAlign w:val="center"/>
          </w:tcPr>
          <w:p w14:paraId="65636FE9">
            <w:r>
              <w:t>－</w:t>
            </w:r>
          </w:p>
        </w:tc>
        <w:tc>
          <w:tcPr>
            <w:vAlign w:val="center"/>
          </w:tcPr>
          <w:p w14:paraId="7DBDD38F">
            <w:r>
              <w:t>－</w:t>
            </w:r>
          </w:p>
        </w:tc>
        <w:tc>
          <w:tcPr>
            <w:vAlign w:val="center"/>
          </w:tcPr>
          <w:p w14:paraId="025CBA42">
            <w:pPr>
              <w:rPr>
                <w:sz w:val="18"/>
                <w:szCs w:val="18"/>
              </w:rPr>
            </w:pPr>
          </w:p>
        </w:tc>
      </w:tr>
      <w:tr w14:paraId="406E59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763921">
            <w:r>
              <w:t>胶粘剂</w:t>
            </w:r>
          </w:p>
        </w:tc>
        <w:tc>
          <w:tcPr>
            <w:vAlign w:val="center"/>
          </w:tcPr>
          <w:p w14:paraId="75046E35">
            <w:r>
              <w:t>－</w:t>
            </w:r>
          </w:p>
        </w:tc>
        <w:tc>
          <w:tcPr>
            <w:vAlign w:val="center"/>
          </w:tcPr>
          <w:p w14:paraId="51E90106">
            <w:r>
              <w:t>－</w:t>
            </w:r>
          </w:p>
        </w:tc>
        <w:tc>
          <w:tcPr>
            <w:vAlign w:val="center"/>
          </w:tcPr>
          <w:p w14:paraId="32421F21">
            <w:r>
              <w:t>－</w:t>
            </w:r>
          </w:p>
        </w:tc>
        <w:tc>
          <w:tcPr>
            <w:vAlign w:val="center"/>
          </w:tcPr>
          <w:p w14:paraId="3230334E">
            <w:pPr>
              <w:rPr>
                <w:sz w:val="18"/>
                <w:szCs w:val="18"/>
              </w:rPr>
            </w:pPr>
          </w:p>
        </w:tc>
      </w:tr>
      <w:tr w14:paraId="538EA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95F95C">
            <w:r>
              <w:t xml:space="preserve">合成高分子防水涂料 </w:t>
            </w:r>
          </w:p>
        </w:tc>
        <w:tc>
          <w:tcPr>
            <w:vAlign w:val="center"/>
          </w:tcPr>
          <w:p w14:paraId="33D1A863">
            <w:r>
              <w:t>－</w:t>
            </w:r>
          </w:p>
        </w:tc>
        <w:tc>
          <w:tcPr>
            <w:vAlign w:val="center"/>
          </w:tcPr>
          <w:p w14:paraId="5FF0F93A">
            <w:r>
              <w:t>－</w:t>
            </w:r>
          </w:p>
        </w:tc>
        <w:tc>
          <w:tcPr>
            <w:vAlign w:val="center"/>
          </w:tcPr>
          <w:p w14:paraId="7B0FEBC7">
            <w:r>
              <w:t>－</w:t>
            </w:r>
          </w:p>
        </w:tc>
        <w:tc>
          <w:tcPr>
            <w:vAlign w:val="center"/>
          </w:tcPr>
          <w:p w14:paraId="68BDDA74">
            <w:pPr>
              <w:rPr>
                <w:sz w:val="18"/>
                <w:szCs w:val="18"/>
              </w:rPr>
            </w:pPr>
          </w:p>
        </w:tc>
      </w:tr>
    </w:tbl>
    <w:p w14:paraId="3C8498F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8" w:name="_Toc2546"/>
      <w:r>
        <w:rPr>
          <w:kern w:val="2"/>
          <w:szCs w:val="24"/>
          <w:lang w:val="en-US"/>
        </w:rPr>
        <w:t>屋顶</w:t>
      </w:r>
      <w:bookmarkEnd w:id="48"/>
    </w:p>
    <w:p w14:paraId="5922523A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9" w:name="_Toc7868"/>
      <w:r>
        <w:rPr>
          <w:kern w:val="2"/>
          <w:szCs w:val="24"/>
          <w:lang w:val="en-US"/>
        </w:rPr>
        <w:t>屋顶相关构造</w:t>
      </w:r>
      <w:bookmarkEnd w:id="49"/>
    </w:p>
    <w:p w14:paraId="775563BE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上人屋面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87AD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2A7706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34657DD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637321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9F10F9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125E85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90B0F5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C553A8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CBC5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E1BD50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E68087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F7988F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95E53E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A328F0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1AED35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0A3470E">
            <w:pPr>
              <w:jc w:val="center"/>
            </w:pPr>
            <w:r>
              <w:t>D=R*S</w:t>
            </w:r>
          </w:p>
        </w:tc>
      </w:tr>
      <w:tr w14:paraId="0BCEC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14D66A">
            <w:r>
              <w:t>C20细石混凝土</w:t>
            </w:r>
          </w:p>
        </w:tc>
        <w:tc>
          <w:tcPr>
            <w:vAlign w:val="center"/>
          </w:tcPr>
          <w:p w14:paraId="2BFA681F">
            <w:r>
              <w:t>40</w:t>
            </w:r>
          </w:p>
        </w:tc>
        <w:tc>
          <w:tcPr>
            <w:vAlign w:val="center"/>
          </w:tcPr>
          <w:p w14:paraId="7300B7D1">
            <w:r>
              <w:t>1.510</w:t>
            </w:r>
          </w:p>
        </w:tc>
        <w:tc>
          <w:tcPr>
            <w:vAlign w:val="center"/>
          </w:tcPr>
          <w:p w14:paraId="30101D44">
            <w:r>
              <w:t>15.243</w:t>
            </w:r>
          </w:p>
        </w:tc>
        <w:tc>
          <w:tcPr>
            <w:vAlign w:val="center"/>
          </w:tcPr>
          <w:p w14:paraId="4744FCCC">
            <w:r>
              <w:t>1.00</w:t>
            </w:r>
          </w:p>
        </w:tc>
        <w:tc>
          <w:tcPr>
            <w:vAlign w:val="center"/>
          </w:tcPr>
          <w:p w14:paraId="4AEBD336">
            <w:r>
              <w:t>0.026</w:t>
            </w:r>
          </w:p>
        </w:tc>
        <w:tc>
          <w:tcPr>
            <w:vAlign w:val="center"/>
          </w:tcPr>
          <w:p w14:paraId="1CA2DEDC">
            <w:r>
              <w:t>0.404</w:t>
            </w:r>
          </w:p>
        </w:tc>
      </w:tr>
      <w:tr w14:paraId="10C5DD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CB05D2">
            <w:r>
              <w:t>SBS改性沥青防水卷材</w:t>
            </w:r>
          </w:p>
        </w:tc>
        <w:tc>
          <w:tcPr>
            <w:vAlign w:val="center"/>
          </w:tcPr>
          <w:p w14:paraId="3F23EBCB">
            <w:r>
              <w:t>3</w:t>
            </w:r>
          </w:p>
        </w:tc>
        <w:tc>
          <w:tcPr>
            <w:vAlign w:val="center"/>
          </w:tcPr>
          <w:p w14:paraId="57ACA806">
            <w:r>
              <w:t>0.230</w:t>
            </w:r>
          </w:p>
        </w:tc>
        <w:tc>
          <w:tcPr>
            <w:vAlign w:val="center"/>
          </w:tcPr>
          <w:p w14:paraId="156F23D2">
            <w:r>
              <w:t>9.370</w:t>
            </w:r>
          </w:p>
        </w:tc>
        <w:tc>
          <w:tcPr>
            <w:vAlign w:val="center"/>
          </w:tcPr>
          <w:p w14:paraId="19063336">
            <w:r>
              <w:t>1.00</w:t>
            </w:r>
          </w:p>
        </w:tc>
        <w:tc>
          <w:tcPr>
            <w:vAlign w:val="center"/>
          </w:tcPr>
          <w:p w14:paraId="5C043618">
            <w:r>
              <w:t>0.013</w:t>
            </w:r>
          </w:p>
        </w:tc>
        <w:tc>
          <w:tcPr>
            <w:vAlign w:val="center"/>
          </w:tcPr>
          <w:p w14:paraId="2F0C3AE6">
            <w:r>
              <w:t>0.122</w:t>
            </w:r>
          </w:p>
        </w:tc>
      </w:tr>
      <w:tr w14:paraId="60192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5C420F">
            <w:r>
              <w:t xml:space="preserve">合成高分子防水涂料 </w:t>
            </w:r>
          </w:p>
        </w:tc>
        <w:tc>
          <w:tcPr>
            <w:vAlign w:val="center"/>
          </w:tcPr>
          <w:p w14:paraId="6C564E0A">
            <w:r>
              <w:t>1.5</w:t>
            </w:r>
          </w:p>
        </w:tc>
        <w:tc>
          <w:tcPr>
            <w:vAlign w:val="center"/>
          </w:tcPr>
          <w:p w14:paraId="7DD13EC5">
            <w:r>
              <w:t>－</w:t>
            </w:r>
          </w:p>
        </w:tc>
        <w:tc>
          <w:tcPr>
            <w:vAlign w:val="center"/>
          </w:tcPr>
          <w:p w14:paraId="1BB79CB8">
            <w:r>
              <w:t>－</w:t>
            </w:r>
          </w:p>
        </w:tc>
        <w:tc>
          <w:tcPr>
            <w:vAlign w:val="center"/>
          </w:tcPr>
          <w:p w14:paraId="3FD5B253">
            <w:r>
              <w:t>－</w:t>
            </w:r>
          </w:p>
        </w:tc>
        <w:tc>
          <w:tcPr>
            <w:vAlign w:val="center"/>
          </w:tcPr>
          <w:p w14:paraId="45120062">
            <w:r>
              <w:t>－</w:t>
            </w:r>
          </w:p>
        </w:tc>
        <w:tc>
          <w:tcPr>
            <w:vAlign w:val="center"/>
          </w:tcPr>
          <w:p w14:paraId="2CFDBBBF">
            <w:r>
              <w:t>－</w:t>
            </w:r>
          </w:p>
        </w:tc>
      </w:tr>
      <w:tr w14:paraId="56C02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61B6E7">
            <w:r>
              <w:t>水泥砂浆</w:t>
            </w:r>
          </w:p>
        </w:tc>
        <w:tc>
          <w:tcPr>
            <w:vAlign w:val="center"/>
          </w:tcPr>
          <w:p w14:paraId="340F6EDA">
            <w:r>
              <w:t>20</w:t>
            </w:r>
          </w:p>
        </w:tc>
        <w:tc>
          <w:tcPr>
            <w:vAlign w:val="center"/>
          </w:tcPr>
          <w:p w14:paraId="2D42DD52">
            <w:r>
              <w:t>0.930</w:t>
            </w:r>
          </w:p>
        </w:tc>
        <w:tc>
          <w:tcPr>
            <w:vAlign w:val="center"/>
          </w:tcPr>
          <w:p w14:paraId="68FF8C7F">
            <w:r>
              <w:t>11.370</w:t>
            </w:r>
          </w:p>
        </w:tc>
        <w:tc>
          <w:tcPr>
            <w:vAlign w:val="center"/>
          </w:tcPr>
          <w:p w14:paraId="07128C8E">
            <w:r>
              <w:t>1.00</w:t>
            </w:r>
          </w:p>
        </w:tc>
        <w:tc>
          <w:tcPr>
            <w:vAlign w:val="center"/>
          </w:tcPr>
          <w:p w14:paraId="609870BD">
            <w:r>
              <w:t>0.022</w:t>
            </w:r>
          </w:p>
        </w:tc>
        <w:tc>
          <w:tcPr>
            <w:vAlign w:val="center"/>
          </w:tcPr>
          <w:p w14:paraId="44CAD88F">
            <w:r>
              <w:t>0.245</w:t>
            </w:r>
          </w:p>
        </w:tc>
      </w:tr>
      <w:tr w14:paraId="4F59F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669A28">
            <w:r>
              <w:t>挤塑聚苯板</w:t>
            </w:r>
          </w:p>
        </w:tc>
        <w:tc>
          <w:tcPr>
            <w:vAlign w:val="center"/>
          </w:tcPr>
          <w:p w14:paraId="25692288">
            <w:r>
              <w:t>30</w:t>
            </w:r>
          </w:p>
        </w:tc>
        <w:tc>
          <w:tcPr>
            <w:vAlign w:val="center"/>
          </w:tcPr>
          <w:p w14:paraId="187DA7C6">
            <w:r>
              <w:t>0.030</w:t>
            </w:r>
          </w:p>
        </w:tc>
        <w:tc>
          <w:tcPr>
            <w:vAlign w:val="center"/>
          </w:tcPr>
          <w:p w14:paraId="58F1BF0C">
            <w:r>
              <w:t>0.340</w:t>
            </w:r>
          </w:p>
        </w:tc>
        <w:tc>
          <w:tcPr>
            <w:vAlign w:val="center"/>
          </w:tcPr>
          <w:p w14:paraId="4131F1BF">
            <w:r>
              <w:t>1.05</w:t>
            </w:r>
          </w:p>
        </w:tc>
        <w:tc>
          <w:tcPr>
            <w:vAlign w:val="center"/>
          </w:tcPr>
          <w:p w14:paraId="62A5D13D">
            <w:r>
              <w:t>0.952</w:t>
            </w:r>
          </w:p>
        </w:tc>
        <w:tc>
          <w:tcPr>
            <w:vAlign w:val="center"/>
          </w:tcPr>
          <w:p w14:paraId="7D979776">
            <w:r>
              <w:t>0.340</w:t>
            </w:r>
          </w:p>
        </w:tc>
      </w:tr>
      <w:tr w14:paraId="0E9BA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3E4DCA">
            <w:r>
              <w:t>水泥砂浆</w:t>
            </w:r>
          </w:p>
        </w:tc>
        <w:tc>
          <w:tcPr>
            <w:vAlign w:val="center"/>
          </w:tcPr>
          <w:p w14:paraId="30D2C6D0">
            <w:r>
              <w:t>20</w:t>
            </w:r>
          </w:p>
        </w:tc>
        <w:tc>
          <w:tcPr>
            <w:vAlign w:val="center"/>
          </w:tcPr>
          <w:p w14:paraId="5E58ECE9">
            <w:r>
              <w:t>0.930</w:t>
            </w:r>
          </w:p>
        </w:tc>
        <w:tc>
          <w:tcPr>
            <w:vAlign w:val="center"/>
          </w:tcPr>
          <w:p w14:paraId="39F45473">
            <w:r>
              <w:t>11.370</w:t>
            </w:r>
          </w:p>
        </w:tc>
        <w:tc>
          <w:tcPr>
            <w:vAlign w:val="center"/>
          </w:tcPr>
          <w:p w14:paraId="540E790F">
            <w:r>
              <w:t>1.00</w:t>
            </w:r>
          </w:p>
        </w:tc>
        <w:tc>
          <w:tcPr>
            <w:vAlign w:val="center"/>
          </w:tcPr>
          <w:p w14:paraId="7CF9A111">
            <w:r>
              <w:t>0.022</w:t>
            </w:r>
          </w:p>
        </w:tc>
        <w:tc>
          <w:tcPr>
            <w:vAlign w:val="center"/>
          </w:tcPr>
          <w:p w14:paraId="66B8E592">
            <w:r>
              <w:t>0.245</w:t>
            </w:r>
          </w:p>
        </w:tc>
      </w:tr>
      <w:tr w14:paraId="5857A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9806CB">
            <w:r>
              <w:t>轻骨料混凝土(找坡层)</w:t>
            </w:r>
          </w:p>
        </w:tc>
        <w:tc>
          <w:tcPr>
            <w:vAlign w:val="center"/>
          </w:tcPr>
          <w:p w14:paraId="3C02A084">
            <w:r>
              <w:t>30</w:t>
            </w:r>
          </w:p>
        </w:tc>
        <w:tc>
          <w:tcPr>
            <w:vAlign w:val="center"/>
          </w:tcPr>
          <w:p w14:paraId="6CDB566D">
            <w:r>
              <w:t>0.300</w:t>
            </w:r>
          </w:p>
        </w:tc>
        <w:tc>
          <w:tcPr>
            <w:vAlign w:val="center"/>
          </w:tcPr>
          <w:p w14:paraId="76E24375">
            <w:r>
              <w:t>5.000</w:t>
            </w:r>
          </w:p>
        </w:tc>
        <w:tc>
          <w:tcPr>
            <w:vAlign w:val="center"/>
          </w:tcPr>
          <w:p w14:paraId="755EDDD4">
            <w:r>
              <w:t>1.50</w:t>
            </w:r>
          </w:p>
        </w:tc>
        <w:tc>
          <w:tcPr>
            <w:vAlign w:val="center"/>
          </w:tcPr>
          <w:p w14:paraId="1CD1DDD7">
            <w:r>
              <w:t>0.067</w:t>
            </w:r>
          </w:p>
        </w:tc>
        <w:tc>
          <w:tcPr>
            <w:vAlign w:val="center"/>
          </w:tcPr>
          <w:p w14:paraId="1B3D99C7">
            <w:r>
              <w:t>0.500</w:t>
            </w:r>
          </w:p>
        </w:tc>
      </w:tr>
      <w:tr w14:paraId="26F94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F2C485">
            <w:r>
              <w:t>钢筋混凝土</w:t>
            </w:r>
          </w:p>
        </w:tc>
        <w:tc>
          <w:tcPr>
            <w:vAlign w:val="center"/>
          </w:tcPr>
          <w:p w14:paraId="02673756">
            <w:r>
              <w:t>100</w:t>
            </w:r>
          </w:p>
        </w:tc>
        <w:tc>
          <w:tcPr>
            <w:vAlign w:val="center"/>
          </w:tcPr>
          <w:p w14:paraId="5921EF86">
            <w:r>
              <w:t>1.740</w:t>
            </w:r>
          </w:p>
        </w:tc>
        <w:tc>
          <w:tcPr>
            <w:vAlign w:val="center"/>
          </w:tcPr>
          <w:p w14:paraId="036A688A">
            <w:r>
              <w:t>17.200</w:t>
            </w:r>
          </w:p>
        </w:tc>
        <w:tc>
          <w:tcPr>
            <w:vAlign w:val="center"/>
          </w:tcPr>
          <w:p w14:paraId="47007183">
            <w:r>
              <w:t>1.00</w:t>
            </w:r>
          </w:p>
        </w:tc>
        <w:tc>
          <w:tcPr>
            <w:vAlign w:val="center"/>
          </w:tcPr>
          <w:p w14:paraId="0B71CCDF">
            <w:r>
              <w:t>0.057</w:t>
            </w:r>
          </w:p>
        </w:tc>
        <w:tc>
          <w:tcPr>
            <w:vAlign w:val="center"/>
          </w:tcPr>
          <w:p w14:paraId="0F6F9B23">
            <w:r>
              <w:t>0.989</w:t>
            </w:r>
          </w:p>
        </w:tc>
      </w:tr>
      <w:tr w14:paraId="588D6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124910">
            <w:r>
              <w:t>各层之和∑</w:t>
            </w:r>
          </w:p>
        </w:tc>
        <w:tc>
          <w:tcPr>
            <w:vAlign w:val="center"/>
          </w:tcPr>
          <w:p w14:paraId="2283A6F3">
            <w:r>
              <w:t>244.5</w:t>
            </w:r>
          </w:p>
        </w:tc>
        <w:tc>
          <w:tcPr>
            <w:vAlign w:val="center"/>
          </w:tcPr>
          <w:p w14:paraId="1AC88461">
            <w:r>
              <w:t>－</w:t>
            </w:r>
          </w:p>
        </w:tc>
        <w:tc>
          <w:tcPr>
            <w:vAlign w:val="center"/>
          </w:tcPr>
          <w:p w14:paraId="6932D6B8">
            <w:r>
              <w:t>－</w:t>
            </w:r>
          </w:p>
        </w:tc>
        <w:tc>
          <w:tcPr>
            <w:vAlign w:val="center"/>
          </w:tcPr>
          <w:p w14:paraId="5F96E0EC">
            <w:r>
              <w:t>－</w:t>
            </w:r>
          </w:p>
        </w:tc>
        <w:tc>
          <w:tcPr>
            <w:vAlign w:val="center"/>
          </w:tcPr>
          <w:p w14:paraId="59194ADE">
            <w:r>
              <w:t>1.159</w:t>
            </w:r>
          </w:p>
        </w:tc>
        <w:tc>
          <w:tcPr>
            <w:vAlign w:val="center"/>
          </w:tcPr>
          <w:p w14:paraId="102AA961">
            <w:r>
              <w:t>2.844</w:t>
            </w:r>
          </w:p>
        </w:tc>
      </w:tr>
      <w:tr w14:paraId="51242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08B8ED">
            <w:r>
              <w:t>外表面太阳辐射吸收系数</w:t>
            </w:r>
          </w:p>
        </w:tc>
        <w:tc>
          <w:tcPr>
            <w:gridSpan w:val="6"/>
          </w:tcPr>
          <w:p w14:paraId="3B95D067">
            <w:pPr>
              <w:jc w:val="center"/>
            </w:pPr>
            <w:r>
              <w:t>0.75</w:t>
            </w:r>
          </w:p>
        </w:tc>
      </w:tr>
      <w:tr w14:paraId="121F1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E0EE05">
            <w:r>
              <w:t>传热系数K=1/(0.15+∑R)</w:t>
            </w:r>
          </w:p>
        </w:tc>
        <w:tc>
          <w:tcPr>
            <w:gridSpan w:val="6"/>
          </w:tcPr>
          <w:p w14:paraId="76E4E932">
            <w:pPr>
              <w:jc w:val="center"/>
            </w:pPr>
            <w:r>
              <w:t>0.76</w:t>
            </w:r>
          </w:p>
        </w:tc>
      </w:tr>
      <w:tr w14:paraId="1522F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D78F18">
            <w:r>
              <w:t>修正后K, D</w:t>
            </w:r>
          </w:p>
        </w:tc>
        <w:tc>
          <w:tcPr>
            <w:gridSpan w:val="6"/>
          </w:tcPr>
          <w:p w14:paraId="45DC557A">
            <w:pPr>
              <w:jc w:val="center"/>
            </w:pPr>
            <w:r>
              <w:t>K = 0.68, D = 2.84</w:t>
            </w:r>
          </w:p>
        </w:tc>
      </w:tr>
      <w:tr w14:paraId="12F49C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DA5818">
            <w:r>
              <w:t>修正原因</w:t>
            </w:r>
          </w:p>
        </w:tc>
        <w:tc>
          <w:tcPr>
            <w:gridSpan w:val="6"/>
            <w:vAlign w:val="center"/>
          </w:tcPr>
          <w:p w14:paraId="0B878973"/>
        </w:tc>
      </w:tr>
    </w:tbl>
    <w:p w14:paraId="3581EA37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屋顶防火隔离带构造一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E991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FE3E18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1F33F4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E33E00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FA9503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8F9DBB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D2A8A4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52ABDB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FF23E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DF44D3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12C2DC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2D7147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CEB3A4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09C2E4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3161D0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1FE6E76">
            <w:pPr>
              <w:jc w:val="center"/>
            </w:pPr>
            <w:r>
              <w:t>D=R*S</w:t>
            </w:r>
          </w:p>
        </w:tc>
      </w:tr>
      <w:tr w14:paraId="45901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DC238A">
            <w:r>
              <w:t>水泥砂浆</w:t>
            </w:r>
          </w:p>
        </w:tc>
        <w:tc>
          <w:tcPr>
            <w:vAlign w:val="center"/>
          </w:tcPr>
          <w:p w14:paraId="779B1B27">
            <w:r>
              <w:t>20</w:t>
            </w:r>
          </w:p>
        </w:tc>
        <w:tc>
          <w:tcPr>
            <w:vAlign w:val="center"/>
          </w:tcPr>
          <w:p w14:paraId="0239B19E">
            <w:r>
              <w:t>0.930</w:t>
            </w:r>
          </w:p>
        </w:tc>
        <w:tc>
          <w:tcPr>
            <w:vAlign w:val="center"/>
          </w:tcPr>
          <w:p w14:paraId="5830B1F2">
            <w:r>
              <w:t>11.370</w:t>
            </w:r>
          </w:p>
        </w:tc>
        <w:tc>
          <w:tcPr>
            <w:vAlign w:val="center"/>
          </w:tcPr>
          <w:p w14:paraId="47FC0B97">
            <w:r>
              <w:t>1.00</w:t>
            </w:r>
          </w:p>
        </w:tc>
        <w:tc>
          <w:tcPr>
            <w:vAlign w:val="center"/>
          </w:tcPr>
          <w:p w14:paraId="7C430ACE">
            <w:r>
              <w:t>0.022</w:t>
            </w:r>
          </w:p>
        </w:tc>
        <w:tc>
          <w:tcPr>
            <w:vAlign w:val="center"/>
          </w:tcPr>
          <w:p w14:paraId="5464A4F2">
            <w:r>
              <w:t>0.245</w:t>
            </w:r>
          </w:p>
        </w:tc>
      </w:tr>
      <w:tr w14:paraId="7489C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8E2BE3">
            <w:r>
              <w:t>聚苯颗粒保温砂浆</w:t>
            </w:r>
          </w:p>
        </w:tc>
        <w:tc>
          <w:tcPr>
            <w:vAlign w:val="center"/>
          </w:tcPr>
          <w:p w14:paraId="59431A4D">
            <w:r>
              <w:t>20</w:t>
            </w:r>
          </w:p>
        </w:tc>
        <w:tc>
          <w:tcPr>
            <w:vAlign w:val="center"/>
          </w:tcPr>
          <w:p w14:paraId="47874AD3">
            <w:r>
              <w:t>0.060</w:t>
            </w:r>
          </w:p>
        </w:tc>
        <w:tc>
          <w:tcPr>
            <w:vAlign w:val="center"/>
          </w:tcPr>
          <w:p w14:paraId="7C78FA67">
            <w:r>
              <w:t>0.950</w:t>
            </w:r>
          </w:p>
        </w:tc>
        <w:tc>
          <w:tcPr>
            <w:vAlign w:val="center"/>
          </w:tcPr>
          <w:p w14:paraId="7CF78D8F">
            <w:r>
              <w:t>1.20</w:t>
            </w:r>
          </w:p>
        </w:tc>
        <w:tc>
          <w:tcPr>
            <w:vAlign w:val="center"/>
          </w:tcPr>
          <w:p w14:paraId="50A93696">
            <w:r>
              <w:t>0.278</w:t>
            </w:r>
          </w:p>
        </w:tc>
        <w:tc>
          <w:tcPr>
            <w:vAlign w:val="center"/>
          </w:tcPr>
          <w:p w14:paraId="100C9DBE">
            <w:r>
              <w:t>0.317</w:t>
            </w:r>
          </w:p>
        </w:tc>
      </w:tr>
      <w:tr w14:paraId="3E4D7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188673">
            <w:r>
              <w:t>水泥砂浆</w:t>
            </w:r>
          </w:p>
        </w:tc>
        <w:tc>
          <w:tcPr>
            <w:vAlign w:val="center"/>
          </w:tcPr>
          <w:p w14:paraId="341ADB3E">
            <w:r>
              <w:t>20</w:t>
            </w:r>
          </w:p>
        </w:tc>
        <w:tc>
          <w:tcPr>
            <w:vAlign w:val="center"/>
          </w:tcPr>
          <w:p w14:paraId="4709F61A">
            <w:r>
              <w:t>0.930</w:t>
            </w:r>
          </w:p>
        </w:tc>
        <w:tc>
          <w:tcPr>
            <w:vAlign w:val="center"/>
          </w:tcPr>
          <w:p w14:paraId="4859B9A9">
            <w:r>
              <w:t>11.370</w:t>
            </w:r>
          </w:p>
        </w:tc>
        <w:tc>
          <w:tcPr>
            <w:vAlign w:val="center"/>
          </w:tcPr>
          <w:p w14:paraId="1BAFC053">
            <w:r>
              <w:t>1.00</w:t>
            </w:r>
          </w:p>
        </w:tc>
        <w:tc>
          <w:tcPr>
            <w:vAlign w:val="center"/>
          </w:tcPr>
          <w:p w14:paraId="39BAB062">
            <w:r>
              <w:t>0.022</w:t>
            </w:r>
          </w:p>
        </w:tc>
        <w:tc>
          <w:tcPr>
            <w:vAlign w:val="center"/>
          </w:tcPr>
          <w:p w14:paraId="181FAA73">
            <w:r>
              <w:t>0.245</w:t>
            </w:r>
          </w:p>
        </w:tc>
      </w:tr>
      <w:tr w14:paraId="0F266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7EDBFD">
            <w:r>
              <w:t>钢筋混凝土</w:t>
            </w:r>
          </w:p>
        </w:tc>
        <w:tc>
          <w:tcPr>
            <w:vAlign w:val="center"/>
          </w:tcPr>
          <w:p w14:paraId="73BEF210">
            <w:r>
              <w:t>200</w:t>
            </w:r>
          </w:p>
        </w:tc>
        <w:tc>
          <w:tcPr>
            <w:vAlign w:val="center"/>
          </w:tcPr>
          <w:p w14:paraId="5BF2904B">
            <w:r>
              <w:t>1.740</w:t>
            </w:r>
          </w:p>
        </w:tc>
        <w:tc>
          <w:tcPr>
            <w:vAlign w:val="center"/>
          </w:tcPr>
          <w:p w14:paraId="52889320">
            <w:r>
              <w:t>17.200</w:t>
            </w:r>
          </w:p>
        </w:tc>
        <w:tc>
          <w:tcPr>
            <w:vAlign w:val="center"/>
          </w:tcPr>
          <w:p w14:paraId="10F79732">
            <w:r>
              <w:t>1.00</w:t>
            </w:r>
          </w:p>
        </w:tc>
        <w:tc>
          <w:tcPr>
            <w:vAlign w:val="center"/>
          </w:tcPr>
          <w:p w14:paraId="6CD88741">
            <w:r>
              <w:t>0.115</w:t>
            </w:r>
          </w:p>
        </w:tc>
        <w:tc>
          <w:tcPr>
            <w:vAlign w:val="center"/>
          </w:tcPr>
          <w:p w14:paraId="4083832F">
            <w:r>
              <w:t>1.977</w:t>
            </w:r>
          </w:p>
        </w:tc>
      </w:tr>
      <w:tr w14:paraId="63D3C0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25D93F">
            <w:r>
              <w:t>石灰砂浆</w:t>
            </w:r>
          </w:p>
        </w:tc>
        <w:tc>
          <w:tcPr>
            <w:vAlign w:val="center"/>
          </w:tcPr>
          <w:p w14:paraId="72F5A253">
            <w:r>
              <w:t>20</w:t>
            </w:r>
          </w:p>
        </w:tc>
        <w:tc>
          <w:tcPr>
            <w:vAlign w:val="center"/>
          </w:tcPr>
          <w:p w14:paraId="35C41050">
            <w:r>
              <w:t>0.810</w:t>
            </w:r>
          </w:p>
        </w:tc>
        <w:tc>
          <w:tcPr>
            <w:vAlign w:val="center"/>
          </w:tcPr>
          <w:p w14:paraId="63D578D6">
            <w:r>
              <w:t>10.070</w:t>
            </w:r>
          </w:p>
        </w:tc>
        <w:tc>
          <w:tcPr>
            <w:vAlign w:val="center"/>
          </w:tcPr>
          <w:p w14:paraId="3238C0D1">
            <w:r>
              <w:t>1.00</w:t>
            </w:r>
          </w:p>
        </w:tc>
        <w:tc>
          <w:tcPr>
            <w:vAlign w:val="center"/>
          </w:tcPr>
          <w:p w14:paraId="140B7D13">
            <w:r>
              <w:t>0.025</w:t>
            </w:r>
          </w:p>
        </w:tc>
        <w:tc>
          <w:tcPr>
            <w:vAlign w:val="center"/>
          </w:tcPr>
          <w:p w14:paraId="5661349D">
            <w:r>
              <w:t>0.249</w:t>
            </w:r>
          </w:p>
        </w:tc>
      </w:tr>
      <w:tr w14:paraId="265F1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725B8D">
            <w:r>
              <w:t>各层之和∑</w:t>
            </w:r>
          </w:p>
        </w:tc>
        <w:tc>
          <w:tcPr>
            <w:vAlign w:val="center"/>
          </w:tcPr>
          <w:p w14:paraId="48D147E6">
            <w:r>
              <w:t>280</w:t>
            </w:r>
          </w:p>
        </w:tc>
        <w:tc>
          <w:tcPr>
            <w:vAlign w:val="center"/>
          </w:tcPr>
          <w:p w14:paraId="6B444827">
            <w:r>
              <w:t>－</w:t>
            </w:r>
          </w:p>
        </w:tc>
        <w:tc>
          <w:tcPr>
            <w:vAlign w:val="center"/>
          </w:tcPr>
          <w:p w14:paraId="2A51198C">
            <w:r>
              <w:t>－</w:t>
            </w:r>
          </w:p>
        </w:tc>
        <w:tc>
          <w:tcPr>
            <w:vAlign w:val="center"/>
          </w:tcPr>
          <w:p w14:paraId="2B33F7C4">
            <w:r>
              <w:t>－</w:t>
            </w:r>
          </w:p>
        </w:tc>
        <w:tc>
          <w:tcPr>
            <w:vAlign w:val="center"/>
          </w:tcPr>
          <w:p w14:paraId="691AFF00">
            <w:r>
              <w:t>0.460</w:t>
            </w:r>
          </w:p>
        </w:tc>
        <w:tc>
          <w:tcPr>
            <w:vAlign w:val="center"/>
          </w:tcPr>
          <w:p w14:paraId="617436AC">
            <w:r>
              <w:t>3.031</w:t>
            </w:r>
          </w:p>
        </w:tc>
      </w:tr>
      <w:tr w14:paraId="1BA64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E4E2C7">
            <w:r>
              <w:t>外表面太阳辐射吸收系数</w:t>
            </w:r>
          </w:p>
        </w:tc>
        <w:tc>
          <w:tcPr>
            <w:gridSpan w:val="6"/>
          </w:tcPr>
          <w:p w14:paraId="1BF8B370">
            <w:pPr>
              <w:jc w:val="center"/>
            </w:pPr>
            <w:r>
              <w:t>0.77</w:t>
            </w:r>
          </w:p>
        </w:tc>
      </w:tr>
      <w:tr w14:paraId="2655E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49768F">
            <w:r>
              <w:t>传热系数K=1/(0.15+∑R)</w:t>
            </w:r>
          </w:p>
        </w:tc>
        <w:tc>
          <w:tcPr>
            <w:gridSpan w:val="6"/>
          </w:tcPr>
          <w:p w14:paraId="7C5AAC9A">
            <w:pPr>
              <w:jc w:val="center"/>
            </w:pPr>
            <w:r>
              <w:t>1.64</w:t>
            </w:r>
          </w:p>
        </w:tc>
      </w:tr>
    </w:tbl>
    <w:p w14:paraId="4A244904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0" w:name="_Toc29725"/>
      <w:r>
        <w:rPr>
          <w:kern w:val="2"/>
          <w:szCs w:val="24"/>
          <w:lang w:val="en-US"/>
        </w:rPr>
        <w:t>屋顶平均热工特性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1348"/>
        <w:gridCol w:w="1348"/>
        <w:gridCol w:w="1348"/>
      </w:tblGrid>
      <w:tr w14:paraId="10C9E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37E76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5AE4D5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92236CD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F0D058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AAACB0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38AF21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5E221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BFA268">
            <w:r>
              <w:t>上人屋面</w:t>
            </w:r>
          </w:p>
        </w:tc>
        <w:tc>
          <w:tcPr>
            <w:vAlign w:val="center"/>
          </w:tcPr>
          <w:p w14:paraId="691BA5A1">
            <w:r>
              <w:t>1054.53</w:t>
            </w:r>
          </w:p>
        </w:tc>
        <w:tc>
          <w:tcPr>
            <w:vAlign w:val="center"/>
          </w:tcPr>
          <w:p w14:paraId="0619406F">
            <w:r>
              <w:t>0.912</w:t>
            </w:r>
          </w:p>
        </w:tc>
        <w:tc>
          <w:tcPr>
            <w:vAlign w:val="center"/>
          </w:tcPr>
          <w:p w14:paraId="767D7081">
            <w:r>
              <w:t>0.68</w:t>
            </w:r>
          </w:p>
        </w:tc>
        <w:tc>
          <w:tcPr>
            <w:vAlign w:val="center"/>
          </w:tcPr>
          <w:p w14:paraId="5467F295">
            <w:r>
              <w:t>2.84</w:t>
            </w:r>
          </w:p>
        </w:tc>
        <w:tc>
          <w:tcPr>
            <w:vAlign w:val="center"/>
          </w:tcPr>
          <w:p w14:paraId="56D83811">
            <w:r>
              <w:t>0.75</w:t>
            </w:r>
          </w:p>
        </w:tc>
      </w:tr>
      <w:tr w14:paraId="1FA2E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128E43">
            <w:r>
              <w:t>屋顶防火隔离带构造一</w:t>
            </w:r>
          </w:p>
        </w:tc>
        <w:tc>
          <w:tcPr>
            <w:vAlign w:val="center"/>
          </w:tcPr>
          <w:p w14:paraId="1F8D2DE0">
            <w:r>
              <w:t>102.36</w:t>
            </w:r>
          </w:p>
        </w:tc>
        <w:tc>
          <w:tcPr>
            <w:vAlign w:val="center"/>
          </w:tcPr>
          <w:p w14:paraId="081DFDDB">
            <w:r>
              <w:t>0.088</w:t>
            </w:r>
          </w:p>
        </w:tc>
        <w:tc>
          <w:tcPr>
            <w:vAlign w:val="center"/>
          </w:tcPr>
          <w:p w14:paraId="01DEAFA9">
            <w:r>
              <w:t>1.64</w:t>
            </w:r>
          </w:p>
        </w:tc>
        <w:tc>
          <w:tcPr>
            <w:vAlign w:val="center"/>
          </w:tcPr>
          <w:p w14:paraId="181B0BD4">
            <w:r>
              <w:t>3.03</w:t>
            </w:r>
          </w:p>
        </w:tc>
        <w:tc>
          <w:tcPr>
            <w:vAlign w:val="center"/>
          </w:tcPr>
          <w:p w14:paraId="66FBDDFF">
            <w:r>
              <w:t>0.77</w:t>
            </w:r>
          </w:p>
        </w:tc>
      </w:tr>
      <w:tr w14:paraId="2C3D58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14D604">
            <w:r>
              <w:t>合计</w:t>
            </w:r>
          </w:p>
        </w:tc>
        <w:tc>
          <w:tcPr>
            <w:vAlign w:val="center"/>
          </w:tcPr>
          <w:p w14:paraId="00365C81">
            <w:r>
              <w:t>1156.90</w:t>
            </w:r>
          </w:p>
        </w:tc>
        <w:tc>
          <w:tcPr>
            <w:vAlign w:val="center"/>
          </w:tcPr>
          <w:p w14:paraId="6AB57551">
            <w:r>
              <w:t>1.000</w:t>
            </w:r>
          </w:p>
        </w:tc>
        <w:tc>
          <w:tcPr>
            <w:vAlign w:val="center"/>
          </w:tcPr>
          <w:p w14:paraId="044603B2">
            <w:r>
              <w:t>0.76</w:t>
            </w:r>
          </w:p>
        </w:tc>
        <w:tc>
          <w:tcPr>
            <w:vAlign w:val="center"/>
          </w:tcPr>
          <w:p w14:paraId="0BD32919">
            <w:r>
              <w:t>2.86</w:t>
            </w:r>
          </w:p>
        </w:tc>
        <w:tc>
          <w:tcPr>
            <w:vAlign w:val="center"/>
          </w:tcPr>
          <w:p w14:paraId="64980E2E">
            <w:r>
              <w:t>0.75</w:t>
            </w:r>
          </w:p>
        </w:tc>
      </w:tr>
    </w:tbl>
    <w:p w14:paraId="6E2F8AD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1" w:name="_Toc1775"/>
      <w:r>
        <w:rPr>
          <w:kern w:val="2"/>
          <w:szCs w:val="24"/>
          <w:lang w:val="en-US"/>
        </w:rPr>
        <w:t>天窗类型</w:t>
      </w:r>
      <w:bookmarkEnd w:id="51"/>
    </w:p>
    <w:p w14:paraId="2D70E9F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8B99D2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2" w:name="_Toc27399"/>
      <w:r>
        <w:rPr>
          <w:kern w:val="2"/>
          <w:szCs w:val="24"/>
          <w:lang w:val="en-US"/>
        </w:rPr>
        <w:t>外墙</w:t>
      </w:r>
      <w:bookmarkEnd w:id="52"/>
    </w:p>
    <w:p w14:paraId="4E0AD76B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3" w:name="_Toc10443"/>
      <w:r>
        <w:rPr>
          <w:kern w:val="2"/>
          <w:szCs w:val="24"/>
          <w:lang w:val="en-US"/>
        </w:rPr>
        <w:t>外墙相关构造</w:t>
      </w:r>
      <w:bookmarkEnd w:id="53"/>
    </w:p>
    <w:p w14:paraId="03D190CB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E79B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2F13BA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9A266F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A086E6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1046B0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DF0AF5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02C67D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9864B9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7B3C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348E29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1D5635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4A40C5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8EB50B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819563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AA1BD1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796A270">
            <w:pPr>
              <w:jc w:val="center"/>
            </w:pPr>
            <w:r>
              <w:t>D=R*S</w:t>
            </w:r>
          </w:p>
        </w:tc>
      </w:tr>
      <w:tr w14:paraId="2F95A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71550B">
            <w:r>
              <w:t>耐碱玻纤网布抗裂砂浆</w:t>
            </w:r>
          </w:p>
        </w:tc>
        <w:tc>
          <w:tcPr>
            <w:vAlign w:val="center"/>
          </w:tcPr>
          <w:p w14:paraId="69A7395A">
            <w:r>
              <w:t>5</w:t>
            </w:r>
          </w:p>
        </w:tc>
        <w:tc>
          <w:tcPr>
            <w:vAlign w:val="center"/>
          </w:tcPr>
          <w:p w14:paraId="23F665AA">
            <w:r>
              <w:t>0.930</w:t>
            </w:r>
          </w:p>
        </w:tc>
        <w:tc>
          <w:tcPr>
            <w:vAlign w:val="center"/>
          </w:tcPr>
          <w:p w14:paraId="50BCC136">
            <w:r>
              <w:t>11.306</w:t>
            </w:r>
          </w:p>
        </w:tc>
        <w:tc>
          <w:tcPr>
            <w:vAlign w:val="center"/>
          </w:tcPr>
          <w:p w14:paraId="6857256E">
            <w:r>
              <w:t>1.00</w:t>
            </w:r>
          </w:p>
        </w:tc>
        <w:tc>
          <w:tcPr>
            <w:vAlign w:val="center"/>
          </w:tcPr>
          <w:p w14:paraId="4C2C4487">
            <w:r>
              <w:t>0.005</w:t>
            </w:r>
          </w:p>
        </w:tc>
        <w:tc>
          <w:tcPr>
            <w:vAlign w:val="center"/>
          </w:tcPr>
          <w:p w14:paraId="7577453B">
            <w:r>
              <w:t>0.061</w:t>
            </w:r>
          </w:p>
        </w:tc>
      </w:tr>
      <w:tr w14:paraId="0B20B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09D785">
            <w:r>
              <w:t>玻化微珠保温隔热砂浆</w:t>
            </w:r>
          </w:p>
        </w:tc>
        <w:tc>
          <w:tcPr>
            <w:vAlign w:val="center"/>
          </w:tcPr>
          <w:p w14:paraId="0F672EF2">
            <w:r>
              <w:t>20</w:t>
            </w:r>
          </w:p>
        </w:tc>
        <w:tc>
          <w:tcPr>
            <w:vAlign w:val="center"/>
          </w:tcPr>
          <w:p w14:paraId="3AE45376">
            <w:r>
              <w:t>0.070</w:t>
            </w:r>
          </w:p>
        </w:tc>
        <w:tc>
          <w:tcPr>
            <w:vAlign w:val="center"/>
          </w:tcPr>
          <w:p w14:paraId="755C1950">
            <w:r>
              <w:t>1.500</w:t>
            </w:r>
          </w:p>
        </w:tc>
        <w:tc>
          <w:tcPr>
            <w:vAlign w:val="center"/>
          </w:tcPr>
          <w:p w14:paraId="334822D0">
            <w:r>
              <w:t>1.20</w:t>
            </w:r>
          </w:p>
        </w:tc>
        <w:tc>
          <w:tcPr>
            <w:vAlign w:val="center"/>
          </w:tcPr>
          <w:p w14:paraId="52D5AFC3">
            <w:r>
              <w:t>0.238</w:t>
            </w:r>
          </w:p>
        </w:tc>
        <w:tc>
          <w:tcPr>
            <w:vAlign w:val="center"/>
          </w:tcPr>
          <w:p w14:paraId="5F18E96E">
            <w:r>
              <w:t>0.429</w:t>
            </w:r>
          </w:p>
        </w:tc>
      </w:tr>
      <w:tr w14:paraId="364908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86E64E">
            <w:r>
              <w:t>界面砂浆</w:t>
            </w:r>
          </w:p>
        </w:tc>
        <w:tc>
          <w:tcPr>
            <w:vAlign w:val="center"/>
          </w:tcPr>
          <w:p w14:paraId="6B039FA0">
            <w:r>
              <w:t>－</w:t>
            </w:r>
          </w:p>
        </w:tc>
        <w:tc>
          <w:tcPr>
            <w:vAlign w:val="center"/>
          </w:tcPr>
          <w:p w14:paraId="397A9CF2">
            <w:r>
              <w:t>－</w:t>
            </w:r>
          </w:p>
        </w:tc>
        <w:tc>
          <w:tcPr>
            <w:vAlign w:val="center"/>
          </w:tcPr>
          <w:p w14:paraId="0975FA3A">
            <w:r>
              <w:t>－</w:t>
            </w:r>
          </w:p>
        </w:tc>
        <w:tc>
          <w:tcPr>
            <w:vAlign w:val="center"/>
          </w:tcPr>
          <w:p w14:paraId="6E0592DF">
            <w:r>
              <w:t>－</w:t>
            </w:r>
          </w:p>
        </w:tc>
        <w:tc>
          <w:tcPr>
            <w:vAlign w:val="center"/>
          </w:tcPr>
          <w:p w14:paraId="416581E3">
            <w:r>
              <w:t>－</w:t>
            </w:r>
          </w:p>
        </w:tc>
        <w:tc>
          <w:tcPr>
            <w:vAlign w:val="center"/>
          </w:tcPr>
          <w:p w14:paraId="105E520D">
            <w:r>
              <w:t>－</w:t>
            </w:r>
          </w:p>
        </w:tc>
      </w:tr>
      <w:tr w14:paraId="124AD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64E77A">
            <w:r>
              <w:t>蒸压加气混凝土砌块（525-625）</w:t>
            </w:r>
          </w:p>
        </w:tc>
        <w:tc>
          <w:tcPr>
            <w:vAlign w:val="center"/>
          </w:tcPr>
          <w:p w14:paraId="3A6EAE60">
            <w:r>
              <w:t>200</w:t>
            </w:r>
          </w:p>
        </w:tc>
        <w:tc>
          <w:tcPr>
            <w:vAlign w:val="center"/>
          </w:tcPr>
          <w:p w14:paraId="4763DD8B">
            <w:r>
              <w:t>0.160</w:t>
            </w:r>
          </w:p>
        </w:tc>
        <w:tc>
          <w:tcPr>
            <w:vAlign w:val="center"/>
          </w:tcPr>
          <w:p w14:paraId="6405828F">
            <w:r>
              <w:t>2.750</w:t>
            </w:r>
          </w:p>
        </w:tc>
        <w:tc>
          <w:tcPr>
            <w:vAlign w:val="center"/>
          </w:tcPr>
          <w:p w14:paraId="78ACE271">
            <w:r>
              <w:t>1.25</w:t>
            </w:r>
          </w:p>
        </w:tc>
        <w:tc>
          <w:tcPr>
            <w:vAlign w:val="center"/>
          </w:tcPr>
          <w:p w14:paraId="52C8BEFB">
            <w:r>
              <w:t>1.000</w:t>
            </w:r>
          </w:p>
        </w:tc>
        <w:tc>
          <w:tcPr>
            <w:vAlign w:val="center"/>
          </w:tcPr>
          <w:p w14:paraId="0295723E">
            <w:r>
              <w:t>3.438</w:t>
            </w:r>
          </w:p>
        </w:tc>
      </w:tr>
      <w:tr w14:paraId="0B925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E76C83">
            <w:r>
              <w:t>石灰水泥砂浆</w:t>
            </w:r>
          </w:p>
        </w:tc>
        <w:tc>
          <w:tcPr>
            <w:vAlign w:val="center"/>
          </w:tcPr>
          <w:p w14:paraId="28BC2605">
            <w:r>
              <w:t>20</w:t>
            </w:r>
          </w:p>
        </w:tc>
        <w:tc>
          <w:tcPr>
            <w:vAlign w:val="center"/>
          </w:tcPr>
          <w:p w14:paraId="72F5A622">
            <w:r>
              <w:t>0.870</w:t>
            </w:r>
          </w:p>
        </w:tc>
        <w:tc>
          <w:tcPr>
            <w:vAlign w:val="center"/>
          </w:tcPr>
          <w:p w14:paraId="7529E9C8">
            <w:r>
              <w:t>10.750</w:t>
            </w:r>
          </w:p>
        </w:tc>
        <w:tc>
          <w:tcPr>
            <w:vAlign w:val="center"/>
          </w:tcPr>
          <w:p w14:paraId="586454B0">
            <w:r>
              <w:t>1.00</w:t>
            </w:r>
          </w:p>
        </w:tc>
        <w:tc>
          <w:tcPr>
            <w:vAlign w:val="center"/>
          </w:tcPr>
          <w:p w14:paraId="21B5AE5E">
            <w:r>
              <w:t>0.023</w:t>
            </w:r>
          </w:p>
        </w:tc>
        <w:tc>
          <w:tcPr>
            <w:vAlign w:val="center"/>
          </w:tcPr>
          <w:p w14:paraId="5B8A6E29">
            <w:r>
              <w:t>0.247</w:t>
            </w:r>
          </w:p>
        </w:tc>
      </w:tr>
      <w:tr w14:paraId="0D029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37AF4C">
            <w:r>
              <w:t>各层之和∑</w:t>
            </w:r>
          </w:p>
        </w:tc>
        <w:tc>
          <w:tcPr>
            <w:vAlign w:val="center"/>
          </w:tcPr>
          <w:p w14:paraId="6D6F9984">
            <w:r>
              <w:t>245</w:t>
            </w:r>
          </w:p>
        </w:tc>
        <w:tc>
          <w:tcPr>
            <w:vAlign w:val="center"/>
          </w:tcPr>
          <w:p w14:paraId="3CF12528">
            <w:r>
              <w:t>－</w:t>
            </w:r>
          </w:p>
        </w:tc>
        <w:tc>
          <w:tcPr>
            <w:vAlign w:val="center"/>
          </w:tcPr>
          <w:p w14:paraId="2EE1F95E">
            <w:r>
              <w:t>－</w:t>
            </w:r>
          </w:p>
        </w:tc>
        <w:tc>
          <w:tcPr>
            <w:vAlign w:val="center"/>
          </w:tcPr>
          <w:p w14:paraId="68D43268">
            <w:r>
              <w:t>－</w:t>
            </w:r>
          </w:p>
        </w:tc>
        <w:tc>
          <w:tcPr>
            <w:vAlign w:val="center"/>
          </w:tcPr>
          <w:p w14:paraId="67DA23DB">
            <w:r>
              <w:t>1.266</w:t>
            </w:r>
          </w:p>
        </w:tc>
        <w:tc>
          <w:tcPr>
            <w:vAlign w:val="center"/>
          </w:tcPr>
          <w:p w14:paraId="5123FC6F">
            <w:r>
              <w:t>4.174</w:t>
            </w:r>
          </w:p>
        </w:tc>
      </w:tr>
      <w:tr w14:paraId="3B318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EB0081">
            <w:r>
              <w:t>外表面太阳辐射吸收系数</w:t>
            </w:r>
          </w:p>
        </w:tc>
        <w:tc>
          <w:tcPr>
            <w:gridSpan w:val="6"/>
          </w:tcPr>
          <w:p w14:paraId="4A8F7C43">
            <w:pPr>
              <w:jc w:val="center"/>
            </w:pPr>
            <w:r>
              <w:t>0.75</w:t>
            </w:r>
          </w:p>
        </w:tc>
      </w:tr>
      <w:tr w14:paraId="29698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4B79F2">
            <w:r>
              <w:t>传热系数K=1/(0.15+∑R)</w:t>
            </w:r>
          </w:p>
        </w:tc>
        <w:tc>
          <w:tcPr>
            <w:gridSpan w:val="6"/>
          </w:tcPr>
          <w:p w14:paraId="5C60C053">
            <w:pPr>
              <w:jc w:val="center"/>
            </w:pPr>
            <w:r>
              <w:t>0.71</w:t>
            </w:r>
          </w:p>
        </w:tc>
      </w:tr>
    </w:tbl>
    <w:p w14:paraId="3F76F93A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热桥柱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3A64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6DF73B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963B61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BEB751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009D72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26F915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C7BEF1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4969F0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BEDC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09F6BF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0AD1E6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B7E560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0176EE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DE29B7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59C8A9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D6AEC59">
            <w:pPr>
              <w:jc w:val="center"/>
            </w:pPr>
            <w:r>
              <w:t>D=R*S</w:t>
            </w:r>
          </w:p>
        </w:tc>
      </w:tr>
      <w:tr w14:paraId="40C9C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46032E">
            <w:r>
              <w:t>耐碱玻纤网布抗裂砂浆</w:t>
            </w:r>
          </w:p>
        </w:tc>
        <w:tc>
          <w:tcPr>
            <w:vAlign w:val="center"/>
          </w:tcPr>
          <w:p w14:paraId="4ECB1710">
            <w:r>
              <w:t>5</w:t>
            </w:r>
          </w:p>
        </w:tc>
        <w:tc>
          <w:tcPr>
            <w:vAlign w:val="center"/>
          </w:tcPr>
          <w:p w14:paraId="4A65967C">
            <w:r>
              <w:t>0.930</w:t>
            </w:r>
          </w:p>
        </w:tc>
        <w:tc>
          <w:tcPr>
            <w:vAlign w:val="center"/>
          </w:tcPr>
          <w:p w14:paraId="2C3D35CE">
            <w:r>
              <w:t>11.306</w:t>
            </w:r>
          </w:p>
        </w:tc>
        <w:tc>
          <w:tcPr>
            <w:vAlign w:val="center"/>
          </w:tcPr>
          <w:p w14:paraId="45506B9B">
            <w:r>
              <w:t>1.00</w:t>
            </w:r>
          </w:p>
        </w:tc>
        <w:tc>
          <w:tcPr>
            <w:vAlign w:val="center"/>
          </w:tcPr>
          <w:p w14:paraId="164D3B84">
            <w:r>
              <w:t>0.005</w:t>
            </w:r>
          </w:p>
        </w:tc>
        <w:tc>
          <w:tcPr>
            <w:vAlign w:val="center"/>
          </w:tcPr>
          <w:p w14:paraId="1FED3DF8">
            <w:r>
              <w:t>0.061</w:t>
            </w:r>
          </w:p>
        </w:tc>
      </w:tr>
      <w:tr w14:paraId="4444B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93EBC9">
            <w:r>
              <w:t>玻化微珠保温隔热砂浆</w:t>
            </w:r>
          </w:p>
        </w:tc>
        <w:tc>
          <w:tcPr>
            <w:vAlign w:val="center"/>
          </w:tcPr>
          <w:p w14:paraId="3568CD5C">
            <w:r>
              <w:t>20</w:t>
            </w:r>
          </w:p>
        </w:tc>
        <w:tc>
          <w:tcPr>
            <w:vAlign w:val="center"/>
          </w:tcPr>
          <w:p w14:paraId="72D388D0">
            <w:r>
              <w:t>0.070</w:t>
            </w:r>
          </w:p>
        </w:tc>
        <w:tc>
          <w:tcPr>
            <w:vAlign w:val="center"/>
          </w:tcPr>
          <w:p w14:paraId="3EA209FC">
            <w:r>
              <w:t>1.500</w:t>
            </w:r>
          </w:p>
        </w:tc>
        <w:tc>
          <w:tcPr>
            <w:vAlign w:val="center"/>
          </w:tcPr>
          <w:p w14:paraId="522C1694">
            <w:r>
              <w:t>1.20</w:t>
            </w:r>
          </w:p>
        </w:tc>
        <w:tc>
          <w:tcPr>
            <w:vAlign w:val="center"/>
          </w:tcPr>
          <w:p w14:paraId="3575AC4C">
            <w:r>
              <w:t>0.238</w:t>
            </w:r>
          </w:p>
        </w:tc>
        <w:tc>
          <w:tcPr>
            <w:vAlign w:val="center"/>
          </w:tcPr>
          <w:p w14:paraId="4B3B6997">
            <w:r>
              <w:t>0.429</w:t>
            </w:r>
          </w:p>
        </w:tc>
      </w:tr>
      <w:tr w14:paraId="16776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7EF33D">
            <w:r>
              <w:t>界面砂浆</w:t>
            </w:r>
          </w:p>
        </w:tc>
        <w:tc>
          <w:tcPr>
            <w:vAlign w:val="center"/>
          </w:tcPr>
          <w:p w14:paraId="675EB79D">
            <w:r>
              <w:t>－</w:t>
            </w:r>
          </w:p>
        </w:tc>
        <w:tc>
          <w:tcPr>
            <w:vAlign w:val="center"/>
          </w:tcPr>
          <w:p w14:paraId="7FF24F72">
            <w:r>
              <w:t>－</w:t>
            </w:r>
          </w:p>
        </w:tc>
        <w:tc>
          <w:tcPr>
            <w:vAlign w:val="center"/>
          </w:tcPr>
          <w:p w14:paraId="389B8D26">
            <w:r>
              <w:t>－</w:t>
            </w:r>
          </w:p>
        </w:tc>
        <w:tc>
          <w:tcPr>
            <w:vAlign w:val="center"/>
          </w:tcPr>
          <w:p w14:paraId="35A81178">
            <w:r>
              <w:t>－</w:t>
            </w:r>
          </w:p>
        </w:tc>
        <w:tc>
          <w:tcPr>
            <w:vAlign w:val="center"/>
          </w:tcPr>
          <w:p w14:paraId="11E3370C">
            <w:r>
              <w:t>－</w:t>
            </w:r>
          </w:p>
        </w:tc>
        <w:tc>
          <w:tcPr>
            <w:vAlign w:val="center"/>
          </w:tcPr>
          <w:p w14:paraId="3A1203B7">
            <w:r>
              <w:t>－</w:t>
            </w:r>
          </w:p>
        </w:tc>
      </w:tr>
      <w:tr w14:paraId="140B7A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F48733">
            <w:r>
              <w:t>钢筋混凝土</w:t>
            </w:r>
          </w:p>
        </w:tc>
        <w:tc>
          <w:tcPr>
            <w:vAlign w:val="center"/>
          </w:tcPr>
          <w:p w14:paraId="63D1A76C">
            <w:r>
              <w:t>200</w:t>
            </w:r>
          </w:p>
        </w:tc>
        <w:tc>
          <w:tcPr>
            <w:vAlign w:val="center"/>
          </w:tcPr>
          <w:p w14:paraId="3024979B">
            <w:r>
              <w:t>1.740</w:t>
            </w:r>
          </w:p>
        </w:tc>
        <w:tc>
          <w:tcPr>
            <w:vAlign w:val="center"/>
          </w:tcPr>
          <w:p w14:paraId="09C74065">
            <w:r>
              <w:t>17.200</w:t>
            </w:r>
          </w:p>
        </w:tc>
        <w:tc>
          <w:tcPr>
            <w:vAlign w:val="center"/>
          </w:tcPr>
          <w:p w14:paraId="6C8ACAF6">
            <w:r>
              <w:t>1.00</w:t>
            </w:r>
          </w:p>
        </w:tc>
        <w:tc>
          <w:tcPr>
            <w:vAlign w:val="center"/>
          </w:tcPr>
          <w:p w14:paraId="3F426327">
            <w:r>
              <w:t>0.115</w:t>
            </w:r>
          </w:p>
        </w:tc>
        <w:tc>
          <w:tcPr>
            <w:vAlign w:val="center"/>
          </w:tcPr>
          <w:p w14:paraId="675AB2D1">
            <w:r>
              <w:t>1.977</w:t>
            </w:r>
          </w:p>
        </w:tc>
      </w:tr>
      <w:tr w14:paraId="43E85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DC6816">
            <w:r>
              <w:t>石灰水泥砂浆</w:t>
            </w:r>
          </w:p>
        </w:tc>
        <w:tc>
          <w:tcPr>
            <w:vAlign w:val="center"/>
          </w:tcPr>
          <w:p w14:paraId="0450988F">
            <w:r>
              <w:t>20</w:t>
            </w:r>
          </w:p>
        </w:tc>
        <w:tc>
          <w:tcPr>
            <w:vAlign w:val="center"/>
          </w:tcPr>
          <w:p w14:paraId="5D61BD28">
            <w:r>
              <w:t>0.870</w:t>
            </w:r>
          </w:p>
        </w:tc>
        <w:tc>
          <w:tcPr>
            <w:vAlign w:val="center"/>
          </w:tcPr>
          <w:p w14:paraId="22E8BAEF">
            <w:r>
              <w:t>10.750</w:t>
            </w:r>
          </w:p>
        </w:tc>
        <w:tc>
          <w:tcPr>
            <w:vAlign w:val="center"/>
          </w:tcPr>
          <w:p w14:paraId="40FA4481">
            <w:r>
              <w:t>1.00</w:t>
            </w:r>
          </w:p>
        </w:tc>
        <w:tc>
          <w:tcPr>
            <w:vAlign w:val="center"/>
          </w:tcPr>
          <w:p w14:paraId="4460488C">
            <w:r>
              <w:t>0.023</w:t>
            </w:r>
          </w:p>
        </w:tc>
        <w:tc>
          <w:tcPr>
            <w:vAlign w:val="center"/>
          </w:tcPr>
          <w:p w14:paraId="52644E48">
            <w:r>
              <w:t>0.247</w:t>
            </w:r>
          </w:p>
        </w:tc>
      </w:tr>
      <w:tr w14:paraId="7408D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2FCB6C">
            <w:r>
              <w:t>各层之和∑</w:t>
            </w:r>
          </w:p>
        </w:tc>
        <w:tc>
          <w:tcPr>
            <w:vAlign w:val="center"/>
          </w:tcPr>
          <w:p w14:paraId="1C80D8A7">
            <w:r>
              <w:t>245</w:t>
            </w:r>
          </w:p>
        </w:tc>
        <w:tc>
          <w:tcPr>
            <w:vAlign w:val="center"/>
          </w:tcPr>
          <w:p w14:paraId="208195E6">
            <w:r>
              <w:t>－</w:t>
            </w:r>
          </w:p>
        </w:tc>
        <w:tc>
          <w:tcPr>
            <w:vAlign w:val="center"/>
          </w:tcPr>
          <w:p w14:paraId="28F839CB">
            <w:r>
              <w:t>－</w:t>
            </w:r>
          </w:p>
        </w:tc>
        <w:tc>
          <w:tcPr>
            <w:vAlign w:val="center"/>
          </w:tcPr>
          <w:p w14:paraId="02443BAF">
            <w:r>
              <w:t>－</w:t>
            </w:r>
          </w:p>
        </w:tc>
        <w:tc>
          <w:tcPr>
            <w:vAlign w:val="center"/>
          </w:tcPr>
          <w:p w14:paraId="764A2863">
            <w:r>
              <w:t>0.381</w:t>
            </w:r>
          </w:p>
        </w:tc>
        <w:tc>
          <w:tcPr>
            <w:vAlign w:val="center"/>
          </w:tcPr>
          <w:p w14:paraId="1E53BBBA">
            <w:r>
              <w:t>2.713</w:t>
            </w:r>
          </w:p>
        </w:tc>
      </w:tr>
      <w:tr w14:paraId="03822E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DE6BE9">
            <w:r>
              <w:t>外表面太阳辐射吸收系数</w:t>
            </w:r>
          </w:p>
        </w:tc>
        <w:tc>
          <w:tcPr>
            <w:gridSpan w:val="6"/>
          </w:tcPr>
          <w:p w14:paraId="199DD632">
            <w:pPr>
              <w:jc w:val="center"/>
            </w:pPr>
            <w:r>
              <w:t>0.75</w:t>
            </w:r>
          </w:p>
        </w:tc>
      </w:tr>
      <w:tr w14:paraId="74138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578A45">
            <w:r>
              <w:t>传热系数K=1/(0.15+∑R)</w:t>
            </w:r>
          </w:p>
        </w:tc>
        <w:tc>
          <w:tcPr>
            <w:gridSpan w:val="6"/>
          </w:tcPr>
          <w:p w14:paraId="139DA2F5">
            <w:pPr>
              <w:jc w:val="center"/>
            </w:pPr>
            <w:r>
              <w:t>1.88</w:t>
            </w:r>
          </w:p>
        </w:tc>
      </w:tr>
    </w:tbl>
    <w:p w14:paraId="5570189C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96C3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8176E9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32B8A2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76676B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254F8F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0EAF4F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B1836E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828028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489E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7A9BD6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CC5226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4F680C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9206E7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72D52B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93731A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BD563D0">
            <w:pPr>
              <w:jc w:val="center"/>
            </w:pPr>
            <w:r>
              <w:t>D=R*S</w:t>
            </w:r>
          </w:p>
        </w:tc>
      </w:tr>
      <w:tr w14:paraId="113A5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3E8F4D">
            <w:r>
              <w:t>水泥砂浆</w:t>
            </w:r>
          </w:p>
        </w:tc>
        <w:tc>
          <w:tcPr>
            <w:vAlign w:val="center"/>
          </w:tcPr>
          <w:p w14:paraId="7F02E156">
            <w:r>
              <w:t>20</w:t>
            </w:r>
          </w:p>
        </w:tc>
        <w:tc>
          <w:tcPr>
            <w:vAlign w:val="center"/>
          </w:tcPr>
          <w:p w14:paraId="7D5762AF">
            <w:r>
              <w:t>0.930</w:t>
            </w:r>
          </w:p>
        </w:tc>
        <w:tc>
          <w:tcPr>
            <w:vAlign w:val="center"/>
          </w:tcPr>
          <w:p w14:paraId="3A1C82C0">
            <w:r>
              <w:t>11.370</w:t>
            </w:r>
          </w:p>
        </w:tc>
        <w:tc>
          <w:tcPr>
            <w:vAlign w:val="center"/>
          </w:tcPr>
          <w:p w14:paraId="31FCB89C">
            <w:r>
              <w:t>1.00</w:t>
            </w:r>
          </w:p>
        </w:tc>
        <w:tc>
          <w:tcPr>
            <w:vAlign w:val="center"/>
          </w:tcPr>
          <w:p w14:paraId="6DC99AAA">
            <w:r>
              <w:t>0.022</w:t>
            </w:r>
          </w:p>
        </w:tc>
        <w:tc>
          <w:tcPr>
            <w:vAlign w:val="center"/>
          </w:tcPr>
          <w:p w14:paraId="1DFFC728">
            <w:r>
              <w:t>0.245</w:t>
            </w:r>
          </w:p>
        </w:tc>
      </w:tr>
      <w:tr w14:paraId="50E38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1A59D2">
            <w:r>
              <w:t>聚苯颗粒保温砂浆</w:t>
            </w:r>
          </w:p>
        </w:tc>
        <w:tc>
          <w:tcPr>
            <w:vAlign w:val="center"/>
          </w:tcPr>
          <w:p w14:paraId="3DA61D13">
            <w:r>
              <w:t>20</w:t>
            </w:r>
          </w:p>
        </w:tc>
        <w:tc>
          <w:tcPr>
            <w:vAlign w:val="center"/>
          </w:tcPr>
          <w:p w14:paraId="61BBF163">
            <w:r>
              <w:t>0.060</w:t>
            </w:r>
          </w:p>
        </w:tc>
        <w:tc>
          <w:tcPr>
            <w:vAlign w:val="center"/>
          </w:tcPr>
          <w:p w14:paraId="207DCEBB">
            <w:r>
              <w:t>0.950</w:t>
            </w:r>
          </w:p>
        </w:tc>
        <w:tc>
          <w:tcPr>
            <w:vAlign w:val="center"/>
          </w:tcPr>
          <w:p w14:paraId="1E7C59E5">
            <w:r>
              <w:t>1.20</w:t>
            </w:r>
          </w:p>
        </w:tc>
        <w:tc>
          <w:tcPr>
            <w:vAlign w:val="center"/>
          </w:tcPr>
          <w:p w14:paraId="7EC99601">
            <w:r>
              <w:t>0.278</w:t>
            </w:r>
          </w:p>
        </w:tc>
        <w:tc>
          <w:tcPr>
            <w:vAlign w:val="center"/>
          </w:tcPr>
          <w:p w14:paraId="5119F817">
            <w:r>
              <w:t>0.317</w:t>
            </w:r>
          </w:p>
        </w:tc>
      </w:tr>
      <w:tr w14:paraId="008ED5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1D80E5">
            <w:r>
              <w:t>水泥砂浆</w:t>
            </w:r>
          </w:p>
        </w:tc>
        <w:tc>
          <w:tcPr>
            <w:vAlign w:val="center"/>
          </w:tcPr>
          <w:p w14:paraId="59DC7E7E">
            <w:r>
              <w:t>20</w:t>
            </w:r>
          </w:p>
        </w:tc>
        <w:tc>
          <w:tcPr>
            <w:vAlign w:val="center"/>
          </w:tcPr>
          <w:p w14:paraId="4A1FBDD0">
            <w:r>
              <w:t>0.930</w:t>
            </w:r>
          </w:p>
        </w:tc>
        <w:tc>
          <w:tcPr>
            <w:vAlign w:val="center"/>
          </w:tcPr>
          <w:p w14:paraId="1BD3863C">
            <w:r>
              <w:t>11.370</w:t>
            </w:r>
          </w:p>
        </w:tc>
        <w:tc>
          <w:tcPr>
            <w:vAlign w:val="center"/>
          </w:tcPr>
          <w:p w14:paraId="38B6C807">
            <w:r>
              <w:t>1.00</w:t>
            </w:r>
          </w:p>
        </w:tc>
        <w:tc>
          <w:tcPr>
            <w:vAlign w:val="center"/>
          </w:tcPr>
          <w:p w14:paraId="6DD80686">
            <w:r>
              <w:t>0.022</w:t>
            </w:r>
          </w:p>
        </w:tc>
        <w:tc>
          <w:tcPr>
            <w:vAlign w:val="center"/>
          </w:tcPr>
          <w:p w14:paraId="18DDEAD9">
            <w:r>
              <w:t>0.245</w:t>
            </w:r>
          </w:p>
        </w:tc>
      </w:tr>
      <w:tr w14:paraId="344C1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9F659B">
            <w:r>
              <w:t>钢筋混凝土</w:t>
            </w:r>
          </w:p>
        </w:tc>
        <w:tc>
          <w:tcPr>
            <w:vAlign w:val="center"/>
          </w:tcPr>
          <w:p w14:paraId="2201E5D7">
            <w:r>
              <w:t>200</w:t>
            </w:r>
          </w:p>
        </w:tc>
        <w:tc>
          <w:tcPr>
            <w:vAlign w:val="center"/>
          </w:tcPr>
          <w:p w14:paraId="10B647C5">
            <w:r>
              <w:t>1.740</w:t>
            </w:r>
          </w:p>
        </w:tc>
        <w:tc>
          <w:tcPr>
            <w:vAlign w:val="center"/>
          </w:tcPr>
          <w:p w14:paraId="17D5E0B7">
            <w:r>
              <w:t>17.200</w:t>
            </w:r>
          </w:p>
        </w:tc>
        <w:tc>
          <w:tcPr>
            <w:vAlign w:val="center"/>
          </w:tcPr>
          <w:p w14:paraId="0A512CDE">
            <w:r>
              <w:t>1.00</w:t>
            </w:r>
          </w:p>
        </w:tc>
        <w:tc>
          <w:tcPr>
            <w:vAlign w:val="center"/>
          </w:tcPr>
          <w:p w14:paraId="01621E1F">
            <w:r>
              <w:t>0.115</w:t>
            </w:r>
          </w:p>
        </w:tc>
        <w:tc>
          <w:tcPr>
            <w:vAlign w:val="center"/>
          </w:tcPr>
          <w:p w14:paraId="459C061A">
            <w:r>
              <w:t>1.977</w:t>
            </w:r>
          </w:p>
        </w:tc>
      </w:tr>
      <w:tr w14:paraId="35A69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5E5200">
            <w:r>
              <w:t>石灰砂浆</w:t>
            </w:r>
          </w:p>
        </w:tc>
        <w:tc>
          <w:tcPr>
            <w:vAlign w:val="center"/>
          </w:tcPr>
          <w:p w14:paraId="553AB9C7">
            <w:r>
              <w:t>20</w:t>
            </w:r>
          </w:p>
        </w:tc>
        <w:tc>
          <w:tcPr>
            <w:vAlign w:val="center"/>
          </w:tcPr>
          <w:p w14:paraId="68DF5B10">
            <w:r>
              <w:t>0.810</w:t>
            </w:r>
          </w:p>
        </w:tc>
        <w:tc>
          <w:tcPr>
            <w:vAlign w:val="center"/>
          </w:tcPr>
          <w:p w14:paraId="5881D020">
            <w:r>
              <w:t>10.070</w:t>
            </w:r>
          </w:p>
        </w:tc>
        <w:tc>
          <w:tcPr>
            <w:vAlign w:val="center"/>
          </w:tcPr>
          <w:p w14:paraId="7A3E3C7C">
            <w:r>
              <w:t>1.00</w:t>
            </w:r>
          </w:p>
        </w:tc>
        <w:tc>
          <w:tcPr>
            <w:vAlign w:val="center"/>
          </w:tcPr>
          <w:p w14:paraId="7B445190">
            <w:r>
              <w:t>0.025</w:t>
            </w:r>
          </w:p>
        </w:tc>
        <w:tc>
          <w:tcPr>
            <w:vAlign w:val="center"/>
          </w:tcPr>
          <w:p w14:paraId="60BF7ABC">
            <w:r>
              <w:t>0.249</w:t>
            </w:r>
          </w:p>
        </w:tc>
      </w:tr>
      <w:tr w14:paraId="3DB28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C4E4E2">
            <w:r>
              <w:t>各层之和∑</w:t>
            </w:r>
          </w:p>
        </w:tc>
        <w:tc>
          <w:tcPr>
            <w:vAlign w:val="center"/>
          </w:tcPr>
          <w:p w14:paraId="237FB70D">
            <w:r>
              <w:t>280</w:t>
            </w:r>
          </w:p>
        </w:tc>
        <w:tc>
          <w:tcPr>
            <w:vAlign w:val="center"/>
          </w:tcPr>
          <w:p w14:paraId="66CDAC82">
            <w:r>
              <w:t>－</w:t>
            </w:r>
          </w:p>
        </w:tc>
        <w:tc>
          <w:tcPr>
            <w:vAlign w:val="center"/>
          </w:tcPr>
          <w:p w14:paraId="36B0B8A4">
            <w:r>
              <w:t>－</w:t>
            </w:r>
          </w:p>
        </w:tc>
        <w:tc>
          <w:tcPr>
            <w:vAlign w:val="center"/>
          </w:tcPr>
          <w:p w14:paraId="73F25063">
            <w:r>
              <w:t>－</w:t>
            </w:r>
          </w:p>
        </w:tc>
        <w:tc>
          <w:tcPr>
            <w:vAlign w:val="center"/>
          </w:tcPr>
          <w:p w14:paraId="1B4728D9">
            <w:r>
              <w:t>0.460</w:t>
            </w:r>
          </w:p>
        </w:tc>
        <w:tc>
          <w:tcPr>
            <w:vAlign w:val="center"/>
          </w:tcPr>
          <w:p w14:paraId="132CFE99">
            <w:r>
              <w:t>3.031</w:t>
            </w:r>
          </w:p>
        </w:tc>
      </w:tr>
      <w:tr w14:paraId="32E9C2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EFA49B">
            <w:r>
              <w:t>外表面太阳辐射吸收系数</w:t>
            </w:r>
          </w:p>
        </w:tc>
        <w:tc>
          <w:tcPr>
            <w:gridSpan w:val="6"/>
          </w:tcPr>
          <w:p w14:paraId="18379D31">
            <w:pPr>
              <w:jc w:val="center"/>
            </w:pPr>
            <w:r>
              <w:t>0.65</w:t>
            </w:r>
          </w:p>
        </w:tc>
      </w:tr>
      <w:tr w14:paraId="0E4D6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176571">
            <w:r>
              <w:t>传热系数K=1/(0.15+∑R)</w:t>
            </w:r>
          </w:p>
        </w:tc>
        <w:tc>
          <w:tcPr>
            <w:gridSpan w:val="6"/>
          </w:tcPr>
          <w:p w14:paraId="550EE43A">
            <w:pPr>
              <w:jc w:val="center"/>
            </w:pPr>
            <w:r>
              <w:t>1.64</w:t>
            </w:r>
          </w:p>
        </w:tc>
      </w:tr>
    </w:tbl>
    <w:p w14:paraId="58E1A7E2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4" w:name="_Toc12875"/>
      <w:r>
        <w:rPr>
          <w:kern w:val="2"/>
          <w:szCs w:val="24"/>
          <w:lang w:val="en-US"/>
        </w:rPr>
        <w:t>外墙平均热工特性</w:t>
      </w:r>
      <w:bookmarkEnd w:id="54"/>
    </w:p>
    <w:p w14:paraId="36C48A8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1F66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E53EB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993467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FC84F6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15FE91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1169E9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BABCE6A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AD21236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D9AD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47EEB4">
            <w:r>
              <w:t>外墙（填充墙）构造一</w:t>
            </w:r>
          </w:p>
        </w:tc>
        <w:tc>
          <w:tcPr>
            <w:vAlign w:val="center"/>
          </w:tcPr>
          <w:p w14:paraId="665F6A14">
            <w:r>
              <w:t>主墙体</w:t>
            </w:r>
          </w:p>
        </w:tc>
        <w:tc>
          <w:tcPr>
            <w:vAlign w:val="center"/>
          </w:tcPr>
          <w:p w14:paraId="45FA5222">
            <w:r>
              <w:t>335.41</w:t>
            </w:r>
          </w:p>
        </w:tc>
        <w:tc>
          <w:tcPr>
            <w:vAlign w:val="center"/>
          </w:tcPr>
          <w:p w14:paraId="01B525EC">
            <w:r>
              <w:t>0.841</w:t>
            </w:r>
          </w:p>
        </w:tc>
        <w:tc>
          <w:tcPr>
            <w:vAlign w:val="center"/>
          </w:tcPr>
          <w:p w14:paraId="446F7BCA">
            <w:r>
              <w:t>0.71</w:t>
            </w:r>
          </w:p>
        </w:tc>
        <w:tc>
          <w:tcPr>
            <w:vAlign w:val="center"/>
          </w:tcPr>
          <w:p w14:paraId="55C2245B">
            <w:r>
              <w:t>4.17</w:t>
            </w:r>
          </w:p>
        </w:tc>
        <w:tc>
          <w:tcPr>
            <w:vAlign w:val="center"/>
          </w:tcPr>
          <w:p w14:paraId="5ED42F73">
            <w:r>
              <w:t>0.75</w:t>
            </w:r>
          </w:p>
        </w:tc>
      </w:tr>
      <w:tr w14:paraId="6E721B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1B226E">
            <w:r>
              <w:t>热桥柱</w:t>
            </w:r>
          </w:p>
        </w:tc>
        <w:tc>
          <w:tcPr>
            <w:vAlign w:val="center"/>
          </w:tcPr>
          <w:p w14:paraId="05FC1566">
            <w:r>
              <w:t>热桥柱</w:t>
            </w:r>
          </w:p>
        </w:tc>
        <w:tc>
          <w:tcPr>
            <w:vAlign w:val="center"/>
          </w:tcPr>
          <w:p w14:paraId="581219AB">
            <w:r>
              <w:t>33.70</w:t>
            </w:r>
          </w:p>
        </w:tc>
        <w:tc>
          <w:tcPr>
            <w:vAlign w:val="center"/>
          </w:tcPr>
          <w:p w14:paraId="7CF8DD67">
            <w:r>
              <w:t>0.085</w:t>
            </w:r>
          </w:p>
        </w:tc>
        <w:tc>
          <w:tcPr>
            <w:vAlign w:val="center"/>
          </w:tcPr>
          <w:p w14:paraId="76C78999">
            <w:r>
              <w:t>1.88</w:t>
            </w:r>
          </w:p>
        </w:tc>
        <w:tc>
          <w:tcPr>
            <w:vAlign w:val="center"/>
          </w:tcPr>
          <w:p w14:paraId="2D07EAC8">
            <w:r>
              <w:t>2.71</w:t>
            </w:r>
          </w:p>
        </w:tc>
        <w:tc>
          <w:tcPr>
            <w:vAlign w:val="center"/>
          </w:tcPr>
          <w:p w14:paraId="46189BB5">
            <w:r>
              <w:t>0.75</w:t>
            </w:r>
          </w:p>
        </w:tc>
      </w:tr>
      <w:tr w14:paraId="2D5A31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7C0CD7">
            <w:r>
              <w:t>外墙防火隔离带构造一</w:t>
            </w:r>
          </w:p>
        </w:tc>
        <w:tc>
          <w:tcPr>
            <w:vAlign w:val="center"/>
          </w:tcPr>
          <w:p w14:paraId="202574FB">
            <w:r>
              <w:t>隔离带</w:t>
            </w:r>
          </w:p>
        </w:tc>
        <w:tc>
          <w:tcPr>
            <w:vAlign w:val="center"/>
          </w:tcPr>
          <w:p w14:paraId="0B1A3D9F">
            <w:r>
              <w:t>29.56</w:t>
            </w:r>
          </w:p>
        </w:tc>
        <w:tc>
          <w:tcPr>
            <w:vAlign w:val="center"/>
          </w:tcPr>
          <w:p w14:paraId="67D68049">
            <w:r>
              <w:t>0.074</w:t>
            </w:r>
          </w:p>
        </w:tc>
        <w:tc>
          <w:tcPr>
            <w:vAlign w:val="center"/>
          </w:tcPr>
          <w:p w14:paraId="486B202A">
            <w:r>
              <w:t>1.64</w:t>
            </w:r>
          </w:p>
        </w:tc>
        <w:tc>
          <w:tcPr>
            <w:vAlign w:val="center"/>
          </w:tcPr>
          <w:p w14:paraId="67576052">
            <w:r>
              <w:t>3.03</w:t>
            </w:r>
          </w:p>
        </w:tc>
        <w:tc>
          <w:tcPr>
            <w:vAlign w:val="center"/>
          </w:tcPr>
          <w:p w14:paraId="2EC46D1A">
            <w:r>
              <w:t>0.65</w:t>
            </w:r>
          </w:p>
        </w:tc>
      </w:tr>
      <w:tr w14:paraId="4E8943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5B43A0">
            <w:r>
              <w:t>合计</w:t>
            </w:r>
          </w:p>
        </w:tc>
        <w:tc>
          <w:tcPr>
            <w:vAlign w:val="center"/>
          </w:tcPr>
          <w:p w14:paraId="283FD91C"/>
        </w:tc>
        <w:tc>
          <w:tcPr>
            <w:vAlign w:val="center"/>
          </w:tcPr>
          <w:p w14:paraId="02598B1A">
            <w:r>
              <w:t>398.66</w:t>
            </w:r>
          </w:p>
        </w:tc>
        <w:tc>
          <w:tcPr>
            <w:vAlign w:val="center"/>
          </w:tcPr>
          <w:p w14:paraId="2C5726E4">
            <w:r>
              <w:t>1.000</w:t>
            </w:r>
          </w:p>
        </w:tc>
        <w:tc>
          <w:tcPr>
            <w:vAlign w:val="center"/>
          </w:tcPr>
          <w:p w14:paraId="16D51FA7">
            <w:r>
              <w:t>0.87</w:t>
            </w:r>
          </w:p>
        </w:tc>
        <w:tc>
          <w:tcPr>
            <w:vAlign w:val="center"/>
          </w:tcPr>
          <w:p w14:paraId="3111F992">
            <w:r>
              <w:t>3.97</w:t>
            </w:r>
          </w:p>
        </w:tc>
        <w:tc>
          <w:tcPr>
            <w:vAlign w:val="center"/>
          </w:tcPr>
          <w:p w14:paraId="5B2150A1">
            <w:r>
              <w:t>0.74</w:t>
            </w:r>
          </w:p>
        </w:tc>
      </w:tr>
    </w:tbl>
    <w:p w14:paraId="5CB008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8DD7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09F98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4F66DFB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4D6E7B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AC6DF3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2AB06A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C028F1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6A3BE9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BFF3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EB3628">
            <w:r>
              <w:t>外墙（填充墙）构造一</w:t>
            </w:r>
          </w:p>
        </w:tc>
        <w:tc>
          <w:tcPr>
            <w:vAlign w:val="center"/>
          </w:tcPr>
          <w:p w14:paraId="2047B1D0">
            <w:r>
              <w:t>主墙体</w:t>
            </w:r>
          </w:p>
        </w:tc>
        <w:tc>
          <w:tcPr>
            <w:vAlign w:val="center"/>
          </w:tcPr>
          <w:p w14:paraId="4B8A6D38">
            <w:r>
              <w:t>335.41</w:t>
            </w:r>
          </w:p>
        </w:tc>
        <w:tc>
          <w:tcPr>
            <w:vAlign w:val="center"/>
          </w:tcPr>
          <w:p w14:paraId="0FD45B6F">
            <w:r>
              <w:t>0.841</w:t>
            </w:r>
          </w:p>
        </w:tc>
        <w:tc>
          <w:tcPr>
            <w:vAlign w:val="center"/>
          </w:tcPr>
          <w:p w14:paraId="1EC1A150">
            <w:r>
              <w:t>0.71</w:t>
            </w:r>
          </w:p>
        </w:tc>
        <w:tc>
          <w:tcPr>
            <w:vAlign w:val="center"/>
          </w:tcPr>
          <w:p w14:paraId="7428E1B3">
            <w:r>
              <w:t>4.17</w:t>
            </w:r>
          </w:p>
        </w:tc>
        <w:tc>
          <w:tcPr>
            <w:vAlign w:val="center"/>
          </w:tcPr>
          <w:p w14:paraId="42416BD8">
            <w:r>
              <w:t>0.75</w:t>
            </w:r>
          </w:p>
        </w:tc>
      </w:tr>
      <w:tr w14:paraId="4AFBB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666A29">
            <w:r>
              <w:t>热桥柱</w:t>
            </w:r>
          </w:p>
        </w:tc>
        <w:tc>
          <w:tcPr>
            <w:vAlign w:val="center"/>
          </w:tcPr>
          <w:p w14:paraId="7A224494">
            <w:r>
              <w:t>热桥柱</w:t>
            </w:r>
          </w:p>
        </w:tc>
        <w:tc>
          <w:tcPr>
            <w:vAlign w:val="center"/>
          </w:tcPr>
          <w:p w14:paraId="202E36AF">
            <w:r>
              <w:t>33.70</w:t>
            </w:r>
          </w:p>
        </w:tc>
        <w:tc>
          <w:tcPr>
            <w:vAlign w:val="center"/>
          </w:tcPr>
          <w:p w14:paraId="05F1034B">
            <w:r>
              <w:t>0.085</w:t>
            </w:r>
          </w:p>
        </w:tc>
        <w:tc>
          <w:tcPr>
            <w:vAlign w:val="center"/>
          </w:tcPr>
          <w:p w14:paraId="1F1C7396">
            <w:r>
              <w:t>1.88</w:t>
            </w:r>
          </w:p>
        </w:tc>
        <w:tc>
          <w:tcPr>
            <w:vAlign w:val="center"/>
          </w:tcPr>
          <w:p w14:paraId="0F325423">
            <w:r>
              <w:t>2.71</w:t>
            </w:r>
          </w:p>
        </w:tc>
        <w:tc>
          <w:tcPr>
            <w:vAlign w:val="center"/>
          </w:tcPr>
          <w:p w14:paraId="72E7C766">
            <w:r>
              <w:t>0.75</w:t>
            </w:r>
          </w:p>
        </w:tc>
      </w:tr>
      <w:tr w14:paraId="249A0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208C80">
            <w:r>
              <w:t>外墙防火隔离带构造一</w:t>
            </w:r>
          </w:p>
        </w:tc>
        <w:tc>
          <w:tcPr>
            <w:vAlign w:val="center"/>
          </w:tcPr>
          <w:p w14:paraId="3D247A91">
            <w:r>
              <w:t>隔离带</w:t>
            </w:r>
          </w:p>
        </w:tc>
        <w:tc>
          <w:tcPr>
            <w:vAlign w:val="center"/>
          </w:tcPr>
          <w:p w14:paraId="50B40D7E">
            <w:r>
              <w:t>29.56</w:t>
            </w:r>
          </w:p>
        </w:tc>
        <w:tc>
          <w:tcPr>
            <w:vAlign w:val="center"/>
          </w:tcPr>
          <w:p w14:paraId="08B3B6B3">
            <w:r>
              <w:t>0.074</w:t>
            </w:r>
          </w:p>
        </w:tc>
        <w:tc>
          <w:tcPr>
            <w:vAlign w:val="center"/>
          </w:tcPr>
          <w:p w14:paraId="48C95A4E">
            <w:r>
              <w:t>1.64</w:t>
            </w:r>
          </w:p>
        </w:tc>
        <w:tc>
          <w:tcPr>
            <w:vAlign w:val="center"/>
          </w:tcPr>
          <w:p w14:paraId="2872EF0B">
            <w:r>
              <w:t>3.03</w:t>
            </w:r>
          </w:p>
        </w:tc>
        <w:tc>
          <w:tcPr>
            <w:vAlign w:val="center"/>
          </w:tcPr>
          <w:p w14:paraId="34DDD669">
            <w:r>
              <w:t>0.65</w:t>
            </w:r>
          </w:p>
        </w:tc>
      </w:tr>
      <w:tr w14:paraId="542197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799A96">
            <w:r>
              <w:t>合计</w:t>
            </w:r>
          </w:p>
        </w:tc>
        <w:tc>
          <w:tcPr>
            <w:vAlign w:val="center"/>
          </w:tcPr>
          <w:p w14:paraId="2B0F2BFF"/>
        </w:tc>
        <w:tc>
          <w:tcPr>
            <w:vAlign w:val="center"/>
          </w:tcPr>
          <w:p w14:paraId="26E3A366">
            <w:r>
              <w:t>398.66</w:t>
            </w:r>
          </w:p>
        </w:tc>
        <w:tc>
          <w:tcPr>
            <w:vAlign w:val="center"/>
          </w:tcPr>
          <w:p w14:paraId="0FD74CC2">
            <w:r>
              <w:t>1.000</w:t>
            </w:r>
          </w:p>
        </w:tc>
        <w:tc>
          <w:tcPr>
            <w:vAlign w:val="center"/>
          </w:tcPr>
          <w:p w14:paraId="28D8CAB5">
            <w:r>
              <w:t>0.87</w:t>
            </w:r>
          </w:p>
        </w:tc>
        <w:tc>
          <w:tcPr>
            <w:vAlign w:val="center"/>
          </w:tcPr>
          <w:p w14:paraId="300F0CFD">
            <w:r>
              <w:t>3.97</w:t>
            </w:r>
          </w:p>
        </w:tc>
        <w:tc>
          <w:tcPr>
            <w:vAlign w:val="center"/>
          </w:tcPr>
          <w:p w14:paraId="2DDA85C1">
            <w:r>
              <w:t>0.74</w:t>
            </w:r>
          </w:p>
        </w:tc>
      </w:tr>
    </w:tbl>
    <w:p w14:paraId="459B31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6C12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B89A9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B9DDDD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B46D53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E591B4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809B47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2424C5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D866AD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4E8B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6E7290">
            <w:r>
              <w:t>外墙（填充墙）构造一</w:t>
            </w:r>
          </w:p>
        </w:tc>
        <w:tc>
          <w:tcPr>
            <w:vAlign w:val="center"/>
          </w:tcPr>
          <w:p w14:paraId="48421517">
            <w:r>
              <w:t>主墙体</w:t>
            </w:r>
          </w:p>
        </w:tc>
        <w:tc>
          <w:tcPr>
            <w:vAlign w:val="center"/>
          </w:tcPr>
          <w:p w14:paraId="31E1CDEA">
            <w:r>
              <w:t>783.96</w:t>
            </w:r>
          </w:p>
        </w:tc>
        <w:tc>
          <w:tcPr>
            <w:vAlign w:val="center"/>
          </w:tcPr>
          <w:p w14:paraId="09C22B36">
            <w:r>
              <w:t>0.799</w:t>
            </w:r>
          </w:p>
        </w:tc>
        <w:tc>
          <w:tcPr>
            <w:vAlign w:val="center"/>
          </w:tcPr>
          <w:p w14:paraId="624CACE1">
            <w:r>
              <w:t>0.71</w:t>
            </w:r>
          </w:p>
        </w:tc>
        <w:tc>
          <w:tcPr>
            <w:vAlign w:val="center"/>
          </w:tcPr>
          <w:p w14:paraId="5E4399F9">
            <w:r>
              <w:t>4.17</w:t>
            </w:r>
          </w:p>
        </w:tc>
        <w:tc>
          <w:tcPr>
            <w:vAlign w:val="center"/>
          </w:tcPr>
          <w:p w14:paraId="3772759D">
            <w:r>
              <w:t>0.75</w:t>
            </w:r>
          </w:p>
        </w:tc>
      </w:tr>
      <w:tr w14:paraId="0BA435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D7D3BC">
            <w:r>
              <w:t>热桥柱</w:t>
            </w:r>
          </w:p>
        </w:tc>
        <w:tc>
          <w:tcPr>
            <w:vAlign w:val="center"/>
          </w:tcPr>
          <w:p w14:paraId="1A5B1A44">
            <w:r>
              <w:t>热桥柱</w:t>
            </w:r>
          </w:p>
        </w:tc>
        <w:tc>
          <w:tcPr>
            <w:vAlign w:val="center"/>
          </w:tcPr>
          <w:p w14:paraId="5ECD48EB">
            <w:r>
              <w:t>106.70</w:t>
            </w:r>
          </w:p>
        </w:tc>
        <w:tc>
          <w:tcPr>
            <w:vAlign w:val="center"/>
          </w:tcPr>
          <w:p w14:paraId="1BEE9A0B">
            <w:r>
              <w:t>0.109</w:t>
            </w:r>
          </w:p>
        </w:tc>
        <w:tc>
          <w:tcPr>
            <w:vAlign w:val="center"/>
          </w:tcPr>
          <w:p w14:paraId="5BD6DDB1">
            <w:r>
              <w:t>1.88</w:t>
            </w:r>
          </w:p>
        </w:tc>
        <w:tc>
          <w:tcPr>
            <w:vAlign w:val="center"/>
          </w:tcPr>
          <w:p w14:paraId="70AC70F9">
            <w:r>
              <w:t>2.71</w:t>
            </w:r>
          </w:p>
        </w:tc>
        <w:tc>
          <w:tcPr>
            <w:vAlign w:val="center"/>
          </w:tcPr>
          <w:p w14:paraId="5F56BA2D">
            <w:r>
              <w:t>0.75</w:t>
            </w:r>
          </w:p>
        </w:tc>
      </w:tr>
      <w:tr w14:paraId="06D64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6767FD">
            <w:r>
              <w:t>外墙防火隔离带构造一</w:t>
            </w:r>
          </w:p>
        </w:tc>
        <w:tc>
          <w:tcPr>
            <w:vAlign w:val="center"/>
          </w:tcPr>
          <w:p w14:paraId="3BD7B55F">
            <w:r>
              <w:t>隔离带</w:t>
            </w:r>
          </w:p>
        </w:tc>
        <w:tc>
          <w:tcPr>
            <w:vAlign w:val="center"/>
          </w:tcPr>
          <w:p w14:paraId="2FAEB09C">
            <w:r>
              <w:t>90.71</w:t>
            </w:r>
          </w:p>
        </w:tc>
        <w:tc>
          <w:tcPr>
            <w:vAlign w:val="center"/>
          </w:tcPr>
          <w:p w14:paraId="6E7208D3">
            <w:r>
              <w:t>0.092</w:t>
            </w:r>
          </w:p>
        </w:tc>
        <w:tc>
          <w:tcPr>
            <w:vAlign w:val="center"/>
          </w:tcPr>
          <w:p w14:paraId="650A36B8">
            <w:r>
              <w:t>1.64</w:t>
            </w:r>
          </w:p>
        </w:tc>
        <w:tc>
          <w:tcPr>
            <w:vAlign w:val="center"/>
          </w:tcPr>
          <w:p w14:paraId="77B4E0F8">
            <w:r>
              <w:t>3.03</w:t>
            </w:r>
          </w:p>
        </w:tc>
        <w:tc>
          <w:tcPr>
            <w:vAlign w:val="center"/>
          </w:tcPr>
          <w:p w14:paraId="02F56F1D">
            <w:r>
              <w:t>0.65</w:t>
            </w:r>
          </w:p>
        </w:tc>
      </w:tr>
      <w:tr w14:paraId="6EAB8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1C770A">
            <w:r>
              <w:t>合计</w:t>
            </w:r>
          </w:p>
        </w:tc>
        <w:tc>
          <w:tcPr>
            <w:vAlign w:val="center"/>
          </w:tcPr>
          <w:p w14:paraId="376FBB58"/>
        </w:tc>
        <w:tc>
          <w:tcPr>
            <w:vAlign w:val="center"/>
          </w:tcPr>
          <w:p w14:paraId="2989E29E">
            <w:r>
              <w:t>981.37</w:t>
            </w:r>
          </w:p>
        </w:tc>
        <w:tc>
          <w:tcPr>
            <w:vAlign w:val="center"/>
          </w:tcPr>
          <w:p w14:paraId="257DDAF5">
            <w:r>
              <w:t>1.000</w:t>
            </w:r>
          </w:p>
        </w:tc>
        <w:tc>
          <w:tcPr>
            <w:vAlign w:val="center"/>
          </w:tcPr>
          <w:p w14:paraId="7A28F35C">
            <w:r>
              <w:t>0.92</w:t>
            </w:r>
          </w:p>
        </w:tc>
        <w:tc>
          <w:tcPr>
            <w:vAlign w:val="center"/>
          </w:tcPr>
          <w:p w14:paraId="49E611D7">
            <w:r>
              <w:t>3.91</w:t>
            </w:r>
          </w:p>
        </w:tc>
        <w:tc>
          <w:tcPr>
            <w:vAlign w:val="center"/>
          </w:tcPr>
          <w:p w14:paraId="04CF06FE">
            <w:r>
              <w:t>0.74</w:t>
            </w:r>
          </w:p>
        </w:tc>
      </w:tr>
    </w:tbl>
    <w:p w14:paraId="4A2A4E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3C1D3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CC60D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AF8D9F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D6A1B0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5A6244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E869E5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623F14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6B4478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8D66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8D08FF">
            <w:r>
              <w:t>外墙（填充墙）构造一</w:t>
            </w:r>
          </w:p>
        </w:tc>
        <w:tc>
          <w:tcPr>
            <w:vAlign w:val="center"/>
          </w:tcPr>
          <w:p w14:paraId="544D0577">
            <w:r>
              <w:t>主墙体</w:t>
            </w:r>
          </w:p>
        </w:tc>
        <w:tc>
          <w:tcPr>
            <w:vAlign w:val="center"/>
          </w:tcPr>
          <w:p w14:paraId="7A629E5C">
            <w:r>
              <w:t>768.30</w:t>
            </w:r>
          </w:p>
        </w:tc>
        <w:tc>
          <w:tcPr>
            <w:vAlign w:val="center"/>
          </w:tcPr>
          <w:p w14:paraId="1929E5D4">
            <w:r>
              <w:t>0.796</w:t>
            </w:r>
          </w:p>
        </w:tc>
        <w:tc>
          <w:tcPr>
            <w:vAlign w:val="center"/>
          </w:tcPr>
          <w:p w14:paraId="5A1071B1">
            <w:r>
              <w:t>0.71</w:t>
            </w:r>
          </w:p>
        </w:tc>
        <w:tc>
          <w:tcPr>
            <w:vAlign w:val="center"/>
          </w:tcPr>
          <w:p w14:paraId="1C04B8BE">
            <w:r>
              <w:t>4.17</w:t>
            </w:r>
          </w:p>
        </w:tc>
        <w:tc>
          <w:tcPr>
            <w:vAlign w:val="center"/>
          </w:tcPr>
          <w:p w14:paraId="5E98E263">
            <w:r>
              <w:t>0.75</w:t>
            </w:r>
          </w:p>
        </w:tc>
      </w:tr>
      <w:tr w14:paraId="744A0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F6BA95">
            <w:r>
              <w:t>热桥柱</w:t>
            </w:r>
          </w:p>
        </w:tc>
        <w:tc>
          <w:tcPr>
            <w:vAlign w:val="center"/>
          </w:tcPr>
          <w:p w14:paraId="0506639C">
            <w:r>
              <w:t>热桥柱</w:t>
            </w:r>
          </w:p>
        </w:tc>
        <w:tc>
          <w:tcPr>
            <w:vAlign w:val="center"/>
          </w:tcPr>
          <w:p w14:paraId="6F69BDC3">
            <w:r>
              <w:t>106.70</w:t>
            </w:r>
          </w:p>
        </w:tc>
        <w:tc>
          <w:tcPr>
            <w:vAlign w:val="center"/>
          </w:tcPr>
          <w:p w14:paraId="4D509B4C">
            <w:r>
              <w:t>0.110</w:t>
            </w:r>
          </w:p>
        </w:tc>
        <w:tc>
          <w:tcPr>
            <w:vAlign w:val="center"/>
          </w:tcPr>
          <w:p w14:paraId="5B3333E3">
            <w:r>
              <w:t>1.88</w:t>
            </w:r>
          </w:p>
        </w:tc>
        <w:tc>
          <w:tcPr>
            <w:vAlign w:val="center"/>
          </w:tcPr>
          <w:p w14:paraId="0807F0CE">
            <w:r>
              <w:t>2.71</w:t>
            </w:r>
          </w:p>
        </w:tc>
        <w:tc>
          <w:tcPr>
            <w:vAlign w:val="center"/>
          </w:tcPr>
          <w:p w14:paraId="7DE79FAB">
            <w:r>
              <w:t>0.75</w:t>
            </w:r>
          </w:p>
        </w:tc>
      </w:tr>
      <w:tr w14:paraId="01F78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399378">
            <w:r>
              <w:t>外墙防火隔离带构造一</w:t>
            </w:r>
          </w:p>
        </w:tc>
        <w:tc>
          <w:tcPr>
            <w:vAlign w:val="center"/>
          </w:tcPr>
          <w:p w14:paraId="1975B7EE">
            <w:r>
              <w:t>隔离带</w:t>
            </w:r>
          </w:p>
        </w:tc>
        <w:tc>
          <w:tcPr>
            <w:vAlign w:val="center"/>
          </w:tcPr>
          <w:p w14:paraId="1298EBBD">
            <w:r>
              <w:t>90.71</w:t>
            </w:r>
          </w:p>
        </w:tc>
        <w:tc>
          <w:tcPr>
            <w:vAlign w:val="center"/>
          </w:tcPr>
          <w:p w14:paraId="327F07A3">
            <w:r>
              <w:t>0.094</w:t>
            </w:r>
          </w:p>
        </w:tc>
        <w:tc>
          <w:tcPr>
            <w:vAlign w:val="center"/>
          </w:tcPr>
          <w:p w14:paraId="31EF45B9">
            <w:r>
              <w:t>1.64</w:t>
            </w:r>
          </w:p>
        </w:tc>
        <w:tc>
          <w:tcPr>
            <w:vAlign w:val="center"/>
          </w:tcPr>
          <w:p w14:paraId="7143D2BA">
            <w:r>
              <w:t>3.03</w:t>
            </w:r>
          </w:p>
        </w:tc>
        <w:tc>
          <w:tcPr>
            <w:vAlign w:val="center"/>
          </w:tcPr>
          <w:p w14:paraId="6E6D068C">
            <w:r>
              <w:t>0.65</w:t>
            </w:r>
          </w:p>
        </w:tc>
      </w:tr>
      <w:tr w14:paraId="640F41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5A3FBC">
            <w:r>
              <w:t>合计</w:t>
            </w:r>
          </w:p>
        </w:tc>
        <w:tc>
          <w:tcPr>
            <w:vAlign w:val="center"/>
          </w:tcPr>
          <w:p w14:paraId="213DE555"/>
        </w:tc>
        <w:tc>
          <w:tcPr>
            <w:vAlign w:val="center"/>
          </w:tcPr>
          <w:p w14:paraId="00EC12E6">
            <w:r>
              <w:t>965.71</w:t>
            </w:r>
          </w:p>
        </w:tc>
        <w:tc>
          <w:tcPr>
            <w:vAlign w:val="center"/>
          </w:tcPr>
          <w:p w14:paraId="3C422234">
            <w:r>
              <w:t>1.000</w:t>
            </w:r>
          </w:p>
        </w:tc>
        <w:tc>
          <w:tcPr>
            <w:vAlign w:val="center"/>
          </w:tcPr>
          <w:p w14:paraId="5E566A63">
            <w:r>
              <w:t>0.92</w:t>
            </w:r>
          </w:p>
        </w:tc>
        <w:tc>
          <w:tcPr>
            <w:vAlign w:val="center"/>
          </w:tcPr>
          <w:p w14:paraId="1B3B6431">
            <w:r>
              <w:t>3.91</w:t>
            </w:r>
          </w:p>
        </w:tc>
        <w:tc>
          <w:tcPr>
            <w:vAlign w:val="center"/>
          </w:tcPr>
          <w:p w14:paraId="548B7122">
            <w:r>
              <w:t>0.74</w:t>
            </w:r>
          </w:p>
        </w:tc>
      </w:tr>
    </w:tbl>
    <w:p w14:paraId="7EF1451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8615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F3388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FFE2D4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638061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4207DC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A77FEE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B0B893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1069064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5971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50F453">
            <w:r>
              <w:t>外墙（填充墙）构造一</w:t>
            </w:r>
          </w:p>
        </w:tc>
        <w:tc>
          <w:tcPr>
            <w:vAlign w:val="center"/>
          </w:tcPr>
          <w:p w14:paraId="6AB0FFEF">
            <w:r>
              <w:t>主墙体</w:t>
            </w:r>
          </w:p>
        </w:tc>
        <w:tc>
          <w:tcPr>
            <w:vAlign w:val="center"/>
          </w:tcPr>
          <w:p w14:paraId="0F7C11FE">
            <w:r>
              <w:t>2223.08</w:t>
            </w:r>
          </w:p>
        </w:tc>
        <w:tc>
          <w:tcPr>
            <w:vAlign w:val="center"/>
          </w:tcPr>
          <w:p w14:paraId="4202046D">
            <w:r>
              <w:t>0.810</w:t>
            </w:r>
          </w:p>
        </w:tc>
        <w:tc>
          <w:tcPr>
            <w:vAlign w:val="center"/>
          </w:tcPr>
          <w:p w14:paraId="6EA24E61">
            <w:r>
              <w:t>0.71</w:t>
            </w:r>
          </w:p>
        </w:tc>
        <w:tc>
          <w:tcPr>
            <w:vAlign w:val="center"/>
          </w:tcPr>
          <w:p w14:paraId="1B076B5A">
            <w:r>
              <w:t>4.17</w:t>
            </w:r>
          </w:p>
        </w:tc>
        <w:tc>
          <w:tcPr>
            <w:vAlign w:val="center"/>
          </w:tcPr>
          <w:p w14:paraId="41A6F0BA">
            <w:r>
              <w:t>0.75</w:t>
            </w:r>
          </w:p>
        </w:tc>
      </w:tr>
      <w:tr w14:paraId="243CEB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A647F0">
            <w:r>
              <w:t>热桥柱</w:t>
            </w:r>
          </w:p>
        </w:tc>
        <w:tc>
          <w:tcPr>
            <w:vAlign w:val="center"/>
          </w:tcPr>
          <w:p w14:paraId="4174E1BD">
            <w:r>
              <w:t>热桥柱</w:t>
            </w:r>
          </w:p>
        </w:tc>
        <w:tc>
          <w:tcPr>
            <w:vAlign w:val="center"/>
          </w:tcPr>
          <w:p w14:paraId="0C94540F">
            <w:r>
              <w:t>280.80</w:t>
            </w:r>
          </w:p>
        </w:tc>
        <w:tc>
          <w:tcPr>
            <w:vAlign w:val="center"/>
          </w:tcPr>
          <w:p w14:paraId="5B2BEB3D">
            <w:r>
              <w:t>0.102</w:t>
            </w:r>
          </w:p>
        </w:tc>
        <w:tc>
          <w:tcPr>
            <w:vAlign w:val="center"/>
          </w:tcPr>
          <w:p w14:paraId="1A38C4B8">
            <w:r>
              <w:t>1.88</w:t>
            </w:r>
          </w:p>
        </w:tc>
        <w:tc>
          <w:tcPr>
            <w:vAlign w:val="center"/>
          </w:tcPr>
          <w:p w14:paraId="6094D811">
            <w:r>
              <w:t>2.71</w:t>
            </w:r>
          </w:p>
        </w:tc>
        <w:tc>
          <w:tcPr>
            <w:vAlign w:val="center"/>
          </w:tcPr>
          <w:p w14:paraId="537B5251">
            <w:r>
              <w:t>0.75</w:t>
            </w:r>
          </w:p>
        </w:tc>
      </w:tr>
      <w:tr w14:paraId="4312E6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039A8B">
            <w:r>
              <w:t>外墙防火隔离带构造一</w:t>
            </w:r>
          </w:p>
        </w:tc>
        <w:tc>
          <w:tcPr>
            <w:vAlign w:val="center"/>
          </w:tcPr>
          <w:p w14:paraId="31BBF597">
            <w:r>
              <w:t>隔离带</w:t>
            </w:r>
          </w:p>
        </w:tc>
        <w:tc>
          <w:tcPr>
            <w:vAlign w:val="center"/>
          </w:tcPr>
          <w:p w14:paraId="0A9F1D00">
            <w:r>
              <w:t>240.53</w:t>
            </w:r>
          </w:p>
        </w:tc>
        <w:tc>
          <w:tcPr>
            <w:vAlign w:val="center"/>
          </w:tcPr>
          <w:p w14:paraId="63444F3F">
            <w:r>
              <w:t>0.088</w:t>
            </w:r>
          </w:p>
        </w:tc>
        <w:tc>
          <w:tcPr>
            <w:vAlign w:val="center"/>
          </w:tcPr>
          <w:p w14:paraId="49057B13">
            <w:r>
              <w:t>1.64</w:t>
            </w:r>
          </w:p>
        </w:tc>
        <w:tc>
          <w:tcPr>
            <w:vAlign w:val="center"/>
          </w:tcPr>
          <w:p w14:paraId="51E8F284">
            <w:r>
              <w:t>3.03</w:t>
            </w:r>
          </w:p>
        </w:tc>
        <w:tc>
          <w:tcPr>
            <w:vAlign w:val="center"/>
          </w:tcPr>
          <w:p w14:paraId="1F68A29F">
            <w:r>
              <w:t>0.65</w:t>
            </w:r>
          </w:p>
        </w:tc>
      </w:tr>
      <w:tr w14:paraId="0A08B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311EAA">
            <w:r>
              <w:t>合计</w:t>
            </w:r>
          </w:p>
        </w:tc>
        <w:tc>
          <w:tcPr>
            <w:vAlign w:val="center"/>
          </w:tcPr>
          <w:p w14:paraId="22CBA865"/>
        </w:tc>
        <w:tc>
          <w:tcPr>
            <w:vAlign w:val="center"/>
          </w:tcPr>
          <w:p w14:paraId="62A89D54">
            <w:r>
              <w:t>2744.41</w:t>
            </w:r>
          </w:p>
        </w:tc>
        <w:tc>
          <w:tcPr>
            <w:vAlign w:val="center"/>
          </w:tcPr>
          <w:p w14:paraId="6E49FE2C">
            <w:r>
              <w:t>1.000</w:t>
            </w:r>
          </w:p>
        </w:tc>
        <w:tc>
          <w:tcPr>
            <w:vAlign w:val="center"/>
          </w:tcPr>
          <w:p w14:paraId="18324C56">
            <w:r>
              <w:t>0.91</w:t>
            </w:r>
          </w:p>
        </w:tc>
        <w:tc>
          <w:tcPr>
            <w:vAlign w:val="center"/>
          </w:tcPr>
          <w:p w14:paraId="37C1026B">
            <w:r>
              <w:t>3.92</w:t>
            </w:r>
          </w:p>
        </w:tc>
        <w:tc>
          <w:tcPr>
            <w:vAlign w:val="center"/>
          </w:tcPr>
          <w:p w14:paraId="6B995D10">
            <w:r>
              <w:t>0.74</w:t>
            </w:r>
          </w:p>
        </w:tc>
      </w:tr>
    </w:tbl>
    <w:p w14:paraId="686AB78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5" w:name="_Toc2705"/>
      <w:r>
        <w:rPr>
          <w:kern w:val="2"/>
          <w:szCs w:val="24"/>
          <w:lang w:val="en-US"/>
        </w:rPr>
        <w:t>外窗热工</w:t>
      </w:r>
      <w:bookmarkEnd w:id="55"/>
    </w:p>
    <w:p w14:paraId="323D3128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6" w:name="_Toc11225"/>
      <w:r>
        <w:rPr>
          <w:kern w:val="2"/>
          <w:szCs w:val="24"/>
          <w:lang w:val="en-US"/>
        </w:rPr>
        <w:t>外窗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5D3ACC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19861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CF0E33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C9FB30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5DB451F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BEC80BD">
            <w:pPr>
              <w:jc w:val="center"/>
            </w:pPr>
            <w:r>
              <w:t>窗遮阳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9EA9876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656635A8">
            <w:pPr>
              <w:jc w:val="center"/>
            </w:pPr>
            <w:r>
              <w:t>数据来源</w:t>
            </w:r>
          </w:p>
        </w:tc>
      </w:tr>
      <w:tr w14:paraId="66F273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6E5E032">
            <w:r>
              <w:t>1</w:t>
            </w:r>
          </w:p>
        </w:tc>
        <w:tc>
          <w:tcPr>
            <w:vMerge w:val="restart"/>
            <w:vAlign w:val="center"/>
          </w:tcPr>
          <w:p w14:paraId="1F99ABD3">
            <w:r>
              <w:t>6中透光Low-E+12空气+6透明-铝合金窗框[Kf=6.21W/(㎡·K),框面积20%]</w:t>
            </w:r>
          </w:p>
        </w:tc>
        <w:tc>
          <w:tcPr>
            <w:vAlign w:val="center"/>
          </w:tcPr>
          <w:p w14:paraId="49C856D9">
            <w:r>
              <w:t>28</w:t>
            </w:r>
          </w:p>
        </w:tc>
        <w:tc>
          <w:tcPr>
            <w:vAlign w:val="center"/>
          </w:tcPr>
          <w:p w14:paraId="03674643">
            <w:r>
              <w:t>2.70</w:t>
            </w:r>
          </w:p>
        </w:tc>
        <w:tc>
          <w:tcPr>
            <w:vAlign w:val="center"/>
          </w:tcPr>
          <w:p w14:paraId="0009A29E">
            <w:r>
              <w:t>0.43</w:t>
            </w:r>
          </w:p>
        </w:tc>
        <w:tc>
          <w:tcPr>
            <w:vAlign w:val="center"/>
          </w:tcPr>
          <w:p w14:paraId="2EBE2D7E">
            <w:r>
              <w:t>0.620</w:t>
            </w:r>
          </w:p>
        </w:tc>
        <w:tc>
          <w:tcPr>
            <w:vAlign w:val="center"/>
          </w:tcPr>
          <w:p w14:paraId="62783BAD"/>
        </w:tc>
      </w:tr>
      <w:tr w14:paraId="39857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31E1EC"/>
        </w:tc>
        <w:tc>
          <w:tcPr>
            <w:vMerge w:val="continue"/>
            <w:vAlign w:val="center"/>
          </w:tcPr>
          <w:p w14:paraId="1E6C3E49"/>
        </w:tc>
        <w:tc>
          <w:tcPr>
            <w:gridSpan w:val="5"/>
            <w:shd w:val="clear" w:color="auto" w:fill="E6E6E6"/>
            <w:vAlign w:val="center"/>
          </w:tcPr>
          <w:p w14:paraId="52E7E474">
            <w:pPr>
              <w:jc w:val="center"/>
            </w:pPr>
            <w:r>
              <w:t>窗编号</w:t>
            </w:r>
          </w:p>
        </w:tc>
      </w:tr>
      <w:tr w14:paraId="39F61D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E3E20F"/>
        </w:tc>
        <w:tc>
          <w:tcPr>
            <w:vMerge w:val="continue"/>
            <w:vAlign w:val="center"/>
          </w:tcPr>
          <w:p w14:paraId="570D10CA"/>
        </w:tc>
        <w:tc>
          <w:tcPr>
            <w:gridSpan w:val="5"/>
            <w:vAlign w:val="center"/>
          </w:tcPr>
          <w:p w14:paraId="75ED4190">
            <w:r>
              <w:t>C1，C10，C1215，C13[2715]，C13[3315]，C8，C8[2715]，C8[3315]，C3，C4，C9，C0615，C2</w:t>
            </w:r>
          </w:p>
        </w:tc>
      </w:tr>
    </w:tbl>
    <w:p w14:paraId="750637DA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7" w:name="_Toc28772"/>
      <w:r>
        <w:rPr>
          <w:kern w:val="2"/>
          <w:szCs w:val="24"/>
          <w:lang w:val="en-US"/>
        </w:rPr>
        <w:t>外遮阳类型</w:t>
      </w:r>
      <w:bookmarkEnd w:id="57"/>
    </w:p>
    <w:p w14:paraId="3FE1BF4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已启用环境遮阳.</w:t>
      </w:r>
    </w:p>
    <w:p w14:paraId="755D6990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8" w:name="_Toc30093"/>
      <w:r>
        <w:rPr>
          <w:kern w:val="2"/>
          <w:szCs w:val="24"/>
          <w:lang w:val="en-US"/>
        </w:rPr>
        <w:t>总体热工性能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92"/>
        <w:gridCol w:w="792"/>
        <w:gridCol w:w="1245"/>
        <w:gridCol w:w="1245"/>
        <w:gridCol w:w="905"/>
        <w:gridCol w:w="2258"/>
        <w:gridCol w:w="962"/>
      </w:tblGrid>
      <w:tr w14:paraId="49A938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6A6CD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C5CC0C6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2C21A2F0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05178179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421BB983">
            <w:pPr>
              <w:jc w:val="center"/>
            </w:pPr>
            <w:r>
              <w:t>冬季综合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6562D268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0C5B9780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0C8CD9B5">
            <w:pPr>
              <w:jc w:val="center"/>
            </w:pPr>
            <w:r>
              <w:t>结论</w:t>
            </w:r>
          </w:p>
        </w:tc>
      </w:tr>
      <w:tr w14:paraId="0CA4A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99A1B9">
            <w:r>
              <w:t>南向</w:t>
            </w:r>
          </w:p>
        </w:tc>
        <w:tc>
          <w:tcPr>
            <w:vAlign w:val="center"/>
          </w:tcPr>
          <w:p w14:paraId="60860EF0">
            <w:r>
              <w:t>12.60</w:t>
            </w:r>
          </w:p>
        </w:tc>
        <w:tc>
          <w:tcPr>
            <w:vAlign w:val="center"/>
          </w:tcPr>
          <w:p w14:paraId="560A97EA">
            <w:r>
              <w:t>2.70</w:t>
            </w:r>
          </w:p>
        </w:tc>
        <w:tc>
          <w:tcPr>
            <w:vAlign w:val="center"/>
          </w:tcPr>
          <w:p w14:paraId="3D8321F5">
            <w:r>
              <w:t>0.35</w:t>
            </w:r>
          </w:p>
        </w:tc>
        <w:tc>
          <w:tcPr>
            <w:vAlign w:val="center"/>
          </w:tcPr>
          <w:p w14:paraId="34256B6A">
            <w:r>
              <w:t>0.37</w:t>
            </w:r>
          </w:p>
        </w:tc>
        <w:tc>
          <w:tcPr>
            <w:vAlign w:val="center"/>
          </w:tcPr>
          <w:p w14:paraId="4D94745F">
            <w:r>
              <w:t>0.03</w:t>
            </w:r>
          </w:p>
        </w:tc>
        <w:tc>
          <w:tcPr>
            <w:vAlign w:val="center"/>
          </w:tcPr>
          <w:p w14:paraId="6D5A2250">
            <w:r>
              <w:t>K≤2.20, SHGCSum≤0.30, SHGCWin(不要求)</w:t>
            </w:r>
          </w:p>
        </w:tc>
        <w:tc>
          <w:tcPr>
            <w:vAlign w:val="center"/>
          </w:tcPr>
          <w:p w14:paraId="3C4DCB08">
            <w:r>
              <w:t>不需要</w:t>
            </w:r>
          </w:p>
        </w:tc>
      </w:tr>
      <w:tr w14:paraId="0AEE2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022443">
            <w:r>
              <w:t>北向</w:t>
            </w:r>
          </w:p>
        </w:tc>
        <w:tc>
          <w:tcPr>
            <w:vAlign w:val="center"/>
          </w:tcPr>
          <w:p w14:paraId="0EB72D49">
            <w:r>
              <w:t>12.60</w:t>
            </w:r>
          </w:p>
        </w:tc>
        <w:tc>
          <w:tcPr>
            <w:vAlign w:val="center"/>
          </w:tcPr>
          <w:p w14:paraId="742A5F63">
            <w:r>
              <w:t>2.70</w:t>
            </w:r>
          </w:p>
        </w:tc>
        <w:tc>
          <w:tcPr>
            <w:vAlign w:val="center"/>
          </w:tcPr>
          <w:p w14:paraId="12535F18">
            <w:r>
              <w:t>0.36</w:t>
            </w:r>
          </w:p>
        </w:tc>
        <w:tc>
          <w:tcPr>
            <w:vAlign w:val="center"/>
          </w:tcPr>
          <w:p w14:paraId="6E77F9B6">
            <w:r>
              <w:t>0.37</w:t>
            </w:r>
          </w:p>
        </w:tc>
        <w:tc>
          <w:tcPr>
            <w:vAlign w:val="center"/>
          </w:tcPr>
          <w:p w14:paraId="2BC3A80C">
            <w:r>
              <w:t>0.03</w:t>
            </w:r>
          </w:p>
        </w:tc>
        <w:tc>
          <w:tcPr>
            <w:vAlign w:val="center"/>
          </w:tcPr>
          <w:p w14:paraId="0E55E208">
            <w:r>
              <w:t>K≤2.20, SHGCSum≤0.30, SHGCWin(不要求)</w:t>
            </w:r>
          </w:p>
        </w:tc>
        <w:tc>
          <w:tcPr>
            <w:vAlign w:val="center"/>
          </w:tcPr>
          <w:p w14:paraId="4FCE519B">
            <w:r>
              <w:t>不需要</w:t>
            </w:r>
          </w:p>
        </w:tc>
      </w:tr>
      <w:tr w14:paraId="14219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FAC3B8">
            <w:r>
              <w:t>东向</w:t>
            </w:r>
          </w:p>
        </w:tc>
        <w:tc>
          <w:tcPr>
            <w:vAlign w:val="center"/>
          </w:tcPr>
          <w:p w14:paraId="687A5E3F">
            <w:r>
              <w:t>283.50</w:t>
            </w:r>
          </w:p>
        </w:tc>
        <w:tc>
          <w:tcPr>
            <w:vAlign w:val="center"/>
          </w:tcPr>
          <w:p w14:paraId="2F5F32C5">
            <w:r>
              <w:t>2.70</w:t>
            </w:r>
          </w:p>
        </w:tc>
        <w:tc>
          <w:tcPr>
            <w:vAlign w:val="center"/>
          </w:tcPr>
          <w:p w14:paraId="50011083">
            <w:r>
              <w:t>0.37</w:t>
            </w:r>
          </w:p>
        </w:tc>
        <w:tc>
          <w:tcPr>
            <w:vAlign w:val="center"/>
          </w:tcPr>
          <w:p w14:paraId="79514B14">
            <w:r>
              <w:t>0.37</w:t>
            </w:r>
          </w:p>
        </w:tc>
        <w:tc>
          <w:tcPr>
            <w:vAlign w:val="center"/>
          </w:tcPr>
          <w:p w14:paraId="45591A7C">
            <w:r>
              <w:t>0.22</w:t>
            </w:r>
          </w:p>
        </w:tc>
        <w:tc>
          <w:tcPr>
            <w:vAlign w:val="center"/>
          </w:tcPr>
          <w:p w14:paraId="4DAB5F44">
            <w:r>
              <w:t>K≤2.20, SHGCSum≤0.30, SHGCWin(不要求)</w:t>
            </w:r>
          </w:p>
        </w:tc>
        <w:tc>
          <w:tcPr>
            <w:vAlign w:val="center"/>
          </w:tcPr>
          <w:p w14:paraId="7366B5D5">
            <w:r>
              <w:t>不需要</w:t>
            </w:r>
          </w:p>
        </w:tc>
      </w:tr>
      <w:tr w14:paraId="57B7C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9CC073">
            <w:r>
              <w:t>西向</w:t>
            </w:r>
          </w:p>
        </w:tc>
        <w:tc>
          <w:tcPr>
            <w:vAlign w:val="center"/>
          </w:tcPr>
          <w:p w14:paraId="4C43663D">
            <w:r>
              <w:t>297.90</w:t>
            </w:r>
          </w:p>
        </w:tc>
        <w:tc>
          <w:tcPr>
            <w:vAlign w:val="center"/>
          </w:tcPr>
          <w:p w14:paraId="1A5209A0">
            <w:r>
              <w:t>2.70</w:t>
            </w:r>
          </w:p>
        </w:tc>
        <w:tc>
          <w:tcPr>
            <w:vAlign w:val="center"/>
          </w:tcPr>
          <w:p w14:paraId="283AE4DA">
            <w:r>
              <w:t>0.37</w:t>
            </w:r>
          </w:p>
        </w:tc>
        <w:tc>
          <w:tcPr>
            <w:vAlign w:val="center"/>
          </w:tcPr>
          <w:p w14:paraId="6829031D">
            <w:r>
              <w:t>0.37</w:t>
            </w:r>
          </w:p>
        </w:tc>
        <w:tc>
          <w:tcPr>
            <w:vAlign w:val="center"/>
          </w:tcPr>
          <w:p w14:paraId="0982CCE0">
            <w:r>
              <w:t>0.23</w:t>
            </w:r>
          </w:p>
        </w:tc>
        <w:tc>
          <w:tcPr>
            <w:vAlign w:val="center"/>
          </w:tcPr>
          <w:p w14:paraId="29251D68">
            <w:r>
              <w:t>K≤2.20, SHGCSum≤0.30, SHGCWin(不要求)</w:t>
            </w:r>
          </w:p>
        </w:tc>
        <w:tc>
          <w:tcPr>
            <w:vAlign w:val="center"/>
          </w:tcPr>
          <w:p w14:paraId="28C0FDC9">
            <w:r>
              <w:t>不需要</w:t>
            </w:r>
          </w:p>
        </w:tc>
      </w:tr>
      <w:tr w14:paraId="3E83E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910AA8">
            <w:r>
              <w:t>综合平均</w:t>
            </w:r>
          </w:p>
        </w:tc>
        <w:tc>
          <w:tcPr>
            <w:vAlign w:val="center"/>
          </w:tcPr>
          <w:p w14:paraId="764ED67E">
            <w:r>
              <w:t>606.60</w:t>
            </w:r>
          </w:p>
        </w:tc>
        <w:tc>
          <w:tcPr>
            <w:vAlign w:val="center"/>
          </w:tcPr>
          <w:p w14:paraId="5B73C9FC">
            <w:r>
              <w:t>2.70</w:t>
            </w:r>
          </w:p>
        </w:tc>
        <w:tc>
          <w:tcPr>
            <w:vAlign w:val="center"/>
          </w:tcPr>
          <w:p w14:paraId="1DECF1D7">
            <w:r>
              <w:t>0.37</w:t>
            </w:r>
          </w:p>
        </w:tc>
        <w:tc>
          <w:tcPr>
            <w:vAlign w:val="center"/>
          </w:tcPr>
          <w:p w14:paraId="52B3343E">
            <w:r>
              <w:t>0.37</w:t>
            </w:r>
          </w:p>
        </w:tc>
        <w:tc>
          <w:tcPr>
            <w:vAlign w:val="center"/>
          </w:tcPr>
          <w:p w14:paraId="66F5DEF9">
            <w:r>
              <w:t>0.18</w:t>
            </w:r>
          </w:p>
        </w:tc>
        <w:tc>
          <w:tcPr>
            <w:vAlign w:val="center"/>
          </w:tcPr>
          <w:p w14:paraId="1476C436"/>
        </w:tc>
        <w:tc>
          <w:tcPr>
            <w:vAlign w:val="center"/>
          </w:tcPr>
          <w:p w14:paraId="3CBD85CB"/>
        </w:tc>
      </w:tr>
      <w:tr w14:paraId="5252A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206C2A">
            <w:r>
              <w:t>标准依据</w:t>
            </w:r>
          </w:p>
        </w:tc>
        <w:tc>
          <w:tcPr>
            <w:gridSpan w:val="7"/>
            <w:vAlign w:val="center"/>
          </w:tcPr>
          <w:p w14:paraId="0EBFF4B8">
            <w:r>
              <w:t>《近零能耗建筑技术标准》(GB/T51350-2019)第6.1.5条</w:t>
            </w:r>
          </w:p>
        </w:tc>
      </w:tr>
      <w:tr w14:paraId="2546F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0B36AC">
            <w:r>
              <w:t>标准要求</w:t>
            </w:r>
          </w:p>
        </w:tc>
        <w:tc>
          <w:tcPr>
            <w:gridSpan w:val="7"/>
            <w:vAlign w:val="center"/>
          </w:tcPr>
          <w:p w14:paraId="2359BC43">
            <w:r>
              <w:t>K和SHGC值可按表6.1.5-2选取</w:t>
            </w:r>
          </w:p>
        </w:tc>
      </w:tr>
      <w:tr w14:paraId="1C7318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85F294">
            <w:r>
              <w:t>结论</w:t>
            </w:r>
          </w:p>
        </w:tc>
        <w:tc>
          <w:tcPr>
            <w:gridSpan w:val="7"/>
            <w:vAlign w:val="center"/>
          </w:tcPr>
          <w:p w14:paraId="437B32F2">
            <w:r>
              <w:t>不需要</w:t>
            </w:r>
          </w:p>
        </w:tc>
      </w:tr>
    </w:tbl>
    <w:p w14:paraId="4FAC9A2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51B9A52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9" w:name="_Toc18917"/>
      <w:r>
        <w:rPr>
          <w:kern w:val="2"/>
          <w:szCs w:val="24"/>
          <w:lang w:val="en-US"/>
        </w:rPr>
        <w:t>外窗气密性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2C644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F092DB">
            <w:r>
              <w:t>最不利气密性等级</w:t>
            </w:r>
          </w:p>
        </w:tc>
        <w:tc>
          <w:tcPr>
            <w:vAlign w:val="center"/>
          </w:tcPr>
          <w:p w14:paraId="3F4FC242">
            <w:r>
              <w:t>6级（窗编号：C0615）</w:t>
            </w:r>
          </w:p>
        </w:tc>
      </w:tr>
      <w:tr w14:paraId="57801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5E870E">
            <w:r>
              <w:t>外窗气密性措施</w:t>
            </w:r>
          </w:p>
        </w:tc>
        <w:tc>
          <w:tcPr>
            <w:vAlign w:val="center"/>
          </w:tcPr>
          <w:p w14:paraId="03C8E56A"/>
        </w:tc>
      </w:tr>
      <w:tr w14:paraId="28DAB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4C5A7F">
            <w:r>
              <w:t>标准依据</w:t>
            </w:r>
          </w:p>
        </w:tc>
        <w:tc>
          <w:tcPr>
            <w:vAlign w:val="center"/>
          </w:tcPr>
          <w:p w14:paraId="703B97FD">
            <w:r>
              <w:t>《近零能耗建筑技术标准》第6.1.4条，分级与检测方法《建筑幕墙、门窗通用技术条件》(GB/T31433-2015)</w:t>
            </w:r>
          </w:p>
        </w:tc>
      </w:tr>
      <w:tr w14:paraId="7BC1F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ECBB6">
            <w:r>
              <w:t>标准要求</w:t>
            </w:r>
          </w:p>
        </w:tc>
        <w:tc>
          <w:tcPr>
            <w:vAlign w:val="center"/>
          </w:tcPr>
          <w:p w14:paraId="17B332F9">
            <w:r>
              <w:t>外窗及外门户门气密性不宜低于《建筑幕墙、门窗通用技术条件》(GB/T31433-2015)的8级</w:t>
            </w:r>
          </w:p>
        </w:tc>
      </w:tr>
      <w:tr w14:paraId="5CCBF8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520D38">
            <w:r>
              <w:t>结论</w:t>
            </w:r>
          </w:p>
        </w:tc>
        <w:tc>
          <w:tcPr>
            <w:vAlign w:val="center"/>
          </w:tcPr>
          <w:p w14:paraId="2C530450">
            <w:r>
              <w:rPr>
                <w:color w:val="FF0000"/>
              </w:rPr>
              <w:t>不适宜</w:t>
            </w:r>
          </w:p>
        </w:tc>
      </w:tr>
    </w:tbl>
    <w:p w14:paraId="194A736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0" w:name="_Toc19664"/>
      <w:r>
        <w:rPr>
          <w:kern w:val="2"/>
          <w:szCs w:val="24"/>
          <w:lang w:val="en-US"/>
        </w:rPr>
        <w:t>外门气密性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1FB61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8DA758">
            <w:r>
              <w:t>最不利气密性等级</w:t>
            </w:r>
          </w:p>
        </w:tc>
        <w:tc>
          <w:tcPr>
            <w:vAlign w:val="center"/>
          </w:tcPr>
          <w:p w14:paraId="2DA73437">
            <w:r>
              <w:t>4级（窗编号：BM1）</w:t>
            </w:r>
          </w:p>
        </w:tc>
      </w:tr>
      <w:tr w14:paraId="14E88B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C4203D">
            <w:r>
              <w:t>外门气密性措施</w:t>
            </w:r>
          </w:p>
        </w:tc>
        <w:tc>
          <w:tcPr>
            <w:vAlign w:val="center"/>
          </w:tcPr>
          <w:p w14:paraId="10DAD760"/>
        </w:tc>
      </w:tr>
      <w:tr w14:paraId="4DE04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EAA17">
            <w:r>
              <w:t>标准依据</w:t>
            </w:r>
          </w:p>
        </w:tc>
        <w:tc>
          <w:tcPr>
            <w:vAlign w:val="center"/>
          </w:tcPr>
          <w:p w14:paraId="3820C453">
            <w:r>
              <w:t>《近零能耗建筑技术标准》第6.1.4条，分级与检测方法《建筑幕墙、门窗通用技术条件》(GB/T31433-2015)</w:t>
            </w:r>
          </w:p>
        </w:tc>
      </w:tr>
      <w:tr w14:paraId="3E4EFA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25C030">
            <w:r>
              <w:t>标准要求</w:t>
            </w:r>
          </w:p>
        </w:tc>
        <w:tc>
          <w:tcPr>
            <w:vAlign w:val="center"/>
          </w:tcPr>
          <w:p w14:paraId="6C014D35">
            <w:r>
              <w:t>外窗及外门户门气密性不宜低于《建筑幕墙、门窗通用技术条件》(GB/T31433-2015)的6级</w:t>
            </w:r>
          </w:p>
        </w:tc>
      </w:tr>
      <w:tr w14:paraId="101AF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E9599B">
            <w:r>
              <w:t>结论</w:t>
            </w:r>
          </w:p>
        </w:tc>
        <w:tc>
          <w:tcPr>
            <w:vAlign w:val="center"/>
          </w:tcPr>
          <w:p w14:paraId="00EF483E">
            <w:r>
              <w:rPr>
                <w:color w:val="FF0000"/>
              </w:rPr>
              <w:t>不适宜</w:t>
            </w:r>
          </w:p>
        </w:tc>
      </w:tr>
    </w:tbl>
    <w:p w14:paraId="7CD65DA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1" w:name="_Toc484"/>
      <w:r>
        <w:rPr>
          <w:kern w:val="2"/>
          <w:szCs w:val="24"/>
          <w:lang w:val="en-US"/>
        </w:rPr>
        <w:t>户门气密性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36EE0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0727BF">
            <w:r>
              <w:t>最不利气密性等级</w:t>
            </w:r>
          </w:p>
        </w:tc>
        <w:tc>
          <w:tcPr>
            <w:vAlign w:val="center"/>
          </w:tcPr>
          <w:p w14:paraId="63833901">
            <w:r>
              <w:t>－</w:t>
            </w:r>
          </w:p>
        </w:tc>
      </w:tr>
      <w:tr w14:paraId="2179E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BA3169">
            <w:r>
              <w:t>户门气密性措施</w:t>
            </w:r>
          </w:p>
        </w:tc>
        <w:tc>
          <w:tcPr>
            <w:vAlign w:val="center"/>
          </w:tcPr>
          <w:p w14:paraId="25A463E3"/>
        </w:tc>
      </w:tr>
      <w:tr w14:paraId="015F2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661F7C">
            <w:r>
              <w:t>标准依据</w:t>
            </w:r>
          </w:p>
        </w:tc>
        <w:tc>
          <w:tcPr>
            <w:vAlign w:val="center"/>
          </w:tcPr>
          <w:p w14:paraId="4D074F91">
            <w:r>
              <w:t>《近零能耗建筑技术标准》第6.1.4条，分级与检测方法《建筑幕墙、门窗通用技术条件》(GB/T31433-2015)</w:t>
            </w:r>
          </w:p>
        </w:tc>
      </w:tr>
      <w:tr w14:paraId="36CC4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9B42E2">
            <w:r>
              <w:t>标准要求</w:t>
            </w:r>
          </w:p>
        </w:tc>
        <w:tc>
          <w:tcPr>
            <w:vAlign w:val="center"/>
          </w:tcPr>
          <w:p w14:paraId="2A8FB546">
            <w:r>
              <w:t>外窗及外门户门气密性不宜低于《建筑幕墙、门窗通用技术条件》(GB/T31433-2015)的6级</w:t>
            </w:r>
          </w:p>
        </w:tc>
      </w:tr>
      <w:tr w14:paraId="5BE04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DAF80C">
            <w:r>
              <w:t>结论</w:t>
            </w:r>
          </w:p>
        </w:tc>
        <w:tc>
          <w:tcPr>
            <w:vAlign w:val="center"/>
          </w:tcPr>
          <w:p w14:paraId="249AD419">
            <w:r>
              <w:t>－</w:t>
            </w:r>
          </w:p>
        </w:tc>
      </w:tr>
    </w:tbl>
    <w:p w14:paraId="44A880F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2" w:name="_Toc12314"/>
      <w:r>
        <w:rPr>
          <w:kern w:val="2"/>
          <w:szCs w:val="24"/>
          <w:lang w:val="en-US"/>
        </w:rPr>
        <w:t>规定项检查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3D84A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5B0C9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37EE735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2517428D">
            <w:pPr>
              <w:jc w:val="center"/>
            </w:pPr>
            <w:r>
              <w:t>结论</w:t>
            </w:r>
          </w:p>
        </w:tc>
      </w:tr>
      <w:tr w14:paraId="1C7FE1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14A312">
            <w:r>
              <w:t>1</w:t>
            </w:r>
          </w:p>
        </w:tc>
        <w:tc>
          <w:tcPr>
            <w:vAlign w:val="center"/>
          </w:tcPr>
          <w:p w14:paraId="23A8D1B4">
            <w:r>
              <w:t>屋顶</w:t>
            </w:r>
          </w:p>
        </w:tc>
        <w:tc>
          <w:tcPr>
            <w:vAlign w:val="center"/>
          </w:tcPr>
          <w:p w14:paraId="3E13F931">
            <w:r>
              <w:t>不需要</w:t>
            </w:r>
          </w:p>
        </w:tc>
      </w:tr>
      <w:tr w14:paraId="4162E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EADDDE">
            <w:r>
              <w:t>2</w:t>
            </w:r>
          </w:p>
        </w:tc>
        <w:tc>
          <w:tcPr>
            <w:vAlign w:val="center"/>
          </w:tcPr>
          <w:p w14:paraId="2023FE72">
            <w:r>
              <w:t>天窗类型</w:t>
            </w:r>
          </w:p>
        </w:tc>
        <w:tc>
          <w:tcPr>
            <w:vAlign w:val="center"/>
          </w:tcPr>
          <w:p w14:paraId="6718D38C">
            <w:r>
              <w:t>无屋顶透光部分</w:t>
            </w:r>
          </w:p>
        </w:tc>
      </w:tr>
      <w:tr w14:paraId="051F0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BE5ABB">
            <w:r>
              <w:t>3</w:t>
            </w:r>
          </w:p>
        </w:tc>
        <w:tc>
          <w:tcPr>
            <w:vAlign w:val="center"/>
          </w:tcPr>
          <w:p w14:paraId="0D15932B">
            <w:r>
              <w:t>外墙</w:t>
            </w:r>
          </w:p>
        </w:tc>
        <w:tc>
          <w:tcPr>
            <w:vAlign w:val="center"/>
          </w:tcPr>
          <w:p w14:paraId="7D28A2A0">
            <w:r>
              <w:t>不需要</w:t>
            </w:r>
          </w:p>
        </w:tc>
      </w:tr>
      <w:tr w14:paraId="7FED1B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D062EA">
            <w:r>
              <w:t>4</w:t>
            </w:r>
          </w:p>
        </w:tc>
        <w:tc>
          <w:tcPr>
            <w:vAlign w:val="center"/>
          </w:tcPr>
          <w:p w14:paraId="13E96EC3">
            <w:r>
              <w:t>外窗热工</w:t>
            </w:r>
          </w:p>
        </w:tc>
        <w:tc>
          <w:tcPr>
            <w:vAlign w:val="center"/>
          </w:tcPr>
          <w:p w14:paraId="72D4C7AD">
            <w:r>
              <w:t>不需要</w:t>
            </w:r>
          </w:p>
        </w:tc>
      </w:tr>
      <w:tr w14:paraId="6B443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EDB890">
            <w:r>
              <w:t>5</w:t>
            </w:r>
          </w:p>
        </w:tc>
        <w:tc>
          <w:tcPr>
            <w:vAlign w:val="center"/>
          </w:tcPr>
          <w:p w14:paraId="06D40EED">
            <w:r>
              <w:t>外窗气密性</w:t>
            </w:r>
          </w:p>
        </w:tc>
        <w:tc>
          <w:tcPr>
            <w:vAlign w:val="center"/>
          </w:tcPr>
          <w:p w14:paraId="2B454E22">
            <w:r>
              <w:rPr>
                <w:color w:val="FF0000"/>
              </w:rPr>
              <w:t>不适宜</w:t>
            </w:r>
          </w:p>
        </w:tc>
      </w:tr>
      <w:tr w14:paraId="42D6E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0F8E32">
            <w:r>
              <w:t>6</w:t>
            </w:r>
          </w:p>
        </w:tc>
        <w:tc>
          <w:tcPr>
            <w:vAlign w:val="center"/>
          </w:tcPr>
          <w:p w14:paraId="4CFB0B0E">
            <w:r>
              <w:t>外门气密性</w:t>
            </w:r>
          </w:p>
        </w:tc>
        <w:tc>
          <w:tcPr>
            <w:vAlign w:val="center"/>
          </w:tcPr>
          <w:p w14:paraId="193B8E3C">
            <w:r>
              <w:rPr>
                <w:color w:val="FF0000"/>
              </w:rPr>
              <w:t>不适宜</w:t>
            </w:r>
          </w:p>
        </w:tc>
      </w:tr>
      <w:tr w14:paraId="776F11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DC4EB9">
            <w:r>
              <w:t>7</w:t>
            </w:r>
          </w:p>
        </w:tc>
        <w:tc>
          <w:tcPr>
            <w:vAlign w:val="center"/>
          </w:tcPr>
          <w:p w14:paraId="250007D6">
            <w:r>
              <w:t>户门气密性</w:t>
            </w:r>
          </w:p>
        </w:tc>
        <w:tc>
          <w:tcPr>
            <w:vAlign w:val="center"/>
          </w:tcPr>
          <w:p w14:paraId="0B731A4A">
            <w:r>
              <w:t>适宜</w:t>
            </w:r>
          </w:p>
        </w:tc>
      </w:tr>
    </w:tbl>
    <w:p w14:paraId="6CBF9E23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3" w:name="_Toc26709"/>
      <w:r>
        <w:rPr>
          <w:kern w:val="2"/>
          <w:szCs w:val="24"/>
          <w:lang w:val="en-US"/>
        </w:rPr>
        <w:t>围护结构概况</w:t>
      </w:r>
      <w:bookmarkEnd w:id="63"/>
    </w:p>
    <w:p w14:paraId="374F55CF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760"/>
        <w:gridCol w:w="981"/>
        <w:gridCol w:w="981"/>
        <w:gridCol w:w="1145"/>
        <w:gridCol w:w="826"/>
        <w:gridCol w:w="1042"/>
        <w:gridCol w:w="1237"/>
      </w:tblGrid>
      <w:tr w14:paraId="76B79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23479D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0D7225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4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6F06E62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基准建筑</w:t>
            </w:r>
            <w:bookmarkEnd w:id="65"/>
          </w:p>
        </w:tc>
      </w:tr>
      <w:tr w14:paraId="5F3C2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1671BB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7C5B3FE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44C8A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0.76</w:t>
            </w:r>
            <w:bookmarkEnd w:id="66"/>
          </w:p>
          <w:p w14:paraId="53AF71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7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2.86</w:t>
            </w:r>
            <w:bookmarkEnd w:id="67"/>
          </w:p>
        </w:tc>
        <w:tc>
          <w:tcPr>
            <w:tcW w:w="1586" w:type="pct"/>
            <w:gridSpan w:val="3"/>
            <w:vAlign w:val="center"/>
          </w:tcPr>
          <w:p w14:paraId="4DBC6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8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68"/>
          </w:p>
          <w:p w14:paraId="0C922F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9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2.79</w:t>
            </w:r>
            <w:bookmarkEnd w:id="69"/>
          </w:p>
        </w:tc>
      </w:tr>
      <w:tr w14:paraId="1F087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9E342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22835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29D8D7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0.91</w:t>
            </w:r>
            <w:bookmarkEnd w:id="70"/>
          </w:p>
          <w:p w14:paraId="23C879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3.92</w:t>
            </w:r>
            <w:bookmarkEnd w:id="71"/>
          </w:p>
        </w:tc>
        <w:tc>
          <w:tcPr>
            <w:tcW w:w="1586" w:type="pct"/>
            <w:gridSpan w:val="3"/>
            <w:vAlign w:val="center"/>
          </w:tcPr>
          <w:p w14:paraId="798D66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2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1.50</w:t>
            </w:r>
            <w:bookmarkEnd w:id="72"/>
          </w:p>
          <w:p w14:paraId="5CE02C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3" w:name="参照建筑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3.00</w:t>
            </w:r>
            <w:bookmarkEnd w:id="73"/>
          </w:p>
        </w:tc>
      </w:tr>
      <w:tr w14:paraId="7987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8561B72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22A888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93CB2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1.15</w:t>
            </w:r>
            <w:bookmarkEnd w:id="74"/>
          </w:p>
          <w:p w14:paraId="368BB5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1.52</w:t>
            </w:r>
            <w:bookmarkEnd w:id="75"/>
          </w:p>
        </w:tc>
        <w:tc>
          <w:tcPr>
            <w:tcW w:w="1586" w:type="pct"/>
            <w:gridSpan w:val="3"/>
            <w:vAlign w:val="center"/>
          </w:tcPr>
          <w:p w14:paraId="7E44E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6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76"/>
          </w:p>
          <w:p w14:paraId="28AFC0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7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1.52</w:t>
            </w:r>
            <w:bookmarkEnd w:id="77"/>
          </w:p>
        </w:tc>
      </w:tr>
      <w:tr w14:paraId="024A4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17FB5F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0F4D3E4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31A41B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78"/>
          </w:p>
          <w:p w14:paraId="4B71793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79"/>
          </w:p>
        </w:tc>
        <w:tc>
          <w:tcPr>
            <w:tcW w:w="1586" w:type="pct"/>
            <w:gridSpan w:val="3"/>
            <w:vAlign w:val="center"/>
          </w:tcPr>
          <w:p w14:paraId="7A0E4B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0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0"/>
          </w:p>
          <w:p w14:paraId="5B4507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1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1"/>
          </w:p>
        </w:tc>
      </w:tr>
      <w:tr w14:paraId="41233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5576BE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14:paraId="47734D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D6F6B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6859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D97D3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748760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14:paraId="089687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14:paraId="11D641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3AC1F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5D3E7B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25CF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" w:type="pct"/>
            <w:vMerge w:val="continue"/>
            <w:vAlign w:val="center"/>
          </w:tcPr>
          <w:p w14:paraId="7E91350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23AC71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501" w:type="pct"/>
            <w:vAlign w:val="center"/>
          </w:tcPr>
          <w:p w14:paraId="2984CC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0.03</w:t>
            </w:r>
            <w:bookmarkEnd w:id="82"/>
          </w:p>
        </w:tc>
        <w:tc>
          <w:tcPr>
            <w:tcW w:w="501" w:type="pct"/>
            <w:vAlign w:val="center"/>
          </w:tcPr>
          <w:p w14:paraId="66B0D4A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83"/>
          </w:p>
        </w:tc>
        <w:tc>
          <w:tcPr>
            <w:tcW w:w="585" w:type="pct"/>
            <w:vAlign w:val="center"/>
          </w:tcPr>
          <w:p w14:paraId="28DA9C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84"/>
          </w:p>
        </w:tc>
        <w:tc>
          <w:tcPr>
            <w:tcW w:w="422" w:type="pct"/>
            <w:vAlign w:val="center"/>
          </w:tcPr>
          <w:p w14:paraId="65AFDD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参照建筑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0.03</w:t>
            </w:r>
            <w:bookmarkEnd w:id="85"/>
          </w:p>
        </w:tc>
        <w:tc>
          <w:tcPr>
            <w:tcW w:w="532" w:type="pct"/>
            <w:vAlign w:val="center"/>
          </w:tcPr>
          <w:p w14:paraId="26CA062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参照建筑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5.20</w:t>
            </w:r>
            <w:bookmarkEnd w:id="86"/>
          </w:p>
        </w:tc>
        <w:tc>
          <w:tcPr>
            <w:tcW w:w="632" w:type="pct"/>
            <w:vAlign w:val="center"/>
          </w:tcPr>
          <w:p w14:paraId="2F59DF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参照建筑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87"/>
          </w:p>
        </w:tc>
      </w:tr>
      <w:tr w14:paraId="563A4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31E58D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4E6CE4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501" w:type="pct"/>
            <w:vAlign w:val="center"/>
          </w:tcPr>
          <w:p w14:paraId="42813A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0.03</w:t>
            </w:r>
            <w:bookmarkEnd w:id="88"/>
          </w:p>
        </w:tc>
        <w:tc>
          <w:tcPr>
            <w:tcW w:w="501" w:type="pct"/>
            <w:vAlign w:val="center"/>
          </w:tcPr>
          <w:p w14:paraId="729CA0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9" w:name="外窗K－北向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2.70</w:t>
            </w:r>
            <w:bookmarkEnd w:id="89"/>
          </w:p>
        </w:tc>
        <w:tc>
          <w:tcPr>
            <w:tcW w:w="585" w:type="pct"/>
            <w:vAlign w:val="center"/>
          </w:tcPr>
          <w:p w14:paraId="7DCCB6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90"/>
          </w:p>
        </w:tc>
        <w:tc>
          <w:tcPr>
            <w:tcW w:w="422" w:type="pct"/>
            <w:vAlign w:val="center"/>
          </w:tcPr>
          <w:p w14:paraId="318DF2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1" w:name="参照建筑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0.03</w:t>
            </w:r>
            <w:bookmarkEnd w:id="91"/>
          </w:p>
        </w:tc>
        <w:tc>
          <w:tcPr>
            <w:tcW w:w="532" w:type="pct"/>
            <w:vAlign w:val="center"/>
          </w:tcPr>
          <w:p w14:paraId="2D934D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参照建筑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5.20</w:t>
            </w:r>
            <w:bookmarkEnd w:id="92"/>
          </w:p>
        </w:tc>
        <w:tc>
          <w:tcPr>
            <w:tcW w:w="632" w:type="pct"/>
            <w:vAlign w:val="center"/>
          </w:tcPr>
          <w:p w14:paraId="06FDE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参照建筑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93"/>
          </w:p>
        </w:tc>
      </w:tr>
      <w:tr w14:paraId="1D254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152214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789C41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501" w:type="pct"/>
            <w:vAlign w:val="center"/>
          </w:tcPr>
          <w:p w14:paraId="5B350A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0.22</w:t>
            </w:r>
            <w:bookmarkEnd w:id="94"/>
          </w:p>
        </w:tc>
        <w:tc>
          <w:tcPr>
            <w:tcW w:w="501" w:type="pct"/>
            <w:vAlign w:val="center"/>
          </w:tcPr>
          <w:p w14:paraId="1CEF80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5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95"/>
          </w:p>
        </w:tc>
        <w:tc>
          <w:tcPr>
            <w:tcW w:w="585" w:type="pct"/>
            <w:vAlign w:val="center"/>
          </w:tcPr>
          <w:p w14:paraId="2B1FC1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96"/>
          </w:p>
        </w:tc>
        <w:tc>
          <w:tcPr>
            <w:tcW w:w="422" w:type="pct"/>
            <w:vAlign w:val="center"/>
          </w:tcPr>
          <w:p w14:paraId="7C58B3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参照建筑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0.22</w:t>
            </w:r>
            <w:bookmarkEnd w:id="97"/>
          </w:p>
        </w:tc>
        <w:tc>
          <w:tcPr>
            <w:tcW w:w="532" w:type="pct"/>
            <w:vAlign w:val="center"/>
          </w:tcPr>
          <w:p w14:paraId="71FA4D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参照建筑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4.00</w:t>
            </w:r>
            <w:bookmarkEnd w:id="98"/>
          </w:p>
        </w:tc>
        <w:tc>
          <w:tcPr>
            <w:tcW w:w="632" w:type="pct"/>
            <w:vAlign w:val="center"/>
          </w:tcPr>
          <w:p w14:paraId="2A7D1F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9" w:name="参照建筑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0.44</w:t>
            </w:r>
            <w:bookmarkEnd w:id="99"/>
          </w:p>
        </w:tc>
      </w:tr>
      <w:tr w14:paraId="6C807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3AB523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22C29F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501" w:type="pct"/>
            <w:vAlign w:val="center"/>
          </w:tcPr>
          <w:p w14:paraId="035210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0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  <w:bookmarkEnd w:id="100"/>
          </w:p>
        </w:tc>
        <w:tc>
          <w:tcPr>
            <w:tcW w:w="501" w:type="pct"/>
            <w:vAlign w:val="center"/>
          </w:tcPr>
          <w:p w14:paraId="7E3D40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1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101"/>
          </w:p>
        </w:tc>
        <w:tc>
          <w:tcPr>
            <w:tcW w:w="585" w:type="pct"/>
            <w:vAlign w:val="center"/>
          </w:tcPr>
          <w:p w14:paraId="0EEF6A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2" w:name="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102"/>
          </w:p>
        </w:tc>
        <w:tc>
          <w:tcPr>
            <w:tcW w:w="422" w:type="pct"/>
            <w:vAlign w:val="center"/>
          </w:tcPr>
          <w:p w14:paraId="11C49C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3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  <w:bookmarkEnd w:id="103"/>
          </w:p>
        </w:tc>
        <w:tc>
          <w:tcPr>
            <w:tcW w:w="532" w:type="pct"/>
            <w:vAlign w:val="center"/>
          </w:tcPr>
          <w:p w14:paraId="3EAE75B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4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4.00</w:t>
            </w:r>
            <w:bookmarkEnd w:id="104"/>
          </w:p>
        </w:tc>
        <w:tc>
          <w:tcPr>
            <w:tcW w:w="632" w:type="pct"/>
            <w:vAlign w:val="center"/>
          </w:tcPr>
          <w:p w14:paraId="45E7E6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5" w:name="参照建筑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0.44</w:t>
            </w:r>
            <w:bookmarkEnd w:id="105"/>
          </w:p>
        </w:tc>
      </w:tr>
    </w:tbl>
    <w:p w14:paraId="5BD6A3C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</w:p>
    <w:p w14:paraId="7BEDA48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传热系数的单位W/(m2.k)，其他参数无量纲.</w:t>
      </w:r>
    </w:p>
    <w:p w14:paraId="1957B7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屋顶和外墙的传热系数K和热情性指标D指平均值.</w:t>
      </w:r>
    </w:p>
    <w:p w14:paraId="2086CC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设计建筑：“—”代表本工程无对应项.</w:t>
      </w:r>
    </w:p>
    <w:p w14:paraId="3164FC3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参照建筑：“— —”代表参照建筑不要求，取值同设计建筑.</w:t>
      </w:r>
    </w:p>
    <w:p w14:paraId="3FB4C50B">
      <w:pPr>
        <w:widowControl w:val="0"/>
        <w:jc w:val="both"/>
        <w:rPr>
          <w:kern w:val="2"/>
          <w:szCs w:val="24"/>
          <w:lang w:val="en-US"/>
        </w:rPr>
      </w:pPr>
    </w:p>
    <w:p w14:paraId="4738F5B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106" w:name="_Toc13694"/>
      <w:r>
        <w:rPr>
          <w:kern w:val="2"/>
          <w:szCs w:val="24"/>
          <w:lang w:val="en-US"/>
        </w:rPr>
        <w:t>设计建筑</w:t>
      </w:r>
      <w:bookmarkEnd w:id="106"/>
    </w:p>
    <w:p w14:paraId="0EED50F5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07" w:name="_Toc28968"/>
      <w:r>
        <w:rPr>
          <w:kern w:val="2"/>
          <w:szCs w:val="24"/>
          <w:lang w:val="en-US"/>
        </w:rPr>
        <w:t>房间类型</w:t>
      </w:r>
      <w:bookmarkEnd w:id="107"/>
    </w:p>
    <w:p w14:paraId="07ED5869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08" w:name="_Toc1711"/>
      <w:r>
        <w:rPr>
          <w:kern w:val="2"/>
          <w:szCs w:val="24"/>
          <w:lang w:val="en-US"/>
        </w:rPr>
        <w:t>房间参数表</w:t>
      </w:r>
      <w:bookmarkEnd w:id="10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E22B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B0176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B2636D8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97B9168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8034E12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C9C8A2B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B459B9C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F4C0642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0E112415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5F7D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AA69D8">
            <w:r>
              <w:t>书库</w:t>
            </w:r>
          </w:p>
        </w:tc>
        <w:tc>
          <w:tcPr>
            <w:vAlign w:val="center"/>
          </w:tcPr>
          <w:p w14:paraId="4017284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4F8AF7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388679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D3CD57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A77DCC0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446D667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33660995">
            <w:pPr>
              <w:jc w:val="center"/>
            </w:pPr>
            <w:r>
              <w:t>5(W/㎡)</w:t>
            </w:r>
          </w:p>
        </w:tc>
      </w:tr>
      <w:tr w14:paraId="74FBF9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3418D1">
            <w:r>
              <w:t>办公-普通办公室</w:t>
            </w:r>
          </w:p>
        </w:tc>
        <w:tc>
          <w:tcPr>
            <w:vAlign w:val="center"/>
          </w:tcPr>
          <w:p w14:paraId="30CBA7C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783F3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FBC36A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325D35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8FF264F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8A0F7D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C8FF72C">
            <w:pPr>
              <w:jc w:val="center"/>
            </w:pPr>
            <w:r>
              <w:t>13(W/㎡)</w:t>
            </w:r>
          </w:p>
        </w:tc>
      </w:tr>
      <w:tr w14:paraId="6D136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646067">
            <w:r>
              <w:t>卫生间</w:t>
            </w:r>
          </w:p>
        </w:tc>
        <w:tc>
          <w:tcPr>
            <w:vAlign w:val="center"/>
          </w:tcPr>
          <w:p w14:paraId="1E7D34B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1F967A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D5CABB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BF9D10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760D24C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5F9636F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26C9434F">
            <w:pPr>
              <w:jc w:val="center"/>
            </w:pPr>
            <w:r>
              <w:t>13(W/㎡)</w:t>
            </w:r>
          </w:p>
        </w:tc>
      </w:tr>
      <w:tr w14:paraId="4E2859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88DF9A">
            <w:r>
              <w:t>大厅</w:t>
            </w:r>
          </w:p>
        </w:tc>
        <w:tc>
          <w:tcPr>
            <w:vAlign w:val="center"/>
          </w:tcPr>
          <w:p w14:paraId="03259F4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C8F11B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731E11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C6D9EF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3A3C1E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097D43A0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1A4B4541">
            <w:pPr>
              <w:jc w:val="center"/>
            </w:pPr>
            <w:r>
              <w:t>0(W/㎡)</w:t>
            </w:r>
          </w:p>
        </w:tc>
      </w:tr>
      <w:tr w14:paraId="16319F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E4FD8E">
            <w:r>
              <w:t>实验教室</w:t>
            </w:r>
          </w:p>
        </w:tc>
        <w:tc>
          <w:tcPr>
            <w:vAlign w:val="center"/>
          </w:tcPr>
          <w:p w14:paraId="22E02FA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25BBAE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F4B95D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2043D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19F525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31AE0472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560EC6D6">
            <w:pPr>
              <w:jc w:val="center"/>
            </w:pPr>
            <w:r>
              <w:t>5(W/㎡)</w:t>
            </w:r>
          </w:p>
        </w:tc>
      </w:tr>
      <w:tr w14:paraId="2705FA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B78A4B">
            <w:r>
              <w:t>普通办公室</w:t>
            </w:r>
          </w:p>
        </w:tc>
        <w:tc>
          <w:tcPr>
            <w:vAlign w:val="center"/>
          </w:tcPr>
          <w:p w14:paraId="0963A1F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00A72D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E7511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CCAB5A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C357DF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AD927BF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432A3CBC">
            <w:pPr>
              <w:jc w:val="center"/>
            </w:pPr>
            <w:r>
              <w:t>13(W/㎡)</w:t>
            </w:r>
          </w:p>
        </w:tc>
      </w:tr>
      <w:tr w14:paraId="7B1A0B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851AA1">
            <w:r>
              <w:t>普通教室</w:t>
            </w:r>
          </w:p>
        </w:tc>
        <w:tc>
          <w:tcPr>
            <w:vAlign w:val="center"/>
          </w:tcPr>
          <w:p w14:paraId="2BFDCFF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E39CDA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D68A73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EBB84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B04355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1A4EE83B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0B38C613">
            <w:pPr>
              <w:jc w:val="center"/>
            </w:pPr>
            <w:r>
              <w:t>5(W/㎡)</w:t>
            </w:r>
          </w:p>
        </w:tc>
      </w:tr>
      <w:tr w14:paraId="3C79D2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6100D1">
            <w:r>
              <w:t>计算机房</w:t>
            </w:r>
          </w:p>
        </w:tc>
        <w:tc>
          <w:tcPr>
            <w:vAlign w:val="center"/>
          </w:tcPr>
          <w:p w14:paraId="3E30CEC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64934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FAE53D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BA0BAA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415A70D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3BCED4C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35CD8534">
            <w:pPr>
              <w:jc w:val="center"/>
            </w:pPr>
            <w:r>
              <w:t>13(W/㎡)</w:t>
            </w:r>
          </w:p>
        </w:tc>
      </w:tr>
      <w:tr w14:paraId="4E1844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6248E8">
            <w:r>
              <w:t>设备间</w:t>
            </w:r>
          </w:p>
        </w:tc>
        <w:tc>
          <w:tcPr>
            <w:vAlign w:val="center"/>
          </w:tcPr>
          <w:p w14:paraId="370EDDB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A23E4D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10B938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D18CDD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3F1DC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8B9408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E8E1E36">
            <w:pPr>
              <w:jc w:val="center"/>
            </w:pPr>
            <w:r>
              <w:t>0(W/㎡)</w:t>
            </w:r>
          </w:p>
        </w:tc>
      </w:tr>
      <w:tr w14:paraId="3292AA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17DFA2">
            <w:r>
              <w:t>走廊</w:t>
            </w:r>
          </w:p>
        </w:tc>
        <w:tc>
          <w:tcPr>
            <w:vAlign w:val="center"/>
          </w:tcPr>
          <w:p w14:paraId="18B4D78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A2829C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085771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01975D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512F031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30B3F9C8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2352534B">
            <w:pPr>
              <w:jc w:val="center"/>
            </w:pPr>
            <w:r>
              <w:t>0(W/㎡)</w:t>
            </w:r>
          </w:p>
        </w:tc>
      </w:tr>
      <w:tr w14:paraId="621E0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8574B8">
            <w:r>
              <w:t>阅览室</w:t>
            </w:r>
          </w:p>
        </w:tc>
        <w:tc>
          <w:tcPr>
            <w:vAlign w:val="center"/>
          </w:tcPr>
          <w:p w14:paraId="42810AA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CE772E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300393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21A35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1A39A01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59E53893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03EA6CF8">
            <w:pPr>
              <w:jc w:val="center"/>
            </w:pPr>
            <w:r>
              <w:t>5(W/㎡)</w:t>
            </w:r>
          </w:p>
        </w:tc>
      </w:tr>
    </w:tbl>
    <w:p w14:paraId="48A63853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09" w:name="_Toc5819"/>
      <w:r>
        <w:rPr>
          <w:kern w:val="2"/>
          <w:szCs w:val="24"/>
          <w:lang w:val="en-US"/>
        </w:rPr>
        <w:t>作息时间表</w:t>
      </w:r>
      <w:bookmarkEnd w:id="109"/>
    </w:p>
    <w:p w14:paraId="35B2F1A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09F4775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0" w:name="_Toc13857"/>
      <w:r>
        <w:rPr>
          <w:kern w:val="2"/>
          <w:szCs w:val="24"/>
          <w:lang w:val="en-US"/>
        </w:rPr>
        <w:t>系统类型</w:t>
      </w:r>
      <w:bookmarkEnd w:id="110"/>
    </w:p>
    <w:p w14:paraId="230F52F9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1" w:name="_Toc25852"/>
      <w:r>
        <w:rPr>
          <w:kern w:val="2"/>
          <w:szCs w:val="24"/>
          <w:lang w:val="en-US"/>
        </w:rPr>
        <w:t>系统分区</w:t>
      </w:r>
      <w:bookmarkEnd w:id="11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020D4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8B86B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4DC7E19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656350D0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AF0814C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18C2BB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29162F9">
            <w:pPr>
              <w:jc w:val="center"/>
            </w:pPr>
            <w:r>
              <w:t>包含的房间</w:t>
            </w:r>
          </w:p>
        </w:tc>
      </w:tr>
      <w:tr w14:paraId="20BFFF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38ABBD">
            <w:r>
              <w:t>Sys</w:t>
            </w:r>
          </w:p>
        </w:tc>
        <w:tc>
          <w:tcPr>
            <w:vAlign w:val="center"/>
          </w:tcPr>
          <w:p w14:paraId="7BF1E9F4">
            <w:r>
              <w:t>单元式房间空调器</w:t>
            </w:r>
          </w:p>
        </w:tc>
        <w:tc>
          <w:tcPr>
            <w:gridSpan w:val="2"/>
            <w:vAlign w:val="center"/>
          </w:tcPr>
          <w:p w14:paraId="276D1484">
            <w:r>
              <w:t>4.00[全年能源消耗效率(APF)]</w:t>
            </w:r>
          </w:p>
        </w:tc>
        <w:tc>
          <w:tcPr>
            <w:vAlign w:val="center"/>
          </w:tcPr>
          <w:p w14:paraId="20301EC0">
            <w:r>
              <w:t>4989.59</w:t>
            </w:r>
          </w:p>
        </w:tc>
        <w:tc>
          <w:tcPr>
            <w:vAlign w:val="center"/>
          </w:tcPr>
          <w:p w14:paraId="7AC22EC3">
            <w:r>
              <w:t>所有房间</w:t>
            </w:r>
          </w:p>
        </w:tc>
      </w:tr>
    </w:tbl>
    <w:p w14:paraId="06D83CF8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2" w:name="_Toc32305"/>
      <w:r>
        <w:rPr>
          <w:kern w:val="2"/>
          <w:szCs w:val="24"/>
          <w:lang w:val="en-US"/>
        </w:rPr>
        <w:t>热回收参数</w:t>
      </w:r>
      <w:bookmarkEnd w:id="11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7068D0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F9BAF9D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BF0874E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953FCDB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13D671A">
            <w:pPr>
              <w:jc w:val="center"/>
            </w:pPr>
            <w:r>
              <w:t>供暖</w:t>
            </w:r>
          </w:p>
        </w:tc>
      </w:tr>
      <w:tr w14:paraId="495F4D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A026C7"/>
        </w:tc>
        <w:tc>
          <w:tcPr>
            <w:vMerge w:val="continue"/>
            <w:vAlign w:val="center"/>
          </w:tcPr>
          <w:p w14:paraId="776E6E01"/>
        </w:tc>
        <w:tc>
          <w:tcPr>
            <w:vAlign w:val="center"/>
          </w:tcPr>
          <w:p w14:paraId="2F608A5F">
            <w:r>
              <w:t>回收效率</w:t>
            </w:r>
          </w:p>
        </w:tc>
        <w:tc>
          <w:tcPr>
            <w:vAlign w:val="center"/>
          </w:tcPr>
          <w:p w14:paraId="53DA32F8">
            <w:r>
              <w:t>启动温(焓)差</w:t>
            </w:r>
          </w:p>
        </w:tc>
        <w:tc>
          <w:tcPr>
            <w:vAlign w:val="center"/>
          </w:tcPr>
          <w:p w14:paraId="0040A968">
            <w:r>
              <w:t>回收效率</w:t>
            </w:r>
          </w:p>
        </w:tc>
        <w:tc>
          <w:tcPr>
            <w:vAlign w:val="center"/>
          </w:tcPr>
          <w:p w14:paraId="4ED1BC31">
            <w:r>
              <w:t>启动温(焓)差</w:t>
            </w:r>
          </w:p>
        </w:tc>
      </w:tr>
      <w:tr w14:paraId="1ABC7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466F9F">
            <w:r>
              <w:t>Sys</w:t>
            </w:r>
          </w:p>
        </w:tc>
        <w:tc>
          <w:tcPr>
            <w:vAlign w:val="center"/>
          </w:tcPr>
          <w:p w14:paraId="4AEBAB00">
            <w:r>
              <w:t>无</w:t>
            </w:r>
          </w:p>
        </w:tc>
        <w:tc>
          <w:tcPr>
            <w:vAlign w:val="center"/>
          </w:tcPr>
          <w:p w14:paraId="1B30173E">
            <w:r>
              <w:t>－</w:t>
            </w:r>
          </w:p>
        </w:tc>
        <w:tc>
          <w:tcPr>
            <w:vAlign w:val="center"/>
          </w:tcPr>
          <w:p w14:paraId="682B6C66">
            <w:r>
              <w:t>－</w:t>
            </w:r>
          </w:p>
        </w:tc>
        <w:tc>
          <w:tcPr>
            <w:vAlign w:val="center"/>
          </w:tcPr>
          <w:p w14:paraId="01C942A5">
            <w:r>
              <w:t>－</w:t>
            </w:r>
          </w:p>
        </w:tc>
        <w:tc>
          <w:tcPr>
            <w:vAlign w:val="center"/>
          </w:tcPr>
          <w:p w14:paraId="5B829A5C">
            <w:r>
              <w:t>－</w:t>
            </w:r>
          </w:p>
        </w:tc>
      </w:tr>
    </w:tbl>
    <w:p w14:paraId="5C4A199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3" w:name="_Toc6774"/>
      <w:r>
        <w:rPr>
          <w:kern w:val="2"/>
          <w:szCs w:val="24"/>
          <w:lang w:val="en-US"/>
        </w:rPr>
        <w:t>制冷系统</w:t>
      </w:r>
      <w:bookmarkEnd w:id="113"/>
    </w:p>
    <w:p w14:paraId="0844518C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4" w:name="_Toc17008"/>
      <w:r>
        <w:rPr>
          <w:kern w:val="2"/>
          <w:szCs w:val="24"/>
          <w:lang w:val="en-US"/>
        </w:rPr>
        <w:t>多联机/单元式空调能耗</w:t>
      </w:r>
      <w:bookmarkEnd w:id="11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510BD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3E798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13DFED7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648930B9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6338C7D6">
            <w:pPr>
              <w:jc w:val="center"/>
            </w:pPr>
            <w:r>
              <w:t>耗电量(kWh)</w:t>
            </w:r>
          </w:p>
        </w:tc>
      </w:tr>
      <w:tr w14:paraId="32E59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6BD917">
            <w:r>
              <w:t>Sys</w:t>
            </w:r>
          </w:p>
        </w:tc>
        <w:tc>
          <w:tcPr>
            <w:vAlign w:val="center"/>
          </w:tcPr>
          <w:p w14:paraId="6CCCADAC">
            <w:r>
              <w:t>4.00[全年能源消耗效率(APF)]</w:t>
            </w:r>
          </w:p>
        </w:tc>
        <w:tc>
          <w:tcPr>
            <w:vAlign w:val="center"/>
          </w:tcPr>
          <w:p w14:paraId="5F274B1F">
            <w:r>
              <w:t>20671</w:t>
            </w:r>
          </w:p>
        </w:tc>
        <w:tc>
          <w:tcPr>
            <w:vAlign w:val="center"/>
          </w:tcPr>
          <w:p w14:paraId="41646024">
            <w:r>
              <w:t>5168</w:t>
            </w:r>
          </w:p>
        </w:tc>
      </w:tr>
    </w:tbl>
    <w:p w14:paraId="4D5DACC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5" w:name="_Toc30422"/>
      <w:r>
        <w:rPr>
          <w:kern w:val="2"/>
          <w:szCs w:val="24"/>
          <w:lang w:val="en-US"/>
        </w:rPr>
        <w:t>供暖系统</w:t>
      </w:r>
      <w:bookmarkEnd w:id="115"/>
    </w:p>
    <w:p w14:paraId="4BB4845D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6" w:name="_Toc11411"/>
      <w:r>
        <w:rPr>
          <w:kern w:val="2"/>
          <w:szCs w:val="24"/>
          <w:lang w:val="en-US"/>
        </w:rPr>
        <w:t>多联机/单元式热泵能耗</w:t>
      </w:r>
      <w:bookmarkEnd w:id="11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4463E6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7B9E5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FBC9281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36EDFE67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1993EAD1">
            <w:pPr>
              <w:jc w:val="center"/>
            </w:pPr>
            <w:r>
              <w:t>耗电量(kWh)</w:t>
            </w:r>
          </w:p>
        </w:tc>
      </w:tr>
      <w:tr w14:paraId="6BCBB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6536E5">
            <w:r>
              <w:t>Sys</w:t>
            </w:r>
          </w:p>
        </w:tc>
        <w:tc>
          <w:tcPr>
            <w:vAlign w:val="center"/>
          </w:tcPr>
          <w:p w14:paraId="6F4DCF21">
            <w:r>
              <w:t>4.00[全年能源消耗效率(APF)]</w:t>
            </w:r>
          </w:p>
        </w:tc>
        <w:tc>
          <w:tcPr>
            <w:vAlign w:val="center"/>
          </w:tcPr>
          <w:p w14:paraId="33EB4DE3">
            <w:r>
              <w:t>105444</w:t>
            </w:r>
          </w:p>
        </w:tc>
        <w:tc>
          <w:tcPr>
            <w:vAlign w:val="center"/>
          </w:tcPr>
          <w:p w14:paraId="406AD4CE">
            <w:r>
              <w:t>26361</w:t>
            </w:r>
          </w:p>
        </w:tc>
      </w:tr>
    </w:tbl>
    <w:p w14:paraId="2BD3AB5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7" w:name="_Toc19132"/>
      <w:r>
        <w:rPr>
          <w:kern w:val="2"/>
          <w:szCs w:val="24"/>
          <w:lang w:val="en-US"/>
        </w:rPr>
        <w:t>照明</w:t>
      </w:r>
      <w:bookmarkEnd w:id="117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A354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A38DF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7D1EFCC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7952A598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C8C7444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622A7839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44E3A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EAF8F1">
            <w:r>
              <w:t>书库</w:t>
            </w:r>
          </w:p>
        </w:tc>
        <w:tc>
          <w:tcPr>
            <w:vAlign w:val="center"/>
          </w:tcPr>
          <w:p w14:paraId="3A55905A">
            <w:r>
              <w:t>15.79</w:t>
            </w:r>
          </w:p>
        </w:tc>
        <w:tc>
          <w:tcPr>
            <w:vAlign w:val="center"/>
          </w:tcPr>
          <w:p w14:paraId="0F053E50">
            <w:r>
              <w:t>1</w:t>
            </w:r>
          </w:p>
        </w:tc>
        <w:tc>
          <w:tcPr>
            <w:vAlign w:val="center"/>
          </w:tcPr>
          <w:p w14:paraId="50310928">
            <w:r>
              <w:t>240</w:t>
            </w:r>
          </w:p>
        </w:tc>
        <w:tc>
          <w:tcPr>
            <w:vAlign w:val="center"/>
          </w:tcPr>
          <w:p w14:paraId="777C94AD">
            <w:r>
              <w:t>3795</w:t>
            </w:r>
          </w:p>
        </w:tc>
      </w:tr>
      <w:tr w14:paraId="072F2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EB50C2">
            <w:r>
              <w:t>卫生间</w:t>
            </w:r>
          </w:p>
        </w:tc>
        <w:tc>
          <w:tcPr>
            <w:vAlign w:val="center"/>
          </w:tcPr>
          <w:p w14:paraId="63B3BACB">
            <w:r>
              <w:t>22.75</w:t>
            </w:r>
          </w:p>
        </w:tc>
        <w:tc>
          <w:tcPr>
            <w:vAlign w:val="center"/>
          </w:tcPr>
          <w:p w14:paraId="3C8655A0">
            <w:r>
              <w:t>10</w:t>
            </w:r>
          </w:p>
        </w:tc>
        <w:tc>
          <w:tcPr>
            <w:vAlign w:val="center"/>
          </w:tcPr>
          <w:p w14:paraId="75CD8AEA">
            <w:r>
              <w:t>186</w:t>
            </w:r>
          </w:p>
        </w:tc>
        <w:tc>
          <w:tcPr>
            <w:vAlign w:val="center"/>
          </w:tcPr>
          <w:p w14:paraId="6E92AB34">
            <w:r>
              <w:t>4221</w:t>
            </w:r>
          </w:p>
        </w:tc>
      </w:tr>
      <w:tr w14:paraId="403F3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A0B645">
            <w:r>
              <w:t>大厅</w:t>
            </w:r>
          </w:p>
        </w:tc>
        <w:tc>
          <w:tcPr>
            <w:vAlign w:val="center"/>
          </w:tcPr>
          <w:p w14:paraId="7ADA2D22">
            <w:r>
              <w:t>2.28</w:t>
            </w:r>
          </w:p>
        </w:tc>
        <w:tc>
          <w:tcPr>
            <w:vAlign w:val="center"/>
          </w:tcPr>
          <w:p w14:paraId="2535B333">
            <w:r>
              <w:t>1</w:t>
            </w:r>
          </w:p>
        </w:tc>
        <w:tc>
          <w:tcPr>
            <w:vAlign w:val="center"/>
          </w:tcPr>
          <w:p w14:paraId="37C293E7">
            <w:r>
              <w:t>409</w:t>
            </w:r>
          </w:p>
        </w:tc>
        <w:tc>
          <w:tcPr>
            <w:vAlign w:val="center"/>
          </w:tcPr>
          <w:p w14:paraId="76F8F7C2">
            <w:r>
              <w:t>929</w:t>
            </w:r>
          </w:p>
        </w:tc>
      </w:tr>
      <w:tr w14:paraId="27B74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032772">
            <w:r>
              <w:t>实验教室</w:t>
            </w:r>
          </w:p>
        </w:tc>
        <w:tc>
          <w:tcPr>
            <w:vAlign w:val="center"/>
          </w:tcPr>
          <w:p w14:paraId="4AB986CB">
            <w:r>
              <w:t>15.79</w:t>
            </w:r>
          </w:p>
        </w:tc>
        <w:tc>
          <w:tcPr>
            <w:vAlign w:val="center"/>
          </w:tcPr>
          <w:p w14:paraId="24EC41FF">
            <w:r>
              <w:t>12</w:t>
            </w:r>
          </w:p>
        </w:tc>
        <w:tc>
          <w:tcPr>
            <w:vAlign w:val="center"/>
          </w:tcPr>
          <w:p w14:paraId="3709A5DD">
            <w:r>
              <w:t>892</w:t>
            </w:r>
          </w:p>
        </w:tc>
        <w:tc>
          <w:tcPr>
            <w:vAlign w:val="center"/>
          </w:tcPr>
          <w:p w14:paraId="15961B1A">
            <w:r>
              <w:t>14082</w:t>
            </w:r>
          </w:p>
        </w:tc>
      </w:tr>
      <w:tr w14:paraId="740D4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2B7A2D">
            <w:r>
              <w:t>普通办公室</w:t>
            </w:r>
          </w:p>
        </w:tc>
        <w:tc>
          <w:tcPr>
            <w:vAlign w:val="center"/>
          </w:tcPr>
          <w:p w14:paraId="55D650D7">
            <w:r>
              <w:t>24.00</w:t>
            </w:r>
          </w:p>
        </w:tc>
        <w:tc>
          <w:tcPr>
            <w:vAlign w:val="center"/>
          </w:tcPr>
          <w:p w14:paraId="2463A8D8">
            <w:r>
              <w:t>29</w:t>
            </w:r>
          </w:p>
        </w:tc>
        <w:tc>
          <w:tcPr>
            <w:vAlign w:val="center"/>
          </w:tcPr>
          <w:p w14:paraId="36BA0360">
            <w:r>
              <w:t>1508</w:t>
            </w:r>
          </w:p>
        </w:tc>
        <w:tc>
          <w:tcPr>
            <w:vAlign w:val="center"/>
          </w:tcPr>
          <w:p w14:paraId="093DA2CF">
            <w:r>
              <w:t>36202</w:t>
            </w:r>
          </w:p>
        </w:tc>
      </w:tr>
      <w:tr w14:paraId="63B3A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D97F09">
            <w:r>
              <w:t>普通教室</w:t>
            </w:r>
          </w:p>
        </w:tc>
        <w:tc>
          <w:tcPr>
            <w:vAlign w:val="center"/>
          </w:tcPr>
          <w:p w14:paraId="7716651F">
            <w:r>
              <w:t>15.79</w:t>
            </w:r>
          </w:p>
        </w:tc>
        <w:tc>
          <w:tcPr>
            <w:vAlign w:val="center"/>
          </w:tcPr>
          <w:p w14:paraId="5D18B88F">
            <w:r>
              <w:t>8</w:t>
            </w:r>
          </w:p>
        </w:tc>
        <w:tc>
          <w:tcPr>
            <w:vAlign w:val="center"/>
          </w:tcPr>
          <w:p w14:paraId="02D1E0FE">
            <w:r>
              <w:t>959</w:t>
            </w:r>
          </w:p>
        </w:tc>
        <w:tc>
          <w:tcPr>
            <w:vAlign w:val="center"/>
          </w:tcPr>
          <w:p w14:paraId="7C046E72">
            <w:r>
              <w:t>15132</w:t>
            </w:r>
          </w:p>
        </w:tc>
      </w:tr>
      <w:tr w14:paraId="440DC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544F7A">
            <w:r>
              <w:t>计算机房</w:t>
            </w:r>
          </w:p>
        </w:tc>
        <w:tc>
          <w:tcPr>
            <w:vAlign w:val="center"/>
          </w:tcPr>
          <w:p w14:paraId="6C926E3F">
            <w:r>
              <w:t>22.75</w:t>
            </w:r>
          </w:p>
        </w:tc>
        <w:tc>
          <w:tcPr>
            <w:vAlign w:val="center"/>
          </w:tcPr>
          <w:p w14:paraId="7C5DE604">
            <w:r>
              <w:t>6</w:t>
            </w:r>
          </w:p>
        </w:tc>
        <w:tc>
          <w:tcPr>
            <w:vAlign w:val="center"/>
          </w:tcPr>
          <w:p w14:paraId="298727B6">
            <w:r>
              <w:t>549</w:t>
            </w:r>
          </w:p>
        </w:tc>
        <w:tc>
          <w:tcPr>
            <w:vAlign w:val="center"/>
          </w:tcPr>
          <w:p w14:paraId="557D81D2">
            <w:r>
              <w:t>12501</w:t>
            </w:r>
          </w:p>
        </w:tc>
      </w:tr>
      <w:tr w14:paraId="461D05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49989D">
            <w:r>
              <w:t>设备间</w:t>
            </w:r>
          </w:p>
        </w:tc>
        <w:tc>
          <w:tcPr>
            <w:vAlign w:val="center"/>
          </w:tcPr>
          <w:p w14:paraId="402D3A41">
            <w:r>
              <w:t>0.00</w:t>
            </w:r>
          </w:p>
        </w:tc>
        <w:tc>
          <w:tcPr>
            <w:vAlign w:val="center"/>
          </w:tcPr>
          <w:p w14:paraId="7A38438E">
            <w:r>
              <w:t>22</w:t>
            </w:r>
          </w:p>
        </w:tc>
        <w:tc>
          <w:tcPr>
            <w:vAlign w:val="center"/>
          </w:tcPr>
          <w:p w14:paraId="70C9D37C">
            <w:r>
              <w:t>284</w:t>
            </w:r>
          </w:p>
        </w:tc>
        <w:tc>
          <w:tcPr>
            <w:vAlign w:val="center"/>
          </w:tcPr>
          <w:p w14:paraId="4F95D456">
            <w:r>
              <w:t>0</w:t>
            </w:r>
          </w:p>
        </w:tc>
      </w:tr>
      <w:tr w14:paraId="59BE6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8E29CA">
            <w:r>
              <w:t>走廊</w:t>
            </w:r>
          </w:p>
        </w:tc>
        <w:tc>
          <w:tcPr>
            <w:vAlign w:val="center"/>
          </w:tcPr>
          <w:p w14:paraId="0AF358ED">
            <w:r>
              <w:t>2.28</w:t>
            </w:r>
          </w:p>
        </w:tc>
        <w:tc>
          <w:tcPr>
            <w:vAlign w:val="center"/>
          </w:tcPr>
          <w:p w14:paraId="06F0DA48">
            <w:r>
              <w:t>2</w:t>
            </w:r>
          </w:p>
        </w:tc>
        <w:tc>
          <w:tcPr>
            <w:vAlign w:val="center"/>
          </w:tcPr>
          <w:p w14:paraId="1A649CD2">
            <w:r>
              <w:t>365</w:t>
            </w:r>
          </w:p>
        </w:tc>
        <w:tc>
          <w:tcPr>
            <w:vAlign w:val="center"/>
          </w:tcPr>
          <w:p w14:paraId="293B6BBF">
            <w:r>
              <w:t>831</w:t>
            </w:r>
          </w:p>
        </w:tc>
      </w:tr>
      <w:tr w14:paraId="09D09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94988A">
            <w:r>
              <w:t>阅览室</w:t>
            </w:r>
          </w:p>
        </w:tc>
        <w:tc>
          <w:tcPr>
            <w:vAlign w:val="center"/>
          </w:tcPr>
          <w:p w14:paraId="2932E3B3">
            <w:r>
              <w:t>15.79</w:t>
            </w:r>
          </w:p>
        </w:tc>
        <w:tc>
          <w:tcPr>
            <w:vAlign w:val="center"/>
          </w:tcPr>
          <w:p w14:paraId="625D9835">
            <w:r>
              <w:t>2</w:t>
            </w:r>
          </w:p>
        </w:tc>
        <w:tc>
          <w:tcPr>
            <w:vAlign w:val="center"/>
          </w:tcPr>
          <w:p w14:paraId="4CD38FE5">
            <w:r>
              <w:t>221</w:t>
            </w:r>
          </w:p>
        </w:tc>
        <w:tc>
          <w:tcPr>
            <w:vAlign w:val="center"/>
          </w:tcPr>
          <w:p w14:paraId="367F23A5">
            <w:r>
              <w:t>3483</w:t>
            </w:r>
          </w:p>
        </w:tc>
      </w:tr>
      <w:tr w14:paraId="55AAB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544D27EC">
            <w:r>
              <w:t>总计</w:t>
            </w:r>
          </w:p>
        </w:tc>
        <w:tc>
          <w:tcPr>
            <w:vAlign w:val="center"/>
          </w:tcPr>
          <w:p w14:paraId="08C7B084">
            <w:r>
              <w:t>91176</w:t>
            </w:r>
          </w:p>
        </w:tc>
      </w:tr>
    </w:tbl>
    <w:p w14:paraId="03ABE1F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8" w:name="_Toc18836"/>
      <w:r>
        <w:rPr>
          <w:kern w:val="2"/>
          <w:szCs w:val="24"/>
          <w:lang w:val="en-US"/>
        </w:rPr>
        <w:t>光伏发电</w:t>
      </w:r>
      <w:bookmarkEnd w:id="118"/>
    </w:p>
    <w:p w14:paraId="7F55D82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日照辐照量(kJ/㎡.天)：14194，年运行天数：365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6025D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E196DF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0B5D805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1FFB2AA3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0084DBFA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5B69E77E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7C8992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DCECED">
            <w:r>
              <w:t>200</w:t>
            </w:r>
          </w:p>
        </w:tc>
        <w:tc>
          <w:tcPr>
            <w:vAlign w:val="center"/>
          </w:tcPr>
          <w:p w14:paraId="23FF5157">
            <w:r>
              <w:t>15</w:t>
            </w:r>
          </w:p>
        </w:tc>
        <w:tc>
          <w:tcPr>
            <w:vAlign w:val="center"/>
          </w:tcPr>
          <w:p w14:paraId="42B6439D">
            <w:r>
              <w:t>0.75</w:t>
            </w:r>
          </w:p>
        </w:tc>
        <w:tc>
          <w:tcPr>
            <w:vAlign w:val="center"/>
          </w:tcPr>
          <w:p w14:paraId="72C843D7">
            <w:r>
              <w:t>0.85</w:t>
            </w:r>
          </w:p>
        </w:tc>
        <w:tc>
          <w:tcPr>
            <w:vAlign w:val="center"/>
          </w:tcPr>
          <w:p w14:paraId="746F1673">
            <w:r>
              <w:t>27523</w:t>
            </w:r>
          </w:p>
        </w:tc>
      </w:tr>
      <w:tr w14:paraId="5B2A0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6227A11">
            <w:r>
              <w:t>总计</w:t>
            </w:r>
          </w:p>
        </w:tc>
        <w:tc>
          <w:tcPr>
            <w:vAlign w:val="center"/>
          </w:tcPr>
          <w:p w14:paraId="2CEF007B">
            <w:r>
              <w:t>27523</w:t>
            </w:r>
          </w:p>
        </w:tc>
      </w:tr>
    </w:tbl>
    <w:p w14:paraId="0213D42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9" w:name="_Toc15045"/>
      <w:r>
        <w:rPr>
          <w:kern w:val="2"/>
          <w:szCs w:val="24"/>
          <w:lang w:val="en-US"/>
        </w:rPr>
        <w:t>负荷分项统计</w:t>
      </w:r>
      <w:bookmarkEnd w:id="11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21A1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C73452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16955BE9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7161EF2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C8074F6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5B2850F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C861FD5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207F0FB6">
            <w:pPr>
              <w:jc w:val="center"/>
            </w:pPr>
            <w:r>
              <w:t>合计</w:t>
            </w:r>
          </w:p>
        </w:tc>
      </w:tr>
      <w:tr w14:paraId="3E942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C6DB6B">
            <w:r>
              <w:t>供暖(kWh/㎡)</w:t>
            </w:r>
          </w:p>
        </w:tc>
        <w:tc>
          <w:tcPr>
            <w:vAlign w:val="center"/>
          </w:tcPr>
          <w:p w14:paraId="44FD1AA6">
            <w:r>
              <w:t>-2.49</w:t>
            </w:r>
          </w:p>
        </w:tc>
        <w:tc>
          <w:tcPr>
            <w:vAlign w:val="center"/>
          </w:tcPr>
          <w:p w14:paraId="093C300A">
            <w:r>
              <w:t>7.51</w:t>
            </w:r>
          </w:p>
        </w:tc>
        <w:tc>
          <w:tcPr>
            <w:vAlign w:val="center"/>
          </w:tcPr>
          <w:p w14:paraId="474F1613">
            <w:r>
              <w:t>1.99</w:t>
            </w:r>
          </w:p>
        </w:tc>
        <w:tc>
          <w:tcPr>
            <w:vAlign w:val="center"/>
          </w:tcPr>
          <w:p w14:paraId="081C44A3">
            <w:r>
              <w:t>-25.47</w:t>
            </w:r>
          </w:p>
        </w:tc>
        <w:tc>
          <w:tcPr>
            <w:vAlign w:val="center"/>
          </w:tcPr>
          <w:p w14:paraId="26135CEF">
            <w:r>
              <w:t>0.00</w:t>
            </w:r>
          </w:p>
        </w:tc>
        <w:tc>
          <w:tcPr>
            <w:vAlign w:val="center"/>
          </w:tcPr>
          <w:p w14:paraId="4337DD4B">
            <w:r>
              <w:t>-18.47</w:t>
            </w:r>
          </w:p>
        </w:tc>
      </w:tr>
      <w:tr w14:paraId="1B93A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7A29B0">
            <w:r>
              <w:t>供冷(kWh/㎡)</w:t>
            </w:r>
          </w:p>
        </w:tc>
        <w:tc>
          <w:tcPr>
            <w:vAlign w:val="center"/>
          </w:tcPr>
          <w:p w14:paraId="5BE33904">
            <w:r>
              <w:t>-0.05</w:t>
            </w:r>
          </w:p>
        </w:tc>
        <w:tc>
          <w:tcPr>
            <w:vAlign w:val="center"/>
          </w:tcPr>
          <w:p w14:paraId="045E1A80">
            <w:r>
              <w:t>1.99</w:t>
            </w:r>
          </w:p>
        </w:tc>
        <w:tc>
          <w:tcPr>
            <w:vAlign w:val="center"/>
          </w:tcPr>
          <w:p w14:paraId="43173FDF">
            <w:r>
              <w:t>0.39</w:t>
            </w:r>
          </w:p>
        </w:tc>
        <w:tc>
          <w:tcPr>
            <w:vAlign w:val="center"/>
          </w:tcPr>
          <w:p w14:paraId="52C3F206">
            <w:r>
              <w:t>1.29</w:t>
            </w:r>
          </w:p>
        </w:tc>
        <w:tc>
          <w:tcPr>
            <w:vAlign w:val="center"/>
          </w:tcPr>
          <w:p w14:paraId="56FDDA54">
            <w:r>
              <w:t>0.00</w:t>
            </w:r>
          </w:p>
        </w:tc>
        <w:tc>
          <w:tcPr>
            <w:vAlign w:val="center"/>
          </w:tcPr>
          <w:p w14:paraId="40077CC1">
            <w:r>
              <w:t>3.62</w:t>
            </w:r>
          </w:p>
        </w:tc>
      </w:tr>
    </w:tbl>
    <w:p w14:paraId="4D82C708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73F07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381EE">
      <w:pPr>
        <w:pStyle w:val="4"/>
      </w:pPr>
      <w:bookmarkStart w:id="120" w:name="_Toc28922"/>
      <w:r>
        <w:t>逐月负荷表</w:t>
      </w:r>
      <w:bookmarkEnd w:id="12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CE3D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147129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206A799B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316A9BA2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0DFAB4F4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9AD9D33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255D3C8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31E3B9D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9FC7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FFC798">
            <w:r>
              <w:t>1月</w:t>
            </w:r>
          </w:p>
        </w:tc>
        <w:tc>
          <w:tcPr>
            <w:vAlign w:val="center"/>
          </w:tcPr>
          <w:p w14:paraId="149D8DE1">
            <w:pPr>
              <w:jc w:val="right"/>
            </w:pPr>
            <w:r>
              <w:t>40224</w:t>
            </w:r>
          </w:p>
        </w:tc>
        <w:tc>
          <w:tcPr>
            <w:vAlign w:val="center"/>
          </w:tcPr>
          <w:p w14:paraId="0ED11FD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299BF7">
            <w:pPr>
              <w:jc w:val="right"/>
            </w:pPr>
            <w:r>
              <w:rPr>
                <w:color w:val="FF0000"/>
              </w:rPr>
              <w:t>644.258</w:t>
            </w:r>
          </w:p>
        </w:tc>
        <w:tc>
          <w:tcPr>
            <w:vAlign w:val="center"/>
          </w:tcPr>
          <w:p w14:paraId="6E780413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5DF7B96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EDB8770">
            <w:r>
              <w:t>--</w:t>
            </w:r>
          </w:p>
        </w:tc>
      </w:tr>
      <w:tr w14:paraId="5BA5D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6C9972">
            <w:r>
              <w:t>2月</w:t>
            </w:r>
          </w:p>
        </w:tc>
        <w:tc>
          <w:tcPr>
            <w:vAlign w:val="center"/>
          </w:tcPr>
          <w:p w14:paraId="1978CBB7">
            <w:pPr>
              <w:jc w:val="right"/>
            </w:pPr>
            <w:r>
              <w:t>29132</w:t>
            </w:r>
          </w:p>
        </w:tc>
        <w:tc>
          <w:tcPr>
            <w:vAlign w:val="center"/>
          </w:tcPr>
          <w:p w14:paraId="79AEBEA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66BD13D">
            <w:pPr>
              <w:jc w:val="right"/>
            </w:pPr>
            <w:r>
              <w:t>462.717</w:t>
            </w:r>
          </w:p>
        </w:tc>
        <w:tc>
          <w:tcPr>
            <w:vAlign w:val="center"/>
          </w:tcPr>
          <w:p w14:paraId="0356D5E1">
            <w:r>
              <w:t>2月25日8时</w:t>
            </w:r>
          </w:p>
        </w:tc>
        <w:tc>
          <w:tcPr>
            <w:vAlign w:val="center"/>
          </w:tcPr>
          <w:p w14:paraId="388BC93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BBE6ED0">
            <w:r>
              <w:t>--</w:t>
            </w:r>
          </w:p>
        </w:tc>
      </w:tr>
      <w:tr w14:paraId="4571E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9AF2F0">
            <w:r>
              <w:t>3月</w:t>
            </w:r>
          </w:p>
        </w:tc>
        <w:tc>
          <w:tcPr>
            <w:vAlign w:val="center"/>
          </w:tcPr>
          <w:p w14:paraId="2FCA8BA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4F18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49C26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4EF637B">
            <w:r>
              <w:t>--</w:t>
            </w:r>
          </w:p>
        </w:tc>
        <w:tc>
          <w:tcPr>
            <w:vAlign w:val="center"/>
          </w:tcPr>
          <w:p w14:paraId="14912AD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0868A02">
            <w:r>
              <w:t>--</w:t>
            </w:r>
          </w:p>
        </w:tc>
      </w:tr>
      <w:tr w14:paraId="6149F5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D0BB87">
            <w:r>
              <w:t>4月</w:t>
            </w:r>
          </w:p>
        </w:tc>
        <w:tc>
          <w:tcPr>
            <w:vAlign w:val="center"/>
          </w:tcPr>
          <w:p w14:paraId="50C6BD4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70FD09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7A8B9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E0E375C">
            <w:r>
              <w:t>--</w:t>
            </w:r>
          </w:p>
        </w:tc>
        <w:tc>
          <w:tcPr>
            <w:vAlign w:val="center"/>
          </w:tcPr>
          <w:p w14:paraId="79F7617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690DB0C">
            <w:r>
              <w:t>--</w:t>
            </w:r>
          </w:p>
        </w:tc>
      </w:tr>
      <w:tr w14:paraId="6ED7A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E21B77">
            <w:r>
              <w:t>5月</w:t>
            </w:r>
          </w:p>
        </w:tc>
        <w:tc>
          <w:tcPr>
            <w:vAlign w:val="center"/>
          </w:tcPr>
          <w:p w14:paraId="5CFE99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354A1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C1CD4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9D92BF6">
            <w:r>
              <w:t>--</w:t>
            </w:r>
          </w:p>
        </w:tc>
        <w:tc>
          <w:tcPr>
            <w:vAlign w:val="center"/>
          </w:tcPr>
          <w:p w14:paraId="29D353C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6FDB3F0">
            <w:r>
              <w:t>--</w:t>
            </w:r>
          </w:p>
        </w:tc>
      </w:tr>
      <w:tr w14:paraId="6A7F5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09E5ED">
            <w:r>
              <w:t>6月</w:t>
            </w:r>
          </w:p>
        </w:tc>
        <w:tc>
          <w:tcPr>
            <w:vAlign w:val="center"/>
          </w:tcPr>
          <w:p w14:paraId="4FFBA66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B6F82B">
            <w:pPr>
              <w:jc w:val="right"/>
            </w:pPr>
            <w:r>
              <w:t>4092</w:t>
            </w:r>
          </w:p>
        </w:tc>
        <w:tc>
          <w:tcPr>
            <w:vAlign w:val="center"/>
          </w:tcPr>
          <w:p w14:paraId="36422F0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7550040">
            <w:r>
              <w:t>--</w:t>
            </w:r>
          </w:p>
        </w:tc>
        <w:tc>
          <w:tcPr>
            <w:vAlign w:val="center"/>
          </w:tcPr>
          <w:p w14:paraId="3D9B877B">
            <w:pPr>
              <w:jc w:val="right"/>
            </w:pPr>
            <w:r>
              <w:t>203.438</w:t>
            </w:r>
          </w:p>
        </w:tc>
        <w:tc>
          <w:tcPr>
            <w:vAlign w:val="center"/>
          </w:tcPr>
          <w:p w14:paraId="3BEC3250">
            <w:r>
              <w:t>6月26日15时</w:t>
            </w:r>
          </w:p>
        </w:tc>
      </w:tr>
      <w:tr w14:paraId="0F0A3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6DE31C">
            <w:r>
              <w:t>7月</w:t>
            </w:r>
          </w:p>
        </w:tc>
        <w:tc>
          <w:tcPr>
            <w:vAlign w:val="center"/>
          </w:tcPr>
          <w:p w14:paraId="308A105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852BC65">
            <w:pPr>
              <w:jc w:val="right"/>
            </w:pPr>
            <w:r>
              <w:t>9455</w:t>
            </w:r>
          </w:p>
        </w:tc>
        <w:tc>
          <w:tcPr>
            <w:vAlign w:val="center"/>
          </w:tcPr>
          <w:p w14:paraId="40FF5D4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D760BB">
            <w:r>
              <w:t>--</w:t>
            </w:r>
          </w:p>
        </w:tc>
        <w:tc>
          <w:tcPr>
            <w:vAlign w:val="center"/>
          </w:tcPr>
          <w:p w14:paraId="12EF6DE1">
            <w:pPr>
              <w:jc w:val="right"/>
            </w:pPr>
            <w:r>
              <w:t>228.600</w:t>
            </w:r>
          </w:p>
        </w:tc>
        <w:tc>
          <w:tcPr>
            <w:vAlign w:val="center"/>
          </w:tcPr>
          <w:p w14:paraId="0C2E1CE6">
            <w:r>
              <w:t>7月24日14时</w:t>
            </w:r>
          </w:p>
        </w:tc>
      </w:tr>
      <w:tr w14:paraId="02ACE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0C8434">
            <w:r>
              <w:t>8月</w:t>
            </w:r>
          </w:p>
        </w:tc>
        <w:tc>
          <w:tcPr>
            <w:vAlign w:val="center"/>
          </w:tcPr>
          <w:p w14:paraId="685BF54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51858AC">
            <w:pPr>
              <w:jc w:val="right"/>
            </w:pPr>
            <w:r>
              <w:t>7125</w:t>
            </w:r>
          </w:p>
        </w:tc>
        <w:tc>
          <w:tcPr>
            <w:vAlign w:val="center"/>
          </w:tcPr>
          <w:p w14:paraId="6633E34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5706B6">
            <w:r>
              <w:t>--</w:t>
            </w:r>
          </w:p>
        </w:tc>
        <w:tc>
          <w:tcPr>
            <w:vAlign w:val="center"/>
          </w:tcPr>
          <w:p w14:paraId="1361F93C">
            <w:pPr>
              <w:jc w:val="right"/>
            </w:pPr>
            <w:r>
              <w:rPr>
                <w:color w:val="0000FF"/>
              </w:rPr>
              <w:t>446.198</w:t>
            </w:r>
          </w:p>
        </w:tc>
        <w:tc>
          <w:tcPr>
            <w:vAlign w:val="center"/>
          </w:tcPr>
          <w:p w14:paraId="7A2A0B06">
            <w:r>
              <w:rPr>
                <w:color w:val="0000FF"/>
              </w:rPr>
              <w:t>8月23日18时</w:t>
            </w:r>
          </w:p>
        </w:tc>
      </w:tr>
      <w:tr w14:paraId="7DD1E8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FF814B">
            <w:r>
              <w:t>9月</w:t>
            </w:r>
          </w:p>
        </w:tc>
        <w:tc>
          <w:tcPr>
            <w:vAlign w:val="center"/>
          </w:tcPr>
          <w:p w14:paraId="2765AFB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BB5AA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717F0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975B8E8">
            <w:r>
              <w:t>--</w:t>
            </w:r>
          </w:p>
        </w:tc>
        <w:tc>
          <w:tcPr>
            <w:vAlign w:val="center"/>
          </w:tcPr>
          <w:p w14:paraId="5EB7766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F4A9BDE">
            <w:r>
              <w:t>--</w:t>
            </w:r>
          </w:p>
        </w:tc>
      </w:tr>
      <w:tr w14:paraId="13411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AF009C">
            <w:r>
              <w:t>10月</w:t>
            </w:r>
          </w:p>
        </w:tc>
        <w:tc>
          <w:tcPr>
            <w:vAlign w:val="center"/>
          </w:tcPr>
          <w:p w14:paraId="0CDAB9F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268B6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6F2F6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982A047">
            <w:r>
              <w:t>--</w:t>
            </w:r>
          </w:p>
        </w:tc>
        <w:tc>
          <w:tcPr>
            <w:vAlign w:val="center"/>
          </w:tcPr>
          <w:p w14:paraId="44F5470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A548A2">
            <w:r>
              <w:t>--</w:t>
            </w:r>
          </w:p>
        </w:tc>
      </w:tr>
      <w:tr w14:paraId="693B48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D97813">
            <w:r>
              <w:t>11月</w:t>
            </w:r>
          </w:p>
        </w:tc>
        <w:tc>
          <w:tcPr>
            <w:vAlign w:val="center"/>
          </w:tcPr>
          <w:p w14:paraId="67B4A89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C2BB6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1145A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49476A7">
            <w:r>
              <w:t>--</w:t>
            </w:r>
          </w:p>
        </w:tc>
        <w:tc>
          <w:tcPr>
            <w:vAlign w:val="center"/>
          </w:tcPr>
          <w:p w14:paraId="050177A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DB61D2">
            <w:r>
              <w:t>--</w:t>
            </w:r>
          </w:p>
        </w:tc>
      </w:tr>
      <w:tr w14:paraId="7802C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D9ECD8">
            <w:r>
              <w:t>12月</w:t>
            </w:r>
          </w:p>
        </w:tc>
        <w:tc>
          <w:tcPr>
            <w:vAlign w:val="center"/>
          </w:tcPr>
          <w:p w14:paraId="0E108CA3">
            <w:pPr>
              <w:jc w:val="right"/>
            </w:pPr>
            <w:r>
              <w:t>36088</w:t>
            </w:r>
          </w:p>
        </w:tc>
        <w:tc>
          <w:tcPr>
            <w:vAlign w:val="center"/>
          </w:tcPr>
          <w:p w14:paraId="2EBC656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543708">
            <w:pPr>
              <w:jc w:val="right"/>
            </w:pPr>
            <w:r>
              <w:t>439.632</w:t>
            </w:r>
          </w:p>
        </w:tc>
        <w:tc>
          <w:tcPr>
            <w:vAlign w:val="center"/>
          </w:tcPr>
          <w:p w14:paraId="714D8B4E">
            <w:r>
              <w:t>12月30日8时</w:t>
            </w:r>
          </w:p>
        </w:tc>
        <w:tc>
          <w:tcPr>
            <w:vAlign w:val="center"/>
          </w:tcPr>
          <w:p w14:paraId="4DE8AE2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0014857">
            <w:r>
              <w:t>--</w:t>
            </w:r>
          </w:p>
        </w:tc>
      </w:tr>
    </w:tbl>
    <w:p w14:paraId="5BAB73D3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C0BC2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0A5BF">
      <w:pPr>
        <w:pStyle w:val="2"/>
      </w:pPr>
      <w:bookmarkStart w:id="121" w:name="_Toc30769"/>
      <w:r>
        <w:t>基准建筑</w:t>
      </w:r>
      <w:bookmarkEnd w:id="121"/>
    </w:p>
    <w:p w14:paraId="2970EE6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2" w:name="_Toc20340"/>
      <w:r>
        <w:rPr>
          <w:kern w:val="2"/>
          <w:szCs w:val="24"/>
          <w:lang w:val="en-US"/>
        </w:rPr>
        <w:t>房间类型</w:t>
      </w:r>
      <w:bookmarkEnd w:id="122"/>
    </w:p>
    <w:p w14:paraId="562FCB62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3" w:name="_Toc932"/>
      <w:r>
        <w:rPr>
          <w:kern w:val="2"/>
          <w:szCs w:val="24"/>
          <w:lang w:val="en-US"/>
        </w:rPr>
        <w:t>房间参数表</w:t>
      </w:r>
      <w:bookmarkEnd w:id="12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9830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E582F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B99E636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02893A1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54C331E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0873E94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04376FD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F13F3B2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7666D3C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26C2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954CE5">
            <w:r>
              <w:t>书库</w:t>
            </w:r>
          </w:p>
        </w:tc>
        <w:tc>
          <w:tcPr>
            <w:vAlign w:val="center"/>
          </w:tcPr>
          <w:p w14:paraId="1DC300A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03C21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C633F1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52B6E1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3BEF215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A35ABB4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487F131F">
            <w:pPr>
              <w:jc w:val="center"/>
            </w:pPr>
            <w:r>
              <w:t>5(W/㎡)</w:t>
            </w:r>
          </w:p>
        </w:tc>
      </w:tr>
      <w:tr w14:paraId="15D14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5019D5">
            <w:r>
              <w:t>办公-普通办公室</w:t>
            </w:r>
          </w:p>
        </w:tc>
        <w:tc>
          <w:tcPr>
            <w:vAlign w:val="center"/>
          </w:tcPr>
          <w:p w14:paraId="7C1001F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B9FF81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BFE836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CAC179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DC87CD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546C42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606C1BE">
            <w:pPr>
              <w:jc w:val="center"/>
            </w:pPr>
            <w:r>
              <w:t>13(W/㎡)</w:t>
            </w:r>
          </w:p>
        </w:tc>
      </w:tr>
      <w:tr w14:paraId="43EAA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FA4738">
            <w:r>
              <w:t>卫生间</w:t>
            </w:r>
          </w:p>
        </w:tc>
        <w:tc>
          <w:tcPr>
            <w:vAlign w:val="center"/>
          </w:tcPr>
          <w:p w14:paraId="18E5FF4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FB7486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C4BA27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A3C69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361B473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DBF1AC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FB8BF50">
            <w:pPr>
              <w:jc w:val="center"/>
            </w:pPr>
            <w:r>
              <w:t>13(W/㎡)</w:t>
            </w:r>
          </w:p>
        </w:tc>
      </w:tr>
      <w:tr w14:paraId="17841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AB2CA7">
            <w:r>
              <w:t>大厅</w:t>
            </w:r>
          </w:p>
        </w:tc>
        <w:tc>
          <w:tcPr>
            <w:vAlign w:val="center"/>
          </w:tcPr>
          <w:p w14:paraId="6A58B4A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3FCA3F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AF2D03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098A39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3390D24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0353B21E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4524A492">
            <w:pPr>
              <w:jc w:val="center"/>
            </w:pPr>
            <w:r>
              <w:t>0(W/㎡)</w:t>
            </w:r>
          </w:p>
        </w:tc>
      </w:tr>
      <w:tr w14:paraId="265B4E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D8433">
            <w:r>
              <w:t>实验教室</w:t>
            </w:r>
          </w:p>
        </w:tc>
        <w:tc>
          <w:tcPr>
            <w:vAlign w:val="center"/>
          </w:tcPr>
          <w:p w14:paraId="1370C38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88DC75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D6304C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2CC2F3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90A9E92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35734D5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6B878EA">
            <w:pPr>
              <w:jc w:val="center"/>
            </w:pPr>
            <w:r>
              <w:t>5(W/㎡)</w:t>
            </w:r>
          </w:p>
        </w:tc>
      </w:tr>
      <w:tr w14:paraId="3DFCA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2560BB">
            <w:r>
              <w:t>普通办公室</w:t>
            </w:r>
          </w:p>
        </w:tc>
        <w:tc>
          <w:tcPr>
            <w:vAlign w:val="center"/>
          </w:tcPr>
          <w:p w14:paraId="6C2B80E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5289C1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DEDFBB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247921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6F11198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D51B16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6D959A2">
            <w:pPr>
              <w:jc w:val="center"/>
            </w:pPr>
            <w:r>
              <w:t>13(W/㎡)</w:t>
            </w:r>
          </w:p>
        </w:tc>
      </w:tr>
      <w:tr w14:paraId="23C986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A13965">
            <w:r>
              <w:t>普通教室</w:t>
            </w:r>
          </w:p>
        </w:tc>
        <w:tc>
          <w:tcPr>
            <w:vAlign w:val="center"/>
          </w:tcPr>
          <w:p w14:paraId="7463CB7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AE1D0E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EE6494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A3472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4F0A941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550A372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262F198">
            <w:pPr>
              <w:jc w:val="center"/>
            </w:pPr>
            <w:r>
              <w:t>5(W/㎡)</w:t>
            </w:r>
          </w:p>
        </w:tc>
      </w:tr>
      <w:tr w14:paraId="56D6A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79E92A">
            <w:r>
              <w:t>计算机房</w:t>
            </w:r>
          </w:p>
        </w:tc>
        <w:tc>
          <w:tcPr>
            <w:vAlign w:val="center"/>
          </w:tcPr>
          <w:p w14:paraId="27AEDBE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06D918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DAB2AB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A7B25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E3D5E4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D376A2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A006718">
            <w:pPr>
              <w:jc w:val="center"/>
            </w:pPr>
            <w:r>
              <w:t>13(W/㎡)</w:t>
            </w:r>
          </w:p>
        </w:tc>
      </w:tr>
      <w:tr w14:paraId="05767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97DFC6">
            <w:r>
              <w:t>设备间</w:t>
            </w:r>
          </w:p>
        </w:tc>
        <w:tc>
          <w:tcPr>
            <w:vAlign w:val="center"/>
          </w:tcPr>
          <w:p w14:paraId="055F06E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B24EC4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0B80A2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E06A8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8AFDCE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BD9A32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F53D6A3">
            <w:pPr>
              <w:jc w:val="center"/>
            </w:pPr>
            <w:r>
              <w:t>0(W/㎡)</w:t>
            </w:r>
          </w:p>
        </w:tc>
      </w:tr>
      <w:tr w14:paraId="55C79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32124F">
            <w:r>
              <w:t>走廊</w:t>
            </w:r>
          </w:p>
        </w:tc>
        <w:tc>
          <w:tcPr>
            <w:vAlign w:val="center"/>
          </w:tcPr>
          <w:p w14:paraId="2D1BE94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EABF0F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8E2011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8F24F5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B830E8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1DFECABB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44AD13E8">
            <w:pPr>
              <w:jc w:val="center"/>
            </w:pPr>
            <w:r>
              <w:t>0(W/㎡)</w:t>
            </w:r>
          </w:p>
        </w:tc>
      </w:tr>
      <w:tr w14:paraId="2FB007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712B9">
            <w:r>
              <w:t>阅览室</w:t>
            </w:r>
          </w:p>
        </w:tc>
        <w:tc>
          <w:tcPr>
            <w:vAlign w:val="center"/>
          </w:tcPr>
          <w:p w14:paraId="3EC7D6A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ED292E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5B6DC3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AE7514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72AB8E8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97824F5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25FD2762">
            <w:pPr>
              <w:jc w:val="center"/>
            </w:pPr>
            <w:r>
              <w:t>5(W/㎡)</w:t>
            </w:r>
          </w:p>
        </w:tc>
      </w:tr>
    </w:tbl>
    <w:p w14:paraId="6C6809E0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4" w:name="_Toc30495"/>
      <w:r>
        <w:rPr>
          <w:kern w:val="2"/>
          <w:szCs w:val="24"/>
          <w:lang w:val="en-US"/>
        </w:rPr>
        <w:t>作息时间表</w:t>
      </w:r>
      <w:bookmarkEnd w:id="124"/>
    </w:p>
    <w:p w14:paraId="6EEFDF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14:paraId="3F05A53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5" w:name="_Toc29369"/>
      <w:r>
        <w:rPr>
          <w:kern w:val="2"/>
          <w:szCs w:val="24"/>
          <w:lang w:val="en-US"/>
        </w:rPr>
        <w:t>制冷系统</w:t>
      </w:r>
      <w:bookmarkEnd w:id="12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3A3FE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8C24AC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4EC0F1A2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31469DBE">
            <w:pPr>
              <w:jc w:val="center"/>
            </w:pPr>
            <w:r>
              <w:t>耗电(kWh/a)</w:t>
            </w:r>
          </w:p>
        </w:tc>
      </w:tr>
      <w:tr w14:paraId="294BB9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8083EC">
            <w:r>
              <w:t>62773</w:t>
            </w:r>
          </w:p>
        </w:tc>
        <w:tc>
          <w:tcPr>
            <w:vAlign w:val="center"/>
          </w:tcPr>
          <w:p w14:paraId="6C667D55">
            <w:r>
              <w:t>2.50</w:t>
            </w:r>
          </w:p>
        </w:tc>
        <w:tc>
          <w:tcPr>
            <w:vAlign w:val="center"/>
          </w:tcPr>
          <w:p w14:paraId="197F52F8">
            <w:r>
              <w:t>25109</w:t>
            </w:r>
          </w:p>
        </w:tc>
      </w:tr>
    </w:tbl>
    <w:p w14:paraId="257F24A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6" w:name="_Toc11061"/>
      <w:r>
        <w:rPr>
          <w:kern w:val="2"/>
          <w:szCs w:val="24"/>
          <w:lang w:val="en-US"/>
        </w:rPr>
        <w:t>供暖系统</w:t>
      </w:r>
      <w:bookmarkEnd w:id="12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88"/>
        <w:gridCol w:w="2688"/>
        <w:gridCol w:w="2688"/>
      </w:tblGrid>
      <w:tr w14:paraId="7DB370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9A8265">
            <w:pPr>
              <w:jc w:val="center"/>
            </w:pPr>
            <w:r>
              <w:t>燃料</w:t>
            </w:r>
          </w:p>
        </w:tc>
        <w:tc>
          <w:tcPr>
            <w:shd w:val="clear" w:color="auto" w:fill="E6E6E6"/>
            <w:vAlign w:val="center"/>
          </w:tcPr>
          <w:p w14:paraId="01F03572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0CA307CB">
            <w:pPr>
              <w:jc w:val="center"/>
            </w:pPr>
            <w:r>
              <w:t>系统综合效率</w:t>
            </w:r>
          </w:p>
        </w:tc>
        <w:tc>
          <w:tcPr>
            <w:shd w:val="clear" w:color="auto" w:fill="E6E6E6"/>
            <w:vAlign w:val="center"/>
          </w:tcPr>
          <w:p w14:paraId="546DCA47">
            <w:pPr>
              <w:jc w:val="center"/>
            </w:pPr>
            <w:r>
              <w:t>燃气消耗量(m3)</w:t>
            </w:r>
          </w:p>
        </w:tc>
      </w:tr>
      <w:tr w14:paraId="441A2F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F2067B">
            <w:r>
              <w:t>燃气</w:t>
            </w:r>
          </w:p>
        </w:tc>
        <w:tc>
          <w:tcPr>
            <w:vAlign w:val="center"/>
          </w:tcPr>
          <w:p w14:paraId="4705BDB6">
            <w:r>
              <w:t>129697</w:t>
            </w:r>
          </w:p>
        </w:tc>
        <w:tc>
          <w:tcPr>
            <w:vAlign w:val="center"/>
          </w:tcPr>
          <w:p w14:paraId="47D71ABC">
            <w:r>
              <w:t>0.75</w:t>
            </w:r>
          </w:p>
        </w:tc>
        <w:tc>
          <w:tcPr>
            <w:vAlign w:val="center"/>
          </w:tcPr>
          <w:p w14:paraId="6CCEEF07">
            <w:r>
              <w:t>17556</w:t>
            </w:r>
          </w:p>
        </w:tc>
      </w:tr>
    </w:tbl>
    <w:p w14:paraId="0D6CCFA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7" w:name="_Toc14227"/>
      <w:r>
        <w:rPr>
          <w:kern w:val="2"/>
          <w:szCs w:val="24"/>
          <w:lang w:val="en-US"/>
        </w:rPr>
        <w:t>照明</w:t>
      </w:r>
      <w:bookmarkEnd w:id="127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7DC4E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C9DAC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D2EB88A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0F333E85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AFB161D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68F3463E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1A944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C2222C">
            <w:r>
              <w:t>书库</w:t>
            </w:r>
          </w:p>
        </w:tc>
        <w:tc>
          <w:tcPr>
            <w:vAlign w:val="center"/>
          </w:tcPr>
          <w:p w14:paraId="4B5DAC54">
            <w:r>
              <w:t>22.55</w:t>
            </w:r>
          </w:p>
        </w:tc>
        <w:tc>
          <w:tcPr>
            <w:vAlign w:val="center"/>
          </w:tcPr>
          <w:p w14:paraId="40450A5E">
            <w:r>
              <w:t>1</w:t>
            </w:r>
          </w:p>
        </w:tc>
        <w:tc>
          <w:tcPr>
            <w:vAlign w:val="center"/>
          </w:tcPr>
          <w:p w14:paraId="1770219E">
            <w:r>
              <w:t>240</w:t>
            </w:r>
          </w:p>
        </w:tc>
        <w:tc>
          <w:tcPr>
            <w:vAlign w:val="center"/>
          </w:tcPr>
          <w:p w14:paraId="5D9FF9D8">
            <w:r>
              <w:t>5421</w:t>
            </w:r>
          </w:p>
        </w:tc>
      </w:tr>
      <w:tr w14:paraId="47B11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3C4155">
            <w:r>
              <w:t>卫生间</w:t>
            </w:r>
          </w:p>
        </w:tc>
        <w:tc>
          <w:tcPr>
            <w:vAlign w:val="center"/>
          </w:tcPr>
          <w:p w14:paraId="2D48DE59">
            <w:r>
              <w:t>26.00</w:t>
            </w:r>
          </w:p>
        </w:tc>
        <w:tc>
          <w:tcPr>
            <w:vAlign w:val="center"/>
          </w:tcPr>
          <w:p w14:paraId="2BDD8B9C">
            <w:r>
              <w:t>10</w:t>
            </w:r>
          </w:p>
        </w:tc>
        <w:tc>
          <w:tcPr>
            <w:vAlign w:val="center"/>
          </w:tcPr>
          <w:p w14:paraId="37474CEA">
            <w:r>
              <w:t>186</w:t>
            </w:r>
          </w:p>
        </w:tc>
        <w:tc>
          <w:tcPr>
            <w:vAlign w:val="center"/>
          </w:tcPr>
          <w:p w14:paraId="4FB00DC8">
            <w:r>
              <w:t>4824</w:t>
            </w:r>
          </w:p>
        </w:tc>
      </w:tr>
      <w:tr w14:paraId="51C28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5C4F3F">
            <w:r>
              <w:t>大厅</w:t>
            </w:r>
          </w:p>
        </w:tc>
        <w:tc>
          <w:tcPr>
            <w:vAlign w:val="center"/>
          </w:tcPr>
          <w:p w14:paraId="4F3FE302">
            <w:r>
              <w:t>3.25</w:t>
            </w:r>
          </w:p>
        </w:tc>
        <w:tc>
          <w:tcPr>
            <w:vAlign w:val="center"/>
          </w:tcPr>
          <w:p w14:paraId="45E9F596">
            <w:r>
              <w:t>1</w:t>
            </w:r>
          </w:p>
        </w:tc>
        <w:tc>
          <w:tcPr>
            <w:vAlign w:val="center"/>
          </w:tcPr>
          <w:p w14:paraId="6DB29D2C">
            <w:r>
              <w:t>409</w:t>
            </w:r>
          </w:p>
        </w:tc>
        <w:tc>
          <w:tcPr>
            <w:vAlign w:val="center"/>
          </w:tcPr>
          <w:p w14:paraId="1DE2D702">
            <w:r>
              <w:t>1328</w:t>
            </w:r>
          </w:p>
        </w:tc>
      </w:tr>
      <w:tr w14:paraId="7D7D78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1AF1ED">
            <w:r>
              <w:t>实验教室</w:t>
            </w:r>
          </w:p>
        </w:tc>
        <w:tc>
          <w:tcPr>
            <w:vAlign w:val="center"/>
          </w:tcPr>
          <w:p w14:paraId="6EB79446">
            <w:r>
              <w:t>20.30</w:t>
            </w:r>
          </w:p>
        </w:tc>
        <w:tc>
          <w:tcPr>
            <w:vAlign w:val="center"/>
          </w:tcPr>
          <w:p w14:paraId="2D522F9F">
            <w:r>
              <w:t>12</w:t>
            </w:r>
          </w:p>
        </w:tc>
        <w:tc>
          <w:tcPr>
            <w:vAlign w:val="center"/>
          </w:tcPr>
          <w:p w14:paraId="0B476FB6">
            <w:r>
              <w:t>892</w:t>
            </w:r>
          </w:p>
        </w:tc>
        <w:tc>
          <w:tcPr>
            <w:vAlign w:val="center"/>
          </w:tcPr>
          <w:p w14:paraId="5BFB3ED3">
            <w:r>
              <w:t>18106</w:t>
            </w:r>
          </w:p>
        </w:tc>
      </w:tr>
      <w:tr w14:paraId="031B39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1F7E69">
            <w:r>
              <w:t>普通办公室</w:t>
            </w:r>
          </w:p>
        </w:tc>
        <w:tc>
          <w:tcPr>
            <w:vAlign w:val="center"/>
          </w:tcPr>
          <w:p w14:paraId="26FCA0B6">
            <w:r>
              <w:t>27.00</w:t>
            </w:r>
          </w:p>
        </w:tc>
        <w:tc>
          <w:tcPr>
            <w:vAlign w:val="center"/>
          </w:tcPr>
          <w:p w14:paraId="38426460">
            <w:r>
              <w:t>29</w:t>
            </w:r>
          </w:p>
        </w:tc>
        <w:tc>
          <w:tcPr>
            <w:vAlign w:val="center"/>
          </w:tcPr>
          <w:p w14:paraId="47C45486">
            <w:r>
              <w:t>1508</w:t>
            </w:r>
          </w:p>
        </w:tc>
        <w:tc>
          <w:tcPr>
            <w:vAlign w:val="center"/>
          </w:tcPr>
          <w:p w14:paraId="1633BECA">
            <w:r>
              <w:t>40727</w:t>
            </w:r>
          </w:p>
        </w:tc>
      </w:tr>
      <w:tr w14:paraId="3E175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77B026">
            <w:r>
              <w:t>普通教室</w:t>
            </w:r>
          </w:p>
        </w:tc>
        <w:tc>
          <w:tcPr>
            <w:vAlign w:val="center"/>
          </w:tcPr>
          <w:p w14:paraId="701E48D0">
            <w:r>
              <w:t>20.30</w:t>
            </w:r>
          </w:p>
        </w:tc>
        <w:tc>
          <w:tcPr>
            <w:vAlign w:val="center"/>
          </w:tcPr>
          <w:p w14:paraId="23D96B7F">
            <w:r>
              <w:t>8</w:t>
            </w:r>
          </w:p>
        </w:tc>
        <w:tc>
          <w:tcPr>
            <w:vAlign w:val="center"/>
          </w:tcPr>
          <w:p w14:paraId="6186B51C">
            <w:r>
              <w:t>959</w:t>
            </w:r>
          </w:p>
        </w:tc>
        <w:tc>
          <w:tcPr>
            <w:vAlign w:val="center"/>
          </w:tcPr>
          <w:p w14:paraId="110EDDED">
            <w:r>
              <w:t>19455</w:t>
            </w:r>
          </w:p>
        </w:tc>
      </w:tr>
      <w:tr w14:paraId="407AE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D33E66">
            <w:r>
              <w:t>计算机房</w:t>
            </w:r>
          </w:p>
        </w:tc>
        <w:tc>
          <w:tcPr>
            <w:vAlign w:val="center"/>
          </w:tcPr>
          <w:p w14:paraId="67FEBA5C">
            <w:r>
              <w:t>26.00</w:t>
            </w:r>
          </w:p>
        </w:tc>
        <w:tc>
          <w:tcPr>
            <w:vAlign w:val="center"/>
          </w:tcPr>
          <w:p w14:paraId="2ECC237D">
            <w:r>
              <w:t>6</w:t>
            </w:r>
          </w:p>
        </w:tc>
        <w:tc>
          <w:tcPr>
            <w:vAlign w:val="center"/>
          </w:tcPr>
          <w:p w14:paraId="33300350">
            <w:r>
              <w:t>549</w:t>
            </w:r>
          </w:p>
        </w:tc>
        <w:tc>
          <w:tcPr>
            <w:vAlign w:val="center"/>
          </w:tcPr>
          <w:p w14:paraId="217BA8A0">
            <w:r>
              <w:t>14287</w:t>
            </w:r>
          </w:p>
        </w:tc>
      </w:tr>
      <w:tr w14:paraId="6F88BE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D4E78D">
            <w:r>
              <w:t>设备间</w:t>
            </w:r>
          </w:p>
        </w:tc>
        <w:tc>
          <w:tcPr>
            <w:vAlign w:val="center"/>
          </w:tcPr>
          <w:p w14:paraId="6827E047">
            <w:r>
              <w:t>0.00</w:t>
            </w:r>
          </w:p>
        </w:tc>
        <w:tc>
          <w:tcPr>
            <w:vAlign w:val="center"/>
          </w:tcPr>
          <w:p w14:paraId="116DE07D">
            <w:r>
              <w:t>22</w:t>
            </w:r>
          </w:p>
        </w:tc>
        <w:tc>
          <w:tcPr>
            <w:vAlign w:val="center"/>
          </w:tcPr>
          <w:p w14:paraId="65532868">
            <w:r>
              <w:t>284</w:t>
            </w:r>
          </w:p>
        </w:tc>
        <w:tc>
          <w:tcPr>
            <w:vAlign w:val="center"/>
          </w:tcPr>
          <w:p w14:paraId="659BA43F">
            <w:r>
              <w:t>0</w:t>
            </w:r>
          </w:p>
        </w:tc>
      </w:tr>
      <w:tr w14:paraId="353F7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34B683">
            <w:r>
              <w:t>走廊</w:t>
            </w:r>
          </w:p>
        </w:tc>
        <w:tc>
          <w:tcPr>
            <w:vAlign w:val="center"/>
          </w:tcPr>
          <w:p w14:paraId="0BB53E14">
            <w:r>
              <w:t>3.25</w:t>
            </w:r>
          </w:p>
        </w:tc>
        <w:tc>
          <w:tcPr>
            <w:vAlign w:val="center"/>
          </w:tcPr>
          <w:p w14:paraId="26C05216">
            <w:r>
              <w:t>2</w:t>
            </w:r>
          </w:p>
        </w:tc>
        <w:tc>
          <w:tcPr>
            <w:vAlign w:val="center"/>
          </w:tcPr>
          <w:p w14:paraId="3501983B">
            <w:r>
              <w:t>365</w:t>
            </w:r>
          </w:p>
        </w:tc>
        <w:tc>
          <w:tcPr>
            <w:vAlign w:val="center"/>
          </w:tcPr>
          <w:p w14:paraId="2A560C0B">
            <w:r>
              <w:t>1187</w:t>
            </w:r>
          </w:p>
        </w:tc>
      </w:tr>
      <w:tr w14:paraId="6E01D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CD2109">
            <w:r>
              <w:t>阅览室</w:t>
            </w:r>
          </w:p>
        </w:tc>
        <w:tc>
          <w:tcPr>
            <w:vAlign w:val="center"/>
          </w:tcPr>
          <w:p w14:paraId="2E679FE0">
            <w:r>
              <w:t>22.55</w:t>
            </w:r>
          </w:p>
        </w:tc>
        <w:tc>
          <w:tcPr>
            <w:vAlign w:val="center"/>
          </w:tcPr>
          <w:p w14:paraId="5C40C592">
            <w:r>
              <w:t>2</w:t>
            </w:r>
          </w:p>
        </w:tc>
        <w:tc>
          <w:tcPr>
            <w:vAlign w:val="center"/>
          </w:tcPr>
          <w:p w14:paraId="0CD56FC3">
            <w:r>
              <w:t>221</w:t>
            </w:r>
          </w:p>
        </w:tc>
        <w:tc>
          <w:tcPr>
            <w:vAlign w:val="center"/>
          </w:tcPr>
          <w:p w14:paraId="6FFE0836">
            <w:r>
              <w:t>4976</w:t>
            </w:r>
          </w:p>
        </w:tc>
      </w:tr>
      <w:tr w14:paraId="18587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D273CA9">
            <w:r>
              <w:t>总计</w:t>
            </w:r>
          </w:p>
        </w:tc>
        <w:tc>
          <w:tcPr>
            <w:vAlign w:val="center"/>
          </w:tcPr>
          <w:p w14:paraId="6AAFAE76">
            <w:r>
              <w:t>110310</w:t>
            </w:r>
          </w:p>
        </w:tc>
      </w:tr>
    </w:tbl>
    <w:p w14:paraId="1116FAD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8" w:name="_Toc2549"/>
      <w:r>
        <w:rPr>
          <w:kern w:val="2"/>
          <w:szCs w:val="24"/>
          <w:lang w:val="en-US"/>
        </w:rPr>
        <w:t>负荷分项统计</w:t>
      </w:r>
      <w:bookmarkEnd w:id="12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27086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837F92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6201259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B60E341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94F14C0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23644B68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F8DC9E8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8F8066F">
            <w:pPr>
              <w:jc w:val="center"/>
            </w:pPr>
            <w:r>
              <w:t>合计</w:t>
            </w:r>
          </w:p>
        </w:tc>
      </w:tr>
      <w:tr w14:paraId="18D21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E3A156">
            <w:r>
              <w:t>供暖(kWh/㎡)</w:t>
            </w:r>
          </w:p>
        </w:tc>
        <w:tc>
          <w:tcPr>
            <w:vAlign w:val="center"/>
          </w:tcPr>
          <w:p w14:paraId="2A097EE4">
            <w:r>
              <w:t>-8.23</w:t>
            </w:r>
          </w:p>
        </w:tc>
        <w:tc>
          <w:tcPr>
            <w:vAlign w:val="center"/>
          </w:tcPr>
          <w:p w14:paraId="409C0261">
            <w:r>
              <w:t>8.70</w:t>
            </w:r>
          </w:p>
        </w:tc>
        <w:tc>
          <w:tcPr>
            <w:vAlign w:val="center"/>
          </w:tcPr>
          <w:p w14:paraId="53C494B1">
            <w:r>
              <w:t>2.52</w:t>
            </w:r>
          </w:p>
        </w:tc>
        <w:tc>
          <w:tcPr>
            <w:vAlign w:val="center"/>
          </w:tcPr>
          <w:p w14:paraId="3848FF58">
            <w:r>
              <w:t>-25.71</w:t>
            </w:r>
          </w:p>
        </w:tc>
        <w:tc>
          <w:tcPr>
            <w:vAlign w:val="center"/>
          </w:tcPr>
          <w:p w14:paraId="3E49BD30">
            <w:r>
              <w:t>0.00</w:t>
            </w:r>
          </w:p>
        </w:tc>
        <w:tc>
          <w:tcPr>
            <w:vAlign w:val="center"/>
          </w:tcPr>
          <w:p w14:paraId="331ED73D">
            <w:r>
              <w:t>-22.72</w:t>
            </w:r>
          </w:p>
        </w:tc>
      </w:tr>
      <w:tr w14:paraId="650664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81D967">
            <w:r>
              <w:t>供冷(kWh/㎡)</w:t>
            </w:r>
          </w:p>
        </w:tc>
        <w:tc>
          <w:tcPr>
            <w:vAlign w:val="center"/>
          </w:tcPr>
          <w:p w14:paraId="2706550E">
            <w:r>
              <w:t>-1.43</w:t>
            </w:r>
          </w:p>
        </w:tc>
        <w:tc>
          <w:tcPr>
            <w:vAlign w:val="center"/>
          </w:tcPr>
          <w:p w14:paraId="51C722AF">
            <w:r>
              <w:t>4.81</w:t>
            </w:r>
          </w:p>
        </w:tc>
        <w:tc>
          <w:tcPr>
            <w:vAlign w:val="center"/>
          </w:tcPr>
          <w:p w14:paraId="1947FAB6">
            <w:r>
              <w:t>1.16</w:t>
            </w:r>
          </w:p>
        </w:tc>
        <w:tc>
          <w:tcPr>
            <w:vAlign w:val="center"/>
          </w:tcPr>
          <w:p w14:paraId="394F794A">
            <w:r>
              <w:t>6.45</w:t>
            </w:r>
          </w:p>
        </w:tc>
        <w:tc>
          <w:tcPr>
            <w:vAlign w:val="center"/>
          </w:tcPr>
          <w:p w14:paraId="7C4EAEB0">
            <w:r>
              <w:t>0.00</w:t>
            </w:r>
          </w:p>
        </w:tc>
        <w:tc>
          <w:tcPr>
            <w:vAlign w:val="center"/>
          </w:tcPr>
          <w:p w14:paraId="3BBFB205">
            <w:r>
              <w:t>11.00</w:t>
            </w:r>
          </w:p>
        </w:tc>
      </w:tr>
    </w:tbl>
    <w:p w14:paraId="292911E4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0DF85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21FCC">
      <w:pPr>
        <w:pStyle w:val="4"/>
      </w:pPr>
      <w:bookmarkStart w:id="129" w:name="_Toc8587"/>
      <w:r>
        <w:t>逐月负荷表</w:t>
      </w:r>
      <w:bookmarkEnd w:id="12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2F427F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92F9D0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7359D264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005EC86E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6084ACBA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C19B700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DE41AD1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0326FB9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215606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9EADDC">
            <w:r>
              <w:t>1月</w:t>
            </w:r>
          </w:p>
        </w:tc>
        <w:tc>
          <w:tcPr>
            <w:vAlign w:val="center"/>
          </w:tcPr>
          <w:p w14:paraId="0A4448B3">
            <w:pPr>
              <w:jc w:val="right"/>
            </w:pPr>
            <w:r>
              <w:t>49664</w:t>
            </w:r>
          </w:p>
        </w:tc>
        <w:tc>
          <w:tcPr>
            <w:vAlign w:val="center"/>
          </w:tcPr>
          <w:p w14:paraId="11C96B2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D4432A">
            <w:pPr>
              <w:jc w:val="right"/>
            </w:pPr>
            <w:r>
              <w:rPr>
                <w:color w:val="FF0000"/>
              </w:rPr>
              <w:t>782.562</w:t>
            </w:r>
          </w:p>
        </w:tc>
        <w:tc>
          <w:tcPr>
            <w:vAlign w:val="center"/>
          </w:tcPr>
          <w:p w14:paraId="3FA285A4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7A90095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4281634">
            <w:r>
              <w:t>--</w:t>
            </w:r>
          </w:p>
        </w:tc>
      </w:tr>
      <w:tr w14:paraId="273FA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18347C">
            <w:r>
              <w:t>2月</w:t>
            </w:r>
          </w:p>
        </w:tc>
        <w:tc>
          <w:tcPr>
            <w:vAlign w:val="center"/>
          </w:tcPr>
          <w:p w14:paraId="21890DF0">
            <w:pPr>
              <w:jc w:val="right"/>
            </w:pPr>
            <w:r>
              <w:t>35468</w:t>
            </w:r>
          </w:p>
        </w:tc>
        <w:tc>
          <w:tcPr>
            <w:vAlign w:val="center"/>
          </w:tcPr>
          <w:p w14:paraId="4E8EDD9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EF7E53">
            <w:pPr>
              <w:jc w:val="right"/>
            </w:pPr>
            <w:r>
              <w:t>584.222</w:t>
            </w:r>
          </w:p>
        </w:tc>
        <w:tc>
          <w:tcPr>
            <w:vAlign w:val="center"/>
          </w:tcPr>
          <w:p w14:paraId="429EA02A">
            <w:r>
              <w:t>2月25日8时</w:t>
            </w:r>
          </w:p>
        </w:tc>
        <w:tc>
          <w:tcPr>
            <w:vAlign w:val="center"/>
          </w:tcPr>
          <w:p w14:paraId="264C8C6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B8C7158">
            <w:r>
              <w:t>--</w:t>
            </w:r>
          </w:p>
        </w:tc>
      </w:tr>
      <w:tr w14:paraId="5A7A5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4509F1">
            <w:r>
              <w:t>3月</w:t>
            </w:r>
          </w:p>
        </w:tc>
        <w:tc>
          <w:tcPr>
            <w:vAlign w:val="center"/>
          </w:tcPr>
          <w:p w14:paraId="0FEF4EE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BBA29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33B61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25D4597">
            <w:r>
              <w:t>--</w:t>
            </w:r>
          </w:p>
        </w:tc>
        <w:tc>
          <w:tcPr>
            <w:vAlign w:val="center"/>
          </w:tcPr>
          <w:p w14:paraId="6CEF53B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1B5B396">
            <w:r>
              <w:t>--</w:t>
            </w:r>
          </w:p>
        </w:tc>
      </w:tr>
      <w:tr w14:paraId="46DF4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264C4A">
            <w:r>
              <w:t>4月</w:t>
            </w:r>
          </w:p>
        </w:tc>
        <w:tc>
          <w:tcPr>
            <w:vAlign w:val="center"/>
          </w:tcPr>
          <w:p w14:paraId="5FDB25E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5D872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6740C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CCF16AC">
            <w:r>
              <w:t>--</w:t>
            </w:r>
          </w:p>
        </w:tc>
        <w:tc>
          <w:tcPr>
            <w:vAlign w:val="center"/>
          </w:tcPr>
          <w:p w14:paraId="329BB84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E545D01">
            <w:r>
              <w:t>--</w:t>
            </w:r>
          </w:p>
        </w:tc>
      </w:tr>
      <w:tr w14:paraId="22059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6F4B29">
            <w:r>
              <w:t>5月</w:t>
            </w:r>
          </w:p>
        </w:tc>
        <w:tc>
          <w:tcPr>
            <w:vAlign w:val="center"/>
          </w:tcPr>
          <w:p w14:paraId="6892070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33DA9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30479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CA284BF">
            <w:r>
              <w:t>--</w:t>
            </w:r>
          </w:p>
        </w:tc>
        <w:tc>
          <w:tcPr>
            <w:vAlign w:val="center"/>
          </w:tcPr>
          <w:p w14:paraId="21BCE67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5873BC">
            <w:r>
              <w:t>--</w:t>
            </w:r>
          </w:p>
        </w:tc>
      </w:tr>
      <w:tr w14:paraId="00733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596F42">
            <w:r>
              <w:t>6月</w:t>
            </w:r>
          </w:p>
        </w:tc>
        <w:tc>
          <w:tcPr>
            <w:vAlign w:val="center"/>
          </w:tcPr>
          <w:p w14:paraId="3E9F43C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382219">
            <w:pPr>
              <w:jc w:val="right"/>
            </w:pPr>
            <w:r>
              <w:t>12642</w:t>
            </w:r>
          </w:p>
        </w:tc>
        <w:tc>
          <w:tcPr>
            <w:vAlign w:val="center"/>
          </w:tcPr>
          <w:p w14:paraId="1EDEC40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0B04C0">
            <w:r>
              <w:t>--</w:t>
            </w:r>
          </w:p>
        </w:tc>
        <w:tc>
          <w:tcPr>
            <w:vAlign w:val="center"/>
          </w:tcPr>
          <w:p w14:paraId="2541CF34">
            <w:pPr>
              <w:jc w:val="right"/>
            </w:pPr>
            <w:r>
              <w:t>329.887</w:t>
            </w:r>
          </w:p>
        </w:tc>
        <w:tc>
          <w:tcPr>
            <w:vAlign w:val="center"/>
          </w:tcPr>
          <w:p w14:paraId="7369A51A">
            <w:r>
              <w:t>6月26日18时</w:t>
            </w:r>
          </w:p>
        </w:tc>
      </w:tr>
      <w:tr w14:paraId="737D4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1DB875">
            <w:r>
              <w:t>7月</w:t>
            </w:r>
          </w:p>
        </w:tc>
        <w:tc>
          <w:tcPr>
            <w:vAlign w:val="center"/>
          </w:tcPr>
          <w:p w14:paraId="7957F52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82AC836">
            <w:pPr>
              <w:jc w:val="right"/>
            </w:pPr>
            <w:r>
              <w:t>21277</w:t>
            </w:r>
          </w:p>
        </w:tc>
        <w:tc>
          <w:tcPr>
            <w:vAlign w:val="center"/>
          </w:tcPr>
          <w:p w14:paraId="3CE3E5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E5069BA">
            <w:r>
              <w:t>--</w:t>
            </w:r>
          </w:p>
        </w:tc>
        <w:tc>
          <w:tcPr>
            <w:vAlign w:val="center"/>
          </w:tcPr>
          <w:p w14:paraId="07A55B59">
            <w:pPr>
              <w:jc w:val="right"/>
            </w:pPr>
            <w:r>
              <w:t>369.505</w:t>
            </w:r>
          </w:p>
        </w:tc>
        <w:tc>
          <w:tcPr>
            <w:vAlign w:val="center"/>
          </w:tcPr>
          <w:p w14:paraId="2BFA8EF8">
            <w:r>
              <w:t>7月24日17时</w:t>
            </w:r>
          </w:p>
        </w:tc>
      </w:tr>
      <w:tr w14:paraId="06D6AF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667234">
            <w:r>
              <w:t>8月</w:t>
            </w:r>
          </w:p>
        </w:tc>
        <w:tc>
          <w:tcPr>
            <w:vAlign w:val="center"/>
          </w:tcPr>
          <w:p w14:paraId="353DDBF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1943BD">
            <w:pPr>
              <w:jc w:val="right"/>
            </w:pPr>
            <w:r>
              <w:t>28854</w:t>
            </w:r>
          </w:p>
        </w:tc>
        <w:tc>
          <w:tcPr>
            <w:vAlign w:val="center"/>
          </w:tcPr>
          <w:p w14:paraId="621A03C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DFBD347">
            <w:r>
              <w:t>--</w:t>
            </w:r>
          </w:p>
        </w:tc>
        <w:tc>
          <w:tcPr>
            <w:vAlign w:val="center"/>
          </w:tcPr>
          <w:p w14:paraId="23071F34">
            <w:pPr>
              <w:jc w:val="right"/>
            </w:pPr>
            <w:r>
              <w:rPr>
                <w:color w:val="0000FF"/>
              </w:rPr>
              <w:t>468.024</w:t>
            </w:r>
          </w:p>
        </w:tc>
        <w:tc>
          <w:tcPr>
            <w:vAlign w:val="center"/>
          </w:tcPr>
          <w:p w14:paraId="5BA16796">
            <w:r>
              <w:rPr>
                <w:color w:val="0000FF"/>
              </w:rPr>
              <w:t>8月23日18时</w:t>
            </w:r>
          </w:p>
        </w:tc>
      </w:tr>
      <w:tr w14:paraId="1EB1E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3093FA">
            <w:r>
              <w:t>9月</w:t>
            </w:r>
          </w:p>
        </w:tc>
        <w:tc>
          <w:tcPr>
            <w:vAlign w:val="center"/>
          </w:tcPr>
          <w:p w14:paraId="44CB6CC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F2E7B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A3CA8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3F1127A">
            <w:r>
              <w:t>--</w:t>
            </w:r>
          </w:p>
        </w:tc>
        <w:tc>
          <w:tcPr>
            <w:vAlign w:val="center"/>
          </w:tcPr>
          <w:p w14:paraId="0DDE04B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65B550">
            <w:r>
              <w:t>--</w:t>
            </w:r>
          </w:p>
        </w:tc>
      </w:tr>
      <w:tr w14:paraId="21C7D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EADF5F">
            <w:r>
              <w:t>10月</w:t>
            </w:r>
          </w:p>
        </w:tc>
        <w:tc>
          <w:tcPr>
            <w:vAlign w:val="center"/>
          </w:tcPr>
          <w:p w14:paraId="2045D39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AFDAE5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A448D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69CA7DF">
            <w:r>
              <w:t>--</w:t>
            </w:r>
          </w:p>
        </w:tc>
        <w:tc>
          <w:tcPr>
            <w:vAlign w:val="center"/>
          </w:tcPr>
          <w:p w14:paraId="2D1D1EF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F3A7636">
            <w:r>
              <w:t>--</w:t>
            </w:r>
          </w:p>
        </w:tc>
      </w:tr>
      <w:tr w14:paraId="5924B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741F2">
            <w:r>
              <w:t>11月</w:t>
            </w:r>
          </w:p>
        </w:tc>
        <w:tc>
          <w:tcPr>
            <w:vAlign w:val="center"/>
          </w:tcPr>
          <w:p w14:paraId="20651CD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D3936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E85F0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0A7EF2A">
            <w:r>
              <w:t>--</w:t>
            </w:r>
          </w:p>
        </w:tc>
        <w:tc>
          <w:tcPr>
            <w:vAlign w:val="center"/>
          </w:tcPr>
          <w:p w14:paraId="4C7A233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AC7539D">
            <w:r>
              <w:t>--</w:t>
            </w:r>
          </w:p>
        </w:tc>
      </w:tr>
      <w:tr w14:paraId="1A05C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8E0BC1">
            <w:r>
              <w:t>12月</w:t>
            </w:r>
          </w:p>
        </w:tc>
        <w:tc>
          <w:tcPr>
            <w:vAlign w:val="center"/>
          </w:tcPr>
          <w:p w14:paraId="7C021D97">
            <w:pPr>
              <w:jc w:val="right"/>
            </w:pPr>
            <w:r>
              <w:t>44565</w:t>
            </w:r>
          </w:p>
        </w:tc>
        <w:tc>
          <w:tcPr>
            <w:vAlign w:val="center"/>
          </w:tcPr>
          <w:p w14:paraId="6CA5F15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D6EC67">
            <w:pPr>
              <w:jc w:val="right"/>
            </w:pPr>
            <w:r>
              <w:t>559.632</w:t>
            </w:r>
          </w:p>
        </w:tc>
        <w:tc>
          <w:tcPr>
            <w:vAlign w:val="center"/>
          </w:tcPr>
          <w:p w14:paraId="6445D055">
            <w:r>
              <w:t>12月30日8时</w:t>
            </w:r>
          </w:p>
        </w:tc>
        <w:tc>
          <w:tcPr>
            <w:vAlign w:val="center"/>
          </w:tcPr>
          <w:p w14:paraId="06E9EAC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0D8DD9D">
            <w:r>
              <w:t>--</w:t>
            </w:r>
          </w:p>
        </w:tc>
      </w:tr>
    </w:tbl>
    <w:p w14:paraId="464FC66B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12CC3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8914D">
      <w:pPr>
        <w:pStyle w:val="2"/>
      </w:pPr>
      <w:bookmarkStart w:id="130" w:name="_Toc3841"/>
      <w:r>
        <w:t>能效结果</w:t>
      </w:r>
      <w:bookmarkEnd w:id="130"/>
    </w:p>
    <w:p w14:paraId="7BBB1E9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1" w:name="_Toc18600"/>
      <w:r>
        <w:rPr>
          <w:kern w:val="2"/>
          <w:szCs w:val="24"/>
          <w:lang w:val="en-US"/>
        </w:rPr>
        <w:t>建筑能耗</w:t>
      </w:r>
      <w:bookmarkEnd w:id="131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566"/>
        <w:gridCol w:w="2695"/>
        <w:gridCol w:w="2125"/>
        <w:gridCol w:w="1946"/>
      </w:tblGrid>
      <w:tr w14:paraId="4CE00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E0E0E0"/>
            <w:vAlign w:val="center"/>
          </w:tcPr>
          <w:p w14:paraId="3C907321">
            <w:pPr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设计建筑</w:t>
            </w:r>
          </w:p>
        </w:tc>
      </w:tr>
      <w:tr w14:paraId="1DF89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0866D8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6C7D9AD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29AAF1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14:paraId="434B3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14E6B7F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6A653F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37D73B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color="auto" w:sz="4" w:space="0"/>
            </w:tcBorders>
            <w:vAlign w:val="center"/>
          </w:tcPr>
          <w:p w14:paraId="57180E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50DEB0EE">
            <w:pPr>
              <w:ind w:firstLine="0" w:firstLineChars="0"/>
              <w:jc w:val="center"/>
              <w:rPr>
                <w:lang w:val="en-US"/>
              </w:rPr>
            </w:pPr>
            <w:bookmarkStart w:id="132" w:name="冷源能耗"/>
            <w:r>
              <w:rPr>
                <w:lang w:val="en-US"/>
              </w:rPr>
              <w:t>0.00</w:t>
            </w:r>
            <w:bookmarkEnd w:id="132"/>
          </w:p>
        </w:tc>
        <w:tc>
          <w:tcPr>
            <w:tcW w:w="1048" w:type="pct"/>
            <w:vAlign w:val="center"/>
          </w:tcPr>
          <w:p w14:paraId="0A366F82">
            <w:pPr>
              <w:ind w:firstLine="0" w:firstLineChars="0"/>
              <w:jc w:val="center"/>
              <w:rPr>
                <w:lang w:val="en-US"/>
              </w:rPr>
            </w:pPr>
            <w:bookmarkStart w:id="133" w:name="冷源能耗_转一次能源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</w:tr>
      <w:tr w14:paraId="76F66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5F07D0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387C9C2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1F7E64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4EF37247">
            <w:pPr>
              <w:ind w:firstLine="0" w:firstLineChars="0"/>
              <w:jc w:val="center"/>
              <w:rPr>
                <w:lang w:val="en-US"/>
              </w:rPr>
            </w:pPr>
            <w:bookmarkStart w:id="134" w:name="冷却水泵能耗"/>
            <w:r>
              <w:rPr>
                <w:lang w:val="en-US"/>
              </w:rPr>
              <w:t>0.00</w:t>
            </w:r>
            <w:bookmarkEnd w:id="134"/>
          </w:p>
        </w:tc>
        <w:tc>
          <w:tcPr>
            <w:tcW w:w="1048" w:type="pct"/>
            <w:vAlign w:val="center"/>
          </w:tcPr>
          <w:p w14:paraId="6C73E9E1">
            <w:pPr>
              <w:ind w:firstLine="0" w:firstLineChars="0"/>
              <w:jc w:val="center"/>
              <w:rPr>
                <w:lang w:val="en-US"/>
              </w:rPr>
            </w:pPr>
            <w:bookmarkStart w:id="135" w:name="冷却水泵能耗_转一次能源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</w:tr>
      <w:tr w14:paraId="7BD99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BA0077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6DEB7D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93FD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70E1F4EA">
            <w:pPr>
              <w:ind w:firstLine="0" w:firstLineChars="0"/>
              <w:jc w:val="center"/>
              <w:rPr>
                <w:lang w:val="en-US"/>
              </w:rPr>
            </w:pPr>
            <w:bookmarkStart w:id="136" w:name="冷冻水泵能耗"/>
            <w:r>
              <w:rPr>
                <w:lang w:val="en-US"/>
              </w:rPr>
              <w:t>0.00</w:t>
            </w:r>
            <w:bookmarkEnd w:id="136"/>
          </w:p>
        </w:tc>
        <w:tc>
          <w:tcPr>
            <w:tcW w:w="1048" w:type="pct"/>
            <w:vAlign w:val="center"/>
          </w:tcPr>
          <w:p w14:paraId="277D9F7C">
            <w:pPr>
              <w:ind w:firstLine="0" w:firstLineChars="0"/>
              <w:jc w:val="center"/>
              <w:rPr>
                <w:lang w:val="en-US"/>
              </w:rPr>
            </w:pPr>
            <w:bookmarkStart w:id="137" w:name="冷冻水泵能耗_转一次能源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</w:tr>
      <w:tr w14:paraId="5F83F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76AC5C8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4D65EEE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5A8BABC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3B49B52E">
            <w:pPr>
              <w:ind w:firstLine="0" w:firstLineChars="0"/>
              <w:jc w:val="center"/>
              <w:rPr>
                <w:lang w:val="en-US"/>
              </w:rPr>
            </w:pPr>
            <w:bookmarkStart w:id="138" w:name="冷却塔能耗"/>
            <w:r>
              <w:rPr>
                <w:lang w:val="en-US"/>
              </w:rPr>
              <w:t>0.00</w:t>
            </w:r>
            <w:bookmarkEnd w:id="138"/>
          </w:p>
        </w:tc>
        <w:tc>
          <w:tcPr>
            <w:tcW w:w="1048" w:type="pct"/>
            <w:vAlign w:val="center"/>
          </w:tcPr>
          <w:p w14:paraId="15B86EE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39" w:name="冷却塔能耗_转一次能源"/>
            <w:r>
              <w:rPr>
                <w:lang w:val="en-US"/>
              </w:rPr>
              <w:t>0.00</w:t>
            </w:r>
            <w:bookmarkEnd w:id="139"/>
          </w:p>
        </w:tc>
      </w:tr>
      <w:tr w14:paraId="17397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699D1C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68984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4B651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144" w:type="pct"/>
            <w:vAlign w:val="center"/>
          </w:tcPr>
          <w:p w14:paraId="21504C5F">
            <w:pPr>
              <w:ind w:firstLine="0" w:firstLineChars="0"/>
              <w:jc w:val="center"/>
              <w:rPr>
                <w:lang w:val="en-US"/>
              </w:rPr>
            </w:pPr>
            <w:bookmarkStart w:id="140" w:name="单元式空调能耗"/>
            <w:r>
              <w:rPr>
                <w:lang w:val="en-US"/>
              </w:rPr>
              <w:t>0.91</w:t>
            </w:r>
            <w:bookmarkEnd w:id="140"/>
          </w:p>
        </w:tc>
        <w:tc>
          <w:tcPr>
            <w:tcW w:w="1048" w:type="pct"/>
            <w:vAlign w:val="center"/>
          </w:tcPr>
          <w:p w14:paraId="208E9A87">
            <w:pPr>
              <w:ind w:firstLine="0" w:firstLineChars="0"/>
              <w:jc w:val="center"/>
              <w:rPr>
                <w:lang w:val="en-US"/>
              </w:rPr>
            </w:pPr>
            <w:bookmarkStart w:id="141" w:name="单元式空调能耗_转一次能源"/>
            <w:r>
              <w:rPr>
                <w:rFonts w:hint="eastAsia"/>
                <w:lang w:val="en-US"/>
              </w:rPr>
              <w:t>2.37</w:t>
            </w:r>
            <w:bookmarkEnd w:id="141"/>
          </w:p>
        </w:tc>
      </w:tr>
      <w:tr w14:paraId="4EFB7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E343BF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00077B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284D455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69A0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6A2EDCB4">
            <w:pPr>
              <w:ind w:firstLine="0" w:firstLineChars="0"/>
              <w:jc w:val="center"/>
              <w:rPr>
                <w:lang w:val="en-US"/>
              </w:rPr>
            </w:pPr>
            <w:bookmarkStart w:id="142" w:name="热源能耗"/>
            <w:r>
              <w:rPr>
                <w:lang w:val="en-US"/>
              </w:rPr>
              <w:t>0.00</w:t>
            </w:r>
            <w:bookmarkEnd w:id="142"/>
          </w:p>
        </w:tc>
        <w:tc>
          <w:tcPr>
            <w:tcW w:w="1048" w:type="pct"/>
            <w:vAlign w:val="center"/>
          </w:tcPr>
          <w:p w14:paraId="22D5E37F">
            <w:pPr>
              <w:ind w:firstLine="0" w:firstLineChars="0"/>
              <w:jc w:val="center"/>
              <w:rPr>
                <w:lang w:val="en-US"/>
              </w:rPr>
            </w:pPr>
            <w:bookmarkStart w:id="143" w:name="热源能耗_转一次能源"/>
            <w:r>
              <w:rPr>
                <w:rFonts w:hint="eastAsia"/>
                <w:lang w:val="en-US"/>
              </w:rPr>
              <w:t>0.00</w:t>
            </w:r>
            <w:bookmarkEnd w:id="143"/>
          </w:p>
        </w:tc>
      </w:tr>
      <w:tr w14:paraId="52D98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D9F528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1FA8B1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BD70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6F9049A3">
            <w:pPr>
              <w:ind w:firstLine="0" w:firstLineChars="0"/>
              <w:jc w:val="center"/>
              <w:rPr>
                <w:lang w:val="en-US"/>
              </w:rPr>
            </w:pPr>
            <w:bookmarkStart w:id="144" w:name="热水泵能耗"/>
            <w:r>
              <w:rPr>
                <w:lang w:val="en-US"/>
              </w:rPr>
              <w:t>0.00</w:t>
            </w:r>
            <w:bookmarkEnd w:id="144"/>
          </w:p>
        </w:tc>
        <w:tc>
          <w:tcPr>
            <w:tcW w:w="1048" w:type="pct"/>
            <w:vAlign w:val="center"/>
          </w:tcPr>
          <w:p w14:paraId="0D65EC34">
            <w:pPr>
              <w:ind w:firstLine="0" w:firstLineChars="0"/>
              <w:jc w:val="center"/>
              <w:rPr>
                <w:lang w:val="en-US"/>
              </w:rPr>
            </w:pPr>
            <w:bookmarkStart w:id="145" w:name="热水泵能耗_转一次能源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</w:tr>
      <w:tr w14:paraId="240D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5A577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7F018ED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D271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144" w:type="pct"/>
            <w:vAlign w:val="center"/>
          </w:tcPr>
          <w:p w14:paraId="195644D5">
            <w:pPr>
              <w:ind w:firstLine="0" w:firstLineChars="0"/>
              <w:jc w:val="center"/>
              <w:rPr>
                <w:lang w:val="en-US"/>
              </w:rPr>
            </w:pPr>
            <w:bookmarkStart w:id="146" w:name="单元式热泵能耗"/>
            <w:r>
              <w:rPr>
                <w:lang w:val="en-US"/>
              </w:rPr>
              <w:t>4.62</w:t>
            </w:r>
            <w:bookmarkEnd w:id="146"/>
          </w:p>
        </w:tc>
        <w:tc>
          <w:tcPr>
            <w:tcW w:w="1048" w:type="pct"/>
            <w:vAlign w:val="center"/>
          </w:tcPr>
          <w:p w14:paraId="1D9B57F4">
            <w:pPr>
              <w:ind w:firstLine="0" w:firstLineChars="0"/>
              <w:jc w:val="center"/>
              <w:rPr>
                <w:lang w:val="en-US"/>
              </w:rPr>
            </w:pPr>
            <w:bookmarkStart w:id="147" w:name="单元式热泵能耗_转一次能源"/>
            <w:r>
              <w:rPr>
                <w:rFonts w:hint="eastAsia"/>
                <w:lang w:val="en-US"/>
              </w:rPr>
              <w:t>12.01</w:t>
            </w:r>
            <w:bookmarkEnd w:id="147"/>
          </w:p>
        </w:tc>
      </w:tr>
      <w:tr w14:paraId="2EDEB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1C11F8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31B73F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15257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14:paraId="6C4AAD47">
            <w:pPr>
              <w:ind w:firstLine="0" w:firstLineChars="0"/>
              <w:jc w:val="center"/>
              <w:rPr>
                <w:lang w:val="en-US"/>
              </w:rPr>
            </w:pPr>
            <w:bookmarkStart w:id="148" w:name="供暖热源侧水泵能耗"/>
            <w:r>
              <w:rPr>
                <w:rFonts w:hint="eastAsia"/>
                <w:lang w:val="en-US"/>
              </w:rPr>
              <w:t>0.00</w:t>
            </w:r>
            <w:bookmarkEnd w:id="148"/>
          </w:p>
        </w:tc>
        <w:tc>
          <w:tcPr>
            <w:tcW w:w="1048" w:type="pct"/>
            <w:vAlign w:val="center"/>
          </w:tcPr>
          <w:p w14:paraId="07E66A58">
            <w:pPr>
              <w:ind w:firstLine="0" w:firstLineChars="0"/>
              <w:jc w:val="center"/>
              <w:rPr>
                <w:lang w:val="en-US"/>
              </w:rPr>
            </w:pPr>
            <w:bookmarkStart w:id="149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</w:tr>
      <w:tr w14:paraId="57F68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741EA60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462868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32D0EE4C">
            <w:pPr>
              <w:ind w:firstLine="0" w:firstLineChars="0"/>
              <w:jc w:val="center"/>
              <w:rPr>
                <w:lang w:val="en-US"/>
              </w:rPr>
            </w:pPr>
            <w:bookmarkStart w:id="150" w:name="照明能耗"/>
            <w:r>
              <w:rPr>
                <w:lang w:val="en-US"/>
              </w:rPr>
              <w:t>15.97</w:t>
            </w:r>
            <w:bookmarkEnd w:id="150"/>
          </w:p>
        </w:tc>
        <w:tc>
          <w:tcPr>
            <w:tcW w:w="1048" w:type="pct"/>
            <w:vAlign w:val="center"/>
          </w:tcPr>
          <w:p w14:paraId="1452A4FD">
            <w:pPr>
              <w:ind w:firstLine="0" w:firstLineChars="0"/>
              <w:jc w:val="center"/>
              <w:rPr>
                <w:lang w:val="en-US"/>
              </w:rPr>
            </w:pPr>
            <w:bookmarkStart w:id="151" w:name="照明能耗_转一次能源"/>
            <w:r>
              <w:rPr>
                <w:rFonts w:hint="eastAsia"/>
                <w:lang w:val="en-US"/>
              </w:rPr>
              <w:t>41.52</w:t>
            </w:r>
            <w:bookmarkEnd w:id="151"/>
          </w:p>
        </w:tc>
      </w:tr>
      <w:tr w14:paraId="17CAE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A65024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73D1DB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6EA9B65E">
            <w:pPr>
              <w:ind w:firstLine="0" w:firstLineChars="0"/>
              <w:jc w:val="center"/>
              <w:rPr>
                <w:lang w:val="en-US"/>
              </w:rPr>
            </w:pPr>
            <w:bookmarkStart w:id="152" w:name="热水系统能耗"/>
            <w:r>
              <w:rPr>
                <w:lang w:val="en-US"/>
              </w:rPr>
              <w:t>0.00</w:t>
            </w:r>
            <w:bookmarkEnd w:id="152"/>
          </w:p>
        </w:tc>
        <w:tc>
          <w:tcPr>
            <w:tcW w:w="1048" w:type="pct"/>
            <w:vAlign w:val="center"/>
          </w:tcPr>
          <w:p w14:paraId="7FC61986">
            <w:pPr>
              <w:ind w:firstLine="0" w:firstLineChars="0"/>
              <w:jc w:val="center"/>
              <w:rPr>
                <w:lang w:val="en-US"/>
              </w:rPr>
            </w:pPr>
            <w:bookmarkStart w:id="153" w:name="热水系统能耗_转一次能源"/>
            <w:r>
              <w:rPr>
                <w:rFonts w:hint="eastAsia"/>
                <w:lang w:val="en-US"/>
              </w:rPr>
              <w:t>0.00</w:t>
            </w:r>
            <w:bookmarkEnd w:id="153"/>
          </w:p>
        </w:tc>
      </w:tr>
      <w:tr w14:paraId="688A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260F08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DB1B2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051DAE0B">
            <w:pPr>
              <w:ind w:firstLine="0" w:firstLineChars="0"/>
              <w:jc w:val="center"/>
              <w:rPr>
                <w:lang w:val="en-US"/>
              </w:rPr>
            </w:pPr>
            <w:bookmarkStart w:id="154" w:name="动力系统能耗"/>
            <w:r>
              <w:rPr>
                <w:lang w:val="en-US"/>
              </w:rPr>
              <w:t>0.00</w:t>
            </w:r>
            <w:bookmarkEnd w:id="154"/>
          </w:p>
        </w:tc>
        <w:tc>
          <w:tcPr>
            <w:tcW w:w="1048" w:type="pct"/>
            <w:vAlign w:val="center"/>
          </w:tcPr>
          <w:p w14:paraId="5EAA8548">
            <w:pPr>
              <w:ind w:firstLine="0" w:firstLineChars="0"/>
              <w:jc w:val="center"/>
              <w:rPr>
                <w:lang w:val="en-US"/>
              </w:rPr>
            </w:pPr>
            <w:bookmarkStart w:id="155" w:name="动力系统能耗_转一次能源"/>
            <w:r>
              <w:rPr>
                <w:rFonts w:hint="eastAsia"/>
                <w:lang w:val="en-US"/>
              </w:rPr>
              <w:t>0.00</w:t>
            </w:r>
            <w:bookmarkEnd w:id="155"/>
          </w:p>
        </w:tc>
      </w:tr>
      <w:tr w14:paraId="43F0D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62CA5D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86EF8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244931D8">
            <w:pPr>
              <w:ind w:firstLine="0" w:firstLineChars="0"/>
              <w:jc w:val="center"/>
              <w:rPr>
                <w:lang w:val="en-US"/>
              </w:rPr>
            </w:pPr>
            <w:bookmarkStart w:id="156" w:name="热源锅炉标煤"/>
            <w:r>
              <w:rPr>
                <w:rFonts w:hint="eastAsia"/>
                <w:lang w:val="en-US"/>
              </w:rPr>
              <w:t>0.00</w:t>
            </w:r>
            <w:bookmarkEnd w:id="156"/>
          </w:p>
        </w:tc>
        <w:tc>
          <w:tcPr>
            <w:tcW w:w="1048" w:type="pct"/>
            <w:vAlign w:val="center"/>
          </w:tcPr>
          <w:p w14:paraId="2709F460">
            <w:pPr>
              <w:ind w:firstLine="0" w:firstLineChars="0"/>
              <w:jc w:val="center"/>
              <w:rPr>
                <w:lang w:val="en-US"/>
              </w:rPr>
            </w:pPr>
            <w:bookmarkStart w:id="157" w:name="热源锅炉标煤_转一次能源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</w:tr>
      <w:tr w14:paraId="4B1F1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1A131E5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C388F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40D488A4">
            <w:pPr>
              <w:ind w:firstLine="0" w:firstLineChars="0"/>
              <w:jc w:val="center"/>
              <w:rPr>
                <w:lang w:val="en-US"/>
              </w:rPr>
            </w:pPr>
            <w:bookmarkStart w:id="158" w:name="热源锅炉燃气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  <w:tc>
          <w:tcPr>
            <w:tcW w:w="1048" w:type="pct"/>
            <w:vAlign w:val="center"/>
          </w:tcPr>
          <w:p w14:paraId="348AC7C8">
            <w:pPr>
              <w:ind w:firstLine="0" w:firstLineChars="0"/>
              <w:jc w:val="center"/>
              <w:rPr>
                <w:lang w:val="en-US"/>
              </w:rPr>
            </w:pPr>
            <w:bookmarkStart w:id="159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</w:tr>
      <w:tr w14:paraId="6B699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7903D6B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AE8FFE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67AE938A">
            <w:pPr>
              <w:ind w:firstLine="0" w:firstLineChars="0"/>
              <w:jc w:val="center"/>
              <w:rPr>
                <w:lang w:val="en-US"/>
              </w:rPr>
            </w:pPr>
            <w:bookmarkStart w:id="160" w:name="生活热水燃气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  <w:tc>
          <w:tcPr>
            <w:tcW w:w="1048" w:type="pct"/>
            <w:vAlign w:val="center"/>
          </w:tcPr>
          <w:p w14:paraId="2F5F05AD">
            <w:pPr>
              <w:ind w:firstLine="0" w:firstLineChars="0"/>
              <w:jc w:val="center"/>
              <w:rPr>
                <w:lang w:val="en-US"/>
              </w:rPr>
            </w:pPr>
            <w:bookmarkStart w:id="161" w:name="生活热水燃气_转一次能源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</w:tr>
      <w:tr w14:paraId="65126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300A9E33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AD597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1F21BC14">
            <w:pPr>
              <w:ind w:firstLine="0" w:firstLineChars="0"/>
              <w:jc w:val="center"/>
              <w:rPr>
                <w:lang w:val="en-US"/>
              </w:rPr>
            </w:pPr>
            <w:bookmarkStart w:id="162" w:name="热源市政能耗"/>
            <w:r>
              <w:rPr>
                <w:rFonts w:hint="eastAsia"/>
                <w:lang w:val="en-US"/>
              </w:rPr>
              <w:t>0.00</w:t>
            </w:r>
            <w:bookmarkEnd w:id="162"/>
          </w:p>
        </w:tc>
        <w:tc>
          <w:tcPr>
            <w:tcW w:w="1048" w:type="pct"/>
            <w:vAlign w:val="center"/>
          </w:tcPr>
          <w:p w14:paraId="6C39161E">
            <w:pPr>
              <w:ind w:firstLine="0" w:firstLineChars="0"/>
              <w:jc w:val="center"/>
              <w:rPr>
                <w:lang w:val="en-US"/>
              </w:rPr>
            </w:pPr>
            <w:bookmarkStart w:id="163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63"/>
          </w:p>
        </w:tc>
      </w:tr>
      <w:tr w14:paraId="13BD3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431583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34E09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C112D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14:paraId="39FA3D77">
            <w:pPr>
              <w:ind w:firstLine="0" w:firstLineChars="0"/>
              <w:jc w:val="center"/>
              <w:rPr>
                <w:lang w:val="en-US"/>
              </w:rPr>
            </w:pPr>
            <w:bookmarkStart w:id="164" w:name="光伏能耗"/>
            <w:r>
              <w:rPr>
                <w:rFonts w:hint="eastAsia"/>
                <w:lang w:val="en-US"/>
              </w:rPr>
              <w:t>4.82</w:t>
            </w:r>
            <w:bookmarkEnd w:id="164"/>
          </w:p>
        </w:tc>
        <w:tc>
          <w:tcPr>
            <w:tcW w:w="1048" w:type="pct"/>
            <w:vAlign w:val="center"/>
          </w:tcPr>
          <w:p w14:paraId="5014CDE1">
            <w:pPr>
              <w:ind w:firstLine="0" w:firstLineChars="0"/>
              <w:jc w:val="center"/>
            </w:pPr>
            <w:bookmarkStart w:id="165" w:name="光伏能耗_转一次能源"/>
            <w:r>
              <w:rPr>
                <w:rFonts w:hint="eastAsia"/>
              </w:rPr>
              <w:t>12.53</w:t>
            </w:r>
            <w:bookmarkEnd w:id="165"/>
          </w:p>
        </w:tc>
      </w:tr>
      <w:tr w14:paraId="3C5DC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11A9958C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A1589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14:paraId="473DAA65">
            <w:pPr>
              <w:ind w:firstLine="0" w:firstLineChars="0"/>
              <w:jc w:val="center"/>
              <w:rPr>
                <w:lang w:val="en-US"/>
              </w:rPr>
            </w:pPr>
            <w:bookmarkStart w:id="166" w:name="风力能耗"/>
            <w:r>
              <w:rPr>
                <w:rFonts w:hint="eastAsia"/>
                <w:lang w:val="en-US"/>
              </w:rPr>
              <w:t>0.00</w:t>
            </w:r>
            <w:bookmarkEnd w:id="166"/>
          </w:p>
        </w:tc>
        <w:tc>
          <w:tcPr>
            <w:tcW w:w="1048" w:type="pct"/>
            <w:vAlign w:val="center"/>
          </w:tcPr>
          <w:p w14:paraId="23BEAD00">
            <w:pPr>
              <w:ind w:firstLine="0" w:firstLineChars="0"/>
              <w:jc w:val="center"/>
            </w:pPr>
            <w:bookmarkStart w:id="167" w:name="风力能耗_转一次能源"/>
            <w:r>
              <w:rPr>
                <w:rFonts w:hint="eastAsia"/>
              </w:rPr>
              <w:t>0.00</w:t>
            </w:r>
            <w:bookmarkEnd w:id="167"/>
          </w:p>
        </w:tc>
      </w:tr>
      <w:tr w14:paraId="5F4C8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45CC88F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20C922E6">
            <w:pPr>
              <w:ind w:firstLine="0" w:firstLineChars="0"/>
              <w:jc w:val="center"/>
            </w:pPr>
            <w:bookmarkStart w:id="168" w:name="建筑本体能耗"/>
            <w:r>
              <w:rPr>
                <w:rFonts w:hint="eastAsia"/>
                <w:lang w:val="en-US"/>
              </w:rPr>
              <w:t>55.88</w:t>
            </w:r>
            <w:bookmarkEnd w:id="168"/>
          </w:p>
        </w:tc>
      </w:tr>
      <w:tr w14:paraId="06DC0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2CF27E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68F01205">
            <w:pPr>
              <w:ind w:firstLine="0" w:firstLineChars="0"/>
              <w:jc w:val="center"/>
              <w:rPr>
                <w:lang w:val="en-US"/>
              </w:rPr>
            </w:pPr>
            <w:bookmarkStart w:id="169" w:name="建筑综合能耗"/>
            <w:r>
              <w:rPr>
                <w:rFonts w:hint="eastAsia"/>
                <w:lang w:val="en-US"/>
              </w:rPr>
              <w:t>43.35</w:t>
            </w:r>
            <w:bookmarkEnd w:id="169"/>
          </w:p>
        </w:tc>
      </w:tr>
    </w:tbl>
    <w:p w14:paraId="6CD344A1"/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3261"/>
        <w:gridCol w:w="2125"/>
        <w:gridCol w:w="1946"/>
      </w:tblGrid>
      <w:tr w14:paraId="2F6C1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E0E0E0"/>
            <w:vAlign w:val="center"/>
          </w:tcPr>
          <w:p w14:paraId="0958D18F">
            <w:pPr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基准建筑</w:t>
            </w:r>
            <w:bookmarkEnd w:id="43"/>
          </w:p>
        </w:tc>
      </w:tr>
      <w:tr w14:paraId="5BD5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2"/>
            <w:shd w:val="clear" w:color="auto" w:fill="E0E0E0"/>
            <w:vAlign w:val="center"/>
          </w:tcPr>
          <w:p w14:paraId="6118CA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0F14276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1337B9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14:paraId="6748A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52" w:type="pct"/>
            <w:vMerge w:val="restart"/>
            <w:shd w:val="clear" w:color="auto" w:fill="E0E0E0"/>
            <w:vAlign w:val="center"/>
          </w:tcPr>
          <w:p w14:paraId="2CCBC7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2168C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144" w:type="pct"/>
            <w:vAlign w:val="center"/>
          </w:tcPr>
          <w:p w14:paraId="4B1781C9">
            <w:pPr>
              <w:ind w:firstLine="0" w:firstLineChars="0"/>
              <w:jc w:val="center"/>
              <w:rPr>
                <w:lang w:val="en-US"/>
              </w:rPr>
            </w:pPr>
            <w:bookmarkStart w:id="170" w:name="参照建筑空调能耗"/>
            <w:r>
              <w:rPr>
                <w:lang w:val="en-US"/>
              </w:rPr>
              <w:t>4.40</w:t>
            </w:r>
            <w:bookmarkEnd w:id="170"/>
          </w:p>
        </w:tc>
        <w:tc>
          <w:tcPr>
            <w:tcW w:w="1048" w:type="pct"/>
            <w:vAlign w:val="center"/>
          </w:tcPr>
          <w:p w14:paraId="5FDAC872">
            <w:pPr>
              <w:ind w:firstLine="0" w:firstLineChars="0"/>
              <w:jc w:val="center"/>
              <w:rPr>
                <w:lang w:val="en-US"/>
              </w:rPr>
            </w:pPr>
            <w:bookmarkStart w:id="171" w:name="参照建筑空调能耗_转一次能源"/>
            <w:r>
              <w:rPr>
                <w:rFonts w:hint="eastAsia"/>
                <w:lang w:val="en-US"/>
              </w:rPr>
              <w:t>11.44</w:t>
            </w:r>
            <w:bookmarkEnd w:id="171"/>
          </w:p>
        </w:tc>
      </w:tr>
      <w:tr w14:paraId="463E7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052" w:type="pct"/>
            <w:vMerge w:val="continue"/>
            <w:shd w:val="clear" w:color="auto" w:fill="E0E0E0"/>
            <w:vAlign w:val="center"/>
          </w:tcPr>
          <w:p w14:paraId="2CDB6C4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399ED3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144" w:type="pct"/>
            <w:vAlign w:val="center"/>
          </w:tcPr>
          <w:p w14:paraId="1D20F9C6">
            <w:pPr>
              <w:ind w:firstLine="0" w:firstLineChars="0"/>
              <w:jc w:val="center"/>
              <w:rPr>
                <w:lang w:val="en-US"/>
              </w:rPr>
            </w:pPr>
            <w:bookmarkStart w:id="172" w:name="参照建筑供暖能耗"/>
            <w:r>
              <w:rPr>
                <w:lang w:val="en-US"/>
              </w:rPr>
              <w:t>0.00</w:t>
            </w:r>
            <w:bookmarkEnd w:id="172"/>
          </w:p>
        </w:tc>
        <w:tc>
          <w:tcPr>
            <w:tcW w:w="1048" w:type="pct"/>
            <w:vAlign w:val="center"/>
          </w:tcPr>
          <w:p w14:paraId="151AF53A">
            <w:pPr>
              <w:ind w:firstLine="0" w:firstLineChars="0"/>
              <w:jc w:val="center"/>
              <w:rPr>
                <w:lang w:val="en-US"/>
              </w:rPr>
            </w:pPr>
            <w:bookmarkStart w:id="173" w:name="参照建筑供暖能耗_转一次能源"/>
            <w:r>
              <w:rPr>
                <w:rFonts w:hint="eastAsia"/>
                <w:lang w:val="en-US"/>
              </w:rPr>
              <w:t>0.00</w:t>
            </w:r>
            <w:bookmarkEnd w:id="173"/>
          </w:p>
        </w:tc>
      </w:tr>
      <w:tr w14:paraId="0A077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207B8C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5D48EB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51752C12">
            <w:pPr>
              <w:ind w:firstLine="0" w:firstLineChars="0"/>
              <w:jc w:val="center"/>
              <w:rPr>
                <w:lang w:val="en-US"/>
              </w:rPr>
            </w:pPr>
            <w:bookmarkStart w:id="174" w:name="参照建筑照明能耗"/>
            <w:r>
              <w:rPr>
                <w:lang w:val="en-US"/>
              </w:rPr>
              <w:t>19.32</w:t>
            </w:r>
            <w:bookmarkEnd w:id="174"/>
          </w:p>
        </w:tc>
        <w:tc>
          <w:tcPr>
            <w:tcW w:w="1048" w:type="pct"/>
            <w:vAlign w:val="center"/>
          </w:tcPr>
          <w:p w14:paraId="17288F20">
            <w:pPr>
              <w:ind w:firstLine="0" w:firstLineChars="0"/>
              <w:jc w:val="center"/>
              <w:rPr>
                <w:lang w:val="en-US"/>
              </w:rPr>
            </w:pPr>
            <w:bookmarkStart w:id="175" w:name="参照建筑照明能耗_转一次能源"/>
            <w:r>
              <w:rPr>
                <w:rFonts w:hint="eastAsia"/>
                <w:lang w:val="en-US"/>
              </w:rPr>
              <w:t>50.23</w:t>
            </w:r>
            <w:bookmarkEnd w:id="175"/>
          </w:p>
        </w:tc>
      </w:tr>
      <w:tr w14:paraId="4947B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5B77783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114AD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0076641A">
            <w:pPr>
              <w:ind w:firstLine="0" w:firstLineChars="0"/>
              <w:jc w:val="center"/>
              <w:rPr>
                <w:lang w:val="en-US"/>
              </w:rPr>
            </w:pPr>
            <w:bookmarkStart w:id="176" w:name="参照建筑热水系统能耗"/>
            <w:r>
              <w:rPr>
                <w:lang w:val="en-US"/>
              </w:rPr>
              <w:t>0.00</w:t>
            </w:r>
            <w:bookmarkEnd w:id="176"/>
          </w:p>
        </w:tc>
        <w:tc>
          <w:tcPr>
            <w:tcW w:w="1048" w:type="pct"/>
            <w:vAlign w:val="center"/>
          </w:tcPr>
          <w:p w14:paraId="58EAF862">
            <w:pPr>
              <w:ind w:firstLine="0" w:firstLineChars="0"/>
              <w:jc w:val="center"/>
              <w:rPr>
                <w:lang w:val="en-US"/>
              </w:rPr>
            </w:pPr>
            <w:bookmarkStart w:id="177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177"/>
          </w:p>
        </w:tc>
      </w:tr>
      <w:tr w14:paraId="676A5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5F5C22E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6CB3F77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4F28B019">
            <w:pPr>
              <w:ind w:firstLine="0" w:firstLineChars="0"/>
              <w:jc w:val="center"/>
              <w:rPr>
                <w:lang w:val="en-US"/>
              </w:rPr>
            </w:pPr>
            <w:bookmarkStart w:id="178" w:name="参照建筑动力系统能耗"/>
            <w:r>
              <w:rPr>
                <w:lang w:val="en-US"/>
              </w:rPr>
              <w:t>0.00</w:t>
            </w:r>
            <w:bookmarkEnd w:id="178"/>
          </w:p>
        </w:tc>
        <w:tc>
          <w:tcPr>
            <w:tcW w:w="1048" w:type="pct"/>
            <w:vAlign w:val="center"/>
          </w:tcPr>
          <w:p w14:paraId="66F88745">
            <w:pPr>
              <w:ind w:firstLine="0" w:firstLineChars="0"/>
              <w:jc w:val="center"/>
              <w:rPr>
                <w:lang w:val="en-US"/>
              </w:rPr>
            </w:pPr>
            <w:bookmarkStart w:id="179" w:name="参照建筑动力系统能耗_转一次能源"/>
            <w:r>
              <w:rPr>
                <w:rFonts w:hint="eastAsia"/>
                <w:lang w:val="en-US"/>
              </w:rPr>
              <w:t>0.00</w:t>
            </w:r>
            <w:bookmarkEnd w:id="179"/>
          </w:p>
        </w:tc>
      </w:tr>
      <w:tr w14:paraId="24B87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761530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25F563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52008967">
            <w:pPr>
              <w:ind w:firstLine="0" w:firstLineChars="0"/>
              <w:jc w:val="center"/>
              <w:rPr>
                <w:lang w:val="en-US"/>
              </w:rPr>
            </w:pPr>
            <w:bookmarkStart w:id="180" w:name="参照建筑热源锅炉标煤"/>
            <w:r>
              <w:rPr>
                <w:rFonts w:hint="eastAsia"/>
                <w:lang w:val="en-US"/>
              </w:rPr>
              <w:t>0.00</w:t>
            </w:r>
            <w:bookmarkEnd w:id="180"/>
          </w:p>
        </w:tc>
        <w:tc>
          <w:tcPr>
            <w:tcW w:w="1048" w:type="pct"/>
            <w:vAlign w:val="center"/>
          </w:tcPr>
          <w:p w14:paraId="79A40749">
            <w:pPr>
              <w:ind w:firstLine="0" w:firstLineChars="0"/>
              <w:jc w:val="center"/>
              <w:rPr>
                <w:lang w:val="en-US"/>
              </w:rPr>
            </w:pPr>
            <w:bookmarkStart w:id="181" w:name="参照建筑热源锅炉标煤_转一次能源"/>
            <w:r>
              <w:rPr>
                <w:rFonts w:hint="eastAsia"/>
                <w:lang w:val="en-US"/>
              </w:rPr>
              <w:t>0.00</w:t>
            </w:r>
            <w:bookmarkEnd w:id="181"/>
          </w:p>
        </w:tc>
      </w:tr>
      <w:tr w14:paraId="28CF1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53D400F0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0734C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1018AD28">
            <w:pPr>
              <w:ind w:firstLine="0" w:firstLineChars="0"/>
              <w:jc w:val="center"/>
              <w:rPr>
                <w:lang w:val="en-US"/>
              </w:rPr>
            </w:pPr>
            <w:bookmarkStart w:id="182" w:name="参照建筑热源锅炉燃气"/>
            <w:r>
              <w:rPr>
                <w:rFonts w:hint="eastAsia"/>
                <w:lang w:val="en-US"/>
              </w:rPr>
              <w:t>3.08</w:t>
            </w:r>
            <w:bookmarkEnd w:id="182"/>
          </w:p>
        </w:tc>
        <w:tc>
          <w:tcPr>
            <w:tcW w:w="1048" w:type="pct"/>
            <w:vAlign w:val="center"/>
          </w:tcPr>
          <w:p w14:paraId="1DB7A203">
            <w:pPr>
              <w:ind w:firstLine="0" w:firstLineChars="0"/>
              <w:jc w:val="center"/>
              <w:rPr>
                <w:lang w:val="en-US"/>
              </w:rPr>
            </w:pPr>
            <w:bookmarkStart w:id="183" w:name="参照建筑热源锅炉燃气_转一次能源"/>
            <w:r>
              <w:rPr>
                <w:rFonts w:hint="eastAsia"/>
                <w:lang w:val="en-US"/>
              </w:rPr>
              <w:t>30.34</w:t>
            </w:r>
            <w:bookmarkEnd w:id="183"/>
          </w:p>
        </w:tc>
      </w:tr>
      <w:tr w14:paraId="1DA36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B8027E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6E86B0E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403CDF9D">
            <w:pPr>
              <w:ind w:firstLine="0" w:firstLineChars="0"/>
              <w:jc w:val="center"/>
              <w:rPr>
                <w:lang w:val="en-US"/>
              </w:rPr>
            </w:pPr>
            <w:bookmarkStart w:id="184" w:name="参照建筑生活热水燃气"/>
            <w:r>
              <w:rPr>
                <w:rFonts w:hint="eastAsia"/>
                <w:lang w:val="en-US"/>
              </w:rPr>
              <w:t>0.00</w:t>
            </w:r>
            <w:bookmarkEnd w:id="184"/>
          </w:p>
        </w:tc>
        <w:tc>
          <w:tcPr>
            <w:tcW w:w="1048" w:type="pct"/>
            <w:vAlign w:val="center"/>
          </w:tcPr>
          <w:p w14:paraId="7A5B5A48">
            <w:pPr>
              <w:ind w:firstLine="0" w:firstLineChars="0"/>
              <w:jc w:val="center"/>
              <w:rPr>
                <w:lang w:val="en-US"/>
              </w:rPr>
            </w:pPr>
            <w:bookmarkStart w:id="185" w:name="参照建筑生活热水燃气_转一次能源"/>
            <w:r>
              <w:rPr>
                <w:rFonts w:hint="eastAsia"/>
                <w:lang w:val="en-US"/>
              </w:rPr>
              <w:t>0.00</w:t>
            </w:r>
            <w:bookmarkEnd w:id="185"/>
          </w:p>
        </w:tc>
      </w:tr>
      <w:tr w14:paraId="46276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213D65E5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4B7AD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42411D1F">
            <w:pPr>
              <w:ind w:firstLine="0" w:firstLineChars="0"/>
              <w:jc w:val="center"/>
              <w:rPr>
                <w:lang w:val="en-US"/>
              </w:rPr>
            </w:pPr>
            <w:bookmarkStart w:id="186" w:name="参照建筑热源市政能耗"/>
            <w:r>
              <w:rPr>
                <w:rFonts w:hint="eastAsia"/>
                <w:lang w:val="en-US"/>
              </w:rPr>
              <w:t>0.00</w:t>
            </w:r>
            <w:bookmarkEnd w:id="186"/>
          </w:p>
        </w:tc>
        <w:tc>
          <w:tcPr>
            <w:tcW w:w="1048" w:type="pct"/>
            <w:vAlign w:val="center"/>
          </w:tcPr>
          <w:p w14:paraId="570717C2">
            <w:pPr>
              <w:ind w:firstLine="0" w:firstLineChars="0"/>
              <w:jc w:val="center"/>
              <w:rPr>
                <w:lang w:val="en-US"/>
              </w:rPr>
            </w:pPr>
            <w:bookmarkStart w:id="187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187"/>
          </w:p>
        </w:tc>
      </w:tr>
      <w:tr w14:paraId="6AE43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2"/>
            <w:shd w:val="clear" w:color="auto" w:fill="E0E0E0"/>
            <w:vAlign w:val="center"/>
          </w:tcPr>
          <w:p w14:paraId="70378E6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1E602E7D">
            <w:pPr>
              <w:ind w:firstLine="0" w:firstLineChars="0"/>
              <w:jc w:val="center"/>
            </w:pPr>
            <w:bookmarkStart w:id="188" w:name="参照建筑建筑本体能耗"/>
            <w:r>
              <w:rPr>
                <w:rFonts w:hint="eastAsia"/>
                <w:lang w:val="en-US"/>
              </w:rPr>
              <w:t>91.96</w:t>
            </w:r>
            <w:bookmarkEnd w:id="188"/>
          </w:p>
        </w:tc>
      </w:tr>
      <w:tr w14:paraId="2B1C5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2"/>
            <w:shd w:val="clear" w:color="auto" w:fill="E0E0E0"/>
            <w:vAlign w:val="center"/>
          </w:tcPr>
          <w:p w14:paraId="4FFD0C6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39D13CF5">
            <w:pPr>
              <w:ind w:firstLine="0" w:firstLineChars="0"/>
              <w:jc w:val="center"/>
              <w:rPr>
                <w:lang w:val="en-US"/>
              </w:rPr>
            </w:pPr>
            <w:bookmarkStart w:id="189" w:name="参照建筑建筑综合能耗"/>
            <w:r>
              <w:rPr>
                <w:rFonts w:hint="eastAsia"/>
                <w:lang w:val="en-US"/>
              </w:rPr>
              <w:t>91.96</w:t>
            </w:r>
            <w:bookmarkEnd w:id="189"/>
          </w:p>
        </w:tc>
      </w:tr>
    </w:tbl>
    <w:p w14:paraId="436B6B89"/>
    <w:p w14:paraId="2CA5E8B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3053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AE68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3053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9B2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2481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138C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90" w:name="_Toc31117"/>
      <w:r>
        <w:rPr>
          <w:kern w:val="2"/>
          <w:szCs w:val="24"/>
          <w:lang w:val="en-US"/>
        </w:rPr>
        <w:t>结论</w:t>
      </w:r>
      <w:bookmarkEnd w:id="190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2552"/>
        <w:gridCol w:w="2799"/>
      </w:tblGrid>
      <w:tr w14:paraId="66AF9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644ACCD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14:paraId="386608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</w:tc>
        <w:tc>
          <w:tcPr>
            <w:tcW w:w="1507" w:type="pct"/>
            <w:shd w:val="clear" w:color="auto" w:fill="E0E0E0"/>
            <w:vAlign w:val="center"/>
          </w:tcPr>
          <w:p w14:paraId="7BC014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基准建筑</w:t>
            </w:r>
            <w:bookmarkEnd w:id="1"/>
          </w:p>
        </w:tc>
      </w:tr>
      <w:tr w14:paraId="38585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77140304">
            <w:pPr>
              <w:ind w:firstLine="0" w:firstLineChars="0"/>
              <w:jc w:val="center"/>
              <w:rPr>
                <w:lang w:val="en-US"/>
              </w:rPr>
            </w:pPr>
            <w:bookmarkStart w:id="191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55C49A2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55.88</w:t>
            </w:r>
            <w:bookmarkEnd w:id="3"/>
          </w:p>
        </w:tc>
        <w:tc>
          <w:tcPr>
            <w:tcW w:w="1507" w:type="pct"/>
            <w:vAlign w:val="center"/>
          </w:tcPr>
          <w:p w14:paraId="725B95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91.96</w:t>
            </w:r>
            <w:bookmarkEnd w:id="4"/>
          </w:p>
        </w:tc>
      </w:tr>
      <w:bookmarkEnd w:id="191"/>
      <w:tr w14:paraId="72C07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5C5F8A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DEAEF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43.35</w:t>
            </w:r>
            <w:bookmarkEnd w:id="5"/>
          </w:p>
        </w:tc>
        <w:tc>
          <w:tcPr>
            <w:tcW w:w="1507" w:type="pct"/>
            <w:vAlign w:val="center"/>
          </w:tcPr>
          <w:p w14:paraId="40C4AC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91.96</w:t>
            </w:r>
            <w:bookmarkEnd w:id="6"/>
          </w:p>
        </w:tc>
      </w:tr>
      <w:tr w14:paraId="3D0E0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592D272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14:paraId="34433D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14:paraId="1B0229E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14:paraId="6F734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2F6221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2A7DBDB">
            <w:pPr>
              <w:ind w:firstLine="0" w:firstLineChars="0"/>
              <w:jc w:val="center"/>
              <w:rPr>
                <w:lang w:val="en-US"/>
              </w:rPr>
            </w:pPr>
            <w:bookmarkStart w:id="192" w:name="节能率建筑本体能耗"/>
            <w:r>
              <w:rPr>
                <w:rFonts w:hint="eastAsia"/>
                <w:lang w:val="en-US"/>
              </w:rPr>
              <w:t>39.23</w:t>
            </w:r>
            <w:bookmarkEnd w:id="192"/>
          </w:p>
        </w:tc>
        <w:tc>
          <w:tcPr>
            <w:tcW w:w="1507" w:type="pct"/>
            <w:vAlign w:val="center"/>
          </w:tcPr>
          <w:p w14:paraId="0E7D13F5">
            <w:pPr>
              <w:ind w:firstLine="0" w:firstLineChars="0"/>
              <w:jc w:val="center"/>
              <w:rPr>
                <w:lang w:val="en-US"/>
              </w:rPr>
            </w:pPr>
            <w:bookmarkStart w:id="193" w:name="限值_节能率建筑本体能耗"/>
            <w:r>
              <w:rPr>
                <w:rFonts w:hint="eastAsia"/>
                <w:lang w:val="en-US"/>
              </w:rPr>
              <w:t>20.00</w:t>
            </w:r>
            <w:bookmarkEnd w:id="193"/>
          </w:p>
        </w:tc>
      </w:tr>
      <w:tr w14:paraId="6A55A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3D0AFD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9A9987D">
            <w:pPr>
              <w:ind w:firstLine="0" w:firstLineChars="0"/>
              <w:jc w:val="center"/>
              <w:rPr>
                <w:lang w:val="en-US"/>
              </w:rPr>
            </w:pPr>
            <w:bookmarkStart w:id="194" w:name="节能率建筑综合能耗"/>
            <w:r>
              <w:rPr>
                <w:rFonts w:hint="eastAsia"/>
                <w:lang w:val="en-US"/>
              </w:rPr>
              <w:t>52.86</w:t>
            </w:r>
            <w:bookmarkEnd w:id="194"/>
          </w:p>
        </w:tc>
        <w:tc>
          <w:tcPr>
            <w:tcW w:w="1507" w:type="pct"/>
            <w:vAlign w:val="center"/>
          </w:tcPr>
          <w:p w14:paraId="3A4453F5">
            <w:pPr>
              <w:ind w:firstLine="0" w:firstLineChars="0"/>
              <w:jc w:val="center"/>
              <w:rPr>
                <w:lang w:val="en-US"/>
              </w:rPr>
            </w:pPr>
            <w:bookmarkStart w:id="195" w:name="限值_节能率建筑综合能耗"/>
            <w:r>
              <w:rPr>
                <w:rFonts w:hint="eastAsia"/>
                <w:lang w:val="en-US"/>
              </w:rPr>
              <w:t>50.00</w:t>
            </w:r>
            <w:bookmarkEnd w:id="195"/>
          </w:p>
        </w:tc>
      </w:tr>
      <w:tr w14:paraId="372FA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435C5B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14:paraId="493CA917">
            <w:pPr>
              <w:ind w:firstLine="0" w:firstLineChars="0"/>
              <w:jc w:val="left"/>
              <w:rPr>
                <w:lang w:val="en-US"/>
              </w:rPr>
            </w:pPr>
            <w:bookmarkStart w:id="196" w:name="标准依据"/>
            <w:r>
              <w:rPr>
                <w:rFonts w:hint="eastAsia"/>
              </w:rPr>
              <w:t>《近零能耗建筑技术标准》(GB/T51350-2019)表5.0.4</w:t>
            </w:r>
            <w:bookmarkEnd w:id="196"/>
          </w:p>
        </w:tc>
      </w:tr>
      <w:tr w14:paraId="6E852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3AB0A83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14:paraId="263230C1">
            <w:pPr>
              <w:ind w:firstLine="0" w:firstLineChars="0"/>
              <w:jc w:val="left"/>
              <w:rPr>
                <w:lang w:val="en-US"/>
              </w:rPr>
            </w:pPr>
            <w:bookmarkStart w:id="197" w:name="标准要求"/>
            <w:r>
              <w:rPr>
                <w:rFonts w:hint="eastAsia"/>
              </w:rPr>
              <w:t>建筑综合节能率应≥50%; 建筑本体节能率应符合表5.0.4的要求</w:t>
            </w:r>
            <w:bookmarkEnd w:id="197"/>
          </w:p>
        </w:tc>
      </w:tr>
      <w:tr w14:paraId="674EC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06850E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14:paraId="3978B89A">
            <w:pPr>
              <w:ind w:firstLine="0" w:firstLineChars="0"/>
              <w:jc w:val="left"/>
              <w:rPr>
                <w:lang w:val="en-US"/>
              </w:rPr>
            </w:pPr>
            <w:bookmarkStart w:id="198" w:name="结论"/>
            <w:r>
              <w:rPr>
                <w:rFonts w:hint="eastAsia"/>
              </w:rPr>
              <w:t>满足</w:t>
            </w:r>
            <w:bookmarkEnd w:id="198"/>
          </w:p>
        </w:tc>
      </w:tr>
    </w:tbl>
    <w:p w14:paraId="5CE0821F"/>
    <w:p w14:paraId="7CF64ED4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5E6DA85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199" w:name="_Toc24968"/>
      <w:r>
        <w:rPr>
          <w:kern w:val="2"/>
          <w:szCs w:val="24"/>
          <w:lang w:val="en-US"/>
        </w:rPr>
        <w:t>附录</w:t>
      </w:r>
      <w:bookmarkEnd w:id="199"/>
    </w:p>
    <w:p w14:paraId="4659D58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200" w:name="_Toc15624"/>
      <w:r>
        <w:rPr>
          <w:kern w:val="2"/>
          <w:szCs w:val="24"/>
          <w:lang w:val="en-US"/>
        </w:rPr>
        <w:t>工作日/节假日人员逐时在室率(%)</w:t>
      </w:r>
      <w:bookmarkEnd w:id="200"/>
    </w:p>
    <w:p w14:paraId="527550A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9E36E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89C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FC9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A6E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549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FB4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3E4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818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55E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C9B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AEC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28C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F59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3B0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D0D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2AA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927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806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6D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F63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F9A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2B7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521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E7C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E0F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425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DAED1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A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4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7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2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9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A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4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5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B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5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C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D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1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2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1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8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B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6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E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D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8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5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1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0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4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250B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F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7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6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E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F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E5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D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6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C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6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6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9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C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6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E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A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1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D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0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8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A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5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0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9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F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C3D0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B6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5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6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6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3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7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4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9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1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5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6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C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E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2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3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A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7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5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6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5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4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C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F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4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F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66F0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5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A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8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D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E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D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F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4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5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B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B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E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B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0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6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5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D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9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5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A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4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7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6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1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A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891A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9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B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D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C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7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3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E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B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0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AF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3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B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E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B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9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2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6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4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3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A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2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E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6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7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2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E74A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5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D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9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2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3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7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7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D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A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D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2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3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1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3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9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E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0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8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E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1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2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9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0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4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A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5A3D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3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2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3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F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D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3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8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7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4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4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2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8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3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5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0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A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4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E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1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B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6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F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E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2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10E0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5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C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1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3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F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1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2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B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D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D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E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1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5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4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3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E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4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E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3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E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9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5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A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8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7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3396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14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6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E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D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8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C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8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5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6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0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E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B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D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F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1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6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7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7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4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7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E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4D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3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D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D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EA59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A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0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F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F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D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7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9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B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0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7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F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2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0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0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1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9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0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A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4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5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1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0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2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0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166A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B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1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B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4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4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A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6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A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9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F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8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4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4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C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6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C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6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4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B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6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1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2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A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1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B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6609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9B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C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FD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E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9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D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B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4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9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B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7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D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F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9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8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1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B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E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1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7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90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C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4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8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D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4C45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D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4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9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E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B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B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F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A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7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A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C6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D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1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03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9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4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2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6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6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F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2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9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E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2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4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9B09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2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B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7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3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A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8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3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7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0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C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B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0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E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0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8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D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D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7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9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D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2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1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E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3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B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D334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6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0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A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8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2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4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C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0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7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E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E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1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7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0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1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A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7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F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5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2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68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A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3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1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5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CA51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B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B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3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E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E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2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2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4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A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5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5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4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8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1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A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A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6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2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F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1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9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0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3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A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A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E5BC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8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D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3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A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6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0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9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5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6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7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F2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0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B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C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B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6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C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5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0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4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F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9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0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2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B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37A9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6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C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C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0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D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C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6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2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D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A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6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4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A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6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6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C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8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2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4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A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0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4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2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1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B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AB8F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C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5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5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9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6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9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0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5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E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D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5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E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8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3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4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0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7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D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2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07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B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2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5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5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6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2A5C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1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F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6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7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2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E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7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9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E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9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B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3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F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9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8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D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E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E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C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D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9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0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F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1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E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D051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2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4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5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1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4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A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9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B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E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6E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F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D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A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6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9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4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5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F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5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A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7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8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C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F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05AA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D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B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E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D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6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7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8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F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6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3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C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5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D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D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0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6F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7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D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C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8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D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0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4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9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F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6D40252">
      <w:pPr>
        <w:widowControl w:val="0"/>
        <w:jc w:val="both"/>
        <w:rPr>
          <w:kern w:val="2"/>
          <w:szCs w:val="24"/>
          <w:lang w:val="en-US"/>
        </w:rPr>
      </w:pPr>
    </w:p>
    <w:p w14:paraId="1AE6218A">
      <w:r>
        <w:t>注：上行：工作日；下行：节假日</w:t>
      </w:r>
    </w:p>
    <w:p w14:paraId="2B11C5E1">
      <w:pPr>
        <w:pStyle w:val="4"/>
      </w:pPr>
      <w:bookmarkStart w:id="201" w:name="_Toc9697"/>
      <w:r>
        <w:t>工作日/节假日照明开关时间表(%)</w:t>
      </w:r>
      <w:bookmarkEnd w:id="201"/>
    </w:p>
    <w:p w14:paraId="4A62B68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444EF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990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5EF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6A3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D1B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862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BC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967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383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FD2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CEA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194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75B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290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048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04D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82E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FFE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68B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342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ADF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FAF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D13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088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AFD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5B0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E12DF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8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D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E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B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5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3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1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4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8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A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6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2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B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1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1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2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1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F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E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6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B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0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5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5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582D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B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6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0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7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7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F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D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0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E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8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2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E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8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0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1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B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F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D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F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E8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F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8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4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9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783A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C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4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D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8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0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4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7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E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9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C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D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5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7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7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5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6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3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3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4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A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4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C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B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A318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8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1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D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6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6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8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0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0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E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1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DB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0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7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1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6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6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A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0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8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D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2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D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F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8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A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BDB8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C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6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8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D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8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2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4E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1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E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CA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A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7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0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9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2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C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E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9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7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B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8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9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B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4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0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4730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A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E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A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7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F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3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1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0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3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8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2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F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F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D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8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5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7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7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2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E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7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5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F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F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B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A001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9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4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D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D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A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D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3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F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D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A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7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A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A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A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6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D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4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5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9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13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9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5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5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D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B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4229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0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1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A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9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E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0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9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F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7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8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6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A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9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3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0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9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A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B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2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8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3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B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6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E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B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9EF8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B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7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5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2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D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7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A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E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0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5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8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8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C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8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A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A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A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3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B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7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F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6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B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F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1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5C6E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D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AA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C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4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8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6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A1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3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C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4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8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C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1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C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A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F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5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9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E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4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1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D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A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2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5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DCA4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B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E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C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8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6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F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7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D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E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D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C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9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D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A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C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4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2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C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D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B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E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1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2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7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3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383B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3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A1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5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0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E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C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C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2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F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2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8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8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8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4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9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C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6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1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2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1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A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D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1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5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8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2B69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B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0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9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0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4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7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C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1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0A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8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5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3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D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5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2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D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1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3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E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9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1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A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0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5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5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20DE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8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D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4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C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1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8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E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9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8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A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D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1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7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E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8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5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7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3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4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3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6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B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B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A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A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3D02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C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8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C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F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7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7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E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E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B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4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C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D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C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D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A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7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4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6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0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6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3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E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E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2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7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2C63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D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B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E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9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3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C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C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9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A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0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4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0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0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B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C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2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2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E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C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7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E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9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0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1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9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D819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C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A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9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C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7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E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4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E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B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3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0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A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1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4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4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6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7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F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B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3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E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B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3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B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9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AD01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E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C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0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0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2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2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7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5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6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0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3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4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1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6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A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4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E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3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07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3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5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9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E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9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A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DC7F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D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5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1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2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4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E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3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B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3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1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A8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7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6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A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3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A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E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D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F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6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C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A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1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E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0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5C37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B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5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B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7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9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3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A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F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8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8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6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3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3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7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3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E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8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B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F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B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6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F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F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A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2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55AE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2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8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E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2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0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D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5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5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2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1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1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8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A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8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C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8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2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A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C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8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E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7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9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A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5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B381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39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C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9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D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7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B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7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5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ED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E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6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C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CF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F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4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4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E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1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B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E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7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1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8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C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E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E774021"/>
    <w:p w14:paraId="5542F70B">
      <w:r>
        <w:t>注：上行：工作日；下行：节假日</w:t>
      </w:r>
    </w:p>
    <w:p w14:paraId="78C19AFC">
      <w:pPr>
        <w:pStyle w:val="4"/>
      </w:pPr>
      <w:bookmarkStart w:id="202" w:name="_Toc6198"/>
      <w:r>
        <w:t>工作日/节假日设备逐时使用率(%)</w:t>
      </w:r>
      <w:bookmarkEnd w:id="202"/>
    </w:p>
    <w:p w14:paraId="189A717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B99AA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3D9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89C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0CC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CFA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F3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B65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9B8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2C1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27A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C9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869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D83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1AF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28F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6E7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008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2E0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23B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543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F0F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75B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403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FF5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E9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FD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EB4AE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0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4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F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7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7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4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F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B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E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8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0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A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A0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6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F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E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F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4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9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2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E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D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7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E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8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919D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F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1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1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4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E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B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D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7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B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5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1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2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D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C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9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1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1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3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4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2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6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8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5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3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C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84C1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0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7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C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5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B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C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D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A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0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A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4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B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2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D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9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A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3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1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1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3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F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2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8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0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2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D1DB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0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2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4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5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5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0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E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4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E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A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D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D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A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8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E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6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4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1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7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A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C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1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2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D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1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FD09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9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B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0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B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0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F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9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2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3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3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7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B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5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1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3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5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1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4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8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8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4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8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F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A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D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3951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B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5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C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3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3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F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4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B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7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C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2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0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5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4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5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4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4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A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B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B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9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B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F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E8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0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6BE8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E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A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E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9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A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0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1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B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D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C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2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2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B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AF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1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E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7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F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6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7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3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1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58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8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F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5B05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A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1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5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1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2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C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4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3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9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0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E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8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7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D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C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8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9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E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2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A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0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0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9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4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07EF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5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5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7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2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2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7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B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9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F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93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C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7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0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A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E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5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7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2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D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2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4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B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6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F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B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1E30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4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2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9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8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5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F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C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2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0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1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D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B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D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E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3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5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2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9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D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2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5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A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1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C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E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71E2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7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9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E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3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8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F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9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7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C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D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1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A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8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6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C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7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7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8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F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7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F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C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7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2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C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7EDC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6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9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5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3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0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19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8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5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F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0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E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7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D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7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5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A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A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1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7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6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9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C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2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C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C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A3A9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1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C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1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9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D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D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B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9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B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2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8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E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B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D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8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D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2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8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5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D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0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9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6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5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0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0507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4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E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9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C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3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9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4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5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7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C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E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0F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B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0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3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A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9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5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9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8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6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5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7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6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7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7524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5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1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8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F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B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F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4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C0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0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0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4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8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8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D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C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0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3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1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8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4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C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1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3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5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3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BAFD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8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C5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3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7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8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1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4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0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3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0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D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8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F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5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F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5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A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8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4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1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0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6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4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9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9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5E85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8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C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2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1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1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7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3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D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7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F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E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6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3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7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8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D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D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B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D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C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F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C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A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5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8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2524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9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6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F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0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9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8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B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0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0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8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6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D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1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1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0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F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5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3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2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2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0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A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3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6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1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FDDC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C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C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0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C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1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A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2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9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4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1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FD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6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4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C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E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C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B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B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A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2C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4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F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F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9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0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EC6D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3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9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E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4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9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D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5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1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1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F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C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7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9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A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3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C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B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D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4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0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1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9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9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8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2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3913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A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8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6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7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8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5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A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2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1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4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3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E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C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5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A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5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A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4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E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A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8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B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2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B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D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E2AB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2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3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B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D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7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8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C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5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B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2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2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B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6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4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C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4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2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A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5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9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B4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9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8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5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B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75B46EE"/>
    <w:p w14:paraId="4111D754">
      <w:r>
        <w:t>注：上行：工作日；下行：节假日</w:t>
      </w:r>
    </w:p>
    <w:p w14:paraId="612C4559">
      <w:pPr>
        <w:pStyle w:val="4"/>
      </w:pPr>
      <w:bookmarkStart w:id="203" w:name="_Toc7626"/>
      <w:r>
        <w:t>工作日/节假日空调系统运行时间表(1:开,0:关)</w:t>
      </w:r>
      <w:bookmarkEnd w:id="203"/>
    </w:p>
    <w:p w14:paraId="4994A526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F9A26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E7B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E37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E44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2BD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91F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88A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D1A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FAD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E40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49D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9EC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663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94C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D17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0E7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54B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1EA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11A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0CD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D16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D7B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0F5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FB7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C7E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7C2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06CE2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3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D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F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0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9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F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8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C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6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3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6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4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8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3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8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7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5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0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A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1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C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B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4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0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5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0F11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1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3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8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9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0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D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E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B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E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B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E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D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4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C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A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4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3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5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A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8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5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C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3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F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D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591D22D">
      <w:r>
        <w:t>供冷期：</w:t>
      </w:r>
    </w:p>
    <w:p w14:paraId="3E2AD2A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100E5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5EC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92C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ADC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24E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BE7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0E8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5E6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262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36C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8B5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7B2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AA9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BE2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0A4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0FD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FAF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6E4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F49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B2F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F95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0D6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BC3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0D0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FAB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D0F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C9C6D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0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2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5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A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F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F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6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F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E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7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2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A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E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8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2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C8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2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F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D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8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9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7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7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3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5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D9FA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0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6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4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3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E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D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8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3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8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9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4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2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1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7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6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A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A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E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B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7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6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8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5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0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C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DA08812"/>
    <w:p w14:paraId="792DD9DE">
      <w:r>
        <w:t>注：上行：工作日；下行：节假日</w:t>
      </w:r>
    </w:p>
    <w:p w14:paraId="51A80CC7">
      <w:pPr>
        <w:pStyle w:val="4"/>
      </w:pPr>
      <w:bookmarkStart w:id="204" w:name="_Toc3525"/>
      <w:r>
        <w:t>工作日/节假日新风运行时间表(%)</w:t>
      </w:r>
      <w:bookmarkEnd w:id="204"/>
    </w:p>
    <w:p w14:paraId="79DE6D52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0B9E2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8BE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F86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667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CF8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2A5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FF1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9C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447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492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FFE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67E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3FC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384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D06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46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B42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FCC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FCB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8A5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06C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B68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3F6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FB2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87E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647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E89BE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6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9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3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5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7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0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2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4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F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3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8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4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7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A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F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B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8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B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6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7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0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0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2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1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14E6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F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0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6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C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2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6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B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B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A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3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E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5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5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4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6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6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2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D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F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A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6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E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1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B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C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857F7CB">
      <w:r>
        <w:t>供冷期：</w:t>
      </w:r>
    </w:p>
    <w:p w14:paraId="4BB3C17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5A7C3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38C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0EF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3A8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AB9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3B1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882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047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8E1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977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955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A5F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1BA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9BF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754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A7E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1CC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078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226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C82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036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FD9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E6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F47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CBD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5A2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3C921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3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0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2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A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5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E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D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D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A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C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53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1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4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4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9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3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E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2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F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A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8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A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C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2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B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DB13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8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5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C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F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1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A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1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D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9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D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3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1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3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5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5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B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6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5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D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D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8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3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6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2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7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95E735D"/>
    <w:p w14:paraId="65E15065">
      <w:r>
        <w:t>注：上行：工作日；下行：节假日</w:t>
      </w:r>
    </w:p>
    <w:p w14:paraId="2E31C6FC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3CF5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 w14:paraId="46C5798B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13E2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0F9A7B3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F9D9A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E849F2"/>
    <w:rsid w:val="00037A4C"/>
    <w:rsid w:val="000548C7"/>
    <w:rsid w:val="0007229C"/>
    <w:rsid w:val="000A3C8F"/>
    <w:rsid w:val="000D5BDD"/>
    <w:rsid w:val="000F7EF2"/>
    <w:rsid w:val="00122AE1"/>
    <w:rsid w:val="0014776A"/>
    <w:rsid w:val="001653E4"/>
    <w:rsid w:val="00197094"/>
    <w:rsid w:val="001D1743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0008D"/>
    <w:rsid w:val="004B6CC7"/>
    <w:rsid w:val="004D230F"/>
    <w:rsid w:val="004D449D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B5194"/>
    <w:rsid w:val="007D7FC4"/>
    <w:rsid w:val="00883D6C"/>
    <w:rsid w:val="00954BF0"/>
    <w:rsid w:val="009677EB"/>
    <w:rsid w:val="009D1406"/>
    <w:rsid w:val="00A00E89"/>
    <w:rsid w:val="00A07465"/>
    <w:rsid w:val="00A32590"/>
    <w:rsid w:val="00A355BD"/>
    <w:rsid w:val="00A471F7"/>
    <w:rsid w:val="00A667A5"/>
    <w:rsid w:val="00AA47FE"/>
    <w:rsid w:val="00AA684C"/>
    <w:rsid w:val="00AB02C1"/>
    <w:rsid w:val="00B41640"/>
    <w:rsid w:val="00B55B22"/>
    <w:rsid w:val="00B60841"/>
    <w:rsid w:val="00B71B44"/>
    <w:rsid w:val="00C016D6"/>
    <w:rsid w:val="00C25B29"/>
    <w:rsid w:val="00C63237"/>
    <w:rsid w:val="00C67778"/>
    <w:rsid w:val="00C97E25"/>
    <w:rsid w:val="00CB5E85"/>
    <w:rsid w:val="00CD56DB"/>
    <w:rsid w:val="00CE28AA"/>
    <w:rsid w:val="00D40158"/>
    <w:rsid w:val="00D43C46"/>
    <w:rsid w:val="00D62A9A"/>
    <w:rsid w:val="00D77B9A"/>
    <w:rsid w:val="00DB4CC2"/>
    <w:rsid w:val="00DC2F5E"/>
    <w:rsid w:val="00DC73AD"/>
    <w:rsid w:val="00DE70B5"/>
    <w:rsid w:val="00DE74F6"/>
    <w:rsid w:val="00DE7999"/>
    <w:rsid w:val="00DF470C"/>
    <w:rsid w:val="00E3135C"/>
    <w:rsid w:val="00E64874"/>
    <w:rsid w:val="00E81ACD"/>
    <w:rsid w:val="00F54441"/>
    <w:rsid w:val="00F75DD1"/>
    <w:rsid w:val="00FA4B87"/>
    <w:rsid w:val="00FC7B51"/>
    <w:rsid w:val="00FD16F0"/>
    <w:rsid w:val="00FF2243"/>
    <w:rsid w:val="5BE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850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26</Pages>
  <Words>7756</Words>
  <Characters>12493</Characters>
  <Lines>43</Lines>
  <Paragraphs>12</Paragraphs>
  <TotalTime>2</TotalTime>
  <ScaleCrop>false</ScaleCrop>
  <LinksUpToDate>false</LinksUpToDate>
  <CharactersWithSpaces>27485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2024-12-04T10:23:00Z</dcterms:created>
  <dc:creator>এ᭄辞南⸙</dc:creator>
  <cp:lastModifiedBy>এ᭄辞南⸙</cp:lastModifiedBy>
  <dcterms:modified xsi:type="dcterms:W3CDTF">2024-12-04T10:26:02Z</dcterms:modified>
  <dc:title>超低能耗建筑能效报告书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13B981E4B0764A698CEC52E195E43500_11</vt:lpwstr>
  </property>
  <property fmtid="{D5CDD505-2E9C-101B-9397-08002B2CF9AE}" pid="3" name="KSOProductBuildVer">
    <vt:lpwstr>2052-12.1.0.18912</vt:lpwstr>
  </property>
</Properties>
</file>