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超低能效指标描述"/>
            <w:r>
              <w:rPr>
                <w:rFonts w:hint="eastAsia" w:ascii="微软雅黑" w:hAnsi="微软雅黑" w:eastAsia="微软雅黑"/>
                <w:b/>
                <w:spacing w:val="157"/>
                <w:sz w:val="72"/>
                <w:szCs w:val="52"/>
                <w:fitText w:val="9001" w:id="0"/>
              </w:rPr>
              <w:t>低碳建筑评价报告</w:t>
            </w:r>
            <w:r>
              <w:rPr>
                <w:rFonts w:hint="eastAsia" w:ascii="微软雅黑" w:hAnsi="微软雅黑" w:eastAsia="微软雅黑"/>
                <w:b/>
                <w:spacing w:val="4"/>
                <w:sz w:val="72"/>
                <w:szCs w:val="52"/>
                <w:fitText w:val="9001" w:id="0"/>
              </w:rPr>
              <w:t>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1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筑绿未来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3" w:name="设计编号"/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2025-AA-BB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4" w:name="二维码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xxxx工程建设有限公司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xxxx建筑设计研究院有限公司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2025年12月2日</w:t>
            </w:r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T18060052160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_Toc32521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_Toc27286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_Toc27286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_Toc5228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_Toc5228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_Toc2726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_Toc24890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_Toc24890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_Toc13419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_Toc13419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_Toc28160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_Toc28160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_Toc16377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_Toc16377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_Toc17752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_Toc17752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_Toc7434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_Toc7434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_Toc4468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_Toc4468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_Toc26853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_Toc26853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_Toc3827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_Toc3827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_Toc30808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_Toc30808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_Toc18284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_Toc7831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_Toc7831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_Toc22872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_Toc32765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_Toc32765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_Toc64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_Toc30733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默认冷源</w:t>
      </w:r>
      <w:r>
        <w:tab/>
      </w:r>
      <w:r>
        <w:fldChar w:fldCharType="begin"/>
      </w:r>
      <w:r>
        <w:instrText xml:space="preserve"> PAGEREF _Toc30733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_Toc26456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空调风机</w:t>
      </w:r>
      <w:r>
        <w:tab/>
      </w:r>
      <w:r>
        <w:fldChar w:fldCharType="begin"/>
      </w:r>
      <w:r>
        <w:instrText xml:space="preserve"> PAGEREF _Toc26456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_Toc5142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照明</w:t>
      </w:r>
      <w:r>
        <w:tab/>
      </w:r>
      <w:r>
        <w:fldChar w:fldCharType="begin"/>
      </w:r>
      <w:r>
        <w:instrText xml:space="preserve"> PAGEREF _Toc5142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_Toc25067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插座设备</w:t>
      </w:r>
      <w:r>
        <w:tab/>
      </w:r>
      <w:r>
        <w:fldChar w:fldCharType="begin"/>
      </w:r>
      <w:r>
        <w:instrText xml:space="preserve"> PAGEREF _Toc25067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_Toc28783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生活热水</w:t>
      </w:r>
      <w:r>
        <w:tab/>
      </w:r>
      <w:r>
        <w:fldChar w:fldCharType="begin"/>
      </w:r>
      <w:r>
        <w:instrText xml:space="preserve"> PAGEREF _Toc28783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7.7.1 </w:t>
      </w:r>
      <w:r>
        <w:t>热水需求</w:t>
      </w:r>
      <w:r>
        <w:tab/>
      </w:r>
      <w:r>
        <w:fldChar w:fldCharType="begin"/>
      </w:r>
      <w:r>
        <w:instrText xml:space="preserve"> PAGEREF _Toc16459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7.7.2 </w:t>
      </w:r>
      <w:r>
        <w:t>太阳能集热</w:t>
      </w:r>
      <w:r>
        <w:tab/>
      </w:r>
      <w:r>
        <w:fldChar w:fldCharType="begin"/>
      </w:r>
      <w:r>
        <w:instrText xml:space="preserve"> PAGEREF _Toc29738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_Toc27940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7.7.3 </w:t>
      </w:r>
      <w:r>
        <w:t>热水设备</w:t>
      </w:r>
      <w:r>
        <w:tab/>
      </w:r>
      <w:r>
        <w:fldChar w:fldCharType="begin"/>
      </w:r>
      <w:r>
        <w:instrText xml:space="preserve"> PAGEREF _Toc27940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_Toc1955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电梯</w:t>
      </w:r>
      <w:r>
        <w:tab/>
      </w:r>
      <w:r>
        <w:fldChar w:fldCharType="begin"/>
      </w:r>
      <w:r>
        <w:instrText xml:space="preserve"> PAGEREF _Toc1955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7.8.1 </w:t>
      </w:r>
      <w:r>
        <w:t>直梯</w:t>
      </w:r>
      <w:r>
        <w:tab/>
      </w:r>
      <w:r>
        <w:fldChar w:fldCharType="begin"/>
      </w:r>
      <w:r>
        <w:instrText xml:space="preserve"> PAGEREF _Toc7765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7.8.2 </w:t>
      </w:r>
      <w:r>
        <w:t>电梯碳排放</w:t>
      </w:r>
      <w:r>
        <w:tab/>
      </w:r>
      <w:r>
        <w:fldChar w:fldCharType="begin"/>
      </w:r>
      <w:r>
        <w:instrText xml:space="preserve"> PAGEREF _Toc1120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_Toc32202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光伏发电</w:t>
      </w:r>
      <w:r>
        <w:tab/>
      </w:r>
      <w:r>
        <w:fldChar w:fldCharType="begin"/>
      </w:r>
      <w:r>
        <w:instrText xml:space="preserve"> PAGEREF _Toc32202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_Toc20764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t>风力发电</w:t>
      </w:r>
      <w:r>
        <w:tab/>
      </w:r>
      <w:r>
        <w:fldChar w:fldCharType="begin"/>
      </w:r>
      <w:r>
        <w:instrText xml:space="preserve"> PAGEREF _Toc20764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_Toc4584 </w:instrText>
      </w:r>
      <w:r>
        <w:fldChar w:fldCharType="separate"/>
      </w:r>
      <w:r>
        <w:rPr>
          <w:rFonts w:hint="eastAsia"/>
        </w:rPr>
        <w:t xml:space="preserve">8 </w:t>
      </w:r>
      <w:r>
        <w:t>基准建筑</w:t>
      </w:r>
      <w:r>
        <w:tab/>
      </w:r>
      <w:r>
        <w:fldChar w:fldCharType="begin"/>
      </w:r>
      <w:r>
        <w:instrText xml:space="preserve"> PAGEREF _Toc4584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_Toc29423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_Toc29423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_Toc10885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_Toc25842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_Toc32394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_Toc32394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_Toc20949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_Toc20949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_Toc18347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_Toc26424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_Toc26424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_Toc21721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_Toc21721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_Toc30924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插座设备</w:t>
      </w:r>
      <w:r>
        <w:tab/>
      </w:r>
      <w:r>
        <w:fldChar w:fldCharType="begin"/>
      </w:r>
      <w:r>
        <w:instrText xml:space="preserve"> PAGEREF _Toc30924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_Toc4448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生活热水</w:t>
      </w:r>
      <w:r>
        <w:tab/>
      </w:r>
      <w:r>
        <w:fldChar w:fldCharType="begin"/>
      </w:r>
      <w:r>
        <w:instrText xml:space="preserve"> PAGEREF _Toc4448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8.7.1 </w:t>
      </w:r>
      <w:r>
        <w:t>热水需求</w:t>
      </w:r>
      <w:r>
        <w:tab/>
      </w:r>
      <w:r>
        <w:fldChar w:fldCharType="begin"/>
      </w:r>
      <w:r>
        <w:instrText xml:space="preserve"> PAGEREF _Toc6538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8.7.2 </w:t>
      </w:r>
      <w:r>
        <w:t>热水设备</w:t>
      </w:r>
      <w:r>
        <w:tab/>
      </w:r>
      <w:r>
        <w:fldChar w:fldCharType="begin"/>
      </w:r>
      <w:r>
        <w:instrText xml:space="preserve"> PAGEREF _Toc11724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_Toc17274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电梯</w:t>
      </w:r>
      <w:r>
        <w:tab/>
      </w:r>
      <w:r>
        <w:fldChar w:fldCharType="begin"/>
      </w:r>
      <w:r>
        <w:instrText xml:space="preserve"> PAGEREF _Toc17274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8.8.1 </w:t>
      </w:r>
      <w:r>
        <w:t>直梯</w:t>
      </w:r>
      <w:r>
        <w:tab/>
      </w:r>
      <w:r>
        <w:fldChar w:fldCharType="begin"/>
      </w:r>
      <w:r>
        <w:instrText xml:space="preserve"> PAGEREF _Toc16642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_Toc10981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8.8.2 </w:t>
      </w:r>
      <w:r>
        <w:t>电梯碳排放</w:t>
      </w:r>
      <w:r>
        <w:tab/>
      </w:r>
      <w:r>
        <w:fldChar w:fldCharType="begin"/>
      </w:r>
      <w:r>
        <w:instrText xml:space="preserve"> PAGEREF _Toc10981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_Toc11067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建筑负荷</w:t>
      </w:r>
      <w:r>
        <w:tab/>
      </w:r>
      <w:r>
        <w:fldChar w:fldCharType="begin"/>
      </w:r>
      <w:r>
        <w:instrText xml:space="preserve"> PAGEREF _Toc11067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_Toc32744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_Toc32744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_Toc4548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_Toc4548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_Toc14779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_Toc14779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_Toc16802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_Toc16802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_Toc8501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_Toc8501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_Toc30872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_Toc30872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_Toc15431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_Toc15431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_Toc20258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_Toc20258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_Toc2700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_Toc2700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</w:pPr>
      <w:bookmarkStart w:id="13" w:name="_Toc3252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3114"/>
        <w:gridCol w:w="311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筑绿未来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福建-福州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40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26.00°</w:t>
            </w:r>
          </w:p>
        </w:tc>
        <w:tc>
          <w:tcPr>
            <w:tcW w:w="3045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119.28°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寿命"/>
            <w:r>
              <w:t>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ascii="宋体" w:hAnsi="宋体"/>
              </w:rPr>
              <w:t>太阳总辐射年辐照量等级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太阳能资源等级分区"/>
            <w:r>
              <w:t>C 丰富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2068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16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6          地下</w:t>
            </w:r>
            <w:bookmarkStart w:id="23" w:name="地下建筑层数"/>
            <w: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高度"/>
            <w:r>
              <w:rPr>
                <w:rFonts w:hint="eastAsia" w:ascii="宋体" w:hAnsi="宋体"/>
                <w:lang w:val="en-US"/>
              </w:rPr>
              <w:t>27.0     地下</w:t>
            </w:r>
            <w:bookmarkStart w:id="25" w:name="地下建筑高度"/>
            <w:r>
              <w:rPr>
                <w:rFonts w:hint="eastAsia" w:ascii="宋体" w:hAnsi="宋体"/>
                <w:lang w:val="en-US"/>
              </w:rPr>
              <w:t>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建筑体积"/>
            <w:r>
              <w:t>7604.36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表面积"/>
            <w:r>
              <w:t>2219.76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建筑类型细化"/>
            <w:r>
              <w:t>办公建筑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北向角度"/>
            <w:r>
              <w:t>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外墙ρ"/>
            <w:r>
              <w:rPr>
                <w:rFonts w:hint="eastAsia"/>
              </w:rPr>
              <w:t>0.65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2" w:name="屋顶ρ"/>
            <w:r>
              <w:rPr>
                <w:rFonts w:hint="eastAsia"/>
              </w:rPr>
              <w:t>0.62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</w:pPr>
            <w:bookmarkStart w:id="33" w:name="控温期"/>
            <w:r>
              <w:t>供冷期:5.1-10.1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27286"/>
      <w:bookmarkStart w:id="35" w:name="TitleFormat"/>
      <w:r>
        <w:rPr>
          <w:rFonts w:hint="eastAsia"/>
        </w:rPr>
        <w:t>标准依据</w:t>
      </w:r>
      <w:bookmarkEnd w:id="34"/>
    </w:p>
    <w:p>
      <w:pPr>
        <w:pStyle w:val="3"/>
        <w:ind w:firstLine="0" w:firstLineChars="0"/>
        <w:rPr>
          <w:lang w:val="en-US"/>
        </w:rPr>
      </w:pPr>
      <w:bookmarkStart w:id="36" w:name="计算依据"/>
      <w:r>
        <w:rPr>
          <w:lang w:val="en-US"/>
        </w:rPr>
        <w:t>1. 《零碳建筑测评标准》(试行)T/CABEE 080-2024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《太阳能资源等级 总辐射》GB/T31155-2014</w:t>
      </w:r>
    </w:p>
    <w:p>
      <w:pPr>
        <w:pStyle w:val="2"/>
      </w:pPr>
      <w:bookmarkStart w:id="37" w:name="_Toc5228"/>
      <w:bookmarkStart w:id="38" w:name="_Toc59800596"/>
      <w:bookmarkStart w:id="39" w:name="_Toc58336110"/>
      <w:bookmarkStart w:id="40" w:name="_Toc59787735"/>
      <w:bookmarkStart w:id="41" w:name="_Toc59802421"/>
      <w:r>
        <w:rPr>
          <w:rFonts w:hint="eastAsia"/>
        </w:rPr>
        <w:t>软件介绍</w:t>
      </w:r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2" w:name="软件全称＃2"/>
      <w:r>
        <w:rPr>
          <w:rFonts w:hint="eastAsia"/>
          <w:lang w:val="en-US"/>
        </w:rPr>
        <w:t>建筑碳排放CEEB2025计算并输出，建筑碳排放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为平台，与建筑节能模型无缝对接，支持《零碳建筑测评标准》(试行)T/CABEE 080-2024中对于零碳建筑控制指标的计算和评价。</w:t>
      </w:r>
    </w:p>
    <w:p>
      <w:pPr>
        <w:pStyle w:val="2"/>
      </w:pPr>
      <w:bookmarkStart w:id="43" w:name="_Toc2726"/>
      <w:r>
        <w:rPr>
          <w:rFonts w:hint="eastAsia"/>
        </w:rPr>
        <w:t>气象数据</w:t>
      </w:r>
      <w:bookmarkEnd w:id="43"/>
    </w:p>
    <w:p>
      <w:pPr>
        <w:pStyle w:val="4"/>
      </w:pPr>
      <w:bookmarkStart w:id="44" w:name="_Toc24890"/>
      <w:r>
        <w:rPr>
          <w:rFonts w:hint="eastAsia"/>
        </w:rPr>
        <w:t>逐日干球温度表</w:t>
      </w:r>
      <w:bookmarkEnd w:id="44"/>
    </w:p>
    <w:p>
      <w:pPr>
        <w:pStyle w:val="3"/>
        <w:ind w:firstLine="0" w:firstLineChars="0"/>
        <w:rPr>
          <w:lang w:val="en-US"/>
        </w:rPr>
      </w:pPr>
      <w:bookmarkStart w:id="45" w:name="日均干球温度变化表"/>
      <w:r>
        <w:drawing>
          <wp:inline distT="0" distB="0" distL="0" distR="0">
            <wp:extent cx="5667375" cy="26479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6" w:name="_Toc13419"/>
      <w:r>
        <w:rPr>
          <w:rFonts w:hint="eastAsia"/>
        </w:rPr>
        <w:t>逐月辐照量表</w:t>
      </w:r>
      <w:bookmarkEnd w:id="46"/>
    </w:p>
    <w:p>
      <w:pPr>
        <w:pStyle w:val="3"/>
        <w:ind w:firstLine="0" w:firstLineChars="0"/>
        <w:rPr>
          <w:lang w:val="en-US"/>
        </w:rPr>
      </w:pPr>
      <w:bookmarkStart w:id="47" w:name="逐月辐照量图表"/>
      <w:r>
        <w:drawing>
          <wp:inline distT="0" distB="0" distL="0" distR="0">
            <wp:extent cx="5667375" cy="2390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8" w:name="_Toc28160"/>
      <w:r>
        <w:rPr>
          <w:rFonts w:hint="eastAsia"/>
        </w:rPr>
        <w:t>峰值工况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07月11日14时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26.1</w:t>
            </w:r>
          </w:p>
        </w:tc>
        <w:tc>
          <w:tcPr>
            <w:vAlign w:val="center"/>
          </w:tcPr>
          <w:p>
            <w:r>
              <w:t>17.1</w:t>
            </w:r>
          </w:p>
        </w:tc>
        <w:tc>
          <w:tcPr>
            <w:vAlign w:val="center"/>
          </w:tcPr>
          <w:p>
            <w:r>
              <w:t>81.9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01月16日06时</w:t>
            </w:r>
          </w:p>
        </w:tc>
        <w:tc>
          <w:tcPr>
            <w:vAlign w:val="center"/>
          </w:tcPr>
          <w:p>
            <w:r>
              <w:t>1.7</w:t>
            </w:r>
          </w:p>
        </w:tc>
        <w:tc>
          <w:tcPr>
            <w:vAlign w:val="center"/>
          </w:tcPr>
          <w:p>
            <w:r>
              <w:t>1.1</w:t>
            </w:r>
          </w:p>
        </w:tc>
        <w:tc>
          <w:tcPr>
            <w:vAlign w:val="center"/>
          </w:tcPr>
          <w:p>
            <w:r>
              <w:t>3.8</w:t>
            </w:r>
          </w:p>
        </w:tc>
        <w:tc>
          <w:tcPr>
            <w:vAlign w:val="center"/>
          </w:tcPr>
          <w:p>
            <w:r>
              <w:t>11.2</w:t>
            </w:r>
          </w:p>
        </w:tc>
      </w:tr>
    </w:tbl>
    <w:p>
      <w:pPr>
        <w:pStyle w:val="2"/>
        <w:widowControl w:val="0"/>
        <w:jc w:val="both"/>
      </w:pPr>
      <w:bookmarkStart w:id="49" w:name="_Toc16377"/>
      <w:bookmarkStart w:id="50" w:name="气象峰值工况"/>
      <w:r>
        <w:t>围护结构</w:t>
      </w:r>
      <w:bookmarkEnd w:id="49"/>
    </w:p>
    <w:p>
      <w:pPr>
        <w:pStyle w:val="4"/>
        <w:widowControl w:val="0"/>
        <w:jc w:val="both"/>
      </w:pPr>
      <w:bookmarkStart w:id="51" w:name="_Toc17752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DBJT13-62-2023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1611.4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闽2023-J-06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2" w:name="_Toc7434"/>
      <w:r>
        <w:t>围护结构作法简要说明</w:t>
      </w:r>
      <w:bookmarkEnd w:id="52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屋顶构造四 (K=0.192,D=5.688)：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50mm＋</w:t>
      </w:r>
      <w:r>
        <w:rPr>
          <w:color w:val="800000"/>
        </w:rPr>
        <w:t>挤塑聚苯板 140mm</w:t>
      </w:r>
      <w:r>
        <w:rPr>
          <w:color w:val="000000"/>
        </w:rPr>
        <w:t>＋SBS改性沥青防水卷材 4mm＋水泥砂浆 30mm＋轻集料混凝土2%找坡层 60mm＋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</w:rPr>
        <w:t>屋顶防火隔离带构造一 (K=1.612,D=3.031)：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</w:rPr>
        <w:t>外墙构造一 (K=1.113,D=2.941)：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外墙防火隔离带：</w:t>
      </w:r>
      <w:r>
        <w:rPr>
          <w:color w:val="0000FF"/>
        </w:rPr>
        <w:t>外墙防火隔离带构造一 (K=1.612,D=3.031)：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热桥柱：</w:t>
      </w:r>
      <w:r>
        <w:rPr>
          <w:color w:val="0000FF"/>
        </w:rPr>
        <w:t>梁柱构造一 (K=1.113,D=2.941)：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6CEF11-38+9A+6C—120系列隐框幕墙单元(14) (K=2.089)：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传热系数2.089W/㎡.K，窗太阳得热系数0.247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铝木复合型材三玻两腔中空玻璃窗（5Low-E 双银+12Ar+5+12Ar+5） (K=1.400)：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传热系数1.400W/㎡.K，窗太阳得热系数0.240</w:t>
      </w:r>
    </w:p>
    <w:p>
      <w:pPr>
        <w:pStyle w:val="2"/>
        <w:widowControl w:val="0"/>
        <w:jc w:val="both"/>
        <w:rPr>
          <w:color w:val="000000"/>
        </w:rPr>
      </w:pPr>
      <w:bookmarkStart w:id="53" w:name="_Toc4468"/>
      <w:r>
        <w:rPr>
          <w:color w:val="000000"/>
        </w:rPr>
        <w:t>围护结构概况</w:t>
      </w:r>
      <w:bookmarkEnd w:id="53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5.30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2.95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1.18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1.18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21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22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2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0.54</w:t>
            </w:r>
            <w:bookmarkEnd w:id="24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2.01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0.05</w:t>
            </w:r>
            <w:bookmarkEnd w:id="30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31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32"/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33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4" w:name="_Toc26853"/>
      <w:r>
        <w:rPr>
          <w:color w:val="000000"/>
        </w:rPr>
        <w:t>设计建筑</w:t>
      </w:r>
      <w:bookmarkEnd w:id="54"/>
    </w:p>
    <w:p>
      <w:pPr>
        <w:pStyle w:val="4"/>
        <w:widowControl w:val="0"/>
        <w:jc w:val="both"/>
        <w:rPr>
          <w:color w:val="000000"/>
        </w:rPr>
      </w:pPr>
      <w:bookmarkStart w:id="55" w:name="_Toc3827"/>
      <w:r>
        <w:rPr>
          <w:color w:val="000000"/>
        </w:rPr>
        <w:t>房间类型</w:t>
      </w:r>
      <w:bookmarkEnd w:id="55"/>
    </w:p>
    <w:p>
      <w:pPr>
        <w:pStyle w:val="5"/>
        <w:widowControl w:val="0"/>
        <w:jc w:val="both"/>
        <w:rPr>
          <w:color w:val="000000"/>
        </w:rPr>
      </w:pPr>
      <w:bookmarkStart w:id="56" w:name="_Toc30808"/>
      <w:r>
        <w:rPr>
          <w:color w:val="000000"/>
        </w:rPr>
        <w:t>房间参数表</w:t>
      </w:r>
      <w:bookmarkEnd w:id="5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电子信息机房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车库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高档办公室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7" w:name="_Toc18284"/>
      <w:r>
        <w:rPr>
          <w:color w:val="000000"/>
        </w:rPr>
        <w:t>作息时间表</w:t>
      </w:r>
      <w:bookmarkEnd w:id="5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58" w:name="_Toc7831"/>
      <w:r>
        <w:rPr>
          <w:color w:val="000000"/>
        </w:rPr>
        <w:t>系统类型</w:t>
      </w:r>
      <w:bookmarkEnd w:id="58"/>
    </w:p>
    <w:p>
      <w:pPr>
        <w:pStyle w:val="5"/>
        <w:widowControl w:val="0"/>
        <w:jc w:val="both"/>
        <w:rPr>
          <w:color w:val="000000"/>
        </w:rPr>
      </w:pPr>
      <w:bookmarkStart w:id="59" w:name="_Toc22872"/>
      <w:r>
        <w:rPr>
          <w:color w:val="000000"/>
        </w:rPr>
        <w:t>系统分区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中央空调-全空气变风量(VAV)系统</w:t>
            </w:r>
          </w:p>
        </w:tc>
        <w:tc>
          <w:tcPr>
            <w:vAlign w:val="center"/>
          </w:tcPr>
          <w:p>
            <w:r>
              <w:t>486.07</w:t>
            </w:r>
          </w:p>
        </w:tc>
        <w:tc>
          <w:tcPr>
            <w:vAlign w:val="center"/>
          </w:tcPr>
          <w:p>
            <w:r>
              <w:t>1021(1),1066(1),1124(1),1102(1),1126(1),1064(1),1062(1),2004(2),2065(2),2067(2),2063(2),3003(3),3116(3),3115(3),3114(3),3105(3),3104(3),3103(3),3099(3),3123(3),4005(4),4121(4),4117(4),4106(4),4119(4),4107(4),4101(4),4113(4),5006(5),5122(5),5118(5),5109(5),5111(5),5120(5),5110(5),5100(5),5112(5)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综合楼集中空调系统</w:t>
            </w:r>
          </w:p>
        </w:tc>
        <w:tc>
          <w:tcPr>
            <w:vAlign w:val="center"/>
          </w:tcPr>
          <w:p>
            <w:r>
              <w:t>中央空调-全空气变风量(VAV)系统</w:t>
            </w:r>
          </w:p>
        </w:tc>
        <w:tc>
          <w:tcPr>
            <w:vAlign w:val="center"/>
          </w:tcPr>
          <w:p>
            <w:r>
              <w:t>1079.48</w:t>
            </w:r>
          </w:p>
        </w:tc>
        <w:tc>
          <w:tcPr>
            <w:vAlign w:val="center"/>
          </w:tcPr>
          <w:p>
            <w:r>
              <w:t>-1098(-1),1009(1),1024(1),1002(1),1060(1),1007(1),1061(1),2018(2),2017(2),2011(2),2016(2),2012(2),2015(2),2013(2),2014(2),2019(2),3056(3),3025(3),3043(3),3034(3),3045(3),3032(3),3044(3),3033(3),4039(4),4042(4),4026(4),4030(4),4027(4),4108(4),4037(4),4055(4),4036(4),5040(5),5041(5),5028(5),5031(5),5029(5),5038(5),5054(5),5035(5)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0" w:name="_Toc32765"/>
      <w:r>
        <w:rPr>
          <w:color w:val="000000"/>
        </w:rPr>
        <w:t>热回收参数</w:t>
      </w:r>
      <w:bookmarkEnd w:id="6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8000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8000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综合楼集中空调系统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1" w:name="_Toc64"/>
      <w:r>
        <w:rPr>
          <w:color w:val="000000"/>
        </w:rPr>
        <w:t>制冷系统</w:t>
      </w:r>
      <w:bookmarkEnd w:id="61"/>
    </w:p>
    <w:p>
      <w:pPr>
        <w:pStyle w:val="5"/>
        <w:widowControl w:val="0"/>
        <w:jc w:val="both"/>
        <w:rPr>
          <w:color w:val="000000"/>
        </w:rPr>
      </w:pPr>
      <w:bookmarkStart w:id="62" w:name="_Toc30733"/>
      <w:r>
        <w:rPr>
          <w:color w:val="000000"/>
        </w:rPr>
        <w:t>默认冷源</w:t>
      </w:r>
      <w:bookmarkEnd w:id="62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综合楼集中空调系统, 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水冷-离心式冷水机组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255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6.2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7.4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13.6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0.4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102</w:t>
            </w:r>
          </w:p>
        </w:tc>
        <w:tc>
          <w:tcPr>
            <w:vAlign w:val="center"/>
          </w:tcPr>
          <w:p>
            <w:r>
              <w:t>16.5</w:t>
            </w:r>
          </w:p>
        </w:tc>
        <w:tc>
          <w:tcPr>
            <w:vAlign w:val="center"/>
          </w:tcPr>
          <w:p>
            <w:r>
              <w:t>6.18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0.8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153</w:t>
            </w:r>
          </w:p>
        </w:tc>
        <w:tc>
          <w:tcPr>
            <w:vAlign w:val="center"/>
          </w:tcPr>
          <w:p>
            <w:r>
              <w:t>20.8</w:t>
            </w:r>
          </w:p>
        </w:tc>
        <w:tc>
          <w:tcPr>
            <w:vAlign w:val="center"/>
          </w:tcPr>
          <w:p>
            <w:r>
              <w:t>7.36</w:t>
            </w:r>
          </w:p>
        </w:tc>
        <w:tc>
          <w:tcPr>
            <w:vAlign w:val="center"/>
          </w:tcPr>
          <w:p>
            <w:r>
              <w:t>2.3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204</w:t>
            </w:r>
          </w:p>
        </w:tc>
        <w:tc>
          <w:tcPr>
            <w:vAlign w:val="center"/>
          </w:tcPr>
          <w:p>
            <w:r>
              <w:t>28.3</w:t>
            </w:r>
          </w:p>
        </w:tc>
        <w:tc>
          <w:tcPr>
            <w:vAlign w:val="center"/>
          </w:tcPr>
          <w:p>
            <w:r>
              <w:t>7.21</w:t>
            </w:r>
          </w:p>
        </w:tc>
        <w:tc>
          <w:tcPr>
            <w:vAlign w:val="center"/>
          </w:tcPr>
          <w:p>
            <w:r>
              <w:t>4.5</w:t>
            </w:r>
          </w:p>
        </w:tc>
        <w:tc>
          <w:tcPr>
            <w:vAlign w:val="center"/>
          </w:tcPr>
          <w:p>
            <w:r>
              <w:t>3.8</w:t>
            </w:r>
          </w:p>
        </w:tc>
        <w:tc>
          <w:tcPr>
            <w:vAlign w:val="center"/>
          </w:tcPr>
          <w:p>
            <w:r>
              <w:t>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255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7.4</w:t>
            </w:r>
          </w:p>
        </w:tc>
        <w:tc>
          <w:tcPr>
            <w:vAlign w:val="center"/>
          </w:tcPr>
          <w:p>
            <w:r>
              <w:t>6.2</w:t>
            </w:r>
          </w:p>
        </w:tc>
        <w:tc>
          <w:tcPr>
            <w:vAlign w:val="center"/>
          </w:tcPr>
          <w:p>
            <w:r>
              <w:t>1.9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16915</w:t>
            </w:r>
          </w:p>
        </w:tc>
        <w:tc>
          <w:tcPr>
            <w:vAlign w:val="center"/>
          </w:tcPr>
          <w:p>
            <w:r>
              <w:t>464</w:t>
            </w:r>
          </w:p>
        </w:tc>
        <w:tc>
          <w:tcPr>
            <w:vAlign w:val="center"/>
          </w:tcPr>
          <w:p>
            <w:r>
              <w:t>4511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696</w:t>
            </w:r>
          </w:p>
        </w:tc>
        <w:tc>
          <w:tcPr>
            <w:vAlign w:val="center"/>
          </w:tcPr>
          <w:p>
            <w:r>
              <w:t>557</w:t>
            </w:r>
          </w:p>
        </w:tc>
        <w:tc>
          <w:tcPr>
            <w:vAlign w:val="center"/>
          </w:tcPr>
          <w:p>
            <w:r>
              <w:t>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45880</w:t>
            </w:r>
          </w:p>
        </w:tc>
        <w:tc>
          <w:tcPr>
            <w:vAlign w:val="center"/>
          </w:tcPr>
          <w:p>
            <w:r>
              <w:t>664</w:t>
            </w:r>
          </w:p>
        </w:tc>
        <w:tc>
          <w:tcPr>
            <w:vAlign w:val="center"/>
          </w:tcPr>
          <w:p>
            <w:r>
              <w:t>9874</w:t>
            </w:r>
          </w:p>
        </w:tc>
        <w:tc>
          <w:tcPr>
            <w:vAlign w:val="center"/>
          </w:tcPr>
          <w:p>
            <w:r>
              <w:t>4.65</w:t>
            </w:r>
          </w:p>
        </w:tc>
        <w:tc>
          <w:tcPr>
            <w:vAlign w:val="center"/>
          </w:tcPr>
          <w:p>
            <w:r>
              <w:t>996</w:t>
            </w:r>
          </w:p>
        </w:tc>
        <w:tc>
          <w:tcPr>
            <w:vAlign w:val="center"/>
          </w:tcPr>
          <w:p>
            <w:r>
              <w:t>797</w:t>
            </w:r>
          </w:p>
        </w:tc>
        <w:tc>
          <w:tcPr>
            <w:vAlign w:val="center"/>
          </w:tcPr>
          <w:p>
            <w:r>
              <w:t>531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205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6.20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63001</w:t>
            </w:r>
          </w:p>
        </w:tc>
        <w:tc>
          <w:tcPr>
            <w:vAlign w:val="center"/>
          </w:tcPr>
          <w:p>
            <w:r>
              <w:t>1130</w:t>
            </w:r>
          </w:p>
        </w:tc>
        <w:tc>
          <w:tcPr>
            <w:vAlign w:val="center"/>
          </w:tcPr>
          <w:p>
            <w:r>
              <w:t>14418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1697</w:t>
            </w:r>
          </w:p>
        </w:tc>
        <w:tc>
          <w:tcPr>
            <w:vAlign w:val="center"/>
          </w:tcPr>
          <w:p>
            <w:r>
              <w:t>1358</w:t>
            </w:r>
          </w:p>
        </w:tc>
        <w:tc>
          <w:tcPr>
            <w:vAlign w:val="center"/>
          </w:tcPr>
          <w:p>
            <w:r>
              <w:t>719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14418</w:t>
            </w:r>
          </w:p>
        </w:tc>
        <w:tc>
          <w:tcPr>
            <w:vMerge w:val="restart"/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7.209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1697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0.848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719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1358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9.096</w:t>
            </w:r>
          </w:p>
        </w:tc>
      </w:tr>
    </w:tbl>
    <w:p>
      <w:pPr>
        <w:pStyle w:val="4"/>
      </w:pPr>
      <w:bookmarkStart w:id="63" w:name="_Toc26456"/>
      <w:r>
        <w:t>空调风机</w:t>
      </w:r>
      <w:bookmarkEnd w:id="6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430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0.2150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0.215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4" w:name="_Toc5142"/>
      <w:r>
        <w:rPr>
          <w:color w:val="000000"/>
        </w:rPr>
        <w:t>照明</w:t>
      </w:r>
      <w:bookmarkEnd w:id="6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576</w:t>
            </w:r>
          </w:p>
        </w:tc>
        <w:tc>
          <w:tcPr>
            <w:vMerge w:val="restart"/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0.288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9.45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168</w:t>
            </w:r>
          </w:p>
        </w:tc>
        <w:tc>
          <w:tcPr>
            <w:vAlign w:val="center"/>
          </w:tcPr>
          <w:p>
            <w:r>
              <w:t>1589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办公-厨房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1178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599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751</w:t>
            </w:r>
          </w:p>
        </w:tc>
        <w:tc>
          <w:tcPr>
            <w:vAlign w:val="center"/>
          </w:tcPr>
          <w:p>
            <w:r>
              <w:t>14203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249</w:t>
            </w:r>
          </w:p>
        </w:tc>
        <w:tc>
          <w:tcPr>
            <w:vAlign w:val="center"/>
          </w:tcPr>
          <w:p>
            <w:r>
              <w:t>1175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办公-电子信息机房</w:t>
            </w:r>
          </w:p>
        </w:tc>
        <w:tc>
          <w:tcPr>
            <w:vAlign w:val="center"/>
          </w:tcPr>
          <w:p>
            <w:r>
              <w:t>31.89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176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151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办公-设备间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206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323</w:t>
            </w:r>
          </w:p>
        </w:tc>
        <w:tc>
          <w:tcPr>
            <w:vAlign w:val="center"/>
          </w:tcPr>
          <w:p>
            <w:r>
              <w:t>3811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1.906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办公-车库</w:t>
            </w:r>
          </w:p>
        </w:tc>
        <w:tc>
          <w:tcPr>
            <w:vAlign w:val="center"/>
          </w:tcPr>
          <w:p>
            <w:r>
              <w:t>1.94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172</w:t>
            </w:r>
          </w:p>
        </w:tc>
        <w:tc>
          <w:tcPr>
            <w:vAlign w:val="center"/>
          </w:tcPr>
          <w:p>
            <w:r>
              <w:t>333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办公-餐厅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128</w:t>
            </w:r>
          </w:p>
        </w:tc>
        <w:tc>
          <w:tcPr>
            <w:vAlign w:val="center"/>
          </w:tcPr>
          <w:p>
            <w:r>
              <w:t>2420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办公-高档办公室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875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13.467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5" w:name="_Toc25067"/>
      <w:r>
        <w:rPr>
          <w:color w:val="000000"/>
        </w:rPr>
        <w:t>插座设备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337</w:t>
            </w:r>
          </w:p>
        </w:tc>
        <w:tc>
          <w:tcPr>
            <w:vMerge w:val="restart"/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0.169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33.19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168</w:t>
            </w:r>
          </w:p>
        </w:tc>
        <w:tc>
          <w:tcPr>
            <w:vAlign w:val="center"/>
          </w:tcPr>
          <w:p>
            <w:r>
              <w:t>5579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2.790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办公-厨房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1793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0.897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751</w:t>
            </w:r>
          </w:p>
        </w:tc>
        <w:tc>
          <w:tcPr>
            <w:vAlign w:val="center"/>
          </w:tcPr>
          <w:p>
            <w:r>
              <w:t>21614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10.807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33.19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249</w:t>
            </w:r>
          </w:p>
        </w:tc>
        <w:tc>
          <w:tcPr>
            <w:vAlign w:val="center"/>
          </w:tcPr>
          <w:p>
            <w:r>
              <w:t>8255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4.128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办公-电子信息机房</w:t>
            </w:r>
          </w:p>
        </w:tc>
        <w:tc>
          <w:tcPr>
            <w:vAlign w:val="center"/>
          </w:tcPr>
          <w:p>
            <w:r>
              <w:t>44.25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244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151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办公-设备间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206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323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办公-车库</w:t>
            </w:r>
          </w:p>
        </w:tc>
        <w:tc>
          <w:tcPr>
            <w:vAlign w:val="center"/>
          </w:tcPr>
          <w:p>
            <w:r>
              <w:t>29.70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172</w:t>
            </w:r>
          </w:p>
        </w:tc>
        <w:tc>
          <w:tcPr>
            <w:vAlign w:val="center"/>
          </w:tcPr>
          <w:p>
            <w:r>
              <w:t>5100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办公-餐厅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128</w:t>
            </w:r>
          </w:p>
        </w:tc>
        <w:tc>
          <w:tcPr>
            <w:vAlign w:val="center"/>
          </w:tcPr>
          <w:p>
            <w:r>
              <w:t>3682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1.841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办公-高档办公室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1331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23.968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6" w:name="_Toc28783"/>
      <w:r>
        <w:rPr>
          <w:color w:val="000000"/>
        </w:rPr>
        <w:t>生活热水</w:t>
      </w:r>
      <w:bookmarkEnd w:id="66"/>
    </w:p>
    <w:p>
      <w:pPr>
        <w:pStyle w:val="5"/>
        <w:widowControl w:val="0"/>
        <w:jc w:val="both"/>
        <w:rPr>
          <w:color w:val="000000"/>
        </w:rPr>
      </w:pPr>
      <w:bookmarkStart w:id="67" w:name="_Toc16459"/>
      <w:r>
        <w:rPr>
          <w:color w:val="000000"/>
        </w:rPr>
        <w:t>热水需求</w:t>
      </w:r>
      <w:bookmarkEnd w:id="6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7511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7511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8" w:name="_Toc29738"/>
      <w:r>
        <w:rPr>
          <w:color w:val="000000"/>
        </w:rPr>
        <w:t>太阳能集热</w:t>
      </w:r>
      <w:bookmarkEnd w:id="68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晶澳太阳能JAM60D10-330/MB</w:t>
            </w:r>
          </w:p>
        </w:tc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>
            <w:r>
              <w:t>11067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22.5</w:t>
            </w:r>
          </w:p>
        </w:tc>
        <w:tc>
          <w:tcPr>
            <w:vAlign w:val="center"/>
          </w:tcPr>
          <w:p>
            <w:r>
              <w:t>23088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23088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27940"/>
      <w:r>
        <w:rPr>
          <w:color w:val="000000"/>
        </w:rPr>
        <w:t>热水设备</w:t>
      </w:r>
      <w:bookmarkEnd w:id="6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热水热泵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3.5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70" w:name="_Toc1955"/>
      <w:r>
        <w:rPr>
          <w:color w:val="000000"/>
        </w:rPr>
        <w:t>电梯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7765"/>
      <w:r>
        <w:rPr>
          <w:color w:val="000000"/>
        </w:rPr>
        <w:t>直梯</w:t>
      </w:r>
      <w:bookmarkEnd w:id="7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268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5514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5514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2" w:name="_Toc1120"/>
      <w:r>
        <w:rPr>
          <w:color w:val="000000"/>
        </w:rPr>
        <w:t>电梯碳排放</w:t>
      </w:r>
      <w:bookmarkEnd w:id="7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5514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2.757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2.757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3" w:name="_Toc32202"/>
      <w:r>
        <w:rPr>
          <w:color w:val="000000"/>
        </w:rPr>
        <w:t>光伏发电</w:t>
      </w:r>
      <w:bookmarkEnd w:id="7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850</w:t>
            </w:r>
          </w:p>
        </w:tc>
        <w:tc>
          <w:tcPr>
            <w:vMerge w:val="restart"/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0.425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940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1130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1340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1620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1530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1420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1330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1060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920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7.170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4" w:name="_Toc20764"/>
      <w:r>
        <w:rPr>
          <w:color w:val="000000"/>
        </w:rPr>
        <w:t>风力发电</w:t>
      </w:r>
      <w:bookmarkEnd w:id="7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2.05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2.9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5" w:name="_Toc4584"/>
      <w:r>
        <w:rPr>
          <w:color w:val="000000"/>
        </w:rPr>
        <w:t>基准建筑</w:t>
      </w:r>
      <w:bookmarkEnd w:id="75"/>
    </w:p>
    <w:p>
      <w:pPr>
        <w:pStyle w:val="4"/>
        <w:widowControl w:val="0"/>
        <w:jc w:val="both"/>
        <w:rPr>
          <w:color w:val="000000"/>
        </w:rPr>
      </w:pPr>
      <w:bookmarkStart w:id="76" w:name="_Toc29423"/>
      <w:r>
        <w:rPr>
          <w:color w:val="000000"/>
        </w:rPr>
        <w:t>房间类型</w:t>
      </w:r>
      <w:bookmarkEnd w:id="76"/>
    </w:p>
    <w:p>
      <w:pPr>
        <w:pStyle w:val="5"/>
        <w:widowControl w:val="0"/>
        <w:jc w:val="both"/>
        <w:rPr>
          <w:color w:val="000000"/>
        </w:rPr>
      </w:pPr>
      <w:bookmarkStart w:id="77" w:name="_Toc10885"/>
      <w:r>
        <w:rPr>
          <w:color w:val="000000"/>
        </w:rPr>
        <w:t>房间参数表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电子信息机房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车库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高档办公室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8" w:name="_Toc25842"/>
      <w:r>
        <w:rPr>
          <w:color w:val="000000"/>
        </w:rPr>
        <w:t>作息时间表</w:t>
      </w:r>
      <w:bookmarkEnd w:id="7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79" w:name="_Toc32394"/>
      <w:r>
        <w:rPr>
          <w:color w:val="000000"/>
        </w:rPr>
        <w:t>系统类型</w:t>
      </w:r>
      <w:bookmarkEnd w:id="79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中央空调-双管制风机盘管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综合楼集中空调系统</w:t>
            </w:r>
          </w:p>
        </w:tc>
        <w:tc>
          <w:tcPr>
            <w:vAlign w:val="center"/>
          </w:tcPr>
          <w:p>
            <w:r>
              <w:t>中央空调-双管制风机盘管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0" w:name="_Toc20949"/>
      <w:r>
        <w:rPr>
          <w:color w:val="000000"/>
        </w:rPr>
        <w:t>制冷系统</w:t>
      </w:r>
      <w:bookmarkEnd w:id="80"/>
    </w:p>
    <w:p>
      <w:pPr>
        <w:pStyle w:val="5"/>
        <w:widowControl w:val="0"/>
        <w:jc w:val="both"/>
        <w:rPr>
          <w:color w:val="000000"/>
        </w:rPr>
      </w:pPr>
      <w:bookmarkStart w:id="81" w:name="_Toc18347"/>
      <w:r>
        <w:rPr>
          <w:color w:val="000000"/>
        </w:rPr>
        <w:t>默认冷源</w:t>
      </w:r>
      <w:bookmarkEnd w:id="81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综合楼集中空调系统, 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155</w:t>
            </w:r>
          </w:p>
        </w:tc>
        <w:tc>
          <w:tcPr>
            <w:vAlign w:val="center"/>
          </w:tcPr>
          <w:p>
            <w:r>
              <w:t>5.30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92445</w:t>
            </w:r>
          </w:p>
        </w:tc>
        <w:tc>
          <w:tcPr>
            <w:vAlign w:val="center"/>
          </w:tcPr>
          <w:p>
            <w:r>
              <w:t>5.65</w:t>
            </w:r>
          </w:p>
        </w:tc>
        <w:tc>
          <w:tcPr>
            <w:vAlign w:val="center"/>
          </w:tcPr>
          <w:p>
            <w:r>
              <w:t>16362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16362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155.46</w:t>
            </w:r>
          </w:p>
        </w:tc>
        <w:tc>
          <w:tcPr>
            <w:vAlign w:val="center"/>
          </w:tcPr>
          <w:p>
            <w:r>
              <w:t>5.30</w:t>
            </w:r>
          </w:p>
        </w:tc>
        <w:tc>
          <w:tcPr>
            <w:vAlign w:val="center"/>
          </w:tcPr>
          <w:p>
            <w:r>
              <w:t>184.80</w:t>
            </w:r>
          </w:p>
        </w:tc>
        <w:tc>
          <w:tcPr>
            <w:vAlign w:val="center"/>
          </w:tcPr>
          <w:p>
            <w:r>
              <w:t>0.0214</w:t>
            </w:r>
          </w:p>
        </w:tc>
        <w:tc>
          <w:tcPr>
            <w:vAlign w:val="center"/>
          </w:tcPr>
          <w:p>
            <w:r>
              <w:t>1262</w:t>
            </w:r>
          </w:p>
        </w:tc>
        <w:tc>
          <w:tcPr>
            <w:vAlign w:val="center"/>
          </w:tcPr>
          <w:p>
            <w:r>
              <w:t>4991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155.46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184.80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4991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155.46</w:t>
            </w:r>
          </w:p>
        </w:tc>
        <w:tc>
          <w:tcPr>
            <w:vAlign w:val="center"/>
          </w:tcPr>
          <w:p>
            <w:r>
              <w:t>0.0241</w:t>
            </w:r>
          </w:p>
        </w:tc>
        <w:tc>
          <w:tcPr>
            <w:vAlign w:val="center"/>
          </w:tcPr>
          <w:p>
            <w:r>
              <w:t>1262</w:t>
            </w:r>
          </w:p>
        </w:tc>
        <w:tc>
          <w:tcPr>
            <w:vAlign w:val="center"/>
          </w:tcPr>
          <w:p>
            <w:r>
              <w:t>4728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155.46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4728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155.46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0.91</w:t>
            </w:r>
          </w:p>
        </w:tc>
        <w:tc>
          <w:tcPr>
            <w:vAlign w:val="center"/>
          </w:tcPr>
          <w:p>
            <w:r>
              <w:t>1262</w:t>
            </w:r>
          </w:p>
        </w:tc>
        <w:tc>
          <w:tcPr>
            <w:vAlign w:val="center"/>
          </w:tcPr>
          <w:p>
            <w:r>
              <w:t>1154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16362</w:t>
            </w:r>
          </w:p>
        </w:tc>
        <w:tc>
          <w:tcPr>
            <w:vMerge w:val="restart"/>
            <w:vAlign w:val="center"/>
          </w:tcPr>
          <w:p>
            <w:r>
              <w:t>0.5568</w:t>
            </w:r>
          </w:p>
        </w:tc>
        <w:tc>
          <w:tcPr>
            <w:vAlign w:val="center"/>
          </w:tcPr>
          <w:p>
            <w:r>
              <w:t>9.110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4991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2.779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1154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4728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2.633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15.164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2" w:name="_Toc26424"/>
      <w:r>
        <w:rPr>
          <w:color w:val="000000"/>
        </w:rPr>
        <w:t>空调风机</w:t>
      </w:r>
      <w:bookmarkEnd w:id="8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2487</w:t>
            </w:r>
          </w:p>
        </w:tc>
        <w:tc>
          <w:tcPr>
            <w:vMerge w:val="restart"/>
            <w:vAlign w:val="center"/>
          </w:tcPr>
          <w:p>
            <w:r>
              <w:t>0.5568</w:t>
            </w:r>
          </w:p>
        </w:tc>
        <w:tc>
          <w:tcPr>
            <w:vAlign w:val="center"/>
          </w:tcPr>
          <w:p>
            <w:r>
              <w:t>1.385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3308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1.842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3.226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3" w:name="_Toc21721"/>
      <w:r>
        <w:rPr>
          <w:color w:val="000000"/>
        </w:rPr>
        <w:t>照明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648</w:t>
            </w:r>
          </w:p>
        </w:tc>
        <w:tc>
          <w:tcPr>
            <w:vMerge w:val="restart"/>
            <w:vAlign w:val="center"/>
          </w:tcPr>
          <w:p>
            <w:r>
              <w:t>0.5568</w:t>
            </w:r>
          </w:p>
        </w:tc>
        <w:tc>
          <w:tcPr>
            <w:vAlign w:val="center"/>
          </w:tcPr>
          <w:p>
            <w:r>
              <w:t>0.361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168</w:t>
            </w:r>
          </w:p>
        </w:tc>
        <w:tc>
          <w:tcPr>
            <w:vAlign w:val="center"/>
          </w:tcPr>
          <w:p>
            <w:r>
              <w:t>3177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1.769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办公-厨房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1326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599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751</w:t>
            </w:r>
          </w:p>
        </w:tc>
        <w:tc>
          <w:tcPr>
            <w:vAlign w:val="center"/>
          </w:tcPr>
          <w:p>
            <w:r>
              <w:t>15978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8.897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249</w:t>
            </w:r>
          </w:p>
        </w:tc>
        <w:tc>
          <w:tcPr>
            <w:vAlign w:val="center"/>
          </w:tcPr>
          <w:p>
            <w:r>
              <w:t>4701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2.618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办公-电子信息机房</w:t>
            </w:r>
          </w:p>
        </w:tc>
        <w:tc>
          <w:tcPr>
            <w:vAlign w:val="center"/>
          </w:tcPr>
          <w:p>
            <w:r>
              <w:t>35.44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196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151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办公-设备间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206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323</w:t>
            </w:r>
          </w:p>
        </w:tc>
        <w:tc>
          <w:tcPr>
            <w:vAlign w:val="center"/>
          </w:tcPr>
          <w:p>
            <w:r>
              <w:t>3811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办公-车库</w:t>
            </w:r>
          </w:p>
        </w:tc>
        <w:tc>
          <w:tcPr>
            <w:vAlign w:val="center"/>
          </w:tcPr>
          <w:p>
            <w:r>
              <w:t>1.94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172</w:t>
            </w:r>
          </w:p>
        </w:tc>
        <w:tc>
          <w:tcPr>
            <w:vAlign w:val="center"/>
          </w:tcPr>
          <w:p>
            <w:r>
              <w:t>333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办公-餐厅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128</w:t>
            </w:r>
          </w:p>
        </w:tc>
        <w:tc>
          <w:tcPr>
            <w:vAlign w:val="center"/>
          </w:tcPr>
          <w:p>
            <w:r>
              <w:t>2722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1.516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办公-高档办公室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984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19.196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4" w:name="_Toc30924"/>
      <w:r>
        <w:rPr>
          <w:color w:val="000000"/>
        </w:rPr>
        <w:t>插座设备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337</w:t>
            </w:r>
          </w:p>
        </w:tc>
        <w:tc>
          <w:tcPr>
            <w:vMerge w:val="restart"/>
            <w:vAlign w:val="center"/>
          </w:tcPr>
          <w:p>
            <w:r>
              <w:t>0.5568</w:t>
            </w:r>
          </w:p>
        </w:tc>
        <w:tc>
          <w:tcPr>
            <w:vAlign w:val="center"/>
          </w:tcPr>
          <w:p>
            <w:r>
              <w:t>0.188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33.19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168</w:t>
            </w:r>
          </w:p>
        </w:tc>
        <w:tc>
          <w:tcPr>
            <w:vAlign w:val="center"/>
          </w:tcPr>
          <w:p>
            <w:r>
              <w:t>5579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3.106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办公-厨房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1793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0.998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751</w:t>
            </w:r>
          </w:p>
        </w:tc>
        <w:tc>
          <w:tcPr>
            <w:vAlign w:val="center"/>
          </w:tcPr>
          <w:p>
            <w:r>
              <w:t>21614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12.035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33.19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249</w:t>
            </w:r>
          </w:p>
        </w:tc>
        <w:tc>
          <w:tcPr>
            <w:vAlign w:val="center"/>
          </w:tcPr>
          <w:p>
            <w:r>
              <w:t>8255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4.597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办公-电子信息机房</w:t>
            </w:r>
          </w:p>
        </w:tc>
        <w:tc>
          <w:tcPr>
            <w:vAlign w:val="center"/>
          </w:tcPr>
          <w:p>
            <w:r>
              <w:t>44.25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244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151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办公-设备间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206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323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办公-车库</w:t>
            </w:r>
          </w:p>
        </w:tc>
        <w:tc>
          <w:tcPr>
            <w:vAlign w:val="center"/>
          </w:tcPr>
          <w:p>
            <w:r>
              <w:t>29.70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172</w:t>
            </w:r>
          </w:p>
        </w:tc>
        <w:tc>
          <w:tcPr>
            <w:vAlign w:val="center"/>
          </w:tcPr>
          <w:p>
            <w:r>
              <w:t>5100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2.839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办公-餐厅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128</w:t>
            </w:r>
          </w:p>
        </w:tc>
        <w:tc>
          <w:tcPr>
            <w:vAlign w:val="center"/>
          </w:tcPr>
          <w:p>
            <w:r>
              <w:t>3682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2.050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办公-高档办公室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1331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26.691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5" w:name="_Toc4448"/>
      <w:r>
        <w:rPr>
          <w:color w:val="000000"/>
        </w:rPr>
        <w:t>生活热水</w:t>
      </w:r>
      <w:bookmarkEnd w:id="85"/>
    </w:p>
    <w:p>
      <w:pPr>
        <w:pStyle w:val="5"/>
        <w:widowControl w:val="0"/>
        <w:jc w:val="both"/>
        <w:rPr>
          <w:color w:val="000000"/>
        </w:rPr>
      </w:pPr>
      <w:bookmarkStart w:id="86" w:name="_Toc6538"/>
      <w:r>
        <w:rPr>
          <w:color w:val="000000"/>
        </w:rPr>
        <w:t>热水需求</w:t>
      </w:r>
      <w:bookmarkEnd w:id="8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7511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7511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7" w:name="_Toc11724"/>
      <w:r>
        <w:rPr>
          <w:color w:val="000000"/>
        </w:rPr>
        <w:t>热水设备</w:t>
      </w:r>
      <w:bookmarkEnd w:id="87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4507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513.054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342.036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8440</w:t>
            </w:r>
          </w:p>
        </w:tc>
        <w:tc>
          <w:tcPr>
            <w:vAlign w:val="center"/>
          </w:tcPr>
          <w:p>
            <w:r>
              <w:t>55.54</w:t>
            </w:r>
          </w:p>
        </w:tc>
        <w:tc>
          <w:tcPr>
            <w:vAlign w:val="center"/>
          </w:tcPr>
          <w:p>
            <w:r>
              <w:t>1.687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8" w:name="_Toc17274"/>
      <w:r>
        <w:rPr>
          <w:color w:val="000000"/>
        </w:rPr>
        <w:t>电梯</w:t>
      </w:r>
      <w:bookmarkEnd w:id="88"/>
    </w:p>
    <w:p>
      <w:pPr>
        <w:pStyle w:val="5"/>
        <w:widowControl w:val="0"/>
        <w:jc w:val="both"/>
        <w:rPr>
          <w:color w:val="000000"/>
        </w:rPr>
      </w:pPr>
      <w:bookmarkStart w:id="89" w:name="_Toc16642"/>
      <w:r>
        <w:rPr>
          <w:color w:val="000000"/>
        </w:rPr>
        <w:t>直梯</w:t>
      </w:r>
      <w:bookmarkEnd w:id="8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268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5514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5514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0" w:name="_Toc10981"/>
      <w:r>
        <w:rPr>
          <w:color w:val="000000"/>
        </w:rPr>
        <w:t>电梯碳排放</w:t>
      </w:r>
      <w:bookmarkEnd w:id="9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5514</w:t>
            </w:r>
          </w:p>
        </w:tc>
        <w:tc>
          <w:tcPr>
            <w:vAlign w:val="center"/>
          </w:tcPr>
          <w:p>
            <w:r>
              <w:t>0.5568</w:t>
            </w:r>
          </w:p>
        </w:tc>
        <w:tc>
          <w:tcPr>
            <w:vAlign w:val="center"/>
          </w:tcPr>
          <w:p>
            <w:r>
              <w:t>3.070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3.070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1" w:name="_Toc11067"/>
      <w:r>
        <w:rPr>
          <w:color w:val="000000"/>
        </w:rPr>
        <w:t>建筑负荷</w:t>
      </w:r>
      <w:bookmarkEnd w:id="91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2954"/>
        <w:gridCol w:w="29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基准建筑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年耗冷量(kWh/㎡)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年耗热量(kWh/㎡)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旋转0度</w:t>
            </w:r>
          </w:p>
        </w:tc>
        <w:tc>
          <w:tcPr>
            <w:vAlign w:val="center"/>
          </w:tcPr>
          <w:p>
            <w:r>
              <w:t>42.81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旋转90度</w:t>
            </w:r>
          </w:p>
        </w:tc>
        <w:tc>
          <w:tcPr>
            <w:vAlign w:val="center"/>
          </w:tcPr>
          <w:p>
            <w:r>
              <w:t>45.99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旋转180度</w:t>
            </w:r>
          </w:p>
        </w:tc>
        <w:tc>
          <w:tcPr>
            <w:vAlign w:val="center"/>
          </w:tcPr>
          <w:p>
            <w:r>
              <w:t>42.78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旋转270度</w:t>
            </w:r>
          </w:p>
        </w:tc>
        <w:tc>
          <w:tcPr>
            <w:vAlign w:val="center"/>
          </w:tcPr>
          <w:p>
            <w:r>
              <w:t>45.88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>
            <w:r>
              <w:t>44.37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2" w:name="_Toc32744"/>
      <w:r>
        <w:rPr>
          <w:color w:val="000000"/>
        </w:rPr>
        <w:t>计算结果</w:t>
      </w:r>
      <w:bookmarkEnd w:id="92"/>
    </w:p>
    <w:p>
      <w:pPr>
        <w:pStyle w:val="4"/>
        <w:widowControl w:val="0"/>
        <w:jc w:val="both"/>
        <w:rPr>
          <w:color w:val="000000"/>
        </w:rPr>
      </w:pPr>
      <w:bookmarkStart w:id="93" w:name="_Toc4548"/>
      <w:r>
        <w:rPr>
          <w:color w:val="000000"/>
        </w:rPr>
        <w:t>建筑运行碳排放</w:t>
      </w:r>
      <w:bookmarkEnd w:id="93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468"/>
        <w:gridCol w:w="2551"/>
        <w:gridCol w:w="242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468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551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421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4.37</w:t>
            </w: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7.28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0.10</w:t>
            </w: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1.55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6.46</w:t>
            </w:r>
            <w:bookmarkEnd w:id="7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9.22</w:t>
            </w:r>
            <w:bookmarkEnd w:id="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11.50</w:t>
            </w:r>
            <w:bookmarkEnd w:id="9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12.81</w:t>
            </w:r>
            <w:bookmarkEnd w:id="1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1.32</w:t>
            </w:r>
            <w:bookmarkEnd w:id="11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1.48</w:t>
            </w:r>
            <w:bookmarkEnd w:id="1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14"/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(太阳能供大于需)</w:t>
            </w:r>
            <w:bookmarkEnd w:id="1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1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17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1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19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468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551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421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烟煤II</w:t>
            </w:r>
            <w:bookmarkEnd w:id="25"/>
          </w:p>
        </w:tc>
        <w:tc>
          <w:tcPr>
            <w:tcW w:w="2468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55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26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t>0.00</w:t>
            </w:r>
            <w:bookmarkEnd w:id="27"/>
            <w:r>
              <w:rPr>
                <w:rFonts w:hint="eastAsia"/>
                <w:lang w:val="en-US"/>
              </w:rPr>
              <w:t xml:space="preserve"> (燃料：</w:t>
            </w:r>
            <w:r>
              <w:t>燃气</w:t>
            </w:r>
            <w:bookmarkEnd w:id="28"/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无</w:t>
            </w:r>
            <w:bookmarkEnd w:id="35"/>
          </w:p>
        </w:tc>
        <w:tc>
          <w:tcPr>
            <w:tcW w:w="2468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36"/>
            <w:r>
              <w:rPr>
                <w:rFonts w:hint="eastAsia"/>
                <w:lang w:val="en-US"/>
              </w:rPr>
              <w:t xml:space="preserve"> </w:t>
            </w:r>
            <w:r>
              <w:t>(太阳能供大于需)</w:t>
            </w:r>
            <w:bookmarkEnd w:id="38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0.81</w:t>
            </w:r>
            <w:bookmarkEnd w:id="39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燃气</w:t>
            </w:r>
            <w:bookmarkEnd w:id="40"/>
          </w:p>
        </w:tc>
        <w:tc>
          <w:tcPr>
            <w:tcW w:w="2468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255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41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4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468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551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421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基准建筑碳减排量kgCO2/(㎡·a)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468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3.44</w:t>
            </w:r>
            <w:bookmarkEnd w:id="4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68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47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碳排放强度kgCO2/(㎡·a)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20.32</w:t>
            </w:r>
            <w:bookmarkEnd w:id="50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参照建筑建筑总碳排放kgCO2_m2_a"/>
            <w:r>
              <w:t>33.13</w:t>
            </w:r>
            <w:bookmarkEnd w:id="9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相对基准建筑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972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节碳率"/>
            <w:r>
              <w:t>38.67</w:t>
            </w:r>
            <w:bookmarkEnd w:id="95"/>
            <w:r>
              <w:rPr>
                <w:rFonts w:hint="eastAsia"/>
                <w:lang w:val="en-US"/>
              </w:rPr>
              <w:t xml:space="preserve"> 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96" w:name="_Toc14779"/>
      <w:bookmarkStart w:id="103" w:name="_GoBack"/>
      <w:bookmarkEnd w:id="103"/>
      <w:r>
        <w:rPr>
          <w:color w:val="000000"/>
        </w:rPr>
        <w:t>结论</w:t>
      </w:r>
      <w:bookmarkEnd w:id="96"/>
    </w:p>
    <w:p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r>
        <w:rPr>
          <w:color w:val="000000"/>
        </w:rPr>
        <w:t>通过优化建筑设计降低建筑用能需求，提高能源设备与系统效率，利用可再生能源资源</w:t>
      </w:r>
      <w:r>
        <w:rPr>
          <w:rFonts w:hint="eastAsia"/>
          <w:color w:val="000000"/>
        </w:rPr>
        <w:t>等措施，建筑碳排放计算结果和评价结论，如下表所示：</w:t>
      </w:r>
    </w:p>
    <w:tbl>
      <w:tblPr>
        <w:tblStyle w:val="18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计算指标</w:t>
            </w:r>
          </w:p>
        </w:tc>
        <w:tc>
          <w:tcPr>
            <w:tcW w:w="1374" w:type="pct"/>
            <w:shd w:val="clear" w:color="auto" w:fill="E7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降碳率(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38.67</w:t>
            </w:r>
          </w:p>
        </w:tc>
        <w:tc>
          <w:tcPr>
            <w:tcW w:w="150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30.00</w:t>
            </w:r>
            <w:bookmarkEnd w:id="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碳排放强度</w:t>
            </w:r>
            <w:r>
              <w:rPr>
                <w:color w:val="000000"/>
                <w:lang w:val="en-US"/>
              </w:rPr>
              <w:t>kgCO2/(</w:t>
            </w:r>
            <w:r>
              <w:rPr>
                <w:rFonts w:hint="eastAsia"/>
                <w:color w:val="000000"/>
                <w:lang w:val="en-US"/>
              </w:rPr>
              <w:t>㎡·</w:t>
            </w:r>
            <w:r>
              <w:rPr>
                <w:color w:val="000000"/>
                <w:lang w:val="en-US"/>
              </w:rPr>
              <w:t>a)</w:t>
            </w:r>
          </w:p>
        </w:tc>
        <w:tc>
          <w:tcPr>
            <w:tcW w:w="137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20.32</w:t>
            </w:r>
            <w:bookmarkEnd w:id="2"/>
          </w:p>
        </w:tc>
        <w:tc>
          <w:tcPr>
            <w:tcW w:w="150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24.00</w:t>
            </w:r>
            <w:bookmarkEnd w:id="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评价目标</w:t>
            </w:r>
          </w:p>
        </w:tc>
        <w:tc>
          <w:tcPr>
            <w:tcW w:w="2881" w:type="pct"/>
            <w:gridSpan w:val="2"/>
            <w:vAlign w:val="center"/>
          </w:tcPr>
          <w:p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</w:rPr>
              <w:t>《零碳建筑测评标准》(试行)T/CABEE 080-2024第4.2.2条低碳建筑碳排放指标</w:t>
            </w:r>
            <w:bookmarkEnd w:id="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</w:rPr>
              <w:t>建筑降碳率应符合表 4.2.2 的规定或者碳排放强度不应高于本标准 A.0.1 条规定的限值。</w:t>
            </w:r>
            <w:bookmarkEnd w:id="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评价结论</w:t>
            </w:r>
          </w:p>
        </w:tc>
        <w:tc>
          <w:tcPr>
            <w:tcW w:w="2881" w:type="pct"/>
            <w:gridSpan w:val="2"/>
            <w:vAlign w:val="center"/>
          </w:tcPr>
          <w:p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</w:rPr>
              <w:t>满足</w:t>
            </w:r>
            <w:bookmarkEnd w:id="6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4768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4768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048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97" w:name="_Toc16802"/>
      <w:r>
        <w:rPr>
          <w:color w:val="000000"/>
        </w:rPr>
        <w:t>附录</w:t>
      </w:r>
      <w:bookmarkEnd w:id="97"/>
    </w:p>
    <w:p>
      <w:pPr>
        <w:pStyle w:val="4"/>
        <w:widowControl w:val="0"/>
        <w:jc w:val="both"/>
        <w:rPr>
          <w:color w:val="000000"/>
        </w:rPr>
      </w:pPr>
      <w:bookmarkStart w:id="98" w:name="_Toc8501"/>
      <w:r>
        <w:rPr>
          <w:color w:val="000000"/>
        </w:rPr>
        <w:t>工作日/节假日人员逐时在室率(%)</w:t>
      </w:r>
      <w:bookmarkEnd w:id="9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99" w:name="_Toc30872"/>
      <w:r>
        <w:t>工作日/节假日照明开关时间表(%)</w:t>
      </w:r>
      <w:bookmarkEnd w:id="9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0" w:name="_Toc15431"/>
      <w:r>
        <w:t>工作日/节假日设备逐时使用率(%)</w:t>
      </w:r>
      <w:bookmarkEnd w:id="10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1" w:name="_Toc20258"/>
      <w:r>
        <w:t>工作日/节假日空调系统运行时间表(1:开,0:关)</w:t>
      </w:r>
      <w:bookmarkEnd w:id="101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综合楼集中空调系统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综合楼集中空调系统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2" w:name="_Toc2700"/>
      <w:r>
        <w:t>工作日/节假日新风运行时间表(%)</w:t>
      </w:r>
      <w:bookmarkEnd w:id="102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综合楼集中空调系统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综合楼集中空调系统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注：上行：工作日；下行：节假日</w:t>
      </w:r>
    </w:p>
    <w:p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79569215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E33A19"/>
    <w:rsid w:val="000118E3"/>
    <w:rsid w:val="00011F9E"/>
    <w:rsid w:val="00031097"/>
    <w:rsid w:val="00033A7A"/>
    <w:rsid w:val="00034958"/>
    <w:rsid w:val="00036AFE"/>
    <w:rsid w:val="00037A4C"/>
    <w:rsid w:val="000450A8"/>
    <w:rsid w:val="00057DFB"/>
    <w:rsid w:val="00062967"/>
    <w:rsid w:val="000824D8"/>
    <w:rsid w:val="000D5BDD"/>
    <w:rsid w:val="000E707C"/>
    <w:rsid w:val="000F4300"/>
    <w:rsid w:val="000F7EF2"/>
    <w:rsid w:val="00104C39"/>
    <w:rsid w:val="00122AE1"/>
    <w:rsid w:val="0014776A"/>
    <w:rsid w:val="001540CB"/>
    <w:rsid w:val="00176E81"/>
    <w:rsid w:val="00186638"/>
    <w:rsid w:val="001978C5"/>
    <w:rsid w:val="001A1E28"/>
    <w:rsid w:val="001C56F0"/>
    <w:rsid w:val="001D5BEF"/>
    <w:rsid w:val="001F2EAE"/>
    <w:rsid w:val="00203A7D"/>
    <w:rsid w:val="00204FA4"/>
    <w:rsid w:val="00235D41"/>
    <w:rsid w:val="002448DC"/>
    <w:rsid w:val="002555B8"/>
    <w:rsid w:val="00272F04"/>
    <w:rsid w:val="002B2EC4"/>
    <w:rsid w:val="002B430E"/>
    <w:rsid w:val="002C0A18"/>
    <w:rsid w:val="002E40DE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D6EF5"/>
    <w:rsid w:val="003E0BD9"/>
    <w:rsid w:val="003F5BE3"/>
    <w:rsid w:val="00434112"/>
    <w:rsid w:val="00437399"/>
    <w:rsid w:val="0045221A"/>
    <w:rsid w:val="0045611F"/>
    <w:rsid w:val="004812FC"/>
    <w:rsid w:val="00483CEF"/>
    <w:rsid w:val="00484061"/>
    <w:rsid w:val="0049561F"/>
    <w:rsid w:val="004C2B83"/>
    <w:rsid w:val="004D230F"/>
    <w:rsid w:val="004D449D"/>
    <w:rsid w:val="004E66E1"/>
    <w:rsid w:val="004E6E10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A2210"/>
    <w:rsid w:val="007B5194"/>
    <w:rsid w:val="007D7FC4"/>
    <w:rsid w:val="007F1D28"/>
    <w:rsid w:val="008066D8"/>
    <w:rsid w:val="00807CA3"/>
    <w:rsid w:val="00810375"/>
    <w:rsid w:val="008142F5"/>
    <w:rsid w:val="0082048F"/>
    <w:rsid w:val="008244A0"/>
    <w:rsid w:val="00824A6F"/>
    <w:rsid w:val="008450AE"/>
    <w:rsid w:val="00853D5D"/>
    <w:rsid w:val="00883D6C"/>
    <w:rsid w:val="008973B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28BF"/>
    <w:rsid w:val="00A471F7"/>
    <w:rsid w:val="00A664C6"/>
    <w:rsid w:val="00A67DF0"/>
    <w:rsid w:val="00A8030E"/>
    <w:rsid w:val="00A84CF8"/>
    <w:rsid w:val="00A86D97"/>
    <w:rsid w:val="00AA01BD"/>
    <w:rsid w:val="00AA47FE"/>
    <w:rsid w:val="00AA684C"/>
    <w:rsid w:val="00AB02C1"/>
    <w:rsid w:val="00AB2034"/>
    <w:rsid w:val="00AB4655"/>
    <w:rsid w:val="00AB6EAF"/>
    <w:rsid w:val="00B10F3C"/>
    <w:rsid w:val="00B11A02"/>
    <w:rsid w:val="00B12101"/>
    <w:rsid w:val="00B31357"/>
    <w:rsid w:val="00B41640"/>
    <w:rsid w:val="00B473D8"/>
    <w:rsid w:val="00B55B22"/>
    <w:rsid w:val="00B55D3D"/>
    <w:rsid w:val="00B578E0"/>
    <w:rsid w:val="00B60476"/>
    <w:rsid w:val="00B60841"/>
    <w:rsid w:val="00B87AC0"/>
    <w:rsid w:val="00BA2E58"/>
    <w:rsid w:val="00BE5164"/>
    <w:rsid w:val="00C15374"/>
    <w:rsid w:val="00C27D55"/>
    <w:rsid w:val="00C37EE3"/>
    <w:rsid w:val="00C63237"/>
    <w:rsid w:val="00C67778"/>
    <w:rsid w:val="00C82E0F"/>
    <w:rsid w:val="00C86F1A"/>
    <w:rsid w:val="00C974F5"/>
    <w:rsid w:val="00C97E25"/>
    <w:rsid w:val="00CB5E85"/>
    <w:rsid w:val="00CC09F6"/>
    <w:rsid w:val="00CD3821"/>
    <w:rsid w:val="00CE28AA"/>
    <w:rsid w:val="00CF5001"/>
    <w:rsid w:val="00D0342D"/>
    <w:rsid w:val="00D40158"/>
    <w:rsid w:val="00D43C46"/>
    <w:rsid w:val="00D62A9A"/>
    <w:rsid w:val="00D6766A"/>
    <w:rsid w:val="00D7475F"/>
    <w:rsid w:val="00DA608E"/>
    <w:rsid w:val="00DA7433"/>
    <w:rsid w:val="00DB1679"/>
    <w:rsid w:val="00DB4CC2"/>
    <w:rsid w:val="00DC2F5E"/>
    <w:rsid w:val="00DC51D3"/>
    <w:rsid w:val="00DC73AD"/>
    <w:rsid w:val="00DD1848"/>
    <w:rsid w:val="00DD6833"/>
    <w:rsid w:val="00DE70B5"/>
    <w:rsid w:val="00DF470C"/>
    <w:rsid w:val="00E01CCF"/>
    <w:rsid w:val="00E3135C"/>
    <w:rsid w:val="00E81ACD"/>
    <w:rsid w:val="00E96F0D"/>
    <w:rsid w:val="00EB2016"/>
    <w:rsid w:val="00ED7370"/>
    <w:rsid w:val="00ED7B1A"/>
    <w:rsid w:val="00EE7DDC"/>
    <w:rsid w:val="00F04642"/>
    <w:rsid w:val="00F258F2"/>
    <w:rsid w:val="00F4490D"/>
    <w:rsid w:val="00F47A9B"/>
    <w:rsid w:val="00F54441"/>
    <w:rsid w:val="00F75DD1"/>
    <w:rsid w:val="00F9638D"/>
    <w:rsid w:val="00FA224C"/>
    <w:rsid w:val="00FA4B87"/>
    <w:rsid w:val="00FC5348"/>
    <w:rsid w:val="00FE67FA"/>
    <w:rsid w:val="00FF2243"/>
    <w:rsid w:val="00FF6380"/>
    <w:rsid w:val="70E3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23</Pages>
  <Words>8630</Words>
  <Characters>13710</Characters>
  <Lines>24</Lines>
  <Paragraphs>7</Paragraphs>
  <TotalTime>0</TotalTime>
  <ScaleCrop>false</ScaleCrop>
  <LinksUpToDate>false</LinksUpToDate>
  <CharactersWithSpaces>13910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2025-12-01T18:27:00Z</dcterms:created>
  <dc:creator>半江芦苇</dc:creator>
  <cp:lastModifiedBy>半江芦苇</cp:lastModifiedBy>
  <dcterms:modified xsi:type="dcterms:W3CDTF">2025-12-01T18:27:29Z</dcterms:modified>
  <dc:title>绿色建筑降碳措施报告书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