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F62940" w:rsidP="00C97E25">
            <w:pPr>
              <w:pStyle w:val="a5"/>
              <w:tabs>
                <w:tab w:val="clear" w:pos="4153"/>
                <w:tab w:val="clear" w:pos="8306"/>
              </w:tabs>
              <w:snapToGrid/>
              <w:jc w:val="both"/>
              <w:rPr>
                <w:rFonts w:ascii="宋体" w:hAnsi="宋体"/>
                <w:szCs w:val="21"/>
              </w:rPr>
            </w:pPr>
            <w:bookmarkStart w:id="1" w:name="项目名称"/>
            <w:bookmarkEnd w:id="1"/>
            <w:r>
              <w:rPr>
                <w:rFonts w:ascii="宋体" w:hAnsi="宋体"/>
                <w:szCs w:val="21"/>
              </w:rPr>
              <w:t>绿色建筑</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F62940" w:rsidP="00C97E25">
            <w:pPr>
              <w:jc w:val="both"/>
              <w:rPr>
                <w:rFonts w:ascii="宋体" w:hAnsi="宋体"/>
                <w:szCs w:val="21"/>
              </w:rPr>
            </w:pPr>
            <w:bookmarkStart w:id="2" w:name="项目地点"/>
            <w:r>
              <w:t>河北</w:t>
            </w:r>
            <w:r>
              <w:rPr>
                <w:rFonts w:hint="eastAsia"/>
              </w:rPr>
              <w:t>-</w:t>
            </w:r>
            <w:r>
              <w:t>张家口</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F62940" w:rsidP="00C97E25">
            <w:pPr>
              <w:jc w:val="both"/>
              <w:rPr>
                <w:rFonts w:ascii="宋体" w:hAnsi="宋体"/>
                <w:szCs w:val="21"/>
              </w:rPr>
            </w:pPr>
            <w:bookmarkStart w:id="3" w:name="设计编号"/>
            <w:bookmarkEnd w:id="3"/>
            <w:r>
              <w:rPr>
                <w:rFonts w:ascii="宋体" w:hAnsi="宋体"/>
                <w:szCs w:val="21"/>
              </w:rPr>
              <w:t>GX20251</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F62940" w:rsidP="00C97E25">
            <w:pPr>
              <w:rPr>
                <w:rFonts w:ascii="宋体" w:hAnsi="宋体"/>
                <w:szCs w:val="21"/>
              </w:rPr>
            </w:pPr>
            <w:bookmarkStart w:id="5" w:name="设计单位"/>
            <w:bookmarkEnd w:id="5"/>
            <w:r>
              <w:rPr>
                <w:rFonts w:ascii="宋体" w:hAnsi="宋体"/>
                <w:szCs w:val="21"/>
              </w:rPr>
              <w:t>石家庄铁路职业技术学院</w:t>
            </w:r>
            <w:bookmarkStart w:id="6" w:name="_GoBack"/>
            <w:bookmarkEnd w:id="6"/>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7" w:name="报告日期"/>
            <w:r w:rsidRPr="00D40158">
              <w:rPr>
                <w:rFonts w:ascii="宋体" w:hAnsi="宋体" w:hint="eastAsia"/>
                <w:szCs w:val="21"/>
              </w:rPr>
              <w:t>2020年02月15日</w:t>
            </w:r>
            <w:bookmarkEnd w:id="7"/>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8" w:name="二维码"/>
      <w:bookmarkEnd w:id="8"/>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BF0436"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32672605" w:history="1">
        <w:r w:rsidR="00BF0436" w:rsidRPr="009E4084">
          <w:rPr>
            <w:rStyle w:val="a6"/>
          </w:rPr>
          <w:t>1</w:t>
        </w:r>
        <w:r w:rsidR="00BF0436">
          <w:rPr>
            <w:rFonts w:asciiTheme="minorHAnsi" w:eastAsiaTheme="minorEastAsia" w:hAnsiTheme="minorHAnsi" w:cstheme="minorBidi"/>
            <w:b w:val="0"/>
            <w:bCs w:val="0"/>
            <w:szCs w:val="22"/>
          </w:rPr>
          <w:tab/>
        </w:r>
        <w:r w:rsidR="00BF0436" w:rsidRPr="009E4084">
          <w:rPr>
            <w:rStyle w:val="a6"/>
          </w:rPr>
          <w:t>项目概况</w:t>
        </w:r>
        <w:r w:rsidR="00BF0436">
          <w:rPr>
            <w:webHidden/>
          </w:rPr>
          <w:tab/>
        </w:r>
        <w:r w:rsidR="00BF0436">
          <w:rPr>
            <w:webHidden/>
          </w:rPr>
          <w:fldChar w:fldCharType="begin"/>
        </w:r>
        <w:r w:rsidR="00BF0436">
          <w:rPr>
            <w:webHidden/>
          </w:rPr>
          <w:instrText xml:space="preserve"> PAGEREF _Toc32672605 \h </w:instrText>
        </w:r>
        <w:r w:rsidR="00BF0436">
          <w:rPr>
            <w:webHidden/>
          </w:rPr>
        </w:r>
        <w:r w:rsidR="00BF0436">
          <w:rPr>
            <w:webHidden/>
          </w:rPr>
          <w:fldChar w:fldCharType="separate"/>
        </w:r>
        <w:r w:rsidR="00BF0436">
          <w:rPr>
            <w:webHidden/>
          </w:rPr>
          <w:t>3</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06" w:history="1">
        <w:r w:rsidR="00BF0436" w:rsidRPr="009E4084">
          <w:rPr>
            <w:rStyle w:val="a6"/>
            <w:lang w:val="en-GB"/>
          </w:rPr>
          <w:t>1.1</w:t>
        </w:r>
        <w:r w:rsidR="00BF0436">
          <w:rPr>
            <w:rFonts w:asciiTheme="minorHAnsi" w:eastAsiaTheme="minorEastAsia" w:hAnsiTheme="minorHAnsi" w:cstheme="minorBidi"/>
            <w:szCs w:val="22"/>
          </w:rPr>
          <w:tab/>
        </w:r>
        <w:r w:rsidR="00BF0436" w:rsidRPr="009E4084">
          <w:rPr>
            <w:rStyle w:val="a6"/>
          </w:rPr>
          <w:t>总平面图</w:t>
        </w:r>
        <w:r w:rsidR="00BF0436">
          <w:rPr>
            <w:webHidden/>
          </w:rPr>
          <w:tab/>
        </w:r>
        <w:r w:rsidR="00BF0436">
          <w:rPr>
            <w:webHidden/>
          </w:rPr>
          <w:fldChar w:fldCharType="begin"/>
        </w:r>
        <w:r w:rsidR="00BF0436">
          <w:rPr>
            <w:webHidden/>
          </w:rPr>
          <w:instrText xml:space="preserve"> PAGEREF _Toc32672606 \h </w:instrText>
        </w:r>
        <w:r w:rsidR="00BF0436">
          <w:rPr>
            <w:webHidden/>
          </w:rPr>
        </w:r>
        <w:r w:rsidR="00BF0436">
          <w:rPr>
            <w:webHidden/>
          </w:rPr>
          <w:fldChar w:fldCharType="separate"/>
        </w:r>
        <w:r w:rsidR="00BF0436">
          <w:rPr>
            <w:webHidden/>
          </w:rPr>
          <w:t>4</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07" w:history="1">
        <w:r w:rsidR="00BF0436" w:rsidRPr="009E4084">
          <w:rPr>
            <w:rStyle w:val="a6"/>
            <w:lang w:val="en-GB"/>
          </w:rPr>
          <w:t>1.2</w:t>
        </w:r>
        <w:r w:rsidR="00BF0436">
          <w:rPr>
            <w:rFonts w:asciiTheme="minorHAnsi" w:eastAsiaTheme="minorEastAsia" w:hAnsiTheme="minorHAnsi" w:cstheme="minorBidi"/>
            <w:szCs w:val="22"/>
          </w:rPr>
          <w:tab/>
        </w:r>
        <w:r w:rsidR="00BF0436" w:rsidRPr="009E4084">
          <w:rPr>
            <w:rStyle w:val="a6"/>
          </w:rPr>
          <w:t>三维视图</w:t>
        </w:r>
        <w:r w:rsidR="00BF0436">
          <w:rPr>
            <w:webHidden/>
          </w:rPr>
          <w:tab/>
        </w:r>
        <w:r w:rsidR="00BF0436">
          <w:rPr>
            <w:webHidden/>
          </w:rPr>
          <w:fldChar w:fldCharType="begin"/>
        </w:r>
        <w:r w:rsidR="00BF0436">
          <w:rPr>
            <w:webHidden/>
          </w:rPr>
          <w:instrText xml:space="preserve"> PAGEREF _Toc32672607 \h </w:instrText>
        </w:r>
        <w:r w:rsidR="00BF0436">
          <w:rPr>
            <w:webHidden/>
          </w:rPr>
        </w:r>
        <w:r w:rsidR="00BF0436">
          <w:rPr>
            <w:webHidden/>
          </w:rPr>
          <w:fldChar w:fldCharType="separate"/>
        </w:r>
        <w:r w:rsidR="00BF0436">
          <w:rPr>
            <w:webHidden/>
          </w:rPr>
          <w:t>5</w:t>
        </w:r>
        <w:r w:rsidR="00BF0436">
          <w:rPr>
            <w:webHidden/>
          </w:rPr>
          <w:fldChar w:fldCharType="end"/>
        </w:r>
      </w:hyperlink>
    </w:p>
    <w:p w:rsidR="00BF0436" w:rsidRDefault="00F60061">
      <w:pPr>
        <w:pStyle w:val="10"/>
        <w:rPr>
          <w:rFonts w:asciiTheme="minorHAnsi" w:eastAsiaTheme="minorEastAsia" w:hAnsiTheme="minorHAnsi" w:cstheme="minorBidi"/>
          <w:b w:val="0"/>
          <w:bCs w:val="0"/>
          <w:szCs w:val="22"/>
        </w:rPr>
      </w:pPr>
      <w:hyperlink w:anchor="_Toc32672608" w:history="1">
        <w:r w:rsidR="00BF0436" w:rsidRPr="009E4084">
          <w:rPr>
            <w:rStyle w:val="a6"/>
          </w:rPr>
          <w:t>2</w:t>
        </w:r>
        <w:r w:rsidR="00BF0436">
          <w:rPr>
            <w:rFonts w:asciiTheme="minorHAnsi" w:eastAsiaTheme="minorEastAsia" w:hAnsiTheme="minorHAnsi" w:cstheme="minorBidi"/>
            <w:b w:val="0"/>
            <w:bCs w:val="0"/>
            <w:szCs w:val="22"/>
          </w:rPr>
          <w:tab/>
        </w:r>
        <w:r w:rsidR="00BF0436" w:rsidRPr="009E4084">
          <w:rPr>
            <w:rStyle w:val="a6"/>
          </w:rPr>
          <w:t>计算依据</w:t>
        </w:r>
        <w:r w:rsidR="00BF0436">
          <w:rPr>
            <w:webHidden/>
          </w:rPr>
          <w:tab/>
        </w:r>
        <w:r w:rsidR="00BF0436">
          <w:rPr>
            <w:webHidden/>
          </w:rPr>
          <w:fldChar w:fldCharType="begin"/>
        </w:r>
        <w:r w:rsidR="00BF0436">
          <w:rPr>
            <w:webHidden/>
          </w:rPr>
          <w:instrText xml:space="preserve"> PAGEREF _Toc32672608 \h </w:instrText>
        </w:r>
        <w:r w:rsidR="00BF0436">
          <w:rPr>
            <w:webHidden/>
          </w:rPr>
        </w:r>
        <w:r w:rsidR="00BF0436">
          <w:rPr>
            <w:webHidden/>
          </w:rPr>
          <w:fldChar w:fldCharType="separate"/>
        </w:r>
        <w:r w:rsidR="00BF0436">
          <w:rPr>
            <w:webHidden/>
          </w:rPr>
          <w:t>6</w:t>
        </w:r>
        <w:r w:rsidR="00BF0436">
          <w:rPr>
            <w:webHidden/>
          </w:rPr>
          <w:fldChar w:fldCharType="end"/>
        </w:r>
      </w:hyperlink>
    </w:p>
    <w:p w:rsidR="00BF0436" w:rsidRDefault="00F60061">
      <w:pPr>
        <w:pStyle w:val="10"/>
        <w:rPr>
          <w:rFonts w:asciiTheme="minorHAnsi" w:eastAsiaTheme="minorEastAsia" w:hAnsiTheme="minorHAnsi" w:cstheme="minorBidi"/>
          <w:b w:val="0"/>
          <w:bCs w:val="0"/>
          <w:szCs w:val="22"/>
        </w:rPr>
      </w:pPr>
      <w:hyperlink w:anchor="_Toc32672609" w:history="1">
        <w:r w:rsidR="00BF0436" w:rsidRPr="009E4084">
          <w:rPr>
            <w:rStyle w:val="a6"/>
          </w:rPr>
          <w:t>3</w:t>
        </w:r>
        <w:r w:rsidR="00BF0436">
          <w:rPr>
            <w:rFonts w:asciiTheme="minorHAnsi" w:eastAsiaTheme="minorEastAsia" w:hAnsiTheme="minorHAnsi" w:cstheme="minorBidi"/>
            <w:b w:val="0"/>
            <w:bCs w:val="0"/>
            <w:szCs w:val="22"/>
          </w:rPr>
          <w:tab/>
        </w:r>
        <w:r w:rsidR="00BF0436" w:rsidRPr="009E4084">
          <w:rPr>
            <w:rStyle w:val="a6"/>
          </w:rPr>
          <w:t>参考标准</w:t>
        </w:r>
        <w:r w:rsidR="00BF0436">
          <w:rPr>
            <w:webHidden/>
          </w:rPr>
          <w:tab/>
        </w:r>
        <w:r w:rsidR="00BF0436">
          <w:rPr>
            <w:webHidden/>
          </w:rPr>
          <w:fldChar w:fldCharType="begin"/>
        </w:r>
        <w:r w:rsidR="00BF0436">
          <w:rPr>
            <w:webHidden/>
          </w:rPr>
          <w:instrText xml:space="preserve"> PAGEREF _Toc32672609 \h </w:instrText>
        </w:r>
        <w:r w:rsidR="00BF0436">
          <w:rPr>
            <w:webHidden/>
          </w:rPr>
        </w:r>
        <w:r w:rsidR="00BF0436">
          <w:rPr>
            <w:webHidden/>
          </w:rPr>
          <w:fldChar w:fldCharType="separate"/>
        </w:r>
        <w:r w:rsidR="00BF0436">
          <w:rPr>
            <w:webHidden/>
          </w:rPr>
          <w:t>6</w:t>
        </w:r>
        <w:r w:rsidR="00BF0436">
          <w:rPr>
            <w:webHidden/>
          </w:rPr>
          <w:fldChar w:fldCharType="end"/>
        </w:r>
      </w:hyperlink>
    </w:p>
    <w:p w:rsidR="00BF0436" w:rsidRDefault="00F60061">
      <w:pPr>
        <w:pStyle w:val="10"/>
        <w:rPr>
          <w:rFonts w:asciiTheme="minorHAnsi" w:eastAsiaTheme="minorEastAsia" w:hAnsiTheme="minorHAnsi" w:cstheme="minorBidi"/>
          <w:b w:val="0"/>
          <w:bCs w:val="0"/>
          <w:szCs w:val="22"/>
        </w:rPr>
      </w:pPr>
      <w:hyperlink w:anchor="_Toc32672610" w:history="1">
        <w:r w:rsidR="00BF0436" w:rsidRPr="009E4084">
          <w:rPr>
            <w:rStyle w:val="a6"/>
          </w:rPr>
          <w:t>4</w:t>
        </w:r>
        <w:r w:rsidR="00BF0436">
          <w:rPr>
            <w:rFonts w:asciiTheme="minorHAnsi" w:eastAsiaTheme="minorEastAsia" w:hAnsiTheme="minorHAnsi" w:cstheme="minorBidi"/>
            <w:b w:val="0"/>
            <w:bCs w:val="0"/>
            <w:szCs w:val="22"/>
          </w:rPr>
          <w:tab/>
        </w:r>
        <w:r w:rsidR="00BF0436" w:rsidRPr="009E4084">
          <w:rPr>
            <w:rStyle w:val="a6"/>
          </w:rPr>
          <w:t>计算原理</w:t>
        </w:r>
        <w:r w:rsidR="00BF0436">
          <w:rPr>
            <w:webHidden/>
          </w:rPr>
          <w:tab/>
        </w:r>
        <w:r w:rsidR="00BF0436">
          <w:rPr>
            <w:webHidden/>
          </w:rPr>
          <w:fldChar w:fldCharType="begin"/>
        </w:r>
        <w:r w:rsidR="00BF0436">
          <w:rPr>
            <w:webHidden/>
          </w:rPr>
          <w:instrText xml:space="preserve"> PAGEREF _Toc32672610 \h </w:instrText>
        </w:r>
        <w:r w:rsidR="00BF0436">
          <w:rPr>
            <w:webHidden/>
          </w:rPr>
        </w:r>
        <w:r w:rsidR="00BF0436">
          <w:rPr>
            <w:webHidden/>
          </w:rPr>
          <w:fldChar w:fldCharType="separate"/>
        </w:r>
        <w:r w:rsidR="00BF0436">
          <w:rPr>
            <w:webHidden/>
          </w:rPr>
          <w:t>6</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11" w:history="1">
        <w:r w:rsidR="00BF0436" w:rsidRPr="009E4084">
          <w:rPr>
            <w:rStyle w:val="a6"/>
            <w:lang w:val="en-GB"/>
          </w:rPr>
          <w:t>4.1</w:t>
        </w:r>
        <w:r w:rsidR="00BF0436">
          <w:rPr>
            <w:rFonts w:asciiTheme="minorHAnsi" w:eastAsiaTheme="minorEastAsia" w:hAnsiTheme="minorHAnsi" w:cstheme="minorBidi"/>
            <w:szCs w:val="22"/>
          </w:rPr>
          <w:tab/>
        </w:r>
        <w:r w:rsidR="00BF0436" w:rsidRPr="009E4084">
          <w:rPr>
            <w:rStyle w:val="a6"/>
          </w:rPr>
          <w:t>风场计算域</w:t>
        </w:r>
        <w:r w:rsidR="00BF0436">
          <w:rPr>
            <w:webHidden/>
          </w:rPr>
          <w:tab/>
        </w:r>
        <w:r w:rsidR="00BF0436">
          <w:rPr>
            <w:webHidden/>
          </w:rPr>
          <w:fldChar w:fldCharType="begin"/>
        </w:r>
        <w:r w:rsidR="00BF0436">
          <w:rPr>
            <w:webHidden/>
          </w:rPr>
          <w:instrText xml:space="preserve"> PAGEREF _Toc32672611 \h </w:instrText>
        </w:r>
        <w:r w:rsidR="00BF0436">
          <w:rPr>
            <w:webHidden/>
          </w:rPr>
        </w:r>
        <w:r w:rsidR="00BF0436">
          <w:rPr>
            <w:webHidden/>
          </w:rPr>
          <w:fldChar w:fldCharType="separate"/>
        </w:r>
        <w:r w:rsidR="00BF0436">
          <w:rPr>
            <w:webHidden/>
          </w:rPr>
          <w:t>6</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12" w:history="1">
        <w:r w:rsidR="00BF0436" w:rsidRPr="009E4084">
          <w:rPr>
            <w:rStyle w:val="a6"/>
            <w:lang w:val="en-GB"/>
          </w:rPr>
          <w:t>4.1.1</w:t>
        </w:r>
        <w:r w:rsidR="00BF0436">
          <w:rPr>
            <w:rFonts w:asciiTheme="minorHAnsi" w:eastAsiaTheme="minorEastAsia" w:hAnsiTheme="minorHAnsi" w:cstheme="minorBidi"/>
            <w:szCs w:val="22"/>
          </w:rPr>
          <w:tab/>
        </w:r>
        <w:r w:rsidR="00BF0436" w:rsidRPr="009E4084">
          <w:rPr>
            <w:rStyle w:val="a6"/>
          </w:rPr>
          <w:t>冬季工况风场计算域</w:t>
        </w:r>
        <w:r w:rsidR="00BF0436">
          <w:rPr>
            <w:webHidden/>
          </w:rPr>
          <w:tab/>
        </w:r>
        <w:r w:rsidR="00BF0436">
          <w:rPr>
            <w:webHidden/>
          </w:rPr>
          <w:fldChar w:fldCharType="begin"/>
        </w:r>
        <w:r w:rsidR="00BF0436">
          <w:rPr>
            <w:webHidden/>
          </w:rPr>
          <w:instrText xml:space="preserve"> PAGEREF _Toc32672612 \h </w:instrText>
        </w:r>
        <w:r w:rsidR="00BF0436">
          <w:rPr>
            <w:webHidden/>
          </w:rPr>
        </w:r>
        <w:r w:rsidR="00BF0436">
          <w:rPr>
            <w:webHidden/>
          </w:rPr>
          <w:fldChar w:fldCharType="separate"/>
        </w:r>
        <w:r w:rsidR="00BF0436">
          <w:rPr>
            <w:webHidden/>
          </w:rPr>
          <w:t>6</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13" w:history="1">
        <w:r w:rsidR="00BF0436" w:rsidRPr="009E4084">
          <w:rPr>
            <w:rStyle w:val="a6"/>
            <w:lang w:val="en-GB"/>
          </w:rPr>
          <w:t>4.1.2</w:t>
        </w:r>
        <w:r w:rsidR="00BF0436">
          <w:rPr>
            <w:rFonts w:asciiTheme="minorHAnsi" w:eastAsiaTheme="minorEastAsia" w:hAnsiTheme="minorHAnsi" w:cstheme="minorBidi"/>
            <w:szCs w:val="22"/>
          </w:rPr>
          <w:tab/>
        </w:r>
        <w:r w:rsidR="00BF0436" w:rsidRPr="009E4084">
          <w:rPr>
            <w:rStyle w:val="a6"/>
          </w:rPr>
          <w:t>夏季工况风场计算域</w:t>
        </w:r>
        <w:r w:rsidR="00BF0436">
          <w:rPr>
            <w:webHidden/>
          </w:rPr>
          <w:tab/>
        </w:r>
        <w:r w:rsidR="00BF0436">
          <w:rPr>
            <w:webHidden/>
          </w:rPr>
          <w:fldChar w:fldCharType="begin"/>
        </w:r>
        <w:r w:rsidR="00BF0436">
          <w:rPr>
            <w:webHidden/>
          </w:rPr>
          <w:instrText xml:space="preserve"> PAGEREF _Toc32672613 \h </w:instrText>
        </w:r>
        <w:r w:rsidR="00BF0436">
          <w:rPr>
            <w:webHidden/>
          </w:rPr>
        </w:r>
        <w:r w:rsidR="00BF0436">
          <w:rPr>
            <w:webHidden/>
          </w:rPr>
          <w:fldChar w:fldCharType="separate"/>
        </w:r>
        <w:r w:rsidR="00BF0436">
          <w:rPr>
            <w:webHidden/>
          </w:rPr>
          <w:t>7</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14" w:history="1">
        <w:r w:rsidR="00BF0436" w:rsidRPr="009E4084">
          <w:rPr>
            <w:rStyle w:val="a6"/>
            <w:lang w:val="en-GB"/>
          </w:rPr>
          <w:t>4.2</w:t>
        </w:r>
        <w:r w:rsidR="00BF0436">
          <w:rPr>
            <w:rFonts w:asciiTheme="minorHAnsi" w:eastAsiaTheme="minorEastAsia" w:hAnsiTheme="minorHAnsi" w:cstheme="minorBidi"/>
            <w:szCs w:val="22"/>
          </w:rPr>
          <w:tab/>
        </w:r>
        <w:r w:rsidR="00BF0436" w:rsidRPr="009E4084">
          <w:rPr>
            <w:rStyle w:val="a6"/>
          </w:rPr>
          <w:t>网格划分</w:t>
        </w:r>
        <w:r w:rsidR="00BF0436">
          <w:rPr>
            <w:webHidden/>
          </w:rPr>
          <w:tab/>
        </w:r>
        <w:r w:rsidR="00BF0436">
          <w:rPr>
            <w:webHidden/>
          </w:rPr>
          <w:fldChar w:fldCharType="begin"/>
        </w:r>
        <w:r w:rsidR="00BF0436">
          <w:rPr>
            <w:webHidden/>
          </w:rPr>
          <w:instrText xml:space="preserve"> PAGEREF _Toc32672614 \h </w:instrText>
        </w:r>
        <w:r w:rsidR="00BF0436">
          <w:rPr>
            <w:webHidden/>
          </w:rPr>
        </w:r>
        <w:r w:rsidR="00BF0436">
          <w:rPr>
            <w:webHidden/>
          </w:rPr>
          <w:fldChar w:fldCharType="separate"/>
        </w:r>
        <w:r w:rsidR="00BF0436">
          <w:rPr>
            <w:webHidden/>
          </w:rPr>
          <w:t>8</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15" w:history="1">
        <w:r w:rsidR="00BF0436" w:rsidRPr="009E4084">
          <w:rPr>
            <w:rStyle w:val="a6"/>
            <w:lang w:val="en-GB"/>
          </w:rPr>
          <w:t>4.3</w:t>
        </w:r>
        <w:r w:rsidR="00BF0436">
          <w:rPr>
            <w:rFonts w:asciiTheme="minorHAnsi" w:eastAsiaTheme="minorEastAsia" w:hAnsiTheme="minorHAnsi" w:cstheme="minorBidi"/>
            <w:szCs w:val="22"/>
          </w:rPr>
          <w:tab/>
        </w:r>
        <w:r w:rsidR="00BF0436" w:rsidRPr="009E4084">
          <w:rPr>
            <w:rStyle w:val="a6"/>
          </w:rPr>
          <w:t>边界条件</w:t>
        </w:r>
        <w:r w:rsidR="00BF0436">
          <w:rPr>
            <w:webHidden/>
          </w:rPr>
          <w:tab/>
        </w:r>
        <w:r w:rsidR="00BF0436">
          <w:rPr>
            <w:webHidden/>
          </w:rPr>
          <w:fldChar w:fldCharType="begin"/>
        </w:r>
        <w:r w:rsidR="00BF0436">
          <w:rPr>
            <w:webHidden/>
          </w:rPr>
          <w:instrText xml:space="preserve"> PAGEREF _Toc32672615 \h </w:instrText>
        </w:r>
        <w:r w:rsidR="00BF0436">
          <w:rPr>
            <w:webHidden/>
          </w:rPr>
        </w:r>
        <w:r w:rsidR="00BF0436">
          <w:rPr>
            <w:webHidden/>
          </w:rPr>
          <w:fldChar w:fldCharType="separate"/>
        </w:r>
        <w:r w:rsidR="00BF0436">
          <w:rPr>
            <w:webHidden/>
          </w:rPr>
          <w:t>9</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16" w:history="1">
        <w:r w:rsidR="00BF0436" w:rsidRPr="009E4084">
          <w:rPr>
            <w:rStyle w:val="a6"/>
            <w:lang w:val="en-GB"/>
          </w:rPr>
          <w:t>4.3.1</w:t>
        </w:r>
        <w:r w:rsidR="00BF0436">
          <w:rPr>
            <w:rFonts w:asciiTheme="minorHAnsi" w:eastAsiaTheme="minorEastAsia" w:hAnsiTheme="minorHAnsi" w:cstheme="minorBidi"/>
            <w:szCs w:val="22"/>
          </w:rPr>
          <w:tab/>
        </w:r>
        <w:r w:rsidR="00BF0436" w:rsidRPr="009E4084">
          <w:rPr>
            <w:rStyle w:val="a6"/>
          </w:rPr>
          <w:t>入口与出口边界条件</w:t>
        </w:r>
        <w:r w:rsidR="00BF0436">
          <w:rPr>
            <w:webHidden/>
          </w:rPr>
          <w:tab/>
        </w:r>
        <w:r w:rsidR="00BF0436">
          <w:rPr>
            <w:webHidden/>
          </w:rPr>
          <w:fldChar w:fldCharType="begin"/>
        </w:r>
        <w:r w:rsidR="00BF0436">
          <w:rPr>
            <w:webHidden/>
          </w:rPr>
          <w:instrText xml:space="preserve"> PAGEREF _Toc32672616 \h </w:instrText>
        </w:r>
        <w:r w:rsidR="00BF0436">
          <w:rPr>
            <w:webHidden/>
          </w:rPr>
        </w:r>
        <w:r w:rsidR="00BF0436">
          <w:rPr>
            <w:webHidden/>
          </w:rPr>
          <w:fldChar w:fldCharType="separate"/>
        </w:r>
        <w:r w:rsidR="00BF0436">
          <w:rPr>
            <w:webHidden/>
          </w:rPr>
          <w:t>9</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17" w:history="1">
        <w:r w:rsidR="00BF0436" w:rsidRPr="009E4084">
          <w:rPr>
            <w:rStyle w:val="a6"/>
            <w:lang w:val="en-GB"/>
          </w:rPr>
          <w:t>4.3.2</w:t>
        </w:r>
        <w:r w:rsidR="00BF0436">
          <w:rPr>
            <w:rFonts w:asciiTheme="minorHAnsi" w:eastAsiaTheme="minorEastAsia" w:hAnsiTheme="minorHAnsi" w:cstheme="minorBidi"/>
            <w:szCs w:val="22"/>
          </w:rPr>
          <w:tab/>
        </w:r>
        <w:r w:rsidR="00BF0436" w:rsidRPr="009E4084">
          <w:rPr>
            <w:rStyle w:val="a6"/>
          </w:rPr>
          <w:t>壁面边界条件</w:t>
        </w:r>
        <w:r w:rsidR="00BF0436">
          <w:rPr>
            <w:webHidden/>
          </w:rPr>
          <w:tab/>
        </w:r>
        <w:r w:rsidR="00BF0436">
          <w:rPr>
            <w:webHidden/>
          </w:rPr>
          <w:fldChar w:fldCharType="begin"/>
        </w:r>
        <w:r w:rsidR="00BF0436">
          <w:rPr>
            <w:webHidden/>
          </w:rPr>
          <w:instrText xml:space="preserve"> PAGEREF _Toc32672617 \h </w:instrText>
        </w:r>
        <w:r w:rsidR="00BF0436">
          <w:rPr>
            <w:webHidden/>
          </w:rPr>
        </w:r>
        <w:r w:rsidR="00BF0436">
          <w:rPr>
            <w:webHidden/>
          </w:rPr>
          <w:fldChar w:fldCharType="separate"/>
        </w:r>
        <w:r w:rsidR="00BF0436">
          <w:rPr>
            <w:webHidden/>
          </w:rPr>
          <w:t>10</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18" w:history="1">
        <w:r w:rsidR="00BF0436" w:rsidRPr="009E4084">
          <w:rPr>
            <w:rStyle w:val="a6"/>
            <w:lang w:val="en-GB"/>
          </w:rPr>
          <w:t>4.4</w:t>
        </w:r>
        <w:r w:rsidR="00BF0436">
          <w:rPr>
            <w:rFonts w:asciiTheme="minorHAnsi" w:eastAsiaTheme="minorEastAsia" w:hAnsiTheme="minorHAnsi" w:cstheme="minorBidi"/>
            <w:szCs w:val="22"/>
          </w:rPr>
          <w:tab/>
        </w:r>
        <w:r w:rsidR="00BF0436" w:rsidRPr="009E4084">
          <w:rPr>
            <w:rStyle w:val="a6"/>
          </w:rPr>
          <w:t>湍流模型</w:t>
        </w:r>
        <w:r w:rsidR="00BF0436">
          <w:rPr>
            <w:webHidden/>
          </w:rPr>
          <w:tab/>
        </w:r>
        <w:r w:rsidR="00BF0436">
          <w:rPr>
            <w:webHidden/>
          </w:rPr>
          <w:fldChar w:fldCharType="begin"/>
        </w:r>
        <w:r w:rsidR="00BF0436">
          <w:rPr>
            <w:webHidden/>
          </w:rPr>
          <w:instrText xml:space="preserve"> PAGEREF _Toc32672618 \h </w:instrText>
        </w:r>
        <w:r w:rsidR="00BF0436">
          <w:rPr>
            <w:webHidden/>
          </w:rPr>
        </w:r>
        <w:r w:rsidR="00BF0436">
          <w:rPr>
            <w:webHidden/>
          </w:rPr>
          <w:fldChar w:fldCharType="separate"/>
        </w:r>
        <w:r w:rsidR="00BF0436">
          <w:rPr>
            <w:webHidden/>
          </w:rPr>
          <w:t>10</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19" w:history="1">
        <w:r w:rsidR="00BF0436" w:rsidRPr="009E4084">
          <w:rPr>
            <w:rStyle w:val="a6"/>
            <w:lang w:val="en-GB"/>
          </w:rPr>
          <w:t>4.5</w:t>
        </w:r>
        <w:r w:rsidR="00BF0436">
          <w:rPr>
            <w:rFonts w:asciiTheme="minorHAnsi" w:eastAsiaTheme="minorEastAsia" w:hAnsiTheme="minorHAnsi" w:cstheme="minorBidi"/>
            <w:szCs w:val="22"/>
          </w:rPr>
          <w:tab/>
        </w:r>
        <w:r w:rsidR="00BF0436" w:rsidRPr="009E4084">
          <w:rPr>
            <w:rStyle w:val="a6"/>
          </w:rPr>
          <w:t>求解计算</w:t>
        </w:r>
        <w:r w:rsidR="00BF0436">
          <w:rPr>
            <w:webHidden/>
          </w:rPr>
          <w:tab/>
        </w:r>
        <w:r w:rsidR="00BF0436">
          <w:rPr>
            <w:webHidden/>
          </w:rPr>
          <w:fldChar w:fldCharType="begin"/>
        </w:r>
        <w:r w:rsidR="00BF0436">
          <w:rPr>
            <w:webHidden/>
          </w:rPr>
          <w:instrText xml:space="preserve"> PAGEREF _Toc32672619 \h </w:instrText>
        </w:r>
        <w:r w:rsidR="00BF0436">
          <w:rPr>
            <w:webHidden/>
          </w:rPr>
        </w:r>
        <w:r w:rsidR="00BF0436">
          <w:rPr>
            <w:webHidden/>
          </w:rPr>
          <w:fldChar w:fldCharType="separate"/>
        </w:r>
        <w:r w:rsidR="00BF0436">
          <w:rPr>
            <w:webHidden/>
          </w:rPr>
          <w:t>11</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20" w:history="1">
        <w:r w:rsidR="00BF0436" w:rsidRPr="009E4084">
          <w:rPr>
            <w:rStyle w:val="a6"/>
            <w:lang w:val="en-GB"/>
          </w:rPr>
          <w:t>4.6</w:t>
        </w:r>
        <w:r w:rsidR="00BF0436">
          <w:rPr>
            <w:rFonts w:asciiTheme="minorHAnsi" w:eastAsiaTheme="minorEastAsia" w:hAnsiTheme="minorHAnsi" w:cstheme="minorBidi"/>
            <w:szCs w:val="22"/>
          </w:rPr>
          <w:tab/>
        </w:r>
        <w:r w:rsidR="00BF0436" w:rsidRPr="009E4084">
          <w:rPr>
            <w:rStyle w:val="a6"/>
          </w:rPr>
          <w:t>风速放大系数计算</w:t>
        </w:r>
        <w:r w:rsidR="00BF0436">
          <w:rPr>
            <w:webHidden/>
          </w:rPr>
          <w:tab/>
        </w:r>
        <w:r w:rsidR="00BF0436">
          <w:rPr>
            <w:webHidden/>
          </w:rPr>
          <w:fldChar w:fldCharType="begin"/>
        </w:r>
        <w:r w:rsidR="00BF0436">
          <w:rPr>
            <w:webHidden/>
          </w:rPr>
          <w:instrText xml:space="preserve"> PAGEREF _Toc32672620 \h </w:instrText>
        </w:r>
        <w:r w:rsidR="00BF0436">
          <w:rPr>
            <w:webHidden/>
          </w:rPr>
        </w:r>
        <w:r w:rsidR="00BF0436">
          <w:rPr>
            <w:webHidden/>
          </w:rPr>
          <w:fldChar w:fldCharType="separate"/>
        </w:r>
        <w:r w:rsidR="00BF0436">
          <w:rPr>
            <w:webHidden/>
          </w:rPr>
          <w:t>12</w:t>
        </w:r>
        <w:r w:rsidR="00BF0436">
          <w:rPr>
            <w:webHidden/>
          </w:rPr>
          <w:fldChar w:fldCharType="end"/>
        </w:r>
      </w:hyperlink>
    </w:p>
    <w:p w:rsidR="00BF0436" w:rsidRDefault="00F60061">
      <w:pPr>
        <w:pStyle w:val="10"/>
        <w:rPr>
          <w:rFonts w:asciiTheme="minorHAnsi" w:eastAsiaTheme="minorEastAsia" w:hAnsiTheme="minorHAnsi" w:cstheme="minorBidi"/>
          <w:b w:val="0"/>
          <w:bCs w:val="0"/>
          <w:szCs w:val="22"/>
        </w:rPr>
      </w:pPr>
      <w:hyperlink w:anchor="_Toc32672621" w:history="1">
        <w:r w:rsidR="00BF0436" w:rsidRPr="009E4084">
          <w:rPr>
            <w:rStyle w:val="a6"/>
          </w:rPr>
          <w:t>5</w:t>
        </w:r>
        <w:r w:rsidR="00BF0436">
          <w:rPr>
            <w:rFonts w:asciiTheme="minorHAnsi" w:eastAsiaTheme="minorEastAsia" w:hAnsiTheme="minorHAnsi" w:cstheme="minorBidi"/>
            <w:b w:val="0"/>
            <w:bCs w:val="0"/>
            <w:szCs w:val="22"/>
          </w:rPr>
          <w:tab/>
        </w:r>
        <w:r w:rsidR="00BF0436" w:rsidRPr="009E4084">
          <w:rPr>
            <w:rStyle w:val="a6"/>
          </w:rPr>
          <w:t>结果分析</w:t>
        </w:r>
        <w:r w:rsidR="00BF0436">
          <w:rPr>
            <w:webHidden/>
          </w:rPr>
          <w:tab/>
        </w:r>
        <w:r w:rsidR="00BF0436">
          <w:rPr>
            <w:webHidden/>
          </w:rPr>
          <w:fldChar w:fldCharType="begin"/>
        </w:r>
        <w:r w:rsidR="00BF0436">
          <w:rPr>
            <w:webHidden/>
          </w:rPr>
          <w:instrText xml:space="preserve"> PAGEREF _Toc32672621 \h </w:instrText>
        </w:r>
        <w:r w:rsidR="00BF0436">
          <w:rPr>
            <w:webHidden/>
          </w:rPr>
        </w:r>
        <w:r w:rsidR="00BF0436">
          <w:rPr>
            <w:webHidden/>
          </w:rPr>
          <w:fldChar w:fldCharType="separate"/>
        </w:r>
        <w:r w:rsidR="00BF0436">
          <w:rPr>
            <w:webHidden/>
          </w:rPr>
          <w:t>13</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22" w:history="1">
        <w:r w:rsidR="00BF0436" w:rsidRPr="009E4084">
          <w:rPr>
            <w:rStyle w:val="a6"/>
            <w:lang w:val="en-GB"/>
          </w:rPr>
          <w:t>5.1</w:t>
        </w:r>
        <w:r w:rsidR="00BF0436">
          <w:rPr>
            <w:rFonts w:asciiTheme="minorHAnsi" w:eastAsiaTheme="minorEastAsia" w:hAnsiTheme="minorHAnsi" w:cstheme="minorBidi"/>
            <w:szCs w:val="22"/>
          </w:rPr>
          <w:tab/>
        </w:r>
        <w:r w:rsidR="00BF0436" w:rsidRPr="009E4084">
          <w:rPr>
            <w:rStyle w:val="a6"/>
          </w:rPr>
          <w:t>工况表</w:t>
        </w:r>
        <w:r w:rsidR="00BF0436">
          <w:rPr>
            <w:webHidden/>
          </w:rPr>
          <w:tab/>
        </w:r>
        <w:r w:rsidR="00BF0436">
          <w:rPr>
            <w:webHidden/>
          </w:rPr>
          <w:fldChar w:fldCharType="begin"/>
        </w:r>
        <w:r w:rsidR="00BF0436">
          <w:rPr>
            <w:webHidden/>
          </w:rPr>
          <w:instrText xml:space="preserve"> PAGEREF _Toc32672622 \h </w:instrText>
        </w:r>
        <w:r w:rsidR="00BF0436">
          <w:rPr>
            <w:webHidden/>
          </w:rPr>
        </w:r>
        <w:r w:rsidR="00BF0436">
          <w:rPr>
            <w:webHidden/>
          </w:rPr>
          <w:fldChar w:fldCharType="separate"/>
        </w:r>
        <w:r w:rsidR="00BF0436">
          <w:rPr>
            <w:webHidden/>
          </w:rPr>
          <w:t>13</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23" w:history="1">
        <w:r w:rsidR="00BF0436" w:rsidRPr="009E4084">
          <w:rPr>
            <w:rStyle w:val="a6"/>
            <w:lang w:val="en-GB"/>
          </w:rPr>
          <w:t>5.2</w:t>
        </w:r>
        <w:r w:rsidR="00BF0436">
          <w:rPr>
            <w:rFonts w:asciiTheme="minorHAnsi" w:eastAsiaTheme="minorEastAsia" w:hAnsiTheme="minorHAnsi" w:cstheme="minorBidi"/>
            <w:szCs w:val="22"/>
          </w:rPr>
          <w:tab/>
        </w:r>
        <w:r w:rsidR="00BF0436" w:rsidRPr="009E4084">
          <w:rPr>
            <w:rStyle w:val="a6"/>
          </w:rPr>
          <w:t>冬季工况</w:t>
        </w:r>
        <w:r w:rsidR="00BF0436">
          <w:rPr>
            <w:webHidden/>
          </w:rPr>
          <w:tab/>
        </w:r>
        <w:r w:rsidR="00BF0436">
          <w:rPr>
            <w:webHidden/>
          </w:rPr>
          <w:fldChar w:fldCharType="begin"/>
        </w:r>
        <w:r w:rsidR="00BF0436">
          <w:rPr>
            <w:webHidden/>
          </w:rPr>
          <w:instrText xml:space="preserve"> PAGEREF _Toc32672623 \h </w:instrText>
        </w:r>
        <w:r w:rsidR="00BF0436">
          <w:rPr>
            <w:webHidden/>
          </w:rPr>
        </w:r>
        <w:r w:rsidR="00BF0436">
          <w:rPr>
            <w:webHidden/>
          </w:rPr>
          <w:fldChar w:fldCharType="separate"/>
        </w:r>
        <w:r w:rsidR="00BF0436">
          <w:rPr>
            <w:webHidden/>
          </w:rPr>
          <w:t>13</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24" w:history="1">
        <w:r w:rsidR="00BF0436" w:rsidRPr="009E4084">
          <w:rPr>
            <w:rStyle w:val="a6"/>
            <w:lang w:val="en-GB"/>
          </w:rPr>
          <w:t>5.2.1</w:t>
        </w:r>
        <w:r w:rsidR="00BF0436">
          <w:rPr>
            <w:rFonts w:asciiTheme="minorHAnsi" w:eastAsiaTheme="minorEastAsia" w:hAnsiTheme="minorHAnsi" w:cstheme="minorBidi"/>
            <w:szCs w:val="22"/>
          </w:rPr>
          <w:tab/>
        </w:r>
        <w:r w:rsidR="00BF0436" w:rsidRPr="009E4084">
          <w:rPr>
            <w:rStyle w:val="a6"/>
          </w:rPr>
          <w:t>风速达标分析</w:t>
        </w:r>
        <w:r w:rsidR="00BF0436">
          <w:rPr>
            <w:webHidden/>
          </w:rPr>
          <w:tab/>
        </w:r>
        <w:r w:rsidR="00BF0436">
          <w:rPr>
            <w:webHidden/>
          </w:rPr>
          <w:fldChar w:fldCharType="begin"/>
        </w:r>
        <w:r w:rsidR="00BF0436">
          <w:rPr>
            <w:webHidden/>
          </w:rPr>
          <w:instrText xml:space="preserve"> PAGEREF _Toc32672624 \h </w:instrText>
        </w:r>
        <w:r w:rsidR="00BF0436">
          <w:rPr>
            <w:webHidden/>
          </w:rPr>
        </w:r>
        <w:r w:rsidR="00BF0436">
          <w:rPr>
            <w:webHidden/>
          </w:rPr>
          <w:fldChar w:fldCharType="separate"/>
        </w:r>
        <w:r w:rsidR="00BF0436">
          <w:rPr>
            <w:webHidden/>
          </w:rPr>
          <w:t>13</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25" w:history="1">
        <w:r w:rsidR="00BF0436" w:rsidRPr="009E4084">
          <w:rPr>
            <w:rStyle w:val="a6"/>
            <w:lang w:val="en-GB"/>
          </w:rPr>
          <w:t>5.2.2</w:t>
        </w:r>
        <w:r w:rsidR="00BF0436">
          <w:rPr>
            <w:rFonts w:asciiTheme="minorHAnsi" w:eastAsiaTheme="minorEastAsia" w:hAnsiTheme="minorHAnsi" w:cstheme="minorBidi"/>
            <w:szCs w:val="22"/>
          </w:rPr>
          <w:tab/>
        </w:r>
        <w:r w:rsidR="00BF0436" w:rsidRPr="009E4084">
          <w:rPr>
            <w:rStyle w:val="a6"/>
          </w:rPr>
          <w:t>风速放大系数达标分析</w:t>
        </w:r>
        <w:r w:rsidR="00BF0436">
          <w:rPr>
            <w:webHidden/>
          </w:rPr>
          <w:tab/>
        </w:r>
        <w:r w:rsidR="00BF0436">
          <w:rPr>
            <w:webHidden/>
          </w:rPr>
          <w:fldChar w:fldCharType="begin"/>
        </w:r>
        <w:r w:rsidR="00BF0436">
          <w:rPr>
            <w:webHidden/>
          </w:rPr>
          <w:instrText xml:space="preserve"> PAGEREF _Toc32672625 \h </w:instrText>
        </w:r>
        <w:r w:rsidR="00BF0436">
          <w:rPr>
            <w:webHidden/>
          </w:rPr>
        </w:r>
        <w:r w:rsidR="00BF0436">
          <w:rPr>
            <w:webHidden/>
          </w:rPr>
          <w:fldChar w:fldCharType="separate"/>
        </w:r>
        <w:r w:rsidR="00BF0436">
          <w:rPr>
            <w:webHidden/>
          </w:rPr>
          <w:t>15</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26" w:history="1">
        <w:r w:rsidR="00BF0436" w:rsidRPr="009E4084">
          <w:rPr>
            <w:rStyle w:val="a6"/>
            <w:lang w:val="en-GB"/>
          </w:rPr>
          <w:t>5.2.3</w:t>
        </w:r>
        <w:r w:rsidR="00BF0436">
          <w:rPr>
            <w:rFonts w:asciiTheme="minorHAnsi" w:eastAsiaTheme="minorEastAsia" w:hAnsiTheme="minorHAnsi" w:cstheme="minorBidi"/>
            <w:szCs w:val="22"/>
          </w:rPr>
          <w:tab/>
        </w:r>
        <w:r w:rsidR="00BF0436" w:rsidRPr="009E4084">
          <w:rPr>
            <w:rStyle w:val="a6"/>
            <w:rFonts w:cs="宋体"/>
            <w:lang w:val="en-GB"/>
          </w:rPr>
          <w:t>人行区域</w:t>
        </w:r>
        <w:r w:rsidR="00BF0436" w:rsidRPr="009E4084">
          <w:rPr>
            <w:rStyle w:val="a6"/>
          </w:rPr>
          <w:t>冬季工况风速</w:t>
        </w:r>
        <w:r w:rsidR="00BF0436" w:rsidRPr="009E4084">
          <w:rPr>
            <w:rStyle w:val="a6"/>
          </w:rPr>
          <w:t>/</w:t>
        </w:r>
        <w:r w:rsidR="00BF0436" w:rsidRPr="009E4084">
          <w:rPr>
            <w:rStyle w:val="a6"/>
          </w:rPr>
          <w:t>风速放大系数达标判定</w:t>
        </w:r>
        <w:r w:rsidR="00BF0436">
          <w:rPr>
            <w:webHidden/>
          </w:rPr>
          <w:tab/>
        </w:r>
        <w:r w:rsidR="00BF0436">
          <w:rPr>
            <w:webHidden/>
          </w:rPr>
          <w:fldChar w:fldCharType="begin"/>
        </w:r>
        <w:r w:rsidR="00BF0436">
          <w:rPr>
            <w:webHidden/>
          </w:rPr>
          <w:instrText xml:space="preserve"> PAGEREF _Toc32672626 \h </w:instrText>
        </w:r>
        <w:r w:rsidR="00BF0436">
          <w:rPr>
            <w:webHidden/>
          </w:rPr>
        </w:r>
        <w:r w:rsidR="00BF0436">
          <w:rPr>
            <w:webHidden/>
          </w:rPr>
          <w:fldChar w:fldCharType="separate"/>
        </w:r>
        <w:r w:rsidR="00BF0436">
          <w:rPr>
            <w:webHidden/>
          </w:rPr>
          <w:t>16</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27" w:history="1">
        <w:r w:rsidR="00BF0436" w:rsidRPr="009E4084">
          <w:rPr>
            <w:rStyle w:val="a6"/>
            <w:lang w:val="en-GB"/>
          </w:rPr>
          <w:t>5.2.4</w:t>
        </w:r>
        <w:r w:rsidR="00BF0436">
          <w:rPr>
            <w:rFonts w:asciiTheme="minorHAnsi" w:eastAsiaTheme="minorEastAsia" w:hAnsiTheme="minorHAnsi" w:cstheme="minorBidi"/>
            <w:szCs w:val="22"/>
          </w:rPr>
          <w:tab/>
        </w:r>
        <w:r w:rsidR="00BF0436" w:rsidRPr="009E4084">
          <w:rPr>
            <w:rStyle w:val="a6"/>
          </w:rPr>
          <w:t>建筑迎风面和背风面风压分析</w:t>
        </w:r>
        <w:r w:rsidR="00BF0436">
          <w:rPr>
            <w:webHidden/>
          </w:rPr>
          <w:tab/>
        </w:r>
        <w:r w:rsidR="00BF0436">
          <w:rPr>
            <w:webHidden/>
          </w:rPr>
          <w:fldChar w:fldCharType="begin"/>
        </w:r>
        <w:r w:rsidR="00BF0436">
          <w:rPr>
            <w:webHidden/>
          </w:rPr>
          <w:instrText xml:space="preserve"> PAGEREF _Toc32672627 \h </w:instrText>
        </w:r>
        <w:r w:rsidR="00BF0436">
          <w:rPr>
            <w:webHidden/>
          </w:rPr>
        </w:r>
        <w:r w:rsidR="00BF0436">
          <w:rPr>
            <w:webHidden/>
          </w:rPr>
          <w:fldChar w:fldCharType="separate"/>
        </w:r>
        <w:r w:rsidR="00BF0436">
          <w:rPr>
            <w:webHidden/>
          </w:rPr>
          <w:t>16</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28" w:history="1">
        <w:r w:rsidR="00BF0436" w:rsidRPr="009E4084">
          <w:rPr>
            <w:rStyle w:val="a6"/>
            <w:lang w:val="en-GB"/>
          </w:rPr>
          <w:t>5.3</w:t>
        </w:r>
        <w:r w:rsidR="00BF0436">
          <w:rPr>
            <w:rFonts w:asciiTheme="minorHAnsi" w:eastAsiaTheme="minorEastAsia" w:hAnsiTheme="minorHAnsi" w:cstheme="minorBidi"/>
            <w:szCs w:val="22"/>
          </w:rPr>
          <w:tab/>
        </w:r>
        <w:r w:rsidR="00BF0436" w:rsidRPr="009E4084">
          <w:rPr>
            <w:rStyle w:val="a6"/>
          </w:rPr>
          <w:t>夏季工况</w:t>
        </w:r>
        <w:r w:rsidR="00BF0436">
          <w:rPr>
            <w:webHidden/>
          </w:rPr>
          <w:tab/>
        </w:r>
        <w:r w:rsidR="00BF0436">
          <w:rPr>
            <w:webHidden/>
          </w:rPr>
          <w:fldChar w:fldCharType="begin"/>
        </w:r>
        <w:r w:rsidR="00BF0436">
          <w:rPr>
            <w:webHidden/>
          </w:rPr>
          <w:instrText xml:space="preserve"> PAGEREF _Toc32672628 \h </w:instrText>
        </w:r>
        <w:r w:rsidR="00BF0436">
          <w:rPr>
            <w:webHidden/>
          </w:rPr>
        </w:r>
        <w:r w:rsidR="00BF0436">
          <w:rPr>
            <w:webHidden/>
          </w:rPr>
          <w:fldChar w:fldCharType="separate"/>
        </w:r>
        <w:r w:rsidR="00BF0436">
          <w:rPr>
            <w:webHidden/>
          </w:rPr>
          <w:t>20</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29" w:history="1">
        <w:r w:rsidR="00BF0436" w:rsidRPr="009E4084">
          <w:rPr>
            <w:rStyle w:val="a6"/>
            <w:lang w:val="en-GB"/>
          </w:rPr>
          <w:t>5.3.1</w:t>
        </w:r>
        <w:r w:rsidR="00BF0436">
          <w:rPr>
            <w:rFonts w:asciiTheme="minorHAnsi" w:eastAsiaTheme="minorEastAsia" w:hAnsiTheme="minorHAnsi" w:cstheme="minorBidi"/>
            <w:szCs w:val="22"/>
          </w:rPr>
          <w:tab/>
        </w:r>
        <w:r w:rsidR="00BF0436" w:rsidRPr="009E4084">
          <w:rPr>
            <w:rStyle w:val="a6"/>
          </w:rPr>
          <w:t>无风区计算分析</w:t>
        </w:r>
        <w:r w:rsidR="00BF0436">
          <w:rPr>
            <w:webHidden/>
          </w:rPr>
          <w:tab/>
        </w:r>
        <w:r w:rsidR="00BF0436">
          <w:rPr>
            <w:webHidden/>
          </w:rPr>
          <w:fldChar w:fldCharType="begin"/>
        </w:r>
        <w:r w:rsidR="00BF0436">
          <w:rPr>
            <w:webHidden/>
          </w:rPr>
          <w:instrText xml:space="preserve"> PAGEREF _Toc32672629 \h </w:instrText>
        </w:r>
        <w:r w:rsidR="00BF0436">
          <w:rPr>
            <w:webHidden/>
          </w:rPr>
        </w:r>
        <w:r w:rsidR="00BF0436">
          <w:rPr>
            <w:webHidden/>
          </w:rPr>
          <w:fldChar w:fldCharType="separate"/>
        </w:r>
        <w:r w:rsidR="00BF0436">
          <w:rPr>
            <w:webHidden/>
          </w:rPr>
          <w:t>20</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30" w:history="1">
        <w:r w:rsidR="00BF0436" w:rsidRPr="009E4084">
          <w:rPr>
            <w:rStyle w:val="a6"/>
            <w:lang w:val="en-GB"/>
          </w:rPr>
          <w:t>5.3.2</w:t>
        </w:r>
        <w:r w:rsidR="00BF0436">
          <w:rPr>
            <w:rFonts w:asciiTheme="minorHAnsi" w:eastAsiaTheme="minorEastAsia" w:hAnsiTheme="minorHAnsi" w:cstheme="minorBidi"/>
            <w:szCs w:val="22"/>
          </w:rPr>
          <w:tab/>
        </w:r>
        <w:r w:rsidR="00BF0436" w:rsidRPr="009E4084">
          <w:rPr>
            <w:rStyle w:val="a6"/>
          </w:rPr>
          <w:t>旋涡区分析</w:t>
        </w:r>
        <w:r w:rsidR="00BF0436">
          <w:rPr>
            <w:webHidden/>
          </w:rPr>
          <w:tab/>
        </w:r>
        <w:r w:rsidR="00BF0436">
          <w:rPr>
            <w:webHidden/>
          </w:rPr>
          <w:fldChar w:fldCharType="begin"/>
        </w:r>
        <w:r w:rsidR="00BF0436">
          <w:rPr>
            <w:webHidden/>
          </w:rPr>
          <w:instrText xml:space="preserve"> PAGEREF _Toc32672630 \h </w:instrText>
        </w:r>
        <w:r w:rsidR="00BF0436">
          <w:rPr>
            <w:webHidden/>
          </w:rPr>
        </w:r>
        <w:r w:rsidR="00BF0436">
          <w:rPr>
            <w:webHidden/>
          </w:rPr>
          <w:fldChar w:fldCharType="separate"/>
        </w:r>
        <w:r w:rsidR="00BF0436">
          <w:rPr>
            <w:webHidden/>
          </w:rPr>
          <w:t>21</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31" w:history="1">
        <w:r w:rsidR="00BF0436" w:rsidRPr="009E4084">
          <w:rPr>
            <w:rStyle w:val="a6"/>
            <w:lang w:val="en-GB"/>
          </w:rPr>
          <w:t>5.3.3</w:t>
        </w:r>
        <w:r w:rsidR="00BF0436">
          <w:rPr>
            <w:rFonts w:asciiTheme="minorHAnsi" w:eastAsiaTheme="minorEastAsia" w:hAnsiTheme="minorHAnsi" w:cstheme="minorBidi"/>
            <w:szCs w:val="22"/>
          </w:rPr>
          <w:tab/>
        </w:r>
        <w:r w:rsidR="00BF0436" w:rsidRPr="009E4084">
          <w:rPr>
            <w:rStyle w:val="a6"/>
          </w:rPr>
          <w:t>人行区域旋涡区</w:t>
        </w:r>
        <w:r w:rsidR="00BF0436" w:rsidRPr="009E4084">
          <w:rPr>
            <w:rStyle w:val="a6"/>
          </w:rPr>
          <w:t>/</w:t>
        </w:r>
        <w:r w:rsidR="00BF0436" w:rsidRPr="009E4084">
          <w:rPr>
            <w:rStyle w:val="a6"/>
          </w:rPr>
          <w:t>无风区达标判定</w:t>
        </w:r>
        <w:r w:rsidR="00BF0436">
          <w:rPr>
            <w:webHidden/>
          </w:rPr>
          <w:tab/>
        </w:r>
        <w:r w:rsidR="00BF0436">
          <w:rPr>
            <w:webHidden/>
          </w:rPr>
          <w:fldChar w:fldCharType="begin"/>
        </w:r>
        <w:r w:rsidR="00BF0436">
          <w:rPr>
            <w:webHidden/>
          </w:rPr>
          <w:instrText xml:space="preserve"> PAGEREF _Toc32672631 \h </w:instrText>
        </w:r>
        <w:r w:rsidR="00BF0436">
          <w:rPr>
            <w:webHidden/>
          </w:rPr>
        </w:r>
        <w:r w:rsidR="00BF0436">
          <w:rPr>
            <w:webHidden/>
          </w:rPr>
          <w:fldChar w:fldCharType="separate"/>
        </w:r>
        <w:r w:rsidR="00BF0436">
          <w:rPr>
            <w:webHidden/>
          </w:rPr>
          <w:t>21</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32" w:history="1">
        <w:r w:rsidR="00BF0436" w:rsidRPr="009E4084">
          <w:rPr>
            <w:rStyle w:val="a6"/>
            <w:lang w:val="en-GB"/>
          </w:rPr>
          <w:t>5.3.4</w:t>
        </w:r>
        <w:r w:rsidR="00BF0436">
          <w:rPr>
            <w:rFonts w:asciiTheme="minorHAnsi" w:eastAsiaTheme="minorEastAsia" w:hAnsiTheme="minorHAnsi" w:cstheme="minorBidi"/>
            <w:szCs w:val="22"/>
          </w:rPr>
          <w:tab/>
        </w:r>
        <w:r w:rsidR="00BF0436" w:rsidRPr="009E4084">
          <w:rPr>
            <w:rStyle w:val="a6"/>
          </w:rPr>
          <w:t>外窗内外表面风压差达标分析</w:t>
        </w:r>
        <w:r w:rsidR="00BF0436">
          <w:rPr>
            <w:webHidden/>
          </w:rPr>
          <w:tab/>
        </w:r>
        <w:r w:rsidR="00BF0436">
          <w:rPr>
            <w:webHidden/>
          </w:rPr>
          <w:fldChar w:fldCharType="begin"/>
        </w:r>
        <w:r w:rsidR="00BF0436">
          <w:rPr>
            <w:webHidden/>
          </w:rPr>
          <w:instrText xml:space="preserve"> PAGEREF _Toc32672632 \h </w:instrText>
        </w:r>
        <w:r w:rsidR="00BF0436">
          <w:rPr>
            <w:webHidden/>
          </w:rPr>
        </w:r>
        <w:r w:rsidR="00BF0436">
          <w:rPr>
            <w:webHidden/>
          </w:rPr>
          <w:fldChar w:fldCharType="separate"/>
        </w:r>
        <w:r w:rsidR="00BF0436">
          <w:rPr>
            <w:webHidden/>
          </w:rPr>
          <w:t>21</w:t>
        </w:r>
        <w:r w:rsidR="00BF0436">
          <w:rPr>
            <w:webHidden/>
          </w:rPr>
          <w:fldChar w:fldCharType="end"/>
        </w:r>
      </w:hyperlink>
    </w:p>
    <w:p w:rsidR="00BF0436" w:rsidRDefault="00F60061">
      <w:pPr>
        <w:pStyle w:val="20"/>
        <w:rPr>
          <w:rFonts w:asciiTheme="minorHAnsi" w:eastAsiaTheme="minorEastAsia" w:hAnsiTheme="minorHAnsi" w:cstheme="minorBidi"/>
          <w:szCs w:val="22"/>
        </w:rPr>
      </w:pPr>
      <w:hyperlink w:anchor="_Toc32672633" w:history="1">
        <w:r w:rsidR="00BF0436" w:rsidRPr="009E4084">
          <w:rPr>
            <w:rStyle w:val="a6"/>
            <w:lang w:val="en-GB"/>
          </w:rPr>
          <w:t>5.4</w:t>
        </w:r>
        <w:r w:rsidR="00BF0436">
          <w:rPr>
            <w:rFonts w:asciiTheme="minorHAnsi" w:eastAsiaTheme="minorEastAsia" w:hAnsiTheme="minorHAnsi" w:cstheme="minorBidi"/>
            <w:szCs w:val="22"/>
          </w:rPr>
          <w:tab/>
        </w:r>
        <w:r w:rsidR="00BF0436" w:rsidRPr="009E4084">
          <w:rPr>
            <w:rStyle w:val="a6"/>
          </w:rPr>
          <w:t>结论</w:t>
        </w:r>
        <w:r w:rsidR="00BF0436">
          <w:rPr>
            <w:webHidden/>
          </w:rPr>
          <w:tab/>
        </w:r>
        <w:r w:rsidR="00BF0436">
          <w:rPr>
            <w:webHidden/>
          </w:rPr>
          <w:fldChar w:fldCharType="begin"/>
        </w:r>
        <w:r w:rsidR="00BF0436">
          <w:rPr>
            <w:webHidden/>
          </w:rPr>
          <w:instrText xml:space="preserve"> PAGEREF _Toc32672633 \h </w:instrText>
        </w:r>
        <w:r w:rsidR="00BF0436">
          <w:rPr>
            <w:webHidden/>
          </w:rPr>
        </w:r>
        <w:r w:rsidR="00BF0436">
          <w:rPr>
            <w:webHidden/>
          </w:rPr>
          <w:fldChar w:fldCharType="separate"/>
        </w:r>
        <w:r w:rsidR="00BF0436">
          <w:rPr>
            <w:webHidden/>
          </w:rPr>
          <w:t>23</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34" w:history="1">
        <w:r w:rsidR="00BF0436" w:rsidRPr="009E4084">
          <w:rPr>
            <w:rStyle w:val="a6"/>
            <w:lang w:val="en-GB"/>
          </w:rPr>
          <w:t>5.4.1</w:t>
        </w:r>
        <w:r w:rsidR="00BF0436">
          <w:rPr>
            <w:rFonts w:asciiTheme="minorHAnsi" w:eastAsiaTheme="minorEastAsia" w:hAnsiTheme="minorHAnsi" w:cstheme="minorBidi"/>
            <w:szCs w:val="22"/>
          </w:rPr>
          <w:tab/>
        </w:r>
        <w:r w:rsidR="00BF0436" w:rsidRPr="009E4084">
          <w:rPr>
            <w:rStyle w:val="a6"/>
          </w:rPr>
          <w:t>冬季工况达标判断</w:t>
        </w:r>
        <w:r w:rsidR="00BF0436">
          <w:rPr>
            <w:webHidden/>
          </w:rPr>
          <w:tab/>
        </w:r>
        <w:r w:rsidR="00BF0436">
          <w:rPr>
            <w:webHidden/>
          </w:rPr>
          <w:fldChar w:fldCharType="begin"/>
        </w:r>
        <w:r w:rsidR="00BF0436">
          <w:rPr>
            <w:webHidden/>
          </w:rPr>
          <w:instrText xml:space="preserve"> PAGEREF _Toc32672634 \h </w:instrText>
        </w:r>
        <w:r w:rsidR="00BF0436">
          <w:rPr>
            <w:webHidden/>
          </w:rPr>
        </w:r>
        <w:r w:rsidR="00BF0436">
          <w:rPr>
            <w:webHidden/>
          </w:rPr>
          <w:fldChar w:fldCharType="separate"/>
        </w:r>
        <w:r w:rsidR="00BF0436">
          <w:rPr>
            <w:webHidden/>
          </w:rPr>
          <w:t>23</w:t>
        </w:r>
        <w:r w:rsidR="00BF0436">
          <w:rPr>
            <w:webHidden/>
          </w:rPr>
          <w:fldChar w:fldCharType="end"/>
        </w:r>
      </w:hyperlink>
    </w:p>
    <w:p w:rsidR="00BF0436" w:rsidRDefault="00F60061">
      <w:pPr>
        <w:pStyle w:val="30"/>
        <w:rPr>
          <w:rFonts w:asciiTheme="minorHAnsi" w:eastAsiaTheme="minorEastAsia" w:hAnsiTheme="minorHAnsi" w:cstheme="minorBidi"/>
          <w:szCs w:val="22"/>
        </w:rPr>
      </w:pPr>
      <w:hyperlink w:anchor="_Toc32672635" w:history="1">
        <w:r w:rsidR="00BF0436" w:rsidRPr="009E4084">
          <w:rPr>
            <w:rStyle w:val="a6"/>
            <w:lang w:val="en-GB"/>
          </w:rPr>
          <w:t>5.4.2</w:t>
        </w:r>
        <w:r w:rsidR="00BF0436">
          <w:rPr>
            <w:rFonts w:asciiTheme="minorHAnsi" w:eastAsiaTheme="minorEastAsia" w:hAnsiTheme="minorHAnsi" w:cstheme="minorBidi"/>
            <w:szCs w:val="22"/>
          </w:rPr>
          <w:tab/>
        </w:r>
        <w:r w:rsidR="00BF0436" w:rsidRPr="009E4084">
          <w:rPr>
            <w:rStyle w:val="a6"/>
          </w:rPr>
          <w:t>过渡季、夏季工况达标判断</w:t>
        </w:r>
        <w:r w:rsidR="00BF0436">
          <w:rPr>
            <w:webHidden/>
          </w:rPr>
          <w:tab/>
        </w:r>
        <w:r w:rsidR="00BF0436">
          <w:rPr>
            <w:webHidden/>
          </w:rPr>
          <w:fldChar w:fldCharType="begin"/>
        </w:r>
        <w:r w:rsidR="00BF0436">
          <w:rPr>
            <w:webHidden/>
          </w:rPr>
          <w:instrText xml:space="preserve"> PAGEREF _Toc32672635 \h </w:instrText>
        </w:r>
        <w:r w:rsidR="00BF0436">
          <w:rPr>
            <w:webHidden/>
          </w:rPr>
        </w:r>
        <w:r w:rsidR="00BF0436">
          <w:rPr>
            <w:webHidden/>
          </w:rPr>
          <w:fldChar w:fldCharType="separate"/>
        </w:r>
        <w:r w:rsidR="00BF0436">
          <w:rPr>
            <w:webHidden/>
          </w:rPr>
          <w:t>24</w:t>
        </w:r>
        <w:r w:rsidR="00BF0436">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32672605"/>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32672606"/>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32672607"/>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32672608"/>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32672609"/>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32672610"/>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32672611"/>
      <w:bookmarkStart w:id="31" w:name="_Toc451698937"/>
      <w:bookmarkStart w:id="32" w:name="_Toc452108765"/>
      <w:r>
        <w:rPr>
          <w:rFonts w:hint="eastAsia"/>
        </w:rPr>
        <w:t>风场计算域</w:t>
      </w:r>
      <w:bookmarkEnd w:id="29"/>
      <w:bookmarkEnd w:id="30"/>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32672612"/>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F53A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482</w:t>
            </w:r>
          </w:p>
        </w:tc>
      </w:tr>
      <w:tr w:rsidR="00E27B4C" w:rsidRPr="00124784" w:rsidTr="00594974">
        <w:trPr>
          <w:jc w:val="center"/>
        </w:trPr>
        <w:tc>
          <w:tcPr>
            <w:tcW w:w="0" w:type="auto"/>
            <w:shd w:val="clear" w:color="auto" w:fill="F2F2F2" w:themeFill="background1" w:themeFillShade="F2"/>
          </w:tcPr>
          <w:p w:rsidR="00E27B4C" w:rsidRPr="00124784" w:rsidRDefault="006F53A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525</w:t>
            </w:r>
          </w:p>
        </w:tc>
      </w:tr>
      <w:tr w:rsidR="00E27B4C" w:rsidRPr="00124784" w:rsidTr="00594974">
        <w:trPr>
          <w:jc w:val="center"/>
        </w:trPr>
        <w:tc>
          <w:tcPr>
            <w:tcW w:w="0" w:type="auto"/>
            <w:shd w:val="clear" w:color="auto" w:fill="F2F2F2" w:themeFill="background1" w:themeFillShade="F2"/>
          </w:tcPr>
          <w:p w:rsidR="00E27B4C" w:rsidRPr="00124784" w:rsidRDefault="006F53A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149</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6F53AD">
        <w:rPr>
          <w:rFonts w:hint="eastAsia"/>
          <w:szCs w:val="21"/>
          <w:lang w:val="en-US"/>
        </w:rPr>
        <w:t xml:space="preserve"> </w:t>
      </w:r>
    </w:p>
    <w:p w:rsidR="00E27B4C" w:rsidRPr="002A554F" w:rsidRDefault="00E27B4C" w:rsidP="00E27B4C">
      <w:pPr>
        <w:pStyle w:val="3"/>
        <w:numPr>
          <w:ilvl w:val="2"/>
          <w:numId w:val="4"/>
        </w:numPr>
      </w:pPr>
      <w:bookmarkStart w:id="34" w:name="_Toc32672613"/>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F53A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X尺寸"/>
            <w:r>
              <w:t>607</w:t>
            </w:r>
            <w:bookmarkEnd w:id="35"/>
          </w:p>
        </w:tc>
      </w:tr>
      <w:tr w:rsidR="00E27B4C" w:rsidRPr="00124784" w:rsidTr="00594974">
        <w:trPr>
          <w:jc w:val="center"/>
        </w:trPr>
        <w:tc>
          <w:tcPr>
            <w:tcW w:w="0" w:type="auto"/>
            <w:shd w:val="clear" w:color="auto" w:fill="F2F2F2" w:themeFill="background1" w:themeFillShade="F2"/>
          </w:tcPr>
          <w:p w:rsidR="00E27B4C" w:rsidRPr="00124784" w:rsidRDefault="006F53A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Y尺寸"/>
            <w:r>
              <w:t>491</w:t>
            </w:r>
            <w:bookmarkEnd w:id="36"/>
          </w:p>
        </w:tc>
      </w:tr>
      <w:tr w:rsidR="00E27B4C" w:rsidRPr="00124784" w:rsidTr="00594974">
        <w:trPr>
          <w:jc w:val="center"/>
        </w:trPr>
        <w:tc>
          <w:tcPr>
            <w:tcW w:w="0" w:type="auto"/>
            <w:shd w:val="clear" w:color="auto" w:fill="F2F2F2" w:themeFill="background1" w:themeFillShade="F2"/>
          </w:tcPr>
          <w:p w:rsidR="00E27B4C" w:rsidRPr="00124784" w:rsidRDefault="006F53A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Z尺寸"/>
            <w:r>
              <w:t>149</w:t>
            </w:r>
            <w:bookmarkEnd w:id="37"/>
          </w:p>
        </w:tc>
      </w:tr>
    </w:tbl>
    <w:p w:rsidR="00E27B4C" w:rsidRDefault="00E27B4C" w:rsidP="00E27B4C">
      <w:pPr>
        <w:pStyle w:val="a0"/>
        <w:ind w:firstLineChars="0" w:firstLine="0"/>
        <w:jc w:val="center"/>
        <w:rPr>
          <w:lang w:val="en-US"/>
        </w:rPr>
      </w:pPr>
      <w:bookmarkStart w:id="38" w:name="冬季工况风场计算域图示"/>
      <w:bookmarkEnd w:id="38"/>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6F53AD">
        <w:rPr>
          <w:rFonts w:hint="eastAsia"/>
          <w:szCs w:val="21"/>
          <w:lang w:val="en-US"/>
        </w:rPr>
        <w:t xml:space="preserve"> </w:t>
      </w:r>
    </w:p>
    <w:p w:rsidR="00DD2870" w:rsidRPr="00DD2870" w:rsidRDefault="00DD2870" w:rsidP="00BE0E75">
      <w:pPr>
        <w:pStyle w:val="a0"/>
        <w:ind w:firstLineChars="150" w:firstLine="315"/>
        <w:rPr>
          <w:lang w:val="en-US"/>
        </w:rPr>
      </w:pPr>
      <w:bookmarkStart w:id="39" w:name="计算域"/>
      <w:bookmarkEnd w:id="39"/>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0" w:name="_Toc509844741"/>
      <w:bookmarkStart w:id="41" w:name="_Toc32672614"/>
      <w:r>
        <w:rPr>
          <w:rFonts w:hint="eastAsia"/>
        </w:rPr>
        <w:t>网格划分</w:t>
      </w:r>
      <w:bookmarkEnd w:id="40"/>
      <w:bookmarkEnd w:id="41"/>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2" w:name="OLE_LINK276"/>
      <w:bookmarkStart w:id="43"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4"/>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F0436">
        <w:rPr>
          <w:rFonts w:ascii="黑体" w:hAnsi="黑体"/>
          <w:noProof/>
        </w:rPr>
        <w:t>1</w:t>
      </w:r>
      <w:r w:rsidRPr="006156D5">
        <w:rPr>
          <w:rFonts w:ascii="黑体" w:hAnsi="黑体"/>
        </w:rPr>
        <w:fldChar w:fldCharType="end"/>
      </w:r>
      <w:r w:rsidR="006F53AD"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6F53A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6F53A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6F53A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6F53AD" w:rsidP="003857DF">
            <w:pPr>
              <w:spacing w:line="240" w:lineRule="auto"/>
              <w:jc w:val="center"/>
              <w:rPr>
                <w:szCs w:val="21"/>
                <w:lang w:val="en-US"/>
              </w:rPr>
            </w:pPr>
            <w:r>
              <w:t>799087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F6006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F0436">
        <w:rPr>
          <w:rFonts w:ascii="黑体" w:hAnsi="黑体"/>
          <w:noProof/>
        </w:rPr>
        <w:t>2</w:t>
      </w:r>
      <w:r w:rsidRPr="006156D5">
        <w:rPr>
          <w:rFonts w:ascii="黑体" w:hAnsi="黑体"/>
        </w:rPr>
        <w:fldChar w:fldCharType="end"/>
      </w:r>
      <w:r w:rsidR="006F53AD"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6F53A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6F53A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6F53A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6F53AD" w:rsidP="003857DF">
            <w:pPr>
              <w:spacing w:line="240" w:lineRule="auto"/>
              <w:jc w:val="center"/>
              <w:rPr>
                <w:szCs w:val="21"/>
                <w:lang w:val="en-US"/>
              </w:rPr>
            </w:pPr>
            <w:bookmarkStart w:id="45" w:name="冬季网格总数"/>
            <w:r>
              <w:t>879020</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46" w:name="冬季分弧精度"/>
            <w:r>
              <w:t>0.24</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3857DF">
            <w:pPr>
              <w:spacing w:line="240" w:lineRule="auto"/>
              <w:jc w:val="center"/>
              <w:rPr>
                <w:szCs w:val="21"/>
                <w:lang w:val="en-US"/>
              </w:rPr>
            </w:pPr>
            <w:bookmarkStart w:id="47" w:name="冬季初始网格"/>
            <w:r>
              <w:t>8.0</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48" w:name="冬季最小细分级数"/>
            <w:r>
              <w:t>1</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49" w:name="冬季最大细分级数"/>
            <w:r>
              <w:t>2</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50" w:name="冬季远场细分级数"/>
            <w:r>
              <w:t>1</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51" w:name="冬季近场细分级数"/>
            <w:r>
              <w:t>2</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F6006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52" w:name="冬季地面附面层数"/>
            <w:r>
              <w:t>2</w:t>
            </w:r>
            <w:bookmarkEnd w:id="5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F6006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F6006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F53A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F53AD" w:rsidP="00005045">
            <w:pPr>
              <w:spacing w:line="240" w:lineRule="auto"/>
              <w:jc w:val="center"/>
              <w:rPr>
                <w:szCs w:val="21"/>
                <w:lang w:val="en-US"/>
              </w:rPr>
            </w:pPr>
            <w:bookmarkStart w:id="53" w:name="冬季建筑附面层数"/>
            <w:r>
              <w:t>0</w:t>
            </w:r>
            <w:bookmarkEnd w:id="53"/>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5" w:name="_Toc509844742"/>
      <w:bookmarkStart w:id="56" w:name="_Toc32672615"/>
      <w:r>
        <w:rPr>
          <w:rFonts w:hint="eastAsia"/>
        </w:rPr>
        <w:t>边界条件</w:t>
      </w:r>
      <w:bookmarkEnd w:id="55"/>
      <w:bookmarkEnd w:id="56"/>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7" w:name="_Toc509844743"/>
      <w:bookmarkStart w:id="58" w:name="_Toc32672616"/>
      <w:r>
        <w:rPr>
          <w:rFonts w:hint="eastAsia"/>
        </w:rPr>
        <w:t>入口与出口边界条件</w:t>
      </w:r>
      <w:bookmarkEnd w:id="57"/>
      <w:bookmarkEnd w:id="58"/>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8" o:title=""/>
          </v:shape>
          <o:OLEObject Type="Embed" ProgID="Equation.3" ShapeID="_x0000_i1025" DrawAspect="Content" ObjectID="_1643381520"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BF0436">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BF0436">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9pt" o:ole="">
            <v:imagedata r:id="rId20" o:title=""/>
          </v:shape>
          <o:OLEObject Type="Embed" ProgID="Equation.3" ShapeID="_x0000_i1026" DrawAspect="Content" ObjectID="_1643381521" r:id="rId21"/>
        </w:object>
      </w:r>
      <w:r>
        <w:rPr>
          <w:rFonts w:hint="eastAsia"/>
          <w:lang w:val="en-US"/>
        </w:rPr>
        <w:t>、</w:t>
      </w:r>
      <w:r>
        <w:rPr>
          <w:lang w:val="en-US"/>
        </w:rPr>
        <w:t xml:space="preserve"> </w:t>
      </w:r>
      <w:r w:rsidRPr="00C91E32">
        <w:rPr>
          <w:position w:val="-10"/>
          <w:lang w:val="en-US"/>
        </w:rPr>
        <w:object w:dxaOrig="279" w:dyaOrig="360">
          <v:shape id="_x0000_i1027" type="#_x0000_t75" style="width:14.5pt;height:19pt" o:ole="">
            <v:imagedata r:id="rId22" o:title=""/>
          </v:shape>
          <o:OLEObject Type="Embed" ProgID="Equation.3" ShapeID="_x0000_i1027" DrawAspect="Content" ObjectID="_1643381522"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9" w:name="地面粗糙度指数2"/>
      <w:r w:rsidR="00005045">
        <w:rPr>
          <w:rFonts w:hint="eastAsia"/>
          <w:lang w:val="en-US"/>
        </w:rPr>
        <w:t>0.28</w:t>
      </w:r>
      <w:bookmarkEnd w:id="59"/>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pPr>
      <w:bookmarkStart w:id="60" w:name="_Toc509844744"/>
      <w:bookmarkStart w:id="61" w:name="_Toc32672617"/>
      <w:r>
        <w:rPr>
          <w:rFonts w:hint="eastAsia"/>
        </w:rPr>
        <w:t>壁面边界条件</w:t>
      </w:r>
      <w:bookmarkEnd w:id="60"/>
      <w:bookmarkEnd w:id="61"/>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2" w:name="_Toc32672618"/>
      <w:r>
        <w:rPr>
          <w:rFonts w:hint="eastAsia"/>
        </w:rPr>
        <w:t>湍流模型</w:t>
      </w:r>
      <w:bookmarkEnd w:id="31"/>
      <w:bookmarkEnd w:id="32"/>
      <w:bookmarkEnd w:id="62"/>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3" w:name="_Toc451698939"/>
      <w:bookmarkStart w:id="64" w:name="_Toc452108767"/>
      <w:bookmarkStart w:id="65" w:name="_Toc32672619"/>
      <w:r>
        <w:rPr>
          <w:rFonts w:hint="eastAsia"/>
        </w:rPr>
        <w:t>求解计算</w:t>
      </w:r>
      <w:bookmarkEnd w:id="63"/>
      <w:bookmarkEnd w:id="64"/>
      <w:bookmarkEnd w:id="65"/>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bookmarkEnd w:id="66"/>
      <w:r w:rsidR="00E11160" w:rsidRPr="00DF486E">
        <w:rPr>
          <w:rFonts w:ascii="黑体" w:eastAsia="黑体" w:hAnsi="黑体" w:hint="eastAsia"/>
          <w:sz w:val="20"/>
          <w:szCs w:val="20"/>
        </w:rPr>
        <w:t xml:space="preserve"> </w:t>
      </w:r>
      <w:bookmarkStart w:id="67" w:name="_Ref225175618"/>
      <w:r w:rsidR="00E11160"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8" w:name="_Toc509844747"/>
      <w:bookmarkStart w:id="69" w:name="_Toc32672620"/>
      <w:r>
        <w:rPr>
          <w:rFonts w:hint="eastAsia"/>
        </w:rPr>
        <w:t>风速放大系数计算</w:t>
      </w:r>
      <w:bookmarkEnd w:id="68"/>
      <w:bookmarkEnd w:id="69"/>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F60061"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F043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F0436">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F043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F0436">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pt;height:14.5pt" o:ole="">
            <v:imagedata r:id="rId64" o:title=""/>
          </v:shape>
          <o:OLEObject Type="Embed" ProgID="Equation.3" ShapeID="_x0000_i1028" DrawAspect="Content" ObjectID="_1643381523" r:id="rId65"/>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6" o:title=""/>
          </v:shape>
          <o:OLEObject Type="Embed" ProgID="Equation.3" ShapeID="_x0000_i1029" DrawAspect="Content" ObjectID="_1643381524"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5pt" o:ole="">
            <v:imagedata r:id="rId68" o:title=""/>
          </v:shape>
          <o:OLEObject Type="Embed" ProgID="Equation.3" ShapeID="_x0000_i1030" DrawAspect="Content" ObjectID="_1643381525" r:id="rId69"/>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5pt;height:20.5pt" o:ole="">
            <v:imagedata r:id="rId70" o:title=""/>
          </v:shape>
          <o:OLEObject Type="Embed" ProgID="Equation.3" ShapeID="_x0000_i1031" DrawAspect="Content" ObjectID="_1643381526"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0.28</w:t>
      </w:r>
      <w:bookmarkEnd w:id="70"/>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1" w:name="_Toc452108768"/>
      <w:bookmarkStart w:id="72" w:name="_Toc32672621"/>
      <w:r>
        <w:rPr>
          <w:rFonts w:hint="eastAsia"/>
        </w:rPr>
        <w:lastRenderedPageBreak/>
        <w:t>结果</w:t>
      </w:r>
      <w:r>
        <w:t>分析</w:t>
      </w:r>
      <w:bookmarkEnd w:id="71"/>
      <w:bookmarkEnd w:id="72"/>
    </w:p>
    <w:p w:rsidR="00337C74" w:rsidRPr="00337C74" w:rsidRDefault="00337C74" w:rsidP="00B314DD">
      <w:pPr>
        <w:pStyle w:val="2"/>
        <w:rPr>
          <w:szCs w:val="21"/>
        </w:rPr>
      </w:pPr>
      <w:bookmarkStart w:id="73" w:name="_Toc32672622"/>
      <w:r>
        <w:rPr>
          <w:rFonts w:hint="eastAsia"/>
          <w:szCs w:val="21"/>
        </w:rPr>
        <w:t>工况</w:t>
      </w:r>
      <w:r>
        <w:rPr>
          <w:szCs w:val="21"/>
        </w:rPr>
        <w:t>表</w:t>
      </w:r>
      <w:bookmarkEnd w:id="73"/>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90.0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2.90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315.0</w:t>
            </w:r>
          </w:p>
        </w:tc>
      </w:tr>
    </w:tbl>
    <w:bookmarkEnd w:id="7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5" w:name="_Toc509844750"/>
      <w:bookmarkStart w:id="76" w:name="_Toc32672623"/>
      <w:r>
        <w:rPr>
          <w:rFonts w:hint="eastAsia"/>
        </w:rPr>
        <w:t>冬季工况</w:t>
      </w:r>
      <w:bookmarkEnd w:id="75"/>
      <w:bookmarkEnd w:id="76"/>
    </w:p>
    <w:p w:rsidR="00005045" w:rsidRPr="00555AA6" w:rsidRDefault="00005045"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3.50</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N</w:t>
      </w:r>
      <w:bookmarkEnd w:id="78"/>
      <w:r>
        <w:rPr>
          <w:rFonts w:hint="eastAsia"/>
          <w:szCs w:val="21"/>
        </w:rPr>
        <w:t>。</w:t>
      </w:r>
    </w:p>
    <w:p w:rsidR="00005045" w:rsidRDefault="00005045" w:rsidP="00005045">
      <w:pPr>
        <w:pStyle w:val="3"/>
      </w:pPr>
      <w:bookmarkStart w:id="79" w:name="_Toc509844751"/>
      <w:bookmarkStart w:id="80" w:name="_Toc32672624"/>
      <w:r>
        <w:rPr>
          <w:rFonts w:hint="eastAsia"/>
        </w:rPr>
        <w:t>风速</w:t>
      </w:r>
      <w:r w:rsidRPr="001773DA">
        <w:rPr>
          <w:rFonts w:hint="eastAsia"/>
        </w:rPr>
        <w:t>达标分析</w:t>
      </w:r>
      <w:bookmarkEnd w:id="79"/>
      <w:bookmarkEnd w:id="80"/>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lang w:val="en-US"/>
        </w:rPr>
        <w:lastRenderedPageBreak/>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3" w:name="冬季工况风速分析结论"/>
      <w:r>
        <w:t>建筑周围出现</w:t>
      </w:r>
      <w:proofErr w:type="gramStart"/>
      <w:r>
        <w:t>风速超</w:t>
      </w:r>
      <w:proofErr w:type="gramEnd"/>
      <w:r>
        <w:t>限区域，需酌情调整建筑布局。</w:t>
      </w:r>
      <w:bookmarkEnd w:id="83"/>
    </w:p>
    <w:p w:rsidR="00005045" w:rsidRPr="00005045" w:rsidRDefault="00005045" w:rsidP="006C2DCC">
      <w:pPr>
        <w:pStyle w:val="a0"/>
        <w:ind w:firstLineChars="0" w:hanging="2"/>
        <w:jc w:val="center"/>
        <w:rPr>
          <w:rFonts w:ascii="Calibri Light" w:eastAsia="黑体" w:hAnsi="Calibri Light"/>
          <w:sz w:val="20"/>
          <w:szCs w:val="20"/>
        </w:rPr>
      </w:pPr>
      <w:bookmarkStart w:id="84" w:name="冬季工况风速云图"/>
      <w:bookmarkEnd w:id="84"/>
      <w:r>
        <w:rPr>
          <w:noProof/>
          <w:lang w:val="en-US"/>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5" w:name="_Toc509844752"/>
      <w:bookmarkStart w:id="86" w:name="_Toc32672625"/>
      <w:r w:rsidRPr="001E5D0F">
        <w:rPr>
          <w:rFonts w:hint="eastAsia"/>
        </w:rPr>
        <w:lastRenderedPageBreak/>
        <w:t>风速</w:t>
      </w:r>
      <w:r>
        <w:rPr>
          <w:rFonts w:hint="eastAsia"/>
        </w:rPr>
        <w:t>放大系数</w:t>
      </w:r>
      <w:r w:rsidRPr="001E5D0F">
        <w:rPr>
          <w:rFonts w:hint="eastAsia"/>
        </w:rPr>
        <w:t>达标分析</w:t>
      </w:r>
      <w:bookmarkEnd w:id="85"/>
      <w:bookmarkEnd w:id="86"/>
    </w:p>
    <w:p w:rsidR="00005045" w:rsidRPr="005849F6" w:rsidRDefault="006F53AD"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8" w:name="冬季工况人行区风速放大系数云图"/>
      <w:bookmarkEnd w:id="88"/>
      <w:r>
        <w:rPr>
          <w:noProof/>
          <w:lang w:val="en-US"/>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6F53AD">
        <w:rPr>
          <w:rFonts w:hint="eastAsia"/>
          <w:lang w:val="en-US"/>
        </w:rPr>
        <w:t>，</w:t>
      </w:r>
      <w:bookmarkStart w:id="89" w:name="冬季工况风速放大系数分析结论"/>
      <w:r>
        <w:t>建筑周围出现风速放大</w:t>
      </w:r>
      <w:proofErr w:type="gramStart"/>
      <w:r>
        <w:t>系数超</w:t>
      </w:r>
      <w:proofErr w:type="gramEnd"/>
      <w:r>
        <w:t>限区域，需酌情调整建筑布局。</w:t>
      </w:r>
      <w:bookmarkEnd w:id="89"/>
    </w:p>
    <w:p w:rsidR="00C57197" w:rsidRDefault="00C57197" w:rsidP="00005045">
      <w:pPr>
        <w:pStyle w:val="a9"/>
        <w:jc w:val="center"/>
        <w:rPr>
          <w:noProof/>
          <w:lang w:val="en-US"/>
        </w:rPr>
      </w:pPr>
      <w:bookmarkStart w:id="90" w:name="冬季工况风速放大系数云图"/>
      <w:bookmarkEnd w:id="90"/>
      <w:r>
        <w:rPr>
          <w:noProof/>
          <w:lang w:val="en-US"/>
        </w:rPr>
        <w:lastRenderedPageBreak/>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F0436">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6F53AD">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1" w:name="_Toc509844753"/>
      <w:bookmarkStart w:id="92" w:name="_Toc32672626"/>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F0436">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6F53AD">
              <w:rPr>
                <w:rFonts w:ascii="宋体" w:hAnsi="宋体" w:cs="宋体"/>
                <w:szCs w:val="21"/>
              </w:rPr>
              <w:t xml:space="preserve"> </w:t>
            </w:r>
            <w:bookmarkStart w:id="93" w:name="冬季工况风速要求2019"/>
            <w:r w:rsidR="006F53AD">
              <w:rPr>
                <w:rFonts w:ascii="宋体" w:hAnsi="宋体" w:cs="宋体" w:hint="eastAsia"/>
                <w:szCs w:val="21"/>
              </w:rPr>
              <w:t xml:space="preserve">或 </w:t>
            </w:r>
            <w:r w:rsidR="006F53AD" w:rsidRPr="009D2F6D">
              <w:rPr>
                <w:rFonts w:ascii="宋体" w:hAnsi="宋体" w:cs="宋体"/>
                <w:szCs w:val="21"/>
              </w:rPr>
              <w:t>&lt;</w:t>
            </w:r>
            <w:r w:rsidR="006F53AD">
              <w:rPr>
                <w:rFonts w:ascii="宋体" w:hAnsi="宋体" w:cs="宋体"/>
                <w:szCs w:val="21"/>
              </w:rPr>
              <w:t>2</w:t>
            </w:r>
            <w:r w:rsidR="006F53AD"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FF0000"/>
                <w:sz w:val="22"/>
                <w:szCs w:val="22"/>
                <w:lang w:val="en-US"/>
              </w:rPr>
              <w:t>是</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FF0000"/>
                <w:sz w:val="22"/>
                <w:szCs w:val="22"/>
                <w:lang w:val="en-US"/>
              </w:rPr>
              <w:t>否</w:t>
            </w:r>
            <w:bookmarkEnd w:id="95"/>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rsidR="00005045" w:rsidRDefault="00005045" w:rsidP="00005045">
      <w:pPr>
        <w:pStyle w:val="3"/>
      </w:pPr>
      <w:bookmarkStart w:id="98" w:name="_Toc509844754"/>
      <w:bookmarkStart w:id="99" w:name="_Toc509844755"/>
      <w:bookmarkStart w:id="100" w:name="_Toc509844756"/>
      <w:bookmarkStart w:id="101" w:name="_Toc509844757"/>
      <w:bookmarkStart w:id="102" w:name="_Toc509844758"/>
      <w:bookmarkStart w:id="103" w:name="_Toc32672627"/>
      <w:bookmarkEnd w:id="98"/>
      <w:bookmarkEnd w:id="99"/>
      <w:bookmarkEnd w:id="100"/>
      <w:bookmarkEnd w:id="101"/>
      <w:r>
        <w:rPr>
          <w:rFonts w:hint="eastAsia"/>
        </w:rPr>
        <w:t>建筑迎风面和背风面风压分析</w:t>
      </w:r>
      <w:bookmarkEnd w:id="102"/>
      <w:bookmarkEnd w:id="10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F0436">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F60061"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BF0436">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F0436">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9"/>
        <w:jc w:val="center"/>
        <w:rPr>
          <w:noProof/>
          <w:lang w:val="en-US"/>
        </w:rPr>
      </w:pPr>
      <w:bookmarkStart w:id="104" w:name="冬季工况建筑迎风面风压云图"/>
      <w:bookmarkEnd w:id="104"/>
      <w:r>
        <w:rPr>
          <w:noProof/>
          <w:lang w:val="en-US"/>
        </w:rP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5" w:name="冬季工况建筑背风面风压云图"/>
      <w:bookmarkEnd w:id="105"/>
      <w:r>
        <w:rPr>
          <w:noProof/>
          <w:lang w:val="en-US"/>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6"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BF0436">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BF0436">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7"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proofErr w:type="spellStart"/>
      <w:r w:rsidRPr="00B32CC0">
        <w:rPr>
          <w:rFonts w:ascii="Cambria" w:eastAsia="黑体" w:hAnsi="Cambria"/>
          <w:sz w:val="20"/>
        </w:rPr>
        <w:t>tongfeng</w:t>
      </w:r>
      <w:proofErr w:type="spellEnd"/>
      <w:r w:rsidRPr="00B32CC0">
        <w:rPr>
          <w:rFonts w:ascii="Cambria" w:eastAsia="黑体" w:hAnsi="Cambria"/>
          <w:sz w:val="20"/>
        </w:rPr>
        <w:t>)</w:t>
      </w:r>
      <w:bookmarkEnd w:id="107"/>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-0.22</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-0.43</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-0.77</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-0.41</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-1.04</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-0.50</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-1.97</w:t>
            </w:r>
          </w:p>
        </w:tc>
      </w:tr>
      <w:tr w:rsidR="001878F9">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-0.79</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9</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-0.62</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-2.55</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-1.93</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-0.62</w:t>
            </w:r>
          </w:p>
        </w:tc>
      </w:tr>
    </w:tbl>
    <w:p w:rsidR="009812A9" w:rsidRPr="009812A9" w:rsidRDefault="009812A9" w:rsidP="00F97363">
      <w:bookmarkStart w:id="108" w:name="结论"/>
      <w:bookmarkEnd w:id="108"/>
      <w:r>
        <w:t>标准要求：迎背风面</w:t>
      </w:r>
      <w:proofErr w:type="gramStart"/>
      <w:r>
        <w:t>窗平均</w:t>
      </w:r>
      <w:proofErr w:type="gramEnd"/>
      <w:r>
        <w:t>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9" w:name="建筑迎背风面风压差表_新增"/>
      <w:bookmarkStart w:id="110" w:name="建筑迎背风面风压差表"/>
      <w:bookmarkEnd w:id="106"/>
      <w:bookmarkEnd w:id="109"/>
    </w:p>
    <w:bookmarkEnd w:id="110"/>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BF0436">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BF0436">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14#</w:t>
            </w:r>
          </w:p>
        </w:tc>
        <w:tc>
          <w:tcPr>
            <w:tcW w:w="1276" w:type="dxa"/>
            <w:shd w:val="clear" w:color="auto" w:fill="auto"/>
            <w:vAlign w:val="center"/>
          </w:tcPr>
          <w:p w:rsidR="00005045" w:rsidRPr="00124784" w:rsidRDefault="00005045" w:rsidP="00124784">
            <w:pPr>
              <w:jc w:val="center"/>
              <w:rPr>
                <w:lang w:val="en-US"/>
              </w:rPr>
            </w:pPr>
            <w:r>
              <w:rPr>
                <w:lang w:val="en-US"/>
              </w:rPr>
              <w:t>3.87</w:t>
            </w:r>
          </w:p>
        </w:tc>
        <w:tc>
          <w:tcPr>
            <w:tcW w:w="1276" w:type="dxa"/>
            <w:shd w:val="clear" w:color="auto" w:fill="auto"/>
            <w:vAlign w:val="center"/>
          </w:tcPr>
          <w:p w:rsidR="00005045" w:rsidRPr="00124784" w:rsidRDefault="00005045" w:rsidP="00124784">
            <w:pPr>
              <w:jc w:val="center"/>
              <w:rPr>
                <w:lang w:val="en-US"/>
              </w:rPr>
            </w:pPr>
            <w:r>
              <w:rPr>
                <w:lang w:val="en-US"/>
              </w:rPr>
              <w:t>-1.67</w:t>
            </w:r>
          </w:p>
        </w:tc>
        <w:tc>
          <w:tcPr>
            <w:tcW w:w="1701" w:type="dxa"/>
            <w:shd w:val="clear" w:color="auto" w:fill="auto"/>
            <w:vAlign w:val="center"/>
          </w:tcPr>
          <w:p w:rsidR="00005045" w:rsidRPr="00124784" w:rsidRDefault="00005045" w:rsidP="00124784">
            <w:pPr>
              <w:jc w:val="center"/>
              <w:rPr>
                <w:lang w:val="en-US"/>
              </w:rPr>
            </w:pPr>
            <w:r>
              <w:rPr>
                <w:lang w:val="en-US"/>
              </w:rPr>
              <w:t>5.54</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15#</w:t>
            </w:r>
          </w:p>
        </w:tc>
        <w:tc>
          <w:tcPr>
            <w:tcW w:w="1276" w:type="dxa"/>
            <w:shd w:val="clear" w:color="auto" w:fill="auto"/>
            <w:vAlign w:val="center"/>
          </w:tcPr>
          <w:p w:rsidR="00005045" w:rsidRPr="00124784" w:rsidRDefault="00005045" w:rsidP="00124784">
            <w:pPr>
              <w:jc w:val="center"/>
              <w:rPr>
                <w:lang w:val="en-US"/>
              </w:rPr>
            </w:pPr>
            <w:r>
              <w:rPr>
                <w:lang w:val="en-US"/>
              </w:rPr>
              <w:t>4.36</w:t>
            </w:r>
          </w:p>
        </w:tc>
        <w:tc>
          <w:tcPr>
            <w:tcW w:w="1276" w:type="dxa"/>
            <w:shd w:val="clear" w:color="auto" w:fill="auto"/>
            <w:vAlign w:val="center"/>
          </w:tcPr>
          <w:p w:rsidR="00005045" w:rsidRPr="00124784" w:rsidRDefault="00005045" w:rsidP="00124784">
            <w:pPr>
              <w:jc w:val="center"/>
              <w:rPr>
                <w:lang w:val="en-US"/>
              </w:rPr>
            </w:pPr>
            <w:r>
              <w:rPr>
                <w:lang w:val="en-US"/>
              </w:rPr>
              <w:t>-1.43</w:t>
            </w:r>
          </w:p>
        </w:tc>
        <w:tc>
          <w:tcPr>
            <w:tcW w:w="1701" w:type="dxa"/>
            <w:shd w:val="clear" w:color="auto" w:fill="auto"/>
            <w:vAlign w:val="center"/>
          </w:tcPr>
          <w:p w:rsidR="00005045" w:rsidRPr="00124784" w:rsidRDefault="00005045" w:rsidP="00124784">
            <w:pPr>
              <w:jc w:val="center"/>
              <w:rPr>
                <w:lang w:val="en-US"/>
              </w:rPr>
            </w:pPr>
            <w:r>
              <w:rPr>
                <w:lang w:val="en-US"/>
              </w:rPr>
              <w:t>5.79</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16#</w:t>
            </w:r>
          </w:p>
        </w:tc>
        <w:tc>
          <w:tcPr>
            <w:tcW w:w="1276" w:type="dxa"/>
            <w:shd w:val="clear" w:color="auto" w:fill="auto"/>
            <w:vAlign w:val="center"/>
          </w:tcPr>
          <w:p w:rsidR="00005045" w:rsidRPr="00124784" w:rsidRDefault="00005045" w:rsidP="00124784">
            <w:pPr>
              <w:jc w:val="center"/>
              <w:rPr>
                <w:lang w:val="en-US"/>
              </w:rPr>
            </w:pPr>
            <w:r>
              <w:rPr>
                <w:lang w:val="en-US"/>
              </w:rPr>
              <w:t>4.39</w:t>
            </w:r>
          </w:p>
        </w:tc>
        <w:tc>
          <w:tcPr>
            <w:tcW w:w="1276" w:type="dxa"/>
            <w:shd w:val="clear" w:color="auto" w:fill="auto"/>
            <w:vAlign w:val="center"/>
          </w:tcPr>
          <w:p w:rsidR="00005045" w:rsidRPr="00124784" w:rsidRDefault="00005045" w:rsidP="00124784">
            <w:pPr>
              <w:jc w:val="center"/>
              <w:rPr>
                <w:lang w:val="en-US"/>
              </w:rPr>
            </w:pPr>
            <w:r>
              <w:rPr>
                <w:lang w:val="en-US"/>
              </w:rPr>
              <w:t>-1.18</w:t>
            </w:r>
          </w:p>
        </w:tc>
        <w:tc>
          <w:tcPr>
            <w:tcW w:w="1701" w:type="dxa"/>
            <w:shd w:val="clear" w:color="auto" w:fill="auto"/>
            <w:vAlign w:val="center"/>
          </w:tcPr>
          <w:p w:rsidR="00005045" w:rsidRPr="00124784" w:rsidRDefault="00005045" w:rsidP="00124784">
            <w:pPr>
              <w:jc w:val="center"/>
              <w:rPr>
                <w:lang w:val="en-US"/>
              </w:rPr>
            </w:pPr>
            <w:r>
              <w:rPr>
                <w:lang w:val="en-US"/>
              </w:rPr>
              <w:t>5.57</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17#</w:t>
            </w:r>
          </w:p>
        </w:tc>
        <w:tc>
          <w:tcPr>
            <w:tcW w:w="1276" w:type="dxa"/>
            <w:shd w:val="clear" w:color="auto" w:fill="auto"/>
            <w:vAlign w:val="center"/>
          </w:tcPr>
          <w:p w:rsidR="00005045" w:rsidRPr="00124784" w:rsidRDefault="00005045" w:rsidP="00124784">
            <w:pPr>
              <w:jc w:val="center"/>
              <w:rPr>
                <w:lang w:val="en-US"/>
              </w:rPr>
            </w:pPr>
            <w:r>
              <w:rPr>
                <w:lang w:val="en-US"/>
              </w:rPr>
              <w:t>5.03</w:t>
            </w:r>
          </w:p>
        </w:tc>
        <w:tc>
          <w:tcPr>
            <w:tcW w:w="1276" w:type="dxa"/>
            <w:shd w:val="clear" w:color="auto" w:fill="auto"/>
            <w:vAlign w:val="center"/>
          </w:tcPr>
          <w:p w:rsidR="00005045" w:rsidRPr="00124784" w:rsidRDefault="00005045" w:rsidP="00124784">
            <w:pPr>
              <w:jc w:val="center"/>
              <w:rPr>
                <w:lang w:val="en-US"/>
              </w:rPr>
            </w:pPr>
            <w:r>
              <w:rPr>
                <w:lang w:val="en-US"/>
              </w:rPr>
              <w:t>-1.00</w:t>
            </w:r>
          </w:p>
        </w:tc>
        <w:tc>
          <w:tcPr>
            <w:tcW w:w="1701" w:type="dxa"/>
            <w:shd w:val="clear" w:color="auto" w:fill="auto"/>
            <w:vAlign w:val="center"/>
          </w:tcPr>
          <w:p w:rsidR="00005045" w:rsidRPr="00124784" w:rsidRDefault="00005045" w:rsidP="00124784">
            <w:pPr>
              <w:jc w:val="center"/>
              <w:rPr>
                <w:lang w:val="en-US"/>
              </w:rPr>
            </w:pPr>
            <w:r>
              <w:rPr>
                <w:lang w:val="en-US"/>
              </w:rPr>
              <w:t>6.03</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19#</w:t>
            </w:r>
          </w:p>
        </w:tc>
        <w:tc>
          <w:tcPr>
            <w:tcW w:w="1276" w:type="dxa"/>
            <w:shd w:val="clear" w:color="auto" w:fill="auto"/>
            <w:vAlign w:val="center"/>
          </w:tcPr>
          <w:p w:rsidR="00005045" w:rsidRPr="00124784" w:rsidRDefault="00005045" w:rsidP="00124784">
            <w:pPr>
              <w:jc w:val="center"/>
              <w:rPr>
                <w:lang w:val="en-US"/>
              </w:rPr>
            </w:pPr>
            <w:r>
              <w:rPr>
                <w:lang w:val="en-US"/>
              </w:rPr>
              <w:t>1.51</w:t>
            </w:r>
          </w:p>
        </w:tc>
        <w:tc>
          <w:tcPr>
            <w:tcW w:w="1276" w:type="dxa"/>
            <w:shd w:val="clear" w:color="auto" w:fill="auto"/>
            <w:vAlign w:val="center"/>
          </w:tcPr>
          <w:p w:rsidR="00005045" w:rsidRPr="00124784" w:rsidRDefault="00005045" w:rsidP="00124784">
            <w:pPr>
              <w:jc w:val="center"/>
              <w:rPr>
                <w:lang w:val="en-US"/>
              </w:rPr>
            </w:pPr>
            <w:r>
              <w:rPr>
                <w:lang w:val="en-US"/>
              </w:rPr>
              <w:t>-1.41</w:t>
            </w:r>
          </w:p>
        </w:tc>
        <w:tc>
          <w:tcPr>
            <w:tcW w:w="1701" w:type="dxa"/>
            <w:shd w:val="clear" w:color="auto" w:fill="auto"/>
            <w:vAlign w:val="center"/>
          </w:tcPr>
          <w:p w:rsidR="00005045" w:rsidRPr="00124784" w:rsidRDefault="00005045" w:rsidP="00124784">
            <w:pPr>
              <w:jc w:val="center"/>
              <w:rPr>
                <w:lang w:val="en-US"/>
              </w:rPr>
            </w:pPr>
            <w:r>
              <w:rPr>
                <w:lang w:val="en-US"/>
              </w:rPr>
              <w:t>2.91</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4.64</w:t>
            </w:r>
          </w:p>
        </w:tc>
        <w:tc>
          <w:tcPr>
            <w:tcW w:w="1276" w:type="dxa"/>
            <w:shd w:val="clear" w:color="auto" w:fill="auto"/>
            <w:vAlign w:val="center"/>
          </w:tcPr>
          <w:p w:rsidR="00005045" w:rsidRPr="00124784" w:rsidRDefault="00005045" w:rsidP="00124784">
            <w:pPr>
              <w:jc w:val="center"/>
              <w:rPr>
                <w:lang w:val="en-US"/>
              </w:rPr>
            </w:pPr>
            <w:r>
              <w:rPr>
                <w:lang w:val="en-US"/>
              </w:rPr>
              <w:t>-5.45</w:t>
            </w:r>
          </w:p>
        </w:tc>
        <w:tc>
          <w:tcPr>
            <w:tcW w:w="1701" w:type="dxa"/>
            <w:shd w:val="clear" w:color="auto" w:fill="auto"/>
            <w:vAlign w:val="center"/>
          </w:tcPr>
          <w:p w:rsidR="00005045" w:rsidRPr="00124784" w:rsidRDefault="00005045" w:rsidP="00124784">
            <w:pPr>
              <w:jc w:val="center"/>
              <w:rPr>
                <w:lang w:val="en-US"/>
              </w:rPr>
            </w:pPr>
            <w:r>
              <w:rPr>
                <w:lang w:val="en-US"/>
              </w:rPr>
              <w:t>10.09</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6#</w:t>
            </w:r>
          </w:p>
        </w:tc>
        <w:tc>
          <w:tcPr>
            <w:tcW w:w="1276" w:type="dxa"/>
            <w:shd w:val="clear" w:color="auto" w:fill="auto"/>
            <w:vAlign w:val="center"/>
          </w:tcPr>
          <w:p w:rsidR="00005045" w:rsidRPr="00124784" w:rsidRDefault="00005045" w:rsidP="00124784">
            <w:pPr>
              <w:jc w:val="center"/>
              <w:rPr>
                <w:lang w:val="en-US"/>
              </w:rPr>
            </w:pPr>
            <w:r>
              <w:rPr>
                <w:lang w:val="en-US"/>
              </w:rPr>
              <w:t>5.40</w:t>
            </w:r>
          </w:p>
        </w:tc>
        <w:tc>
          <w:tcPr>
            <w:tcW w:w="1276" w:type="dxa"/>
            <w:shd w:val="clear" w:color="auto" w:fill="auto"/>
            <w:vAlign w:val="center"/>
          </w:tcPr>
          <w:p w:rsidR="00005045" w:rsidRPr="00124784" w:rsidRDefault="00005045" w:rsidP="00124784">
            <w:pPr>
              <w:jc w:val="center"/>
              <w:rPr>
                <w:lang w:val="en-US"/>
              </w:rPr>
            </w:pPr>
            <w:r>
              <w:rPr>
                <w:lang w:val="en-US"/>
              </w:rPr>
              <w:t>-4.01</w:t>
            </w:r>
          </w:p>
        </w:tc>
        <w:tc>
          <w:tcPr>
            <w:tcW w:w="1701" w:type="dxa"/>
            <w:shd w:val="clear" w:color="auto" w:fill="auto"/>
            <w:vAlign w:val="center"/>
          </w:tcPr>
          <w:p w:rsidR="00005045" w:rsidRPr="00124784" w:rsidRDefault="00005045" w:rsidP="00124784">
            <w:pPr>
              <w:jc w:val="center"/>
              <w:rPr>
                <w:lang w:val="en-US"/>
              </w:rPr>
            </w:pPr>
            <w:r>
              <w:rPr>
                <w:lang w:val="en-US"/>
              </w:rPr>
              <w:t>9.41</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w:t>
            </w:r>
          </w:p>
        </w:tc>
        <w:tc>
          <w:tcPr>
            <w:tcW w:w="1276" w:type="dxa"/>
            <w:shd w:val="clear" w:color="auto" w:fill="auto"/>
            <w:vAlign w:val="center"/>
          </w:tcPr>
          <w:p w:rsidR="00005045" w:rsidRPr="00124784" w:rsidRDefault="00005045" w:rsidP="00124784">
            <w:pPr>
              <w:jc w:val="center"/>
              <w:rPr>
                <w:lang w:val="en-US"/>
              </w:rPr>
            </w:pPr>
            <w:r>
              <w:rPr>
                <w:lang w:val="en-US"/>
              </w:rPr>
              <w:t>-1.26</w:t>
            </w:r>
          </w:p>
        </w:tc>
        <w:tc>
          <w:tcPr>
            <w:tcW w:w="1276" w:type="dxa"/>
            <w:shd w:val="clear" w:color="auto" w:fill="auto"/>
            <w:vAlign w:val="center"/>
          </w:tcPr>
          <w:p w:rsidR="00005045" w:rsidRPr="00124784" w:rsidRDefault="00005045" w:rsidP="00124784">
            <w:pPr>
              <w:jc w:val="center"/>
              <w:rPr>
                <w:lang w:val="en-US"/>
              </w:rPr>
            </w:pPr>
            <w:r>
              <w:rPr>
                <w:lang w:val="en-US"/>
              </w:rPr>
              <w:t>-4.34</w:t>
            </w:r>
          </w:p>
        </w:tc>
        <w:tc>
          <w:tcPr>
            <w:tcW w:w="1701" w:type="dxa"/>
            <w:shd w:val="clear" w:color="auto" w:fill="auto"/>
            <w:vAlign w:val="center"/>
          </w:tcPr>
          <w:p w:rsidR="00005045" w:rsidRPr="00124784" w:rsidRDefault="00005045" w:rsidP="00124784">
            <w:pPr>
              <w:jc w:val="center"/>
              <w:rPr>
                <w:lang w:val="en-US"/>
              </w:rPr>
            </w:pPr>
            <w:r>
              <w:rPr>
                <w:lang w:val="en-US"/>
              </w:rPr>
              <w:t>3.08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-1.97</w:t>
            </w:r>
          </w:p>
        </w:tc>
        <w:tc>
          <w:tcPr>
            <w:tcW w:w="1701" w:type="dxa"/>
            <w:shd w:val="clear" w:color="auto" w:fill="auto"/>
            <w:vAlign w:val="center"/>
          </w:tcPr>
          <w:p w:rsidR="00005045" w:rsidRPr="00124784" w:rsidRDefault="00005045" w:rsidP="00124784">
            <w:pPr>
              <w:jc w:val="center"/>
              <w:rPr>
                <w:lang w:val="en-US"/>
              </w:rPr>
            </w:pPr>
            <w:r>
              <w:rPr>
                <w:lang w:val="en-US"/>
              </w:rPr>
              <w:t>1.98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-0.17</w:t>
            </w:r>
          </w:p>
        </w:tc>
        <w:tc>
          <w:tcPr>
            <w:tcW w:w="1276" w:type="dxa"/>
            <w:shd w:val="clear" w:color="auto" w:fill="auto"/>
            <w:vAlign w:val="center"/>
          </w:tcPr>
          <w:p w:rsidR="00005045" w:rsidRPr="00124784" w:rsidRDefault="00005045" w:rsidP="00124784">
            <w:pPr>
              <w:jc w:val="center"/>
              <w:rPr>
                <w:lang w:val="en-US"/>
              </w:rPr>
            </w:pPr>
            <w:r>
              <w:rPr>
                <w:lang w:val="en-US"/>
              </w:rPr>
              <w:t>-1.02</w:t>
            </w:r>
          </w:p>
        </w:tc>
        <w:tc>
          <w:tcPr>
            <w:tcW w:w="1701" w:type="dxa"/>
            <w:shd w:val="clear" w:color="auto" w:fill="auto"/>
            <w:vAlign w:val="center"/>
          </w:tcPr>
          <w:p w:rsidR="00005045" w:rsidRPr="00124784" w:rsidRDefault="00005045" w:rsidP="00124784">
            <w:pPr>
              <w:jc w:val="center"/>
              <w:rPr>
                <w:lang w:val="en-US"/>
              </w:rPr>
            </w:pPr>
            <w:r>
              <w:rPr>
                <w:lang w:val="en-US"/>
              </w:rPr>
              <w:t>0.84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12#</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701" w:type="dxa"/>
            <w:shd w:val="clear" w:color="auto" w:fill="auto"/>
            <w:vAlign w:val="center"/>
          </w:tcPr>
          <w:p w:rsidR="00005045" w:rsidRPr="00124784" w:rsidRDefault="00005045" w:rsidP="00124784">
            <w:pPr>
              <w:jc w:val="center"/>
              <w:rPr>
                <w:lang w:val="en-US"/>
              </w:rPr>
            </w:pPr>
            <w:r>
              <w:rPr>
                <w:lang w:val="en-US"/>
              </w:rPr>
              <w:t>0.20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13#</w:t>
            </w:r>
          </w:p>
        </w:tc>
        <w:tc>
          <w:tcPr>
            <w:tcW w:w="1276" w:type="dxa"/>
            <w:shd w:val="clear" w:color="auto" w:fill="auto"/>
            <w:vAlign w:val="center"/>
          </w:tcPr>
          <w:p w:rsidR="00005045" w:rsidRPr="00124784" w:rsidRDefault="00005045" w:rsidP="00124784">
            <w:pPr>
              <w:jc w:val="center"/>
              <w:rPr>
                <w:lang w:val="en-US"/>
              </w:rPr>
            </w:pPr>
            <w:r>
              <w:rPr>
                <w:lang w:val="en-US"/>
              </w:rPr>
              <w:t>0.07</w:t>
            </w:r>
          </w:p>
        </w:tc>
        <w:tc>
          <w:tcPr>
            <w:tcW w:w="1276" w:type="dxa"/>
            <w:shd w:val="clear" w:color="auto" w:fill="auto"/>
            <w:vAlign w:val="center"/>
          </w:tcPr>
          <w:p w:rsidR="00005045" w:rsidRPr="00124784" w:rsidRDefault="00005045" w:rsidP="00124784">
            <w:pPr>
              <w:jc w:val="center"/>
              <w:rPr>
                <w:lang w:val="en-US"/>
              </w:rPr>
            </w:pPr>
            <w:r>
              <w:rPr>
                <w:lang w:val="en-US"/>
              </w:rPr>
              <w:t>-0.64</w:t>
            </w:r>
          </w:p>
        </w:tc>
        <w:tc>
          <w:tcPr>
            <w:tcW w:w="1701" w:type="dxa"/>
            <w:shd w:val="clear" w:color="auto" w:fill="auto"/>
            <w:vAlign w:val="center"/>
          </w:tcPr>
          <w:p w:rsidR="00005045" w:rsidRPr="00124784" w:rsidRDefault="00005045" w:rsidP="00124784">
            <w:pPr>
              <w:jc w:val="center"/>
              <w:rPr>
                <w:lang w:val="en-US"/>
              </w:rPr>
            </w:pPr>
            <w:r>
              <w:rPr>
                <w:lang w:val="en-US"/>
              </w:rPr>
              <w:t>0.71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-2.28</w:t>
            </w:r>
          </w:p>
        </w:tc>
        <w:tc>
          <w:tcPr>
            <w:tcW w:w="1276" w:type="dxa"/>
            <w:shd w:val="clear" w:color="auto" w:fill="auto"/>
            <w:vAlign w:val="center"/>
          </w:tcPr>
          <w:p w:rsidR="00005045" w:rsidRPr="00124784" w:rsidRDefault="00005045" w:rsidP="00124784">
            <w:pPr>
              <w:jc w:val="center"/>
              <w:rPr>
                <w:lang w:val="en-US"/>
              </w:rPr>
            </w:pPr>
            <w:r>
              <w:rPr>
                <w:lang w:val="en-US"/>
              </w:rPr>
              <w:t>-3.84</w:t>
            </w:r>
          </w:p>
        </w:tc>
        <w:tc>
          <w:tcPr>
            <w:tcW w:w="1701" w:type="dxa"/>
            <w:shd w:val="clear" w:color="auto" w:fill="auto"/>
            <w:vAlign w:val="center"/>
          </w:tcPr>
          <w:p w:rsidR="00005045" w:rsidRPr="00124784" w:rsidRDefault="00005045" w:rsidP="00124784">
            <w:pPr>
              <w:jc w:val="center"/>
              <w:rPr>
                <w:lang w:val="en-US"/>
              </w:rPr>
            </w:pPr>
            <w:r>
              <w:rPr>
                <w:lang w:val="en-US"/>
              </w:rPr>
              <w:t>1.56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-1.33</w:t>
            </w:r>
          </w:p>
        </w:tc>
        <w:tc>
          <w:tcPr>
            <w:tcW w:w="1276" w:type="dxa"/>
            <w:shd w:val="clear" w:color="auto" w:fill="auto"/>
            <w:vAlign w:val="center"/>
          </w:tcPr>
          <w:p w:rsidR="00005045" w:rsidRPr="00124784" w:rsidRDefault="00005045" w:rsidP="00124784">
            <w:pPr>
              <w:jc w:val="center"/>
              <w:rPr>
                <w:lang w:val="en-US"/>
              </w:rPr>
            </w:pPr>
            <w:r>
              <w:rPr>
                <w:lang w:val="en-US"/>
              </w:rPr>
              <w:t>-5.56</w:t>
            </w:r>
          </w:p>
        </w:tc>
        <w:tc>
          <w:tcPr>
            <w:tcW w:w="1701" w:type="dxa"/>
            <w:shd w:val="clear" w:color="auto" w:fill="auto"/>
            <w:vAlign w:val="center"/>
          </w:tcPr>
          <w:p w:rsidR="00005045" w:rsidRPr="00124784" w:rsidRDefault="00005045" w:rsidP="00124784">
            <w:pPr>
              <w:jc w:val="center"/>
              <w:rPr>
                <w:lang w:val="en-US"/>
              </w:rPr>
            </w:pPr>
            <w:r>
              <w:rPr>
                <w:lang w:val="en-US"/>
              </w:rPr>
              <w:t>4.22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-2.22</w:t>
            </w:r>
          </w:p>
        </w:tc>
        <w:tc>
          <w:tcPr>
            <w:tcW w:w="1276" w:type="dxa"/>
            <w:shd w:val="clear" w:color="auto" w:fill="auto"/>
            <w:vAlign w:val="center"/>
          </w:tcPr>
          <w:p w:rsidR="00005045" w:rsidRPr="00124784" w:rsidRDefault="00005045" w:rsidP="00124784">
            <w:pPr>
              <w:jc w:val="center"/>
              <w:rPr>
                <w:lang w:val="en-US"/>
              </w:rPr>
            </w:pPr>
            <w:r>
              <w:rPr>
                <w:lang w:val="en-US"/>
              </w:rPr>
              <w:t>-4.69</w:t>
            </w:r>
          </w:p>
        </w:tc>
        <w:tc>
          <w:tcPr>
            <w:tcW w:w="1701" w:type="dxa"/>
            <w:shd w:val="clear" w:color="auto" w:fill="auto"/>
            <w:vAlign w:val="center"/>
          </w:tcPr>
          <w:p w:rsidR="00005045" w:rsidRPr="00124784" w:rsidRDefault="00005045" w:rsidP="00124784">
            <w:pPr>
              <w:jc w:val="center"/>
              <w:rPr>
                <w:lang w:val="en-US"/>
              </w:rPr>
            </w:pPr>
            <w:r>
              <w:rPr>
                <w:lang w:val="en-US"/>
              </w:rPr>
              <w:t>2.47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-1.17</w:t>
            </w:r>
          </w:p>
        </w:tc>
        <w:tc>
          <w:tcPr>
            <w:tcW w:w="1276" w:type="dxa"/>
            <w:shd w:val="clear" w:color="auto" w:fill="auto"/>
            <w:vAlign w:val="center"/>
          </w:tcPr>
          <w:p w:rsidR="00005045" w:rsidRPr="00124784" w:rsidRDefault="00005045" w:rsidP="00124784">
            <w:pPr>
              <w:jc w:val="center"/>
              <w:rPr>
                <w:lang w:val="en-US"/>
              </w:rPr>
            </w:pPr>
            <w:r>
              <w:rPr>
                <w:lang w:val="en-US"/>
              </w:rPr>
              <w:t>-1.42</w:t>
            </w:r>
          </w:p>
        </w:tc>
        <w:tc>
          <w:tcPr>
            <w:tcW w:w="1701" w:type="dxa"/>
            <w:shd w:val="clear" w:color="auto" w:fill="auto"/>
            <w:vAlign w:val="center"/>
          </w:tcPr>
          <w:p w:rsidR="00005045" w:rsidRPr="00124784" w:rsidRDefault="00005045" w:rsidP="00124784">
            <w:pPr>
              <w:jc w:val="center"/>
              <w:rPr>
                <w:lang w:val="en-US"/>
              </w:rPr>
            </w:pPr>
            <w:r>
              <w:rPr>
                <w:lang w:val="en-US"/>
              </w:rPr>
              <w:t>0.25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-1.48</w:t>
            </w:r>
          </w:p>
        </w:tc>
        <w:tc>
          <w:tcPr>
            <w:tcW w:w="1276" w:type="dxa"/>
            <w:shd w:val="clear" w:color="auto" w:fill="auto"/>
            <w:vAlign w:val="center"/>
          </w:tcPr>
          <w:p w:rsidR="00005045" w:rsidRPr="00124784" w:rsidRDefault="00005045" w:rsidP="00124784">
            <w:pPr>
              <w:jc w:val="center"/>
              <w:rPr>
                <w:lang w:val="en-US"/>
              </w:rPr>
            </w:pPr>
            <w:r>
              <w:rPr>
                <w:lang w:val="en-US"/>
              </w:rPr>
              <w:t>-1.71</w:t>
            </w:r>
          </w:p>
        </w:tc>
        <w:tc>
          <w:tcPr>
            <w:tcW w:w="1701" w:type="dxa"/>
            <w:shd w:val="clear" w:color="auto" w:fill="auto"/>
            <w:vAlign w:val="center"/>
          </w:tcPr>
          <w:p w:rsidR="00005045" w:rsidRPr="00124784" w:rsidRDefault="00005045" w:rsidP="00124784">
            <w:pPr>
              <w:jc w:val="center"/>
              <w:rPr>
                <w:lang w:val="en-US"/>
              </w:rPr>
            </w:pPr>
            <w:r>
              <w:rPr>
                <w:lang w:val="en-US"/>
              </w:rPr>
              <w:t>0.22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0.38</w:t>
            </w:r>
          </w:p>
        </w:tc>
        <w:tc>
          <w:tcPr>
            <w:tcW w:w="1276" w:type="dxa"/>
            <w:shd w:val="clear" w:color="auto" w:fill="auto"/>
            <w:vAlign w:val="center"/>
          </w:tcPr>
          <w:p w:rsidR="00005045" w:rsidRPr="00124784" w:rsidRDefault="00005045" w:rsidP="00124784">
            <w:pPr>
              <w:jc w:val="center"/>
              <w:rPr>
                <w:lang w:val="en-US"/>
              </w:rPr>
            </w:pPr>
            <w:r>
              <w:rPr>
                <w:lang w:val="en-US"/>
              </w:rPr>
              <w:t>0.34</w:t>
            </w:r>
          </w:p>
        </w:tc>
        <w:tc>
          <w:tcPr>
            <w:tcW w:w="1701" w:type="dxa"/>
            <w:shd w:val="clear" w:color="auto" w:fill="auto"/>
            <w:vAlign w:val="center"/>
          </w:tcPr>
          <w:p w:rsidR="00005045" w:rsidRPr="00124784" w:rsidRDefault="00005045" w:rsidP="00124784">
            <w:pPr>
              <w:jc w:val="center"/>
              <w:rPr>
                <w:lang w:val="en-US"/>
              </w:rPr>
            </w:pPr>
            <w:r>
              <w:rPr>
                <w:lang w:val="en-US"/>
              </w:rPr>
              <w:t>0.04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878F9">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proofErr w:type="spellStart"/>
            <w:r>
              <w:rPr>
                <w:lang w:val="en-US"/>
              </w:rPr>
              <w:t>tongfeng</w:t>
            </w:r>
            <w:proofErr w:type="spellEnd"/>
            <w:r>
              <w:rPr>
                <w:lang w:val="en-US"/>
              </w:rPr>
              <w:t>)</w:t>
            </w:r>
          </w:p>
        </w:tc>
        <w:tc>
          <w:tcPr>
            <w:tcW w:w="1276" w:type="dxa"/>
            <w:shd w:val="clear" w:color="auto" w:fill="auto"/>
            <w:vAlign w:val="center"/>
          </w:tcPr>
          <w:p w:rsidR="00005045" w:rsidRPr="00124784" w:rsidRDefault="00005045" w:rsidP="00124784">
            <w:pPr>
              <w:jc w:val="center"/>
              <w:rPr>
                <w:lang w:val="en-US"/>
              </w:rPr>
            </w:pPr>
            <w:r>
              <w:rPr>
                <w:lang w:val="en-US"/>
              </w:rPr>
              <w:t>-2.55</w:t>
            </w:r>
          </w:p>
        </w:tc>
        <w:tc>
          <w:tcPr>
            <w:tcW w:w="1276" w:type="dxa"/>
            <w:shd w:val="clear" w:color="auto" w:fill="auto"/>
            <w:vAlign w:val="center"/>
          </w:tcPr>
          <w:p w:rsidR="00005045" w:rsidRPr="00124784" w:rsidRDefault="00005045" w:rsidP="00124784">
            <w:pPr>
              <w:jc w:val="center"/>
              <w:rPr>
                <w:lang w:val="en-US"/>
              </w:rPr>
            </w:pPr>
            <w:r>
              <w:rPr>
                <w:lang w:val="en-US"/>
              </w:rPr>
              <w:t>-1.93</w:t>
            </w:r>
          </w:p>
        </w:tc>
        <w:tc>
          <w:tcPr>
            <w:tcW w:w="1701" w:type="dxa"/>
            <w:shd w:val="clear" w:color="auto" w:fill="auto"/>
            <w:vAlign w:val="center"/>
          </w:tcPr>
          <w:p w:rsidR="00005045" w:rsidRPr="00124784" w:rsidRDefault="00005045" w:rsidP="00124784">
            <w:pPr>
              <w:jc w:val="center"/>
              <w:rPr>
                <w:lang w:val="en-US"/>
              </w:rPr>
            </w:pPr>
            <w:r>
              <w:rPr>
                <w:lang w:val="en-US"/>
              </w:rPr>
              <w:t>-0.62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幼儿园</w:t>
            </w:r>
          </w:p>
        </w:tc>
        <w:tc>
          <w:tcPr>
            <w:tcW w:w="1276" w:type="dxa"/>
            <w:shd w:val="clear" w:color="auto" w:fill="auto"/>
            <w:vAlign w:val="center"/>
          </w:tcPr>
          <w:p w:rsidR="00005045" w:rsidRPr="00124784" w:rsidRDefault="00005045" w:rsidP="00124784">
            <w:pPr>
              <w:jc w:val="center"/>
              <w:rPr>
                <w:lang w:val="en-US"/>
              </w:rPr>
            </w:pPr>
            <w:r>
              <w:rPr>
                <w:lang w:val="en-US"/>
              </w:rPr>
              <w:t>-2.03</w:t>
            </w:r>
          </w:p>
        </w:tc>
        <w:tc>
          <w:tcPr>
            <w:tcW w:w="1276" w:type="dxa"/>
            <w:shd w:val="clear" w:color="auto" w:fill="auto"/>
            <w:vAlign w:val="center"/>
          </w:tcPr>
          <w:p w:rsidR="00005045" w:rsidRPr="00124784" w:rsidRDefault="00005045" w:rsidP="00124784">
            <w:pPr>
              <w:jc w:val="center"/>
              <w:rPr>
                <w:lang w:val="en-US"/>
              </w:rPr>
            </w:pPr>
            <w:r>
              <w:rPr>
                <w:lang w:val="en-US"/>
              </w:rPr>
              <w:t>-3.25</w:t>
            </w:r>
          </w:p>
        </w:tc>
        <w:tc>
          <w:tcPr>
            <w:tcW w:w="1701" w:type="dxa"/>
            <w:shd w:val="clear" w:color="auto" w:fill="auto"/>
            <w:vAlign w:val="center"/>
          </w:tcPr>
          <w:p w:rsidR="00005045" w:rsidRPr="00124784" w:rsidRDefault="00005045" w:rsidP="00124784">
            <w:pPr>
              <w:jc w:val="center"/>
              <w:rPr>
                <w:lang w:val="en-US"/>
              </w:rPr>
            </w:pPr>
            <w:r>
              <w:rPr>
                <w:lang w:val="en-US"/>
              </w:rPr>
              <w:t>1.22</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2" w:name="建筑迎风和背风面风压差结论汇总结论"/>
      <w:bookmarkEnd w:id="111"/>
      <w:bookmarkEnd w:id="112"/>
      <w:r>
        <w:rPr>
          <w:lang w:val="en-US"/>
        </w:rPr>
        <w:lastRenderedPageBreak/>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3" w:name="冬季工况"/>
      <w:bookmarkEnd w:id="113"/>
      <w:r>
        <w:rPr>
          <w:rFonts w:hint="eastAsia"/>
          <w:lang w:val="en-US"/>
        </w:rPr>
        <w:t xml:space="preserve"> </w:t>
      </w:r>
    </w:p>
    <w:p w:rsidR="00005045" w:rsidRDefault="00005045" w:rsidP="00005045">
      <w:pPr>
        <w:pStyle w:val="2"/>
      </w:pPr>
      <w:bookmarkStart w:id="114" w:name="季节1"/>
      <w:bookmarkStart w:id="115" w:name="_Toc509844759"/>
      <w:bookmarkStart w:id="116" w:name="_Toc32672628"/>
      <w:r>
        <w:rPr>
          <w:rFonts w:hint="eastAsia"/>
        </w:rPr>
        <w:t>夏季</w:t>
      </w:r>
      <w:bookmarkEnd w:id="114"/>
      <w:r>
        <w:rPr>
          <w:rFonts w:hint="eastAsia"/>
        </w:rPr>
        <w:t>工况</w:t>
      </w:r>
      <w:bookmarkEnd w:id="115"/>
      <w:bookmarkEnd w:id="116"/>
    </w:p>
    <w:p w:rsidR="00005045" w:rsidRDefault="00005045" w:rsidP="0027395B">
      <w:pPr>
        <w:pStyle w:val="a0"/>
        <w:ind w:firstLine="420"/>
      </w:pPr>
      <w:r w:rsidRPr="002E4BE1">
        <w:rPr>
          <w:rFonts w:hint="eastAsia"/>
          <w:lang w:val="en-US"/>
        </w:rPr>
        <w:t>本项目</w:t>
      </w:r>
      <w:bookmarkStart w:id="117" w:name="季节2"/>
      <w:r>
        <w:rPr>
          <w:rFonts w:hint="eastAsia"/>
          <w:lang w:val="en-US"/>
        </w:rPr>
        <w:t>夏季</w:t>
      </w:r>
      <w:bookmarkEnd w:id="117"/>
      <w:r w:rsidRPr="002E4BE1">
        <w:rPr>
          <w:rFonts w:hint="eastAsia"/>
          <w:lang w:val="en-US"/>
        </w:rPr>
        <w:t>工况的入口边界风速为</w:t>
      </w:r>
      <w:bookmarkStart w:id="118" w:name="入口边界风速"/>
      <w:r w:rsidRPr="002E4BE1">
        <w:rPr>
          <w:rFonts w:hint="eastAsia"/>
          <w:lang w:val="en-US"/>
        </w:rPr>
        <w:t>2.90</w:t>
      </w:r>
      <w:bookmarkEnd w:id="118"/>
      <w:r w:rsidRPr="002E4BE1">
        <w:rPr>
          <w:rFonts w:hint="eastAsia"/>
          <w:lang w:val="en-US"/>
        </w:rPr>
        <w:t>m/s</w:t>
      </w:r>
      <w:r w:rsidRPr="002E4BE1">
        <w:rPr>
          <w:rFonts w:hint="eastAsia"/>
          <w:lang w:val="en-US"/>
        </w:rPr>
        <w:t>，风向为</w:t>
      </w:r>
      <w:bookmarkStart w:id="119" w:name="入口边界风向"/>
      <w:r>
        <w:t>SE</w:t>
      </w:r>
      <w:bookmarkEnd w:id="119"/>
      <w:r w:rsidR="006F53AD">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6F53AD">
        <w:rPr>
          <w:rFonts w:hint="eastAsia"/>
          <w:lang w:val="en-US"/>
        </w:rPr>
        <w:t>求</w:t>
      </w:r>
      <w:r>
        <w:rPr>
          <w:rFonts w:hint="eastAsia"/>
          <w:lang w:val="en-US"/>
        </w:rPr>
        <w:t>，</w:t>
      </w:r>
      <w:bookmarkStart w:id="120" w:name="季节3"/>
      <w:r w:rsidRPr="00931B71">
        <w:rPr>
          <w:rFonts w:hint="eastAsia"/>
          <w:lang w:val="en-US"/>
        </w:rPr>
        <w:t>夏季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3" w:name="_Toc509844760"/>
      <w:bookmarkStart w:id="124" w:name="_Toc32672629"/>
      <w:r>
        <w:rPr>
          <w:rFonts w:hint="eastAsia"/>
        </w:rPr>
        <w:t>无风区计算分析</w:t>
      </w:r>
      <w:bookmarkEnd w:id="123"/>
      <w:bookmarkEnd w:id="124"/>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6F53AD">
        <w:rPr>
          <w:rFonts w:hint="eastAsia"/>
        </w:rPr>
        <w:t>分析下图，</w:t>
      </w:r>
      <w:bookmarkStart w:id="125" w:name="风速分析结论"/>
      <w:bookmarkEnd w:id="125"/>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26" w:name="风速云图"/>
      <w:bookmarkEnd w:id="126"/>
      <w:r>
        <w:rPr>
          <w:noProof/>
          <w:lang w:val="en-US"/>
        </w:rPr>
        <w:drawing>
          <wp:inline distT="0" distB="0" distL="0" distR="0">
            <wp:extent cx="5667375" cy="3486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6F53AD">
        <w:rPr>
          <w:rFonts w:ascii="黑体" w:eastAsia="黑体" w:hAnsi="黑体" w:hint="eastAsia"/>
          <w:sz w:val="20"/>
          <w:szCs w:val="20"/>
        </w:rPr>
        <w:t>-</w:t>
      </w:r>
      <w:bookmarkStart w:id="127" w:name="季节7"/>
      <w:r w:rsidR="006F53AD">
        <w:rPr>
          <w:rFonts w:ascii="黑体" w:eastAsia="黑体" w:hAnsi="黑体" w:hint="eastAsia"/>
          <w:sz w:val="20"/>
          <w:szCs w:val="20"/>
        </w:rPr>
        <w:t>夏季</w:t>
      </w:r>
      <w:bookmarkEnd w:id="127"/>
    </w:p>
    <w:p w:rsidR="00005045" w:rsidRDefault="00005045" w:rsidP="00005045">
      <w:pPr>
        <w:pStyle w:val="3"/>
      </w:pPr>
      <w:bookmarkStart w:id="128" w:name="_Toc509844761"/>
      <w:bookmarkStart w:id="129" w:name="_Toc32672630"/>
      <w:r>
        <w:rPr>
          <w:rFonts w:hint="eastAsia"/>
        </w:rPr>
        <w:lastRenderedPageBreak/>
        <w:t>旋涡区分析</w:t>
      </w:r>
      <w:bookmarkEnd w:id="128"/>
      <w:bookmarkEnd w:id="129"/>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0" w:name="风速矢量图"/>
      <w:bookmarkEnd w:id="130"/>
      <w:r>
        <w:rPr>
          <w:noProof/>
          <w:lang w:val="en-US"/>
        </w:rPr>
        <w:drawing>
          <wp:inline distT="0" distB="0" distL="0" distR="0">
            <wp:extent cx="5667375" cy="3667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1" w:name="_Toc509844762"/>
      <w:bookmarkStart w:id="132" w:name="_Toc32672631"/>
      <w:r>
        <w:rPr>
          <w:rFonts w:hint="eastAsia"/>
        </w:rPr>
        <w:t>人行区域旋涡区/无风区达标判定</w:t>
      </w:r>
      <w:bookmarkEnd w:id="131"/>
      <w:bookmarkEnd w:id="132"/>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3" w:name="季节8"/>
      <w:r w:rsidR="006F53AD" w:rsidRPr="002F5B29">
        <w:rPr>
          <w:rFonts w:ascii="黑体" w:eastAsia="黑体" w:hAnsi="黑体" w:hint="eastAsia"/>
          <w:sz w:val="20"/>
          <w:szCs w:val="20"/>
        </w:rPr>
        <w:t>夏季</w:t>
      </w:r>
      <w:bookmarkEnd w:id="13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4" w:name="是否有无风区"/>
            <w:r w:rsidRPr="0088058A">
              <w:rPr>
                <w:rFonts w:ascii="宋体" w:hAnsi="宋体" w:cs="宋体" w:hint="eastAsia"/>
                <w:color w:val="FF0000"/>
                <w:sz w:val="22"/>
                <w:szCs w:val="22"/>
                <w:lang w:val="en-US"/>
              </w:rPr>
              <w:t>是</w:t>
            </w:r>
            <w:bookmarkEnd w:id="13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5" w:name="无风区达标判断"/>
            <w:r w:rsidRPr="0088058A">
              <w:rPr>
                <w:rFonts w:ascii="宋体" w:hAnsi="宋体" w:cs="宋体" w:hint="eastAsia"/>
                <w:color w:val="FF0000"/>
                <w:sz w:val="22"/>
                <w:szCs w:val="22"/>
                <w:lang w:val="en-US"/>
              </w:rPr>
              <w:t>否</w:t>
            </w:r>
            <w:bookmarkEnd w:id="13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36" w:name="_Toc504501018"/>
      <w:bookmarkStart w:id="137" w:name="_Toc509844763"/>
      <w:bookmarkStart w:id="138" w:name="_Toc32672632"/>
      <w:r>
        <w:rPr>
          <w:rFonts w:hint="eastAsia"/>
        </w:rPr>
        <w:t>外窗内外表面风压</w:t>
      </w:r>
      <w:bookmarkEnd w:id="136"/>
      <w:r>
        <w:rPr>
          <w:rFonts w:hint="eastAsia"/>
        </w:rPr>
        <w:t>差达标分析</w:t>
      </w:r>
      <w:bookmarkEnd w:id="137"/>
      <w:bookmarkEnd w:id="13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9" w:name="季节9"/>
      <w:r>
        <w:rPr>
          <w:rFonts w:hint="eastAsia"/>
          <w:lang w:val="en-US"/>
        </w:rPr>
        <w:t>夏季</w:t>
      </w:r>
      <w:bookmarkEnd w:id="13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0" w:name="迎风面风压云图"/>
      <w:bookmarkEnd w:id="140"/>
      <w:r>
        <w:rPr>
          <w:noProof/>
          <w:lang w:val="en-US"/>
        </w:rPr>
        <w:lastRenderedPageBreak/>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1" w:name="季节10"/>
      <w:r w:rsidR="00005045" w:rsidRPr="00C72E58">
        <w:rPr>
          <w:rFonts w:ascii="黑体" w:eastAsia="黑体" w:hAnsi="黑体" w:hint="eastAsia"/>
          <w:sz w:val="20"/>
          <w:szCs w:val="20"/>
        </w:rPr>
        <w:t>夏季</w:t>
      </w:r>
      <w:bookmarkEnd w:id="141"/>
    </w:p>
    <w:p w:rsidR="00005045" w:rsidRPr="00C56D1B" w:rsidRDefault="00005045" w:rsidP="00005045">
      <w:pPr>
        <w:pStyle w:val="a9"/>
        <w:jc w:val="center"/>
      </w:pPr>
      <w:bookmarkStart w:id="142" w:name="背风面风压云图"/>
      <w:bookmarkEnd w:id="142"/>
      <w:r>
        <w:rPr>
          <w:noProof/>
          <w:lang w:val="en-US"/>
        </w:rPr>
        <w:drawing>
          <wp:inline distT="0" distB="0" distL="0" distR="0">
            <wp:extent cx="5667375" cy="3638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F043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3" w:name="季节11"/>
      <w:r w:rsidR="00005045" w:rsidRPr="00C72E58">
        <w:rPr>
          <w:rFonts w:ascii="黑体" w:eastAsia="黑体" w:hAnsi="黑体" w:hint="eastAsia"/>
          <w:sz w:val="20"/>
          <w:szCs w:val="20"/>
        </w:rPr>
        <w:t>夏季</w:t>
      </w:r>
      <w:bookmarkEnd w:id="143"/>
      <w:r w:rsidR="006F53AD">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BF0436">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BF0436">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proofErr w:type="spellStart"/>
            <w:r>
              <w:rPr>
                <w:lang w:val="en-US"/>
              </w:rPr>
              <w:t>tongfeng</w:t>
            </w:r>
            <w:proofErr w:type="spellEnd"/>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268</w:t>
            </w:r>
          </w:p>
        </w:tc>
        <w:tc>
          <w:tcPr>
            <w:tcW w:w="1984" w:type="dxa"/>
            <w:shd w:val="clear" w:color="auto" w:fill="auto"/>
            <w:vAlign w:val="center"/>
          </w:tcPr>
          <w:p w:rsidR="00005045" w:rsidRPr="00124784" w:rsidRDefault="00005045" w:rsidP="00124784">
            <w:pPr>
              <w:jc w:val="center"/>
              <w:rPr>
                <w:lang w:val="en-US"/>
              </w:rPr>
            </w:pPr>
            <w:r>
              <w:rPr>
                <w:lang w:val="en-US"/>
              </w:rPr>
              <w:t>239</w:t>
            </w:r>
          </w:p>
        </w:tc>
        <w:tc>
          <w:tcPr>
            <w:tcW w:w="1116" w:type="dxa"/>
            <w:shd w:val="clear" w:color="auto" w:fill="auto"/>
            <w:vAlign w:val="center"/>
          </w:tcPr>
          <w:p w:rsidR="00005045" w:rsidRPr="00124784" w:rsidRDefault="00005045" w:rsidP="00124784">
            <w:pPr>
              <w:jc w:val="center"/>
              <w:rPr>
                <w:lang w:val="en-US"/>
              </w:rPr>
            </w:pPr>
            <w:r>
              <w:rPr>
                <w:lang w:val="en-US"/>
              </w:rPr>
              <w:t>89.18</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F60061" w:rsidP="007F24B7">
      <w:pPr>
        <w:rPr>
          <w:lang w:val="en-US"/>
        </w:rPr>
      </w:pPr>
      <w:bookmarkStart w:id="144" w:name="建筑外窗室内外风压差达标判定"/>
      <w:bookmarkEnd w:id="144"/>
    </w:p>
    <w:p w:rsidR="008F3863" w:rsidRPr="008F3863" w:rsidRDefault="006F53AD"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6F53AD" w:rsidP="00B32DAF">
      <w:pPr>
        <w:pStyle w:val="a9"/>
        <w:jc w:val="center"/>
      </w:pPr>
      <w:r>
        <w:rPr>
          <w:rFonts w:hint="eastAsia"/>
        </w:rPr>
        <w:t>表</w:t>
      </w:r>
      <w:r>
        <w:t xml:space="preserve"> </w:t>
      </w:r>
      <w:r>
        <w:fldChar w:fldCharType="begin"/>
      </w:r>
      <w:r>
        <w:instrText xml:space="preserve"> STYLEREF 2 \s </w:instrText>
      </w:r>
      <w:r>
        <w:fldChar w:fldCharType="separate"/>
      </w:r>
      <w:r w:rsidR="00BF0436">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BF0436">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6F53AD">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6F53AD">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6F53AD">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6F53A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6F53AD">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6F53AD">
            <w:pPr>
              <w:spacing w:line="360" w:lineRule="exact"/>
              <w:jc w:val="center"/>
              <w:rPr>
                <w:lang w:val="en-US"/>
              </w:rPr>
            </w:pPr>
            <w:r>
              <w:rPr>
                <w:lang w:val="en-US"/>
              </w:rPr>
              <w:t>1#</w:t>
            </w:r>
          </w:p>
        </w:tc>
        <w:tc>
          <w:tcPr>
            <w:tcW w:w="1417" w:type="dxa"/>
            <w:vAlign w:val="center"/>
          </w:tcPr>
          <w:p w:rsidR="00B32DAF" w:rsidRDefault="006F53AD">
            <w:pPr>
              <w:spacing w:line="360" w:lineRule="exact"/>
              <w:jc w:val="center"/>
              <w:rPr>
                <w:lang w:val="en-US"/>
              </w:rPr>
            </w:pPr>
            <w:r>
              <w:rPr>
                <w:lang w:val="en-US"/>
              </w:rPr>
              <w:t>3629.42</w:t>
            </w:r>
          </w:p>
        </w:tc>
        <w:tc>
          <w:tcPr>
            <w:tcW w:w="2552" w:type="dxa"/>
            <w:vAlign w:val="center"/>
          </w:tcPr>
          <w:p w:rsidR="00B32DAF" w:rsidRDefault="006F53AD">
            <w:pPr>
              <w:spacing w:line="360" w:lineRule="exact"/>
              <w:jc w:val="center"/>
              <w:rPr>
                <w:lang w:val="en-US"/>
              </w:rPr>
            </w:pPr>
            <w:r>
              <w:rPr>
                <w:lang w:val="en-US"/>
              </w:rPr>
              <w:t>3147.14</w:t>
            </w:r>
          </w:p>
        </w:tc>
        <w:tc>
          <w:tcPr>
            <w:tcW w:w="1134" w:type="dxa"/>
            <w:vAlign w:val="center"/>
          </w:tcPr>
          <w:p w:rsidR="00B32DAF" w:rsidRDefault="006F53AD">
            <w:pPr>
              <w:spacing w:line="360" w:lineRule="exact"/>
              <w:jc w:val="center"/>
              <w:rPr>
                <w:lang w:val="en-US"/>
              </w:rPr>
            </w:pPr>
            <w:r>
              <w:rPr>
                <w:lang w:val="en-US"/>
              </w:rPr>
              <w:t>86.71</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10#</w:t>
            </w:r>
          </w:p>
        </w:tc>
        <w:tc>
          <w:tcPr>
            <w:tcW w:w="1417" w:type="dxa"/>
            <w:vAlign w:val="center"/>
          </w:tcPr>
          <w:p w:rsidR="00B32DAF" w:rsidRDefault="006F53AD">
            <w:pPr>
              <w:spacing w:line="360" w:lineRule="exact"/>
              <w:jc w:val="center"/>
              <w:rPr>
                <w:lang w:val="en-US"/>
              </w:rPr>
            </w:pPr>
            <w:r>
              <w:rPr>
                <w:lang w:val="en-US"/>
              </w:rPr>
              <w:t>2734.07</w:t>
            </w:r>
          </w:p>
        </w:tc>
        <w:tc>
          <w:tcPr>
            <w:tcW w:w="2552" w:type="dxa"/>
            <w:vAlign w:val="center"/>
          </w:tcPr>
          <w:p w:rsidR="00B32DAF" w:rsidRDefault="006F53AD">
            <w:pPr>
              <w:spacing w:line="360" w:lineRule="exact"/>
              <w:jc w:val="center"/>
              <w:rPr>
                <w:lang w:val="en-US"/>
              </w:rPr>
            </w:pPr>
            <w:r>
              <w:rPr>
                <w:lang w:val="en-US"/>
              </w:rPr>
              <w:t>2725.61</w:t>
            </w:r>
          </w:p>
        </w:tc>
        <w:tc>
          <w:tcPr>
            <w:tcW w:w="1134" w:type="dxa"/>
            <w:vAlign w:val="center"/>
          </w:tcPr>
          <w:p w:rsidR="00B32DAF" w:rsidRDefault="006F53AD">
            <w:pPr>
              <w:spacing w:line="360" w:lineRule="exact"/>
              <w:jc w:val="center"/>
              <w:rPr>
                <w:lang w:val="en-US"/>
              </w:rPr>
            </w:pPr>
            <w:r>
              <w:rPr>
                <w:lang w:val="en-US"/>
              </w:rPr>
              <w:t>99.69</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11#</w:t>
            </w:r>
          </w:p>
        </w:tc>
        <w:tc>
          <w:tcPr>
            <w:tcW w:w="1417" w:type="dxa"/>
            <w:vAlign w:val="center"/>
          </w:tcPr>
          <w:p w:rsidR="00B32DAF" w:rsidRDefault="006F53AD">
            <w:pPr>
              <w:spacing w:line="360" w:lineRule="exact"/>
              <w:jc w:val="center"/>
              <w:rPr>
                <w:lang w:val="en-US"/>
              </w:rPr>
            </w:pPr>
            <w:r>
              <w:rPr>
                <w:lang w:val="en-US"/>
              </w:rPr>
              <w:t>4216.92</w:t>
            </w:r>
          </w:p>
        </w:tc>
        <w:tc>
          <w:tcPr>
            <w:tcW w:w="2552" w:type="dxa"/>
            <w:vAlign w:val="center"/>
          </w:tcPr>
          <w:p w:rsidR="00B32DAF" w:rsidRDefault="006F53AD">
            <w:pPr>
              <w:spacing w:line="360" w:lineRule="exact"/>
              <w:jc w:val="center"/>
              <w:rPr>
                <w:lang w:val="en-US"/>
              </w:rPr>
            </w:pPr>
            <w:r>
              <w:rPr>
                <w:lang w:val="en-US"/>
              </w:rPr>
              <w:t>4216.92</w:t>
            </w:r>
          </w:p>
        </w:tc>
        <w:tc>
          <w:tcPr>
            <w:tcW w:w="1134" w:type="dxa"/>
            <w:vAlign w:val="center"/>
          </w:tcPr>
          <w:p w:rsidR="00B32DAF" w:rsidRDefault="006F53AD">
            <w:pPr>
              <w:spacing w:line="360" w:lineRule="exact"/>
              <w:jc w:val="center"/>
              <w:rPr>
                <w:lang w:val="en-US"/>
              </w:rPr>
            </w:pPr>
            <w:r>
              <w:rPr>
                <w:lang w:val="en-US"/>
              </w:rPr>
              <w:t>100.00</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12#</w:t>
            </w:r>
          </w:p>
        </w:tc>
        <w:tc>
          <w:tcPr>
            <w:tcW w:w="1417" w:type="dxa"/>
            <w:vAlign w:val="center"/>
          </w:tcPr>
          <w:p w:rsidR="00B32DAF" w:rsidRDefault="006F53AD">
            <w:pPr>
              <w:spacing w:line="360" w:lineRule="exact"/>
              <w:jc w:val="center"/>
              <w:rPr>
                <w:lang w:val="en-US"/>
              </w:rPr>
            </w:pPr>
            <w:r>
              <w:rPr>
                <w:lang w:val="en-US"/>
              </w:rPr>
              <w:t>3136.52</w:t>
            </w:r>
          </w:p>
        </w:tc>
        <w:tc>
          <w:tcPr>
            <w:tcW w:w="2552" w:type="dxa"/>
            <w:vAlign w:val="center"/>
          </w:tcPr>
          <w:p w:rsidR="00B32DAF" w:rsidRDefault="006F53AD">
            <w:pPr>
              <w:spacing w:line="360" w:lineRule="exact"/>
              <w:jc w:val="center"/>
              <w:rPr>
                <w:lang w:val="en-US"/>
              </w:rPr>
            </w:pPr>
            <w:r>
              <w:rPr>
                <w:lang w:val="en-US"/>
              </w:rPr>
              <w:t>3049.72</w:t>
            </w:r>
          </w:p>
        </w:tc>
        <w:tc>
          <w:tcPr>
            <w:tcW w:w="1134" w:type="dxa"/>
            <w:vAlign w:val="center"/>
          </w:tcPr>
          <w:p w:rsidR="00B32DAF" w:rsidRDefault="006F53AD">
            <w:pPr>
              <w:spacing w:line="360" w:lineRule="exact"/>
              <w:jc w:val="center"/>
              <w:rPr>
                <w:lang w:val="en-US"/>
              </w:rPr>
            </w:pPr>
            <w:r>
              <w:rPr>
                <w:lang w:val="en-US"/>
              </w:rPr>
              <w:t>97.23</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13#</w:t>
            </w:r>
          </w:p>
        </w:tc>
        <w:tc>
          <w:tcPr>
            <w:tcW w:w="1417" w:type="dxa"/>
            <w:vAlign w:val="center"/>
          </w:tcPr>
          <w:p w:rsidR="00B32DAF" w:rsidRDefault="006F53AD">
            <w:pPr>
              <w:spacing w:line="360" w:lineRule="exact"/>
              <w:jc w:val="center"/>
              <w:rPr>
                <w:lang w:val="en-US"/>
              </w:rPr>
            </w:pPr>
            <w:r>
              <w:rPr>
                <w:lang w:val="en-US"/>
              </w:rPr>
              <w:t>4314.33</w:t>
            </w:r>
          </w:p>
        </w:tc>
        <w:tc>
          <w:tcPr>
            <w:tcW w:w="2552" w:type="dxa"/>
            <w:vAlign w:val="center"/>
          </w:tcPr>
          <w:p w:rsidR="00B32DAF" w:rsidRDefault="006F53AD">
            <w:pPr>
              <w:spacing w:line="360" w:lineRule="exact"/>
              <w:jc w:val="center"/>
              <w:rPr>
                <w:lang w:val="en-US"/>
              </w:rPr>
            </w:pPr>
            <w:r>
              <w:rPr>
                <w:lang w:val="en-US"/>
              </w:rPr>
              <w:t>4057.66</w:t>
            </w:r>
          </w:p>
        </w:tc>
        <w:tc>
          <w:tcPr>
            <w:tcW w:w="1134" w:type="dxa"/>
            <w:vAlign w:val="center"/>
          </w:tcPr>
          <w:p w:rsidR="00B32DAF" w:rsidRDefault="006F53AD">
            <w:pPr>
              <w:spacing w:line="360" w:lineRule="exact"/>
              <w:jc w:val="center"/>
              <w:rPr>
                <w:lang w:val="en-US"/>
              </w:rPr>
            </w:pPr>
            <w:r>
              <w:rPr>
                <w:lang w:val="en-US"/>
              </w:rPr>
              <w:t>94.05</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14#</w:t>
            </w:r>
          </w:p>
        </w:tc>
        <w:tc>
          <w:tcPr>
            <w:tcW w:w="1417" w:type="dxa"/>
            <w:vAlign w:val="center"/>
          </w:tcPr>
          <w:p w:rsidR="00B32DAF" w:rsidRDefault="006F53AD">
            <w:pPr>
              <w:spacing w:line="360" w:lineRule="exact"/>
              <w:jc w:val="center"/>
              <w:rPr>
                <w:lang w:val="en-US"/>
              </w:rPr>
            </w:pPr>
            <w:r>
              <w:rPr>
                <w:lang w:val="en-US"/>
              </w:rPr>
              <w:t>4871.06</w:t>
            </w:r>
          </w:p>
        </w:tc>
        <w:tc>
          <w:tcPr>
            <w:tcW w:w="2552" w:type="dxa"/>
            <w:vAlign w:val="center"/>
          </w:tcPr>
          <w:p w:rsidR="00B32DAF" w:rsidRDefault="006F53AD">
            <w:pPr>
              <w:spacing w:line="360" w:lineRule="exact"/>
              <w:jc w:val="center"/>
              <w:rPr>
                <w:lang w:val="en-US"/>
              </w:rPr>
            </w:pPr>
            <w:r>
              <w:rPr>
                <w:lang w:val="en-US"/>
              </w:rPr>
              <w:t>4565.39</w:t>
            </w:r>
          </w:p>
        </w:tc>
        <w:tc>
          <w:tcPr>
            <w:tcW w:w="1134" w:type="dxa"/>
            <w:vAlign w:val="center"/>
          </w:tcPr>
          <w:p w:rsidR="00B32DAF" w:rsidRDefault="006F53AD">
            <w:pPr>
              <w:spacing w:line="360" w:lineRule="exact"/>
              <w:jc w:val="center"/>
              <w:rPr>
                <w:lang w:val="en-US"/>
              </w:rPr>
            </w:pPr>
            <w:r>
              <w:rPr>
                <w:lang w:val="en-US"/>
              </w:rPr>
              <w:t>93.72</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15#</w:t>
            </w:r>
          </w:p>
        </w:tc>
        <w:tc>
          <w:tcPr>
            <w:tcW w:w="1417" w:type="dxa"/>
            <w:vAlign w:val="center"/>
          </w:tcPr>
          <w:p w:rsidR="00B32DAF" w:rsidRDefault="006F53AD">
            <w:pPr>
              <w:spacing w:line="360" w:lineRule="exact"/>
              <w:jc w:val="center"/>
              <w:rPr>
                <w:lang w:val="en-US"/>
              </w:rPr>
            </w:pPr>
            <w:r>
              <w:rPr>
                <w:lang w:val="en-US"/>
              </w:rPr>
              <w:t>3725.52</w:t>
            </w:r>
          </w:p>
        </w:tc>
        <w:tc>
          <w:tcPr>
            <w:tcW w:w="2552" w:type="dxa"/>
            <w:vAlign w:val="center"/>
          </w:tcPr>
          <w:p w:rsidR="00B32DAF" w:rsidRDefault="006F53AD">
            <w:pPr>
              <w:spacing w:line="360" w:lineRule="exact"/>
              <w:jc w:val="center"/>
              <w:rPr>
                <w:lang w:val="en-US"/>
              </w:rPr>
            </w:pPr>
            <w:r>
              <w:rPr>
                <w:lang w:val="en-US"/>
              </w:rPr>
              <w:t>3700.57</w:t>
            </w:r>
          </w:p>
        </w:tc>
        <w:tc>
          <w:tcPr>
            <w:tcW w:w="1134" w:type="dxa"/>
            <w:vAlign w:val="center"/>
          </w:tcPr>
          <w:p w:rsidR="00B32DAF" w:rsidRDefault="006F53AD">
            <w:pPr>
              <w:spacing w:line="360" w:lineRule="exact"/>
              <w:jc w:val="center"/>
              <w:rPr>
                <w:lang w:val="en-US"/>
              </w:rPr>
            </w:pPr>
            <w:r>
              <w:rPr>
                <w:lang w:val="en-US"/>
              </w:rPr>
              <w:t>99.33</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16#</w:t>
            </w:r>
          </w:p>
        </w:tc>
        <w:tc>
          <w:tcPr>
            <w:tcW w:w="1417" w:type="dxa"/>
            <w:vAlign w:val="center"/>
          </w:tcPr>
          <w:p w:rsidR="00B32DAF" w:rsidRDefault="006F53AD">
            <w:pPr>
              <w:spacing w:line="360" w:lineRule="exact"/>
              <w:jc w:val="center"/>
              <w:rPr>
                <w:lang w:val="en-US"/>
              </w:rPr>
            </w:pPr>
            <w:r>
              <w:rPr>
                <w:lang w:val="en-US"/>
              </w:rPr>
              <w:t>3047.24</w:t>
            </w:r>
          </w:p>
        </w:tc>
        <w:tc>
          <w:tcPr>
            <w:tcW w:w="2552" w:type="dxa"/>
            <w:vAlign w:val="center"/>
          </w:tcPr>
          <w:p w:rsidR="00B32DAF" w:rsidRDefault="006F53AD">
            <w:pPr>
              <w:spacing w:line="360" w:lineRule="exact"/>
              <w:jc w:val="center"/>
              <w:rPr>
                <w:lang w:val="en-US"/>
              </w:rPr>
            </w:pPr>
            <w:r>
              <w:rPr>
                <w:lang w:val="en-US"/>
              </w:rPr>
              <w:t>3001.21</w:t>
            </w:r>
          </w:p>
        </w:tc>
        <w:tc>
          <w:tcPr>
            <w:tcW w:w="1134" w:type="dxa"/>
            <w:vAlign w:val="center"/>
          </w:tcPr>
          <w:p w:rsidR="00B32DAF" w:rsidRDefault="006F53AD">
            <w:pPr>
              <w:spacing w:line="360" w:lineRule="exact"/>
              <w:jc w:val="center"/>
              <w:rPr>
                <w:lang w:val="en-US"/>
              </w:rPr>
            </w:pPr>
            <w:r>
              <w:rPr>
                <w:lang w:val="en-US"/>
              </w:rPr>
              <w:t>98.49</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17#</w:t>
            </w:r>
          </w:p>
        </w:tc>
        <w:tc>
          <w:tcPr>
            <w:tcW w:w="1417" w:type="dxa"/>
            <w:vAlign w:val="center"/>
          </w:tcPr>
          <w:p w:rsidR="00B32DAF" w:rsidRDefault="006F53AD">
            <w:pPr>
              <w:spacing w:line="360" w:lineRule="exact"/>
              <w:jc w:val="center"/>
              <w:rPr>
                <w:lang w:val="en-US"/>
              </w:rPr>
            </w:pPr>
            <w:r>
              <w:rPr>
                <w:lang w:val="en-US"/>
              </w:rPr>
              <w:t>3455.57</w:t>
            </w:r>
          </w:p>
        </w:tc>
        <w:tc>
          <w:tcPr>
            <w:tcW w:w="2552" w:type="dxa"/>
            <w:vAlign w:val="center"/>
          </w:tcPr>
          <w:p w:rsidR="00B32DAF" w:rsidRDefault="006F53AD">
            <w:pPr>
              <w:spacing w:line="360" w:lineRule="exact"/>
              <w:jc w:val="center"/>
              <w:rPr>
                <w:lang w:val="en-US"/>
              </w:rPr>
            </w:pPr>
            <w:r>
              <w:rPr>
                <w:lang w:val="en-US"/>
              </w:rPr>
              <w:t>3089.85</w:t>
            </w:r>
          </w:p>
        </w:tc>
        <w:tc>
          <w:tcPr>
            <w:tcW w:w="1134" w:type="dxa"/>
            <w:vAlign w:val="center"/>
          </w:tcPr>
          <w:p w:rsidR="00B32DAF" w:rsidRDefault="006F53AD">
            <w:pPr>
              <w:spacing w:line="360" w:lineRule="exact"/>
              <w:jc w:val="center"/>
              <w:rPr>
                <w:lang w:val="en-US"/>
              </w:rPr>
            </w:pPr>
            <w:r>
              <w:rPr>
                <w:lang w:val="en-US"/>
              </w:rPr>
              <w:t>89.42</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19#</w:t>
            </w:r>
          </w:p>
        </w:tc>
        <w:tc>
          <w:tcPr>
            <w:tcW w:w="1417" w:type="dxa"/>
            <w:vAlign w:val="center"/>
          </w:tcPr>
          <w:p w:rsidR="00B32DAF" w:rsidRDefault="006F53AD">
            <w:pPr>
              <w:spacing w:line="360" w:lineRule="exact"/>
              <w:jc w:val="center"/>
              <w:rPr>
                <w:lang w:val="en-US"/>
              </w:rPr>
            </w:pPr>
            <w:r>
              <w:rPr>
                <w:lang w:val="en-US"/>
              </w:rPr>
              <w:t>978.64</w:t>
            </w:r>
          </w:p>
        </w:tc>
        <w:tc>
          <w:tcPr>
            <w:tcW w:w="2552" w:type="dxa"/>
            <w:vAlign w:val="center"/>
          </w:tcPr>
          <w:p w:rsidR="00B32DAF" w:rsidRDefault="006F53AD">
            <w:pPr>
              <w:spacing w:line="360" w:lineRule="exact"/>
              <w:jc w:val="center"/>
              <w:rPr>
                <w:lang w:val="en-US"/>
              </w:rPr>
            </w:pPr>
            <w:r>
              <w:rPr>
                <w:lang w:val="en-US"/>
              </w:rPr>
              <w:t>899.20</w:t>
            </w:r>
          </w:p>
        </w:tc>
        <w:tc>
          <w:tcPr>
            <w:tcW w:w="1134" w:type="dxa"/>
            <w:vAlign w:val="center"/>
          </w:tcPr>
          <w:p w:rsidR="00B32DAF" w:rsidRDefault="006F53AD">
            <w:pPr>
              <w:spacing w:line="360" w:lineRule="exact"/>
              <w:jc w:val="center"/>
              <w:rPr>
                <w:lang w:val="en-US"/>
              </w:rPr>
            </w:pPr>
            <w:r>
              <w:rPr>
                <w:lang w:val="en-US"/>
              </w:rPr>
              <w:t>91.88</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2#</w:t>
            </w:r>
          </w:p>
        </w:tc>
        <w:tc>
          <w:tcPr>
            <w:tcW w:w="1417" w:type="dxa"/>
            <w:vAlign w:val="center"/>
          </w:tcPr>
          <w:p w:rsidR="00B32DAF" w:rsidRDefault="006F53AD">
            <w:pPr>
              <w:spacing w:line="360" w:lineRule="exact"/>
              <w:jc w:val="center"/>
              <w:rPr>
                <w:lang w:val="en-US"/>
              </w:rPr>
            </w:pPr>
            <w:r>
              <w:rPr>
                <w:lang w:val="en-US"/>
              </w:rPr>
              <w:t>4607.42</w:t>
            </w:r>
          </w:p>
        </w:tc>
        <w:tc>
          <w:tcPr>
            <w:tcW w:w="2552" w:type="dxa"/>
            <w:vAlign w:val="center"/>
          </w:tcPr>
          <w:p w:rsidR="00B32DAF" w:rsidRDefault="006F53AD">
            <w:pPr>
              <w:spacing w:line="360" w:lineRule="exact"/>
              <w:jc w:val="center"/>
              <w:rPr>
                <w:lang w:val="en-US"/>
              </w:rPr>
            </w:pPr>
            <w:r>
              <w:rPr>
                <w:lang w:val="en-US"/>
              </w:rPr>
              <w:t>4279.03</w:t>
            </w:r>
          </w:p>
        </w:tc>
        <w:tc>
          <w:tcPr>
            <w:tcW w:w="1134" w:type="dxa"/>
            <w:vAlign w:val="center"/>
          </w:tcPr>
          <w:p w:rsidR="00B32DAF" w:rsidRDefault="006F53AD">
            <w:pPr>
              <w:spacing w:line="360" w:lineRule="exact"/>
              <w:jc w:val="center"/>
              <w:rPr>
                <w:lang w:val="en-US"/>
              </w:rPr>
            </w:pPr>
            <w:r>
              <w:rPr>
                <w:lang w:val="en-US"/>
              </w:rPr>
              <w:t>92.87</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3#</w:t>
            </w:r>
          </w:p>
        </w:tc>
        <w:tc>
          <w:tcPr>
            <w:tcW w:w="1417" w:type="dxa"/>
            <w:vAlign w:val="center"/>
          </w:tcPr>
          <w:p w:rsidR="00B32DAF" w:rsidRDefault="006F53AD">
            <w:pPr>
              <w:spacing w:line="360" w:lineRule="exact"/>
              <w:jc w:val="center"/>
              <w:rPr>
                <w:lang w:val="en-US"/>
              </w:rPr>
            </w:pPr>
            <w:r>
              <w:rPr>
                <w:lang w:val="en-US"/>
              </w:rPr>
              <w:t>4618.46</w:t>
            </w:r>
          </w:p>
        </w:tc>
        <w:tc>
          <w:tcPr>
            <w:tcW w:w="2552" w:type="dxa"/>
            <w:vAlign w:val="center"/>
          </w:tcPr>
          <w:p w:rsidR="00B32DAF" w:rsidRDefault="006F53AD">
            <w:pPr>
              <w:spacing w:line="360" w:lineRule="exact"/>
              <w:jc w:val="center"/>
              <w:rPr>
                <w:lang w:val="en-US"/>
              </w:rPr>
            </w:pPr>
            <w:r>
              <w:rPr>
                <w:lang w:val="en-US"/>
              </w:rPr>
              <w:t>3941.00</w:t>
            </w:r>
          </w:p>
        </w:tc>
        <w:tc>
          <w:tcPr>
            <w:tcW w:w="1134" w:type="dxa"/>
            <w:vAlign w:val="center"/>
          </w:tcPr>
          <w:p w:rsidR="00B32DAF" w:rsidRDefault="006F53AD">
            <w:pPr>
              <w:spacing w:line="360" w:lineRule="exact"/>
              <w:jc w:val="center"/>
              <w:rPr>
                <w:lang w:val="en-US"/>
              </w:rPr>
            </w:pPr>
            <w:r>
              <w:rPr>
                <w:lang w:val="en-US"/>
              </w:rPr>
              <w:t>85.33</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4#</w:t>
            </w:r>
          </w:p>
        </w:tc>
        <w:tc>
          <w:tcPr>
            <w:tcW w:w="1417" w:type="dxa"/>
            <w:vAlign w:val="center"/>
          </w:tcPr>
          <w:p w:rsidR="00B32DAF" w:rsidRDefault="006F53AD">
            <w:pPr>
              <w:spacing w:line="360" w:lineRule="exact"/>
              <w:jc w:val="center"/>
              <w:rPr>
                <w:lang w:val="en-US"/>
              </w:rPr>
            </w:pPr>
            <w:r>
              <w:rPr>
                <w:lang w:val="en-US"/>
              </w:rPr>
              <w:t>2697.63</w:t>
            </w:r>
          </w:p>
        </w:tc>
        <w:tc>
          <w:tcPr>
            <w:tcW w:w="2552" w:type="dxa"/>
            <w:vAlign w:val="center"/>
          </w:tcPr>
          <w:p w:rsidR="00B32DAF" w:rsidRDefault="006F53AD">
            <w:pPr>
              <w:spacing w:line="360" w:lineRule="exact"/>
              <w:jc w:val="center"/>
              <w:rPr>
                <w:lang w:val="en-US"/>
              </w:rPr>
            </w:pPr>
            <w:r>
              <w:rPr>
                <w:lang w:val="en-US"/>
              </w:rPr>
              <w:t>2340.39</w:t>
            </w:r>
          </w:p>
        </w:tc>
        <w:tc>
          <w:tcPr>
            <w:tcW w:w="1134" w:type="dxa"/>
            <w:vAlign w:val="center"/>
          </w:tcPr>
          <w:p w:rsidR="00B32DAF" w:rsidRDefault="006F53AD">
            <w:pPr>
              <w:spacing w:line="360" w:lineRule="exact"/>
              <w:jc w:val="center"/>
              <w:rPr>
                <w:lang w:val="en-US"/>
              </w:rPr>
            </w:pPr>
            <w:r>
              <w:rPr>
                <w:lang w:val="en-US"/>
              </w:rPr>
              <w:t>86.76</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5#</w:t>
            </w:r>
          </w:p>
        </w:tc>
        <w:tc>
          <w:tcPr>
            <w:tcW w:w="1417" w:type="dxa"/>
            <w:vAlign w:val="center"/>
          </w:tcPr>
          <w:p w:rsidR="00B32DAF" w:rsidRDefault="006F53AD">
            <w:pPr>
              <w:spacing w:line="360" w:lineRule="exact"/>
              <w:jc w:val="center"/>
              <w:rPr>
                <w:lang w:val="en-US"/>
              </w:rPr>
            </w:pPr>
            <w:r>
              <w:rPr>
                <w:lang w:val="en-US"/>
              </w:rPr>
              <w:t>6582.82</w:t>
            </w:r>
          </w:p>
        </w:tc>
        <w:tc>
          <w:tcPr>
            <w:tcW w:w="2552" w:type="dxa"/>
            <w:vAlign w:val="center"/>
          </w:tcPr>
          <w:p w:rsidR="00B32DAF" w:rsidRDefault="006F53AD">
            <w:pPr>
              <w:spacing w:line="360" w:lineRule="exact"/>
              <w:jc w:val="center"/>
              <w:rPr>
                <w:lang w:val="en-US"/>
              </w:rPr>
            </w:pPr>
            <w:r>
              <w:rPr>
                <w:lang w:val="en-US"/>
              </w:rPr>
              <w:t>6437.63</w:t>
            </w:r>
          </w:p>
        </w:tc>
        <w:tc>
          <w:tcPr>
            <w:tcW w:w="1134" w:type="dxa"/>
            <w:vAlign w:val="center"/>
          </w:tcPr>
          <w:p w:rsidR="00B32DAF" w:rsidRDefault="006F53AD">
            <w:pPr>
              <w:spacing w:line="360" w:lineRule="exact"/>
              <w:jc w:val="center"/>
              <w:rPr>
                <w:lang w:val="en-US"/>
              </w:rPr>
            </w:pPr>
            <w:r>
              <w:rPr>
                <w:lang w:val="en-US"/>
              </w:rPr>
              <w:t>97.79</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6#</w:t>
            </w:r>
          </w:p>
        </w:tc>
        <w:tc>
          <w:tcPr>
            <w:tcW w:w="1417" w:type="dxa"/>
            <w:vAlign w:val="center"/>
          </w:tcPr>
          <w:p w:rsidR="00B32DAF" w:rsidRDefault="006F53AD">
            <w:pPr>
              <w:spacing w:line="360" w:lineRule="exact"/>
              <w:jc w:val="center"/>
              <w:rPr>
                <w:lang w:val="en-US"/>
              </w:rPr>
            </w:pPr>
            <w:r>
              <w:rPr>
                <w:lang w:val="en-US"/>
              </w:rPr>
              <w:t>6589.81</w:t>
            </w:r>
          </w:p>
        </w:tc>
        <w:tc>
          <w:tcPr>
            <w:tcW w:w="2552" w:type="dxa"/>
            <w:vAlign w:val="center"/>
          </w:tcPr>
          <w:p w:rsidR="00B32DAF" w:rsidRDefault="006F53AD">
            <w:pPr>
              <w:spacing w:line="360" w:lineRule="exact"/>
              <w:jc w:val="center"/>
              <w:rPr>
                <w:lang w:val="en-US"/>
              </w:rPr>
            </w:pPr>
            <w:r>
              <w:rPr>
                <w:lang w:val="en-US"/>
              </w:rPr>
              <w:t>6476.14</w:t>
            </w:r>
          </w:p>
        </w:tc>
        <w:tc>
          <w:tcPr>
            <w:tcW w:w="1134" w:type="dxa"/>
            <w:vAlign w:val="center"/>
          </w:tcPr>
          <w:p w:rsidR="00B32DAF" w:rsidRDefault="006F53AD">
            <w:pPr>
              <w:spacing w:line="360" w:lineRule="exact"/>
              <w:jc w:val="center"/>
              <w:rPr>
                <w:lang w:val="en-US"/>
              </w:rPr>
            </w:pPr>
            <w:r>
              <w:rPr>
                <w:lang w:val="en-US"/>
              </w:rPr>
              <w:t>98.28</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7#</w:t>
            </w:r>
          </w:p>
        </w:tc>
        <w:tc>
          <w:tcPr>
            <w:tcW w:w="1417" w:type="dxa"/>
            <w:vAlign w:val="center"/>
          </w:tcPr>
          <w:p w:rsidR="00B32DAF" w:rsidRDefault="006F53AD">
            <w:pPr>
              <w:spacing w:line="360" w:lineRule="exact"/>
              <w:jc w:val="center"/>
              <w:rPr>
                <w:lang w:val="en-US"/>
              </w:rPr>
            </w:pPr>
            <w:r>
              <w:rPr>
                <w:lang w:val="en-US"/>
              </w:rPr>
              <w:t>4332.68</w:t>
            </w:r>
          </w:p>
        </w:tc>
        <w:tc>
          <w:tcPr>
            <w:tcW w:w="2552" w:type="dxa"/>
            <w:vAlign w:val="center"/>
          </w:tcPr>
          <w:p w:rsidR="00B32DAF" w:rsidRDefault="006F53AD">
            <w:pPr>
              <w:spacing w:line="360" w:lineRule="exact"/>
              <w:jc w:val="center"/>
              <w:rPr>
                <w:lang w:val="en-US"/>
              </w:rPr>
            </w:pPr>
            <w:r>
              <w:rPr>
                <w:lang w:val="en-US"/>
              </w:rPr>
              <w:t>3872.68</w:t>
            </w:r>
          </w:p>
        </w:tc>
        <w:tc>
          <w:tcPr>
            <w:tcW w:w="1134" w:type="dxa"/>
            <w:vAlign w:val="center"/>
          </w:tcPr>
          <w:p w:rsidR="00B32DAF" w:rsidRDefault="006F53AD">
            <w:pPr>
              <w:spacing w:line="360" w:lineRule="exact"/>
              <w:jc w:val="center"/>
              <w:rPr>
                <w:lang w:val="en-US"/>
              </w:rPr>
            </w:pPr>
            <w:r>
              <w:rPr>
                <w:lang w:val="en-US"/>
              </w:rPr>
              <w:t>89.38</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8#</w:t>
            </w:r>
          </w:p>
        </w:tc>
        <w:tc>
          <w:tcPr>
            <w:tcW w:w="1417" w:type="dxa"/>
            <w:vAlign w:val="center"/>
          </w:tcPr>
          <w:p w:rsidR="00B32DAF" w:rsidRDefault="006F53AD">
            <w:pPr>
              <w:spacing w:line="360" w:lineRule="exact"/>
              <w:jc w:val="center"/>
              <w:rPr>
                <w:lang w:val="en-US"/>
              </w:rPr>
            </w:pPr>
            <w:r>
              <w:rPr>
                <w:lang w:val="en-US"/>
              </w:rPr>
              <w:t>3719.10</w:t>
            </w:r>
          </w:p>
        </w:tc>
        <w:tc>
          <w:tcPr>
            <w:tcW w:w="2552" w:type="dxa"/>
            <w:vAlign w:val="center"/>
          </w:tcPr>
          <w:p w:rsidR="00B32DAF" w:rsidRDefault="006F53AD">
            <w:pPr>
              <w:spacing w:line="360" w:lineRule="exact"/>
              <w:jc w:val="center"/>
              <w:rPr>
                <w:lang w:val="en-US"/>
              </w:rPr>
            </w:pPr>
            <w:r>
              <w:rPr>
                <w:lang w:val="en-US"/>
              </w:rPr>
              <w:t>3616.95</w:t>
            </w:r>
          </w:p>
        </w:tc>
        <w:tc>
          <w:tcPr>
            <w:tcW w:w="1134" w:type="dxa"/>
            <w:vAlign w:val="center"/>
          </w:tcPr>
          <w:p w:rsidR="00B32DAF" w:rsidRDefault="006F53AD">
            <w:pPr>
              <w:spacing w:line="360" w:lineRule="exact"/>
              <w:jc w:val="center"/>
              <w:rPr>
                <w:lang w:val="en-US"/>
              </w:rPr>
            </w:pPr>
            <w:r>
              <w:rPr>
                <w:lang w:val="en-US"/>
              </w:rPr>
              <w:t>97.25</w:t>
            </w:r>
          </w:p>
        </w:tc>
        <w:tc>
          <w:tcPr>
            <w:tcW w:w="835" w:type="dxa"/>
            <w:vAlign w:val="center"/>
          </w:tcPr>
          <w:p w:rsidR="00B32DAF" w:rsidRDefault="006F53AD">
            <w:pPr>
              <w:spacing w:line="360" w:lineRule="exact"/>
              <w:jc w:val="center"/>
              <w:rPr>
                <w:lang w:val="en-US"/>
              </w:rPr>
            </w:pPr>
            <w:r>
              <w:rPr>
                <w:lang w:val="en-US"/>
              </w:rPr>
              <w:t>是</w:t>
            </w:r>
          </w:p>
        </w:tc>
      </w:tr>
      <w:tr w:rsidR="001878F9">
        <w:tc>
          <w:tcPr>
            <w:tcW w:w="3104" w:type="dxa"/>
            <w:vAlign w:val="center"/>
          </w:tcPr>
          <w:p w:rsidR="00B32DAF" w:rsidRDefault="006F53AD">
            <w:pPr>
              <w:spacing w:line="360" w:lineRule="exact"/>
              <w:jc w:val="center"/>
              <w:rPr>
                <w:lang w:val="en-US"/>
              </w:rPr>
            </w:pPr>
            <w:r>
              <w:rPr>
                <w:lang w:val="en-US"/>
              </w:rPr>
              <w:t>9#</w:t>
            </w:r>
          </w:p>
        </w:tc>
        <w:tc>
          <w:tcPr>
            <w:tcW w:w="1417" w:type="dxa"/>
            <w:vAlign w:val="center"/>
          </w:tcPr>
          <w:p w:rsidR="00B32DAF" w:rsidRDefault="006F53AD">
            <w:pPr>
              <w:spacing w:line="360" w:lineRule="exact"/>
              <w:jc w:val="center"/>
              <w:rPr>
                <w:lang w:val="en-US"/>
              </w:rPr>
            </w:pPr>
            <w:r>
              <w:rPr>
                <w:lang w:val="en-US"/>
              </w:rPr>
              <w:t>4854.26</w:t>
            </w:r>
          </w:p>
        </w:tc>
        <w:tc>
          <w:tcPr>
            <w:tcW w:w="2552" w:type="dxa"/>
            <w:vAlign w:val="center"/>
          </w:tcPr>
          <w:p w:rsidR="00B32DAF" w:rsidRDefault="006F53AD">
            <w:pPr>
              <w:spacing w:line="360" w:lineRule="exact"/>
              <w:jc w:val="center"/>
              <w:rPr>
                <w:lang w:val="en-US"/>
              </w:rPr>
            </w:pPr>
            <w:r>
              <w:rPr>
                <w:lang w:val="en-US"/>
              </w:rPr>
              <w:t>4605.14</w:t>
            </w:r>
          </w:p>
        </w:tc>
        <w:tc>
          <w:tcPr>
            <w:tcW w:w="1134" w:type="dxa"/>
            <w:vAlign w:val="center"/>
          </w:tcPr>
          <w:p w:rsidR="00B32DAF" w:rsidRDefault="006F53AD">
            <w:pPr>
              <w:spacing w:line="360" w:lineRule="exact"/>
              <w:jc w:val="center"/>
              <w:rPr>
                <w:lang w:val="en-US"/>
              </w:rPr>
            </w:pPr>
            <w:r>
              <w:rPr>
                <w:lang w:val="en-US"/>
              </w:rPr>
              <w:t>94.87</w:t>
            </w:r>
          </w:p>
        </w:tc>
        <w:tc>
          <w:tcPr>
            <w:tcW w:w="835" w:type="dxa"/>
            <w:vAlign w:val="center"/>
          </w:tcPr>
          <w:p w:rsidR="00B32DAF" w:rsidRDefault="006F53AD">
            <w:pPr>
              <w:spacing w:line="360" w:lineRule="exact"/>
              <w:jc w:val="center"/>
              <w:rPr>
                <w:lang w:val="en-US"/>
              </w:rPr>
            </w:pPr>
            <w:r>
              <w:rPr>
                <w:lang w:val="en-US"/>
              </w:rPr>
              <w:t>是</w:t>
            </w:r>
          </w:p>
        </w:tc>
      </w:tr>
      <w:tr w:rsidR="00B32DAF" w:rsidTr="00E35946">
        <w:tc>
          <w:tcPr>
            <w:tcW w:w="3104" w:type="dxa"/>
            <w:vAlign w:val="center"/>
          </w:tcPr>
          <w:p w:rsidR="00B32DAF" w:rsidRDefault="006F53AD">
            <w:pPr>
              <w:spacing w:line="360" w:lineRule="exact"/>
              <w:jc w:val="center"/>
              <w:rPr>
                <w:lang w:val="en-US"/>
              </w:rPr>
            </w:pPr>
            <w:r>
              <w:rPr>
                <w:lang w:val="en-US"/>
              </w:rPr>
              <w:t>幼儿园</w:t>
            </w:r>
          </w:p>
        </w:tc>
        <w:tc>
          <w:tcPr>
            <w:tcW w:w="1417" w:type="dxa"/>
            <w:vAlign w:val="center"/>
          </w:tcPr>
          <w:p w:rsidR="00B32DAF" w:rsidRDefault="006F53AD">
            <w:pPr>
              <w:spacing w:line="360" w:lineRule="exact"/>
              <w:jc w:val="center"/>
              <w:rPr>
                <w:lang w:val="en-US"/>
              </w:rPr>
            </w:pPr>
            <w:r>
              <w:rPr>
                <w:lang w:val="en-US"/>
              </w:rPr>
              <w:t>625.44</w:t>
            </w:r>
          </w:p>
        </w:tc>
        <w:tc>
          <w:tcPr>
            <w:tcW w:w="2552" w:type="dxa"/>
            <w:vAlign w:val="center"/>
          </w:tcPr>
          <w:p w:rsidR="00B32DAF" w:rsidRDefault="006F53AD">
            <w:pPr>
              <w:spacing w:line="360" w:lineRule="exact"/>
              <w:jc w:val="center"/>
              <w:rPr>
                <w:lang w:val="en-US"/>
              </w:rPr>
            </w:pPr>
            <w:r>
              <w:rPr>
                <w:lang w:val="en-US"/>
              </w:rPr>
              <w:t>573.66</w:t>
            </w:r>
          </w:p>
        </w:tc>
        <w:tc>
          <w:tcPr>
            <w:tcW w:w="1134" w:type="dxa"/>
            <w:vAlign w:val="center"/>
          </w:tcPr>
          <w:p w:rsidR="00B32DAF" w:rsidRDefault="006F53AD">
            <w:pPr>
              <w:spacing w:line="360" w:lineRule="exact"/>
              <w:jc w:val="center"/>
              <w:rPr>
                <w:lang w:val="en-US"/>
              </w:rPr>
            </w:pPr>
            <w:r>
              <w:rPr>
                <w:lang w:val="en-US"/>
              </w:rPr>
              <w:t>91.72</w:t>
            </w:r>
          </w:p>
        </w:tc>
        <w:tc>
          <w:tcPr>
            <w:tcW w:w="835" w:type="dxa"/>
            <w:vAlign w:val="center"/>
          </w:tcPr>
          <w:p w:rsidR="00B32DAF" w:rsidRDefault="006F53AD">
            <w:pPr>
              <w:spacing w:line="360" w:lineRule="exact"/>
              <w:jc w:val="center"/>
              <w:rPr>
                <w:lang w:val="en-US"/>
              </w:rPr>
            </w:pPr>
            <w:r>
              <w:rPr>
                <w:lang w:val="en-US"/>
              </w:rPr>
              <w:t>是</w:t>
            </w:r>
          </w:p>
        </w:tc>
      </w:tr>
    </w:tbl>
    <w:p w:rsidR="002B24B9" w:rsidRDefault="006F53AD"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6F53AD" w:rsidP="00053971">
      <w:bookmarkStart w:id="145" w:name="建筑室内外风压差达标判定"/>
      <w:r>
        <w:rPr>
          <w:rFonts w:hint="eastAsia"/>
        </w:rPr>
        <w:t xml:space="preserve"> </w:t>
      </w:r>
      <w:bookmarkEnd w:id="145"/>
    </w:p>
    <w:p w:rsidR="007F24B7" w:rsidRPr="00053971" w:rsidRDefault="006F53AD">
      <w:pPr>
        <w:rPr>
          <w:lang w:val="en-US"/>
        </w:rPr>
      </w:pPr>
      <w:bookmarkStart w:id="14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6"/>
      <w:r>
        <w:rPr>
          <w:rFonts w:hint="eastAsia"/>
          <w:lang w:val="en-US"/>
        </w:rPr>
        <w:t xml:space="preserve"> </w:t>
      </w:r>
    </w:p>
    <w:p w:rsidR="00754FB6" w:rsidRPr="00754FB6" w:rsidRDefault="00FA58D9" w:rsidP="00005045">
      <w:pPr>
        <w:rPr>
          <w:lang w:val="en-US"/>
        </w:rPr>
      </w:pPr>
      <w:bookmarkStart w:id="147" w:name="其他工况"/>
      <w:bookmarkEnd w:id="147"/>
      <w:r>
        <w:rPr>
          <w:rFonts w:hint="eastAsia"/>
          <w:lang w:val="en-US"/>
        </w:rPr>
        <w:t xml:space="preserve"> </w:t>
      </w:r>
    </w:p>
    <w:p w:rsidR="00005045" w:rsidRDefault="00005045" w:rsidP="00005045">
      <w:pPr>
        <w:pStyle w:val="2"/>
      </w:pPr>
      <w:bookmarkStart w:id="148" w:name="_Toc509844764"/>
      <w:bookmarkStart w:id="149" w:name="_Toc32672633"/>
      <w:r>
        <w:rPr>
          <w:rFonts w:hint="eastAsia"/>
        </w:rPr>
        <w:t>结论</w:t>
      </w:r>
      <w:bookmarkEnd w:id="148"/>
      <w:bookmarkEnd w:id="149"/>
    </w:p>
    <w:p w:rsidR="00005045" w:rsidRPr="00F74E80" w:rsidRDefault="00005045" w:rsidP="00005045">
      <w:pPr>
        <w:pStyle w:val="3"/>
      </w:pPr>
      <w:bookmarkStart w:id="150" w:name="_Toc509844765"/>
      <w:bookmarkStart w:id="151" w:name="_Toc32672634"/>
      <w:r>
        <w:rPr>
          <w:rFonts w:hint="eastAsia"/>
        </w:rPr>
        <w:t>冬季工况达标判断</w:t>
      </w:r>
      <w:bookmarkStart w:id="152" w:name="_Toc509844766"/>
      <w:bookmarkEnd w:id="150"/>
      <w:bookmarkEnd w:id="151"/>
      <w:bookmarkEnd w:id="15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lastRenderedPageBreak/>
              <w:t>风速</w:t>
            </w:r>
          </w:p>
        </w:tc>
        <w:tc>
          <w:tcPr>
            <w:tcW w:w="1985" w:type="dxa"/>
            <w:vMerge w:val="restart"/>
            <w:tcBorders>
              <w:top w:val="single" w:sz="4" w:space="0" w:color="auto"/>
            </w:tcBorders>
            <w:shd w:val="clear" w:color="auto" w:fill="auto"/>
          </w:tcPr>
          <w:p w:rsidR="00005045" w:rsidRPr="00124784" w:rsidRDefault="006F53AD"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3" w:name="冬季风速结果"/>
            <w:r>
              <w:t>没有出现</w:t>
            </w:r>
            <w:bookmarkEnd w:id="15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6F53AD">
              <w:rPr>
                <w:rFonts w:hint="eastAsia"/>
                <w:lang w:val="en-US"/>
              </w:rPr>
              <w:t>，</w:t>
            </w:r>
            <w:r w:rsidR="006F53AD" w:rsidRPr="00303741">
              <w:rPr>
                <w:rFonts w:hint="eastAsia"/>
                <w:lang w:val="en-US"/>
              </w:rPr>
              <w:t>户外休息区、儿童娱乐区</w:t>
            </w:r>
            <w:bookmarkStart w:id="154" w:name="冬季风速结果2"/>
            <w:r>
              <w:t>没有出现</w:t>
            </w:r>
            <w:bookmarkEnd w:id="154"/>
            <w:r w:rsidR="006F53AD" w:rsidRPr="00303741">
              <w:rPr>
                <w:rFonts w:hint="eastAsia"/>
                <w:lang w:val="en-US"/>
              </w:rPr>
              <w:t>风速</w:t>
            </w:r>
            <w:r w:rsidR="006F53AD" w:rsidRPr="00177CCA">
              <w:rPr>
                <w:rFonts w:hint="eastAsia"/>
                <w:lang w:val="en-US"/>
              </w:rPr>
              <w:t>大于</w:t>
            </w:r>
            <w:r w:rsidR="006F53AD" w:rsidRPr="00303741">
              <w:rPr>
                <w:rFonts w:hint="eastAsia"/>
                <w:lang w:val="en-US"/>
              </w:rPr>
              <w:t>2m/s</w:t>
            </w:r>
            <w:r w:rsidR="006F53AD"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5" w:name="冬季风速达标判定"/>
            <w:r w:rsidRPr="007E7714">
              <w:rPr>
                <w:rFonts w:hint="eastAsia"/>
                <w:b/>
                <w:lang w:val="en-US"/>
              </w:rPr>
              <w:t>达标</w:t>
            </w:r>
            <w:bookmarkEnd w:id="15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6" w:name="冬季风速得分"/>
            <w:r w:rsidRPr="00124784">
              <w:rPr>
                <w:rFonts w:hint="eastAsia"/>
                <w:lang w:val="en-US"/>
              </w:rPr>
              <w:t>3</w:t>
            </w:r>
            <w:bookmarkEnd w:id="15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57" w:name="冬季风速放大系数结果"/>
            <w:r>
              <w:t>没有出现</w:t>
            </w:r>
            <w:bookmarkEnd w:id="157"/>
            <w:r w:rsidRPr="00124784">
              <w:rPr>
                <w:rFonts w:hint="eastAsia"/>
                <w:lang w:val="en-US"/>
              </w:rPr>
              <w:t>风速放大系数</w:t>
            </w:r>
            <w:r w:rsidR="006F53AD">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6F53AD">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8" w:name="冬季迎背风面结果"/>
            <w:r>
              <w:t>没有出现</w:t>
            </w:r>
            <w:bookmarkEnd w:id="15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59" w:name="冬季迎背风面达标判定"/>
            <w:r w:rsidRPr="007E7714">
              <w:rPr>
                <w:rFonts w:hint="eastAsia"/>
                <w:b/>
                <w:lang w:val="en-US"/>
              </w:rPr>
              <w:t>达标</w:t>
            </w:r>
            <w:bookmarkEnd w:id="159"/>
          </w:p>
        </w:tc>
        <w:tc>
          <w:tcPr>
            <w:tcW w:w="1416" w:type="dxa"/>
            <w:shd w:val="clear" w:color="auto" w:fill="auto"/>
            <w:vAlign w:val="center"/>
          </w:tcPr>
          <w:p w:rsidR="00005045" w:rsidRPr="00124784" w:rsidRDefault="00005045" w:rsidP="00124784">
            <w:pPr>
              <w:jc w:val="center"/>
              <w:rPr>
                <w:lang w:val="en-US"/>
              </w:rPr>
            </w:pPr>
            <w:bookmarkStart w:id="160" w:name="冬季迎背风面得分"/>
            <w:r w:rsidRPr="00124784">
              <w:rPr>
                <w:rFonts w:hint="eastAsia"/>
                <w:lang w:val="en-US"/>
              </w:rPr>
              <w:t>2</w:t>
            </w:r>
            <w:bookmarkEnd w:id="160"/>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1" w:name="_Toc509844767"/>
      <w:bookmarkStart w:id="162" w:name="_Toc509844768"/>
      <w:bookmarkStart w:id="163" w:name="_Toc509844769"/>
      <w:bookmarkStart w:id="164" w:name="_Toc32672635"/>
      <w:bookmarkEnd w:id="161"/>
      <w:bookmarkEnd w:id="162"/>
      <w:r w:rsidRPr="00407998">
        <w:rPr>
          <w:rFonts w:hint="eastAsia"/>
        </w:rPr>
        <w:t>过渡季、</w:t>
      </w:r>
      <w:r w:rsidR="00005045">
        <w:rPr>
          <w:rFonts w:hint="eastAsia"/>
        </w:rPr>
        <w:t>夏季</w:t>
      </w:r>
      <w:r w:rsidR="00005045" w:rsidRPr="00F74E80">
        <w:rPr>
          <w:rFonts w:hint="eastAsia"/>
        </w:rPr>
        <w:t>工况达标判断</w:t>
      </w:r>
      <w:bookmarkEnd w:id="163"/>
      <w:bookmarkEnd w:id="16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F0436">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6F53AD">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5" w:name="夏季无风区结果"/>
            <w:r w:rsidRPr="00AB3039">
              <w:rPr>
                <w:rFonts w:hint="eastAsia"/>
                <w:lang w:val="en-US"/>
              </w:rPr>
              <w:t>无</w:t>
            </w:r>
            <w:bookmarkEnd w:id="165"/>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6" w:name="夏季无风区达标判定"/>
            <w:r w:rsidRPr="003D492A">
              <w:rPr>
                <w:rFonts w:hint="eastAsia"/>
                <w:b/>
                <w:lang w:val="en-US"/>
              </w:rPr>
              <w:t>达标</w:t>
            </w:r>
            <w:bookmarkEnd w:id="16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7" w:name="夏季无风区得分"/>
            <w:r w:rsidRPr="00124784">
              <w:rPr>
                <w:rFonts w:hint="eastAsia"/>
                <w:lang w:val="en-US"/>
              </w:rPr>
              <w:t>3</w:t>
            </w:r>
            <w:bookmarkEnd w:id="16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6F53AD">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68" w:name="夏季窗内外风压差结果"/>
            <w:r w:rsidRPr="00AB3039">
              <w:rPr>
                <w:rFonts w:hint="eastAsia"/>
                <w:lang w:val="en-US"/>
              </w:rPr>
              <w:t>满足</w:t>
            </w:r>
            <w:bookmarkEnd w:id="168"/>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69" w:name="夏季窗内外风压差达标判定"/>
            <w:r w:rsidRPr="003D492A">
              <w:rPr>
                <w:rFonts w:hint="eastAsia"/>
                <w:b/>
                <w:lang w:val="en-US"/>
              </w:rPr>
              <w:t>达标</w:t>
            </w:r>
            <w:bookmarkEnd w:id="169"/>
          </w:p>
        </w:tc>
        <w:tc>
          <w:tcPr>
            <w:tcW w:w="1416" w:type="dxa"/>
            <w:shd w:val="clear" w:color="auto" w:fill="auto"/>
            <w:vAlign w:val="center"/>
          </w:tcPr>
          <w:p w:rsidR="00005045" w:rsidRPr="00124784" w:rsidRDefault="00005045" w:rsidP="00124784">
            <w:pPr>
              <w:jc w:val="center"/>
              <w:rPr>
                <w:lang w:val="en-US"/>
              </w:rPr>
            </w:pPr>
            <w:bookmarkStart w:id="170" w:name="夏季窗内外风压差得分"/>
            <w:r w:rsidRPr="00124784">
              <w:rPr>
                <w:rFonts w:hint="eastAsia"/>
                <w:lang w:val="en-US"/>
              </w:rPr>
              <w:t>2</w:t>
            </w:r>
            <w:bookmarkEnd w:id="170"/>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1" w:name="总得分"/>
      <w:r>
        <w:rPr>
          <w:rFonts w:hint="eastAsia"/>
          <w:lang w:val="en-US"/>
        </w:rPr>
        <w:t>10</w:t>
      </w:r>
      <w:bookmarkEnd w:id="171"/>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061" w:rsidRDefault="00F60061" w:rsidP="00203A7D">
      <w:pPr>
        <w:spacing w:line="240" w:lineRule="auto"/>
      </w:pPr>
      <w:r>
        <w:separator/>
      </w:r>
    </w:p>
  </w:endnote>
  <w:endnote w:type="continuationSeparator" w:id="0">
    <w:p w:rsidR="00F60061" w:rsidRDefault="00F6006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F60061"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F60061"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F62940">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F62940">
                <w:rPr>
                  <w:rFonts w:asciiTheme="minorEastAsia" w:eastAsiaTheme="minorEastAsia" w:hAnsiTheme="minorEastAsia"/>
                  <w:bCs/>
                  <w:noProof/>
                  <w:sz w:val="20"/>
                  <w:szCs w:val="21"/>
                </w:rPr>
                <w:t>24</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061" w:rsidRDefault="00F60061" w:rsidP="00203A7D">
      <w:pPr>
        <w:spacing w:line="240" w:lineRule="auto"/>
      </w:pPr>
      <w:r>
        <w:separator/>
      </w:r>
    </w:p>
  </w:footnote>
  <w:footnote w:type="continuationSeparator" w:id="0">
    <w:p w:rsidR="00F60061" w:rsidRDefault="00F60061"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36"/>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878F9"/>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6F53AD"/>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0436"/>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0061"/>
    <w:rsid w:val="00F62940"/>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image" Target="media/image53.wmf"/><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oleObject" Target="embeddings/oleObject6.bin"/><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oleObject" Target="embeddings/oleObject5.bin"/><Relationship Id="rId20" Type="http://schemas.openxmlformats.org/officeDocument/2006/relationships/image" Target="media/image9.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4.wmf"/><Relationship Id="rId75" Type="http://schemas.openxmlformats.org/officeDocument/2006/relationships/image" Target="media/image58.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oleObject" Target="embeddings/oleObject4.bin"/><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wmf"/><Relationship Id="rId61" Type="http://schemas.openxmlformats.org/officeDocument/2006/relationships/image" Target="media/image48.wmf"/><Relationship Id="rId82"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91948-2B5F-4760-BDE3-6D79C5FE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4</TotalTime>
  <Pages>24</Pages>
  <Words>1949</Words>
  <Characters>11113</Characters>
  <Application>Microsoft Office Word</Application>
  <DocSecurity>0</DocSecurity>
  <Lines>92</Lines>
  <Paragraphs>26</Paragraphs>
  <ScaleCrop>false</ScaleCrop>
  <Company>ths</Company>
  <LinksUpToDate>false</LinksUpToDate>
  <CharactersWithSpaces>13036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wu</dc:creator>
  <cp:keywords/>
  <dc:description/>
  <cp:lastModifiedBy>lx</cp:lastModifiedBy>
  <cp:revision>2</cp:revision>
  <cp:lastPrinted>1900-12-31T16:00:00Z</cp:lastPrinted>
  <dcterms:created xsi:type="dcterms:W3CDTF">2020-02-15T07:23:00Z</dcterms:created>
  <dcterms:modified xsi:type="dcterms:W3CDTF">2020-02-16T10:05:00Z</dcterms:modified>
</cp:coreProperties>
</file>