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1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741FD2" w:rsidRPr="00D40158" w:rsidTr="00C232DF">
        <w:trPr>
          <w:jc w:val="center"/>
        </w:trPr>
        <w:tc>
          <w:tcPr>
            <w:tcW w:w="1800" w:type="dxa"/>
            <w:tcBorders>
              <w:top w:val="single" w:sz="12" w:space="0" w:color="auto"/>
              <w:bottom w:val="single" w:sz="6" w:space="0" w:color="auto"/>
            </w:tcBorders>
            <w:shd w:val="clear" w:color="auto" w:fill="E6E6E6"/>
          </w:tcPr>
          <w:p w:rsidR="00741FD2" w:rsidRPr="00D40158" w:rsidRDefault="00741FD2" w:rsidP="00C232DF">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741FD2" w:rsidRPr="00D40158" w:rsidRDefault="00741FD2" w:rsidP="00C232DF">
            <w:pPr>
              <w:pStyle w:val="a6"/>
              <w:tabs>
                <w:tab w:val="clear" w:pos="4153"/>
                <w:tab w:val="clear" w:pos="8306"/>
              </w:tabs>
              <w:snapToGrid/>
              <w:jc w:val="center"/>
              <w:rPr>
                <w:rFonts w:ascii="宋体" w:hAnsi="宋体"/>
                <w:sz w:val="21"/>
                <w:szCs w:val="21"/>
              </w:rPr>
            </w:pPr>
            <w:bookmarkStart w:id="0" w:name="工程名称"/>
            <w:bookmarkEnd w:id="0"/>
            <w:r>
              <w:rPr>
                <w:rFonts w:ascii="宋体" w:hAnsi="宋体"/>
                <w:sz w:val="21"/>
                <w:szCs w:val="21"/>
              </w:rPr>
              <w:t>绿色</w:t>
            </w:r>
            <w:r>
              <w:rPr>
                <w:rFonts w:ascii="宋体" w:hAnsi="宋体" w:hint="eastAsia"/>
                <w:sz w:val="21"/>
                <w:szCs w:val="21"/>
              </w:rPr>
              <w:t>住宅</w:t>
            </w:r>
          </w:p>
        </w:tc>
      </w:tr>
      <w:tr w:rsidR="00741FD2" w:rsidRPr="00D40158" w:rsidTr="00C232DF">
        <w:trPr>
          <w:jc w:val="center"/>
        </w:trPr>
        <w:tc>
          <w:tcPr>
            <w:tcW w:w="1800" w:type="dxa"/>
            <w:tcBorders>
              <w:top w:val="single" w:sz="6" w:space="0" w:color="auto"/>
              <w:bottom w:val="single" w:sz="6" w:space="0" w:color="auto"/>
            </w:tcBorders>
            <w:shd w:val="clear" w:color="auto" w:fill="E6E6E6"/>
          </w:tcPr>
          <w:p w:rsidR="00741FD2" w:rsidRPr="00D40158" w:rsidRDefault="00741FD2" w:rsidP="00C232DF">
            <w:pPr>
              <w:jc w:val="both"/>
              <w:rPr>
                <w:rFonts w:ascii="宋体" w:hAnsi="宋体"/>
                <w:sz w:val="21"/>
                <w:szCs w:val="21"/>
              </w:rPr>
            </w:pPr>
            <w:r w:rsidRPr="00D40158">
              <w:rPr>
                <w:rFonts w:ascii="宋体" w:hAnsi="宋体" w:hint="eastAsia"/>
                <w:sz w:val="21"/>
                <w:szCs w:val="21"/>
              </w:rPr>
              <w:t>设计编号</w:t>
            </w:r>
          </w:p>
        </w:tc>
        <w:tc>
          <w:tcPr>
            <w:tcW w:w="3780" w:type="dxa"/>
          </w:tcPr>
          <w:p w:rsidR="00741FD2" w:rsidRPr="00D40158" w:rsidRDefault="00741FD2" w:rsidP="00C232DF">
            <w:pPr>
              <w:jc w:val="center"/>
              <w:rPr>
                <w:rFonts w:ascii="宋体" w:hAnsi="宋体"/>
                <w:sz w:val="21"/>
                <w:szCs w:val="21"/>
              </w:rPr>
            </w:pPr>
            <w:bookmarkStart w:id="1" w:name="设计编号"/>
            <w:bookmarkEnd w:id="1"/>
            <w:r>
              <w:rPr>
                <w:rFonts w:ascii="宋体" w:hAnsi="宋体"/>
                <w:sz w:val="21"/>
                <w:szCs w:val="21"/>
              </w:rPr>
              <w:t>GX20251</w:t>
            </w:r>
          </w:p>
        </w:tc>
      </w:tr>
      <w:tr w:rsidR="00741FD2" w:rsidRPr="00D40158" w:rsidTr="00C232DF">
        <w:trPr>
          <w:jc w:val="center"/>
        </w:trPr>
        <w:tc>
          <w:tcPr>
            <w:tcW w:w="1800" w:type="dxa"/>
            <w:tcBorders>
              <w:top w:val="single" w:sz="6" w:space="0" w:color="auto"/>
              <w:bottom w:val="single" w:sz="6" w:space="0" w:color="auto"/>
            </w:tcBorders>
            <w:shd w:val="clear" w:color="auto" w:fill="E6E6E6"/>
          </w:tcPr>
          <w:p w:rsidR="00741FD2" w:rsidRPr="00D40158" w:rsidRDefault="00741FD2" w:rsidP="00C232DF">
            <w:pPr>
              <w:jc w:val="both"/>
              <w:rPr>
                <w:rFonts w:ascii="宋体" w:hAnsi="宋体"/>
                <w:sz w:val="21"/>
                <w:szCs w:val="21"/>
              </w:rPr>
            </w:pPr>
            <w:r w:rsidRPr="00D40158">
              <w:rPr>
                <w:rFonts w:ascii="宋体" w:hAnsi="宋体" w:hint="eastAsia"/>
                <w:sz w:val="21"/>
                <w:szCs w:val="21"/>
              </w:rPr>
              <w:t>建设单位</w:t>
            </w:r>
          </w:p>
        </w:tc>
        <w:tc>
          <w:tcPr>
            <w:tcW w:w="3780" w:type="dxa"/>
          </w:tcPr>
          <w:p w:rsidR="00741FD2" w:rsidRPr="00D40158" w:rsidRDefault="00741FD2" w:rsidP="00C232DF">
            <w:pPr>
              <w:jc w:val="center"/>
              <w:rPr>
                <w:rFonts w:ascii="宋体" w:hAnsi="宋体"/>
                <w:sz w:val="21"/>
                <w:szCs w:val="21"/>
              </w:rPr>
            </w:pPr>
            <w:bookmarkStart w:id="2" w:name="建设单位"/>
            <w:bookmarkEnd w:id="2"/>
          </w:p>
        </w:tc>
      </w:tr>
      <w:tr w:rsidR="00741FD2" w:rsidRPr="00D40158" w:rsidTr="00C232DF">
        <w:trPr>
          <w:jc w:val="center"/>
        </w:trPr>
        <w:tc>
          <w:tcPr>
            <w:tcW w:w="1800" w:type="dxa"/>
            <w:tcBorders>
              <w:top w:val="single" w:sz="6" w:space="0" w:color="auto"/>
              <w:bottom w:val="single" w:sz="6" w:space="0" w:color="auto"/>
            </w:tcBorders>
            <w:shd w:val="clear" w:color="auto" w:fill="E6E6E6"/>
          </w:tcPr>
          <w:p w:rsidR="00741FD2" w:rsidRPr="00D40158" w:rsidRDefault="00741FD2" w:rsidP="00C232DF">
            <w:pPr>
              <w:jc w:val="both"/>
              <w:rPr>
                <w:rFonts w:ascii="宋体" w:hAnsi="宋体"/>
                <w:sz w:val="21"/>
                <w:szCs w:val="21"/>
              </w:rPr>
            </w:pPr>
            <w:r w:rsidRPr="00D40158">
              <w:rPr>
                <w:rFonts w:ascii="宋体" w:hAnsi="宋体" w:hint="eastAsia"/>
                <w:sz w:val="21"/>
                <w:szCs w:val="21"/>
              </w:rPr>
              <w:t>设计单位</w:t>
            </w:r>
          </w:p>
        </w:tc>
        <w:tc>
          <w:tcPr>
            <w:tcW w:w="3780" w:type="dxa"/>
          </w:tcPr>
          <w:p w:rsidR="00741FD2" w:rsidRPr="00D40158" w:rsidRDefault="00741FD2" w:rsidP="00C232DF">
            <w:pPr>
              <w:jc w:val="center"/>
              <w:rPr>
                <w:rFonts w:ascii="宋体" w:hAnsi="宋体"/>
                <w:sz w:val="21"/>
                <w:szCs w:val="21"/>
              </w:rPr>
            </w:pPr>
            <w:bookmarkStart w:id="3" w:name="设计单位"/>
            <w:bookmarkEnd w:id="3"/>
            <w:r>
              <w:rPr>
                <w:rFonts w:ascii="宋体" w:hAnsi="宋体"/>
                <w:sz w:val="21"/>
                <w:szCs w:val="21"/>
              </w:rPr>
              <w:t>石家庄铁路职业技术学院</w:t>
            </w:r>
          </w:p>
        </w:tc>
      </w:tr>
      <w:tr w:rsidR="00741FD2" w:rsidRPr="00D40158" w:rsidTr="00C232DF">
        <w:trPr>
          <w:jc w:val="center"/>
        </w:trPr>
        <w:tc>
          <w:tcPr>
            <w:tcW w:w="1800" w:type="dxa"/>
            <w:tcBorders>
              <w:top w:val="single" w:sz="6" w:space="0" w:color="auto"/>
              <w:bottom w:val="single" w:sz="6" w:space="0" w:color="auto"/>
            </w:tcBorders>
            <w:shd w:val="clear" w:color="auto" w:fill="E6E6E6"/>
          </w:tcPr>
          <w:p w:rsidR="00741FD2" w:rsidRPr="00D40158" w:rsidRDefault="00741FD2" w:rsidP="00C232DF">
            <w:pPr>
              <w:jc w:val="both"/>
              <w:rPr>
                <w:rFonts w:ascii="宋体" w:hAnsi="宋体"/>
                <w:sz w:val="21"/>
                <w:szCs w:val="21"/>
              </w:rPr>
            </w:pPr>
            <w:r w:rsidRPr="00D40158">
              <w:rPr>
                <w:rFonts w:ascii="宋体" w:hAnsi="宋体" w:hint="eastAsia"/>
                <w:sz w:val="21"/>
                <w:szCs w:val="21"/>
              </w:rPr>
              <w:t>审 核 人</w:t>
            </w:r>
          </w:p>
        </w:tc>
        <w:tc>
          <w:tcPr>
            <w:tcW w:w="3780" w:type="dxa"/>
          </w:tcPr>
          <w:p w:rsidR="00741FD2" w:rsidRPr="00D40158" w:rsidRDefault="00741FD2" w:rsidP="00C232DF">
            <w:pPr>
              <w:jc w:val="center"/>
              <w:rPr>
                <w:rFonts w:ascii="宋体" w:hAnsi="宋体"/>
                <w:sz w:val="21"/>
                <w:szCs w:val="21"/>
              </w:rPr>
            </w:pPr>
            <w:bookmarkStart w:id="4" w:name="审核人"/>
            <w:bookmarkEnd w:id="4"/>
          </w:p>
        </w:tc>
      </w:tr>
      <w:tr w:rsidR="00741FD2" w:rsidRPr="00D40158" w:rsidTr="00C232DF">
        <w:trPr>
          <w:jc w:val="center"/>
        </w:trPr>
        <w:tc>
          <w:tcPr>
            <w:tcW w:w="1800" w:type="dxa"/>
            <w:tcBorders>
              <w:top w:val="single" w:sz="6" w:space="0" w:color="auto"/>
              <w:bottom w:val="single" w:sz="6" w:space="0" w:color="auto"/>
            </w:tcBorders>
            <w:shd w:val="clear" w:color="auto" w:fill="E6E6E6"/>
          </w:tcPr>
          <w:p w:rsidR="00741FD2" w:rsidRPr="00D40158" w:rsidRDefault="00741FD2" w:rsidP="00C232DF">
            <w:pPr>
              <w:jc w:val="both"/>
              <w:rPr>
                <w:rFonts w:ascii="宋体" w:hAnsi="宋体"/>
                <w:sz w:val="21"/>
                <w:szCs w:val="21"/>
              </w:rPr>
            </w:pPr>
            <w:r w:rsidRPr="00D40158">
              <w:rPr>
                <w:rFonts w:ascii="宋体" w:hAnsi="宋体" w:hint="eastAsia"/>
                <w:sz w:val="21"/>
                <w:szCs w:val="21"/>
              </w:rPr>
              <w:t>审 定 人</w:t>
            </w:r>
          </w:p>
        </w:tc>
        <w:tc>
          <w:tcPr>
            <w:tcW w:w="3780" w:type="dxa"/>
          </w:tcPr>
          <w:p w:rsidR="00741FD2" w:rsidRPr="00D40158" w:rsidRDefault="00741FD2" w:rsidP="00C232DF">
            <w:pPr>
              <w:jc w:val="center"/>
              <w:rPr>
                <w:rFonts w:ascii="宋体" w:hAnsi="宋体"/>
                <w:sz w:val="21"/>
                <w:szCs w:val="21"/>
              </w:rPr>
            </w:pPr>
            <w:bookmarkStart w:id="5" w:name="审定人"/>
            <w:bookmarkEnd w:id="5"/>
          </w:p>
        </w:tc>
      </w:tr>
      <w:tr w:rsidR="00741FD2" w:rsidRPr="00D40158" w:rsidTr="00C232DF">
        <w:trPr>
          <w:jc w:val="center"/>
        </w:trPr>
        <w:tc>
          <w:tcPr>
            <w:tcW w:w="1800" w:type="dxa"/>
            <w:tcBorders>
              <w:top w:val="single" w:sz="6" w:space="0" w:color="auto"/>
              <w:bottom w:val="single" w:sz="12" w:space="0" w:color="auto"/>
            </w:tcBorders>
            <w:shd w:val="clear" w:color="auto" w:fill="E6E6E6"/>
          </w:tcPr>
          <w:p w:rsidR="00741FD2" w:rsidRPr="00D40158" w:rsidRDefault="00741FD2" w:rsidP="00C232DF">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rsidR="00741FD2" w:rsidRPr="00D40158" w:rsidRDefault="00741FD2" w:rsidP="00C232DF">
            <w:pPr>
              <w:jc w:val="center"/>
              <w:rPr>
                <w:rFonts w:ascii="宋体" w:hAnsi="宋体"/>
                <w:sz w:val="21"/>
                <w:szCs w:val="21"/>
              </w:rPr>
            </w:pPr>
            <w:bookmarkStart w:id="6" w:name="计算日期"/>
            <w:r>
              <w:t>2020</w:t>
            </w:r>
            <w:r>
              <w:t>年</w:t>
            </w:r>
            <w:r>
              <w:rPr>
                <w:rFonts w:hint="eastAsia"/>
              </w:rPr>
              <w:t>0</w:t>
            </w:r>
            <w:r>
              <w:t>2</w:t>
            </w:r>
            <w:r>
              <w:t>月</w:t>
            </w:r>
            <w:r>
              <w:rPr>
                <w:rFonts w:hint="eastAsia"/>
              </w:rPr>
              <w:t>0</w:t>
            </w:r>
            <w:r>
              <w:t>1</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rsidR="008423E4" w:rsidRDefault="008423E4">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T15131961945</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6C6715" w:rsidP="00CB6248">
            <w:pPr>
              <w:jc w:val="center"/>
              <w:rPr>
                <w:rFonts w:ascii="宋体" w:hAnsi="宋体"/>
                <w:szCs w:val="18"/>
              </w:rPr>
            </w:pPr>
            <w:r w:rsidRPr="00F54FBC">
              <w:rPr>
                <w:rFonts w:asciiTheme="minorEastAsia" w:eastAsiaTheme="minorEastAsia" w:hAnsiTheme="minorEastAsia"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spacing w:line="240" w:lineRule="auto"/>
        <w:rPr>
          <w:sz w:val="21"/>
          <w:szCs w:val="21"/>
          <w:lang w:val="en-US"/>
        </w:rPr>
      </w:pPr>
      <w:r>
        <w:rPr>
          <w:sz w:val="21"/>
          <w:szCs w:val="21"/>
          <w:lang w:val="en-US"/>
        </w:rPr>
        <w:br w:type="page"/>
      </w:r>
    </w:p>
    <w:p w:rsidR="000C3722" w:rsidRDefault="000C3722">
      <w:pPr>
        <w:spacing w:line="240" w:lineRule="auto"/>
        <w:rPr>
          <w:lang w:val="en-US"/>
        </w:rPr>
      </w:pPr>
    </w:p>
    <w:p w:rsidR="001A0490" w:rsidRDefault="001A0490">
      <w:pPr>
        <w:spacing w:line="240" w:lineRule="auto"/>
        <w:rPr>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b/>
          <w:bCs/>
        </w:rPr>
      </w:sdtEndPr>
      <w:sdtContent>
        <w:p w:rsidR="001A0490" w:rsidRPr="007A22D1" w:rsidRDefault="001A0490" w:rsidP="00903994">
          <w:pPr>
            <w:pStyle w:val="TOC"/>
            <w:jc w:val="center"/>
            <w:rPr>
              <w:color w:val="000000" w:themeColor="text1"/>
            </w:rPr>
          </w:pPr>
          <w:r w:rsidRPr="007A22D1">
            <w:rPr>
              <w:color w:val="000000" w:themeColor="text1"/>
              <w:lang w:val="zh-CN"/>
            </w:rPr>
            <w:t>目录</w:t>
          </w:r>
        </w:p>
        <w:p w:rsidR="00226587" w:rsidRDefault="001A0490">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33256331" w:history="1">
            <w:r w:rsidR="00226587" w:rsidRPr="00CE1FEB">
              <w:rPr>
                <w:rStyle w:val="a8"/>
              </w:rPr>
              <w:t>1.</w:t>
            </w:r>
            <w:r w:rsidR="00226587">
              <w:rPr>
                <w:rFonts w:asciiTheme="minorHAnsi" w:eastAsiaTheme="minorEastAsia" w:hAnsiTheme="minorHAnsi" w:cstheme="minorBidi"/>
                <w:b w:val="0"/>
                <w:bCs w:val="0"/>
                <w:szCs w:val="22"/>
              </w:rPr>
              <w:tab/>
            </w:r>
            <w:r w:rsidR="00226587" w:rsidRPr="00CE1FEB">
              <w:rPr>
                <w:rStyle w:val="a8"/>
              </w:rPr>
              <w:t>建筑概况</w:t>
            </w:r>
            <w:r w:rsidR="00226587">
              <w:rPr>
                <w:webHidden/>
              </w:rPr>
              <w:tab/>
            </w:r>
            <w:r w:rsidR="00226587">
              <w:rPr>
                <w:webHidden/>
              </w:rPr>
              <w:fldChar w:fldCharType="begin"/>
            </w:r>
            <w:r w:rsidR="00226587">
              <w:rPr>
                <w:webHidden/>
              </w:rPr>
              <w:instrText xml:space="preserve"> PAGEREF _Toc33256331 \h </w:instrText>
            </w:r>
            <w:r w:rsidR="00226587">
              <w:rPr>
                <w:webHidden/>
              </w:rPr>
            </w:r>
            <w:r w:rsidR="00226587">
              <w:rPr>
                <w:webHidden/>
              </w:rPr>
              <w:fldChar w:fldCharType="separate"/>
            </w:r>
            <w:r w:rsidR="00226587">
              <w:rPr>
                <w:webHidden/>
              </w:rPr>
              <w:t>3</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32" w:history="1">
            <w:r w:rsidR="00226587" w:rsidRPr="00CE1FEB">
              <w:rPr>
                <w:rStyle w:val="a8"/>
              </w:rPr>
              <w:t>2.</w:t>
            </w:r>
            <w:r w:rsidR="00226587">
              <w:rPr>
                <w:rFonts w:asciiTheme="minorHAnsi" w:eastAsiaTheme="minorEastAsia" w:hAnsiTheme="minorHAnsi" w:cstheme="minorBidi"/>
                <w:b w:val="0"/>
                <w:bCs w:val="0"/>
                <w:szCs w:val="22"/>
              </w:rPr>
              <w:tab/>
            </w:r>
            <w:r w:rsidR="00226587" w:rsidRPr="00CE1FEB">
              <w:rPr>
                <w:rStyle w:val="a8"/>
              </w:rPr>
              <w:t>设计依据</w:t>
            </w:r>
            <w:r w:rsidR="00226587">
              <w:rPr>
                <w:webHidden/>
              </w:rPr>
              <w:tab/>
            </w:r>
            <w:r w:rsidR="00226587">
              <w:rPr>
                <w:webHidden/>
              </w:rPr>
              <w:fldChar w:fldCharType="begin"/>
            </w:r>
            <w:r w:rsidR="00226587">
              <w:rPr>
                <w:webHidden/>
              </w:rPr>
              <w:instrText xml:space="preserve"> PAGEREF _Toc33256332 \h </w:instrText>
            </w:r>
            <w:r w:rsidR="00226587">
              <w:rPr>
                <w:webHidden/>
              </w:rPr>
            </w:r>
            <w:r w:rsidR="00226587">
              <w:rPr>
                <w:webHidden/>
              </w:rPr>
              <w:fldChar w:fldCharType="separate"/>
            </w:r>
            <w:r w:rsidR="00226587">
              <w:rPr>
                <w:webHidden/>
              </w:rPr>
              <w:t>3</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33" w:history="1">
            <w:r w:rsidR="00226587" w:rsidRPr="00CE1FEB">
              <w:rPr>
                <w:rStyle w:val="a8"/>
              </w:rPr>
              <w:t>3.</w:t>
            </w:r>
            <w:r w:rsidR="00226587">
              <w:rPr>
                <w:rFonts w:asciiTheme="minorHAnsi" w:eastAsiaTheme="minorEastAsia" w:hAnsiTheme="minorHAnsi" w:cstheme="minorBidi"/>
                <w:b w:val="0"/>
                <w:bCs w:val="0"/>
                <w:szCs w:val="22"/>
              </w:rPr>
              <w:tab/>
            </w:r>
            <w:r w:rsidR="00226587" w:rsidRPr="00CE1FEB">
              <w:rPr>
                <w:rStyle w:val="a8"/>
              </w:rPr>
              <w:t>计算目的</w:t>
            </w:r>
            <w:r w:rsidR="00226587">
              <w:rPr>
                <w:webHidden/>
              </w:rPr>
              <w:tab/>
            </w:r>
            <w:r w:rsidR="00226587">
              <w:rPr>
                <w:webHidden/>
              </w:rPr>
              <w:fldChar w:fldCharType="begin"/>
            </w:r>
            <w:r w:rsidR="00226587">
              <w:rPr>
                <w:webHidden/>
              </w:rPr>
              <w:instrText xml:space="preserve"> PAGEREF _Toc33256333 \h </w:instrText>
            </w:r>
            <w:r w:rsidR="00226587">
              <w:rPr>
                <w:webHidden/>
              </w:rPr>
            </w:r>
            <w:r w:rsidR="00226587">
              <w:rPr>
                <w:webHidden/>
              </w:rPr>
              <w:fldChar w:fldCharType="separate"/>
            </w:r>
            <w:r w:rsidR="00226587">
              <w:rPr>
                <w:webHidden/>
              </w:rPr>
              <w:t>3</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34" w:history="1">
            <w:r w:rsidR="00226587" w:rsidRPr="00CE1FEB">
              <w:rPr>
                <w:rStyle w:val="a8"/>
              </w:rPr>
              <w:t>4.</w:t>
            </w:r>
            <w:r w:rsidR="00226587">
              <w:rPr>
                <w:rFonts w:asciiTheme="minorHAnsi" w:eastAsiaTheme="minorEastAsia" w:hAnsiTheme="minorHAnsi" w:cstheme="minorBidi"/>
                <w:b w:val="0"/>
                <w:bCs w:val="0"/>
                <w:szCs w:val="22"/>
              </w:rPr>
              <w:tab/>
            </w:r>
            <w:r w:rsidR="00226587" w:rsidRPr="00CE1FEB">
              <w:rPr>
                <w:rStyle w:val="a8"/>
              </w:rPr>
              <w:t>标准要求</w:t>
            </w:r>
            <w:r w:rsidR="00226587">
              <w:rPr>
                <w:webHidden/>
              </w:rPr>
              <w:tab/>
            </w:r>
            <w:r w:rsidR="00226587">
              <w:rPr>
                <w:webHidden/>
              </w:rPr>
              <w:fldChar w:fldCharType="begin"/>
            </w:r>
            <w:r w:rsidR="00226587">
              <w:rPr>
                <w:webHidden/>
              </w:rPr>
              <w:instrText xml:space="preserve"> PAGEREF _Toc33256334 \h </w:instrText>
            </w:r>
            <w:r w:rsidR="00226587">
              <w:rPr>
                <w:webHidden/>
              </w:rPr>
            </w:r>
            <w:r w:rsidR="00226587">
              <w:rPr>
                <w:webHidden/>
              </w:rPr>
              <w:fldChar w:fldCharType="separate"/>
            </w:r>
            <w:r w:rsidR="00226587">
              <w:rPr>
                <w:webHidden/>
              </w:rPr>
              <w:t>3</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35" w:history="1">
            <w:r w:rsidR="00226587" w:rsidRPr="00CE1FEB">
              <w:rPr>
                <w:rStyle w:val="a8"/>
              </w:rPr>
              <w:t>5.</w:t>
            </w:r>
            <w:r w:rsidR="00226587">
              <w:rPr>
                <w:rFonts w:asciiTheme="minorHAnsi" w:eastAsiaTheme="minorEastAsia" w:hAnsiTheme="minorHAnsi" w:cstheme="minorBidi"/>
                <w:b w:val="0"/>
                <w:bCs w:val="0"/>
                <w:szCs w:val="22"/>
              </w:rPr>
              <w:tab/>
            </w:r>
            <w:r w:rsidR="00226587" w:rsidRPr="00CE1FEB">
              <w:rPr>
                <w:rStyle w:val="a8"/>
              </w:rPr>
              <w:t>采光分析概述</w:t>
            </w:r>
            <w:r w:rsidR="00226587">
              <w:rPr>
                <w:webHidden/>
              </w:rPr>
              <w:tab/>
            </w:r>
            <w:r w:rsidR="00226587">
              <w:rPr>
                <w:webHidden/>
              </w:rPr>
              <w:fldChar w:fldCharType="begin"/>
            </w:r>
            <w:r w:rsidR="00226587">
              <w:rPr>
                <w:webHidden/>
              </w:rPr>
              <w:instrText xml:space="preserve"> PAGEREF _Toc33256335 \h </w:instrText>
            </w:r>
            <w:r w:rsidR="00226587">
              <w:rPr>
                <w:webHidden/>
              </w:rPr>
            </w:r>
            <w:r w:rsidR="00226587">
              <w:rPr>
                <w:webHidden/>
              </w:rPr>
              <w:fldChar w:fldCharType="separate"/>
            </w:r>
            <w:r w:rsidR="00226587">
              <w:rPr>
                <w:webHidden/>
              </w:rPr>
              <w:t>4</w:t>
            </w:r>
            <w:r w:rsidR="00226587">
              <w:rPr>
                <w:webHidden/>
              </w:rPr>
              <w:fldChar w:fldCharType="end"/>
            </w:r>
          </w:hyperlink>
        </w:p>
        <w:p w:rsidR="00226587" w:rsidRDefault="00D26A64">
          <w:pPr>
            <w:pStyle w:val="TOC2"/>
            <w:rPr>
              <w:rFonts w:asciiTheme="minorHAnsi" w:eastAsiaTheme="minorEastAsia" w:hAnsiTheme="minorHAnsi" w:cstheme="minorBidi"/>
              <w:szCs w:val="22"/>
            </w:rPr>
          </w:pPr>
          <w:hyperlink w:anchor="_Toc33256336" w:history="1">
            <w:r w:rsidR="00226587" w:rsidRPr="00CE1FEB">
              <w:rPr>
                <w:rStyle w:val="a8"/>
                <w:lang w:val="en-GB"/>
              </w:rPr>
              <w:t>5.1</w:t>
            </w:r>
            <w:r w:rsidR="00226587">
              <w:rPr>
                <w:rFonts w:asciiTheme="minorHAnsi" w:eastAsiaTheme="minorEastAsia" w:hAnsiTheme="minorHAnsi" w:cstheme="minorBidi"/>
                <w:szCs w:val="22"/>
              </w:rPr>
              <w:tab/>
            </w:r>
            <w:r w:rsidR="00226587" w:rsidRPr="00CE1FEB">
              <w:rPr>
                <w:rStyle w:val="a8"/>
              </w:rPr>
              <w:t>基本原理</w:t>
            </w:r>
            <w:r w:rsidR="00226587">
              <w:rPr>
                <w:webHidden/>
              </w:rPr>
              <w:tab/>
            </w:r>
            <w:r w:rsidR="00226587">
              <w:rPr>
                <w:webHidden/>
              </w:rPr>
              <w:fldChar w:fldCharType="begin"/>
            </w:r>
            <w:r w:rsidR="00226587">
              <w:rPr>
                <w:webHidden/>
              </w:rPr>
              <w:instrText xml:space="preserve"> PAGEREF _Toc33256336 \h </w:instrText>
            </w:r>
            <w:r w:rsidR="00226587">
              <w:rPr>
                <w:webHidden/>
              </w:rPr>
            </w:r>
            <w:r w:rsidR="00226587">
              <w:rPr>
                <w:webHidden/>
              </w:rPr>
              <w:fldChar w:fldCharType="separate"/>
            </w:r>
            <w:r w:rsidR="00226587">
              <w:rPr>
                <w:webHidden/>
              </w:rPr>
              <w:t>4</w:t>
            </w:r>
            <w:r w:rsidR="00226587">
              <w:rPr>
                <w:webHidden/>
              </w:rPr>
              <w:fldChar w:fldCharType="end"/>
            </w:r>
          </w:hyperlink>
        </w:p>
        <w:p w:rsidR="00226587" w:rsidRDefault="00D26A64">
          <w:pPr>
            <w:pStyle w:val="TOC2"/>
            <w:rPr>
              <w:rFonts w:asciiTheme="minorHAnsi" w:eastAsiaTheme="minorEastAsia" w:hAnsiTheme="minorHAnsi" w:cstheme="minorBidi"/>
              <w:szCs w:val="22"/>
            </w:rPr>
          </w:pPr>
          <w:hyperlink w:anchor="_Toc33256337" w:history="1">
            <w:r w:rsidR="00226587" w:rsidRPr="00CE1FEB">
              <w:rPr>
                <w:rStyle w:val="a8"/>
                <w:lang w:val="en-GB"/>
              </w:rPr>
              <w:t>5.2</w:t>
            </w:r>
            <w:r w:rsidR="00226587">
              <w:rPr>
                <w:rFonts w:asciiTheme="minorHAnsi" w:eastAsiaTheme="minorEastAsia" w:hAnsiTheme="minorHAnsi" w:cstheme="minorBidi"/>
                <w:szCs w:val="22"/>
              </w:rPr>
              <w:tab/>
            </w:r>
            <w:r w:rsidR="00226587" w:rsidRPr="00CE1FEB">
              <w:rPr>
                <w:rStyle w:val="a8"/>
              </w:rPr>
              <w:t>分析软件</w:t>
            </w:r>
            <w:r w:rsidR="00226587">
              <w:rPr>
                <w:webHidden/>
              </w:rPr>
              <w:tab/>
            </w:r>
            <w:r w:rsidR="00226587">
              <w:rPr>
                <w:webHidden/>
              </w:rPr>
              <w:fldChar w:fldCharType="begin"/>
            </w:r>
            <w:r w:rsidR="00226587">
              <w:rPr>
                <w:webHidden/>
              </w:rPr>
              <w:instrText xml:space="preserve"> PAGEREF _Toc33256337 \h </w:instrText>
            </w:r>
            <w:r w:rsidR="00226587">
              <w:rPr>
                <w:webHidden/>
              </w:rPr>
            </w:r>
            <w:r w:rsidR="00226587">
              <w:rPr>
                <w:webHidden/>
              </w:rPr>
              <w:fldChar w:fldCharType="separate"/>
            </w:r>
            <w:r w:rsidR="00226587">
              <w:rPr>
                <w:webHidden/>
              </w:rPr>
              <w:t>5</w:t>
            </w:r>
            <w:r w:rsidR="00226587">
              <w:rPr>
                <w:webHidden/>
              </w:rPr>
              <w:fldChar w:fldCharType="end"/>
            </w:r>
          </w:hyperlink>
        </w:p>
        <w:p w:rsidR="00226587" w:rsidRDefault="00D26A64">
          <w:pPr>
            <w:pStyle w:val="TOC2"/>
            <w:rPr>
              <w:rFonts w:asciiTheme="minorHAnsi" w:eastAsiaTheme="minorEastAsia" w:hAnsiTheme="minorHAnsi" w:cstheme="minorBidi"/>
              <w:szCs w:val="22"/>
            </w:rPr>
          </w:pPr>
          <w:hyperlink w:anchor="_Toc33256338" w:history="1">
            <w:r w:rsidR="00226587" w:rsidRPr="00CE1FEB">
              <w:rPr>
                <w:rStyle w:val="a8"/>
                <w:lang w:val="en-GB"/>
              </w:rPr>
              <w:t>5.3</w:t>
            </w:r>
            <w:r w:rsidR="00226587">
              <w:rPr>
                <w:rFonts w:asciiTheme="minorHAnsi" w:eastAsiaTheme="minorEastAsia" w:hAnsiTheme="minorHAnsi" w:cstheme="minorBidi"/>
                <w:szCs w:val="22"/>
              </w:rPr>
              <w:tab/>
            </w:r>
            <w:r w:rsidR="00226587" w:rsidRPr="00CE1FEB">
              <w:rPr>
                <w:rStyle w:val="a8"/>
              </w:rPr>
              <w:t>计算方法</w:t>
            </w:r>
            <w:r w:rsidR="00226587">
              <w:rPr>
                <w:webHidden/>
              </w:rPr>
              <w:tab/>
            </w:r>
            <w:r w:rsidR="00226587">
              <w:rPr>
                <w:webHidden/>
              </w:rPr>
              <w:fldChar w:fldCharType="begin"/>
            </w:r>
            <w:r w:rsidR="00226587">
              <w:rPr>
                <w:webHidden/>
              </w:rPr>
              <w:instrText xml:space="preserve"> PAGEREF _Toc33256338 \h </w:instrText>
            </w:r>
            <w:r w:rsidR="00226587">
              <w:rPr>
                <w:webHidden/>
              </w:rPr>
            </w:r>
            <w:r w:rsidR="00226587">
              <w:rPr>
                <w:webHidden/>
              </w:rPr>
              <w:fldChar w:fldCharType="separate"/>
            </w:r>
            <w:r w:rsidR="00226587">
              <w:rPr>
                <w:webHidden/>
              </w:rPr>
              <w:t>5</w:t>
            </w:r>
            <w:r w:rsidR="00226587">
              <w:rPr>
                <w:webHidden/>
              </w:rPr>
              <w:fldChar w:fldCharType="end"/>
            </w:r>
          </w:hyperlink>
        </w:p>
        <w:p w:rsidR="00226587" w:rsidRDefault="00D26A64">
          <w:pPr>
            <w:pStyle w:val="TOC3"/>
            <w:rPr>
              <w:rFonts w:asciiTheme="minorHAnsi" w:eastAsiaTheme="minorEastAsia" w:hAnsiTheme="minorHAnsi" w:cstheme="minorBidi"/>
              <w:szCs w:val="22"/>
            </w:rPr>
          </w:pPr>
          <w:hyperlink w:anchor="_Toc33256339" w:history="1">
            <w:r w:rsidR="00226587" w:rsidRPr="00CE1FEB">
              <w:rPr>
                <w:rStyle w:val="a8"/>
                <w:lang w:val="en-GB"/>
              </w:rPr>
              <w:t>5.3.1</w:t>
            </w:r>
            <w:r w:rsidR="00226587">
              <w:rPr>
                <w:rFonts w:asciiTheme="minorHAnsi" w:eastAsiaTheme="minorEastAsia" w:hAnsiTheme="minorHAnsi" w:cstheme="minorBidi"/>
                <w:szCs w:val="22"/>
              </w:rPr>
              <w:tab/>
            </w:r>
            <w:r w:rsidR="00226587" w:rsidRPr="00CE1FEB">
              <w:rPr>
                <w:rStyle w:val="a8"/>
              </w:rPr>
              <w:t>模拟法</w:t>
            </w:r>
            <w:r w:rsidR="00226587">
              <w:rPr>
                <w:webHidden/>
              </w:rPr>
              <w:tab/>
            </w:r>
            <w:r w:rsidR="00226587">
              <w:rPr>
                <w:webHidden/>
              </w:rPr>
              <w:fldChar w:fldCharType="begin"/>
            </w:r>
            <w:r w:rsidR="00226587">
              <w:rPr>
                <w:webHidden/>
              </w:rPr>
              <w:instrText xml:space="preserve"> PAGEREF _Toc33256339 \h </w:instrText>
            </w:r>
            <w:r w:rsidR="00226587">
              <w:rPr>
                <w:webHidden/>
              </w:rPr>
            </w:r>
            <w:r w:rsidR="00226587">
              <w:rPr>
                <w:webHidden/>
              </w:rPr>
              <w:fldChar w:fldCharType="separate"/>
            </w:r>
            <w:r w:rsidR="00226587">
              <w:rPr>
                <w:webHidden/>
              </w:rPr>
              <w:t>5</w:t>
            </w:r>
            <w:r w:rsidR="00226587">
              <w:rPr>
                <w:webHidden/>
              </w:rPr>
              <w:fldChar w:fldCharType="end"/>
            </w:r>
          </w:hyperlink>
        </w:p>
        <w:p w:rsidR="00226587" w:rsidRDefault="00D26A64">
          <w:pPr>
            <w:pStyle w:val="TOC3"/>
            <w:rPr>
              <w:rFonts w:asciiTheme="minorHAnsi" w:eastAsiaTheme="minorEastAsia" w:hAnsiTheme="minorHAnsi" w:cstheme="minorBidi"/>
              <w:szCs w:val="22"/>
            </w:rPr>
          </w:pPr>
          <w:hyperlink w:anchor="_Toc33256340" w:history="1">
            <w:r w:rsidR="00226587" w:rsidRPr="00CE1FEB">
              <w:rPr>
                <w:rStyle w:val="a8"/>
                <w:lang w:val="en-GB"/>
              </w:rPr>
              <w:t>5.3.2</w:t>
            </w:r>
            <w:r w:rsidR="00226587">
              <w:rPr>
                <w:rFonts w:asciiTheme="minorHAnsi" w:eastAsiaTheme="minorEastAsia" w:hAnsiTheme="minorHAnsi" w:cstheme="minorBidi"/>
                <w:szCs w:val="22"/>
              </w:rPr>
              <w:tab/>
            </w:r>
            <w:r w:rsidR="00226587" w:rsidRPr="00CE1FEB">
              <w:rPr>
                <w:rStyle w:val="a8"/>
              </w:rPr>
              <w:t>公式法、公式扩展法</w:t>
            </w:r>
            <w:r w:rsidR="00226587">
              <w:rPr>
                <w:webHidden/>
              </w:rPr>
              <w:tab/>
            </w:r>
            <w:r w:rsidR="00226587">
              <w:rPr>
                <w:webHidden/>
              </w:rPr>
              <w:fldChar w:fldCharType="begin"/>
            </w:r>
            <w:r w:rsidR="00226587">
              <w:rPr>
                <w:webHidden/>
              </w:rPr>
              <w:instrText xml:space="preserve"> PAGEREF _Toc33256340 \h </w:instrText>
            </w:r>
            <w:r w:rsidR="00226587">
              <w:rPr>
                <w:webHidden/>
              </w:rPr>
            </w:r>
            <w:r w:rsidR="00226587">
              <w:rPr>
                <w:webHidden/>
              </w:rPr>
              <w:fldChar w:fldCharType="separate"/>
            </w:r>
            <w:r w:rsidR="00226587">
              <w:rPr>
                <w:webHidden/>
              </w:rPr>
              <w:t>6</w:t>
            </w:r>
            <w:r w:rsidR="00226587">
              <w:rPr>
                <w:webHidden/>
              </w:rPr>
              <w:fldChar w:fldCharType="end"/>
            </w:r>
          </w:hyperlink>
        </w:p>
        <w:p w:rsidR="00226587" w:rsidRDefault="00D26A64">
          <w:pPr>
            <w:pStyle w:val="TOC3"/>
            <w:rPr>
              <w:rFonts w:asciiTheme="minorHAnsi" w:eastAsiaTheme="minorEastAsia" w:hAnsiTheme="minorHAnsi" w:cstheme="minorBidi"/>
              <w:szCs w:val="22"/>
            </w:rPr>
          </w:pPr>
          <w:hyperlink w:anchor="_Toc33256341" w:history="1">
            <w:r w:rsidR="00226587" w:rsidRPr="00CE1FEB">
              <w:rPr>
                <w:rStyle w:val="a8"/>
                <w:lang w:val="en-GB"/>
              </w:rPr>
              <w:t>5.3.3</w:t>
            </w:r>
            <w:r w:rsidR="00226587">
              <w:rPr>
                <w:rFonts w:asciiTheme="minorHAnsi" w:eastAsiaTheme="minorEastAsia" w:hAnsiTheme="minorHAnsi" w:cstheme="minorBidi"/>
                <w:szCs w:val="22"/>
              </w:rPr>
              <w:tab/>
            </w:r>
            <w:r w:rsidR="00226587" w:rsidRPr="00CE1FEB">
              <w:rPr>
                <w:rStyle w:val="a8"/>
              </w:rPr>
              <w:t>小结</w:t>
            </w:r>
            <w:r w:rsidR="00226587">
              <w:rPr>
                <w:webHidden/>
              </w:rPr>
              <w:tab/>
            </w:r>
            <w:r w:rsidR="00226587">
              <w:rPr>
                <w:webHidden/>
              </w:rPr>
              <w:fldChar w:fldCharType="begin"/>
            </w:r>
            <w:r w:rsidR="00226587">
              <w:rPr>
                <w:webHidden/>
              </w:rPr>
              <w:instrText xml:space="preserve"> PAGEREF _Toc33256341 \h </w:instrText>
            </w:r>
            <w:r w:rsidR="00226587">
              <w:rPr>
                <w:webHidden/>
              </w:rPr>
            </w:r>
            <w:r w:rsidR="00226587">
              <w:rPr>
                <w:webHidden/>
              </w:rPr>
              <w:fldChar w:fldCharType="separate"/>
            </w:r>
            <w:r w:rsidR="00226587">
              <w:rPr>
                <w:webHidden/>
              </w:rPr>
              <w:t>7</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42" w:history="1">
            <w:r w:rsidR="00226587" w:rsidRPr="00CE1FEB">
              <w:rPr>
                <w:rStyle w:val="a8"/>
              </w:rPr>
              <w:t>6.</w:t>
            </w:r>
            <w:r w:rsidR="00226587">
              <w:rPr>
                <w:rFonts w:asciiTheme="minorHAnsi" w:eastAsiaTheme="minorEastAsia" w:hAnsiTheme="minorHAnsi" w:cstheme="minorBidi"/>
                <w:b w:val="0"/>
                <w:bCs w:val="0"/>
                <w:szCs w:val="22"/>
              </w:rPr>
              <w:tab/>
            </w:r>
            <w:r w:rsidR="00226587" w:rsidRPr="00CE1FEB">
              <w:rPr>
                <w:rStyle w:val="a8"/>
              </w:rPr>
              <w:t>采光计算参数取值</w:t>
            </w:r>
            <w:r w:rsidR="00226587">
              <w:rPr>
                <w:webHidden/>
              </w:rPr>
              <w:tab/>
            </w:r>
            <w:r w:rsidR="00226587">
              <w:rPr>
                <w:webHidden/>
              </w:rPr>
              <w:fldChar w:fldCharType="begin"/>
            </w:r>
            <w:r w:rsidR="00226587">
              <w:rPr>
                <w:webHidden/>
              </w:rPr>
              <w:instrText xml:space="preserve"> PAGEREF _Toc33256342 \h </w:instrText>
            </w:r>
            <w:r w:rsidR="00226587">
              <w:rPr>
                <w:webHidden/>
              </w:rPr>
            </w:r>
            <w:r w:rsidR="00226587">
              <w:rPr>
                <w:webHidden/>
              </w:rPr>
              <w:fldChar w:fldCharType="separate"/>
            </w:r>
            <w:r w:rsidR="00226587">
              <w:rPr>
                <w:webHidden/>
              </w:rPr>
              <w:t>7</w:t>
            </w:r>
            <w:r w:rsidR="00226587">
              <w:rPr>
                <w:webHidden/>
              </w:rPr>
              <w:fldChar w:fldCharType="end"/>
            </w:r>
          </w:hyperlink>
        </w:p>
        <w:p w:rsidR="00226587" w:rsidRDefault="00D26A64">
          <w:pPr>
            <w:pStyle w:val="TOC2"/>
            <w:rPr>
              <w:rFonts w:asciiTheme="minorHAnsi" w:eastAsiaTheme="minorEastAsia" w:hAnsiTheme="minorHAnsi" w:cstheme="minorBidi"/>
              <w:szCs w:val="22"/>
            </w:rPr>
          </w:pPr>
          <w:hyperlink w:anchor="_Toc33256343" w:history="1">
            <w:r w:rsidR="00226587" w:rsidRPr="00CE1FEB">
              <w:rPr>
                <w:rStyle w:val="a8"/>
                <w:lang w:val="en-GB"/>
              </w:rPr>
              <w:t>6.1</w:t>
            </w:r>
            <w:r w:rsidR="00226587">
              <w:rPr>
                <w:rFonts w:asciiTheme="minorHAnsi" w:eastAsiaTheme="minorEastAsia" w:hAnsiTheme="minorHAnsi" w:cstheme="minorBidi"/>
                <w:szCs w:val="22"/>
              </w:rPr>
              <w:tab/>
            </w:r>
            <w:r w:rsidR="00226587" w:rsidRPr="00CE1FEB">
              <w:rPr>
                <w:rStyle w:val="a8"/>
              </w:rPr>
              <w:t>模拟分析条件说明</w:t>
            </w:r>
            <w:r w:rsidR="00226587">
              <w:rPr>
                <w:webHidden/>
              </w:rPr>
              <w:tab/>
            </w:r>
            <w:r w:rsidR="00226587">
              <w:rPr>
                <w:webHidden/>
              </w:rPr>
              <w:fldChar w:fldCharType="begin"/>
            </w:r>
            <w:r w:rsidR="00226587">
              <w:rPr>
                <w:webHidden/>
              </w:rPr>
              <w:instrText xml:space="preserve"> PAGEREF _Toc33256343 \h </w:instrText>
            </w:r>
            <w:r w:rsidR="00226587">
              <w:rPr>
                <w:webHidden/>
              </w:rPr>
            </w:r>
            <w:r w:rsidR="00226587">
              <w:rPr>
                <w:webHidden/>
              </w:rPr>
              <w:fldChar w:fldCharType="separate"/>
            </w:r>
            <w:r w:rsidR="00226587">
              <w:rPr>
                <w:webHidden/>
              </w:rPr>
              <w:t>7</w:t>
            </w:r>
            <w:r w:rsidR="00226587">
              <w:rPr>
                <w:webHidden/>
              </w:rPr>
              <w:fldChar w:fldCharType="end"/>
            </w:r>
          </w:hyperlink>
        </w:p>
        <w:p w:rsidR="00226587" w:rsidRDefault="00D26A64">
          <w:pPr>
            <w:pStyle w:val="TOC2"/>
            <w:rPr>
              <w:rFonts w:asciiTheme="minorHAnsi" w:eastAsiaTheme="minorEastAsia" w:hAnsiTheme="minorHAnsi" w:cstheme="minorBidi"/>
              <w:szCs w:val="22"/>
            </w:rPr>
          </w:pPr>
          <w:hyperlink w:anchor="_Toc33256344" w:history="1">
            <w:r w:rsidR="00226587" w:rsidRPr="00CE1FEB">
              <w:rPr>
                <w:rStyle w:val="a8"/>
                <w:lang w:val="en-GB"/>
              </w:rPr>
              <w:t>6.2</w:t>
            </w:r>
            <w:r w:rsidR="00226587">
              <w:rPr>
                <w:rFonts w:asciiTheme="minorHAnsi" w:eastAsiaTheme="minorEastAsia" w:hAnsiTheme="minorHAnsi" w:cstheme="minorBidi"/>
                <w:szCs w:val="22"/>
              </w:rPr>
              <w:tab/>
            </w:r>
            <w:r w:rsidR="00226587" w:rsidRPr="00CE1FEB">
              <w:rPr>
                <w:rStyle w:val="a8"/>
              </w:rPr>
              <w:t>建筑饰面材料参数</w:t>
            </w:r>
            <w:r w:rsidR="00226587">
              <w:rPr>
                <w:webHidden/>
              </w:rPr>
              <w:tab/>
            </w:r>
            <w:r w:rsidR="00226587">
              <w:rPr>
                <w:webHidden/>
              </w:rPr>
              <w:fldChar w:fldCharType="begin"/>
            </w:r>
            <w:r w:rsidR="00226587">
              <w:rPr>
                <w:webHidden/>
              </w:rPr>
              <w:instrText xml:space="preserve"> PAGEREF _Toc33256344 \h </w:instrText>
            </w:r>
            <w:r w:rsidR="00226587">
              <w:rPr>
                <w:webHidden/>
              </w:rPr>
            </w:r>
            <w:r w:rsidR="00226587">
              <w:rPr>
                <w:webHidden/>
              </w:rPr>
              <w:fldChar w:fldCharType="separate"/>
            </w:r>
            <w:r w:rsidR="00226587">
              <w:rPr>
                <w:webHidden/>
              </w:rPr>
              <w:t>7</w:t>
            </w:r>
            <w:r w:rsidR="00226587">
              <w:rPr>
                <w:webHidden/>
              </w:rPr>
              <w:fldChar w:fldCharType="end"/>
            </w:r>
          </w:hyperlink>
        </w:p>
        <w:p w:rsidR="00226587" w:rsidRDefault="00D26A64">
          <w:pPr>
            <w:pStyle w:val="TOC2"/>
            <w:rPr>
              <w:rFonts w:asciiTheme="minorHAnsi" w:eastAsiaTheme="minorEastAsia" w:hAnsiTheme="minorHAnsi" w:cstheme="minorBidi"/>
              <w:szCs w:val="22"/>
            </w:rPr>
          </w:pPr>
          <w:hyperlink w:anchor="_Toc33256345" w:history="1">
            <w:r w:rsidR="00226587" w:rsidRPr="00CE1FEB">
              <w:rPr>
                <w:rStyle w:val="a8"/>
                <w:lang w:val="en-GB"/>
              </w:rPr>
              <w:t>6.3</w:t>
            </w:r>
            <w:r w:rsidR="00226587">
              <w:rPr>
                <w:rFonts w:asciiTheme="minorHAnsi" w:eastAsiaTheme="minorEastAsia" w:hAnsiTheme="minorHAnsi" w:cstheme="minorBidi"/>
                <w:szCs w:val="22"/>
              </w:rPr>
              <w:tab/>
            </w:r>
            <w:r w:rsidR="00226587" w:rsidRPr="00CE1FEB">
              <w:rPr>
                <w:rStyle w:val="a8"/>
              </w:rPr>
              <w:t>门窗类型参数</w:t>
            </w:r>
            <w:r w:rsidR="00226587">
              <w:rPr>
                <w:webHidden/>
              </w:rPr>
              <w:tab/>
            </w:r>
            <w:r w:rsidR="00226587">
              <w:rPr>
                <w:webHidden/>
              </w:rPr>
              <w:fldChar w:fldCharType="begin"/>
            </w:r>
            <w:r w:rsidR="00226587">
              <w:rPr>
                <w:webHidden/>
              </w:rPr>
              <w:instrText xml:space="preserve"> PAGEREF _Toc33256345 \h </w:instrText>
            </w:r>
            <w:r w:rsidR="00226587">
              <w:rPr>
                <w:webHidden/>
              </w:rPr>
            </w:r>
            <w:r w:rsidR="00226587">
              <w:rPr>
                <w:webHidden/>
              </w:rPr>
              <w:fldChar w:fldCharType="separate"/>
            </w:r>
            <w:r w:rsidR="00226587">
              <w:rPr>
                <w:webHidden/>
              </w:rPr>
              <w:t>8</w:t>
            </w:r>
            <w:r w:rsidR="00226587">
              <w:rPr>
                <w:webHidden/>
              </w:rPr>
              <w:fldChar w:fldCharType="end"/>
            </w:r>
          </w:hyperlink>
        </w:p>
        <w:p w:rsidR="00226587" w:rsidRDefault="00D26A64">
          <w:pPr>
            <w:pStyle w:val="TOC3"/>
            <w:rPr>
              <w:rFonts w:asciiTheme="minorHAnsi" w:eastAsiaTheme="minorEastAsia" w:hAnsiTheme="minorHAnsi" w:cstheme="minorBidi"/>
              <w:szCs w:val="22"/>
            </w:rPr>
          </w:pPr>
          <w:hyperlink w:anchor="_Toc33256346" w:history="1">
            <w:r w:rsidR="00226587" w:rsidRPr="00CE1FEB">
              <w:rPr>
                <w:rStyle w:val="a8"/>
                <w:lang w:val="en-GB"/>
              </w:rPr>
              <w:t>6.3.1</w:t>
            </w:r>
            <w:r w:rsidR="00226587">
              <w:rPr>
                <w:rFonts w:asciiTheme="minorHAnsi" w:eastAsiaTheme="minorEastAsia" w:hAnsiTheme="minorHAnsi" w:cstheme="minorBidi"/>
                <w:szCs w:val="22"/>
              </w:rPr>
              <w:tab/>
            </w:r>
            <w:r w:rsidR="00226587" w:rsidRPr="00CE1FEB">
              <w:rPr>
                <w:rStyle w:val="a8"/>
              </w:rPr>
              <w:t>普通窗</w:t>
            </w:r>
            <w:r w:rsidR="00226587">
              <w:rPr>
                <w:webHidden/>
              </w:rPr>
              <w:tab/>
            </w:r>
            <w:r w:rsidR="00226587">
              <w:rPr>
                <w:webHidden/>
              </w:rPr>
              <w:fldChar w:fldCharType="begin"/>
            </w:r>
            <w:r w:rsidR="00226587">
              <w:rPr>
                <w:webHidden/>
              </w:rPr>
              <w:instrText xml:space="preserve"> PAGEREF _Toc33256346 \h </w:instrText>
            </w:r>
            <w:r w:rsidR="00226587">
              <w:rPr>
                <w:webHidden/>
              </w:rPr>
            </w:r>
            <w:r w:rsidR="00226587">
              <w:rPr>
                <w:webHidden/>
              </w:rPr>
              <w:fldChar w:fldCharType="separate"/>
            </w:r>
            <w:r w:rsidR="00226587">
              <w:rPr>
                <w:webHidden/>
              </w:rPr>
              <w:t>8</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47" w:history="1">
            <w:r w:rsidR="00226587" w:rsidRPr="00CE1FEB">
              <w:rPr>
                <w:rStyle w:val="a8"/>
              </w:rPr>
              <w:t>7.</w:t>
            </w:r>
            <w:r w:rsidR="00226587">
              <w:rPr>
                <w:rFonts w:asciiTheme="minorHAnsi" w:eastAsiaTheme="minorEastAsia" w:hAnsiTheme="minorHAnsi" w:cstheme="minorBidi"/>
                <w:b w:val="0"/>
                <w:bCs w:val="0"/>
                <w:szCs w:val="22"/>
              </w:rPr>
              <w:tab/>
            </w:r>
            <w:r w:rsidR="00226587" w:rsidRPr="00CE1FEB">
              <w:rPr>
                <w:rStyle w:val="a8"/>
              </w:rPr>
              <w:t>房间模拟结果</w:t>
            </w:r>
            <w:r w:rsidR="00226587">
              <w:rPr>
                <w:webHidden/>
              </w:rPr>
              <w:tab/>
            </w:r>
            <w:r w:rsidR="00226587">
              <w:rPr>
                <w:webHidden/>
              </w:rPr>
              <w:fldChar w:fldCharType="begin"/>
            </w:r>
            <w:r w:rsidR="00226587">
              <w:rPr>
                <w:webHidden/>
              </w:rPr>
              <w:instrText xml:space="preserve"> PAGEREF _Toc33256347 \h </w:instrText>
            </w:r>
            <w:r w:rsidR="00226587">
              <w:rPr>
                <w:webHidden/>
              </w:rPr>
            </w:r>
            <w:r w:rsidR="00226587">
              <w:rPr>
                <w:webHidden/>
              </w:rPr>
              <w:fldChar w:fldCharType="separate"/>
            </w:r>
            <w:r w:rsidR="00226587">
              <w:rPr>
                <w:webHidden/>
              </w:rPr>
              <w:t>8</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48" w:history="1">
            <w:r w:rsidR="00226587" w:rsidRPr="00CE1FEB">
              <w:rPr>
                <w:rStyle w:val="a8"/>
              </w:rPr>
              <w:t>8.</w:t>
            </w:r>
            <w:r w:rsidR="00226587">
              <w:rPr>
                <w:rFonts w:asciiTheme="minorHAnsi" w:eastAsiaTheme="minorEastAsia" w:hAnsiTheme="minorHAnsi" w:cstheme="minorBidi"/>
                <w:b w:val="0"/>
                <w:bCs w:val="0"/>
                <w:szCs w:val="22"/>
              </w:rPr>
              <w:tab/>
            </w:r>
            <w:r w:rsidR="00226587" w:rsidRPr="00CE1FEB">
              <w:rPr>
                <w:rStyle w:val="a8"/>
              </w:rPr>
              <w:t>采光效果分析彩图</w:t>
            </w:r>
            <w:r w:rsidR="00226587">
              <w:rPr>
                <w:webHidden/>
              </w:rPr>
              <w:tab/>
            </w:r>
            <w:r w:rsidR="00226587">
              <w:rPr>
                <w:webHidden/>
              </w:rPr>
              <w:fldChar w:fldCharType="begin"/>
            </w:r>
            <w:r w:rsidR="00226587">
              <w:rPr>
                <w:webHidden/>
              </w:rPr>
              <w:instrText xml:space="preserve"> PAGEREF _Toc33256348 \h </w:instrText>
            </w:r>
            <w:r w:rsidR="00226587">
              <w:rPr>
                <w:webHidden/>
              </w:rPr>
            </w:r>
            <w:r w:rsidR="00226587">
              <w:rPr>
                <w:webHidden/>
              </w:rPr>
              <w:fldChar w:fldCharType="separate"/>
            </w:r>
            <w:r w:rsidR="00226587">
              <w:rPr>
                <w:webHidden/>
              </w:rPr>
              <w:t>21</w:t>
            </w:r>
            <w:r w:rsidR="00226587">
              <w:rPr>
                <w:webHidden/>
              </w:rPr>
              <w:fldChar w:fldCharType="end"/>
            </w:r>
          </w:hyperlink>
        </w:p>
        <w:p w:rsidR="00226587" w:rsidRDefault="00D26A64">
          <w:pPr>
            <w:pStyle w:val="TOC1"/>
            <w:rPr>
              <w:rFonts w:asciiTheme="minorHAnsi" w:eastAsiaTheme="minorEastAsia" w:hAnsiTheme="minorHAnsi" w:cstheme="minorBidi"/>
              <w:b w:val="0"/>
              <w:bCs w:val="0"/>
              <w:szCs w:val="22"/>
            </w:rPr>
          </w:pPr>
          <w:hyperlink w:anchor="_Toc33256349" w:history="1">
            <w:r w:rsidR="00226587" w:rsidRPr="00CE1FEB">
              <w:rPr>
                <w:rStyle w:val="a8"/>
              </w:rPr>
              <w:t>9.</w:t>
            </w:r>
            <w:r w:rsidR="00226587">
              <w:rPr>
                <w:rFonts w:asciiTheme="minorHAnsi" w:eastAsiaTheme="minorEastAsia" w:hAnsiTheme="minorHAnsi" w:cstheme="minorBidi"/>
                <w:b w:val="0"/>
                <w:bCs w:val="0"/>
                <w:szCs w:val="22"/>
              </w:rPr>
              <w:tab/>
            </w:r>
            <w:r w:rsidR="00226587" w:rsidRPr="00CE1FEB">
              <w:rPr>
                <w:rStyle w:val="a8"/>
              </w:rPr>
              <w:t>结论</w:t>
            </w:r>
            <w:r w:rsidR="00226587">
              <w:rPr>
                <w:webHidden/>
              </w:rPr>
              <w:tab/>
            </w:r>
            <w:r w:rsidR="00226587">
              <w:rPr>
                <w:webHidden/>
              </w:rPr>
              <w:fldChar w:fldCharType="begin"/>
            </w:r>
            <w:r w:rsidR="00226587">
              <w:rPr>
                <w:webHidden/>
              </w:rPr>
              <w:instrText xml:space="preserve"> PAGEREF _Toc33256349 \h </w:instrText>
            </w:r>
            <w:r w:rsidR="00226587">
              <w:rPr>
                <w:webHidden/>
              </w:rPr>
            </w:r>
            <w:r w:rsidR="00226587">
              <w:rPr>
                <w:webHidden/>
              </w:rPr>
              <w:fldChar w:fldCharType="separate"/>
            </w:r>
            <w:r w:rsidR="00226587">
              <w:rPr>
                <w:webHidden/>
              </w:rPr>
              <w:t>24</w:t>
            </w:r>
            <w:r w:rsidR="00226587">
              <w:rPr>
                <w:webHidden/>
              </w:rPr>
              <w:fldChar w:fldCharType="end"/>
            </w:r>
          </w:hyperlink>
        </w:p>
        <w:p w:rsidR="001A0490" w:rsidRDefault="001A0490">
          <w:r>
            <w:rPr>
              <w:b/>
              <w:bCs/>
              <w:lang w:val="zh-CN"/>
            </w:rPr>
            <w:fldChar w:fldCharType="end"/>
          </w:r>
        </w:p>
      </w:sdtContent>
    </w:sdt>
    <w:p w:rsidR="001A0490" w:rsidRPr="001A0490" w:rsidRDefault="001A0490" w:rsidP="001A0490">
      <w:pPr>
        <w:spacing w:line="240" w:lineRule="auto"/>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3325633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665923">
              <w:rPr>
                <w:rFonts w:ascii="宋体" w:hAnsi="宋体"/>
                <w:sz w:val="18"/>
                <w:szCs w:val="18"/>
                <w:lang w:val="en-US"/>
              </w:rPr>
              <w:t>项目所在地</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Pr>
                <w:rFonts w:ascii="宋体" w:hAnsi="宋体" w:hint="eastAsia"/>
                <w:sz w:val="18"/>
                <w:szCs w:val="18"/>
                <w:lang w:val="en-US"/>
              </w:rPr>
              <w:t xml:space="preserve"> </w:t>
            </w:r>
            <w:r>
              <w:rPr>
                <w:rFonts w:ascii="宋体" w:hAnsi="宋体"/>
                <w:sz w:val="18"/>
                <w:szCs w:val="18"/>
                <w:lang w:val="en-US"/>
              </w:rPr>
              <w:t xml:space="preserve">           </w:t>
            </w:r>
            <w:bookmarkStart w:id="14" w:name="项目地点"/>
            <w:r>
              <w:t>张家口</w:t>
            </w:r>
            <w:bookmarkEnd w:id="14"/>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232CE2" w:rsidRPr="0042654D" w:rsidRDefault="00232CE2" w:rsidP="00232CE2">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232CE2" w:rsidRPr="0042654D" w:rsidRDefault="00232CE2" w:rsidP="00232CE2">
            <w:pPr>
              <w:pStyle w:val="a0"/>
              <w:ind w:firstLineChars="0" w:firstLine="0"/>
              <w:jc w:val="center"/>
              <w:rPr>
                <w:rFonts w:ascii="宋体" w:hAnsi="宋体"/>
                <w:sz w:val="18"/>
                <w:szCs w:val="18"/>
                <w:lang w:val="en-US"/>
              </w:rPr>
            </w:pPr>
            <w:bookmarkStart w:id="16" w:name="光气候系数K"/>
            <w:r>
              <w:t>1.00</w:t>
            </w:r>
            <w:bookmarkEnd w:id="16"/>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r w:rsidR="001055C1">
              <w:t>5499.87</w:t>
            </w:r>
            <w:r w:rsidRPr="0042654D">
              <w:rPr>
                <w:rFonts w:ascii="宋体" w:hAnsi="宋体" w:hint="eastAsia"/>
                <w:sz w:val="18"/>
                <w:szCs w:val="18"/>
              </w:rPr>
              <w:t>㎡</w:t>
            </w:r>
            <w:r w:rsidRPr="0042654D">
              <w:rPr>
                <w:rFonts w:ascii="宋体" w:hAnsi="宋体" w:hint="eastAsia"/>
                <w:sz w:val="18"/>
                <w:szCs w:val="18"/>
                <w:lang w:val="en-US"/>
              </w:rPr>
              <w:t xml:space="preserve">    地下  </w:t>
            </w:r>
            <w:r w:rsidR="001055C1">
              <w:t>671.68</w:t>
            </w:r>
            <w:r w:rsidRPr="0042654D">
              <w:rPr>
                <w:rFonts w:ascii="宋体" w:hAnsi="宋体" w:hint="eastAsia"/>
                <w:sz w:val="18"/>
                <w:szCs w:val="18"/>
              </w:rPr>
              <w:t>㎡</w:t>
            </w:r>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r w:rsidR="001055C1">
              <w:rPr>
                <w:rFonts w:ascii="宋体" w:hAnsi="宋体"/>
              </w:rPr>
              <w:t>9</w:t>
            </w:r>
            <w:r w:rsidRPr="0042654D">
              <w:rPr>
                <w:rFonts w:ascii="宋体" w:hAnsi="宋体" w:hint="eastAsia"/>
                <w:sz w:val="18"/>
                <w:szCs w:val="18"/>
                <w:lang w:val="en-US"/>
              </w:rPr>
              <w:t xml:space="preserve">          地下 </w:t>
            </w:r>
            <w:bookmarkStart w:id="17" w:name="地下建筑层数"/>
            <w:r>
              <w:t>1</w:t>
            </w:r>
            <w:bookmarkEnd w:id="17"/>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高度"/>
            <w:r>
              <w:t>26.80</w:t>
            </w:r>
            <w:bookmarkEnd w:id="18"/>
            <w:r w:rsidRPr="0042654D">
              <w:rPr>
                <w:rFonts w:ascii="宋体" w:hAnsi="宋体" w:hint="eastAsia"/>
                <w:sz w:val="18"/>
                <w:szCs w:val="18"/>
                <w:lang w:val="en-US"/>
              </w:rPr>
              <w:t xml:space="preserve"> m     地下  </w:t>
            </w:r>
            <w:bookmarkStart w:id="19" w:name="地下建筑高度"/>
            <w:r>
              <w:t>2.90</w:t>
            </w:r>
            <w:bookmarkEnd w:id="19"/>
            <w:r w:rsidRPr="0042654D">
              <w:rPr>
                <w:rFonts w:ascii="宋体" w:hAnsi="宋体" w:hint="eastAsia"/>
                <w:sz w:val="18"/>
                <w:szCs w:val="18"/>
                <w:lang w:val="en-US"/>
              </w:rPr>
              <w:t>m</w:t>
            </w:r>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232CE2" w:rsidRPr="0042654D" w:rsidRDefault="00232CE2" w:rsidP="00232CE2">
            <w:pPr>
              <w:pStyle w:val="a0"/>
              <w:ind w:firstLineChars="0" w:firstLine="0"/>
              <w:jc w:val="center"/>
              <w:rPr>
                <w:rFonts w:ascii="宋体" w:hAnsi="宋体"/>
                <w:sz w:val="18"/>
                <w:szCs w:val="18"/>
                <w:lang w:val="en-US"/>
              </w:rPr>
            </w:pPr>
            <w:bookmarkStart w:id="20" w:name="备注"/>
            <w:bookmarkEnd w:id="20"/>
          </w:p>
        </w:tc>
      </w:tr>
    </w:tbl>
    <w:p w:rsidR="006A4CE8" w:rsidRDefault="006A4CE8" w:rsidP="00D20821">
      <w:pPr>
        <w:pStyle w:val="a0"/>
        <w:ind w:firstLineChars="0" w:firstLine="0"/>
        <w:jc w:val="center"/>
        <w:rPr>
          <w:lang w:val="en-US"/>
        </w:rPr>
      </w:pPr>
    </w:p>
    <w:p w:rsidR="000C3722" w:rsidRPr="00232CE2" w:rsidRDefault="000C3722" w:rsidP="008429A4">
      <w:pPr>
        <w:pStyle w:val="a0"/>
        <w:ind w:firstLine="420"/>
        <w:jc w:val="center"/>
        <w:rPr>
          <w:lang w:val="en-US"/>
        </w:rPr>
      </w:pPr>
    </w:p>
    <w:p w:rsidR="001E049F" w:rsidRPr="005B290E" w:rsidRDefault="001E049F" w:rsidP="005B290E">
      <w:pPr>
        <w:pStyle w:val="1"/>
        <w:ind w:left="432" w:hanging="432"/>
      </w:pPr>
      <w:bookmarkStart w:id="21" w:name="_Toc33256332"/>
      <w:r w:rsidRPr="005B290E">
        <w:rPr>
          <w:rFonts w:hint="eastAsia"/>
        </w:rPr>
        <w:t>设计依据</w:t>
      </w:r>
      <w:bookmarkEnd w:id="21"/>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2" w:name="采光标准"/>
      <w:r>
        <w:t>GB50033-2013</w:t>
      </w:r>
      <w:bookmarkEnd w:id="22"/>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3" w:name="_Toc33256333"/>
      <w:r>
        <w:rPr>
          <w:rFonts w:hint="eastAsia"/>
        </w:rPr>
        <w:t>计算</w:t>
      </w:r>
      <w:r>
        <w:t>目的</w:t>
      </w:r>
      <w:bookmarkEnd w:id="23"/>
    </w:p>
    <w:p w:rsidR="006C6715" w:rsidRDefault="00F642A6" w:rsidP="006C6715">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4" w:name="_Toc33256334"/>
      <w:r>
        <w:rPr>
          <w:rFonts w:hint="eastAsia"/>
        </w:rPr>
        <w:t>标准要求</w:t>
      </w:r>
      <w:bookmarkEnd w:id="24"/>
    </w:p>
    <w:p w:rsidR="007A272D" w:rsidRDefault="007A272D" w:rsidP="007A272D">
      <w:pPr>
        <w:pStyle w:val="a0"/>
        <w:ind w:firstLine="420"/>
        <w:rPr>
          <w:rFonts w:ascii="宋体" w:hAnsi="宋体"/>
          <w:lang w:val="en-US"/>
        </w:rPr>
      </w:pPr>
      <w:r w:rsidRPr="00D85C38">
        <w:rPr>
          <w:lang w:val="en-US"/>
        </w:rPr>
        <w:t>本项目为</w:t>
      </w:r>
      <w:r>
        <w:rPr>
          <w:rFonts w:hint="eastAsia"/>
          <w:lang w:val="en-US"/>
        </w:rPr>
        <w:t>住宅</w:t>
      </w:r>
      <w:r w:rsidRPr="00D85C38">
        <w:rPr>
          <w:lang w:val="en-US"/>
        </w:rPr>
        <w:t>建筑，《建筑采光设计标准》</w:t>
      </w:r>
      <w:r w:rsidRPr="00D85C38">
        <w:rPr>
          <w:lang w:val="en-US"/>
        </w:rPr>
        <w:t>GB50033</w:t>
      </w:r>
      <w:r>
        <w:rPr>
          <w:rFonts w:ascii="宋体" w:hAnsi="宋体" w:hint="eastAsia"/>
          <w:lang w:val="en-US"/>
        </w:rPr>
        <w:t>中</w:t>
      </w:r>
      <w:r>
        <w:rPr>
          <w:rFonts w:ascii="宋体" w:hAnsi="宋体"/>
          <w:lang w:val="en-US"/>
        </w:rPr>
        <w:t>对</w:t>
      </w:r>
      <w:r>
        <w:rPr>
          <w:rFonts w:ascii="宋体" w:hAnsi="宋体" w:hint="eastAsia"/>
          <w:lang w:val="en-US"/>
        </w:rPr>
        <w:t>住宅</w:t>
      </w:r>
      <w:r>
        <w:rPr>
          <w:rFonts w:ascii="宋体" w:hAnsi="宋体"/>
          <w:lang w:val="en-US"/>
        </w:rPr>
        <w:t>建筑</w:t>
      </w:r>
      <w:r w:rsidR="00EB5A93">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6C6715" w:rsidRDefault="006C6715" w:rsidP="006C6715">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6C6715" w:rsidRPr="006C6715" w:rsidRDefault="006C6715" w:rsidP="006C6715">
      <w:pPr>
        <w:pStyle w:val="ae"/>
        <w:numPr>
          <w:ilvl w:val="0"/>
          <w:numId w:val="33"/>
        </w:numPr>
        <w:spacing w:line="420" w:lineRule="auto"/>
        <w:ind w:firstLineChars="0"/>
        <w:jc w:val="center"/>
        <w:rPr>
          <w:rFonts w:eastAsia="黑体"/>
          <w:sz w:val="21"/>
          <w:szCs w:val="21"/>
        </w:rPr>
      </w:pPr>
      <w:r w:rsidRPr="006C6715">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6C6715">
          <w:rPr>
            <w:rFonts w:eastAsia="黑体"/>
            <w:sz w:val="21"/>
            <w:szCs w:val="21"/>
          </w:rPr>
          <w:t>3.0.4</w:t>
        </w:r>
      </w:smartTag>
      <w:r w:rsidRPr="006C6715">
        <w:rPr>
          <w:rFonts w:eastAsia="黑体"/>
          <w:sz w:val="21"/>
          <w:szCs w:val="21"/>
        </w:rPr>
        <w:t xml:space="preserve">  </w:t>
      </w:r>
      <w:r w:rsidRPr="006C6715">
        <w:rPr>
          <w:rFonts w:eastAsia="黑体"/>
          <w:sz w:val="21"/>
          <w:szCs w:val="21"/>
        </w:rPr>
        <w:t>光气候系数</w:t>
      </w:r>
      <w:r w:rsidRPr="006C6715">
        <w:rPr>
          <w:rFonts w:eastAsia="黑体"/>
          <w:sz w:val="21"/>
          <w:szCs w:val="21"/>
        </w:rPr>
        <w:t>K</w:t>
      </w:r>
      <w:r w:rsidRPr="006C6715">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D7154A" w:rsidTr="00177F7D">
        <w:trPr>
          <w:trHeight w:val="471"/>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Ⅴ</w:t>
            </w:r>
          </w:p>
        </w:tc>
      </w:tr>
      <w:tr w:rsidR="006C6715" w:rsidRPr="00D7154A" w:rsidTr="00177F7D">
        <w:trPr>
          <w:trHeight w:val="432"/>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6C6715" w:rsidRPr="00D7154A" w:rsidRDefault="006C6715" w:rsidP="00177F7D">
            <w:pPr>
              <w:widowControl w:val="0"/>
              <w:jc w:val="center"/>
              <w:rPr>
                <w:kern w:val="2"/>
                <w:sz w:val="21"/>
                <w:szCs w:val="21"/>
              </w:rPr>
            </w:pPr>
            <w:r w:rsidRPr="00D7154A">
              <w:rPr>
                <w:szCs w:val="21"/>
              </w:rPr>
              <w:t>0.85</w:t>
            </w:r>
          </w:p>
        </w:tc>
        <w:tc>
          <w:tcPr>
            <w:tcW w:w="1213" w:type="dxa"/>
            <w:vAlign w:val="center"/>
          </w:tcPr>
          <w:p w:rsidR="006C6715" w:rsidRPr="00D7154A" w:rsidRDefault="006C6715" w:rsidP="00177F7D">
            <w:pPr>
              <w:widowControl w:val="0"/>
              <w:jc w:val="center"/>
              <w:rPr>
                <w:kern w:val="2"/>
                <w:sz w:val="21"/>
                <w:szCs w:val="21"/>
              </w:rPr>
            </w:pPr>
            <w:r w:rsidRPr="00D7154A">
              <w:rPr>
                <w:szCs w:val="21"/>
              </w:rPr>
              <w:t>0.90</w:t>
            </w:r>
          </w:p>
        </w:tc>
        <w:tc>
          <w:tcPr>
            <w:tcW w:w="1213" w:type="dxa"/>
            <w:vAlign w:val="center"/>
          </w:tcPr>
          <w:p w:rsidR="006C6715" w:rsidRPr="00D7154A" w:rsidRDefault="006C6715" w:rsidP="00177F7D">
            <w:pPr>
              <w:widowControl w:val="0"/>
              <w:jc w:val="center"/>
              <w:rPr>
                <w:kern w:val="2"/>
                <w:sz w:val="21"/>
                <w:szCs w:val="21"/>
              </w:rPr>
            </w:pPr>
            <w:r w:rsidRPr="00D7154A">
              <w:rPr>
                <w:szCs w:val="21"/>
              </w:rPr>
              <w:t>1.00</w:t>
            </w:r>
          </w:p>
        </w:tc>
        <w:tc>
          <w:tcPr>
            <w:tcW w:w="1213" w:type="dxa"/>
            <w:vAlign w:val="center"/>
          </w:tcPr>
          <w:p w:rsidR="006C6715" w:rsidRPr="00D7154A" w:rsidRDefault="006C6715" w:rsidP="00177F7D">
            <w:pPr>
              <w:widowControl w:val="0"/>
              <w:jc w:val="center"/>
              <w:rPr>
                <w:kern w:val="2"/>
                <w:sz w:val="21"/>
                <w:szCs w:val="21"/>
              </w:rPr>
            </w:pPr>
            <w:r w:rsidRPr="00D7154A">
              <w:rPr>
                <w:szCs w:val="21"/>
              </w:rPr>
              <w:t>1.10</w:t>
            </w:r>
          </w:p>
        </w:tc>
        <w:tc>
          <w:tcPr>
            <w:tcW w:w="1214" w:type="dxa"/>
            <w:vAlign w:val="center"/>
          </w:tcPr>
          <w:p w:rsidR="006C6715" w:rsidRPr="00D7154A" w:rsidRDefault="006C6715" w:rsidP="00177F7D">
            <w:pPr>
              <w:widowControl w:val="0"/>
              <w:jc w:val="center"/>
              <w:rPr>
                <w:kern w:val="2"/>
                <w:sz w:val="21"/>
                <w:szCs w:val="21"/>
              </w:rPr>
            </w:pPr>
            <w:r w:rsidRPr="00D7154A">
              <w:rPr>
                <w:szCs w:val="21"/>
              </w:rPr>
              <w:t>1.20</w:t>
            </w:r>
          </w:p>
        </w:tc>
      </w:tr>
      <w:tr w:rsidR="006C6715" w:rsidRPr="00D7154A" w:rsidTr="00177F7D">
        <w:trPr>
          <w:trHeight w:val="759"/>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18000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16500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15000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13500</w:t>
            </w:r>
          </w:p>
        </w:tc>
        <w:tc>
          <w:tcPr>
            <w:tcW w:w="1214"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12000</w:t>
            </w:r>
          </w:p>
        </w:tc>
      </w:tr>
    </w:tbl>
    <w:p w:rsidR="007A272D" w:rsidRPr="006C6715" w:rsidRDefault="007A272D" w:rsidP="007A272D">
      <w:pPr>
        <w:pStyle w:val="ab"/>
        <w:spacing w:line="360" w:lineRule="auto"/>
        <w:ind w:left="482" w:firstLineChars="0" w:firstLine="0"/>
        <w:rPr>
          <w:rFonts w:ascii="Times New Roman" w:eastAsia="黑体" w:hAnsi="Times New Roman"/>
          <w:b/>
          <w:sz w:val="21"/>
          <w:szCs w:val="21"/>
        </w:rPr>
      </w:pPr>
      <w:smartTag w:uri="urn:schemas-microsoft-com:office:smarttags" w:element="chsdate">
        <w:smartTagPr>
          <w:attr w:name="Year" w:val="1899"/>
          <w:attr w:name="Month" w:val="12"/>
          <w:attr w:name="Day" w:val="30"/>
          <w:attr w:name="IsLunarDate" w:val="False"/>
          <w:attr w:name="IsROCDate" w:val="False"/>
        </w:smartTagPr>
        <w:r w:rsidRPr="006C6715">
          <w:rPr>
            <w:rFonts w:ascii="Times New Roman" w:eastAsia="黑体" w:hAnsi="Times New Roman"/>
            <w:b/>
            <w:sz w:val="21"/>
            <w:szCs w:val="21"/>
          </w:rPr>
          <w:lastRenderedPageBreak/>
          <w:t>4.0.1</w:t>
        </w:r>
      </w:smartTag>
      <w:r w:rsidRPr="006C6715">
        <w:rPr>
          <w:rFonts w:ascii="Times New Roman" w:eastAsia="黑体" w:hAnsi="Times New Roman"/>
          <w:b/>
          <w:sz w:val="21"/>
          <w:szCs w:val="21"/>
        </w:rPr>
        <w:t xml:space="preserve">  </w:t>
      </w:r>
      <w:r w:rsidRPr="006C6715">
        <w:rPr>
          <w:rFonts w:ascii="Times New Roman" w:eastAsia="黑体" w:hAnsi="Times New Roman"/>
          <w:b/>
          <w:sz w:val="21"/>
          <w:szCs w:val="21"/>
        </w:rPr>
        <w:t>住宅建筑的卧室、起居室（厅）、厨房应有直接采光。</w:t>
      </w:r>
    </w:p>
    <w:p w:rsidR="007A272D" w:rsidRPr="006C6715" w:rsidRDefault="007A272D" w:rsidP="007A272D">
      <w:pPr>
        <w:pStyle w:val="ab"/>
        <w:spacing w:line="360" w:lineRule="auto"/>
        <w:ind w:left="482" w:firstLineChars="0" w:firstLine="0"/>
        <w:rPr>
          <w:rFonts w:ascii="Times New Roman" w:eastAsia="黑体" w:hAnsi="Times New Roman"/>
          <w:b/>
          <w:sz w:val="21"/>
          <w:szCs w:val="21"/>
        </w:rPr>
      </w:pPr>
      <w:smartTag w:uri="urn:schemas-microsoft-com:office:smarttags" w:element="chsdate">
        <w:smartTagPr>
          <w:attr w:name="Year" w:val="1899"/>
          <w:attr w:name="Month" w:val="12"/>
          <w:attr w:name="Day" w:val="30"/>
          <w:attr w:name="IsLunarDate" w:val="False"/>
          <w:attr w:name="IsROCDate" w:val="False"/>
        </w:smartTagPr>
        <w:r w:rsidRPr="006C6715">
          <w:rPr>
            <w:rFonts w:ascii="Times New Roman" w:eastAsia="黑体" w:hAnsi="Times New Roman"/>
            <w:b/>
            <w:sz w:val="21"/>
            <w:szCs w:val="21"/>
          </w:rPr>
          <w:t>4.0.2</w:t>
        </w:r>
      </w:smartTag>
      <w:r w:rsidRPr="006C6715">
        <w:rPr>
          <w:rFonts w:ascii="Times New Roman" w:eastAsia="黑体" w:hAnsi="Times New Roman"/>
          <w:b/>
          <w:sz w:val="21"/>
          <w:szCs w:val="21"/>
        </w:rPr>
        <w:t xml:space="preserve">  </w:t>
      </w:r>
      <w:r w:rsidRPr="006C6715">
        <w:rPr>
          <w:rFonts w:ascii="Times New Roman" w:eastAsia="黑体" w:hAnsi="Times New Roman"/>
          <w:b/>
          <w:sz w:val="21"/>
          <w:szCs w:val="21"/>
        </w:rPr>
        <w:t>住宅建筑的卧室、起居室（厅）的采光不应低于采光等级</w:t>
      </w:r>
      <w:r w:rsidRPr="006C6715">
        <w:rPr>
          <w:rFonts w:ascii="Times New Roman" w:eastAsia="黑体" w:hAnsi="Times New Roman"/>
          <w:b/>
          <w:sz w:val="21"/>
          <w:szCs w:val="21"/>
        </w:rPr>
        <w:t>IV</w:t>
      </w:r>
      <w:r w:rsidRPr="006C6715">
        <w:rPr>
          <w:rFonts w:ascii="Times New Roman" w:eastAsia="黑体" w:hAnsi="Times New Roman"/>
          <w:b/>
          <w:sz w:val="21"/>
          <w:szCs w:val="21"/>
        </w:rPr>
        <w:t>级的采光标准值，侧面采光的采光系数不应低于</w:t>
      </w:r>
      <w:r w:rsidRPr="006C6715">
        <w:rPr>
          <w:rFonts w:ascii="Times New Roman" w:eastAsia="黑体" w:hAnsi="Times New Roman"/>
          <w:b/>
          <w:sz w:val="21"/>
          <w:szCs w:val="21"/>
        </w:rPr>
        <w:t>2.0%</w:t>
      </w:r>
      <w:r w:rsidRPr="006C6715">
        <w:rPr>
          <w:rFonts w:ascii="Times New Roman" w:eastAsia="黑体" w:hAnsi="Times New Roman"/>
          <w:b/>
          <w:sz w:val="21"/>
          <w:szCs w:val="21"/>
        </w:rPr>
        <w:t>，室内天然光照度不应低于</w:t>
      </w:r>
      <w:r w:rsidRPr="006C6715">
        <w:rPr>
          <w:rFonts w:ascii="Times New Roman" w:eastAsia="黑体" w:hAnsi="Times New Roman"/>
          <w:b/>
          <w:sz w:val="21"/>
          <w:szCs w:val="21"/>
        </w:rPr>
        <w:t>300lx</w:t>
      </w:r>
      <w:r w:rsidRPr="006C6715">
        <w:rPr>
          <w:rFonts w:ascii="Times New Roman" w:eastAsia="黑体" w:hAnsi="Times New Roman"/>
          <w:b/>
          <w:sz w:val="21"/>
          <w:szCs w:val="21"/>
        </w:rPr>
        <w:t>。</w:t>
      </w:r>
    </w:p>
    <w:p w:rsidR="007A272D" w:rsidRPr="00D7154A" w:rsidRDefault="007A272D" w:rsidP="007A272D">
      <w:pPr>
        <w:pStyle w:val="ab"/>
        <w:spacing w:line="360" w:lineRule="auto"/>
        <w:ind w:firstLineChars="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4.0.3</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住宅建筑的采光标准值不应低于表</w:t>
      </w:r>
      <w:r w:rsidRPr="00D7154A">
        <w:rPr>
          <w:rFonts w:ascii="Times New Roman" w:eastAsia="黑体" w:hAnsi="Times New Roman"/>
          <w:sz w:val="21"/>
          <w:szCs w:val="21"/>
        </w:rPr>
        <w:t>4.0.3</w:t>
      </w:r>
      <w:r w:rsidRPr="00D7154A">
        <w:rPr>
          <w:rFonts w:ascii="Times New Roman" w:eastAsia="黑体" w:hAnsi="Times New Roman"/>
          <w:sz w:val="21"/>
          <w:szCs w:val="21"/>
        </w:rPr>
        <w:t>的规定。</w:t>
      </w:r>
    </w:p>
    <w:p w:rsidR="007A272D" w:rsidRPr="007A272D" w:rsidRDefault="007A272D" w:rsidP="007A272D">
      <w:pPr>
        <w:pStyle w:val="ae"/>
        <w:numPr>
          <w:ilvl w:val="0"/>
          <w:numId w:val="33"/>
        </w:numPr>
        <w:spacing w:line="420" w:lineRule="auto"/>
        <w:ind w:firstLineChars="0"/>
        <w:jc w:val="center"/>
        <w:rPr>
          <w:rFonts w:eastAsia="黑体"/>
          <w:sz w:val="21"/>
          <w:szCs w:val="21"/>
        </w:rPr>
      </w:pPr>
      <w:r w:rsidRPr="007A272D">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7A272D">
          <w:rPr>
            <w:rFonts w:eastAsia="黑体"/>
            <w:sz w:val="21"/>
            <w:szCs w:val="21"/>
          </w:rPr>
          <w:t>4.0.3</w:t>
        </w:r>
      </w:smartTag>
      <w:r w:rsidRPr="007A272D">
        <w:rPr>
          <w:rFonts w:eastAsia="黑体"/>
          <w:sz w:val="21"/>
          <w:szCs w:val="21"/>
        </w:rPr>
        <w:t xml:space="preserve">  </w:t>
      </w:r>
      <w:r w:rsidRPr="007A272D">
        <w:rPr>
          <w:rFonts w:eastAsia="黑体"/>
          <w:sz w:val="21"/>
          <w:szCs w:val="21"/>
        </w:rPr>
        <w:t>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018"/>
        <w:gridCol w:w="2263"/>
        <w:gridCol w:w="2535"/>
      </w:tblGrid>
      <w:tr w:rsidR="007A272D" w:rsidRPr="00D7154A" w:rsidTr="000615BB">
        <w:trPr>
          <w:trHeight w:hRule="exact" w:val="437"/>
          <w:jc w:val="center"/>
        </w:trPr>
        <w:tc>
          <w:tcPr>
            <w:tcW w:w="1041" w:type="dxa"/>
            <w:vMerge w:val="restart"/>
            <w:tcBorders>
              <w:top w:val="single" w:sz="12" w:space="0" w:color="auto"/>
              <w:left w:val="single" w:sz="12" w:space="0" w:color="auto"/>
            </w:tcBorders>
            <w:vAlign w:val="center"/>
          </w:tcPr>
          <w:p w:rsidR="007A272D" w:rsidRPr="00136799" w:rsidRDefault="007A272D" w:rsidP="000615BB">
            <w:pPr>
              <w:widowControl w:val="0"/>
              <w:jc w:val="center"/>
              <w:rPr>
                <w:rFonts w:eastAsia="微软雅黑"/>
                <w:szCs w:val="21"/>
              </w:rPr>
            </w:pPr>
            <w:r w:rsidRPr="00136799">
              <w:rPr>
                <w:rFonts w:eastAsia="微软雅黑"/>
                <w:szCs w:val="21"/>
              </w:rPr>
              <w:t>采光等级</w:t>
            </w:r>
          </w:p>
        </w:tc>
        <w:tc>
          <w:tcPr>
            <w:tcW w:w="3018" w:type="dxa"/>
            <w:vMerge w:val="restart"/>
            <w:tcBorders>
              <w:top w:val="single" w:sz="12" w:space="0" w:color="auto"/>
            </w:tcBorders>
            <w:vAlign w:val="center"/>
          </w:tcPr>
          <w:p w:rsidR="007A272D" w:rsidRPr="00D7154A" w:rsidRDefault="007A272D" w:rsidP="000615BB">
            <w:pPr>
              <w:widowControl w:val="0"/>
              <w:jc w:val="center"/>
              <w:rPr>
                <w:kern w:val="2"/>
                <w:sz w:val="21"/>
                <w:szCs w:val="21"/>
              </w:rPr>
            </w:pPr>
            <w:r w:rsidRPr="00136799">
              <w:rPr>
                <w:rFonts w:eastAsia="微软雅黑"/>
                <w:szCs w:val="21"/>
              </w:rPr>
              <w:t>场所名称</w:t>
            </w:r>
          </w:p>
        </w:tc>
        <w:tc>
          <w:tcPr>
            <w:tcW w:w="4798" w:type="dxa"/>
            <w:gridSpan w:val="2"/>
            <w:tcBorders>
              <w:top w:val="single" w:sz="12" w:space="0" w:color="auto"/>
              <w:right w:val="single" w:sz="12" w:space="0" w:color="auto"/>
            </w:tcBorders>
            <w:vAlign w:val="center"/>
          </w:tcPr>
          <w:p w:rsidR="007A272D" w:rsidRPr="00D7154A" w:rsidRDefault="007A272D" w:rsidP="000615BB">
            <w:pPr>
              <w:widowControl w:val="0"/>
              <w:jc w:val="center"/>
              <w:rPr>
                <w:kern w:val="2"/>
                <w:sz w:val="21"/>
                <w:szCs w:val="21"/>
              </w:rPr>
            </w:pPr>
            <w:r w:rsidRPr="00136799">
              <w:rPr>
                <w:rFonts w:eastAsia="微软雅黑"/>
                <w:szCs w:val="21"/>
              </w:rPr>
              <w:t>侧面采光</w:t>
            </w:r>
          </w:p>
        </w:tc>
      </w:tr>
      <w:tr w:rsidR="007A272D" w:rsidRPr="00D7154A" w:rsidTr="000615BB">
        <w:trPr>
          <w:trHeight w:hRule="exact" w:val="437"/>
          <w:jc w:val="center"/>
        </w:trPr>
        <w:tc>
          <w:tcPr>
            <w:tcW w:w="1041" w:type="dxa"/>
            <w:vMerge/>
            <w:tcBorders>
              <w:left w:val="single" w:sz="12" w:space="0" w:color="auto"/>
            </w:tcBorders>
            <w:vAlign w:val="center"/>
          </w:tcPr>
          <w:p w:rsidR="007A272D" w:rsidRPr="00136799" w:rsidRDefault="007A272D" w:rsidP="000615BB">
            <w:pPr>
              <w:widowControl w:val="0"/>
              <w:jc w:val="center"/>
              <w:rPr>
                <w:rFonts w:eastAsia="微软雅黑"/>
                <w:szCs w:val="21"/>
              </w:rPr>
            </w:pPr>
          </w:p>
        </w:tc>
        <w:tc>
          <w:tcPr>
            <w:tcW w:w="3018" w:type="dxa"/>
            <w:vMerge/>
            <w:vAlign w:val="center"/>
          </w:tcPr>
          <w:p w:rsidR="007A272D" w:rsidRPr="00D7154A" w:rsidRDefault="007A272D" w:rsidP="000615BB">
            <w:pPr>
              <w:widowControl w:val="0"/>
              <w:jc w:val="center"/>
              <w:rPr>
                <w:szCs w:val="21"/>
              </w:rPr>
            </w:pPr>
          </w:p>
        </w:tc>
        <w:tc>
          <w:tcPr>
            <w:tcW w:w="2263" w:type="dxa"/>
            <w:vAlign w:val="center"/>
          </w:tcPr>
          <w:p w:rsidR="007A272D" w:rsidRPr="00D7154A" w:rsidRDefault="007A272D" w:rsidP="000615BB">
            <w:pPr>
              <w:widowControl w:val="0"/>
              <w:jc w:val="center"/>
              <w:rPr>
                <w:szCs w:val="21"/>
              </w:rPr>
            </w:pPr>
            <w:r w:rsidRPr="00136799">
              <w:rPr>
                <w:rFonts w:eastAsia="微软雅黑"/>
                <w:szCs w:val="21"/>
              </w:rPr>
              <w:t>采光系数标准值（</w:t>
            </w:r>
            <w:r w:rsidRPr="00136799">
              <w:rPr>
                <w:rFonts w:eastAsia="微软雅黑"/>
                <w:szCs w:val="21"/>
              </w:rPr>
              <w:t>%</w:t>
            </w:r>
            <w:r w:rsidRPr="00136799">
              <w:rPr>
                <w:rFonts w:eastAsia="微软雅黑"/>
                <w:szCs w:val="21"/>
              </w:rPr>
              <w:t>）</w:t>
            </w:r>
          </w:p>
        </w:tc>
        <w:tc>
          <w:tcPr>
            <w:tcW w:w="2535" w:type="dxa"/>
            <w:tcBorders>
              <w:right w:val="single" w:sz="12" w:space="0" w:color="auto"/>
            </w:tcBorders>
            <w:vAlign w:val="center"/>
          </w:tcPr>
          <w:p w:rsidR="007A272D" w:rsidRPr="00D7154A" w:rsidRDefault="007A272D" w:rsidP="000615BB">
            <w:pPr>
              <w:widowControl w:val="0"/>
              <w:jc w:val="center"/>
              <w:rPr>
                <w:szCs w:val="21"/>
              </w:rPr>
            </w:pPr>
            <w:r w:rsidRPr="00136799">
              <w:rPr>
                <w:rFonts w:eastAsia="微软雅黑"/>
                <w:szCs w:val="21"/>
              </w:rPr>
              <w:t>室内天然光照度标准值（</w:t>
            </w:r>
            <w:r w:rsidRPr="00136799">
              <w:rPr>
                <w:rFonts w:eastAsia="微软雅黑"/>
                <w:szCs w:val="21"/>
              </w:rPr>
              <w:t>lx</w:t>
            </w:r>
            <w:r w:rsidRPr="00136799">
              <w:rPr>
                <w:rFonts w:eastAsia="微软雅黑"/>
                <w:szCs w:val="21"/>
              </w:rPr>
              <w:t>）</w:t>
            </w:r>
          </w:p>
        </w:tc>
      </w:tr>
      <w:tr w:rsidR="007A272D" w:rsidRPr="00D7154A" w:rsidTr="000615BB">
        <w:trPr>
          <w:trHeight w:hRule="exact" w:val="437"/>
          <w:jc w:val="center"/>
        </w:trPr>
        <w:tc>
          <w:tcPr>
            <w:tcW w:w="1041" w:type="dxa"/>
            <w:tcBorders>
              <w:left w:val="single" w:sz="12" w:space="0" w:color="auto"/>
            </w:tcBorders>
            <w:vAlign w:val="center"/>
          </w:tcPr>
          <w:p w:rsidR="007A272D" w:rsidRPr="00136799" w:rsidRDefault="007A272D" w:rsidP="000615BB">
            <w:pPr>
              <w:widowControl w:val="0"/>
              <w:jc w:val="center"/>
              <w:rPr>
                <w:rFonts w:eastAsia="微软雅黑"/>
                <w:szCs w:val="21"/>
              </w:rPr>
            </w:pPr>
            <w:r w:rsidRPr="00136799">
              <w:rPr>
                <w:rFonts w:eastAsia="微软雅黑" w:hint="eastAsia"/>
                <w:szCs w:val="21"/>
              </w:rPr>
              <w:t>Ⅳ</w:t>
            </w:r>
          </w:p>
        </w:tc>
        <w:tc>
          <w:tcPr>
            <w:tcW w:w="3018" w:type="dxa"/>
            <w:vAlign w:val="center"/>
          </w:tcPr>
          <w:p w:rsidR="007A272D" w:rsidRPr="00D7154A" w:rsidRDefault="007A272D" w:rsidP="000615BB">
            <w:pPr>
              <w:widowControl w:val="0"/>
              <w:jc w:val="center"/>
              <w:rPr>
                <w:kern w:val="2"/>
                <w:sz w:val="21"/>
                <w:szCs w:val="21"/>
              </w:rPr>
            </w:pPr>
            <w:r w:rsidRPr="00D7154A">
              <w:rPr>
                <w:szCs w:val="21"/>
              </w:rPr>
              <w:t>厨房</w:t>
            </w:r>
          </w:p>
        </w:tc>
        <w:tc>
          <w:tcPr>
            <w:tcW w:w="2263" w:type="dxa"/>
            <w:vAlign w:val="center"/>
          </w:tcPr>
          <w:p w:rsidR="007A272D" w:rsidRPr="00D7154A" w:rsidRDefault="007A272D" w:rsidP="000615BB">
            <w:pPr>
              <w:widowControl w:val="0"/>
              <w:jc w:val="center"/>
              <w:rPr>
                <w:kern w:val="2"/>
                <w:sz w:val="21"/>
                <w:szCs w:val="21"/>
              </w:rPr>
            </w:pPr>
            <w:r w:rsidRPr="00D7154A">
              <w:rPr>
                <w:szCs w:val="21"/>
              </w:rPr>
              <w:t>2.0</w:t>
            </w:r>
          </w:p>
        </w:tc>
        <w:tc>
          <w:tcPr>
            <w:tcW w:w="2535" w:type="dxa"/>
            <w:tcBorders>
              <w:right w:val="single" w:sz="12" w:space="0" w:color="auto"/>
            </w:tcBorders>
            <w:vAlign w:val="center"/>
          </w:tcPr>
          <w:p w:rsidR="007A272D" w:rsidRPr="00D7154A" w:rsidRDefault="007A272D" w:rsidP="000615BB">
            <w:pPr>
              <w:widowControl w:val="0"/>
              <w:jc w:val="center"/>
              <w:rPr>
                <w:kern w:val="2"/>
                <w:sz w:val="21"/>
                <w:szCs w:val="21"/>
              </w:rPr>
            </w:pPr>
            <w:r w:rsidRPr="00D7154A">
              <w:rPr>
                <w:szCs w:val="21"/>
              </w:rPr>
              <w:t>300</w:t>
            </w:r>
          </w:p>
        </w:tc>
      </w:tr>
      <w:tr w:rsidR="007A272D" w:rsidRPr="00D7154A" w:rsidTr="000615BB">
        <w:trPr>
          <w:trHeight w:hRule="exact" w:val="437"/>
          <w:jc w:val="center"/>
        </w:trPr>
        <w:tc>
          <w:tcPr>
            <w:tcW w:w="1041" w:type="dxa"/>
            <w:tcBorders>
              <w:left w:val="single" w:sz="12" w:space="0" w:color="auto"/>
              <w:bottom w:val="single" w:sz="12" w:space="0" w:color="auto"/>
            </w:tcBorders>
            <w:vAlign w:val="center"/>
          </w:tcPr>
          <w:p w:rsidR="007A272D" w:rsidRPr="00136799" w:rsidRDefault="007A272D" w:rsidP="000615BB">
            <w:pPr>
              <w:widowControl w:val="0"/>
              <w:jc w:val="center"/>
              <w:rPr>
                <w:rFonts w:eastAsia="微软雅黑"/>
                <w:szCs w:val="21"/>
              </w:rPr>
            </w:pPr>
            <w:r w:rsidRPr="00136799">
              <w:rPr>
                <w:rFonts w:eastAsia="微软雅黑" w:hint="eastAsia"/>
                <w:szCs w:val="21"/>
              </w:rPr>
              <w:t>Ⅴ</w:t>
            </w:r>
          </w:p>
        </w:tc>
        <w:tc>
          <w:tcPr>
            <w:tcW w:w="3018" w:type="dxa"/>
            <w:tcBorders>
              <w:bottom w:val="single" w:sz="12" w:space="0" w:color="auto"/>
            </w:tcBorders>
            <w:vAlign w:val="center"/>
          </w:tcPr>
          <w:p w:rsidR="007A272D" w:rsidRPr="00D7154A" w:rsidRDefault="007A272D" w:rsidP="000615BB">
            <w:pPr>
              <w:widowControl w:val="0"/>
              <w:jc w:val="center"/>
              <w:rPr>
                <w:kern w:val="2"/>
                <w:sz w:val="21"/>
                <w:szCs w:val="21"/>
              </w:rPr>
            </w:pPr>
            <w:r w:rsidRPr="00D7154A">
              <w:rPr>
                <w:szCs w:val="21"/>
              </w:rPr>
              <w:t>卫生间、过道、餐厅、楼梯间</w:t>
            </w:r>
          </w:p>
        </w:tc>
        <w:tc>
          <w:tcPr>
            <w:tcW w:w="2263" w:type="dxa"/>
            <w:tcBorders>
              <w:bottom w:val="single" w:sz="12" w:space="0" w:color="auto"/>
            </w:tcBorders>
            <w:vAlign w:val="center"/>
          </w:tcPr>
          <w:p w:rsidR="002D0FB8" w:rsidRDefault="007A272D" w:rsidP="000615BB">
            <w:pPr>
              <w:widowControl w:val="0"/>
              <w:jc w:val="center"/>
              <w:rPr>
                <w:kern w:val="2"/>
                <w:sz w:val="21"/>
                <w:szCs w:val="21"/>
              </w:rPr>
            </w:pPr>
            <w:r w:rsidRPr="00D7154A">
              <w:rPr>
                <w:szCs w:val="21"/>
              </w:rPr>
              <w:t>1.0</w:t>
            </w:r>
          </w:p>
          <w:p w:rsidR="007A272D" w:rsidRPr="002D0FB8" w:rsidRDefault="007A272D" w:rsidP="002D0FB8">
            <w:pPr>
              <w:rPr>
                <w:sz w:val="21"/>
                <w:szCs w:val="21"/>
              </w:rPr>
            </w:pPr>
          </w:p>
        </w:tc>
        <w:tc>
          <w:tcPr>
            <w:tcW w:w="2535" w:type="dxa"/>
            <w:tcBorders>
              <w:bottom w:val="single" w:sz="12" w:space="0" w:color="auto"/>
              <w:right w:val="single" w:sz="12" w:space="0" w:color="auto"/>
            </w:tcBorders>
            <w:vAlign w:val="center"/>
          </w:tcPr>
          <w:p w:rsidR="007A272D" w:rsidRPr="00D7154A" w:rsidRDefault="007A272D" w:rsidP="000615BB">
            <w:pPr>
              <w:widowControl w:val="0"/>
              <w:jc w:val="center"/>
              <w:rPr>
                <w:kern w:val="2"/>
                <w:sz w:val="21"/>
                <w:szCs w:val="21"/>
              </w:rPr>
            </w:pPr>
            <w:r w:rsidRPr="00D7154A">
              <w:rPr>
                <w:szCs w:val="21"/>
              </w:rPr>
              <w:t>150</w:t>
            </w:r>
          </w:p>
        </w:tc>
      </w:tr>
    </w:tbl>
    <w:p w:rsidR="00F642A6" w:rsidRDefault="00F642A6" w:rsidP="00F642A6">
      <w:pPr>
        <w:pStyle w:val="1"/>
        <w:ind w:left="432" w:hanging="432"/>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bookmarkStart w:id="32" w:name="_Toc33256335"/>
      <w:r>
        <w:rPr>
          <w:rFonts w:hint="eastAsia"/>
        </w:rPr>
        <w:t>采光分析</w:t>
      </w:r>
      <w:r w:rsidRPr="0042654D">
        <w:t>概述</w:t>
      </w:r>
      <w:bookmarkEnd w:id="25"/>
      <w:bookmarkEnd w:id="26"/>
      <w:bookmarkEnd w:id="27"/>
      <w:bookmarkEnd w:id="28"/>
      <w:bookmarkEnd w:id="29"/>
      <w:bookmarkEnd w:id="30"/>
      <w:bookmarkEnd w:id="31"/>
      <w:bookmarkEnd w:id="32"/>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3" w:name="_Toc33256336"/>
      <w:r>
        <w:rPr>
          <w:rFonts w:hint="eastAsia"/>
        </w:rPr>
        <w:t>基本原理</w:t>
      </w:r>
      <w:bookmarkEnd w:id="33"/>
    </w:p>
    <w:p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F642A6" w:rsidRPr="000A6EC1" w:rsidRDefault="00F642A6" w:rsidP="00F642A6">
      <w:pPr>
        <w:pStyle w:val="ab"/>
        <w:spacing w:line="360" w:lineRule="auto"/>
        <w:ind w:firstLine="422"/>
        <w:rPr>
          <w:sz w:val="21"/>
          <w:szCs w:val="21"/>
        </w:rPr>
      </w:pPr>
      <w:r>
        <w:rPr>
          <w:rFonts w:hint="eastAsia"/>
          <w:b/>
          <w:sz w:val="21"/>
          <w:szCs w:val="21"/>
        </w:rPr>
        <w:t>1．</w:t>
      </w:r>
      <w:r w:rsidRPr="000A6EC1">
        <w:rPr>
          <w:rFonts w:hint="eastAsia"/>
          <w:b/>
          <w:sz w:val="21"/>
          <w:szCs w:val="21"/>
        </w:rPr>
        <w:t>采光系数：</w:t>
      </w: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室内某一点的采光系数C，计算公式为：</w:t>
      </w:r>
    </w:p>
    <w:p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rsidR="0042654D" w:rsidRPr="000A6EC1"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rsidR="00532699" w:rsidRDefault="00532699" w:rsidP="00532699">
      <w:pPr>
        <w:pStyle w:val="ab"/>
        <w:spacing w:line="360" w:lineRule="auto"/>
        <w:ind w:firstLine="422"/>
        <w:rPr>
          <w:b/>
          <w:sz w:val="21"/>
          <w:szCs w:val="21"/>
        </w:rPr>
      </w:pPr>
      <w:bookmarkStart w:id="34" w:name="_Toc264043630"/>
      <w:bookmarkStart w:id="35" w:name="_Toc264569237"/>
      <w:bookmarkStart w:id="36" w:name="_Toc275165387"/>
      <w:bookmarkStart w:id="37" w:name="_Toc290149059"/>
      <w:bookmarkStart w:id="38" w:name="_Toc290209317"/>
      <w:bookmarkStart w:id="39" w:name="_Toc290209341"/>
      <w:bookmarkStart w:id="40" w:name="_Toc312399796"/>
      <w:r>
        <w:rPr>
          <w:rFonts w:hint="eastAsia"/>
          <w:b/>
          <w:sz w:val="21"/>
          <w:szCs w:val="21"/>
        </w:rPr>
        <w:t>2.平均采光系数</w:t>
      </w:r>
    </w:p>
    <w:p w:rsidR="00532699" w:rsidRPr="00EB27DC" w:rsidRDefault="00532699" w:rsidP="00532699">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532699" w:rsidRDefault="00532699" w:rsidP="00532699">
      <w:pPr>
        <w:pStyle w:val="ab"/>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rsidR="00532699" w:rsidRPr="000A6EC1" w:rsidRDefault="00532699" w:rsidP="00532699">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w:t>
      </w:r>
      <w:r w:rsidRPr="001A188B">
        <w:rPr>
          <w:rFonts w:ascii="Times New Roman" w:hAnsi="Times New Roman"/>
          <w:sz w:val="21"/>
          <w:szCs w:val="21"/>
        </w:rPr>
        <w:lastRenderedPageBreak/>
        <w:t>标准值。</w:t>
      </w:r>
    </w:p>
    <w:p w:rsidR="0042654D" w:rsidRPr="0042654D" w:rsidRDefault="0042654D" w:rsidP="000F1573">
      <w:pPr>
        <w:pStyle w:val="2"/>
      </w:pPr>
      <w:bookmarkStart w:id="41" w:name="_Toc33256337"/>
      <w:r w:rsidRPr="0042654D">
        <w:t>分析软件</w:t>
      </w:r>
      <w:bookmarkEnd w:id="34"/>
      <w:bookmarkEnd w:id="35"/>
      <w:bookmarkEnd w:id="36"/>
      <w:bookmarkEnd w:id="37"/>
      <w:bookmarkEnd w:id="38"/>
      <w:bookmarkEnd w:id="39"/>
      <w:bookmarkEnd w:id="40"/>
      <w:bookmarkEnd w:id="41"/>
    </w:p>
    <w:p w:rsidR="003C02DC" w:rsidRPr="006C6715" w:rsidRDefault="002B7391" w:rsidP="003C02DC">
      <w:pPr>
        <w:pStyle w:val="ab"/>
        <w:spacing w:line="360" w:lineRule="auto"/>
        <w:ind w:firstLine="420"/>
        <w:rPr>
          <w:rFonts w:ascii="Times New Roman" w:hAnsi="Times New Roman"/>
          <w:sz w:val="21"/>
          <w:szCs w:val="21"/>
        </w:rPr>
      </w:pPr>
      <w:bookmarkStart w:id="42" w:name="_Toc470102443"/>
      <w:r w:rsidRPr="006C6715">
        <w:rPr>
          <w:rFonts w:ascii="Times New Roman" w:hAnsi="Times New Roman"/>
          <w:sz w:val="21"/>
          <w:szCs w:val="21"/>
        </w:rPr>
        <w:t>本报告采用绿建斯维尔采光分析软件</w:t>
      </w:r>
      <w:r w:rsidRPr="006C6715">
        <w:rPr>
          <w:rFonts w:ascii="Times New Roman" w:hAnsi="Times New Roman"/>
          <w:sz w:val="21"/>
          <w:szCs w:val="21"/>
        </w:rPr>
        <w:t>D</w:t>
      </w:r>
      <w:r w:rsidR="006C6715" w:rsidRPr="006C6715">
        <w:rPr>
          <w:rFonts w:ascii="Times New Roman" w:hAnsi="Times New Roman"/>
          <w:sz w:val="21"/>
          <w:szCs w:val="21"/>
        </w:rPr>
        <w:t>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006C6715" w:rsidRPr="006C6715">
        <w:rPr>
          <w:rFonts w:ascii="Times New Roman" w:hAnsi="Times New Roman"/>
          <w:sz w:val="21"/>
          <w:szCs w:val="21"/>
        </w:rPr>
        <w:t>Dali</w:t>
      </w:r>
      <w:r w:rsidRPr="006C6715">
        <w:rPr>
          <w:rFonts w:ascii="Times New Roman" w:hAnsi="Times New Roman"/>
          <w:sz w:val="21"/>
          <w:szCs w:val="21"/>
        </w:rPr>
        <w:t>进行处理分析。</w:t>
      </w:r>
    </w:p>
    <w:p w:rsidR="003C02DC" w:rsidRPr="006C6715" w:rsidRDefault="006C6715" w:rsidP="006C6715">
      <w:pPr>
        <w:pStyle w:val="ab"/>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003C02DC" w:rsidRPr="006C6715">
        <w:rPr>
          <w:rFonts w:ascii="Times New Roman" w:hAnsi="Times New Roman"/>
          <w:sz w:val="21"/>
          <w:szCs w:val="21"/>
        </w:rPr>
        <w:t>是国内首款与国标《建筑采光设计标准》</w:t>
      </w:r>
      <w:r w:rsidR="003C02DC" w:rsidRPr="006C6715">
        <w:rPr>
          <w:rFonts w:ascii="Times New Roman" w:hAnsi="Times New Roman"/>
          <w:sz w:val="21"/>
          <w:szCs w:val="21"/>
        </w:rPr>
        <w:t>GB50033-2013</w:t>
      </w:r>
      <w:r w:rsidR="003C02DC" w:rsidRPr="006C6715">
        <w:rPr>
          <w:rFonts w:ascii="Times New Roman" w:hAnsi="Times New Roman"/>
          <w:sz w:val="21"/>
          <w:szCs w:val="21"/>
        </w:rPr>
        <w:t>配套的软件，支持《绿色建筑评价标准》</w:t>
      </w:r>
      <w:r w:rsidR="003C02DC" w:rsidRPr="006C6715">
        <w:rPr>
          <w:rFonts w:ascii="Times New Roman" w:hAnsi="Times New Roman"/>
          <w:sz w:val="21"/>
          <w:szCs w:val="21"/>
        </w:rPr>
        <w:t>GB/T50378-2014</w:t>
      </w:r>
      <w:r w:rsidR="003C02DC" w:rsidRPr="006C6715">
        <w:rPr>
          <w:rFonts w:ascii="Times New Roman" w:hAnsi="Times New Roman"/>
          <w:sz w:val="21"/>
          <w:szCs w:val="21"/>
        </w:rPr>
        <w:t>的采光指标要求。采光系数计算支持</w:t>
      </w:r>
      <w:r w:rsidR="003C02DC" w:rsidRPr="006C6715">
        <w:rPr>
          <w:rFonts w:ascii="Times New Roman" w:hAnsi="Times New Roman"/>
          <w:b/>
          <w:sz w:val="21"/>
          <w:szCs w:val="21"/>
        </w:rPr>
        <w:t>模拟法</w:t>
      </w:r>
      <w:r w:rsidR="003C02DC" w:rsidRPr="006C6715">
        <w:rPr>
          <w:rFonts w:ascii="Times New Roman" w:hAnsi="Times New Roman"/>
          <w:sz w:val="21"/>
          <w:szCs w:val="21"/>
        </w:rPr>
        <w:t>、</w:t>
      </w:r>
      <w:r w:rsidR="003C02DC" w:rsidRPr="006C6715">
        <w:rPr>
          <w:rFonts w:ascii="Times New Roman" w:hAnsi="Times New Roman"/>
          <w:b/>
          <w:sz w:val="21"/>
          <w:szCs w:val="21"/>
        </w:rPr>
        <w:t>公式法</w:t>
      </w:r>
      <w:r w:rsidR="003C02DC" w:rsidRPr="006C6715">
        <w:rPr>
          <w:rFonts w:ascii="Times New Roman" w:hAnsi="Times New Roman"/>
          <w:sz w:val="21"/>
          <w:szCs w:val="21"/>
        </w:rPr>
        <w:t>和</w:t>
      </w:r>
      <w:r w:rsidR="003C02DC" w:rsidRPr="006C6715">
        <w:rPr>
          <w:rFonts w:ascii="Times New Roman" w:hAnsi="Times New Roman"/>
          <w:b/>
          <w:sz w:val="21"/>
          <w:szCs w:val="21"/>
        </w:rPr>
        <w:t>公式扩展法</w:t>
      </w:r>
      <w:r w:rsidR="003C02DC" w:rsidRPr="006C6715">
        <w:rPr>
          <w:rFonts w:ascii="Times New Roman" w:hAnsi="Times New Roman"/>
          <w:sz w:val="21"/>
          <w:szCs w:val="21"/>
        </w:rPr>
        <w:t>，其中模拟法以</w:t>
      </w:r>
      <w:r w:rsidR="003C02DC" w:rsidRPr="006C6715">
        <w:rPr>
          <w:rFonts w:ascii="Times New Roman" w:hAnsi="Times New Roman"/>
          <w:sz w:val="21"/>
          <w:szCs w:val="21"/>
        </w:rPr>
        <w:t>Radiance</w:t>
      </w:r>
      <w:r w:rsidR="003C02DC" w:rsidRPr="006C6715">
        <w:rPr>
          <w:rFonts w:ascii="Times New Roman" w:hAnsi="Times New Roman"/>
          <w:sz w:val="21"/>
          <w:szCs w:val="21"/>
        </w:rPr>
        <w:t>为计算核心，将计算结果返回到</w:t>
      </w:r>
      <w:r w:rsidRPr="006C6715">
        <w:rPr>
          <w:rFonts w:ascii="Times New Roman" w:hAnsi="Times New Roman"/>
          <w:sz w:val="21"/>
          <w:szCs w:val="21"/>
        </w:rPr>
        <w:t>Dali</w:t>
      </w:r>
      <w:r w:rsidR="003C02DC" w:rsidRPr="006C6715">
        <w:rPr>
          <w:rFonts w:ascii="Times New Roman" w:hAnsi="Times New Roman"/>
          <w:sz w:val="21"/>
          <w:szCs w:val="21"/>
        </w:rPr>
        <w:t>进行处理分析。</w:t>
      </w:r>
      <w:r w:rsidRPr="006C6715">
        <w:rPr>
          <w:rFonts w:ascii="Times New Roman" w:hAnsi="Times New Roman"/>
          <w:sz w:val="21"/>
          <w:szCs w:val="21"/>
        </w:rPr>
        <w:t>Dali</w:t>
      </w:r>
      <w:r w:rsidR="003C02DC" w:rsidRPr="006C6715">
        <w:rPr>
          <w:rFonts w:ascii="Times New Roman" w:hAnsi="Times New Roman"/>
          <w:sz w:val="21"/>
          <w:szCs w:val="21"/>
        </w:rPr>
        <w:t>可对达标率、地下采光、内区采光、视野率、眩光指数等进行快速分析，并根据不同需求生成采光分析报告书。</w:t>
      </w:r>
    </w:p>
    <w:p w:rsidR="002B7391" w:rsidRPr="00356224" w:rsidRDefault="003C02DC" w:rsidP="002B7391">
      <w:pPr>
        <w:pStyle w:val="ab"/>
        <w:spacing w:line="360" w:lineRule="auto"/>
        <w:ind w:firstLine="422"/>
        <w:rPr>
          <w:b/>
          <w:sz w:val="21"/>
          <w:szCs w:val="21"/>
        </w:rPr>
      </w:pPr>
      <w:r w:rsidRPr="006C6715">
        <w:rPr>
          <w:rFonts w:ascii="Times New Roman" w:hAnsi="Times New Roman"/>
          <w:b/>
          <w:sz w:val="21"/>
          <w:szCs w:val="21"/>
        </w:rPr>
        <w:t>D</w:t>
      </w:r>
      <w:r w:rsidR="006C6715" w:rsidRPr="006C6715">
        <w:rPr>
          <w:rFonts w:ascii="Times New Roman" w:hAnsi="Times New Roman"/>
          <w:b/>
          <w:sz w:val="21"/>
          <w:szCs w:val="21"/>
        </w:rPr>
        <w:t>ali</w:t>
      </w:r>
      <w:r w:rsidRPr="006C6715">
        <w:rPr>
          <w:rFonts w:ascii="Times New Roman" w:hAnsi="Times New Roman"/>
          <w:b/>
          <w:sz w:val="21"/>
          <w:szCs w:val="21"/>
        </w:rPr>
        <w:t>已</w:t>
      </w:r>
      <w:r w:rsidR="002B7391" w:rsidRPr="006C6715">
        <w:rPr>
          <w:rFonts w:ascii="Times New Roman" w:hAnsi="Times New Roman"/>
          <w:b/>
          <w:sz w:val="21"/>
          <w:szCs w:val="21"/>
        </w:rPr>
        <w:t>通过了《建筑采光设计标准》</w:t>
      </w:r>
      <w:r w:rsidR="002B7391" w:rsidRPr="006C6715">
        <w:rPr>
          <w:rFonts w:ascii="Times New Roman" w:hAnsi="Times New Roman"/>
          <w:b/>
          <w:sz w:val="21"/>
          <w:szCs w:val="21"/>
        </w:rPr>
        <w:t>GB50033-2013</w:t>
      </w:r>
      <w:r w:rsidR="002B7391" w:rsidRPr="006C6715">
        <w:rPr>
          <w:rFonts w:ascii="Times New Roman" w:hAnsi="Times New Roman"/>
          <w:b/>
          <w:sz w:val="21"/>
          <w:szCs w:val="21"/>
        </w:rPr>
        <w:t>标准编制组的鉴定，获得国家建筑工程质量监督检验中心鉴定报告，编号</w:t>
      </w:r>
      <w:r w:rsidR="002B7391" w:rsidRPr="006C6715">
        <w:rPr>
          <w:rFonts w:ascii="Times New Roman" w:hAnsi="Times New Roman"/>
          <w:b/>
          <w:sz w:val="21"/>
          <w:szCs w:val="21"/>
        </w:rPr>
        <w:t>BETC-GMJC-2014-1</w:t>
      </w:r>
      <w:r w:rsidR="002B7391" w:rsidRPr="006C6715">
        <w:rPr>
          <w:rFonts w:ascii="Times New Roman" w:hAnsi="Times New Roman"/>
          <w:b/>
          <w:sz w:val="21"/>
          <w:szCs w:val="21"/>
        </w:rPr>
        <w:t>。</w:t>
      </w:r>
      <w:r w:rsidRPr="006C6715">
        <w:rPr>
          <w:rFonts w:ascii="Times New Roman" w:hAnsi="Times New Roman"/>
          <w:b/>
          <w:sz w:val="21"/>
          <w:szCs w:val="21"/>
        </w:rPr>
        <w:t>同时，</w:t>
      </w:r>
      <w:r w:rsidRPr="006C6715">
        <w:rPr>
          <w:rFonts w:ascii="Times New Roman" w:hAnsi="Times New Roman"/>
          <w:b/>
          <w:sz w:val="21"/>
          <w:szCs w:val="21"/>
        </w:rPr>
        <w:t>D</w:t>
      </w:r>
      <w:r w:rsidR="006C6715" w:rsidRPr="006C6715">
        <w:rPr>
          <w:rFonts w:ascii="Times New Roman" w:hAnsi="Times New Roman"/>
          <w:b/>
          <w:sz w:val="21"/>
          <w:szCs w:val="21"/>
        </w:rPr>
        <w:t>ali</w:t>
      </w:r>
      <w:r w:rsidRPr="006C6715">
        <w:rPr>
          <w:rFonts w:ascii="Times New Roman" w:hAnsi="Times New Roman"/>
          <w:b/>
          <w:sz w:val="21"/>
          <w:szCs w:val="21"/>
        </w:rPr>
        <w:t>还</w:t>
      </w:r>
      <w:r w:rsidR="002B7391" w:rsidRPr="006C6715">
        <w:rPr>
          <w:rFonts w:ascii="Times New Roman" w:hAnsi="Times New Roman"/>
          <w:b/>
          <w:sz w:val="21"/>
          <w:szCs w:val="21"/>
        </w:rPr>
        <w:t>通过了住房和城乡建设部科技发展促进中心专家组评审鉴定，获得《建设行业科技成果评估证书》，编号建科评</w:t>
      </w:r>
      <w:r w:rsidR="002B7391" w:rsidRPr="006C6715">
        <w:rPr>
          <w:rFonts w:ascii="Times New Roman" w:hAnsi="Times New Roman"/>
          <w:b/>
          <w:sz w:val="21"/>
          <w:szCs w:val="21"/>
        </w:rPr>
        <w:t>[2014]069</w:t>
      </w:r>
      <w:r w:rsidR="00177073" w:rsidRPr="006C6715">
        <w:rPr>
          <w:rFonts w:ascii="Times New Roman" w:hAnsi="Times New Roman"/>
          <w:b/>
          <w:sz w:val="21"/>
          <w:szCs w:val="21"/>
        </w:rPr>
        <w:t>，评估委员会认定</w:t>
      </w:r>
      <w:r w:rsidR="002B7391" w:rsidRPr="006C6715">
        <w:rPr>
          <w:rFonts w:ascii="Times New Roman" w:hAnsi="Times New Roman"/>
          <w:b/>
          <w:sz w:val="21"/>
          <w:szCs w:val="21"/>
        </w:rPr>
        <w:t>软件总体</w:t>
      </w:r>
      <w:r w:rsidR="00177073" w:rsidRPr="006C6715">
        <w:rPr>
          <w:rFonts w:ascii="Times New Roman" w:hAnsi="Times New Roman"/>
          <w:b/>
          <w:sz w:val="21"/>
          <w:szCs w:val="21"/>
        </w:rPr>
        <w:t>已</w:t>
      </w:r>
      <w:r w:rsidR="002B7391" w:rsidRPr="006C6715">
        <w:rPr>
          <w:rFonts w:ascii="Times New Roman" w:hAnsi="Times New Roman"/>
          <w:b/>
          <w:sz w:val="21"/>
          <w:szCs w:val="21"/>
        </w:rPr>
        <w:t>达到国内领先水平</w:t>
      </w:r>
      <w:r w:rsidR="002B7391" w:rsidRPr="000A6EC1">
        <w:rPr>
          <w:rFonts w:hint="eastAsia"/>
          <w:sz w:val="21"/>
          <w:szCs w:val="21"/>
        </w:rPr>
        <w:t>。</w:t>
      </w:r>
    </w:p>
    <w:p w:rsidR="00F642A6" w:rsidRDefault="00F642A6" w:rsidP="00F642A6">
      <w:pPr>
        <w:pStyle w:val="2"/>
        <w:tabs>
          <w:tab w:val="clear" w:pos="578"/>
          <w:tab w:val="num" w:pos="862"/>
        </w:tabs>
        <w:ind w:left="862"/>
      </w:pPr>
      <w:bookmarkStart w:id="43" w:name="_Toc33256338"/>
      <w:r>
        <w:rPr>
          <w:rFonts w:hint="eastAsia"/>
        </w:rPr>
        <w:t>计算方法</w:t>
      </w:r>
      <w:bookmarkEnd w:id="42"/>
      <w:bookmarkEnd w:id="43"/>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4" w:name="_Toc33256339"/>
      <w:r w:rsidRPr="00606AC9">
        <w:rPr>
          <w:rFonts w:hint="eastAsia"/>
        </w:rPr>
        <w:t>模拟法</w:t>
      </w:r>
      <w:bookmarkEnd w:id="44"/>
    </w:p>
    <w:p w:rsidR="00F642A6" w:rsidRDefault="00F642A6" w:rsidP="00F642A6">
      <w:pPr>
        <w:pStyle w:val="ab"/>
        <w:spacing w:line="360" w:lineRule="auto"/>
        <w:ind w:firstLine="420"/>
        <w:rPr>
          <w:sz w:val="21"/>
          <w:szCs w:val="21"/>
        </w:rPr>
      </w:pPr>
      <w:r>
        <w:rPr>
          <w:rFonts w:hint="eastAsia"/>
          <w:sz w:val="21"/>
          <w:szCs w:val="21"/>
        </w:rPr>
        <w:t>在</w:t>
      </w:r>
      <w:r w:rsidR="006C6715" w:rsidRPr="006C6715">
        <w:rPr>
          <w:rFonts w:ascii="Times New Roman" w:hAnsi="Times New Roman"/>
          <w:sz w:val="21"/>
          <w:szCs w:val="21"/>
        </w:rPr>
        <w:t>Dali</w:t>
      </w:r>
      <w:r>
        <w:rPr>
          <w:rFonts w:hint="eastAsia"/>
          <w:sz w:val="21"/>
          <w:szCs w:val="21"/>
        </w:rPr>
        <w:t>中</w:t>
      </w:r>
      <w:r>
        <w:rPr>
          <w:sz w:val="21"/>
          <w:szCs w:val="21"/>
        </w:rPr>
        <w:t>，</w:t>
      </w:r>
      <w:r w:rsidRPr="00606AC9">
        <w:rPr>
          <w:rFonts w:hint="eastAsia"/>
          <w:sz w:val="21"/>
          <w:szCs w:val="21"/>
        </w:rPr>
        <w:t>模拟法</w:t>
      </w:r>
      <w:r>
        <w:rPr>
          <w:rFonts w:hint="eastAsia"/>
          <w:sz w:val="21"/>
          <w:szCs w:val="21"/>
        </w:rPr>
        <w:t>就是</w:t>
      </w:r>
      <w:r w:rsidRPr="00606AC9">
        <w:rPr>
          <w:rFonts w:hint="eastAsia"/>
          <w:sz w:val="21"/>
          <w:szCs w:val="21"/>
        </w:rPr>
        <w:t>调用计算工具</w:t>
      </w:r>
      <w:r w:rsidRPr="005B5A6C">
        <w:rPr>
          <w:rFonts w:ascii="Times New Roman" w:hAnsi="Times New Roman" w:hint="eastAsia"/>
          <w:sz w:val="21"/>
          <w:szCs w:val="21"/>
        </w:rPr>
        <w:t>Radi</w:t>
      </w:r>
      <w:r w:rsidRPr="005B5A6C">
        <w:rPr>
          <w:rFonts w:ascii="Times New Roman" w:hAnsi="Times New Roman"/>
          <w:sz w:val="21"/>
          <w:szCs w:val="21"/>
        </w:rPr>
        <w:t>ance</w:t>
      </w:r>
      <w:r>
        <w:rPr>
          <w:rFonts w:hint="eastAsia"/>
          <w:sz w:val="21"/>
          <w:szCs w:val="21"/>
        </w:rPr>
        <w:t>进行</w:t>
      </w:r>
      <w:r>
        <w:rPr>
          <w:sz w:val="21"/>
          <w:szCs w:val="21"/>
        </w:rPr>
        <w:t>采光</w:t>
      </w:r>
      <w:r w:rsidRPr="00606AC9">
        <w:rPr>
          <w:rFonts w:hint="eastAsia"/>
          <w:sz w:val="21"/>
          <w:szCs w:val="21"/>
        </w:rPr>
        <w:t>模拟计算</w:t>
      </w:r>
      <w:r>
        <w:rPr>
          <w:rFonts w:hint="eastAsia"/>
          <w:sz w:val="21"/>
          <w:szCs w:val="21"/>
        </w:rPr>
        <w:t>，最后将计算结果返回到</w:t>
      </w:r>
      <w:r w:rsidR="006C6715" w:rsidRPr="006C6715">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rsidR="00F642A6" w:rsidRDefault="00F642A6" w:rsidP="00F642A6">
      <w:pPr>
        <w:pStyle w:val="ab"/>
        <w:spacing w:line="360" w:lineRule="auto"/>
        <w:ind w:firstLine="420"/>
        <w:rPr>
          <w:sz w:val="21"/>
          <w:szCs w:val="21"/>
        </w:rPr>
      </w:pPr>
      <w:r w:rsidRPr="006C6715">
        <w:rPr>
          <w:rFonts w:ascii="Times New Roman" w:hAnsi="Times New Roman" w:hint="eastAsia"/>
          <w:sz w:val="21"/>
          <w:szCs w:val="21"/>
        </w:rPr>
        <w:t>Radiance</w:t>
      </w:r>
      <w:r w:rsidRPr="00892594">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w:t>
      </w:r>
      <w:r>
        <w:rPr>
          <w:rFonts w:hint="eastAsia"/>
          <w:sz w:val="21"/>
          <w:szCs w:val="21"/>
        </w:rPr>
        <w:t>精确的建筑采光分析。</w:t>
      </w:r>
    </w:p>
    <w:p w:rsidR="00F642A6" w:rsidRDefault="00F642A6" w:rsidP="00F642A6">
      <w:pPr>
        <w:pStyle w:val="ab"/>
        <w:spacing w:line="360" w:lineRule="auto"/>
        <w:jc w:val="center"/>
        <w:rPr>
          <w:sz w:val="21"/>
          <w:szCs w:val="21"/>
        </w:rPr>
      </w:pPr>
      <w:r w:rsidRPr="00AD4F90">
        <w:rPr>
          <w:noProof/>
          <w:color w:val="000000"/>
        </w:rPr>
        <w:drawing>
          <wp:inline distT="0" distB="0" distL="0" distR="0" wp14:anchorId="18C45A61" wp14:editId="3FCC0C2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b"/>
        <w:spacing w:line="360" w:lineRule="auto"/>
        <w:ind w:firstLine="420"/>
        <w:jc w:val="left"/>
        <w:rPr>
          <w:sz w:val="21"/>
          <w:szCs w:val="21"/>
        </w:rPr>
      </w:pPr>
      <w:r w:rsidRPr="00FE4152">
        <w:rPr>
          <w:rFonts w:hint="eastAsia"/>
          <w:sz w:val="21"/>
          <w:szCs w:val="21"/>
        </w:rPr>
        <w:lastRenderedPageBreak/>
        <w:t>经过大量的计算和软件模拟对比，发现</w:t>
      </w:r>
      <w:r w:rsidRPr="006C6715">
        <w:rPr>
          <w:rFonts w:ascii="Times New Roman" w:hAnsi="Times New Roman" w:hint="eastAsia"/>
          <w:sz w:val="21"/>
          <w:szCs w:val="21"/>
        </w:rPr>
        <w:t>Radiance</w:t>
      </w:r>
      <w:r w:rsidRPr="00FE4152">
        <w:rPr>
          <w:rFonts w:hint="eastAsia"/>
          <w:sz w:val="21"/>
          <w:szCs w:val="21"/>
        </w:rPr>
        <w:t>软件模拟出的数值与理论计算的结果均离散在归纳函数附近</w:t>
      </w:r>
      <w:r w:rsidRPr="006C6715">
        <w:rPr>
          <w:rFonts w:ascii="Times New Roman" w:hAnsi="Times New Roman" w:hint="eastAsia"/>
          <w:sz w:val="21"/>
          <w:szCs w:val="21"/>
        </w:rPr>
        <w:t>。说明</w:t>
      </w:r>
      <w:r w:rsidRPr="006C6715">
        <w:rPr>
          <w:rFonts w:ascii="Times New Roman" w:hAnsi="Times New Roman" w:hint="eastAsia"/>
          <w:sz w:val="21"/>
          <w:szCs w:val="21"/>
        </w:rPr>
        <w:t>Radiance</w:t>
      </w:r>
      <w:r w:rsidRPr="006C6715">
        <w:rPr>
          <w:rFonts w:ascii="Times New Roman" w:hAnsi="Times New Roman" w:hint="eastAsia"/>
          <w:sz w:val="21"/>
          <w:szCs w:val="21"/>
        </w:rPr>
        <w:t>软件可以提供精确度高的结果。国际上采光标准制定与论文基本上都采用</w:t>
      </w:r>
      <w:r w:rsidRPr="006C6715">
        <w:rPr>
          <w:rFonts w:ascii="Times New Roman" w:hAnsi="Times New Roman" w:hint="eastAsia"/>
          <w:sz w:val="21"/>
          <w:szCs w:val="21"/>
        </w:rPr>
        <w:t>Radiance</w:t>
      </w:r>
      <w:r w:rsidRPr="006C6715">
        <w:rPr>
          <w:rFonts w:ascii="Times New Roman" w:hAnsi="Times New Roman" w:hint="eastAsia"/>
          <w:sz w:val="21"/>
          <w:szCs w:val="21"/>
        </w:rPr>
        <w:t>进行模拟，国际上大部分商用采光分析软件都基于</w:t>
      </w:r>
      <w:r w:rsidRPr="006C6715">
        <w:rPr>
          <w:rFonts w:ascii="Times New Roman" w:hAnsi="Times New Roman" w:hint="eastAsia"/>
          <w:sz w:val="21"/>
          <w:szCs w:val="21"/>
        </w:rPr>
        <w:t>Radiance</w:t>
      </w:r>
      <w:r w:rsidRPr="006C6715">
        <w:rPr>
          <w:rFonts w:ascii="Times New Roman" w:hAnsi="Times New Roman" w:hint="eastAsia"/>
          <w:sz w:val="21"/>
          <w:szCs w:val="21"/>
        </w:rPr>
        <w:t>程序内核开发，该程序的分析计算结果受到广泛认可。</w:t>
      </w:r>
    </w:p>
    <w:p w:rsidR="00F642A6" w:rsidRDefault="00F642A6" w:rsidP="00F642A6">
      <w:pPr>
        <w:pStyle w:val="3"/>
      </w:pPr>
      <w:bookmarkStart w:id="45" w:name="_Toc33256340"/>
      <w:r>
        <w:rPr>
          <w:rFonts w:hint="eastAsia"/>
        </w:rPr>
        <w:t>公式法、</w:t>
      </w:r>
      <w:r>
        <w:t>公式扩展法</w:t>
      </w:r>
      <w:bookmarkEnd w:id="45"/>
    </w:p>
    <w:p w:rsidR="00F642A6" w:rsidRPr="006C6715" w:rsidRDefault="00F642A6" w:rsidP="00F642A6">
      <w:pPr>
        <w:pStyle w:val="a0"/>
        <w:ind w:firstLine="420"/>
        <w:rPr>
          <w:kern w:val="2"/>
          <w:lang w:val="en-US"/>
        </w:rPr>
      </w:pPr>
      <w:r w:rsidRPr="006C6715">
        <w:rPr>
          <w:rFonts w:hint="eastAsia"/>
          <w:kern w:val="2"/>
          <w:lang w:val="en-US"/>
        </w:rPr>
        <w:t>公式法</w:t>
      </w:r>
      <w:r w:rsidRPr="006C6715">
        <w:rPr>
          <w:kern w:val="2"/>
          <w:lang w:val="en-US"/>
        </w:rPr>
        <w:t>就是</w:t>
      </w:r>
      <w:r w:rsidRPr="006C6715">
        <w:rPr>
          <w:rFonts w:hint="eastAsia"/>
          <w:kern w:val="2"/>
          <w:lang w:val="en-US"/>
        </w:rPr>
        <w:t>经过</w:t>
      </w:r>
      <w:r w:rsidRPr="006C6715">
        <w:rPr>
          <w:kern w:val="2"/>
          <w:lang w:val="en-US"/>
        </w:rPr>
        <w:t>实际测量和模型试验确定的，在大量</w:t>
      </w:r>
      <w:r w:rsidRPr="006C6715">
        <w:rPr>
          <w:rFonts w:hint="eastAsia"/>
          <w:kern w:val="2"/>
          <w:lang w:val="en-US"/>
        </w:rPr>
        <w:t>经验数据的</w:t>
      </w:r>
      <w:r w:rsidRPr="006C6715">
        <w:rPr>
          <w:kern w:val="2"/>
          <w:lang w:val="en-US"/>
        </w:rPr>
        <w:t>基础上</w:t>
      </w:r>
      <w:r w:rsidRPr="006C6715">
        <w:rPr>
          <w:rFonts w:hint="eastAsia"/>
          <w:kern w:val="2"/>
          <w:lang w:val="en-US"/>
        </w:rPr>
        <w:t>总结得到的采光系数平均值公式的计算</w:t>
      </w:r>
      <w:r w:rsidRPr="006C6715">
        <w:rPr>
          <w:kern w:val="2"/>
          <w:lang w:val="en-US"/>
        </w:rPr>
        <w:t>方法</w:t>
      </w:r>
      <w:r w:rsidRPr="006C6715">
        <w:rPr>
          <w:rFonts w:hint="eastAsia"/>
          <w:kern w:val="2"/>
          <w:lang w:val="en-US"/>
        </w:rPr>
        <w:t>，即</w:t>
      </w:r>
      <w:r w:rsidRPr="006C6715">
        <w:rPr>
          <w:kern w:val="2"/>
          <w:lang w:val="en-US"/>
        </w:rPr>
        <w:t>《</w:t>
      </w:r>
      <w:r w:rsidRPr="006C6715">
        <w:rPr>
          <w:rFonts w:hint="eastAsia"/>
          <w:kern w:val="2"/>
          <w:lang w:val="en-US"/>
        </w:rPr>
        <w:t>建筑</w:t>
      </w:r>
      <w:r w:rsidRPr="006C6715">
        <w:rPr>
          <w:kern w:val="2"/>
          <w:lang w:val="en-US"/>
        </w:rPr>
        <w:t>采光</w:t>
      </w:r>
      <w:r w:rsidRPr="006C6715">
        <w:rPr>
          <w:rFonts w:hint="eastAsia"/>
          <w:kern w:val="2"/>
          <w:lang w:val="en-US"/>
        </w:rPr>
        <w:t>设计</w:t>
      </w:r>
      <w:r w:rsidRPr="006C6715">
        <w:rPr>
          <w:kern w:val="2"/>
          <w:lang w:val="en-US"/>
        </w:rPr>
        <w:t>标准》</w:t>
      </w:r>
      <w:r w:rsidRPr="006C6715">
        <w:rPr>
          <w:rFonts w:hint="eastAsia"/>
          <w:kern w:val="2"/>
          <w:lang w:val="en-US"/>
        </w:rPr>
        <w:t>GB 50033-2013</w:t>
      </w:r>
      <w:r w:rsidRPr="006C6715">
        <w:rPr>
          <w:rFonts w:hint="eastAsia"/>
          <w:kern w:val="2"/>
          <w:lang w:val="en-US"/>
        </w:rPr>
        <w:t>中“</w:t>
      </w:r>
      <w:r w:rsidRPr="006C6715">
        <w:rPr>
          <w:kern w:val="2"/>
          <w:lang w:val="en-US"/>
        </w:rPr>
        <w:t>采光计算</w:t>
      </w:r>
      <w:r w:rsidRPr="006C6715">
        <w:rPr>
          <w:rFonts w:hint="eastAsia"/>
          <w:kern w:val="2"/>
          <w:lang w:val="en-US"/>
        </w:rPr>
        <w:t>”</w:t>
      </w:r>
      <w:r w:rsidRPr="006C6715">
        <w:rPr>
          <w:kern w:val="2"/>
          <w:lang w:val="en-US"/>
        </w:rPr>
        <w:t>一节提供的公式方法，</w:t>
      </w:r>
      <w:r w:rsidRPr="006C6715">
        <w:rPr>
          <w:rFonts w:hint="eastAsia"/>
          <w:kern w:val="2"/>
          <w:lang w:val="en-US"/>
        </w:rPr>
        <w:t>一般用于粗算。</w:t>
      </w:r>
    </w:p>
    <w:p w:rsidR="00F642A6" w:rsidRDefault="00F642A6" w:rsidP="00F642A6">
      <w:pPr>
        <w:pStyle w:val="ab"/>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D26A64" w:rsidP="00F642A6">
      <w:pPr>
        <w:pStyle w:val="ab"/>
        <w:spacing w:line="360" w:lineRule="auto"/>
        <w:ind w:firstLine="420"/>
        <w:rPr>
          <w:sz w:val="21"/>
          <w:szCs w:val="21"/>
        </w:rPr>
      </w:pPr>
      <w:r>
        <w:rPr>
          <w:noProof/>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2" o:title=""/>
          </v:shape>
          <o:OLEObject Type="Embed" ProgID="Equation.DSMT4" ShapeID="_x0000_s1026" DrawAspect="Content" ObjectID="_1647534942" r:id="rId13"/>
        </w:object>
      </w:r>
    </w:p>
    <w:p w:rsidR="00F642A6" w:rsidRDefault="00F642A6" w:rsidP="00F642A6">
      <w:pPr>
        <w:pStyle w:val="ab"/>
        <w:spacing w:line="360" w:lineRule="auto"/>
        <w:ind w:firstLine="420"/>
        <w:jc w:val="right"/>
        <w:rPr>
          <w:sz w:val="21"/>
          <w:szCs w:val="21"/>
        </w:rPr>
      </w:pPr>
      <w:r>
        <w:rPr>
          <w:rFonts w:hint="eastAsia"/>
          <w:sz w:val="21"/>
          <w:szCs w:val="21"/>
        </w:rPr>
        <w:t>（5.3.2-1）</w:t>
      </w:r>
    </w:p>
    <w:p w:rsidR="00F642A6" w:rsidRDefault="00D26A64" w:rsidP="00F642A6">
      <w:pPr>
        <w:pStyle w:val="ab"/>
        <w:spacing w:line="360" w:lineRule="auto"/>
        <w:ind w:firstLine="420"/>
        <w:jc w:val="right"/>
        <w:rPr>
          <w:sz w:val="21"/>
          <w:szCs w:val="21"/>
        </w:rPr>
      </w:pPr>
      <w:r>
        <w:rPr>
          <w:noProof/>
          <w:sz w:val="21"/>
          <w:szCs w:val="21"/>
        </w:rPr>
        <w:object w:dxaOrig="1440" w:dyaOrig="1440">
          <v:shape id="_x0000_s1027" type="#_x0000_t75" style="position:absolute;left:0;text-align:left;margin-left:144.5pt;margin-top:4.15pt;width:75.55pt;height:14.85pt;z-index:251657216">
            <v:imagedata r:id="rId14" o:title=""/>
          </v:shape>
          <o:OLEObject Type="Embed" ProgID="Equation.DSMT4" ShapeID="_x0000_s1027" DrawAspect="Content" ObjectID="_1647534943" r:id="rId15"/>
        </w:object>
      </w:r>
      <w:r w:rsidR="00F642A6">
        <w:rPr>
          <w:rFonts w:hint="eastAsia"/>
          <w:sz w:val="21"/>
          <w:szCs w:val="21"/>
        </w:rPr>
        <w:t>（5.3.2-2）</w:t>
      </w:r>
    </w:p>
    <w:p w:rsidR="00F642A6" w:rsidRDefault="00D26A64" w:rsidP="00F642A6">
      <w:pPr>
        <w:pStyle w:val="ab"/>
        <w:spacing w:line="360" w:lineRule="auto"/>
        <w:ind w:firstLine="420"/>
        <w:jc w:val="right"/>
        <w:rPr>
          <w:sz w:val="21"/>
          <w:szCs w:val="21"/>
        </w:rPr>
      </w:pPr>
      <w:r>
        <w:rPr>
          <w:noProof/>
          <w:sz w:val="21"/>
          <w:szCs w:val="21"/>
        </w:rPr>
        <w:object w:dxaOrig="1440" w:dyaOrig="1440">
          <v:shape id="_x0000_s1029" type="#_x0000_t75" style="position:absolute;left:0;text-align:left;margin-left:144.5pt;margin-top:1.45pt;width:81.75pt;height:33.7pt;z-index:251658240">
            <v:imagedata r:id="rId16" o:title=""/>
          </v:shape>
          <o:OLEObject Type="Embed" ProgID="Equation.DSMT4" ShapeID="_x0000_s1029" DrawAspect="Content" ObjectID="_1647534944" r:id="rId17"/>
        </w:object>
      </w:r>
      <w:r w:rsidR="00F642A6">
        <w:rPr>
          <w:rFonts w:hint="eastAsia"/>
          <w:sz w:val="21"/>
          <w:szCs w:val="21"/>
        </w:rPr>
        <w:t>（5.3.2-</w:t>
      </w:r>
      <w:r w:rsidR="00F642A6">
        <w:rPr>
          <w:sz w:val="21"/>
          <w:szCs w:val="21"/>
        </w:rPr>
        <w:t>3</w:t>
      </w:r>
      <w:r w:rsidR="00F642A6">
        <w:rPr>
          <w:rFonts w:hint="eastAsia"/>
          <w:sz w:val="21"/>
          <w:szCs w:val="21"/>
        </w:rPr>
        <w:t>）</w:t>
      </w:r>
    </w:p>
    <w:p w:rsidR="00F642A6" w:rsidRDefault="00D26A64" w:rsidP="00F642A6">
      <w:pPr>
        <w:pStyle w:val="ab"/>
        <w:spacing w:line="360" w:lineRule="auto"/>
        <w:ind w:firstLine="420"/>
        <w:jc w:val="right"/>
        <w:rPr>
          <w:sz w:val="21"/>
          <w:szCs w:val="21"/>
        </w:rPr>
      </w:pPr>
      <w:r>
        <w:rPr>
          <w:noProof/>
          <w:sz w:val="21"/>
          <w:szCs w:val="21"/>
        </w:rPr>
        <w:object w:dxaOrig="1440" w:dyaOrig="1440">
          <v:shape id="_x0000_s1028" type="#_x0000_t75" style="position:absolute;left:0;text-align:left;margin-left:139.15pt;margin-top:15.3pt;width:96.2pt;height:30.9pt;z-index:251659264">
            <v:imagedata r:id="rId18" o:title=""/>
          </v:shape>
          <o:OLEObject Type="Embed" ProgID="Equation.DSMT4" ShapeID="_x0000_s1028" DrawAspect="Content" ObjectID="_1647534945" r:id="rId19"/>
        </w:object>
      </w:r>
    </w:p>
    <w:p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b"/>
        <w:spacing w:line="360" w:lineRule="auto"/>
        <w:ind w:firstLine="422"/>
        <w:rPr>
          <w:b/>
          <w:sz w:val="21"/>
          <w:szCs w:val="21"/>
        </w:rPr>
      </w:pPr>
    </w:p>
    <w:p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b"/>
        <w:spacing w:line="360" w:lineRule="auto"/>
        <w:jc w:val="right"/>
        <w:rPr>
          <w:sz w:val="21"/>
          <w:szCs w:val="21"/>
        </w:rPr>
      </w:pPr>
      <w:r w:rsidRPr="00097BB3">
        <w:rPr>
          <w:rFonts w:ascii="Times New Roman" w:hAnsi="Times New Roman"/>
        </w:rPr>
        <w:lastRenderedPageBreak/>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sidRPr="006C6715">
        <w:rPr>
          <w:rFonts w:ascii="Times New Roman" w:hAnsi="Times New Roman"/>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6C6715" w:rsidRDefault="006C6715" w:rsidP="006C6715">
      <w:pPr>
        <w:rPr>
          <w:szCs w:val="18"/>
        </w:rPr>
      </w:pPr>
      <w:r>
        <w:rPr>
          <w:rFonts w:ascii="黑体" w:eastAsia="黑体" w:hAnsi="黑体" w:hint="eastAsia"/>
        </w:rPr>
        <w:t xml:space="preserve">   </w:t>
      </w:r>
      <w:r w:rsidR="00F642A6">
        <w:rPr>
          <w:rFonts w:hint="eastAsia"/>
          <w:sz w:val="21"/>
          <w:szCs w:val="21"/>
        </w:rPr>
        <w:t>公式法扩展在</w:t>
      </w:r>
      <w:r w:rsidR="00F642A6">
        <w:rPr>
          <w:sz w:val="21"/>
          <w:szCs w:val="21"/>
        </w:rPr>
        <w:t>计算时</w:t>
      </w:r>
      <w:r w:rsidR="00F642A6" w:rsidRPr="00971797">
        <w:rPr>
          <w:rFonts w:hint="eastAsia"/>
          <w:sz w:val="21"/>
          <w:szCs w:val="21"/>
        </w:rPr>
        <w:t>考虑</w:t>
      </w:r>
      <w:r w:rsidR="00F642A6">
        <w:rPr>
          <w:rFonts w:hint="eastAsia"/>
          <w:sz w:val="21"/>
          <w:szCs w:val="21"/>
        </w:rPr>
        <w:t>了</w:t>
      </w:r>
      <w:r w:rsidR="00F642A6" w:rsidRPr="00971797">
        <w:rPr>
          <w:rFonts w:hint="eastAsia"/>
          <w:sz w:val="21"/>
          <w:szCs w:val="21"/>
        </w:rPr>
        <w:t>室外天空散射遮挡，对公式法计算的</w:t>
      </w:r>
      <w:r w:rsidR="00F642A6">
        <w:rPr>
          <w:rFonts w:hint="eastAsia"/>
          <w:sz w:val="21"/>
          <w:szCs w:val="21"/>
        </w:rPr>
        <w:t>基础</w:t>
      </w:r>
      <w:r>
        <w:rPr>
          <w:sz w:val="21"/>
          <w:szCs w:val="21"/>
        </w:rPr>
        <w:t>上进行</w:t>
      </w:r>
      <w:r w:rsidR="00F642A6" w:rsidRPr="00971797">
        <w:rPr>
          <w:rFonts w:hint="eastAsia"/>
          <w:sz w:val="21"/>
          <w:szCs w:val="21"/>
        </w:rPr>
        <w:t>扩展</w:t>
      </w:r>
      <w:r w:rsidR="00F642A6">
        <w:rPr>
          <w:rFonts w:hint="eastAsia"/>
          <w:sz w:val="21"/>
          <w:szCs w:val="21"/>
        </w:rPr>
        <w:t>。</w:t>
      </w:r>
      <w:r w:rsidRPr="006C6715">
        <w:rPr>
          <w:rFonts w:ascii="宋体" w:hAnsi="宋体" w:hint="eastAsia"/>
          <w:kern w:val="2"/>
          <w:szCs w:val="18"/>
          <w:lang w:val="en-US"/>
        </w:rPr>
        <w:t xml:space="preserve">  </w:t>
      </w:r>
    </w:p>
    <w:p w:rsidR="00F642A6" w:rsidRPr="006C6715" w:rsidRDefault="006C6715" w:rsidP="006C6715">
      <w:pPr>
        <w:pStyle w:val="ab"/>
        <w:spacing w:line="360" w:lineRule="auto"/>
        <w:ind w:firstLine="360"/>
        <w:rPr>
          <w:sz w:val="18"/>
          <w:szCs w:val="18"/>
        </w:rPr>
      </w:pPr>
      <w:r w:rsidRPr="006C6715">
        <w:rPr>
          <w:rFonts w:hint="eastAsia"/>
          <w:sz w:val="18"/>
          <w:szCs w:val="18"/>
        </w:rPr>
        <w:t>注：公式法不能计算没有外窗的房间。</w:t>
      </w:r>
    </w:p>
    <w:p w:rsidR="00F642A6" w:rsidRPr="00196A89" w:rsidRDefault="00F642A6" w:rsidP="00F642A6">
      <w:pPr>
        <w:pStyle w:val="3"/>
      </w:pPr>
      <w:bookmarkStart w:id="46" w:name="_Toc33256341"/>
      <w:r>
        <w:rPr>
          <w:rFonts w:hint="eastAsia"/>
        </w:rPr>
        <w:t>小结</w:t>
      </w:r>
      <w:bookmarkEnd w:id="46"/>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47" w:name="计算方法"/>
      <w:r w:rsidRPr="007C62C6">
        <w:rPr>
          <w:rFonts w:hint="eastAsia"/>
          <w:b/>
        </w:rPr>
        <w:t>模拟法</w:t>
      </w:r>
      <w:bookmarkEnd w:id="47"/>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2A7369" w:rsidRPr="0042654D" w:rsidRDefault="002A7369" w:rsidP="002A7369">
      <w:pPr>
        <w:pStyle w:val="1"/>
        <w:ind w:left="432" w:hanging="432"/>
      </w:pPr>
      <w:bookmarkStart w:id="48" w:name="_Toc33256342"/>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33256343"/>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F54FBC">
        <w:rPr>
          <w:rFonts w:ascii="Times New Roman" w:hAnsi="Times New Roman"/>
          <w:sz w:val="21"/>
          <w:szCs w:val="21"/>
        </w:rPr>
        <w:t>CIE</w:t>
      </w:r>
      <w:r w:rsidRPr="000A6EC1">
        <w:rPr>
          <w:rFonts w:hint="eastAsia"/>
          <w:sz w:val="21"/>
          <w:szCs w:val="21"/>
        </w:rPr>
        <w:t>全阴天</w:t>
      </w:r>
      <w:r w:rsidR="007859D0">
        <w:rPr>
          <w:rFonts w:hint="eastAsia"/>
          <w:sz w:val="21"/>
          <w:szCs w:val="21"/>
        </w:rPr>
        <w:t>天空</w:t>
      </w:r>
      <w:r w:rsidR="00F54FBC">
        <w:rPr>
          <w:rFonts w:hint="eastAsia"/>
          <w:sz w:val="21"/>
          <w:szCs w:val="21"/>
        </w:rPr>
        <w:t>；</w:t>
      </w:r>
    </w:p>
    <w:p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57" w:name="光线反射次数"/>
      <w:r>
        <w:t>2</w:t>
      </w:r>
      <w:bookmarkEnd w:id="57"/>
      <w:r>
        <w:rPr>
          <w:sz w:val="21"/>
          <w:szCs w:val="21"/>
        </w:rPr>
        <w:t>次</w:t>
      </w:r>
      <w:r w:rsidR="00F54FBC">
        <w:rPr>
          <w:rFonts w:hint="eastAsia"/>
          <w:sz w:val="21"/>
          <w:szCs w:val="21"/>
        </w:rPr>
        <w:t>；</w:t>
      </w:r>
    </w:p>
    <w:p w:rsidR="0042654D" w:rsidRDefault="0042654D" w:rsidP="000A6EC1">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58"/>
        <w:r w:rsidRPr="00F54FBC">
          <w:rPr>
            <w:rFonts w:ascii="Times New Roman" w:hAnsi="Times New Roman"/>
            <w:sz w:val="21"/>
            <w:szCs w:val="21"/>
          </w:rPr>
          <w:t>m</w:t>
        </w:r>
      </w:smartTag>
      <w:r w:rsidR="00AD149F">
        <w:rPr>
          <w:rFonts w:hint="eastAsia"/>
          <w:sz w:val="21"/>
          <w:szCs w:val="21"/>
        </w:rPr>
        <w:t>，公共空间取地面</w:t>
      </w:r>
      <w:r w:rsidR="00F54FBC">
        <w:rPr>
          <w:rFonts w:hint="eastAsia"/>
          <w:sz w:val="21"/>
          <w:szCs w:val="21"/>
        </w:rPr>
        <w:t>；</w:t>
      </w:r>
    </w:p>
    <w:p w:rsidR="00F7631E" w:rsidRDefault="00F7631E" w:rsidP="00F7631E">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rsidTr="00506C74">
        <w:trPr>
          <w:jc w:val="center"/>
        </w:trPr>
        <w:tc>
          <w:tcPr>
            <w:tcW w:w="2483" w:type="dxa"/>
            <w:shd w:val="clear" w:color="auto" w:fill="E6E6E6"/>
            <w:vAlign w:val="center"/>
          </w:tcPr>
          <w:p w:rsidR="00F7631E" w:rsidRPr="005E68D9" w:rsidRDefault="00F7631E" w:rsidP="00506C74">
            <w:pPr>
              <w:jc w:val="center"/>
              <w:rPr>
                <w:szCs w:val="18"/>
              </w:rPr>
            </w:pPr>
            <w:r w:rsidRPr="005E68D9">
              <w:rPr>
                <w:rFonts w:hint="eastAsia"/>
                <w:szCs w:val="18"/>
              </w:rPr>
              <w:t>房间面积</w:t>
            </w:r>
            <w:r w:rsidRPr="005E68D9">
              <w:rPr>
                <w:rFonts w:hint="eastAsia"/>
                <w:szCs w:val="18"/>
              </w:rPr>
              <w:t>(m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506C74">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rsidR="00F7631E" w:rsidRPr="005E68D9" w:rsidRDefault="00F7631E" w:rsidP="00506C74">
            <w:pPr>
              <w:jc w:val="center"/>
              <w:rPr>
                <w:szCs w:val="18"/>
              </w:rPr>
            </w:pPr>
            <w:bookmarkStart w:id="60" w:name="小房间网格大小"/>
            <w:r w:rsidRPr="005E68D9">
              <w:rPr>
                <w:rFonts w:hint="eastAsia"/>
                <w:szCs w:val="18"/>
              </w:rPr>
              <w:t>0.25</w:t>
            </w:r>
            <w:bookmarkEnd w:id="60"/>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rsidR="00F7631E" w:rsidRPr="005E68D9" w:rsidRDefault="00F7631E" w:rsidP="00506C74">
            <w:pPr>
              <w:jc w:val="center"/>
              <w:rPr>
                <w:szCs w:val="18"/>
              </w:rPr>
            </w:pPr>
            <w:bookmarkStart w:id="62" w:name="网格大小"/>
            <w:r w:rsidRPr="005E68D9">
              <w:rPr>
                <w:rFonts w:hint="eastAsia"/>
                <w:szCs w:val="18"/>
              </w:rPr>
              <w:t>0.50</w:t>
            </w:r>
            <w:bookmarkEnd w:id="62"/>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rsidR="00F7631E" w:rsidRPr="005E68D9" w:rsidRDefault="00F7631E" w:rsidP="00506C74">
            <w:pPr>
              <w:jc w:val="center"/>
              <w:rPr>
                <w:szCs w:val="18"/>
              </w:rPr>
            </w:pPr>
            <w:bookmarkStart w:id="64" w:name="大房间网格大小"/>
            <w:r w:rsidRPr="005E68D9">
              <w:rPr>
                <w:rFonts w:hint="eastAsia"/>
                <w:szCs w:val="18"/>
              </w:rPr>
              <w:t>1.00</w:t>
            </w:r>
            <w:bookmarkEnd w:id="64"/>
          </w:p>
        </w:tc>
      </w:tr>
    </w:tbl>
    <w:p w:rsidR="00F54FBC" w:rsidRDefault="00F54FBC" w:rsidP="00F54FBC">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F54FBC" w:rsidRDefault="00F54FBC" w:rsidP="00F54FBC">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5" w:name="_Toc33256344"/>
      <w:r>
        <w:rPr>
          <w:rFonts w:hint="eastAsia"/>
        </w:rPr>
        <w:t>建筑饰面材料参数</w:t>
      </w:r>
      <w:bookmarkEnd w:id="65"/>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w:t>
      </w:r>
      <w:r>
        <w:rPr>
          <w:rFonts w:hint="eastAsia"/>
          <w:lang w:val="en-US"/>
        </w:rPr>
        <w:lastRenderedPageBreak/>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67" w:name="地面反射比"/>
            <w:r w:rsidRPr="005E68D9">
              <w:rPr>
                <w:rFonts w:hint="eastAsia"/>
                <w:szCs w:val="18"/>
              </w:rPr>
              <w:t>0.80</w:t>
            </w:r>
            <w:bookmarkEnd w:id="67"/>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68" w:name="墙面反射比"/>
            <w:r w:rsidRPr="005E68D9">
              <w:rPr>
                <w:rFonts w:hint="eastAsia"/>
                <w:szCs w:val="18"/>
              </w:rPr>
              <w:t>0.84</w:t>
            </w:r>
            <w:bookmarkEnd w:id="68"/>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0" w:name="_Toc33256345"/>
      <w:r w:rsidRPr="005B290E">
        <w:rPr>
          <w:rFonts w:hint="eastAsia"/>
        </w:rPr>
        <w:t>门窗类型</w:t>
      </w:r>
      <w:r w:rsidR="002A7369">
        <w:rPr>
          <w:rFonts w:hint="eastAsia"/>
        </w:rPr>
        <w:t>参数</w:t>
      </w:r>
      <w:bookmarkEnd w:id="70"/>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1A0490" w:rsidP="003A5353">
      <w:pPr>
        <w:pStyle w:val="3"/>
      </w:pPr>
      <w:bookmarkStart w:id="71" w:name="_Toc33256346"/>
      <w:bookmarkStart w:id="72" w:name="窗"/>
      <w:r>
        <w:rPr>
          <w:rFonts w:hint="eastAsia"/>
        </w:rPr>
        <w:t>普通</w:t>
      </w:r>
      <w:r w:rsidR="00F32066" w:rsidRPr="005B290E">
        <w:rPr>
          <w:rFonts w:hint="eastAsia"/>
        </w:rPr>
        <w:t>窗</w:t>
      </w:r>
      <w:bookmarkEnd w:id="71"/>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8423E4">
        <w:tc>
          <w:tcPr>
            <w:tcW w:w="1415" w:type="dxa"/>
            <w:shd w:val="clear" w:color="auto" w:fill="E6E6E6"/>
            <w:vAlign w:val="center"/>
          </w:tcPr>
          <w:bookmarkEnd w:id="72"/>
          <w:p w:rsidR="008423E4" w:rsidRDefault="00F94F10">
            <w:pPr>
              <w:jc w:val="center"/>
            </w:pPr>
            <w:r>
              <w:t>门窗编号</w:t>
            </w:r>
          </w:p>
        </w:tc>
        <w:tc>
          <w:tcPr>
            <w:tcW w:w="1245" w:type="dxa"/>
            <w:shd w:val="clear" w:color="auto" w:fill="E6E6E6"/>
            <w:vAlign w:val="center"/>
          </w:tcPr>
          <w:p w:rsidR="008423E4" w:rsidRDefault="00F94F10">
            <w:pPr>
              <w:jc w:val="center"/>
            </w:pPr>
            <w:r>
              <w:t>宽度</w:t>
            </w:r>
            <w:r>
              <w:t>(mm)</w:t>
            </w:r>
          </w:p>
        </w:tc>
        <w:tc>
          <w:tcPr>
            <w:tcW w:w="1245" w:type="dxa"/>
            <w:shd w:val="clear" w:color="auto" w:fill="E6E6E6"/>
            <w:vAlign w:val="center"/>
          </w:tcPr>
          <w:p w:rsidR="008423E4" w:rsidRDefault="00F94F10">
            <w:pPr>
              <w:jc w:val="center"/>
            </w:pPr>
            <w:r>
              <w:t>高度</w:t>
            </w:r>
            <w:r>
              <w:t>(mm)</w:t>
            </w:r>
          </w:p>
        </w:tc>
        <w:tc>
          <w:tcPr>
            <w:tcW w:w="1301" w:type="dxa"/>
            <w:shd w:val="clear" w:color="auto" w:fill="E6E6E6"/>
            <w:vAlign w:val="center"/>
          </w:tcPr>
          <w:p w:rsidR="008423E4" w:rsidRDefault="00F94F10">
            <w:pPr>
              <w:jc w:val="center"/>
            </w:pPr>
            <w:r>
              <w:t>窗框类型</w:t>
            </w:r>
          </w:p>
        </w:tc>
        <w:tc>
          <w:tcPr>
            <w:tcW w:w="1301" w:type="dxa"/>
            <w:shd w:val="clear" w:color="auto" w:fill="E6E6E6"/>
            <w:vAlign w:val="center"/>
          </w:tcPr>
          <w:p w:rsidR="008423E4" w:rsidRDefault="00F94F10">
            <w:pPr>
              <w:jc w:val="center"/>
            </w:pPr>
            <w:r>
              <w:t>玻璃类型</w:t>
            </w:r>
          </w:p>
        </w:tc>
        <w:tc>
          <w:tcPr>
            <w:tcW w:w="1358" w:type="dxa"/>
            <w:shd w:val="clear" w:color="auto" w:fill="E6E6E6"/>
            <w:vAlign w:val="center"/>
          </w:tcPr>
          <w:p w:rsidR="008423E4" w:rsidRDefault="00F94F10">
            <w:pPr>
              <w:jc w:val="center"/>
            </w:pPr>
            <w:r>
              <w:t>可见光透射比</w:t>
            </w:r>
          </w:p>
        </w:tc>
        <w:tc>
          <w:tcPr>
            <w:tcW w:w="1358" w:type="dxa"/>
            <w:shd w:val="clear" w:color="auto" w:fill="E6E6E6"/>
            <w:vAlign w:val="center"/>
          </w:tcPr>
          <w:p w:rsidR="008423E4" w:rsidRDefault="00F94F10">
            <w:pPr>
              <w:jc w:val="center"/>
            </w:pPr>
            <w:r>
              <w:t>玻璃反射比</w:t>
            </w:r>
          </w:p>
        </w:tc>
      </w:tr>
      <w:tr w:rsidR="008423E4">
        <w:tc>
          <w:tcPr>
            <w:tcW w:w="1415" w:type="dxa"/>
            <w:vAlign w:val="center"/>
          </w:tcPr>
          <w:p w:rsidR="008423E4" w:rsidRDefault="008423E4"/>
        </w:tc>
        <w:tc>
          <w:tcPr>
            <w:tcW w:w="1245" w:type="dxa"/>
            <w:vAlign w:val="center"/>
          </w:tcPr>
          <w:p w:rsidR="008423E4" w:rsidRDefault="00F94F10">
            <w:r>
              <w:t>1800</w:t>
            </w:r>
          </w:p>
        </w:tc>
        <w:tc>
          <w:tcPr>
            <w:tcW w:w="1245" w:type="dxa"/>
            <w:vAlign w:val="center"/>
          </w:tcPr>
          <w:p w:rsidR="008423E4" w:rsidRDefault="00F94F10">
            <w:r>
              <w:t>1600</w:t>
            </w:r>
          </w:p>
        </w:tc>
        <w:tc>
          <w:tcPr>
            <w:tcW w:w="1301" w:type="dxa"/>
            <w:vAlign w:val="center"/>
          </w:tcPr>
          <w:p w:rsidR="008423E4" w:rsidRDefault="00F94F10">
            <w:r>
              <w:t>单层铝窗</w:t>
            </w:r>
          </w:p>
        </w:tc>
        <w:tc>
          <w:tcPr>
            <w:tcW w:w="1301" w:type="dxa"/>
            <w:vAlign w:val="center"/>
          </w:tcPr>
          <w:p w:rsidR="008423E4" w:rsidRDefault="00F94F10">
            <w:r>
              <w:t>普通玻璃</w:t>
            </w:r>
          </w:p>
        </w:tc>
        <w:tc>
          <w:tcPr>
            <w:tcW w:w="1358" w:type="dxa"/>
            <w:vAlign w:val="center"/>
          </w:tcPr>
          <w:p w:rsidR="008423E4" w:rsidRDefault="00F94F10">
            <w:r>
              <w:t>0.89</w:t>
            </w:r>
          </w:p>
        </w:tc>
        <w:tc>
          <w:tcPr>
            <w:tcW w:w="1358" w:type="dxa"/>
            <w:vAlign w:val="center"/>
          </w:tcPr>
          <w:p w:rsidR="008423E4" w:rsidRDefault="00F94F10">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8423E4" w:rsidRDefault="008423E4">
      <w:pPr>
        <w:pStyle w:val="a0"/>
        <w:ind w:firstLineChars="0" w:firstLine="0"/>
        <w:rPr>
          <w:rFonts w:ascii="宋体" w:hAnsi="宋体"/>
          <w:sz w:val="18"/>
          <w:szCs w:val="18"/>
          <w:lang w:val="en-US"/>
        </w:rPr>
      </w:pPr>
    </w:p>
    <w:p w:rsidR="000926EC" w:rsidRDefault="000926EC" w:rsidP="000926EC">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73" w:name="窗污染折减系数"/>
      <w:bookmarkEnd w:id="73"/>
    </w:p>
    <w:p w:rsidR="001E049F" w:rsidRDefault="00F642A6" w:rsidP="005B290E">
      <w:pPr>
        <w:pStyle w:val="1"/>
        <w:ind w:left="432" w:hanging="432"/>
      </w:pPr>
      <w:bookmarkStart w:id="74" w:name="_Toc33256347"/>
      <w:r>
        <w:rPr>
          <w:rFonts w:hint="eastAsia"/>
        </w:rPr>
        <w:t>房间模拟</w:t>
      </w:r>
      <w:r>
        <w:t>结果</w:t>
      </w:r>
      <w:bookmarkEnd w:id="74"/>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5" w:name="房间采光表"/>
      <w:bookmarkEnd w:id="75"/>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8423E4">
        <w:tc>
          <w:tcPr>
            <w:tcW w:w="650" w:type="dxa"/>
            <w:shd w:val="clear" w:color="auto" w:fill="E6E6E6"/>
            <w:vAlign w:val="center"/>
          </w:tcPr>
          <w:p w:rsidR="008423E4" w:rsidRDefault="00F94F10">
            <w:pPr>
              <w:jc w:val="center"/>
            </w:pPr>
            <w:r>
              <w:t>楼层</w:t>
            </w:r>
          </w:p>
        </w:tc>
        <w:tc>
          <w:tcPr>
            <w:tcW w:w="1018" w:type="dxa"/>
            <w:shd w:val="clear" w:color="auto" w:fill="E6E6E6"/>
            <w:vAlign w:val="center"/>
          </w:tcPr>
          <w:p w:rsidR="008423E4" w:rsidRDefault="00F94F10">
            <w:pPr>
              <w:jc w:val="center"/>
            </w:pPr>
            <w:r>
              <w:t>房间编号</w:t>
            </w:r>
          </w:p>
        </w:tc>
        <w:tc>
          <w:tcPr>
            <w:tcW w:w="1018" w:type="dxa"/>
            <w:shd w:val="clear" w:color="auto" w:fill="E6E6E6"/>
            <w:vAlign w:val="center"/>
          </w:tcPr>
          <w:p w:rsidR="008423E4" w:rsidRDefault="00F94F10">
            <w:pPr>
              <w:jc w:val="center"/>
            </w:pPr>
            <w:r>
              <w:t>房间类型</w:t>
            </w:r>
          </w:p>
        </w:tc>
        <w:tc>
          <w:tcPr>
            <w:tcW w:w="1018" w:type="dxa"/>
            <w:shd w:val="clear" w:color="auto" w:fill="E6E6E6"/>
            <w:vAlign w:val="center"/>
          </w:tcPr>
          <w:p w:rsidR="008423E4" w:rsidRDefault="00F94F10">
            <w:pPr>
              <w:jc w:val="center"/>
            </w:pPr>
            <w:r>
              <w:t>采光等级</w:t>
            </w:r>
          </w:p>
        </w:tc>
        <w:tc>
          <w:tcPr>
            <w:tcW w:w="1018" w:type="dxa"/>
            <w:shd w:val="clear" w:color="auto" w:fill="E6E6E6"/>
            <w:vAlign w:val="center"/>
          </w:tcPr>
          <w:p w:rsidR="008423E4" w:rsidRDefault="00F94F10">
            <w:pPr>
              <w:jc w:val="center"/>
            </w:pPr>
            <w:r>
              <w:t>采光类型</w:t>
            </w:r>
          </w:p>
        </w:tc>
        <w:tc>
          <w:tcPr>
            <w:tcW w:w="962" w:type="dxa"/>
            <w:shd w:val="clear" w:color="auto" w:fill="E6E6E6"/>
            <w:vAlign w:val="center"/>
          </w:tcPr>
          <w:p w:rsidR="008423E4" w:rsidRDefault="00F94F10">
            <w:pPr>
              <w:jc w:val="center"/>
            </w:pPr>
            <w:r>
              <w:t>房间面积</w:t>
            </w:r>
          </w:p>
        </w:tc>
        <w:tc>
          <w:tcPr>
            <w:tcW w:w="1075" w:type="dxa"/>
            <w:shd w:val="clear" w:color="auto" w:fill="E6E6E6"/>
            <w:vAlign w:val="center"/>
          </w:tcPr>
          <w:p w:rsidR="008423E4" w:rsidRDefault="00F94F10">
            <w:pPr>
              <w:jc w:val="center"/>
            </w:pPr>
            <w:r>
              <w:t>采光系数</w:t>
            </w:r>
            <w:r>
              <w:t>C(%)</w:t>
            </w:r>
          </w:p>
        </w:tc>
        <w:tc>
          <w:tcPr>
            <w:tcW w:w="1358" w:type="dxa"/>
            <w:shd w:val="clear" w:color="auto" w:fill="E6E6E6"/>
            <w:vAlign w:val="center"/>
          </w:tcPr>
          <w:p w:rsidR="008423E4" w:rsidRDefault="00F94F10">
            <w:pPr>
              <w:jc w:val="center"/>
            </w:pPr>
            <w:r>
              <w:t>采光系数</w:t>
            </w:r>
            <w:r>
              <w:br/>
            </w:r>
            <w:r>
              <w:t>标准值</w:t>
            </w:r>
            <w:r>
              <w:t>(%)</w:t>
            </w:r>
          </w:p>
        </w:tc>
        <w:tc>
          <w:tcPr>
            <w:tcW w:w="1131" w:type="dxa"/>
            <w:shd w:val="clear" w:color="auto" w:fill="E6E6E6"/>
            <w:vAlign w:val="center"/>
          </w:tcPr>
          <w:p w:rsidR="008423E4" w:rsidRDefault="00F94F10">
            <w:pPr>
              <w:jc w:val="center"/>
            </w:pPr>
            <w:r>
              <w:t>是否满足</w:t>
            </w:r>
          </w:p>
        </w:tc>
      </w:tr>
      <w:tr w:rsidR="008423E4">
        <w:tc>
          <w:tcPr>
            <w:tcW w:w="650" w:type="dxa"/>
            <w:vMerge w:val="restart"/>
            <w:vAlign w:val="center"/>
          </w:tcPr>
          <w:p w:rsidR="008423E4" w:rsidRDefault="00F94F10">
            <w:r>
              <w:lastRenderedPageBreak/>
              <w:t>1</w:t>
            </w:r>
          </w:p>
        </w:tc>
        <w:tc>
          <w:tcPr>
            <w:tcW w:w="1018" w:type="dxa"/>
            <w:vAlign w:val="center"/>
          </w:tcPr>
          <w:p w:rsidR="008423E4" w:rsidRDefault="00F94F10">
            <w:r>
              <w:t>1149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3.78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1150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4.49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1151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2.70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1152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2.32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1153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5.03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1154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5.19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1164</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46.00</w:t>
            </w:r>
          </w:p>
        </w:tc>
        <w:tc>
          <w:tcPr>
            <w:tcW w:w="1075" w:type="dxa"/>
            <w:vAlign w:val="center"/>
          </w:tcPr>
          <w:p w:rsidR="008423E4" w:rsidRDefault="00F94F10">
            <w:r>
              <w:t>1.37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1165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1166</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1.33</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1167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1168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1169</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83.53</w:t>
            </w:r>
          </w:p>
        </w:tc>
        <w:tc>
          <w:tcPr>
            <w:tcW w:w="1075" w:type="dxa"/>
            <w:vAlign w:val="center"/>
          </w:tcPr>
          <w:p w:rsidR="008423E4" w:rsidRDefault="00F94F10">
            <w:r>
              <w:t>1.69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1170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1171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1172</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85.69</w:t>
            </w:r>
          </w:p>
        </w:tc>
        <w:tc>
          <w:tcPr>
            <w:tcW w:w="1075" w:type="dxa"/>
            <w:vAlign w:val="center"/>
          </w:tcPr>
          <w:p w:rsidR="008423E4" w:rsidRDefault="00F94F10">
            <w:r>
              <w:t>1.65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1173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3.66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1189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3.90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1199</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15.84</w:t>
            </w:r>
          </w:p>
        </w:tc>
        <w:tc>
          <w:tcPr>
            <w:tcW w:w="1075" w:type="dxa"/>
            <w:vAlign w:val="center"/>
          </w:tcPr>
          <w:p w:rsidR="008423E4" w:rsidRDefault="00F94F10">
            <w:r>
              <w:t>2.09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1200</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5.81</w:t>
            </w:r>
          </w:p>
        </w:tc>
        <w:tc>
          <w:tcPr>
            <w:tcW w:w="1075" w:type="dxa"/>
            <w:vAlign w:val="center"/>
          </w:tcPr>
          <w:p w:rsidR="008423E4" w:rsidRDefault="00F94F10">
            <w:r>
              <w:t>4.31</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1207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2.41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1208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1209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1210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1211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1212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1219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10.95</w:t>
            </w:r>
          </w:p>
        </w:tc>
        <w:tc>
          <w:tcPr>
            <w:tcW w:w="1075" w:type="dxa"/>
            <w:vAlign w:val="center"/>
          </w:tcPr>
          <w:p w:rsidR="008423E4" w:rsidRDefault="00F94F10">
            <w:r>
              <w:t>3.55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1220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3.29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1221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3.24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1222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3.34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1223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1224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10.95</w:t>
            </w:r>
          </w:p>
        </w:tc>
        <w:tc>
          <w:tcPr>
            <w:tcW w:w="1075" w:type="dxa"/>
            <w:vAlign w:val="center"/>
          </w:tcPr>
          <w:p w:rsidR="008423E4" w:rsidRDefault="00F94F10">
            <w:r>
              <w:t>3.25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1225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3.97</w:t>
            </w:r>
          </w:p>
        </w:tc>
        <w:tc>
          <w:tcPr>
            <w:tcW w:w="1075" w:type="dxa"/>
            <w:vAlign w:val="center"/>
          </w:tcPr>
          <w:p w:rsidR="008423E4" w:rsidRDefault="00F94F10">
            <w:r>
              <w:t>2.94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1233</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2.46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1234</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2.68</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1235</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2.49</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1236</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2.34</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restart"/>
            <w:vAlign w:val="center"/>
          </w:tcPr>
          <w:p w:rsidR="008423E4" w:rsidRDefault="00F94F10">
            <w:r>
              <w:t>2</w:t>
            </w:r>
          </w:p>
        </w:tc>
        <w:tc>
          <w:tcPr>
            <w:tcW w:w="1018" w:type="dxa"/>
            <w:vAlign w:val="center"/>
          </w:tcPr>
          <w:p w:rsidR="008423E4" w:rsidRDefault="00F94F10">
            <w:r>
              <w:t>2249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4.88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2250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5.04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2251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5.28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2252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5.27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2253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4.66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2254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3.91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2264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14.08</w:t>
            </w:r>
          </w:p>
        </w:tc>
        <w:tc>
          <w:tcPr>
            <w:tcW w:w="1075" w:type="dxa"/>
            <w:vAlign w:val="center"/>
          </w:tcPr>
          <w:p w:rsidR="008423E4" w:rsidRDefault="00F94F10">
            <w:r>
              <w:t>5.37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2265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2266</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1.33</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2267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2268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3.56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2269</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2270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2271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3.46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2272</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79.19</w:t>
            </w:r>
          </w:p>
        </w:tc>
        <w:tc>
          <w:tcPr>
            <w:tcW w:w="1075" w:type="dxa"/>
            <w:vAlign w:val="center"/>
          </w:tcPr>
          <w:p w:rsidR="008423E4" w:rsidRDefault="00F94F10">
            <w:r>
              <w:t>1.68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2273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3.51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2274</w:t>
            </w:r>
          </w:p>
        </w:tc>
        <w:tc>
          <w:tcPr>
            <w:tcW w:w="1018" w:type="dxa"/>
            <w:vAlign w:val="center"/>
          </w:tcPr>
          <w:p w:rsidR="008423E4" w:rsidRDefault="00F94F10">
            <w:r>
              <w:t>过道</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31.76</w:t>
            </w:r>
          </w:p>
        </w:tc>
        <w:tc>
          <w:tcPr>
            <w:tcW w:w="1075" w:type="dxa"/>
            <w:vAlign w:val="center"/>
          </w:tcPr>
          <w:p w:rsidR="008423E4" w:rsidRDefault="00F94F10">
            <w:r>
              <w:t>2.03</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2275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8.95</w:t>
            </w:r>
          </w:p>
        </w:tc>
        <w:tc>
          <w:tcPr>
            <w:tcW w:w="1075" w:type="dxa"/>
            <w:vAlign w:val="center"/>
          </w:tcPr>
          <w:p w:rsidR="008423E4" w:rsidRDefault="00F94F10">
            <w:r>
              <w:t>2.15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2291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2299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2301</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15.84</w:t>
            </w:r>
          </w:p>
        </w:tc>
        <w:tc>
          <w:tcPr>
            <w:tcW w:w="1075" w:type="dxa"/>
            <w:vAlign w:val="center"/>
          </w:tcPr>
          <w:p w:rsidR="008423E4" w:rsidRDefault="00F94F10">
            <w:r>
              <w:t>2.36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2308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2.41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2309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2310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2311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2312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2313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2320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10.95</w:t>
            </w:r>
          </w:p>
        </w:tc>
        <w:tc>
          <w:tcPr>
            <w:tcW w:w="1075" w:type="dxa"/>
            <w:vAlign w:val="center"/>
          </w:tcPr>
          <w:p w:rsidR="008423E4" w:rsidRDefault="00F94F10">
            <w:r>
              <w:t>3.24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2321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3.24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2322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3.43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2323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3.41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2324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10.99</w:t>
            </w:r>
          </w:p>
        </w:tc>
        <w:tc>
          <w:tcPr>
            <w:tcW w:w="1075" w:type="dxa"/>
            <w:vAlign w:val="center"/>
          </w:tcPr>
          <w:p w:rsidR="008423E4" w:rsidRDefault="00F94F10">
            <w:r>
              <w:t>3.37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2325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10.95</w:t>
            </w:r>
          </w:p>
        </w:tc>
        <w:tc>
          <w:tcPr>
            <w:tcW w:w="1075" w:type="dxa"/>
            <w:vAlign w:val="center"/>
          </w:tcPr>
          <w:p w:rsidR="008423E4" w:rsidRDefault="00F94F10">
            <w:r>
              <w:t>3.02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2333</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2.93</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2334</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2.96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2335</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2.94</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2336</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2.53</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2337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2.93</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2338</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2.93</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2339</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5.71</w:t>
            </w:r>
          </w:p>
        </w:tc>
        <w:tc>
          <w:tcPr>
            <w:tcW w:w="1075" w:type="dxa"/>
            <w:vAlign w:val="center"/>
          </w:tcPr>
          <w:p w:rsidR="008423E4" w:rsidRDefault="00F94F10">
            <w:r>
              <w:t>2.93</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2340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3.25</w:t>
            </w:r>
          </w:p>
        </w:tc>
        <w:tc>
          <w:tcPr>
            <w:tcW w:w="1075" w:type="dxa"/>
            <w:vAlign w:val="center"/>
          </w:tcPr>
          <w:p w:rsidR="008423E4" w:rsidRDefault="00F94F10">
            <w:r>
              <w:t>4.49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2342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3.25</w:t>
            </w:r>
          </w:p>
        </w:tc>
        <w:tc>
          <w:tcPr>
            <w:tcW w:w="1075" w:type="dxa"/>
            <w:vAlign w:val="center"/>
          </w:tcPr>
          <w:p w:rsidR="008423E4" w:rsidRDefault="00F94F10">
            <w:r>
              <w:t>4.35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2343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3.25</w:t>
            </w:r>
          </w:p>
        </w:tc>
        <w:tc>
          <w:tcPr>
            <w:tcW w:w="1075" w:type="dxa"/>
            <w:vAlign w:val="center"/>
          </w:tcPr>
          <w:p w:rsidR="008423E4" w:rsidRDefault="00F94F10">
            <w:r>
              <w:t>4.29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2345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3.25</w:t>
            </w:r>
          </w:p>
        </w:tc>
        <w:tc>
          <w:tcPr>
            <w:tcW w:w="1075" w:type="dxa"/>
            <w:vAlign w:val="center"/>
          </w:tcPr>
          <w:p w:rsidR="008423E4" w:rsidRDefault="00F94F10">
            <w:r>
              <w:t>4.28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2346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3.25</w:t>
            </w:r>
          </w:p>
        </w:tc>
        <w:tc>
          <w:tcPr>
            <w:tcW w:w="1075" w:type="dxa"/>
            <w:vAlign w:val="center"/>
          </w:tcPr>
          <w:p w:rsidR="008423E4" w:rsidRDefault="00F94F10">
            <w:r>
              <w:t>4.31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2348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3.25</w:t>
            </w:r>
          </w:p>
        </w:tc>
        <w:tc>
          <w:tcPr>
            <w:tcW w:w="1075" w:type="dxa"/>
            <w:vAlign w:val="center"/>
          </w:tcPr>
          <w:p w:rsidR="008423E4" w:rsidRDefault="00F94F10">
            <w:r>
              <w:t>4.35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3</w:t>
            </w:r>
          </w:p>
        </w:tc>
        <w:tc>
          <w:tcPr>
            <w:tcW w:w="1018" w:type="dxa"/>
            <w:vAlign w:val="center"/>
          </w:tcPr>
          <w:p w:rsidR="008423E4" w:rsidRDefault="00F94F10">
            <w:r>
              <w:t>3355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3.89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3356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3.12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3357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2.62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3358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5.34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3359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4.90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3360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5.08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3367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3368</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3369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3370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3371</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3372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3373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3374</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3375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3391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3.49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5.09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3399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3411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6.73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3412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3413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3414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3415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3416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3424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3425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3.43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3426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3427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3428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3.18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3436</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3437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3438</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3.16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3439</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3440</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3441</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3450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4.59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3451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4.48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3452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3453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4.37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3454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4</w:t>
            </w:r>
          </w:p>
        </w:tc>
        <w:tc>
          <w:tcPr>
            <w:tcW w:w="1018" w:type="dxa"/>
            <w:vAlign w:val="center"/>
          </w:tcPr>
          <w:p w:rsidR="008423E4" w:rsidRDefault="00F94F10">
            <w:r>
              <w:t>4467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5.05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4468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4.98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4469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5.30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4470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5.19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4471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4.96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4472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4.07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4482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4483</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4484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4485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4486</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4487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4488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4489</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4490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3.85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4506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3.52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4507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4508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4509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4510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4511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4512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4513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4514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4516</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16.02</w:t>
            </w:r>
          </w:p>
        </w:tc>
        <w:tc>
          <w:tcPr>
            <w:tcW w:w="1075" w:type="dxa"/>
            <w:vAlign w:val="center"/>
          </w:tcPr>
          <w:p w:rsidR="008423E4" w:rsidRDefault="00F94F10">
            <w:r>
              <w:t>2.54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4523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6.80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4524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4525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4526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4527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4528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4535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4536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4537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4538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4539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3.18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4540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3.01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4548</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3.60</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4549</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4550</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4551</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3.26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4552</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4553</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4554</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4561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4.96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4562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4563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4564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4.50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4565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4.59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4566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4.95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5</w:t>
            </w:r>
          </w:p>
        </w:tc>
        <w:tc>
          <w:tcPr>
            <w:tcW w:w="1018" w:type="dxa"/>
            <w:vAlign w:val="center"/>
          </w:tcPr>
          <w:p w:rsidR="008423E4" w:rsidRDefault="00F94F10">
            <w:r>
              <w:t>5001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3.81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5002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3.13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5004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5.06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5005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4.82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5006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4.91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5007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5008</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5009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5012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5013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3.57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5014</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5015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5053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3.58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5054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5055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5056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5.13</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5057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5058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5059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5060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5061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5062</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16.02</w:t>
            </w:r>
          </w:p>
        </w:tc>
        <w:tc>
          <w:tcPr>
            <w:tcW w:w="1075" w:type="dxa"/>
            <w:vAlign w:val="center"/>
          </w:tcPr>
          <w:p w:rsidR="008423E4" w:rsidRDefault="00F94F10">
            <w:r>
              <w:t>2.61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5066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6.91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5067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5068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5069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5070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5071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5088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3.45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5089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3.16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5090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3.36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5091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5092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3.41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5093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3.21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5097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3.61</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5098</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5099</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5100</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3.31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5101</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5102</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5103</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5137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4.75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5138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5139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4.58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5140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5.08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5141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4.56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5142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6</w:t>
            </w:r>
          </w:p>
        </w:tc>
        <w:tc>
          <w:tcPr>
            <w:tcW w:w="1018" w:type="dxa"/>
            <w:vAlign w:val="center"/>
          </w:tcPr>
          <w:p w:rsidR="008423E4" w:rsidRDefault="00F94F10">
            <w:r>
              <w:t>6143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5.00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6144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5.01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6145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5.29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6146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5.42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6147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4.98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6148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4.72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6155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6156</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6157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6158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6159</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6160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6161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6162</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6163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6180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3.56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6188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6198</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16.02</w:t>
            </w:r>
          </w:p>
        </w:tc>
        <w:tc>
          <w:tcPr>
            <w:tcW w:w="1075" w:type="dxa"/>
            <w:vAlign w:val="center"/>
          </w:tcPr>
          <w:p w:rsidR="008423E4" w:rsidRDefault="00F94F10">
            <w:r>
              <w:t>2.58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6201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6.92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6202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6203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6204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6205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6206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6213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3.22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6214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6215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3.11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6216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6217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3.33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6218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3.14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6226</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3.60</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6227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6228</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6229</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3.28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6230</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6231</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6232</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6237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4.72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6238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4.81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6239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6240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4.85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6241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4.89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6242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7</w:t>
            </w:r>
          </w:p>
        </w:tc>
        <w:tc>
          <w:tcPr>
            <w:tcW w:w="1018" w:type="dxa"/>
            <w:vAlign w:val="center"/>
          </w:tcPr>
          <w:p w:rsidR="008423E4" w:rsidRDefault="00F94F10">
            <w:r>
              <w:t>7243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4.32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7244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3.42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7245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4.46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7246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5.34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7247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4.51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7248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3.63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7255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3.83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7256</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7257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7258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7259</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7260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3.81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7261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3.57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7262</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7263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3.69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7282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3.57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7289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7290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7300</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16.02</w:t>
            </w:r>
          </w:p>
        </w:tc>
        <w:tc>
          <w:tcPr>
            <w:tcW w:w="1075" w:type="dxa"/>
            <w:vAlign w:val="center"/>
          </w:tcPr>
          <w:p w:rsidR="008423E4" w:rsidRDefault="00F94F10">
            <w:r>
              <w:t>2.58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7302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6.94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7303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7304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7305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7306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7307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7314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3.41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7315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7316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7317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7318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3.19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7319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3.28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7326</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3.60</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7327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7328</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7329</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3.27</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7330</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7331</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7332</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7349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7350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7351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7352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7353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4.69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7354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4.59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8</w:t>
            </w:r>
          </w:p>
        </w:tc>
        <w:tc>
          <w:tcPr>
            <w:tcW w:w="1018" w:type="dxa"/>
            <w:vAlign w:val="center"/>
          </w:tcPr>
          <w:p w:rsidR="008423E4" w:rsidRDefault="00F94F10">
            <w:r>
              <w:t>8361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3.46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8362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2.45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8363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3.43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8365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4.88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8366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4.98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8376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3.86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8377</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8378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3.90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8379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8380</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8381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3.78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8382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3.66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8383</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1.74</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8384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3.75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8400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3.75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5.08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8406</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8408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8410</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16.02</w:t>
            </w:r>
          </w:p>
        </w:tc>
        <w:tc>
          <w:tcPr>
            <w:tcW w:w="1075" w:type="dxa"/>
            <w:vAlign w:val="center"/>
          </w:tcPr>
          <w:p w:rsidR="008423E4" w:rsidRDefault="00F94F10">
            <w:r>
              <w:t>2.55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8417</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6.88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8418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8419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8420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8421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8422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7.62</w:t>
            </w:r>
          </w:p>
        </w:tc>
        <w:tc>
          <w:tcPr>
            <w:tcW w:w="1075" w:type="dxa"/>
            <w:vAlign w:val="center"/>
          </w:tcPr>
          <w:p w:rsidR="008423E4" w:rsidRDefault="00F94F10">
            <w:r>
              <w:t>2.40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8429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3.54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8430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8431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8432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3.23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8433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3.35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8434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3.22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8442</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3.62</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8443</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2.86</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8444</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2.88</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8445</w:t>
            </w:r>
          </w:p>
        </w:tc>
        <w:tc>
          <w:tcPr>
            <w:tcW w:w="1018" w:type="dxa"/>
            <w:vAlign w:val="center"/>
          </w:tcPr>
          <w:p w:rsidR="008423E4" w:rsidRDefault="00F94F10">
            <w:r>
              <w:t>楼梯间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3.23</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8446</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8447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2.88</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8448</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8455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4.80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8456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4.77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8457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4.73</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8458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4.89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8459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5.04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8460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3.07</w:t>
            </w:r>
          </w:p>
        </w:tc>
        <w:tc>
          <w:tcPr>
            <w:tcW w:w="1075" w:type="dxa"/>
            <w:vAlign w:val="center"/>
          </w:tcPr>
          <w:p w:rsidR="008423E4" w:rsidRDefault="00F94F10">
            <w:r>
              <w:t>4.78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restart"/>
            <w:vAlign w:val="center"/>
          </w:tcPr>
          <w:p w:rsidR="008423E4" w:rsidRDefault="00F94F10">
            <w:r>
              <w:t>9</w:t>
            </w:r>
          </w:p>
        </w:tc>
        <w:tc>
          <w:tcPr>
            <w:tcW w:w="1018" w:type="dxa"/>
            <w:vAlign w:val="center"/>
          </w:tcPr>
          <w:p w:rsidR="008423E4" w:rsidRDefault="00F94F10">
            <w:r>
              <w:t>9461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4.98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9462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4.96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9463</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5.32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9464</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4.76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9465</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4.87</w:t>
            </w:r>
          </w:p>
        </w:tc>
        <w:tc>
          <w:tcPr>
            <w:tcW w:w="1075" w:type="dxa"/>
            <w:vAlign w:val="center"/>
          </w:tcPr>
          <w:p w:rsidR="008423E4" w:rsidRDefault="00F94F10">
            <w:r>
              <w:t>2.16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9466</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4.91</w:t>
            </w:r>
          </w:p>
        </w:tc>
        <w:tc>
          <w:tcPr>
            <w:tcW w:w="1075" w:type="dxa"/>
            <w:vAlign w:val="center"/>
          </w:tcPr>
          <w:p w:rsidR="008423E4" w:rsidRDefault="00F94F10">
            <w:r>
              <w:t>2.76</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9473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3.29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9474</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63.79</w:t>
            </w:r>
          </w:p>
        </w:tc>
        <w:tc>
          <w:tcPr>
            <w:tcW w:w="1075" w:type="dxa"/>
            <w:vAlign w:val="center"/>
          </w:tcPr>
          <w:p w:rsidR="008423E4" w:rsidRDefault="00F94F10">
            <w:r>
              <w:t>1.32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9475</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3.40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9476</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3.28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9477</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71.03</w:t>
            </w:r>
          </w:p>
        </w:tc>
        <w:tc>
          <w:tcPr>
            <w:tcW w:w="1075" w:type="dxa"/>
            <w:vAlign w:val="center"/>
          </w:tcPr>
          <w:p w:rsidR="008423E4" w:rsidRDefault="00F94F10">
            <w:r>
              <w:t>1.51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9478</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3.34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9479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12.39</w:t>
            </w:r>
          </w:p>
        </w:tc>
        <w:tc>
          <w:tcPr>
            <w:tcW w:w="1075" w:type="dxa"/>
            <w:vAlign w:val="center"/>
          </w:tcPr>
          <w:p w:rsidR="008423E4" w:rsidRDefault="00F94F10">
            <w:r>
              <w:t>3.30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9480</w:t>
            </w:r>
          </w:p>
        </w:tc>
        <w:tc>
          <w:tcPr>
            <w:tcW w:w="1018" w:type="dxa"/>
            <w:vAlign w:val="center"/>
          </w:tcPr>
          <w:p w:rsidR="008423E4" w:rsidRDefault="00F94F10">
            <w:r>
              <w:t>餐厅</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79.37</w:t>
            </w:r>
          </w:p>
        </w:tc>
        <w:tc>
          <w:tcPr>
            <w:tcW w:w="1075" w:type="dxa"/>
            <w:vAlign w:val="center"/>
          </w:tcPr>
          <w:p w:rsidR="008423E4" w:rsidRDefault="00F94F10">
            <w:r>
              <w:t>1.76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9481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12.35</w:t>
            </w:r>
          </w:p>
        </w:tc>
        <w:tc>
          <w:tcPr>
            <w:tcW w:w="1075" w:type="dxa"/>
            <w:vAlign w:val="center"/>
          </w:tcPr>
          <w:p w:rsidR="008423E4" w:rsidRDefault="00F94F10">
            <w:r>
              <w:t>3.35</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9497</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3.28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9498</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3.81</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9499</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9500</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9501</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5.09</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9502</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3.82</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9503</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3.49</w:t>
            </w:r>
          </w:p>
        </w:tc>
        <w:tc>
          <w:tcPr>
            <w:tcW w:w="1075" w:type="dxa"/>
            <w:vAlign w:val="center"/>
          </w:tcPr>
          <w:p w:rsidR="008423E4" w:rsidRDefault="00F94F10">
            <w:r>
              <w:t>3.90</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9504</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1.80</w:t>
            </w:r>
          </w:p>
        </w:tc>
        <w:tc>
          <w:tcPr>
            <w:tcW w:w="1075" w:type="dxa"/>
            <w:vAlign w:val="center"/>
          </w:tcPr>
          <w:p w:rsidR="008423E4" w:rsidRDefault="00F94F10">
            <w:r>
              <w:t>5.15</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9505</w:t>
            </w:r>
          </w:p>
        </w:tc>
        <w:tc>
          <w:tcPr>
            <w:tcW w:w="1018" w:type="dxa"/>
            <w:vAlign w:val="center"/>
          </w:tcPr>
          <w:p w:rsidR="008423E4" w:rsidRDefault="00F94F10">
            <w:r>
              <w:t>卫生间</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3.47</w:t>
            </w:r>
          </w:p>
        </w:tc>
        <w:tc>
          <w:tcPr>
            <w:tcW w:w="1075" w:type="dxa"/>
            <w:vAlign w:val="center"/>
          </w:tcPr>
          <w:p w:rsidR="008423E4" w:rsidRDefault="00F94F10">
            <w:r>
              <w:t>3.88</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9515</w:t>
            </w:r>
          </w:p>
        </w:tc>
        <w:tc>
          <w:tcPr>
            <w:tcW w:w="1018" w:type="dxa"/>
            <w:vAlign w:val="center"/>
          </w:tcPr>
          <w:p w:rsidR="008423E4" w:rsidRDefault="00F94F10">
            <w:r>
              <w:t>过道</w:t>
            </w:r>
          </w:p>
        </w:tc>
        <w:tc>
          <w:tcPr>
            <w:tcW w:w="1018" w:type="dxa"/>
            <w:vAlign w:val="center"/>
          </w:tcPr>
          <w:p w:rsidR="008423E4" w:rsidRDefault="00F94F10">
            <w:r>
              <w:t>V</w:t>
            </w:r>
          </w:p>
        </w:tc>
        <w:tc>
          <w:tcPr>
            <w:tcW w:w="1018" w:type="dxa"/>
            <w:vAlign w:val="center"/>
          </w:tcPr>
          <w:p w:rsidR="008423E4" w:rsidRDefault="00F94F10">
            <w:r>
              <w:t>侧面</w:t>
            </w:r>
          </w:p>
        </w:tc>
        <w:tc>
          <w:tcPr>
            <w:tcW w:w="962" w:type="dxa"/>
            <w:vAlign w:val="center"/>
          </w:tcPr>
          <w:p w:rsidR="008423E4" w:rsidRDefault="00F94F10">
            <w:r>
              <w:t>16.02</w:t>
            </w:r>
          </w:p>
        </w:tc>
        <w:tc>
          <w:tcPr>
            <w:tcW w:w="1075" w:type="dxa"/>
            <w:vAlign w:val="center"/>
          </w:tcPr>
          <w:p w:rsidR="008423E4" w:rsidRDefault="00F94F10">
            <w:r>
              <w:t>2.56</w:t>
            </w:r>
          </w:p>
        </w:tc>
        <w:tc>
          <w:tcPr>
            <w:tcW w:w="1358" w:type="dxa"/>
            <w:vAlign w:val="center"/>
          </w:tcPr>
          <w:p w:rsidR="008423E4" w:rsidRDefault="00F94F10">
            <w:r>
              <w:t>1.00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9517</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6.50</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9518</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9519</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9520</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9521</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7.65</w:t>
            </w:r>
          </w:p>
        </w:tc>
        <w:tc>
          <w:tcPr>
            <w:tcW w:w="1075" w:type="dxa"/>
            <w:vAlign w:val="center"/>
          </w:tcPr>
          <w:p w:rsidR="008423E4" w:rsidRDefault="00F94F10">
            <w:r>
              <w:t>2.38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9522</w:t>
            </w:r>
          </w:p>
        </w:tc>
        <w:tc>
          <w:tcPr>
            <w:tcW w:w="1018" w:type="dxa"/>
            <w:vAlign w:val="center"/>
          </w:tcPr>
          <w:p w:rsidR="008423E4" w:rsidRDefault="00F94F10">
            <w:r>
              <w:t>起居室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7.63</w:t>
            </w:r>
          </w:p>
        </w:tc>
        <w:tc>
          <w:tcPr>
            <w:tcW w:w="1075" w:type="dxa"/>
            <w:vAlign w:val="center"/>
          </w:tcPr>
          <w:p w:rsidR="008423E4" w:rsidRDefault="00F94F10">
            <w:r>
              <w:t>2.39</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9529</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3.27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9530</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3.08</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9531</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3.02</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9532</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3.04</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9533</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11.21</w:t>
            </w:r>
          </w:p>
        </w:tc>
        <w:tc>
          <w:tcPr>
            <w:tcW w:w="1075" w:type="dxa"/>
            <w:vAlign w:val="center"/>
          </w:tcPr>
          <w:p w:rsidR="008423E4" w:rsidRDefault="00F94F10">
            <w:r>
              <w:t>3.11</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9534</w:t>
            </w:r>
          </w:p>
        </w:tc>
        <w:tc>
          <w:tcPr>
            <w:tcW w:w="1018" w:type="dxa"/>
            <w:vAlign w:val="center"/>
          </w:tcPr>
          <w:p w:rsidR="008423E4" w:rsidRDefault="00F94F10">
            <w:r>
              <w:t>卧室</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11.18</w:t>
            </w:r>
          </w:p>
        </w:tc>
        <w:tc>
          <w:tcPr>
            <w:tcW w:w="1075" w:type="dxa"/>
            <w:vAlign w:val="center"/>
          </w:tcPr>
          <w:p w:rsidR="008423E4" w:rsidRDefault="00F94F10">
            <w:r>
              <w:t>3.17</w:t>
            </w:r>
          </w:p>
        </w:tc>
        <w:tc>
          <w:tcPr>
            <w:tcW w:w="1358" w:type="dxa"/>
            <w:vAlign w:val="center"/>
          </w:tcPr>
          <w:p w:rsidR="008423E4" w:rsidRDefault="00F94F10">
            <w:r>
              <w:t>2.00</w:t>
            </w:r>
          </w:p>
        </w:tc>
        <w:tc>
          <w:tcPr>
            <w:tcW w:w="1131" w:type="dxa"/>
            <w:vAlign w:val="center"/>
          </w:tcPr>
          <w:p w:rsidR="008423E4" w:rsidRDefault="00F94F10">
            <w:r>
              <w:rPr>
                <w:b/>
              </w:rPr>
              <w:t>满足</w:t>
            </w:r>
          </w:p>
        </w:tc>
      </w:tr>
      <w:tr w:rsidR="008423E4">
        <w:tc>
          <w:tcPr>
            <w:tcW w:w="650" w:type="dxa"/>
            <w:vMerge/>
            <w:vAlign w:val="center"/>
          </w:tcPr>
          <w:p w:rsidR="008423E4" w:rsidRDefault="008423E4"/>
        </w:tc>
        <w:tc>
          <w:tcPr>
            <w:tcW w:w="1018" w:type="dxa"/>
            <w:vAlign w:val="center"/>
          </w:tcPr>
          <w:p w:rsidR="008423E4" w:rsidRDefault="00F94F10">
            <w:r>
              <w:t>9541</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3.60</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9542</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2.88</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9543</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9545</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2.88</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9546</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2.90</w:t>
            </w:r>
          </w:p>
        </w:tc>
        <w:tc>
          <w:tcPr>
            <w:tcW w:w="1358" w:type="dxa"/>
            <w:vAlign w:val="center"/>
          </w:tcPr>
          <w:p w:rsidR="008423E4" w:rsidRDefault="00F94F10">
            <w:r>
              <w:t>2.00</w:t>
            </w:r>
          </w:p>
        </w:tc>
        <w:tc>
          <w:tcPr>
            <w:tcW w:w="1131" w:type="dxa"/>
            <w:vAlign w:val="center"/>
          </w:tcPr>
          <w:p w:rsidR="008423E4" w:rsidRDefault="00F94F10">
            <w:r>
              <w:t>满足</w:t>
            </w:r>
          </w:p>
        </w:tc>
      </w:tr>
      <w:tr w:rsidR="008423E4">
        <w:tc>
          <w:tcPr>
            <w:tcW w:w="650" w:type="dxa"/>
            <w:vMerge/>
            <w:vAlign w:val="center"/>
          </w:tcPr>
          <w:p w:rsidR="008423E4" w:rsidRDefault="008423E4"/>
        </w:tc>
        <w:tc>
          <w:tcPr>
            <w:tcW w:w="1018" w:type="dxa"/>
            <w:vAlign w:val="center"/>
          </w:tcPr>
          <w:p w:rsidR="008423E4" w:rsidRDefault="00F94F10">
            <w:r>
              <w:t>9547</w:t>
            </w:r>
          </w:p>
        </w:tc>
        <w:tc>
          <w:tcPr>
            <w:tcW w:w="1018" w:type="dxa"/>
            <w:vAlign w:val="center"/>
          </w:tcPr>
          <w:p w:rsidR="008423E4" w:rsidRDefault="00F94F10">
            <w:r>
              <w:t>厨房</w:t>
            </w:r>
          </w:p>
        </w:tc>
        <w:tc>
          <w:tcPr>
            <w:tcW w:w="1018" w:type="dxa"/>
            <w:vAlign w:val="center"/>
          </w:tcPr>
          <w:p w:rsidR="008423E4" w:rsidRDefault="00F94F10">
            <w:r>
              <w:t>IV</w:t>
            </w:r>
          </w:p>
        </w:tc>
        <w:tc>
          <w:tcPr>
            <w:tcW w:w="1018" w:type="dxa"/>
            <w:vAlign w:val="center"/>
          </w:tcPr>
          <w:p w:rsidR="008423E4" w:rsidRDefault="00F94F10">
            <w:r>
              <w:t>侧面</w:t>
            </w:r>
          </w:p>
        </w:tc>
        <w:tc>
          <w:tcPr>
            <w:tcW w:w="962" w:type="dxa"/>
            <w:vAlign w:val="center"/>
          </w:tcPr>
          <w:p w:rsidR="008423E4" w:rsidRDefault="00F94F10">
            <w:r>
              <w:t>5.89</w:t>
            </w:r>
          </w:p>
        </w:tc>
        <w:tc>
          <w:tcPr>
            <w:tcW w:w="1075" w:type="dxa"/>
            <w:vAlign w:val="center"/>
          </w:tcPr>
          <w:p w:rsidR="008423E4" w:rsidRDefault="00F94F10">
            <w:r>
              <w:t>2.87</w:t>
            </w:r>
          </w:p>
        </w:tc>
        <w:tc>
          <w:tcPr>
            <w:tcW w:w="1358" w:type="dxa"/>
            <w:vAlign w:val="center"/>
          </w:tcPr>
          <w:p w:rsidR="008423E4" w:rsidRDefault="00F94F10">
            <w:r>
              <w:t>2.00</w:t>
            </w:r>
          </w:p>
        </w:tc>
        <w:tc>
          <w:tcPr>
            <w:tcW w:w="1131" w:type="dxa"/>
            <w:vAlign w:val="center"/>
          </w:tcPr>
          <w:p w:rsidR="008423E4" w:rsidRDefault="00F94F10">
            <w:r>
              <w:t>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76" w:name="_Toc33256348"/>
      <w:r>
        <w:rPr>
          <w:rFonts w:hint="eastAsia"/>
        </w:rPr>
        <w:t>采光</w:t>
      </w:r>
      <w:r>
        <w:t>效果分析</w:t>
      </w:r>
      <w:r>
        <w:rPr>
          <w:rFonts w:hint="eastAsia"/>
        </w:rPr>
        <w:t>彩图</w:t>
      </w:r>
      <w:bookmarkEnd w:id="76"/>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77" w:name="彩图"/>
      <w:bookmarkEnd w:id="77"/>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411EA141" wp14:editId="4F1D14D4">
            <wp:extent cx="5667375" cy="15811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1581150"/>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1层</w:t>
      </w:r>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5ABAFE71" wp14:editId="52C00F90">
            <wp:extent cx="5667375" cy="16954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1695450"/>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2层</w:t>
      </w:r>
    </w:p>
    <w:p w:rsidR="008423E4" w:rsidRDefault="00AC1CE6">
      <w:pPr>
        <w:pStyle w:val="a0"/>
        <w:ind w:firstLineChars="0" w:firstLine="0"/>
        <w:jc w:val="center"/>
        <w:rPr>
          <w:rFonts w:ascii="宋体" w:hAnsi="宋体"/>
          <w:sz w:val="18"/>
          <w:szCs w:val="18"/>
          <w:lang w:val="en-US"/>
        </w:rPr>
      </w:pPr>
      <w:r>
        <w:rPr>
          <w:noProof/>
          <w:lang w:val="en-US"/>
        </w:rPr>
        <w:lastRenderedPageBreak/>
        <w:drawing>
          <wp:inline distT="0" distB="0" distL="0" distR="0" wp14:anchorId="0CDC7DE8" wp14:editId="01D6D66C">
            <wp:extent cx="5667375" cy="18383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183832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3层</w:t>
      </w:r>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56D19E04" wp14:editId="42A7DA6B">
            <wp:extent cx="5667375" cy="18383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1838325"/>
                    </a:xfrm>
                    <a:prstGeom prst="rect">
                      <a:avLst/>
                    </a:prstGeom>
                  </pic:spPr>
                </pic:pic>
              </a:graphicData>
            </a:graphic>
          </wp:inline>
        </w:drawing>
      </w:r>
      <w:r w:rsidR="00F94F10">
        <w:rPr>
          <w:noProof/>
          <w:lang w:val="en-US"/>
        </w:rPr>
        <w:drawing>
          <wp:inline distT="0" distB="0" distL="0" distR="0" wp14:anchorId="231FBC1F" wp14:editId="1380C51C">
            <wp:extent cx="5667375" cy="18573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185737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4层</w:t>
      </w:r>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6CF272E2" wp14:editId="2C2E4768">
            <wp:extent cx="5667375" cy="1838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183832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5层</w:t>
      </w:r>
    </w:p>
    <w:p w:rsidR="008423E4" w:rsidRDefault="00AC1CE6">
      <w:pPr>
        <w:pStyle w:val="a0"/>
        <w:ind w:firstLineChars="0" w:firstLine="0"/>
        <w:jc w:val="center"/>
        <w:rPr>
          <w:rFonts w:ascii="宋体" w:hAnsi="宋体"/>
          <w:sz w:val="18"/>
          <w:szCs w:val="18"/>
          <w:lang w:val="en-US"/>
        </w:rPr>
      </w:pPr>
      <w:r>
        <w:rPr>
          <w:noProof/>
          <w:lang w:val="en-US"/>
        </w:rPr>
        <w:lastRenderedPageBreak/>
        <w:drawing>
          <wp:inline distT="0" distB="0" distL="0" distR="0" wp14:anchorId="415122CE" wp14:editId="60B12315">
            <wp:extent cx="5667375" cy="18383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183832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6层</w:t>
      </w:r>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56EBCCF7" wp14:editId="2F2306C2">
            <wp:extent cx="5667375" cy="18383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183832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7层</w:t>
      </w:r>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536E72E4" wp14:editId="4F3A6E38">
            <wp:extent cx="5667375" cy="18383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183832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t>8层</w:t>
      </w:r>
    </w:p>
    <w:p w:rsidR="008423E4" w:rsidRDefault="00AC1CE6">
      <w:pPr>
        <w:pStyle w:val="a0"/>
        <w:ind w:firstLineChars="0" w:firstLine="0"/>
        <w:jc w:val="center"/>
        <w:rPr>
          <w:rFonts w:ascii="宋体" w:hAnsi="宋体"/>
          <w:sz w:val="18"/>
          <w:szCs w:val="18"/>
          <w:lang w:val="en-US"/>
        </w:rPr>
      </w:pPr>
      <w:r>
        <w:rPr>
          <w:noProof/>
          <w:lang w:val="en-US"/>
        </w:rPr>
        <w:drawing>
          <wp:inline distT="0" distB="0" distL="0" distR="0" wp14:anchorId="44868221" wp14:editId="773B072C">
            <wp:extent cx="5667375" cy="18383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1838325"/>
                    </a:xfrm>
                    <a:prstGeom prst="rect">
                      <a:avLst/>
                    </a:prstGeom>
                  </pic:spPr>
                </pic:pic>
              </a:graphicData>
            </a:graphic>
          </wp:inline>
        </w:drawing>
      </w:r>
    </w:p>
    <w:p w:rsidR="008423E4" w:rsidRDefault="00F94F10">
      <w:pPr>
        <w:pStyle w:val="a0"/>
        <w:ind w:firstLineChars="0" w:firstLine="0"/>
        <w:jc w:val="center"/>
        <w:rPr>
          <w:rFonts w:ascii="宋体" w:hAnsi="宋体"/>
          <w:sz w:val="18"/>
          <w:szCs w:val="18"/>
          <w:lang w:val="en-US"/>
        </w:rPr>
      </w:pPr>
      <w:r>
        <w:rPr>
          <w:rFonts w:ascii="宋体" w:hAnsi="宋体"/>
          <w:sz w:val="18"/>
          <w:szCs w:val="18"/>
          <w:lang w:val="en-US"/>
        </w:rPr>
        <w:lastRenderedPageBreak/>
        <w:t>9层</w:t>
      </w:r>
    </w:p>
    <w:p w:rsidR="008423E4" w:rsidRDefault="008423E4">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78" w:name="_Toc33256349"/>
      <w:r>
        <w:rPr>
          <w:rFonts w:hint="eastAsia"/>
        </w:rPr>
        <w:t>结论</w:t>
      </w:r>
      <w:bookmarkEnd w:id="78"/>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sidR="0025786A">
        <w:rPr>
          <w:rFonts w:hint="eastAsia"/>
          <w:lang w:val="en-US"/>
        </w:rPr>
        <w:t xml:space="preserve"> </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8423E4">
        <w:tc>
          <w:tcPr>
            <w:tcW w:w="1301" w:type="dxa"/>
            <w:shd w:val="clear" w:color="auto" w:fill="E6E6E6"/>
            <w:vAlign w:val="center"/>
          </w:tcPr>
          <w:p w:rsidR="008423E4" w:rsidRDefault="00F94F10">
            <w:pPr>
              <w:jc w:val="center"/>
            </w:pPr>
            <w:r>
              <w:t>房间</w:t>
            </w:r>
            <w:r>
              <w:t>/</w:t>
            </w:r>
            <w:r>
              <w:t>面积</w:t>
            </w:r>
          </w:p>
        </w:tc>
        <w:tc>
          <w:tcPr>
            <w:tcW w:w="1131" w:type="dxa"/>
            <w:shd w:val="clear" w:color="auto" w:fill="E6E6E6"/>
            <w:vAlign w:val="center"/>
          </w:tcPr>
          <w:p w:rsidR="008423E4" w:rsidRDefault="00F94F10">
            <w:pPr>
              <w:jc w:val="center"/>
            </w:pPr>
            <w:r>
              <w:t>总数</w:t>
            </w:r>
          </w:p>
        </w:tc>
        <w:tc>
          <w:tcPr>
            <w:tcW w:w="1075" w:type="dxa"/>
            <w:shd w:val="clear" w:color="auto" w:fill="E6E6E6"/>
            <w:vAlign w:val="center"/>
          </w:tcPr>
          <w:p w:rsidR="008423E4" w:rsidRDefault="00F94F10">
            <w:pPr>
              <w:jc w:val="center"/>
            </w:pPr>
            <w:r>
              <w:t>满足要求数量</w:t>
            </w:r>
          </w:p>
        </w:tc>
        <w:tc>
          <w:tcPr>
            <w:tcW w:w="1075" w:type="dxa"/>
            <w:shd w:val="clear" w:color="auto" w:fill="E6E6E6"/>
            <w:vAlign w:val="center"/>
          </w:tcPr>
          <w:p w:rsidR="008423E4" w:rsidRDefault="00F94F10">
            <w:pPr>
              <w:jc w:val="center"/>
            </w:pPr>
            <w:r>
              <w:t>满足要求比例</w:t>
            </w:r>
            <w:r>
              <w:t>(%)</w:t>
            </w:r>
          </w:p>
        </w:tc>
        <w:tc>
          <w:tcPr>
            <w:tcW w:w="2433" w:type="dxa"/>
            <w:shd w:val="clear" w:color="auto" w:fill="E6E6E6"/>
            <w:vAlign w:val="center"/>
          </w:tcPr>
          <w:p w:rsidR="008423E4" w:rsidRDefault="00F94F10">
            <w:pPr>
              <w:jc w:val="center"/>
            </w:pPr>
            <w:r>
              <w:t>不满足非强条的</w:t>
            </w:r>
            <w:r>
              <w:br/>
            </w:r>
            <w:r>
              <w:t>房间</w:t>
            </w:r>
            <w:r>
              <w:t>/</w:t>
            </w:r>
            <w:r>
              <w:t>户型</w:t>
            </w:r>
          </w:p>
        </w:tc>
        <w:tc>
          <w:tcPr>
            <w:tcW w:w="2263" w:type="dxa"/>
            <w:shd w:val="clear" w:color="auto" w:fill="E6E6E6"/>
            <w:vAlign w:val="center"/>
          </w:tcPr>
          <w:p w:rsidR="008423E4" w:rsidRDefault="00F94F10">
            <w:pPr>
              <w:jc w:val="center"/>
            </w:pPr>
            <w:r>
              <w:t>不满足强条的</w:t>
            </w:r>
            <w:r>
              <w:br/>
            </w:r>
            <w:r>
              <w:t>房间</w:t>
            </w:r>
            <w:r>
              <w:t>/</w:t>
            </w:r>
            <w:r>
              <w:t>户型</w:t>
            </w:r>
          </w:p>
        </w:tc>
      </w:tr>
      <w:tr w:rsidR="008423E4">
        <w:tc>
          <w:tcPr>
            <w:tcW w:w="1301" w:type="dxa"/>
            <w:vAlign w:val="center"/>
          </w:tcPr>
          <w:p w:rsidR="008423E4" w:rsidRDefault="00F94F10">
            <w:r>
              <w:t>房间</w:t>
            </w:r>
            <w:r>
              <w:t>(</w:t>
            </w:r>
            <w:r>
              <w:t>个</w:t>
            </w:r>
            <w:r>
              <w:t>)</w:t>
            </w:r>
          </w:p>
        </w:tc>
        <w:tc>
          <w:tcPr>
            <w:tcW w:w="1131" w:type="dxa"/>
            <w:vAlign w:val="center"/>
          </w:tcPr>
          <w:p w:rsidR="008423E4" w:rsidRDefault="00F94F10">
            <w:r>
              <w:t>432</w:t>
            </w:r>
          </w:p>
        </w:tc>
        <w:tc>
          <w:tcPr>
            <w:tcW w:w="1075" w:type="dxa"/>
            <w:vAlign w:val="center"/>
          </w:tcPr>
          <w:p w:rsidR="008423E4" w:rsidRDefault="00F94F10">
            <w:r>
              <w:t>432</w:t>
            </w:r>
          </w:p>
        </w:tc>
        <w:tc>
          <w:tcPr>
            <w:tcW w:w="1075" w:type="dxa"/>
            <w:vAlign w:val="center"/>
          </w:tcPr>
          <w:p w:rsidR="008423E4" w:rsidRDefault="00F94F10">
            <w:r>
              <w:t>100.00</w:t>
            </w:r>
          </w:p>
        </w:tc>
        <w:tc>
          <w:tcPr>
            <w:tcW w:w="2433" w:type="dxa"/>
            <w:vAlign w:val="center"/>
          </w:tcPr>
          <w:p w:rsidR="008423E4" w:rsidRDefault="008423E4"/>
        </w:tc>
        <w:tc>
          <w:tcPr>
            <w:tcW w:w="2263" w:type="dxa"/>
            <w:vAlign w:val="center"/>
          </w:tcPr>
          <w:p w:rsidR="008423E4" w:rsidRDefault="008423E4"/>
        </w:tc>
      </w:tr>
      <w:tr w:rsidR="008423E4">
        <w:tc>
          <w:tcPr>
            <w:tcW w:w="1301" w:type="dxa"/>
            <w:vAlign w:val="center"/>
          </w:tcPr>
          <w:p w:rsidR="008423E4" w:rsidRDefault="00F94F10">
            <w:r>
              <w:t>采光面积</w:t>
            </w:r>
            <w:r>
              <w:t>(</w:t>
            </w:r>
            <w:r>
              <w:t>㎡</w:t>
            </w:r>
            <w:r>
              <w:t>)</w:t>
            </w:r>
          </w:p>
        </w:tc>
        <w:tc>
          <w:tcPr>
            <w:tcW w:w="1131" w:type="dxa"/>
            <w:vAlign w:val="center"/>
          </w:tcPr>
          <w:p w:rsidR="008423E4" w:rsidRDefault="00F94F10">
            <w:r>
              <w:t>4731.25</w:t>
            </w:r>
          </w:p>
        </w:tc>
        <w:tc>
          <w:tcPr>
            <w:tcW w:w="1075" w:type="dxa"/>
            <w:vAlign w:val="center"/>
          </w:tcPr>
          <w:p w:rsidR="008423E4" w:rsidRDefault="00F94F10">
            <w:r>
              <w:t>4731.25</w:t>
            </w:r>
          </w:p>
        </w:tc>
        <w:tc>
          <w:tcPr>
            <w:tcW w:w="1075" w:type="dxa"/>
            <w:vAlign w:val="center"/>
          </w:tcPr>
          <w:p w:rsidR="008423E4" w:rsidRDefault="00F94F10">
            <w:r>
              <w:t>100.00</w:t>
            </w:r>
          </w:p>
        </w:tc>
        <w:tc>
          <w:tcPr>
            <w:tcW w:w="2433" w:type="dxa"/>
            <w:vAlign w:val="center"/>
          </w:tcPr>
          <w:p w:rsidR="008423E4" w:rsidRDefault="00F94F10">
            <w:pPr>
              <w:jc w:val="center"/>
            </w:pPr>
            <w:r>
              <w:t>－－</w:t>
            </w:r>
          </w:p>
        </w:tc>
        <w:tc>
          <w:tcPr>
            <w:tcW w:w="2263" w:type="dxa"/>
            <w:vAlign w:val="center"/>
          </w:tcPr>
          <w:p w:rsidR="008423E4" w:rsidRDefault="00F94F10">
            <w:pPr>
              <w:jc w:val="center"/>
            </w:pPr>
            <w:r>
              <w:t>－－</w:t>
            </w:r>
          </w:p>
        </w:tc>
      </w:tr>
    </w:tbl>
    <w:p w:rsidR="000819B3" w:rsidRPr="00A96DD2" w:rsidRDefault="000819B3" w:rsidP="000819B3">
      <w:pPr>
        <w:rPr>
          <w:lang w:val="en-US"/>
        </w:rPr>
      </w:pPr>
    </w:p>
    <w:p w:rsidR="00206942" w:rsidRDefault="00206942" w:rsidP="00206942">
      <w:pPr>
        <w:pStyle w:val="a0"/>
        <w:spacing w:line="240" w:lineRule="auto"/>
        <w:ind w:firstLineChars="0" w:firstLine="0"/>
        <w:rPr>
          <w:lang w:val="en-US"/>
        </w:rPr>
        <w:sectPr w:rsidR="00206942" w:rsidSect="00933379">
          <w:footerReference w:type="default" r:id="rId30"/>
          <w:pgSz w:w="11906" w:h="16838"/>
          <w:pgMar w:top="1440" w:right="1418" w:bottom="1440" w:left="1418" w:header="851" w:footer="992" w:gutter="0"/>
          <w:cols w:space="425"/>
          <w:docGrid w:type="lines" w:linePitch="312"/>
        </w:sectPr>
      </w:pPr>
    </w:p>
    <w:p w:rsidR="00206942" w:rsidRDefault="00206942" w:rsidP="00206942">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80" w:name="总平面图"/>
      <w:bookmarkEnd w:id="80"/>
      <w:r>
        <w:rPr>
          <w:noProof/>
          <w:lang w:val="en-US"/>
        </w:rPr>
        <w:drawing>
          <wp:inline distT="0" distB="0" distL="0" distR="0">
            <wp:extent cx="5667375" cy="36290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67375" cy="3629025"/>
                    </a:xfrm>
                    <a:prstGeom prst="rect">
                      <a:avLst/>
                    </a:prstGeom>
                  </pic:spPr>
                </pic:pic>
              </a:graphicData>
            </a:graphic>
          </wp:inline>
        </w:drawing>
      </w:r>
    </w:p>
    <w:p w:rsidR="008423E4" w:rsidRDefault="008423E4">
      <w:pPr>
        <w:pStyle w:val="a0"/>
        <w:spacing w:line="240" w:lineRule="auto"/>
        <w:ind w:firstLineChars="0" w:firstLine="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A64" w:rsidRDefault="00D26A64" w:rsidP="00203A7D">
      <w:pPr>
        <w:spacing w:line="240" w:lineRule="auto"/>
      </w:pPr>
      <w:r>
        <w:separator/>
      </w:r>
    </w:p>
  </w:endnote>
  <w:endnote w:type="continuationSeparator" w:id="0">
    <w:p w:rsidR="00D26A64" w:rsidRDefault="00D26A6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23" w:rsidRDefault="00D26A64" w:rsidP="0021557F">
    <w:pPr>
      <w:pStyle w:val="a6"/>
    </w:pPr>
    <w:hyperlink r:id="rId1" w:history="1">
      <w:r w:rsidR="00665923" w:rsidRPr="00FE6907">
        <w:rPr>
          <w:rStyle w:val="a8"/>
          <w:u w:val="none"/>
        </w:rPr>
        <w:t>http://www.gbsware.cn/</w:t>
      </w:r>
    </w:hyperlink>
    <w:r w:rsidR="00665923">
      <w:ptab w:relativeTo="margin" w:alignment="center" w:leader="none"/>
    </w:r>
    <w:r w:rsidR="00665923">
      <w:fldChar w:fldCharType="begin"/>
    </w:r>
    <w:r w:rsidR="00665923">
      <w:instrText xml:space="preserve"> PAGE  \* Arabic  \* MERGEFORMAT </w:instrText>
    </w:r>
    <w:r w:rsidR="00665923">
      <w:fldChar w:fldCharType="separate"/>
    </w:r>
    <w:r w:rsidR="00AC1CE6">
      <w:rPr>
        <w:noProof/>
      </w:rPr>
      <w:t>25</w:t>
    </w:r>
    <w:r w:rsidR="00665923">
      <w:fldChar w:fldCharType="end"/>
    </w:r>
    <w:r w:rsidR="00665923" w:rsidRPr="00FE6907">
      <w:rPr>
        <w:b/>
      </w:rPr>
      <w:t>/</w:t>
    </w:r>
    <w:fldSimple w:instr=" NUMPAGES  \* Arabic  \* MERGEFORMAT ">
      <w:r w:rsidR="00AC1CE6">
        <w:rPr>
          <w:noProof/>
        </w:rPr>
        <w:t>25</w:t>
      </w:r>
    </w:fldSimple>
    <w:r w:rsidR="00665923">
      <w:ptab w:relativeTo="margin" w:alignment="right" w:leader="none"/>
    </w:r>
    <w:r w:rsidR="00665923">
      <w:t>Dali2018</w:t>
    </w:r>
  </w:p>
  <w:p w:rsidR="00665923" w:rsidRDefault="00665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A64" w:rsidRDefault="00D26A64" w:rsidP="00203A7D">
      <w:pPr>
        <w:spacing w:line="240" w:lineRule="auto"/>
      </w:pPr>
      <w:r>
        <w:separator/>
      </w:r>
    </w:p>
  </w:footnote>
  <w:footnote w:type="continuationSeparator" w:id="0">
    <w:p w:rsidR="00D26A64" w:rsidRDefault="00D26A6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sz w:val="21"/>
      </w:rPr>
      <w:t>建筑采光分析</w:t>
    </w:r>
    <w:r w:rsidRPr="0021557F">
      <w:rPr>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87"/>
    <w:rsid w:val="0000161E"/>
    <w:rsid w:val="00003F3F"/>
    <w:rsid w:val="00037A4C"/>
    <w:rsid w:val="000574BA"/>
    <w:rsid w:val="000631B3"/>
    <w:rsid w:val="00073D32"/>
    <w:rsid w:val="00075C7F"/>
    <w:rsid w:val="000819B3"/>
    <w:rsid w:val="00083664"/>
    <w:rsid w:val="000926EC"/>
    <w:rsid w:val="000A374F"/>
    <w:rsid w:val="000A6EC1"/>
    <w:rsid w:val="000B0C6D"/>
    <w:rsid w:val="000C2EF9"/>
    <w:rsid w:val="000C3722"/>
    <w:rsid w:val="000D1936"/>
    <w:rsid w:val="000E3005"/>
    <w:rsid w:val="000F1573"/>
    <w:rsid w:val="000F6298"/>
    <w:rsid w:val="000F7EF2"/>
    <w:rsid w:val="000F7FEF"/>
    <w:rsid w:val="001037D7"/>
    <w:rsid w:val="001055C1"/>
    <w:rsid w:val="00111340"/>
    <w:rsid w:val="00122AE1"/>
    <w:rsid w:val="0014776A"/>
    <w:rsid w:val="00150077"/>
    <w:rsid w:val="001549CD"/>
    <w:rsid w:val="00177073"/>
    <w:rsid w:val="001811B7"/>
    <w:rsid w:val="001A0490"/>
    <w:rsid w:val="001A213A"/>
    <w:rsid w:val="001C668A"/>
    <w:rsid w:val="001D13B1"/>
    <w:rsid w:val="001D747C"/>
    <w:rsid w:val="001E049F"/>
    <w:rsid w:val="00203A7D"/>
    <w:rsid w:val="00206942"/>
    <w:rsid w:val="0021557F"/>
    <w:rsid w:val="002229C1"/>
    <w:rsid w:val="00226587"/>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3176E"/>
    <w:rsid w:val="00355840"/>
    <w:rsid w:val="003642AC"/>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F181A"/>
    <w:rsid w:val="005215FB"/>
    <w:rsid w:val="00532699"/>
    <w:rsid w:val="005421A7"/>
    <w:rsid w:val="00553946"/>
    <w:rsid w:val="00555634"/>
    <w:rsid w:val="00555EF2"/>
    <w:rsid w:val="00556235"/>
    <w:rsid w:val="00560CD5"/>
    <w:rsid w:val="00562402"/>
    <w:rsid w:val="00573CF6"/>
    <w:rsid w:val="005755BA"/>
    <w:rsid w:val="005A0064"/>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80AB5"/>
    <w:rsid w:val="00694FCA"/>
    <w:rsid w:val="006A10D8"/>
    <w:rsid w:val="006A4CE8"/>
    <w:rsid w:val="006B01BC"/>
    <w:rsid w:val="006B4299"/>
    <w:rsid w:val="006B628D"/>
    <w:rsid w:val="006C2054"/>
    <w:rsid w:val="006C6715"/>
    <w:rsid w:val="006E1078"/>
    <w:rsid w:val="006F480A"/>
    <w:rsid w:val="00704059"/>
    <w:rsid w:val="007053C9"/>
    <w:rsid w:val="00720044"/>
    <w:rsid w:val="00740F7A"/>
    <w:rsid w:val="00741FD2"/>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17CBD"/>
    <w:rsid w:val="008423E4"/>
    <w:rsid w:val="008429A4"/>
    <w:rsid w:val="00870828"/>
    <w:rsid w:val="00883D6C"/>
    <w:rsid w:val="008A54A0"/>
    <w:rsid w:val="008C66D5"/>
    <w:rsid w:val="008D31F9"/>
    <w:rsid w:val="008D4BEC"/>
    <w:rsid w:val="008F0010"/>
    <w:rsid w:val="0090340B"/>
    <w:rsid w:val="00903994"/>
    <w:rsid w:val="00905F94"/>
    <w:rsid w:val="00916DFB"/>
    <w:rsid w:val="00933379"/>
    <w:rsid w:val="009360C1"/>
    <w:rsid w:val="009363FF"/>
    <w:rsid w:val="00975F79"/>
    <w:rsid w:val="009A15B5"/>
    <w:rsid w:val="009A6B0F"/>
    <w:rsid w:val="009B0205"/>
    <w:rsid w:val="009C4AE6"/>
    <w:rsid w:val="009E6B81"/>
    <w:rsid w:val="009F5016"/>
    <w:rsid w:val="00A32590"/>
    <w:rsid w:val="00A355BD"/>
    <w:rsid w:val="00A47443"/>
    <w:rsid w:val="00A905FE"/>
    <w:rsid w:val="00A90BB1"/>
    <w:rsid w:val="00A95E06"/>
    <w:rsid w:val="00A96DD2"/>
    <w:rsid w:val="00A972F1"/>
    <w:rsid w:val="00AA47FE"/>
    <w:rsid w:val="00AB788F"/>
    <w:rsid w:val="00AC1CE6"/>
    <w:rsid w:val="00AD0888"/>
    <w:rsid w:val="00AD149F"/>
    <w:rsid w:val="00AD2D17"/>
    <w:rsid w:val="00AF050E"/>
    <w:rsid w:val="00B364B6"/>
    <w:rsid w:val="00B41640"/>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7AE3"/>
    <w:rsid w:val="00CB6248"/>
    <w:rsid w:val="00CC196B"/>
    <w:rsid w:val="00CD0DC1"/>
    <w:rsid w:val="00CD4869"/>
    <w:rsid w:val="00CE28AA"/>
    <w:rsid w:val="00CF022B"/>
    <w:rsid w:val="00CF6917"/>
    <w:rsid w:val="00D001B0"/>
    <w:rsid w:val="00D062D7"/>
    <w:rsid w:val="00D135AE"/>
    <w:rsid w:val="00D17CF8"/>
    <w:rsid w:val="00D20821"/>
    <w:rsid w:val="00D264C0"/>
    <w:rsid w:val="00D26A64"/>
    <w:rsid w:val="00D30C0E"/>
    <w:rsid w:val="00D40158"/>
    <w:rsid w:val="00D43C46"/>
    <w:rsid w:val="00D6072F"/>
    <w:rsid w:val="00D60976"/>
    <w:rsid w:val="00D62A9A"/>
    <w:rsid w:val="00D86268"/>
    <w:rsid w:val="00D908BA"/>
    <w:rsid w:val="00DC08B7"/>
    <w:rsid w:val="00DC73AD"/>
    <w:rsid w:val="00DD3C92"/>
    <w:rsid w:val="00DE3377"/>
    <w:rsid w:val="00DE39CD"/>
    <w:rsid w:val="00DF470C"/>
    <w:rsid w:val="00E12326"/>
    <w:rsid w:val="00E125AE"/>
    <w:rsid w:val="00E12AD1"/>
    <w:rsid w:val="00E25349"/>
    <w:rsid w:val="00E25E8C"/>
    <w:rsid w:val="00E70768"/>
    <w:rsid w:val="00E74F22"/>
    <w:rsid w:val="00E81ACD"/>
    <w:rsid w:val="00E839BD"/>
    <w:rsid w:val="00E950A3"/>
    <w:rsid w:val="00EB450B"/>
    <w:rsid w:val="00EB5A93"/>
    <w:rsid w:val="00EB65C7"/>
    <w:rsid w:val="00EE0F57"/>
    <w:rsid w:val="00F0686F"/>
    <w:rsid w:val="00F26211"/>
    <w:rsid w:val="00F308B6"/>
    <w:rsid w:val="00F32066"/>
    <w:rsid w:val="00F51600"/>
    <w:rsid w:val="00F54FBC"/>
    <w:rsid w:val="00F642A6"/>
    <w:rsid w:val="00F75DD1"/>
    <w:rsid w:val="00F7631E"/>
    <w:rsid w:val="00F8504B"/>
    <w:rsid w:val="00F94F10"/>
    <w:rsid w:val="00F959AF"/>
    <w:rsid w:val="00F972A6"/>
    <w:rsid w:val="00FA4B87"/>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3763FB9"/>
  <w15:docId w15:val="{5958EAFE-9913-4D77-B097-0904901D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741FD2"/>
    <w:rPr>
      <w:sz w:val="18"/>
      <w:szCs w:val="18"/>
      <w:lang w:val="en-GB"/>
    </w:rPr>
  </w:style>
  <w:style w:type="character" w:customStyle="1" w:styleId="a7">
    <w:name w:val="页脚 字符"/>
    <w:basedOn w:val="a1"/>
    <w:link w:val="a6"/>
    <w:rsid w:val="00741FD2"/>
    <w:rPr>
      <w:sz w:val="18"/>
      <w:szCs w:val="18"/>
      <w:lang w:val="en-GB"/>
    </w:rPr>
  </w:style>
  <w:style w:type="paragraph" w:styleId="af">
    <w:name w:val="Balloon Text"/>
    <w:basedOn w:val="a"/>
    <w:link w:val="af0"/>
    <w:semiHidden/>
    <w:unhideWhenUsed/>
    <w:rsid w:val="00AC1CE6"/>
    <w:pPr>
      <w:spacing w:line="240" w:lineRule="auto"/>
    </w:pPr>
    <w:rPr>
      <w:szCs w:val="18"/>
    </w:rPr>
  </w:style>
  <w:style w:type="character" w:customStyle="1" w:styleId="af0">
    <w:name w:val="批注框文本 字符"/>
    <w:basedOn w:val="a1"/>
    <w:link w:val="af"/>
    <w:semiHidden/>
    <w:rsid w:val="00AC1CE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9.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D3C7-F75B-458F-8FFB-4E706A54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23</TotalTime>
  <Pages>25</Pages>
  <Words>3114</Words>
  <Characters>17754</Characters>
  <Application>Microsoft Office Word</Application>
  <DocSecurity>0</DocSecurity>
  <Lines>147</Lines>
  <Paragraphs>41</Paragraphs>
  <ScaleCrop>false</ScaleCrop>
  <Company>ths</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wu</dc:creator>
  <cp:keywords/>
  <dc:description/>
  <cp:lastModifiedBy>武 殿康</cp:lastModifiedBy>
  <cp:revision>10</cp:revision>
  <cp:lastPrinted>1900-12-31T16:00:00Z</cp:lastPrinted>
  <dcterms:created xsi:type="dcterms:W3CDTF">2020-02-22T01:31:00Z</dcterms:created>
  <dcterms:modified xsi:type="dcterms:W3CDTF">2020-04-04T11:49:00Z</dcterms:modified>
</cp:coreProperties>
</file>