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kern w:val="2"/>
          <w:sz w:val="21"/>
        </w:rPr>
        <w:id w:val="-1685582135"/>
        <w:docPartObj>
          <w:docPartGallery w:val="Cover Pages"/>
          <w:docPartUnique/>
        </w:docPartObj>
      </w:sdtPr>
      <w:sdtEndPr>
        <w:rPr>
          <w:b/>
          <w:bCs/>
          <w:color w:val="auto"/>
        </w:rPr>
      </w:sdtEndPr>
      <w:sdtContent>
        <w:p w14:paraId="295E07EB" w14:textId="3891D5D1" w:rsidR="00352D38" w:rsidRDefault="00352D38">
          <w:pPr>
            <w:pStyle w:val="a7"/>
            <w:spacing w:before="1540" w:after="240"/>
            <w:jc w:val="center"/>
            <w:rPr>
              <w:color w:val="4472C4" w:themeColor="accent1"/>
            </w:rPr>
          </w:pPr>
          <w:r>
            <w:rPr>
              <w:noProof/>
              <w:color w:val="4472C4" w:themeColor="accent1"/>
            </w:rPr>
            <w:drawing>
              <wp:inline distT="0" distB="0" distL="0" distR="0" wp14:anchorId="4CC984BA" wp14:editId="69F5BC2B">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标题"/>
            <w:tag w:val=""/>
            <w:id w:val="1735040861"/>
            <w:placeholder>
              <w:docPart w:val="8F4D835D58ED4A15B3D457DE04089E1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762831D" w14:textId="06327A32" w:rsidR="00352D38" w:rsidRDefault="00352D38">
              <w:pPr>
                <w:pStyle w:val="a7"/>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工程说明</w:t>
              </w:r>
            </w:p>
          </w:sdtContent>
        </w:sdt>
        <w:sdt>
          <w:sdtPr>
            <w:rPr>
              <w:rFonts w:hint="eastAsia"/>
              <w:color w:val="4472C4" w:themeColor="accent1"/>
              <w:sz w:val="28"/>
              <w:szCs w:val="28"/>
            </w:rPr>
            <w:alias w:val="副标题"/>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394CA09D" w14:textId="54B1E3AE" w:rsidR="00352D38" w:rsidRDefault="00352D38">
              <w:pPr>
                <w:pStyle w:val="a7"/>
                <w:jc w:val="center"/>
                <w:rPr>
                  <w:color w:val="4472C4" w:themeColor="accent1"/>
                  <w:sz w:val="28"/>
                  <w:szCs w:val="28"/>
                </w:rPr>
              </w:pPr>
              <w:r>
                <w:rPr>
                  <w:color w:val="4472C4" w:themeColor="accent1"/>
                  <w:sz w:val="28"/>
                  <w:szCs w:val="28"/>
                </w:rPr>
                <w:t>GX20251</w:t>
              </w:r>
              <w:r>
                <w:rPr>
                  <w:rFonts w:hint="eastAsia"/>
                  <w:color w:val="4472C4" w:themeColor="accent1"/>
                  <w:sz w:val="28"/>
                  <w:szCs w:val="28"/>
                </w:rPr>
                <w:t>绿色住宅</w:t>
              </w:r>
            </w:p>
          </w:sdtContent>
        </w:sdt>
        <w:p w14:paraId="4BBA7FE6" w14:textId="77777777" w:rsidR="00352D38" w:rsidRDefault="00352D38">
          <w:pPr>
            <w:pStyle w:val="a7"/>
            <w:spacing w:before="480"/>
            <w:jc w:val="center"/>
            <w:rPr>
              <w:color w:val="4472C4" w:themeColor="accent1"/>
            </w:rPr>
          </w:pPr>
          <w:r>
            <w:rPr>
              <w:noProof/>
              <w:color w:val="4472C4" w:themeColor="accent1"/>
            </w:rPr>
            <mc:AlternateContent>
              <mc:Choice Requires="wps">
                <w:drawing>
                  <wp:anchor distT="0" distB="0" distL="114300" distR="114300" simplePos="0" relativeHeight="251696128" behindDoc="0" locked="0" layoutInCell="1" allowOverlap="1" wp14:anchorId="1340AD58" wp14:editId="3346B5C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本框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日期"/>
                                  <w:tag w:val=""/>
                                  <w:id w:val="197127006"/>
                                  <w:dataBinding w:prefixMappings="xmlns:ns0='http://schemas.microsoft.com/office/2006/coverPageProps' " w:xpath="/ns0:CoverPageProperties[1]/ns0:PublishDate[1]" w:storeItemID="{55AF091B-3C7A-41E3-B477-F2FDAA23CFDA}"/>
                                  <w:date w:fullDate="2020-02-26T00:00:00Z">
                                    <w:dateFormat w:val="yyyy-M-d"/>
                                    <w:lid w:val="zh-CN"/>
                                    <w:storeMappedDataAs w:val="dateTime"/>
                                    <w:calendar w:val="gregorian"/>
                                  </w:date>
                                </w:sdtPr>
                                <w:sdtEndPr/>
                                <w:sdtContent>
                                  <w:p w14:paraId="6BC84076" w14:textId="1CA55B96" w:rsidR="00C87690" w:rsidRDefault="00C87690">
                                    <w:pPr>
                                      <w:pStyle w:val="a7"/>
                                      <w:spacing w:after="40"/>
                                      <w:jc w:val="center"/>
                                      <w:rPr>
                                        <w:caps/>
                                        <w:color w:val="4472C4" w:themeColor="accent1"/>
                                        <w:sz w:val="28"/>
                                        <w:szCs w:val="28"/>
                                      </w:rPr>
                                    </w:pPr>
                                    <w:r>
                                      <w:rPr>
                                        <w:rFonts w:hint="eastAsia"/>
                                        <w:caps/>
                                        <w:color w:val="4472C4" w:themeColor="accent1"/>
                                        <w:sz w:val="28"/>
                                        <w:szCs w:val="28"/>
                                      </w:rPr>
                                      <w:t>2020-2-26</w:t>
                                    </w:r>
                                  </w:p>
                                </w:sdtContent>
                              </w:sdt>
                              <w:p w14:paraId="7C5DE420" w14:textId="66792828" w:rsidR="00C87690" w:rsidRDefault="000B286F">
                                <w:pPr>
                                  <w:pStyle w:val="a7"/>
                                  <w:jc w:val="center"/>
                                  <w:rPr>
                                    <w:color w:val="4472C4" w:themeColor="accent1"/>
                                  </w:rPr>
                                </w:pPr>
                                <w:sdt>
                                  <w:sdtPr>
                                    <w:rPr>
                                      <w:caps/>
                                      <w:color w:val="4472C4" w:themeColor="accent1"/>
                                    </w:rPr>
                                    <w:alias w:val="公司"/>
                                    <w:tag w:val=""/>
                                    <w:id w:val="1390145197"/>
                                    <w:dataBinding w:prefixMappings="xmlns:ns0='http://schemas.openxmlformats.org/officeDocument/2006/extended-properties' " w:xpath="/ns0:Properties[1]/ns0:Company[1]" w:storeItemID="{6668398D-A668-4E3E-A5EB-62B293D839F1}"/>
                                    <w:text/>
                                  </w:sdtPr>
                                  <w:sdtEndPr/>
                                  <w:sdtContent>
                                    <w:r w:rsidR="00C87690">
                                      <w:rPr>
                                        <w:caps/>
                                        <w:color w:val="4472C4" w:themeColor="accent1"/>
                                      </w:rPr>
                                      <w:t>石家庄铁路职业技术学院</w:t>
                                    </w:r>
                                  </w:sdtContent>
                                </w:sdt>
                              </w:p>
                              <w:p w14:paraId="3905AA2B" w14:textId="278DDD8D" w:rsidR="00C87690" w:rsidRDefault="000B286F">
                                <w:pPr>
                                  <w:pStyle w:val="a7"/>
                                  <w:jc w:val="center"/>
                                  <w:rPr>
                                    <w:color w:val="4472C4" w:themeColor="accent1"/>
                                  </w:rPr>
                                </w:pPr>
                                <w:sdt>
                                  <w:sdtPr>
                                    <w:rPr>
                                      <w:color w:val="4472C4"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EndPr/>
                                  <w:sdtContent>
                                    <w:r w:rsidR="00C87690">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340AD58" id="_x0000_t202" coordsize="21600,21600" o:spt="202" path="m,l,21600r21600,l21600,xe">
                    <v:stroke joinstyle="miter"/>
                    <v:path gradientshapeok="t" o:connecttype="rect"/>
                  </v:shapetype>
                  <v:shape id="文本框 142" o:spid="_x0000_s1026" type="#_x0000_t202" style="position:absolute;left:0;text-align:left;margin-left:0;margin-top:0;width:516pt;height:43.9pt;z-index:2516961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" filled="f" stroked="f" strokeweight=".5pt">
                    <v:textbox style="mso-fit-shape-to-text:t" inset="0,0,0,0">
                      <w:txbxContent>
                        <w:sdt>
                          <w:sdtPr>
                            <w:rPr>
                              <w:caps/>
                              <w:color w:val="4472C4" w:themeColor="accent1"/>
                              <w:sz w:val="28"/>
                              <w:szCs w:val="28"/>
                            </w:rPr>
                            <w:alias w:val="日期"/>
                            <w:tag w:val=""/>
                            <w:id w:val="197127006"/>
                            <w:dataBinding w:prefixMappings="xmlns:ns0='http://schemas.microsoft.com/office/2006/coverPageProps' " w:xpath="/ns0:CoverPageProperties[1]/ns0:PublishDate[1]" w:storeItemID="{55AF091B-3C7A-41E3-B477-F2FDAA23CFDA}"/>
                            <w:date w:fullDate="2020-02-26T00:00:00Z">
                              <w:dateFormat w:val="yyyy-M-d"/>
                              <w:lid w:val="zh-CN"/>
                              <w:storeMappedDataAs w:val="dateTime"/>
                              <w:calendar w:val="gregorian"/>
                            </w:date>
                          </w:sdtPr>
                          <w:sdtEndPr/>
                          <w:sdtContent>
                            <w:p w14:paraId="6BC84076" w14:textId="1CA55B96" w:rsidR="00C87690" w:rsidRDefault="00C87690">
                              <w:pPr>
                                <w:pStyle w:val="a7"/>
                                <w:spacing w:after="40"/>
                                <w:jc w:val="center"/>
                                <w:rPr>
                                  <w:caps/>
                                  <w:color w:val="4472C4" w:themeColor="accent1"/>
                                  <w:sz w:val="28"/>
                                  <w:szCs w:val="28"/>
                                </w:rPr>
                              </w:pPr>
                              <w:r>
                                <w:rPr>
                                  <w:rFonts w:hint="eastAsia"/>
                                  <w:caps/>
                                  <w:color w:val="4472C4" w:themeColor="accent1"/>
                                  <w:sz w:val="28"/>
                                  <w:szCs w:val="28"/>
                                </w:rPr>
                                <w:t>2020-2-26</w:t>
                              </w:r>
                            </w:p>
                          </w:sdtContent>
                        </w:sdt>
                        <w:p w14:paraId="7C5DE420" w14:textId="66792828" w:rsidR="00C87690" w:rsidRDefault="000B286F">
                          <w:pPr>
                            <w:pStyle w:val="a7"/>
                            <w:jc w:val="center"/>
                            <w:rPr>
                              <w:color w:val="4472C4" w:themeColor="accent1"/>
                            </w:rPr>
                          </w:pPr>
                          <w:sdt>
                            <w:sdtPr>
                              <w:rPr>
                                <w:caps/>
                                <w:color w:val="4472C4" w:themeColor="accent1"/>
                              </w:rPr>
                              <w:alias w:val="公司"/>
                              <w:tag w:val=""/>
                              <w:id w:val="1390145197"/>
                              <w:dataBinding w:prefixMappings="xmlns:ns0='http://schemas.openxmlformats.org/officeDocument/2006/extended-properties' " w:xpath="/ns0:Properties[1]/ns0:Company[1]" w:storeItemID="{6668398D-A668-4E3E-A5EB-62B293D839F1}"/>
                              <w:text/>
                            </w:sdtPr>
                            <w:sdtEndPr/>
                            <w:sdtContent>
                              <w:r w:rsidR="00C87690">
                                <w:rPr>
                                  <w:caps/>
                                  <w:color w:val="4472C4" w:themeColor="accent1"/>
                                </w:rPr>
                                <w:t>石家庄铁路职业技术学院</w:t>
                              </w:r>
                            </w:sdtContent>
                          </w:sdt>
                        </w:p>
                        <w:p w14:paraId="3905AA2B" w14:textId="278DDD8D" w:rsidR="00C87690" w:rsidRDefault="000B286F">
                          <w:pPr>
                            <w:pStyle w:val="a7"/>
                            <w:jc w:val="center"/>
                            <w:rPr>
                              <w:color w:val="4472C4" w:themeColor="accent1"/>
                            </w:rPr>
                          </w:pPr>
                          <w:sdt>
                            <w:sdtPr>
                              <w:rPr>
                                <w:color w:val="4472C4"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EndPr/>
                            <w:sdtContent>
                              <w:r w:rsidR="00C87690">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AB85E99" wp14:editId="4E11DC1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9861E6A" w14:textId="77777777" w:rsidR="005A6E72" w:rsidRDefault="00352D38">
          <w:pPr>
            <w:widowControl/>
            <w:jc w:val="left"/>
            <w:rPr>
              <w:b/>
              <w:bCs/>
            </w:rPr>
            <w:sectPr w:rsidR="005A6E72" w:rsidSect="007C1BA8">
              <w:headerReference w:type="default" r:id="rId11"/>
              <w:footerReference w:type="default" r:id="rId12"/>
              <w:footerReference w:type="first" r:id="rId13"/>
              <w:pgSz w:w="11906" w:h="16838"/>
              <w:pgMar w:top="1440" w:right="1800" w:bottom="1440" w:left="1800" w:header="851" w:footer="992" w:gutter="0"/>
              <w:pgNumType w:start="0"/>
              <w:cols w:space="425"/>
              <w:titlePg/>
              <w:docGrid w:type="lines" w:linePitch="312"/>
            </w:sectPr>
          </w:pPr>
          <w:r>
            <w:rPr>
              <w:b/>
              <w:bCs/>
            </w:rPr>
            <w:br w:type="page"/>
          </w:r>
        </w:p>
        <w:sdt>
          <w:sdtPr>
            <w:rPr>
              <w:rFonts w:asciiTheme="minorHAnsi" w:eastAsiaTheme="minorEastAsia" w:hAnsiTheme="minorHAnsi" w:cstheme="minorBidi"/>
              <w:b w:val="0"/>
              <w:bCs w:val="0"/>
              <w:color w:val="auto"/>
              <w:kern w:val="2"/>
              <w:sz w:val="21"/>
              <w:szCs w:val="22"/>
              <w:lang w:val="zh-CN"/>
            </w:rPr>
            <w:id w:val="-1724210970"/>
            <w:docPartObj>
              <w:docPartGallery w:val="Table of Contents"/>
              <w:docPartUnique/>
            </w:docPartObj>
          </w:sdtPr>
          <w:sdtEndPr/>
          <w:sdtContent>
            <w:p w14:paraId="7CB45A23" w14:textId="353BA7B4" w:rsidR="007C1BA8" w:rsidRPr="00587523" w:rsidRDefault="007C1BA8" w:rsidP="00587523">
              <w:pPr>
                <w:pStyle w:val="TOC"/>
                <w:jc w:val="center"/>
                <w:rPr>
                  <w:sz w:val="52"/>
                  <w:szCs w:val="52"/>
                </w:rPr>
              </w:pPr>
              <w:r w:rsidRPr="00587523">
                <w:rPr>
                  <w:sz w:val="52"/>
                  <w:szCs w:val="52"/>
                  <w:lang w:val="zh-CN"/>
                </w:rPr>
                <w:t>目录</w:t>
              </w:r>
            </w:p>
            <w:p w14:paraId="05CEEC01" w14:textId="12B2AB67" w:rsidR="00310FE8" w:rsidRPr="00587523" w:rsidRDefault="007C1BA8">
              <w:pPr>
                <w:pStyle w:val="TOC3"/>
                <w:tabs>
                  <w:tab w:val="right" w:leader="dot" w:pos="8296"/>
                </w:tabs>
                <w:rPr>
                  <w:noProof/>
                  <w:kern w:val="2"/>
                  <w:sz w:val="30"/>
                  <w:szCs w:val="30"/>
                </w:rPr>
              </w:pPr>
              <w:r w:rsidRPr="00587523">
                <w:rPr>
                  <w:sz w:val="30"/>
                  <w:szCs w:val="30"/>
                </w:rPr>
                <w:fldChar w:fldCharType="begin"/>
              </w:r>
              <w:r w:rsidRPr="00587523">
                <w:rPr>
                  <w:sz w:val="30"/>
                  <w:szCs w:val="30"/>
                </w:rPr>
                <w:instrText xml:space="preserve"> TOC \o "1-3" \h \z \u </w:instrText>
              </w:r>
              <w:r w:rsidRPr="00587523">
                <w:rPr>
                  <w:sz w:val="30"/>
                  <w:szCs w:val="30"/>
                </w:rPr>
                <w:fldChar w:fldCharType="separate"/>
              </w:r>
              <w:hyperlink w:anchor="_Toc33648160" w:history="1">
                <w:r w:rsidR="00310FE8" w:rsidRPr="00587523">
                  <w:rPr>
                    <w:rStyle w:val="a4"/>
                    <w:noProof/>
                    <w:sz w:val="30"/>
                    <w:szCs w:val="30"/>
                  </w:rPr>
                  <w:t>一</w:t>
                </w:r>
                <w:r w:rsidR="00310FE8" w:rsidRPr="00587523">
                  <w:rPr>
                    <w:rStyle w:val="a4"/>
                    <w:rFonts w:ascii="宋体" w:eastAsia="宋体" w:hAnsi="宋体"/>
                    <w:noProof/>
                    <w:sz w:val="30"/>
                    <w:szCs w:val="30"/>
                  </w:rPr>
                  <w:t>、</w:t>
                </w:r>
                <w:r w:rsidR="00310FE8" w:rsidRPr="00587523">
                  <w:rPr>
                    <w:rStyle w:val="a4"/>
                    <w:noProof/>
                    <w:sz w:val="30"/>
                    <w:szCs w:val="30"/>
                  </w:rPr>
                  <w:t>设计依据</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_Toc33648160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w:t>
                </w:r>
                <w:r w:rsidR="00310FE8" w:rsidRPr="00587523">
                  <w:rPr>
                    <w:noProof/>
                    <w:webHidden/>
                    <w:sz w:val="30"/>
                    <w:szCs w:val="30"/>
                  </w:rPr>
                  <w:fldChar w:fldCharType="end"/>
                </w:r>
              </w:hyperlink>
            </w:p>
            <w:p w14:paraId="6E408893" w14:textId="5BFB9976" w:rsidR="00310FE8" w:rsidRPr="00587523" w:rsidRDefault="000B286F">
              <w:pPr>
                <w:pStyle w:val="TOC3"/>
                <w:tabs>
                  <w:tab w:val="right" w:leader="dot" w:pos="8296"/>
                </w:tabs>
                <w:rPr>
                  <w:noProof/>
                  <w:kern w:val="2"/>
                  <w:sz w:val="30"/>
                  <w:szCs w:val="30"/>
                </w:rPr>
              </w:pPr>
              <w:hyperlink w:anchor="_Toc33648161" w:history="1">
                <w:r w:rsidR="00310FE8" w:rsidRPr="00587523">
                  <w:rPr>
                    <w:rStyle w:val="a4"/>
                    <w:noProof/>
                    <w:sz w:val="30"/>
                    <w:szCs w:val="30"/>
                  </w:rPr>
                  <w:t>二</w:t>
                </w:r>
                <w:r w:rsidR="00310FE8" w:rsidRPr="00587523">
                  <w:rPr>
                    <w:rStyle w:val="a4"/>
                    <w:rFonts w:ascii="宋体" w:eastAsia="宋体" w:hAnsi="宋体"/>
                    <w:noProof/>
                    <w:sz w:val="30"/>
                    <w:szCs w:val="30"/>
                  </w:rPr>
                  <w:t>、</w:t>
                </w:r>
                <w:r w:rsidR="00310FE8" w:rsidRPr="00587523">
                  <w:rPr>
                    <w:rStyle w:val="a4"/>
                    <w:noProof/>
                    <w:sz w:val="30"/>
                    <w:szCs w:val="30"/>
                  </w:rPr>
                  <w:t>工程概况</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_Toc33648161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w:t>
                </w:r>
                <w:r w:rsidR="00310FE8" w:rsidRPr="00587523">
                  <w:rPr>
                    <w:noProof/>
                    <w:webHidden/>
                    <w:sz w:val="30"/>
                    <w:szCs w:val="30"/>
                  </w:rPr>
                  <w:fldChar w:fldCharType="end"/>
                </w:r>
              </w:hyperlink>
            </w:p>
            <w:p w14:paraId="3CC461AB" w14:textId="2F8FD5DC" w:rsidR="00310FE8" w:rsidRPr="00587523" w:rsidRDefault="000B286F">
              <w:pPr>
                <w:pStyle w:val="TOC3"/>
                <w:tabs>
                  <w:tab w:val="right" w:leader="dot" w:pos="8296"/>
                </w:tabs>
                <w:rPr>
                  <w:noProof/>
                  <w:kern w:val="2"/>
                  <w:sz w:val="30"/>
                  <w:szCs w:val="30"/>
                </w:rPr>
              </w:pPr>
              <w:hyperlink w:anchor="_Toc33648162" w:history="1">
                <w:r w:rsidR="00310FE8" w:rsidRPr="00587523">
                  <w:rPr>
                    <w:rStyle w:val="a4"/>
                    <w:noProof/>
                    <w:sz w:val="30"/>
                    <w:szCs w:val="30"/>
                  </w:rPr>
                  <w:t>三</w:t>
                </w:r>
                <w:r w:rsidR="00310FE8" w:rsidRPr="00587523">
                  <w:rPr>
                    <w:rStyle w:val="a4"/>
                    <w:rFonts w:ascii="宋体" w:eastAsia="宋体" w:hAnsi="宋体"/>
                    <w:noProof/>
                    <w:sz w:val="30"/>
                    <w:szCs w:val="30"/>
                  </w:rPr>
                  <w:t>、</w:t>
                </w:r>
                <w:r w:rsidR="00310FE8" w:rsidRPr="00587523">
                  <w:rPr>
                    <w:rStyle w:val="a4"/>
                    <w:noProof/>
                    <w:sz w:val="30"/>
                    <w:szCs w:val="30"/>
                  </w:rPr>
                  <w:t>设计标高</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_Toc33648162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2</w:t>
                </w:r>
                <w:r w:rsidR="00310FE8" w:rsidRPr="00587523">
                  <w:rPr>
                    <w:noProof/>
                    <w:webHidden/>
                    <w:sz w:val="30"/>
                    <w:szCs w:val="30"/>
                  </w:rPr>
                  <w:fldChar w:fldCharType="end"/>
                </w:r>
              </w:hyperlink>
            </w:p>
            <w:p w14:paraId="54E3B71C" w14:textId="5AF69239" w:rsidR="00310FE8" w:rsidRPr="00587523" w:rsidRDefault="000B286F">
              <w:pPr>
                <w:pStyle w:val="TOC3"/>
                <w:tabs>
                  <w:tab w:val="right" w:leader="dot" w:pos="8296"/>
                </w:tabs>
                <w:rPr>
                  <w:noProof/>
                  <w:kern w:val="2"/>
                  <w:sz w:val="30"/>
                  <w:szCs w:val="30"/>
                </w:rPr>
              </w:pPr>
              <w:hyperlink w:anchor="_Toc33648163" w:history="1">
                <w:r w:rsidR="00310FE8" w:rsidRPr="00587523">
                  <w:rPr>
                    <w:rStyle w:val="a4"/>
                    <w:noProof/>
                    <w:sz w:val="30"/>
                    <w:szCs w:val="30"/>
                  </w:rPr>
                  <w:t>四</w:t>
                </w:r>
                <w:r w:rsidR="00310FE8" w:rsidRPr="00587523">
                  <w:rPr>
                    <w:rStyle w:val="a4"/>
                    <w:rFonts w:ascii="宋体" w:eastAsia="宋体" w:hAnsi="宋体"/>
                    <w:noProof/>
                    <w:sz w:val="30"/>
                    <w:szCs w:val="30"/>
                  </w:rPr>
                  <w:t>、</w:t>
                </w:r>
                <w:r w:rsidR="00310FE8" w:rsidRPr="00587523">
                  <w:rPr>
                    <w:rStyle w:val="a4"/>
                    <w:noProof/>
                    <w:sz w:val="30"/>
                    <w:szCs w:val="30"/>
                  </w:rPr>
                  <w:t>墙体工程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_Toc33648163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3</w:t>
                </w:r>
                <w:r w:rsidR="00310FE8" w:rsidRPr="00587523">
                  <w:rPr>
                    <w:noProof/>
                    <w:webHidden/>
                    <w:sz w:val="30"/>
                    <w:szCs w:val="30"/>
                  </w:rPr>
                  <w:fldChar w:fldCharType="end"/>
                </w:r>
              </w:hyperlink>
            </w:p>
            <w:p w14:paraId="3EF48CC8" w14:textId="272A2800" w:rsidR="00310FE8" w:rsidRPr="00587523" w:rsidRDefault="000B286F">
              <w:pPr>
                <w:pStyle w:val="TOC3"/>
                <w:tabs>
                  <w:tab w:val="right" w:leader="dot" w:pos="8296"/>
                </w:tabs>
                <w:rPr>
                  <w:noProof/>
                  <w:kern w:val="2"/>
                  <w:sz w:val="30"/>
                  <w:szCs w:val="30"/>
                </w:rPr>
              </w:pPr>
              <w:hyperlink w:anchor="_Toc33648164" w:history="1">
                <w:r w:rsidR="00310FE8" w:rsidRPr="00587523">
                  <w:rPr>
                    <w:rStyle w:val="a4"/>
                    <w:noProof/>
                    <w:sz w:val="30"/>
                    <w:szCs w:val="30"/>
                  </w:rPr>
                  <w:t>五</w:t>
                </w:r>
                <w:r w:rsidR="00310FE8" w:rsidRPr="00587523">
                  <w:rPr>
                    <w:rStyle w:val="a4"/>
                    <w:rFonts w:ascii="宋体" w:eastAsia="宋体" w:hAnsi="宋体"/>
                    <w:noProof/>
                    <w:sz w:val="30"/>
                    <w:szCs w:val="30"/>
                  </w:rPr>
                  <w:t>、</w:t>
                </w:r>
                <w:r w:rsidR="00310FE8" w:rsidRPr="00587523">
                  <w:rPr>
                    <w:rStyle w:val="a4"/>
                    <w:noProof/>
                    <w:sz w:val="30"/>
                    <w:szCs w:val="30"/>
                  </w:rPr>
                  <w:t>防水工程及屋面做法</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_Toc33648164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4</w:t>
                </w:r>
                <w:r w:rsidR="00310FE8" w:rsidRPr="00587523">
                  <w:rPr>
                    <w:noProof/>
                    <w:webHidden/>
                    <w:sz w:val="30"/>
                    <w:szCs w:val="30"/>
                  </w:rPr>
                  <w:fldChar w:fldCharType="end"/>
                </w:r>
              </w:hyperlink>
            </w:p>
            <w:p w14:paraId="46C9A5CE" w14:textId="02EAB4F2" w:rsidR="00310FE8" w:rsidRPr="00587523" w:rsidRDefault="000B286F">
              <w:pPr>
                <w:pStyle w:val="TOC3"/>
                <w:tabs>
                  <w:tab w:val="right" w:leader="dot" w:pos="8296"/>
                </w:tabs>
                <w:rPr>
                  <w:noProof/>
                  <w:kern w:val="2"/>
                  <w:sz w:val="30"/>
                  <w:szCs w:val="30"/>
                </w:rPr>
              </w:pPr>
              <w:hyperlink w:anchor="_Toc33648165" w:history="1">
                <w:r w:rsidR="00310FE8" w:rsidRPr="00587523">
                  <w:rPr>
                    <w:rStyle w:val="a4"/>
                    <w:noProof/>
                    <w:sz w:val="30"/>
                    <w:szCs w:val="30"/>
                  </w:rPr>
                  <w:t>六</w:t>
                </w:r>
                <w:r w:rsidR="00310FE8" w:rsidRPr="00587523">
                  <w:rPr>
                    <w:rStyle w:val="a4"/>
                    <w:rFonts w:ascii="宋体" w:eastAsia="宋体" w:hAnsi="宋体"/>
                    <w:noProof/>
                    <w:sz w:val="30"/>
                    <w:szCs w:val="30"/>
                  </w:rPr>
                  <w:t>、</w:t>
                </w:r>
                <w:r w:rsidR="00310FE8" w:rsidRPr="00587523">
                  <w:rPr>
                    <w:rStyle w:val="a4"/>
                    <w:noProof/>
                    <w:sz w:val="30"/>
                    <w:szCs w:val="30"/>
                  </w:rPr>
                  <w:t>门窗工程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_Toc33648165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6</w:t>
                </w:r>
                <w:r w:rsidR="00310FE8" w:rsidRPr="00587523">
                  <w:rPr>
                    <w:noProof/>
                    <w:webHidden/>
                    <w:sz w:val="30"/>
                    <w:szCs w:val="30"/>
                  </w:rPr>
                  <w:fldChar w:fldCharType="end"/>
                </w:r>
              </w:hyperlink>
            </w:p>
            <w:p w14:paraId="40EA9ED0" w14:textId="69FAE7F9" w:rsidR="00310FE8" w:rsidRPr="00587523" w:rsidRDefault="000B286F">
              <w:pPr>
                <w:pStyle w:val="TOC3"/>
                <w:tabs>
                  <w:tab w:val="right" w:leader="dot" w:pos="8296"/>
                </w:tabs>
                <w:rPr>
                  <w:noProof/>
                  <w:kern w:val="2"/>
                  <w:sz w:val="30"/>
                  <w:szCs w:val="30"/>
                </w:rPr>
              </w:pPr>
              <w:hyperlink w:anchor="_Toc33648166" w:history="1">
                <w:r w:rsidR="00310FE8" w:rsidRPr="00587523">
                  <w:rPr>
                    <w:rStyle w:val="a4"/>
                    <w:noProof/>
                    <w:sz w:val="30"/>
                    <w:szCs w:val="30"/>
                  </w:rPr>
                  <w:t>七</w:t>
                </w:r>
                <w:r w:rsidR="00310FE8" w:rsidRPr="00587523">
                  <w:rPr>
                    <w:rStyle w:val="a4"/>
                    <w:rFonts w:ascii="宋体" w:eastAsia="宋体" w:hAnsi="宋体"/>
                    <w:noProof/>
                    <w:sz w:val="30"/>
                    <w:szCs w:val="30"/>
                  </w:rPr>
                  <w:t>、</w:t>
                </w:r>
                <w:r w:rsidR="00310FE8" w:rsidRPr="00587523">
                  <w:rPr>
                    <w:rStyle w:val="a4"/>
                    <w:noProof/>
                    <w:sz w:val="30"/>
                    <w:szCs w:val="30"/>
                  </w:rPr>
                  <w:t>内外装修工程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_Toc33648166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8</w:t>
                </w:r>
                <w:r w:rsidR="00310FE8" w:rsidRPr="00587523">
                  <w:rPr>
                    <w:noProof/>
                    <w:webHidden/>
                    <w:sz w:val="30"/>
                    <w:szCs w:val="30"/>
                  </w:rPr>
                  <w:fldChar w:fldCharType="end"/>
                </w:r>
              </w:hyperlink>
            </w:p>
            <w:p w14:paraId="03DB5647" w14:textId="4D01D9B8" w:rsidR="00310FE8" w:rsidRPr="00587523" w:rsidRDefault="000B286F">
              <w:pPr>
                <w:pStyle w:val="TOC3"/>
                <w:tabs>
                  <w:tab w:val="right" w:leader="dot" w:pos="8296"/>
                </w:tabs>
                <w:rPr>
                  <w:noProof/>
                  <w:kern w:val="2"/>
                  <w:sz w:val="30"/>
                  <w:szCs w:val="30"/>
                </w:rPr>
              </w:pPr>
              <w:hyperlink w:anchor="_Toc33648167" w:history="1">
                <w:r w:rsidR="00310FE8" w:rsidRPr="00587523">
                  <w:rPr>
                    <w:rStyle w:val="a4"/>
                    <w:noProof/>
                    <w:sz w:val="30"/>
                    <w:szCs w:val="30"/>
                  </w:rPr>
                  <w:t>八</w:t>
                </w:r>
                <w:r w:rsidR="00310FE8" w:rsidRPr="00587523">
                  <w:rPr>
                    <w:rStyle w:val="a4"/>
                    <w:rFonts w:ascii="宋体" w:eastAsia="宋体" w:hAnsi="宋体"/>
                    <w:noProof/>
                    <w:sz w:val="30"/>
                    <w:szCs w:val="30"/>
                  </w:rPr>
                  <w:t>、</w:t>
                </w:r>
                <w:r w:rsidR="00310FE8" w:rsidRPr="00587523">
                  <w:rPr>
                    <w:rStyle w:val="a4"/>
                    <w:noProof/>
                    <w:sz w:val="30"/>
                    <w:szCs w:val="30"/>
                  </w:rPr>
                  <w:t>安全防护</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_Toc33648167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9</w:t>
                </w:r>
                <w:r w:rsidR="00310FE8" w:rsidRPr="00587523">
                  <w:rPr>
                    <w:noProof/>
                    <w:webHidden/>
                    <w:sz w:val="30"/>
                    <w:szCs w:val="30"/>
                  </w:rPr>
                  <w:fldChar w:fldCharType="end"/>
                </w:r>
              </w:hyperlink>
            </w:p>
            <w:p w14:paraId="10898490" w14:textId="541C71B9" w:rsidR="00310FE8" w:rsidRPr="00587523" w:rsidRDefault="000B286F">
              <w:pPr>
                <w:pStyle w:val="TOC3"/>
                <w:tabs>
                  <w:tab w:val="right" w:leader="dot" w:pos="8296"/>
                </w:tabs>
                <w:rPr>
                  <w:noProof/>
                  <w:kern w:val="2"/>
                  <w:sz w:val="30"/>
                  <w:szCs w:val="30"/>
                </w:rPr>
              </w:pPr>
              <w:hyperlink w:anchor="_Toc33648168" w:history="1">
                <w:r w:rsidR="00310FE8" w:rsidRPr="00587523">
                  <w:rPr>
                    <w:rStyle w:val="a4"/>
                    <w:noProof/>
                    <w:sz w:val="30"/>
                    <w:szCs w:val="30"/>
                  </w:rPr>
                  <w:t>九、防火设计</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_Toc33648168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10</w:t>
                </w:r>
                <w:r w:rsidR="00310FE8" w:rsidRPr="00587523">
                  <w:rPr>
                    <w:noProof/>
                    <w:webHidden/>
                    <w:sz w:val="30"/>
                    <w:szCs w:val="30"/>
                  </w:rPr>
                  <w:fldChar w:fldCharType="end"/>
                </w:r>
              </w:hyperlink>
            </w:p>
            <w:p w14:paraId="06AF4695" w14:textId="78E72285" w:rsidR="00310FE8" w:rsidRPr="00587523" w:rsidRDefault="000B286F">
              <w:pPr>
                <w:pStyle w:val="TOC3"/>
                <w:tabs>
                  <w:tab w:val="right" w:leader="dot" w:pos="8296"/>
                </w:tabs>
                <w:rPr>
                  <w:noProof/>
                  <w:kern w:val="2"/>
                  <w:sz w:val="30"/>
                  <w:szCs w:val="30"/>
                </w:rPr>
              </w:pPr>
              <w:hyperlink w:anchor="_Toc33648169" w:history="1">
                <w:r w:rsidR="00310FE8" w:rsidRPr="00587523">
                  <w:rPr>
                    <w:rStyle w:val="a4"/>
                    <w:noProof/>
                    <w:sz w:val="30"/>
                    <w:szCs w:val="30"/>
                  </w:rPr>
                  <w:t>十、无障碍设计</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_Toc33648169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12</w:t>
                </w:r>
                <w:r w:rsidR="00310FE8" w:rsidRPr="00587523">
                  <w:rPr>
                    <w:noProof/>
                    <w:webHidden/>
                    <w:sz w:val="30"/>
                    <w:szCs w:val="30"/>
                  </w:rPr>
                  <w:fldChar w:fldCharType="end"/>
                </w:r>
              </w:hyperlink>
            </w:p>
            <w:p w14:paraId="0D33736F" w14:textId="29241218" w:rsidR="00310FE8" w:rsidRPr="00587523" w:rsidRDefault="000B286F">
              <w:pPr>
                <w:pStyle w:val="TOC3"/>
                <w:tabs>
                  <w:tab w:val="right" w:leader="dot" w:pos="8296"/>
                </w:tabs>
                <w:rPr>
                  <w:noProof/>
                  <w:kern w:val="2"/>
                  <w:sz w:val="30"/>
                  <w:szCs w:val="30"/>
                </w:rPr>
              </w:pPr>
              <w:hyperlink w:anchor="_Toc33648170" w:history="1">
                <w:r w:rsidR="00310FE8" w:rsidRPr="00587523">
                  <w:rPr>
                    <w:rStyle w:val="a4"/>
                    <w:noProof/>
                    <w:sz w:val="30"/>
                    <w:szCs w:val="30"/>
                  </w:rPr>
                  <w:t>十一、电梯工程</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_Toc33648170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13</w:t>
                </w:r>
                <w:r w:rsidR="00310FE8" w:rsidRPr="00587523">
                  <w:rPr>
                    <w:noProof/>
                    <w:webHidden/>
                    <w:sz w:val="30"/>
                    <w:szCs w:val="30"/>
                  </w:rPr>
                  <w:fldChar w:fldCharType="end"/>
                </w:r>
              </w:hyperlink>
            </w:p>
            <w:p w14:paraId="09E030BC" w14:textId="1B363B5C" w:rsidR="00310FE8" w:rsidRPr="00587523" w:rsidRDefault="000B286F">
              <w:pPr>
                <w:pStyle w:val="TOC3"/>
                <w:tabs>
                  <w:tab w:val="right" w:leader="dot" w:pos="8296"/>
                </w:tabs>
                <w:rPr>
                  <w:noProof/>
                  <w:kern w:val="2"/>
                  <w:sz w:val="30"/>
                  <w:szCs w:val="30"/>
                </w:rPr>
              </w:pPr>
              <w:hyperlink w:anchor="_Toc33648171" w:history="1">
                <w:r w:rsidR="00310FE8" w:rsidRPr="00587523">
                  <w:rPr>
                    <w:rStyle w:val="a4"/>
                    <w:noProof/>
                    <w:sz w:val="30"/>
                    <w:szCs w:val="30"/>
                  </w:rPr>
                  <w:t>十二</w:t>
                </w:r>
                <w:r w:rsidR="00310FE8" w:rsidRPr="00587523">
                  <w:rPr>
                    <w:rStyle w:val="a4"/>
                    <w:rFonts w:ascii="宋体" w:eastAsia="宋体" w:hAnsi="宋体"/>
                    <w:noProof/>
                    <w:sz w:val="30"/>
                    <w:szCs w:val="30"/>
                  </w:rPr>
                  <w:t>、</w:t>
                </w:r>
                <w:r w:rsidR="00310FE8" w:rsidRPr="00587523">
                  <w:rPr>
                    <w:rStyle w:val="a4"/>
                    <w:noProof/>
                    <w:sz w:val="30"/>
                    <w:szCs w:val="30"/>
                  </w:rPr>
                  <w:t>其它施工中注意事项:</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_Toc33648171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14</w:t>
                </w:r>
                <w:r w:rsidR="00310FE8" w:rsidRPr="00587523">
                  <w:rPr>
                    <w:noProof/>
                    <w:webHidden/>
                    <w:sz w:val="30"/>
                    <w:szCs w:val="30"/>
                  </w:rPr>
                  <w:fldChar w:fldCharType="end"/>
                </w:r>
              </w:hyperlink>
            </w:p>
            <w:p w14:paraId="78BA53BE" w14:textId="486EA184" w:rsidR="00310FE8" w:rsidRPr="00587523" w:rsidRDefault="000B286F">
              <w:pPr>
                <w:pStyle w:val="TOC3"/>
                <w:tabs>
                  <w:tab w:val="right" w:leader="dot" w:pos="8296"/>
                </w:tabs>
                <w:rPr>
                  <w:noProof/>
                  <w:kern w:val="2"/>
                  <w:sz w:val="30"/>
                  <w:szCs w:val="30"/>
                </w:rPr>
              </w:pPr>
              <w:hyperlink w:anchor="_Toc33648172" w:history="1">
                <w:r w:rsidR="00310FE8" w:rsidRPr="00587523">
                  <w:rPr>
                    <w:rStyle w:val="a4"/>
                    <w:noProof/>
                    <w:sz w:val="30"/>
                    <w:szCs w:val="30"/>
                  </w:rPr>
                  <w:t>十三</w:t>
                </w:r>
                <w:r w:rsidR="00310FE8" w:rsidRPr="00587523">
                  <w:rPr>
                    <w:rStyle w:val="a4"/>
                    <w:rFonts w:ascii="宋体" w:eastAsia="宋体" w:hAnsi="宋体"/>
                    <w:noProof/>
                    <w:sz w:val="30"/>
                    <w:szCs w:val="30"/>
                  </w:rPr>
                  <w:t>、</w:t>
                </w:r>
                <w:r w:rsidR="00310FE8" w:rsidRPr="00587523">
                  <w:rPr>
                    <w:rStyle w:val="a4"/>
                    <w:noProof/>
                    <w:sz w:val="30"/>
                    <w:szCs w:val="30"/>
                  </w:rPr>
                  <w:t>节能设计</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_Toc33648172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15</w:t>
                </w:r>
                <w:r w:rsidR="00310FE8" w:rsidRPr="00587523">
                  <w:rPr>
                    <w:noProof/>
                    <w:webHidden/>
                    <w:sz w:val="30"/>
                    <w:szCs w:val="30"/>
                  </w:rPr>
                  <w:fldChar w:fldCharType="end"/>
                </w:r>
              </w:hyperlink>
            </w:p>
            <w:p w14:paraId="1F2B89C0" w14:textId="1B363776" w:rsidR="00310FE8" w:rsidRPr="00587523" w:rsidRDefault="000B286F">
              <w:pPr>
                <w:pStyle w:val="TOC3"/>
                <w:tabs>
                  <w:tab w:val="right" w:leader="dot" w:pos="8296"/>
                </w:tabs>
                <w:rPr>
                  <w:noProof/>
                  <w:kern w:val="2"/>
                  <w:sz w:val="30"/>
                  <w:szCs w:val="30"/>
                </w:rPr>
              </w:pPr>
              <w:hyperlink w:anchor="_Toc33648173" w:history="1">
                <w:r w:rsidR="00310FE8" w:rsidRPr="00587523">
                  <w:rPr>
                    <w:rStyle w:val="a4"/>
                    <w:noProof/>
                    <w:sz w:val="30"/>
                    <w:szCs w:val="30"/>
                  </w:rPr>
                  <w:t>附录一</w:t>
                </w:r>
                <w:r w:rsidR="00310FE8" w:rsidRPr="00587523">
                  <w:rPr>
                    <w:noProof/>
                    <w:webHidden/>
                    <w:sz w:val="30"/>
                    <w:szCs w:val="30"/>
                  </w:rPr>
                  <w:tab/>
                </w:r>
                <w:r w:rsidR="00310FE8" w:rsidRPr="00587523">
                  <w:rPr>
                    <w:noProof/>
                    <w:webHidden/>
                    <w:sz w:val="30"/>
                    <w:szCs w:val="30"/>
                  </w:rPr>
                  <w:fldChar w:fldCharType="begin"/>
                </w:r>
                <w:r w:rsidR="00310FE8" w:rsidRPr="00587523">
                  <w:rPr>
                    <w:noProof/>
                    <w:webHidden/>
                    <w:sz w:val="30"/>
                    <w:szCs w:val="30"/>
                  </w:rPr>
                  <w:instrText xml:space="preserve"> PAGEREF _Toc33648173 \h </w:instrText>
                </w:r>
                <w:r w:rsidR="00310FE8" w:rsidRPr="00587523">
                  <w:rPr>
                    <w:noProof/>
                    <w:webHidden/>
                    <w:sz w:val="30"/>
                    <w:szCs w:val="30"/>
                  </w:rPr>
                </w:r>
                <w:r w:rsidR="00310FE8" w:rsidRPr="00587523">
                  <w:rPr>
                    <w:noProof/>
                    <w:webHidden/>
                    <w:sz w:val="30"/>
                    <w:szCs w:val="30"/>
                  </w:rPr>
                  <w:fldChar w:fldCharType="separate"/>
                </w:r>
                <w:r w:rsidR="00587523">
                  <w:rPr>
                    <w:noProof/>
                    <w:webHidden/>
                    <w:sz w:val="30"/>
                    <w:szCs w:val="30"/>
                  </w:rPr>
                  <w:t>17</w:t>
                </w:r>
                <w:r w:rsidR="00310FE8" w:rsidRPr="00587523">
                  <w:rPr>
                    <w:noProof/>
                    <w:webHidden/>
                    <w:sz w:val="30"/>
                    <w:szCs w:val="30"/>
                  </w:rPr>
                  <w:fldChar w:fldCharType="end"/>
                </w:r>
              </w:hyperlink>
            </w:p>
            <w:p w14:paraId="2DF2EA8D" w14:textId="3F93845D" w:rsidR="007C1BA8" w:rsidRDefault="007C1BA8">
              <w:r w:rsidRPr="00587523">
                <w:rPr>
                  <w:b/>
                  <w:bCs/>
                  <w:sz w:val="30"/>
                  <w:szCs w:val="30"/>
                  <w:lang w:val="zh-CN"/>
                </w:rPr>
                <w:fldChar w:fldCharType="end"/>
              </w:r>
            </w:p>
          </w:sdtContent>
        </w:sdt>
        <w:p w14:paraId="49624567" w14:textId="77777777" w:rsidR="007C1BA8" w:rsidRDefault="007C1BA8">
          <w:pPr>
            <w:widowControl/>
            <w:jc w:val="left"/>
            <w:sectPr w:rsidR="007C1BA8" w:rsidSect="007C1BA8">
              <w:footerReference w:type="default" r:id="rId14"/>
              <w:headerReference w:type="first" r:id="rId15"/>
              <w:type w:val="continuous"/>
              <w:pgSz w:w="11906" w:h="16838"/>
              <w:pgMar w:top="1440" w:right="1800" w:bottom="1440" w:left="1800" w:header="851" w:footer="992" w:gutter="0"/>
              <w:pgNumType w:fmt="upperRoman" w:start="1"/>
              <w:cols w:space="425"/>
              <w:docGrid w:type="lines" w:linePitch="312"/>
            </w:sectPr>
          </w:pPr>
        </w:p>
        <w:p w14:paraId="08818497" w14:textId="643B135A" w:rsidR="00352D38" w:rsidRDefault="000B286F">
          <w:pPr>
            <w:widowControl/>
            <w:jc w:val="left"/>
          </w:pPr>
        </w:p>
      </w:sdtContent>
    </w:sdt>
    <w:p w14:paraId="13A30D54" w14:textId="77777777" w:rsidR="00587523" w:rsidRPr="00BF0921" w:rsidRDefault="00587523" w:rsidP="00587523">
      <w:pPr>
        <w:pStyle w:val="3"/>
        <w:rPr>
          <w:rFonts w:ascii="宋体" w:eastAsia="宋体" w:hAnsi="宋体"/>
        </w:rPr>
      </w:pPr>
      <w:bookmarkStart w:id="0" w:name="_Toc33648160"/>
      <w:bookmarkStart w:id="1" w:name="_Toc28525021"/>
      <w:bookmarkStart w:id="2" w:name="_Toc33648161"/>
      <w:r w:rsidRPr="00BF0921">
        <w:rPr>
          <w:rFonts w:ascii="宋体" w:eastAsia="宋体" w:hAnsi="宋体" w:hint="eastAsia"/>
        </w:rPr>
        <w:t>一、</w:t>
      </w:r>
      <w:r w:rsidRPr="00BF0921">
        <w:rPr>
          <w:rFonts w:ascii="宋体" w:eastAsia="宋体" w:hAnsi="宋体"/>
        </w:rPr>
        <w:t>设计依据</w:t>
      </w:r>
      <w:bookmarkEnd w:id="0"/>
    </w:p>
    <w:p w14:paraId="714317D2"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1 甲方提供的设计委托及与甲方商定的方案和修改意见。</w:t>
      </w:r>
    </w:p>
    <w:p w14:paraId="35F5B7F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sz w:val="28"/>
          <w:szCs w:val="28"/>
        </w:rPr>
        <w:t>2甲方提供的</w:t>
      </w:r>
      <w:r w:rsidRPr="00EE0496">
        <w:rPr>
          <w:rFonts w:ascii="宋体" w:eastAsia="宋体" w:hAnsi="宋体" w:hint="eastAsia"/>
          <w:sz w:val="28"/>
          <w:szCs w:val="28"/>
        </w:rPr>
        <w:t>规划</w:t>
      </w:r>
      <w:r w:rsidRPr="00EE0496">
        <w:rPr>
          <w:rFonts w:ascii="宋体" w:eastAsia="宋体" w:hAnsi="宋体"/>
          <w:sz w:val="28"/>
          <w:szCs w:val="28"/>
        </w:rPr>
        <w:t>红线</w:t>
      </w:r>
      <w:r w:rsidRPr="00EE0496">
        <w:rPr>
          <w:rFonts w:ascii="宋体" w:eastAsia="宋体" w:hAnsi="宋体" w:hint="eastAsia"/>
          <w:sz w:val="28"/>
          <w:szCs w:val="28"/>
        </w:rPr>
        <w:t>图及</w:t>
      </w:r>
      <w:r w:rsidRPr="00EE0496">
        <w:rPr>
          <w:rFonts w:ascii="宋体" w:eastAsia="宋体" w:hAnsi="宋体"/>
          <w:sz w:val="28"/>
          <w:szCs w:val="28"/>
        </w:rPr>
        <w:t>规划部门批准的方案报批图，</w:t>
      </w:r>
      <w:r w:rsidRPr="00EE0496">
        <w:rPr>
          <w:rFonts w:ascii="宋体" w:eastAsia="宋体" w:hAnsi="宋体" w:hint="eastAsia"/>
          <w:sz w:val="28"/>
          <w:szCs w:val="28"/>
        </w:rPr>
        <w:t>地形图</w:t>
      </w:r>
      <w:r w:rsidRPr="00EE0496">
        <w:rPr>
          <w:rFonts w:ascii="宋体" w:eastAsia="宋体" w:hAnsi="宋体"/>
          <w:sz w:val="28"/>
          <w:szCs w:val="28"/>
        </w:rPr>
        <w:t>及《工程</w:t>
      </w:r>
      <w:r w:rsidRPr="00EE0496">
        <w:rPr>
          <w:rFonts w:ascii="宋体" w:eastAsia="宋体" w:hAnsi="宋体" w:hint="eastAsia"/>
          <w:sz w:val="28"/>
          <w:szCs w:val="28"/>
        </w:rPr>
        <w:t>勘察报告</w:t>
      </w:r>
      <w:r w:rsidRPr="00EE0496">
        <w:rPr>
          <w:rFonts w:ascii="宋体" w:eastAsia="宋体" w:hAnsi="宋体"/>
          <w:sz w:val="28"/>
          <w:szCs w:val="28"/>
        </w:rPr>
        <w:t>》。</w:t>
      </w:r>
    </w:p>
    <w:p w14:paraId="2EA069E9"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3 国家颁发的</w:t>
      </w:r>
      <w:r w:rsidRPr="00EE0496">
        <w:rPr>
          <w:rFonts w:ascii="宋体" w:eastAsia="宋体" w:hAnsi="宋体"/>
          <w:sz w:val="28"/>
          <w:szCs w:val="28"/>
        </w:rPr>
        <w:t>现行设计规范</w:t>
      </w:r>
      <w:r w:rsidRPr="00EE0496">
        <w:rPr>
          <w:rFonts w:ascii="宋体" w:eastAsia="宋体" w:hAnsi="宋体" w:hint="eastAsia"/>
          <w:sz w:val="28"/>
          <w:szCs w:val="28"/>
        </w:rPr>
        <w:t>、</w:t>
      </w:r>
      <w:r w:rsidRPr="00EE0496">
        <w:rPr>
          <w:rFonts w:ascii="宋体" w:eastAsia="宋体" w:hAnsi="宋体"/>
          <w:sz w:val="28"/>
          <w:szCs w:val="28"/>
        </w:rPr>
        <w:t>规定及地方政府的有关规定</w:t>
      </w:r>
      <w:r w:rsidRPr="00EE0496">
        <w:rPr>
          <w:rFonts w:ascii="宋体" w:eastAsia="宋体" w:hAnsi="宋体" w:hint="eastAsia"/>
          <w:sz w:val="28"/>
          <w:szCs w:val="28"/>
        </w:rPr>
        <w:t>。</w:t>
      </w:r>
    </w:p>
    <w:p w14:paraId="5B0BD2E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w:t>
      </w:r>
      <w:r w:rsidRPr="00EE0496">
        <w:rPr>
          <w:rFonts w:ascii="宋体" w:eastAsia="宋体" w:hAnsi="宋体"/>
          <w:sz w:val="28"/>
          <w:szCs w:val="28"/>
        </w:rPr>
        <w:t>民用</w:t>
      </w:r>
      <w:r w:rsidRPr="00EE0496">
        <w:rPr>
          <w:rFonts w:ascii="宋体" w:eastAsia="宋体" w:hAnsi="宋体" w:hint="eastAsia"/>
          <w:sz w:val="28"/>
          <w:szCs w:val="28"/>
        </w:rPr>
        <w:t>建筑设计通则》</w:t>
      </w:r>
      <w:r w:rsidRPr="00EE0496">
        <w:rPr>
          <w:rFonts w:ascii="宋体" w:eastAsia="宋体" w:hAnsi="宋体"/>
          <w:sz w:val="28"/>
          <w:szCs w:val="28"/>
        </w:rPr>
        <w:t>GB 50352-2005《建筑设计</w:t>
      </w:r>
      <w:r w:rsidRPr="00EE0496">
        <w:rPr>
          <w:rFonts w:ascii="宋体" w:eastAsia="宋体" w:hAnsi="宋体" w:hint="eastAsia"/>
          <w:sz w:val="28"/>
          <w:szCs w:val="28"/>
        </w:rPr>
        <w:t>防火</w:t>
      </w:r>
      <w:r w:rsidRPr="00EE0496">
        <w:rPr>
          <w:rFonts w:ascii="宋体" w:eastAsia="宋体" w:hAnsi="宋体"/>
          <w:sz w:val="28"/>
          <w:szCs w:val="28"/>
        </w:rPr>
        <w:t>规范》 GB 50016- 2014</w:t>
      </w:r>
    </w:p>
    <w:p w14:paraId="6FA7D2A5"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《建筑</w:t>
      </w:r>
      <w:r w:rsidRPr="00EE0496">
        <w:rPr>
          <w:rFonts w:ascii="宋体" w:eastAsia="宋体" w:hAnsi="宋体"/>
          <w:sz w:val="28"/>
          <w:szCs w:val="28"/>
        </w:rPr>
        <w:t>工程设计文件编制深度规定》(201</w:t>
      </w:r>
      <w:r w:rsidRPr="00EE0496">
        <w:rPr>
          <w:rFonts w:ascii="宋体" w:eastAsia="宋体" w:hAnsi="宋体" w:hint="eastAsia"/>
          <w:sz w:val="28"/>
          <w:szCs w:val="28"/>
        </w:rPr>
        <w:t>6</w:t>
      </w:r>
      <w:r w:rsidRPr="00EE0496">
        <w:rPr>
          <w:rFonts w:ascii="宋体" w:eastAsia="宋体" w:hAnsi="宋体"/>
          <w:sz w:val="28"/>
          <w:szCs w:val="28"/>
        </w:rPr>
        <w:t>年</w:t>
      </w:r>
      <w:r w:rsidRPr="00EE0496">
        <w:rPr>
          <w:rFonts w:ascii="宋体" w:eastAsia="宋体" w:hAnsi="宋体" w:hint="eastAsia"/>
          <w:sz w:val="28"/>
          <w:szCs w:val="28"/>
        </w:rPr>
        <w:t>版</w:t>
      </w:r>
      <w:r w:rsidRPr="00EE0496">
        <w:rPr>
          <w:rFonts w:ascii="宋体" w:eastAsia="宋体" w:hAnsi="宋体"/>
          <w:sz w:val="28"/>
          <w:szCs w:val="28"/>
        </w:rPr>
        <w:t>)</w:t>
      </w:r>
    </w:p>
    <w:p w14:paraId="1448EA26" w14:textId="0940CF3F"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w:t>
      </w:r>
      <w:r w:rsidRPr="00EE0496">
        <w:rPr>
          <w:rFonts w:ascii="宋体" w:eastAsia="宋体" w:hAnsi="宋体"/>
          <w:sz w:val="28"/>
          <w:szCs w:val="28"/>
        </w:rPr>
        <w:t>居住建筑节能设计标准</w:t>
      </w:r>
      <w:r w:rsidRPr="00EE0496">
        <w:rPr>
          <w:rFonts w:ascii="宋体" w:eastAsia="宋体" w:hAnsi="宋体" w:hint="eastAsia"/>
          <w:sz w:val="28"/>
          <w:szCs w:val="28"/>
        </w:rPr>
        <w:t>》</w:t>
      </w:r>
      <w:r w:rsidRPr="00EE0496">
        <w:rPr>
          <w:rFonts w:ascii="宋体" w:eastAsia="宋体" w:hAnsi="宋体"/>
          <w:sz w:val="28"/>
          <w:szCs w:val="28"/>
        </w:rPr>
        <w:t>DB13(</w:t>
      </w:r>
      <w:r w:rsidRPr="00EE0496">
        <w:rPr>
          <w:rFonts w:ascii="宋体" w:eastAsia="宋体" w:hAnsi="宋体" w:hint="eastAsia"/>
          <w:sz w:val="28"/>
          <w:szCs w:val="28"/>
        </w:rPr>
        <w:t>J</w:t>
      </w:r>
      <w:r w:rsidRPr="00EE0496">
        <w:rPr>
          <w:rFonts w:ascii="宋体" w:eastAsia="宋体" w:hAnsi="宋体"/>
          <w:sz w:val="28"/>
          <w:szCs w:val="28"/>
        </w:rPr>
        <w:t>)185-2015</w:t>
      </w:r>
      <w:r w:rsidR="00AB4506" w:rsidRPr="00EE0496">
        <w:rPr>
          <w:rFonts w:ascii="宋体" w:eastAsia="宋体" w:hAnsi="宋体"/>
          <w:sz w:val="28"/>
          <w:szCs w:val="28"/>
        </w:rPr>
        <w:t>(</w:t>
      </w:r>
      <w:r w:rsidRPr="00EE0496">
        <w:rPr>
          <w:rFonts w:ascii="宋体" w:eastAsia="宋体" w:hAnsi="宋体"/>
          <w:sz w:val="28"/>
          <w:szCs w:val="28"/>
        </w:rPr>
        <w:t>省标)</w:t>
      </w:r>
    </w:p>
    <w:p w14:paraId="4C4B5DFD" w14:textId="7C38FFA1"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《建筑节能门窗工程技术规范》</w:t>
      </w:r>
      <w:r w:rsidRPr="00EE0496">
        <w:rPr>
          <w:rFonts w:ascii="宋体" w:eastAsia="宋体" w:hAnsi="宋体"/>
          <w:sz w:val="28"/>
          <w:szCs w:val="28"/>
        </w:rPr>
        <w:t>DB 13</w:t>
      </w:r>
      <w:r w:rsidRPr="00EE0496">
        <w:rPr>
          <w:rFonts w:ascii="宋体" w:eastAsia="宋体" w:hAnsi="宋体" w:hint="eastAsia"/>
          <w:sz w:val="28"/>
          <w:szCs w:val="28"/>
        </w:rPr>
        <w:t>（J）</w:t>
      </w:r>
      <w:r w:rsidRPr="00EE0496">
        <w:rPr>
          <w:rFonts w:ascii="宋体" w:eastAsia="宋体" w:hAnsi="宋体"/>
          <w:sz w:val="28"/>
          <w:szCs w:val="28"/>
        </w:rPr>
        <w:t>114</w:t>
      </w:r>
      <w:r w:rsidRPr="00EE0496">
        <w:rPr>
          <w:rFonts w:ascii="宋体" w:eastAsia="宋体" w:hAnsi="宋体" w:hint="eastAsia"/>
          <w:sz w:val="28"/>
          <w:szCs w:val="28"/>
        </w:rPr>
        <w:t>-</w:t>
      </w:r>
      <w:r w:rsidRPr="00EE0496">
        <w:rPr>
          <w:rFonts w:ascii="宋体" w:eastAsia="宋体" w:hAnsi="宋体"/>
          <w:sz w:val="28"/>
          <w:szCs w:val="28"/>
        </w:rPr>
        <w:t>12013(省标)</w:t>
      </w:r>
    </w:p>
    <w:p w14:paraId="026196D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《住宅建筑规范》</w:t>
      </w:r>
      <w:r w:rsidRPr="00EE0496">
        <w:rPr>
          <w:rFonts w:ascii="宋体" w:eastAsia="宋体" w:hAnsi="宋体"/>
          <w:sz w:val="28"/>
          <w:szCs w:val="28"/>
        </w:rPr>
        <w:t>GB 50368- 2005《住宅设计规范》</w:t>
      </w:r>
      <w:r w:rsidRPr="00EE0496">
        <w:rPr>
          <w:rFonts w:ascii="宋体" w:eastAsia="宋体" w:hAnsi="宋体" w:hint="eastAsia"/>
          <w:sz w:val="28"/>
          <w:szCs w:val="28"/>
        </w:rPr>
        <w:t>G</w:t>
      </w:r>
      <w:r w:rsidRPr="00EE0496">
        <w:rPr>
          <w:rFonts w:ascii="宋体" w:eastAsia="宋体" w:hAnsi="宋体"/>
          <w:sz w:val="28"/>
          <w:szCs w:val="28"/>
        </w:rPr>
        <w:t>B 500</w:t>
      </w:r>
      <w:r w:rsidRPr="00EE0496">
        <w:rPr>
          <w:rFonts w:ascii="宋体" w:eastAsia="宋体" w:hAnsi="宋体" w:hint="eastAsia"/>
          <w:sz w:val="28"/>
          <w:szCs w:val="28"/>
        </w:rPr>
        <w:t>9</w:t>
      </w:r>
      <w:r w:rsidRPr="00EE0496">
        <w:rPr>
          <w:rFonts w:ascii="宋体" w:eastAsia="宋体" w:hAnsi="宋体"/>
          <w:sz w:val="28"/>
          <w:szCs w:val="28"/>
        </w:rPr>
        <w:t>6- 2011</w:t>
      </w:r>
    </w:p>
    <w:p w14:paraId="74E581F6"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《无障碍设计规范》</w:t>
      </w:r>
      <w:r w:rsidRPr="00EE0496">
        <w:rPr>
          <w:rFonts w:ascii="宋体" w:eastAsia="宋体" w:hAnsi="宋体"/>
          <w:sz w:val="28"/>
          <w:szCs w:val="28"/>
        </w:rPr>
        <w:t>G</w:t>
      </w:r>
      <w:r w:rsidRPr="00EE0496">
        <w:rPr>
          <w:rFonts w:ascii="宋体" w:eastAsia="宋体" w:hAnsi="宋体" w:hint="eastAsia"/>
          <w:sz w:val="28"/>
          <w:szCs w:val="28"/>
        </w:rPr>
        <w:t>B</w:t>
      </w:r>
      <w:r w:rsidRPr="00EE0496">
        <w:rPr>
          <w:rFonts w:ascii="宋体" w:eastAsia="宋体" w:hAnsi="宋体"/>
          <w:sz w:val="28"/>
          <w:szCs w:val="28"/>
        </w:rPr>
        <w:t xml:space="preserve"> 50763-2012《屋面工程技术规范》 </w:t>
      </w:r>
      <w:r w:rsidRPr="00EE0496">
        <w:rPr>
          <w:rFonts w:ascii="宋体" w:eastAsia="宋体" w:hAnsi="宋体" w:hint="eastAsia"/>
          <w:sz w:val="28"/>
          <w:szCs w:val="28"/>
        </w:rPr>
        <w:t>G</w:t>
      </w:r>
      <w:r w:rsidRPr="00EE0496">
        <w:rPr>
          <w:rFonts w:ascii="宋体" w:eastAsia="宋体" w:hAnsi="宋体"/>
          <w:sz w:val="28"/>
          <w:szCs w:val="28"/>
        </w:rPr>
        <w:t xml:space="preserve">B 50345-2012 </w:t>
      </w:r>
    </w:p>
    <w:p w14:paraId="23B7A6D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《地下工程防水技术规范》G</w:t>
      </w:r>
      <w:r w:rsidRPr="00EE0496">
        <w:rPr>
          <w:rFonts w:ascii="宋体" w:eastAsia="宋体" w:hAnsi="宋体"/>
          <w:sz w:val="28"/>
          <w:szCs w:val="28"/>
        </w:rPr>
        <w:t xml:space="preserve">B 50108-2008 </w:t>
      </w:r>
    </w:p>
    <w:p w14:paraId="57895DCD"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w:t>
      </w:r>
      <w:r w:rsidRPr="00EE0496">
        <w:rPr>
          <w:rFonts w:ascii="宋体" w:eastAsia="宋体" w:hAnsi="宋体"/>
          <w:sz w:val="28"/>
          <w:szCs w:val="28"/>
        </w:rPr>
        <w:t>住宅</w:t>
      </w:r>
      <w:r w:rsidRPr="00EE0496">
        <w:rPr>
          <w:rFonts w:ascii="宋体" w:eastAsia="宋体" w:hAnsi="宋体" w:hint="eastAsia"/>
          <w:sz w:val="28"/>
          <w:szCs w:val="28"/>
        </w:rPr>
        <w:t>厨房</w:t>
      </w:r>
      <w:r w:rsidRPr="00EE0496">
        <w:rPr>
          <w:rFonts w:ascii="宋体" w:eastAsia="宋体" w:hAnsi="宋体"/>
          <w:sz w:val="28"/>
          <w:szCs w:val="28"/>
        </w:rPr>
        <w:t>卫生间ZDA防火型排气道</w:t>
      </w:r>
      <w:r w:rsidRPr="00EE0496">
        <w:rPr>
          <w:rFonts w:ascii="宋体" w:eastAsia="宋体" w:hAnsi="宋体" w:hint="eastAsia"/>
          <w:sz w:val="28"/>
          <w:szCs w:val="28"/>
        </w:rPr>
        <w:t>》</w:t>
      </w:r>
      <w:r w:rsidRPr="00EE0496">
        <w:rPr>
          <w:rFonts w:ascii="宋体" w:eastAsia="宋体" w:hAnsi="宋体"/>
          <w:sz w:val="28"/>
          <w:szCs w:val="28"/>
        </w:rPr>
        <w:t>J10</w:t>
      </w:r>
      <w:r w:rsidRPr="00EE0496">
        <w:rPr>
          <w:rFonts w:ascii="宋体" w:eastAsia="宋体" w:hAnsi="宋体" w:hint="eastAsia"/>
          <w:sz w:val="28"/>
          <w:szCs w:val="28"/>
        </w:rPr>
        <w:t>J</w:t>
      </w:r>
      <w:r w:rsidRPr="00EE0496">
        <w:rPr>
          <w:rFonts w:ascii="宋体" w:eastAsia="宋体" w:hAnsi="宋体"/>
          <w:sz w:val="28"/>
          <w:szCs w:val="28"/>
        </w:rPr>
        <w:t>123</w:t>
      </w:r>
    </w:p>
    <w:p w14:paraId="4BE0626E"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《住宅室内防水工程技术规范》</w:t>
      </w:r>
      <w:r w:rsidRPr="00EE0496">
        <w:rPr>
          <w:rFonts w:ascii="宋体" w:eastAsia="宋体" w:hAnsi="宋体"/>
          <w:sz w:val="28"/>
          <w:szCs w:val="28"/>
        </w:rPr>
        <w:t>JGJ 298- 2013</w:t>
      </w:r>
    </w:p>
    <w:p w14:paraId="7A2CF172"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《河北省</w:t>
      </w:r>
      <w:r w:rsidRPr="00EE0496">
        <w:rPr>
          <w:rFonts w:ascii="宋体" w:eastAsia="宋体" w:hAnsi="宋体"/>
          <w:sz w:val="28"/>
          <w:szCs w:val="28"/>
        </w:rPr>
        <w:t>12系列建筑标准设计图集》DBJT02 -81- 2013</w:t>
      </w:r>
    </w:p>
    <w:p w14:paraId="29379A4D" w14:textId="77777777" w:rsidR="00587523" w:rsidRPr="00EE0496" w:rsidRDefault="00587523" w:rsidP="00587523">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《民用建筑太阳能热水系统应用技术规范》</w:t>
      </w:r>
      <w:r w:rsidRPr="00EE0496">
        <w:rPr>
          <w:rFonts w:ascii="宋体" w:eastAsia="宋体" w:hAnsi="宋体"/>
          <w:sz w:val="28"/>
          <w:szCs w:val="28"/>
        </w:rPr>
        <w:t xml:space="preserve">DB13 </w:t>
      </w:r>
      <w:r w:rsidRPr="00EE0496">
        <w:rPr>
          <w:rFonts w:ascii="宋体" w:eastAsia="宋体" w:hAnsi="宋体" w:hint="eastAsia"/>
          <w:sz w:val="28"/>
          <w:szCs w:val="28"/>
        </w:rPr>
        <w:t>（J）</w:t>
      </w:r>
      <w:r w:rsidRPr="00EE0496">
        <w:rPr>
          <w:rFonts w:ascii="宋体" w:eastAsia="宋体" w:hAnsi="宋体"/>
          <w:sz w:val="28"/>
          <w:szCs w:val="28"/>
        </w:rPr>
        <w:t>) 63-2007</w:t>
      </w:r>
    </w:p>
    <w:p w14:paraId="07456C5B" w14:textId="4FA60E99" w:rsidR="00A40E39" w:rsidRPr="00BF0921" w:rsidRDefault="00A40E39" w:rsidP="005E05C1">
      <w:pPr>
        <w:pStyle w:val="3"/>
        <w:rPr>
          <w:rFonts w:ascii="宋体" w:eastAsia="宋体" w:hAnsi="宋体"/>
        </w:rPr>
      </w:pPr>
      <w:r w:rsidRPr="00BF0921">
        <w:rPr>
          <w:rFonts w:ascii="宋体" w:eastAsia="宋体" w:hAnsi="宋体" w:hint="eastAsia"/>
        </w:rPr>
        <w:t>二</w:t>
      </w:r>
      <w:r w:rsidR="00670AAB">
        <w:rPr>
          <w:rFonts w:ascii="宋体" w:eastAsia="宋体" w:hAnsi="宋体" w:hint="eastAsia"/>
        </w:rPr>
        <w:t>、</w:t>
      </w:r>
      <w:r w:rsidRPr="00BF0921">
        <w:rPr>
          <w:rFonts w:ascii="宋体" w:eastAsia="宋体" w:hAnsi="宋体"/>
        </w:rPr>
        <w:t>工程概况</w:t>
      </w:r>
      <w:bookmarkEnd w:id="1"/>
      <w:bookmarkEnd w:id="2"/>
    </w:p>
    <w:p w14:paraId="0D5A808E" w14:textId="734B48E7" w:rsidR="00A40E39" w:rsidRPr="00EE0496" w:rsidRDefault="00153AF9"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1.</w:t>
      </w:r>
      <w:r w:rsidR="007F3343" w:rsidRPr="00EE0496">
        <w:rPr>
          <w:rFonts w:ascii="宋体" w:eastAsia="宋体" w:hAnsi="宋体" w:hint="eastAsia"/>
          <w:sz w:val="28"/>
          <w:szCs w:val="28"/>
        </w:rPr>
        <w:t xml:space="preserve">建设地点 </w:t>
      </w:r>
      <w:r w:rsidR="00A40E39" w:rsidRPr="00EE0496">
        <w:rPr>
          <w:rFonts w:ascii="宋体" w:eastAsia="宋体" w:hAnsi="宋体"/>
          <w:sz w:val="28"/>
          <w:szCs w:val="28"/>
        </w:rPr>
        <w:t>:</w:t>
      </w:r>
      <w:r w:rsidR="007F3343" w:rsidRPr="00EE0496">
        <w:rPr>
          <w:rFonts w:ascii="宋体" w:eastAsia="宋体" w:hAnsi="宋体" w:hint="eastAsia"/>
          <w:sz w:val="28"/>
          <w:szCs w:val="28"/>
        </w:rPr>
        <w:t xml:space="preserve"> </w:t>
      </w:r>
      <w:r w:rsidRPr="00EE0496">
        <w:rPr>
          <w:rFonts w:ascii="宋体" w:eastAsia="宋体" w:hAnsi="宋体" w:hint="eastAsia"/>
          <w:sz w:val="28"/>
          <w:szCs w:val="28"/>
        </w:rPr>
        <w:t>张</w:t>
      </w:r>
      <w:r w:rsidR="00A40E39" w:rsidRPr="00EE0496">
        <w:rPr>
          <w:rFonts w:ascii="宋体" w:eastAsia="宋体" w:hAnsi="宋体"/>
          <w:sz w:val="28"/>
          <w:szCs w:val="28"/>
        </w:rPr>
        <w:t>家口市阳原县</w:t>
      </w:r>
    </w:p>
    <w:p w14:paraId="728F40FC" w14:textId="25752C93" w:rsidR="00075396" w:rsidRPr="00EE0496" w:rsidRDefault="00153AF9" w:rsidP="00B21F0A">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lastRenderedPageBreak/>
        <w:t>2</w:t>
      </w:r>
      <w:r w:rsidR="00A40E39" w:rsidRPr="00EE0496">
        <w:rPr>
          <w:rFonts w:ascii="宋体" w:eastAsia="宋体" w:hAnsi="宋体"/>
          <w:sz w:val="28"/>
          <w:szCs w:val="28"/>
        </w:rPr>
        <w:t>.</w:t>
      </w:r>
      <w:r w:rsidRPr="00EE0496">
        <w:rPr>
          <w:rFonts w:ascii="宋体" w:eastAsia="宋体" w:hAnsi="宋体" w:hint="eastAsia"/>
          <w:sz w:val="28"/>
          <w:szCs w:val="28"/>
        </w:rPr>
        <w:t>建筑</w:t>
      </w:r>
      <w:r w:rsidR="007F3343" w:rsidRPr="00EE0496">
        <w:rPr>
          <w:rFonts w:ascii="宋体" w:eastAsia="宋体" w:hAnsi="宋体"/>
          <w:sz w:val="28"/>
          <w:szCs w:val="28"/>
        </w:rPr>
        <w:t>性</w:t>
      </w:r>
      <w:r w:rsidR="007F3343" w:rsidRPr="00EE0496">
        <w:rPr>
          <w:rFonts w:ascii="宋体" w:eastAsia="宋体" w:hAnsi="宋体" w:hint="eastAsia"/>
          <w:sz w:val="28"/>
          <w:szCs w:val="28"/>
        </w:rPr>
        <w:t>质：</w:t>
      </w:r>
      <w:r w:rsidR="00A40E39" w:rsidRPr="00EE0496">
        <w:rPr>
          <w:rFonts w:ascii="宋体" w:eastAsia="宋体" w:hAnsi="宋体"/>
          <w:sz w:val="28"/>
          <w:szCs w:val="28"/>
        </w:rPr>
        <w:t>住宅</w:t>
      </w:r>
      <w:r w:rsidRPr="00EE0496">
        <w:rPr>
          <w:rFonts w:ascii="宋体" w:eastAsia="宋体" w:hAnsi="宋体" w:hint="eastAsia"/>
          <w:sz w:val="28"/>
          <w:szCs w:val="28"/>
        </w:rPr>
        <w:t>建筑</w:t>
      </w:r>
    </w:p>
    <w:tbl>
      <w:tblPr>
        <w:tblStyle w:val="ad"/>
        <w:tblpPr w:leftFromText="180" w:rightFromText="180" w:vertAnchor="text" w:horzAnchor="margin" w:tblpXSpec="center" w:tblpY="202"/>
        <w:tblW w:w="9593" w:type="dxa"/>
        <w:tblLayout w:type="fixed"/>
        <w:tblLook w:val="04A0" w:firstRow="1" w:lastRow="0" w:firstColumn="1" w:lastColumn="0" w:noHBand="0" w:noVBand="1"/>
      </w:tblPr>
      <w:tblGrid>
        <w:gridCol w:w="796"/>
        <w:gridCol w:w="730"/>
        <w:gridCol w:w="709"/>
        <w:gridCol w:w="1121"/>
        <w:gridCol w:w="851"/>
        <w:gridCol w:w="992"/>
        <w:gridCol w:w="1134"/>
        <w:gridCol w:w="992"/>
        <w:gridCol w:w="1134"/>
        <w:gridCol w:w="1134"/>
      </w:tblGrid>
      <w:tr w:rsidR="00C20AFA" w14:paraId="3E1A6007" w14:textId="77777777" w:rsidTr="000F1BF6">
        <w:trPr>
          <w:trHeight w:val="352"/>
        </w:trPr>
        <w:tc>
          <w:tcPr>
            <w:tcW w:w="796" w:type="dxa"/>
            <w:vMerge w:val="restart"/>
            <w:vAlign w:val="center"/>
          </w:tcPr>
          <w:p w14:paraId="3802790A"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楼号</w:t>
            </w:r>
          </w:p>
        </w:tc>
        <w:tc>
          <w:tcPr>
            <w:tcW w:w="1439" w:type="dxa"/>
            <w:gridSpan w:val="2"/>
            <w:vAlign w:val="center"/>
          </w:tcPr>
          <w:p w14:paraId="51EA3632"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层数</w:t>
            </w:r>
          </w:p>
        </w:tc>
        <w:tc>
          <w:tcPr>
            <w:tcW w:w="1121" w:type="dxa"/>
            <w:vMerge w:val="restart"/>
            <w:vAlign w:val="center"/>
          </w:tcPr>
          <w:p w14:paraId="212DF388"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建筑高度（m</w:t>
            </w:r>
            <w:r w:rsidRPr="002E0560">
              <w:rPr>
                <w:rFonts w:ascii="宋体" w:eastAsia="宋体" w:hAnsi="宋体"/>
                <w:sz w:val="24"/>
                <w:szCs w:val="24"/>
              </w:rPr>
              <w:t>）</w:t>
            </w:r>
          </w:p>
        </w:tc>
        <w:tc>
          <w:tcPr>
            <w:tcW w:w="851" w:type="dxa"/>
            <w:vMerge w:val="restart"/>
            <w:vAlign w:val="center"/>
          </w:tcPr>
          <w:p w14:paraId="7AE47A4D"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结构形 式</w:t>
            </w:r>
          </w:p>
        </w:tc>
        <w:tc>
          <w:tcPr>
            <w:tcW w:w="992" w:type="dxa"/>
            <w:vMerge w:val="restart"/>
            <w:vAlign w:val="center"/>
          </w:tcPr>
          <w:p w14:paraId="2A34CA45"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占地面积（m</w:t>
            </w:r>
            <w:r w:rsidRPr="002E0560">
              <w:rPr>
                <w:rFonts w:ascii="宋体" w:eastAsia="宋体" w:hAnsi="宋体" w:hint="eastAsia"/>
                <w:sz w:val="24"/>
                <w:szCs w:val="24"/>
                <w:vertAlign w:val="superscript"/>
              </w:rPr>
              <w:t>2</w:t>
            </w:r>
            <w:r w:rsidRPr="002E0560">
              <w:rPr>
                <w:rFonts w:ascii="宋体" w:eastAsia="宋体" w:hAnsi="宋体"/>
                <w:sz w:val="24"/>
                <w:szCs w:val="24"/>
              </w:rPr>
              <w:t>）</w:t>
            </w:r>
          </w:p>
        </w:tc>
        <w:tc>
          <w:tcPr>
            <w:tcW w:w="1134" w:type="dxa"/>
            <w:vMerge w:val="restart"/>
            <w:vAlign w:val="center"/>
          </w:tcPr>
          <w:p w14:paraId="46407AEE"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总建筑面积（m</w:t>
            </w:r>
            <w:r w:rsidRPr="002E0560">
              <w:rPr>
                <w:rFonts w:ascii="宋体" w:eastAsia="宋体" w:hAnsi="宋体" w:hint="eastAsia"/>
                <w:sz w:val="24"/>
                <w:szCs w:val="24"/>
                <w:vertAlign w:val="superscript"/>
              </w:rPr>
              <w:t>2</w:t>
            </w:r>
            <w:r w:rsidRPr="002E0560">
              <w:rPr>
                <w:rFonts w:ascii="宋体" w:eastAsia="宋体" w:hAnsi="宋体"/>
                <w:sz w:val="24"/>
                <w:szCs w:val="24"/>
              </w:rPr>
              <w:t>）</w:t>
            </w:r>
          </w:p>
        </w:tc>
        <w:tc>
          <w:tcPr>
            <w:tcW w:w="992" w:type="dxa"/>
            <w:vMerge w:val="restart"/>
            <w:vAlign w:val="center"/>
          </w:tcPr>
          <w:p w14:paraId="32B8C957"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地上建筑面积（m</w:t>
            </w:r>
            <w:r w:rsidRPr="002E0560">
              <w:rPr>
                <w:rFonts w:ascii="宋体" w:eastAsia="宋体" w:hAnsi="宋体" w:hint="eastAsia"/>
                <w:sz w:val="24"/>
                <w:szCs w:val="24"/>
                <w:vertAlign w:val="superscript"/>
              </w:rPr>
              <w:t>2</w:t>
            </w:r>
            <w:r w:rsidRPr="002E0560">
              <w:rPr>
                <w:rFonts w:ascii="宋体" w:eastAsia="宋体" w:hAnsi="宋体" w:hint="eastAsia"/>
                <w:sz w:val="24"/>
                <w:szCs w:val="24"/>
              </w:rPr>
              <w:t>）</w:t>
            </w:r>
          </w:p>
        </w:tc>
        <w:tc>
          <w:tcPr>
            <w:tcW w:w="1134" w:type="dxa"/>
            <w:vMerge w:val="restart"/>
            <w:vAlign w:val="center"/>
          </w:tcPr>
          <w:p w14:paraId="7610D004"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地下建筑面积（m</w:t>
            </w:r>
            <w:r w:rsidRPr="002E0560">
              <w:rPr>
                <w:rFonts w:ascii="宋体" w:eastAsia="宋体" w:hAnsi="宋体" w:hint="eastAsia"/>
                <w:sz w:val="24"/>
                <w:szCs w:val="24"/>
                <w:vertAlign w:val="superscript"/>
              </w:rPr>
              <w:t>2</w:t>
            </w:r>
            <w:r w:rsidRPr="002E0560">
              <w:rPr>
                <w:rFonts w:ascii="宋体" w:eastAsia="宋体" w:hAnsi="宋体"/>
                <w:sz w:val="24"/>
                <w:szCs w:val="24"/>
              </w:rPr>
              <w:t>）</w:t>
            </w:r>
          </w:p>
        </w:tc>
        <w:tc>
          <w:tcPr>
            <w:tcW w:w="1134" w:type="dxa"/>
            <w:vMerge w:val="restart"/>
            <w:vAlign w:val="center"/>
          </w:tcPr>
          <w:p w14:paraId="7E09193E"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绝对标高（m</w:t>
            </w:r>
            <w:r w:rsidRPr="002E0560">
              <w:rPr>
                <w:rFonts w:ascii="宋体" w:eastAsia="宋体" w:hAnsi="宋体"/>
                <w:sz w:val="24"/>
                <w:szCs w:val="24"/>
              </w:rPr>
              <w:t>）</w:t>
            </w:r>
          </w:p>
        </w:tc>
      </w:tr>
      <w:tr w:rsidR="00C20AFA" w14:paraId="0E677583" w14:textId="77777777" w:rsidTr="000F1BF6">
        <w:trPr>
          <w:trHeight w:val="351"/>
        </w:trPr>
        <w:tc>
          <w:tcPr>
            <w:tcW w:w="796" w:type="dxa"/>
            <w:vMerge/>
            <w:vAlign w:val="center"/>
          </w:tcPr>
          <w:p w14:paraId="14E2B3CD" w14:textId="77777777" w:rsidR="00C20AFA" w:rsidRPr="002E0560" w:rsidRDefault="00C20AFA" w:rsidP="000F1BF6">
            <w:pPr>
              <w:jc w:val="center"/>
              <w:rPr>
                <w:rFonts w:ascii="宋体" w:eastAsia="宋体" w:hAnsi="宋体"/>
                <w:sz w:val="24"/>
                <w:szCs w:val="24"/>
              </w:rPr>
            </w:pPr>
          </w:p>
        </w:tc>
        <w:tc>
          <w:tcPr>
            <w:tcW w:w="730" w:type="dxa"/>
            <w:vAlign w:val="center"/>
          </w:tcPr>
          <w:p w14:paraId="58188F58"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地上</w:t>
            </w:r>
          </w:p>
        </w:tc>
        <w:tc>
          <w:tcPr>
            <w:tcW w:w="709" w:type="dxa"/>
            <w:vAlign w:val="center"/>
          </w:tcPr>
          <w:p w14:paraId="414014EF"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地下</w:t>
            </w:r>
          </w:p>
        </w:tc>
        <w:tc>
          <w:tcPr>
            <w:tcW w:w="1121" w:type="dxa"/>
            <w:vMerge/>
            <w:vAlign w:val="center"/>
          </w:tcPr>
          <w:p w14:paraId="526FF93A" w14:textId="77777777" w:rsidR="00C20AFA" w:rsidRPr="002E0560" w:rsidRDefault="00C20AFA" w:rsidP="000F1BF6">
            <w:pPr>
              <w:jc w:val="center"/>
              <w:rPr>
                <w:rFonts w:ascii="宋体" w:eastAsia="宋体" w:hAnsi="宋体"/>
                <w:sz w:val="24"/>
                <w:szCs w:val="24"/>
              </w:rPr>
            </w:pPr>
          </w:p>
        </w:tc>
        <w:tc>
          <w:tcPr>
            <w:tcW w:w="851" w:type="dxa"/>
            <w:vMerge/>
            <w:vAlign w:val="center"/>
          </w:tcPr>
          <w:p w14:paraId="2CB90F32" w14:textId="77777777" w:rsidR="00C20AFA" w:rsidRPr="002E0560" w:rsidRDefault="00C20AFA" w:rsidP="000F1BF6">
            <w:pPr>
              <w:jc w:val="center"/>
              <w:rPr>
                <w:rFonts w:ascii="宋体" w:eastAsia="宋体" w:hAnsi="宋体"/>
                <w:sz w:val="24"/>
                <w:szCs w:val="24"/>
              </w:rPr>
            </w:pPr>
          </w:p>
        </w:tc>
        <w:tc>
          <w:tcPr>
            <w:tcW w:w="992" w:type="dxa"/>
            <w:vMerge/>
            <w:vAlign w:val="center"/>
          </w:tcPr>
          <w:p w14:paraId="5288C4EF" w14:textId="77777777" w:rsidR="00C20AFA" w:rsidRPr="002E0560" w:rsidRDefault="00C20AFA" w:rsidP="000F1BF6">
            <w:pPr>
              <w:jc w:val="center"/>
              <w:rPr>
                <w:rFonts w:ascii="宋体" w:eastAsia="宋体" w:hAnsi="宋体"/>
                <w:sz w:val="24"/>
                <w:szCs w:val="24"/>
              </w:rPr>
            </w:pPr>
          </w:p>
        </w:tc>
        <w:tc>
          <w:tcPr>
            <w:tcW w:w="1134" w:type="dxa"/>
            <w:vMerge/>
            <w:vAlign w:val="center"/>
          </w:tcPr>
          <w:p w14:paraId="63F7E182" w14:textId="77777777" w:rsidR="00C20AFA" w:rsidRPr="002E0560" w:rsidRDefault="00C20AFA" w:rsidP="000F1BF6">
            <w:pPr>
              <w:jc w:val="center"/>
              <w:rPr>
                <w:rFonts w:ascii="宋体" w:eastAsia="宋体" w:hAnsi="宋体"/>
                <w:sz w:val="24"/>
                <w:szCs w:val="24"/>
              </w:rPr>
            </w:pPr>
          </w:p>
        </w:tc>
        <w:tc>
          <w:tcPr>
            <w:tcW w:w="992" w:type="dxa"/>
            <w:vMerge/>
            <w:vAlign w:val="center"/>
          </w:tcPr>
          <w:p w14:paraId="37932C84" w14:textId="77777777" w:rsidR="00C20AFA" w:rsidRPr="002E0560" w:rsidRDefault="00C20AFA" w:rsidP="000F1BF6">
            <w:pPr>
              <w:jc w:val="center"/>
              <w:rPr>
                <w:rFonts w:ascii="宋体" w:eastAsia="宋体" w:hAnsi="宋体"/>
                <w:sz w:val="24"/>
                <w:szCs w:val="24"/>
              </w:rPr>
            </w:pPr>
          </w:p>
        </w:tc>
        <w:tc>
          <w:tcPr>
            <w:tcW w:w="1134" w:type="dxa"/>
            <w:vMerge/>
            <w:vAlign w:val="center"/>
          </w:tcPr>
          <w:p w14:paraId="241F9A33" w14:textId="77777777" w:rsidR="00C20AFA" w:rsidRPr="002E0560" w:rsidRDefault="00C20AFA" w:rsidP="000F1BF6">
            <w:pPr>
              <w:jc w:val="center"/>
              <w:rPr>
                <w:rFonts w:ascii="宋体" w:eastAsia="宋体" w:hAnsi="宋体"/>
                <w:sz w:val="24"/>
                <w:szCs w:val="24"/>
              </w:rPr>
            </w:pPr>
          </w:p>
        </w:tc>
        <w:tc>
          <w:tcPr>
            <w:tcW w:w="1134" w:type="dxa"/>
            <w:vMerge/>
            <w:vAlign w:val="center"/>
          </w:tcPr>
          <w:p w14:paraId="6B6B4CA0" w14:textId="77777777" w:rsidR="00C20AFA" w:rsidRPr="002E0560" w:rsidRDefault="00C20AFA" w:rsidP="000F1BF6">
            <w:pPr>
              <w:jc w:val="center"/>
              <w:rPr>
                <w:rFonts w:ascii="宋体" w:eastAsia="宋体" w:hAnsi="宋体"/>
                <w:sz w:val="24"/>
                <w:szCs w:val="24"/>
              </w:rPr>
            </w:pPr>
          </w:p>
        </w:tc>
      </w:tr>
      <w:tr w:rsidR="00C20AFA" w14:paraId="110D517B" w14:textId="77777777" w:rsidTr="000F1BF6">
        <w:trPr>
          <w:trHeight w:val="883"/>
        </w:trPr>
        <w:tc>
          <w:tcPr>
            <w:tcW w:w="796" w:type="dxa"/>
            <w:vAlign w:val="center"/>
          </w:tcPr>
          <w:p w14:paraId="3213DEE9"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18#</w:t>
            </w:r>
          </w:p>
        </w:tc>
        <w:tc>
          <w:tcPr>
            <w:tcW w:w="730" w:type="dxa"/>
            <w:vAlign w:val="center"/>
          </w:tcPr>
          <w:p w14:paraId="3F5B4C96"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9</w:t>
            </w:r>
          </w:p>
        </w:tc>
        <w:tc>
          <w:tcPr>
            <w:tcW w:w="709" w:type="dxa"/>
            <w:vAlign w:val="center"/>
          </w:tcPr>
          <w:p w14:paraId="2C95FC52"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1</w:t>
            </w:r>
          </w:p>
        </w:tc>
        <w:tc>
          <w:tcPr>
            <w:tcW w:w="1121" w:type="dxa"/>
            <w:vAlign w:val="center"/>
          </w:tcPr>
          <w:p w14:paraId="10FDA9DD"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26.90</w:t>
            </w:r>
          </w:p>
        </w:tc>
        <w:tc>
          <w:tcPr>
            <w:tcW w:w="851" w:type="dxa"/>
            <w:vAlign w:val="center"/>
          </w:tcPr>
          <w:p w14:paraId="6E6A2F1E"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剪力墙结构</w:t>
            </w:r>
          </w:p>
        </w:tc>
        <w:tc>
          <w:tcPr>
            <w:tcW w:w="992" w:type="dxa"/>
            <w:vAlign w:val="center"/>
          </w:tcPr>
          <w:p w14:paraId="7A9E75B3"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686.10</w:t>
            </w:r>
          </w:p>
        </w:tc>
        <w:tc>
          <w:tcPr>
            <w:tcW w:w="1134" w:type="dxa"/>
            <w:vAlign w:val="center"/>
          </w:tcPr>
          <w:p w14:paraId="2C165222"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6171.55</w:t>
            </w:r>
          </w:p>
        </w:tc>
        <w:tc>
          <w:tcPr>
            <w:tcW w:w="992" w:type="dxa"/>
            <w:vAlign w:val="center"/>
          </w:tcPr>
          <w:p w14:paraId="6F59B0CD"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5499.87</w:t>
            </w:r>
          </w:p>
        </w:tc>
        <w:tc>
          <w:tcPr>
            <w:tcW w:w="1134" w:type="dxa"/>
            <w:vAlign w:val="center"/>
          </w:tcPr>
          <w:p w14:paraId="5EE08921"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671.68</w:t>
            </w:r>
          </w:p>
        </w:tc>
        <w:tc>
          <w:tcPr>
            <w:tcW w:w="1134" w:type="dxa"/>
            <w:vAlign w:val="center"/>
          </w:tcPr>
          <w:p w14:paraId="66F99D1D" w14:textId="77777777" w:rsidR="00C20AFA" w:rsidRPr="002E0560" w:rsidRDefault="00C20AFA" w:rsidP="000F1BF6">
            <w:pPr>
              <w:jc w:val="center"/>
              <w:rPr>
                <w:rFonts w:ascii="宋体" w:eastAsia="宋体" w:hAnsi="宋体"/>
                <w:sz w:val="24"/>
                <w:szCs w:val="24"/>
              </w:rPr>
            </w:pPr>
            <w:r w:rsidRPr="002E0560">
              <w:rPr>
                <w:rFonts w:ascii="宋体" w:eastAsia="宋体" w:hAnsi="宋体" w:hint="eastAsia"/>
                <w:sz w:val="24"/>
                <w:szCs w:val="24"/>
              </w:rPr>
              <w:t>932.2</w:t>
            </w:r>
          </w:p>
        </w:tc>
      </w:tr>
    </w:tbl>
    <w:p w14:paraId="4F5479AE" w14:textId="00F2DB2A" w:rsidR="00A40E39" w:rsidRPr="000F1BF6" w:rsidRDefault="00A40E39" w:rsidP="00BF0921">
      <w:pPr>
        <w:spacing w:line="480" w:lineRule="auto"/>
        <w:ind w:firstLineChars="200" w:firstLine="480"/>
        <w:rPr>
          <w:rFonts w:ascii="宋体" w:eastAsia="宋体" w:hAnsi="宋体"/>
          <w:sz w:val="24"/>
          <w:szCs w:val="24"/>
        </w:rPr>
      </w:pPr>
      <w:r w:rsidRPr="000F1BF6">
        <w:rPr>
          <w:rFonts w:ascii="宋体" w:eastAsia="宋体" w:hAnsi="宋体" w:hint="eastAsia"/>
          <w:sz w:val="24"/>
          <w:szCs w:val="24"/>
        </w:rPr>
        <w:t>注</w:t>
      </w:r>
      <w:r w:rsidR="007F3343" w:rsidRPr="000F1BF6">
        <w:rPr>
          <w:rFonts w:ascii="宋体" w:eastAsia="宋体" w:hAnsi="宋体" w:hint="eastAsia"/>
          <w:sz w:val="24"/>
          <w:szCs w:val="24"/>
        </w:rPr>
        <w:t>：地下一层层高</w:t>
      </w:r>
      <w:r w:rsidRPr="000F1BF6">
        <w:rPr>
          <w:rFonts w:ascii="宋体" w:eastAsia="宋体" w:hAnsi="宋体"/>
          <w:sz w:val="24"/>
          <w:szCs w:val="24"/>
        </w:rPr>
        <w:t>2</w:t>
      </w:r>
      <w:r w:rsidR="007F3343" w:rsidRPr="000F1BF6">
        <w:rPr>
          <w:rFonts w:ascii="宋体" w:eastAsia="宋体" w:hAnsi="宋体" w:hint="eastAsia"/>
          <w:sz w:val="24"/>
          <w:szCs w:val="24"/>
        </w:rPr>
        <w:t>.</w:t>
      </w:r>
      <w:r w:rsidRPr="000F1BF6">
        <w:rPr>
          <w:rFonts w:ascii="宋体" w:eastAsia="宋体" w:hAnsi="宋体"/>
          <w:sz w:val="24"/>
          <w:szCs w:val="24"/>
        </w:rPr>
        <w:t>9m</w:t>
      </w:r>
      <w:r w:rsidR="007F3343" w:rsidRPr="000F1BF6">
        <w:rPr>
          <w:rFonts w:ascii="宋体" w:eastAsia="宋体" w:hAnsi="宋体"/>
          <w:sz w:val="24"/>
          <w:szCs w:val="24"/>
        </w:rPr>
        <w:t>，地上每层住宅层</w:t>
      </w:r>
      <w:r w:rsidR="007F3343" w:rsidRPr="000F1BF6">
        <w:rPr>
          <w:rFonts w:ascii="宋体" w:eastAsia="宋体" w:hAnsi="宋体" w:hint="eastAsia"/>
          <w:sz w:val="24"/>
          <w:szCs w:val="24"/>
        </w:rPr>
        <w:t>层高</w:t>
      </w:r>
      <w:r w:rsidR="007F3343" w:rsidRPr="000F1BF6">
        <w:rPr>
          <w:rFonts w:ascii="宋体" w:eastAsia="宋体" w:hAnsi="宋体"/>
          <w:sz w:val="24"/>
          <w:szCs w:val="24"/>
        </w:rPr>
        <w:t>2</w:t>
      </w:r>
      <w:r w:rsidR="002E0560">
        <w:rPr>
          <w:rFonts w:ascii="宋体" w:eastAsia="宋体" w:hAnsi="宋体"/>
          <w:sz w:val="24"/>
          <w:szCs w:val="24"/>
        </w:rPr>
        <w:t>.</w:t>
      </w:r>
      <w:r w:rsidR="007F3343" w:rsidRPr="000F1BF6">
        <w:rPr>
          <w:rFonts w:ascii="宋体" w:eastAsia="宋体" w:hAnsi="宋体"/>
          <w:sz w:val="24"/>
          <w:szCs w:val="24"/>
        </w:rPr>
        <w:t>9m</w:t>
      </w:r>
      <w:r w:rsidR="007F3343" w:rsidRPr="000F1BF6">
        <w:rPr>
          <w:rFonts w:ascii="宋体" w:eastAsia="宋体" w:hAnsi="宋体" w:hint="eastAsia"/>
          <w:sz w:val="24"/>
          <w:szCs w:val="24"/>
        </w:rPr>
        <w:t>。</w:t>
      </w:r>
    </w:p>
    <w:p w14:paraId="76CCEF9C" w14:textId="65E1CF4B" w:rsidR="00A40E39" w:rsidRPr="00EE0496" w:rsidRDefault="007F3343"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6</w:t>
      </w:r>
      <w:r w:rsidR="00A40E39" w:rsidRPr="00EE0496">
        <w:rPr>
          <w:rFonts w:ascii="宋体" w:eastAsia="宋体" w:hAnsi="宋体"/>
          <w:sz w:val="28"/>
          <w:szCs w:val="28"/>
        </w:rPr>
        <w:t>.使用功能:</w:t>
      </w:r>
      <w:r w:rsidR="00153AF9" w:rsidRPr="00EE0496">
        <w:rPr>
          <w:rFonts w:ascii="宋体" w:eastAsia="宋体" w:hAnsi="宋体" w:hint="eastAsia"/>
          <w:sz w:val="28"/>
          <w:szCs w:val="28"/>
        </w:rPr>
        <w:t>地</w:t>
      </w:r>
      <w:r w:rsidR="00A40E39" w:rsidRPr="00EE0496">
        <w:rPr>
          <w:rFonts w:ascii="宋体" w:eastAsia="宋体" w:hAnsi="宋体"/>
          <w:sz w:val="28"/>
          <w:szCs w:val="28"/>
        </w:rPr>
        <w:t>下室为丁、</w:t>
      </w:r>
      <w:r w:rsidR="00153AF9" w:rsidRPr="00EE0496">
        <w:rPr>
          <w:rFonts w:ascii="宋体" w:eastAsia="宋体" w:hAnsi="宋体" w:hint="eastAsia"/>
          <w:sz w:val="28"/>
          <w:szCs w:val="28"/>
        </w:rPr>
        <w:t>戊</w:t>
      </w:r>
      <w:r w:rsidR="00A40E39" w:rsidRPr="00EE0496">
        <w:rPr>
          <w:rFonts w:ascii="宋体" w:eastAsia="宋体" w:hAnsi="宋体"/>
          <w:sz w:val="28"/>
          <w:szCs w:val="28"/>
        </w:rPr>
        <w:t>类储</w:t>
      </w:r>
      <w:r w:rsidR="00153AF9" w:rsidRPr="00EE0496">
        <w:rPr>
          <w:rFonts w:ascii="宋体" w:eastAsia="宋体" w:hAnsi="宋体" w:hint="eastAsia"/>
          <w:sz w:val="28"/>
          <w:szCs w:val="28"/>
        </w:rPr>
        <w:t>藏</w:t>
      </w:r>
      <w:r w:rsidR="00A40E39" w:rsidRPr="00EE0496">
        <w:rPr>
          <w:rFonts w:ascii="宋体" w:eastAsia="宋体" w:hAnsi="宋体"/>
          <w:sz w:val="28"/>
          <w:szCs w:val="28"/>
        </w:rPr>
        <w:t>室，</w:t>
      </w:r>
      <w:r w:rsidR="00153AF9" w:rsidRPr="00EE0496">
        <w:rPr>
          <w:rFonts w:ascii="宋体" w:eastAsia="宋体" w:hAnsi="宋体" w:hint="eastAsia"/>
          <w:sz w:val="28"/>
          <w:szCs w:val="28"/>
        </w:rPr>
        <w:t>地上</w:t>
      </w:r>
      <w:r w:rsidR="00A40E39" w:rsidRPr="00EE0496">
        <w:rPr>
          <w:rFonts w:ascii="宋体" w:eastAsia="宋体" w:hAnsi="宋体"/>
          <w:sz w:val="28"/>
          <w:szCs w:val="28"/>
        </w:rPr>
        <w:t>均为</w:t>
      </w:r>
      <w:r w:rsidR="00153AF9" w:rsidRPr="00EE0496">
        <w:rPr>
          <w:rFonts w:ascii="宋体" w:eastAsia="宋体" w:hAnsi="宋体" w:hint="eastAsia"/>
          <w:sz w:val="28"/>
          <w:szCs w:val="28"/>
        </w:rPr>
        <w:t>住</w:t>
      </w:r>
      <w:r w:rsidR="00A40E39" w:rsidRPr="00EE0496">
        <w:rPr>
          <w:rFonts w:ascii="宋体" w:eastAsia="宋体" w:hAnsi="宋体"/>
          <w:sz w:val="28"/>
          <w:szCs w:val="28"/>
        </w:rPr>
        <w:t>宅。</w:t>
      </w:r>
    </w:p>
    <w:p w14:paraId="2F1126FD" w14:textId="070CA77D" w:rsidR="00A40E39" w:rsidRPr="00EE0496" w:rsidRDefault="00A40E3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7.</w:t>
      </w:r>
      <w:r w:rsidR="007F3343" w:rsidRPr="00EE0496">
        <w:rPr>
          <w:rFonts w:ascii="宋体" w:eastAsia="宋体" w:hAnsi="宋体" w:hint="eastAsia"/>
          <w:sz w:val="28"/>
          <w:szCs w:val="28"/>
        </w:rPr>
        <w:t>耐火的等级</w:t>
      </w:r>
      <w:r w:rsidRPr="00EE0496">
        <w:rPr>
          <w:rFonts w:ascii="宋体" w:eastAsia="宋体" w:hAnsi="宋体"/>
          <w:sz w:val="28"/>
          <w:szCs w:val="28"/>
        </w:rPr>
        <w:t>:</w:t>
      </w:r>
      <w:r w:rsidR="007F3343" w:rsidRPr="00EE0496">
        <w:rPr>
          <w:rFonts w:ascii="宋体" w:eastAsia="宋体" w:hAnsi="宋体"/>
          <w:sz w:val="28"/>
          <w:szCs w:val="28"/>
        </w:rPr>
        <w:t>本工程为多层建筑，地下室</w:t>
      </w:r>
      <w:r w:rsidR="007F3343" w:rsidRPr="00EE0496">
        <w:rPr>
          <w:rFonts w:ascii="宋体" w:eastAsia="宋体" w:hAnsi="宋体" w:hint="eastAsia"/>
          <w:sz w:val="28"/>
          <w:szCs w:val="28"/>
        </w:rPr>
        <w:t>耐火等级</w:t>
      </w:r>
      <w:r w:rsidR="007F3343" w:rsidRPr="00EE0496">
        <w:rPr>
          <w:rFonts w:ascii="宋体" w:eastAsia="宋体" w:hAnsi="宋体"/>
          <w:sz w:val="28"/>
          <w:szCs w:val="28"/>
        </w:rPr>
        <w:t>为一</w:t>
      </w:r>
      <w:r w:rsidR="007F3343" w:rsidRPr="00EE0496">
        <w:rPr>
          <w:rFonts w:ascii="宋体" w:eastAsia="宋体" w:hAnsi="宋体" w:hint="eastAsia"/>
          <w:sz w:val="28"/>
          <w:szCs w:val="28"/>
        </w:rPr>
        <w:t>级</w:t>
      </w:r>
      <w:r w:rsidRPr="00EE0496">
        <w:rPr>
          <w:rFonts w:ascii="宋体" w:eastAsia="宋体" w:hAnsi="宋体"/>
          <w:sz w:val="28"/>
          <w:szCs w:val="28"/>
        </w:rPr>
        <w:t>。</w:t>
      </w:r>
      <w:r w:rsidR="007F3343" w:rsidRPr="00EE0496">
        <w:rPr>
          <w:rFonts w:ascii="宋体" w:eastAsia="宋体" w:hAnsi="宋体" w:hint="eastAsia"/>
          <w:sz w:val="28"/>
          <w:szCs w:val="28"/>
        </w:rPr>
        <w:t>地上耐火等级</w:t>
      </w:r>
      <w:r w:rsidR="007F3343" w:rsidRPr="00EE0496">
        <w:rPr>
          <w:rFonts w:ascii="宋体" w:eastAsia="宋体" w:hAnsi="宋体"/>
          <w:sz w:val="28"/>
          <w:szCs w:val="28"/>
        </w:rPr>
        <w:t>为二</w:t>
      </w:r>
      <w:r w:rsidR="007F3343" w:rsidRPr="00EE0496">
        <w:rPr>
          <w:rFonts w:ascii="宋体" w:eastAsia="宋体" w:hAnsi="宋体" w:hint="eastAsia"/>
          <w:sz w:val="28"/>
          <w:szCs w:val="28"/>
        </w:rPr>
        <w:t>级</w:t>
      </w:r>
      <w:r w:rsidRPr="00EE0496">
        <w:rPr>
          <w:rFonts w:ascii="宋体" w:eastAsia="宋体" w:hAnsi="宋体"/>
          <w:sz w:val="28"/>
          <w:szCs w:val="28"/>
        </w:rPr>
        <w:t>。</w:t>
      </w:r>
    </w:p>
    <w:p w14:paraId="4011805E" w14:textId="2F7482A5" w:rsidR="00A40E39" w:rsidRPr="00EE0496" w:rsidRDefault="007F3343"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8</w:t>
      </w:r>
      <w:r w:rsidR="00A40E39" w:rsidRPr="00EE0496">
        <w:rPr>
          <w:rFonts w:ascii="宋体" w:eastAsia="宋体" w:hAnsi="宋体"/>
          <w:sz w:val="28"/>
          <w:szCs w:val="28"/>
        </w:rPr>
        <w:t>.</w:t>
      </w:r>
      <w:r w:rsidRPr="00EE0496">
        <w:rPr>
          <w:rFonts w:ascii="宋体" w:eastAsia="宋体" w:hAnsi="宋体" w:hint="eastAsia"/>
          <w:sz w:val="28"/>
          <w:szCs w:val="28"/>
        </w:rPr>
        <w:t>建筑</w:t>
      </w:r>
      <w:r w:rsidR="00A40E39" w:rsidRPr="00EE0496">
        <w:rPr>
          <w:rFonts w:ascii="宋体" w:eastAsia="宋体" w:hAnsi="宋体"/>
          <w:sz w:val="28"/>
          <w:szCs w:val="28"/>
        </w:rPr>
        <w:t>工程项目等级:小型</w:t>
      </w:r>
    </w:p>
    <w:p w14:paraId="7A76626C" w14:textId="31B2B9C8" w:rsidR="00A40E39" w:rsidRPr="00EE0496" w:rsidRDefault="00A40E3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9.</w:t>
      </w:r>
      <w:r w:rsidR="007F3343" w:rsidRPr="00EE0496">
        <w:rPr>
          <w:rFonts w:ascii="宋体" w:eastAsia="宋体" w:hAnsi="宋体"/>
          <w:sz w:val="28"/>
          <w:szCs w:val="28"/>
        </w:rPr>
        <w:t>设计使用</w:t>
      </w:r>
      <w:r w:rsidR="007F3343" w:rsidRPr="00EE0496">
        <w:rPr>
          <w:rFonts w:ascii="宋体" w:eastAsia="宋体" w:hAnsi="宋体" w:hint="eastAsia"/>
          <w:sz w:val="28"/>
          <w:szCs w:val="28"/>
        </w:rPr>
        <w:t>年限</w:t>
      </w:r>
      <w:r w:rsidRPr="00EE0496">
        <w:rPr>
          <w:rFonts w:ascii="宋体" w:eastAsia="宋体" w:hAnsi="宋体"/>
          <w:sz w:val="28"/>
          <w:szCs w:val="28"/>
        </w:rPr>
        <w:t>: 50年。</w:t>
      </w:r>
    </w:p>
    <w:p w14:paraId="2AAAC5FE" w14:textId="55DBDD08" w:rsidR="00A40E39" w:rsidRPr="00EE0496" w:rsidRDefault="00A40E3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10.</w:t>
      </w:r>
      <w:r w:rsidR="007F3343" w:rsidRPr="00EE0496">
        <w:rPr>
          <w:rFonts w:ascii="宋体" w:eastAsia="宋体" w:hAnsi="宋体" w:hint="eastAsia"/>
          <w:sz w:val="28"/>
          <w:szCs w:val="28"/>
        </w:rPr>
        <w:t>防水等级</w:t>
      </w:r>
      <w:r w:rsidRPr="00EE0496">
        <w:rPr>
          <w:rFonts w:ascii="宋体" w:eastAsia="宋体" w:hAnsi="宋体"/>
          <w:sz w:val="28"/>
          <w:szCs w:val="28"/>
        </w:rPr>
        <w:t>:</w:t>
      </w:r>
      <w:r w:rsidR="007F3343" w:rsidRPr="00EE0496">
        <w:rPr>
          <w:rFonts w:ascii="宋体" w:eastAsia="宋体" w:hAnsi="宋体"/>
          <w:sz w:val="28"/>
          <w:szCs w:val="28"/>
        </w:rPr>
        <w:t>屋面</w:t>
      </w:r>
      <w:r w:rsidR="007F3343" w:rsidRPr="00EE0496">
        <w:rPr>
          <w:rFonts w:ascii="宋体" w:eastAsia="宋体" w:hAnsi="宋体" w:hint="eastAsia"/>
          <w:sz w:val="28"/>
          <w:szCs w:val="28"/>
        </w:rPr>
        <w:t>防水等级为一级；</w:t>
      </w:r>
      <w:r w:rsidRPr="00EE0496">
        <w:rPr>
          <w:rFonts w:ascii="宋体" w:eastAsia="宋体" w:hAnsi="宋体"/>
          <w:sz w:val="28"/>
          <w:szCs w:val="28"/>
        </w:rPr>
        <w:t xml:space="preserve"> </w:t>
      </w:r>
      <w:r w:rsidR="007F3343" w:rsidRPr="00EE0496">
        <w:rPr>
          <w:rFonts w:ascii="宋体" w:eastAsia="宋体" w:hAnsi="宋体" w:hint="eastAsia"/>
          <w:sz w:val="28"/>
          <w:szCs w:val="28"/>
        </w:rPr>
        <w:t>地下室防水等级为一级</w:t>
      </w:r>
      <w:r w:rsidR="007F3343" w:rsidRPr="00EE0496">
        <w:rPr>
          <w:rFonts w:ascii="宋体" w:eastAsia="宋体" w:hAnsi="宋体"/>
          <w:sz w:val="28"/>
          <w:szCs w:val="28"/>
        </w:rPr>
        <w:t>.</w:t>
      </w:r>
      <w:r w:rsidRPr="00EE0496">
        <w:rPr>
          <w:rFonts w:ascii="宋体" w:eastAsia="宋体" w:hAnsi="宋体"/>
          <w:sz w:val="28"/>
          <w:szCs w:val="28"/>
        </w:rPr>
        <w:t>;</w:t>
      </w:r>
      <w:r w:rsidR="007F3343" w:rsidRPr="00EE0496">
        <w:rPr>
          <w:rFonts w:ascii="宋体" w:eastAsia="宋体" w:hAnsi="宋体"/>
          <w:sz w:val="28"/>
          <w:szCs w:val="28"/>
        </w:rPr>
        <w:t>抗</w:t>
      </w:r>
      <w:r w:rsidR="007F3343" w:rsidRPr="00EE0496">
        <w:rPr>
          <w:rFonts w:ascii="宋体" w:eastAsia="宋体" w:hAnsi="宋体" w:hint="eastAsia"/>
          <w:sz w:val="28"/>
          <w:szCs w:val="28"/>
        </w:rPr>
        <w:t>掺</w:t>
      </w:r>
      <w:r w:rsidR="007F3343" w:rsidRPr="00EE0496">
        <w:rPr>
          <w:rFonts w:ascii="宋体" w:eastAsia="宋体" w:hAnsi="宋体"/>
          <w:sz w:val="28"/>
          <w:szCs w:val="28"/>
        </w:rPr>
        <w:t>混凝</w:t>
      </w:r>
      <w:r w:rsidR="007F3343" w:rsidRPr="00EE0496">
        <w:rPr>
          <w:rFonts w:ascii="宋体" w:eastAsia="宋体" w:hAnsi="宋体" w:hint="eastAsia"/>
          <w:sz w:val="28"/>
          <w:szCs w:val="28"/>
        </w:rPr>
        <w:t>土</w:t>
      </w:r>
      <w:r w:rsidR="007F3343" w:rsidRPr="00EE0496">
        <w:rPr>
          <w:rFonts w:ascii="宋体" w:eastAsia="宋体" w:hAnsi="宋体"/>
          <w:sz w:val="28"/>
          <w:szCs w:val="28"/>
        </w:rPr>
        <w:t>等</w:t>
      </w:r>
      <w:r w:rsidR="007F3343" w:rsidRPr="00EE0496">
        <w:rPr>
          <w:rFonts w:ascii="宋体" w:eastAsia="宋体" w:hAnsi="宋体" w:hint="eastAsia"/>
          <w:sz w:val="28"/>
          <w:szCs w:val="28"/>
        </w:rPr>
        <w:t>级P6。</w:t>
      </w:r>
    </w:p>
    <w:p w14:paraId="747A6561" w14:textId="79053555" w:rsidR="00A40E39" w:rsidRPr="00EE0496" w:rsidRDefault="00A40E3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11.</w:t>
      </w:r>
      <w:r w:rsidR="007F3343" w:rsidRPr="00EE0496">
        <w:rPr>
          <w:rFonts w:ascii="宋体" w:eastAsia="宋体" w:hAnsi="宋体" w:hint="eastAsia"/>
          <w:sz w:val="28"/>
          <w:szCs w:val="28"/>
        </w:rPr>
        <w:t>抗震设防烈度：7度（0.15g）</w:t>
      </w:r>
      <w:r w:rsidR="007F3343" w:rsidRPr="00EE0496">
        <w:rPr>
          <w:rFonts w:ascii="宋体" w:eastAsia="宋体" w:hAnsi="宋体"/>
          <w:sz w:val="28"/>
          <w:szCs w:val="28"/>
        </w:rPr>
        <w:t xml:space="preserve"> </w:t>
      </w:r>
      <w:r w:rsidR="007F3343" w:rsidRPr="00EE0496">
        <w:rPr>
          <w:rFonts w:ascii="宋体" w:eastAsia="宋体" w:hAnsi="宋体" w:hint="eastAsia"/>
          <w:sz w:val="28"/>
          <w:szCs w:val="28"/>
        </w:rPr>
        <w:t>，类别为标准设防。</w:t>
      </w:r>
    </w:p>
    <w:p w14:paraId="66A7979D" w14:textId="68607EC2" w:rsidR="0058224A" w:rsidRPr="00EE0496" w:rsidRDefault="00A40E3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 xml:space="preserve">12. </w:t>
      </w:r>
      <w:r w:rsidR="007F3343" w:rsidRPr="00EE0496">
        <w:rPr>
          <w:rFonts w:ascii="宋体" w:eastAsia="宋体" w:hAnsi="宋体"/>
          <w:sz w:val="28"/>
          <w:szCs w:val="28"/>
        </w:rPr>
        <w:t>设计</w:t>
      </w:r>
      <w:r w:rsidR="007F3343" w:rsidRPr="00EE0496">
        <w:rPr>
          <w:rFonts w:ascii="宋体" w:eastAsia="宋体" w:hAnsi="宋体" w:hint="eastAsia"/>
          <w:sz w:val="28"/>
          <w:szCs w:val="28"/>
        </w:rPr>
        <w:t>范围</w:t>
      </w:r>
      <w:r w:rsidRPr="00EE0496">
        <w:rPr>
          <w:rFonts w:ascii="宋体" w:eastAsia="宋体" w:hAnsi="宋体"/>
          <w:sz w:val="28"/>
          <w:szCs w:val="28"/>
        </w:rPr>
        <w:t>:</w:t>
      </w:r>
      <w:r w:rsidR="007F3343" w:rsidRPr="00EE0496">
        <w:rPr>
          <w:rFonts w:ascii="宋体" w:eastAsia="宋体" w:hAnsi="宋体"/>
          <w:sz w:val="28"/>
          <w:szCs w:val="28"/>
        </w:rPr>
        <w:t>本设计不包括</w:t>
      </w:r>
      <w:r w:rsidR="007F3343" w:rsidRPr="00EE0496">
        <w:rPr>
          <w:rFonts w:ascii="宋体" w:eastAsia="宋体" w:hAnsi="宋体" w:hint="eastAsia"/>
          <w:sz w:val="28"/>
          <w:szCs w:val="28"/>
        </w:rPr>
        <w:t>钢结构</w:t>
      </w:r>
      <w:r w:rsidR="007F3343" w:rsidRPr="00EE0496">
        <w:rPr>
          <w:rFonts w:ascii="宋体" w:eastAsia="宋体" w:hAnsi="宋体"/>
          <w:sz w:val="28"/>
          <w:szCs w:val="28"/>
        </w:rPr>
        <w:t>、室内精装修、景观、室外管网</w:t>
      </w:r>
      <w:r w:rsidR="007F3343" w:rsidRPr="00EE0496">
        <w:rPr>
          <w:rFonts w:ascii="宋体" w:eastAsia="宋体" w:hAnsi="宋体" w:hint="eastAsia"/>
          <w:sz w:val="28"/>
          <w:szCs w:val="28"/>
        </w:rPr>
        <w:t>设计。</w:t>
      </w:r>
    </w:p>
    <w:p w14:paraId="313C89C1" w14:textId="25DB6E8A" w:rsidR="00BB6E99" w:rsidRPr="00BF0921" w:rsidRDefault="00BB6E99" w:rsidP="005E05C1">
      <w:pPr>
        <w:pStyle w:val="3"/>
        <w:rPr>
          <w:rFonts w:ascii="宋体" w:eastAsia="宋体" w:hAnsi="宋体"/>
        </w:rPr>
      </w:pPr>
      <w:bookmarkStart w:id="3" w:name="_Toc28525022"/>
      <w:bookmarkStart w:id="4" w:name="_Toc33648162"/>
      <w:r w:rsidRPr="00BF0921">
        <w:rPr>
          <w:rFonts w:ascii="宋体" w:eastAsia="宋体" w:hAnsi="宋体" w:hint="eastAsia"/>
        </w:rPr>
        <w:t>三</w:t>
      </w:r>
      <w:r w:rsidR="00670AAB">
        <w:rPr>
          <w:rFonts w:ascii="宋体" w:eastAsia="宋体" w:hAnsi="宋体" w:hint="eastAsia"/>
        </w:rPr>
        <w:t>、</w:t>
      </w:r>
      <w:r w:rsidRPr="00BF0921">
        <w:rPr>
          <w:rFonts w:ascii="宋体" w:eastAsia="宋体" w:hAnsi="宋体"/>
        </w:rPr>
        <w:t>设计标高</w:t>
      </w:r>
      <w:bookmarkEnd w:id="3"/>
      <w:bookmarkEnd w:id="4"/>
    </w:p>
    <w:p w14:paraId="7A7D8541" w14:textId="6906D8BD"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w:t>
      </w:r>
      <w:r w:rsidR="007F3343" w:rsidRPr="00EE0496">
        <w:rPr>
          <w:rFonts w:ascii="宋体" w:eastAsia="宋体" w:hAnsi="宋体" w:hint="eastAsia"/>
          <w:sz w:val="28"/>
          <w:szCs w:val="28"/>
        </w:rPr>
        <w:t>各层</w:t>
      </w:r>
      <w:r w:rsidR="007F3343" w:rsidRPr="00EE0496">
        <w:rPr>
          <w:rFonts w:ascii="宋体" w:eastAsia="宋体" w:hAnsi="宋体"/>
          <w:sz w:val="28"/>
          <w:szCs w:val="28"/>
        </w:rPr>
        <w:t>标注</w:t>
      </w:r>
      <w:r w:rsidR="007F3343" w:rsidRPr="00EE0496">
        <w:rPr>
          <w:rFonts w:ascii="宋体" w:eastAsia="宋体" w:hAnsi="宋体" w:hint="eastAsia"/>
          <w:sz w:val="28"/>
          <w:szCs w:val="28"/>
        </w:rPr>
        <w:t>标高</w:t>
      </w:r>
      <w:r w:rsidR="007F3343" w:rsidRPr="00EE0496">
        <w:rPr>
          <w:rFonts w:ascii="宋体" w:eastAsia="宋体" w:hAnsi="宋体"/>
          <w:sz w:val="28"/>
          <w:szCs w:val="28"/>
        </w:rPr>
        <w:t>为完</w:t>
      </w:r>
      <w:r w:rsidR="007F3343" w:rsidRPr="00EE0496">
        <w:rPr>
          <w:rFonts w:ascii="宋体" w:eastAsia="宋体" w:hAnsi="宋体" w:hint="eastAsia"/>
          <w:sz w:val="28"/>
          <w:szCs w:val="28"/>
        </w:rPr>
        <w:t>成</w:t>
      </w:r>
      <w:r w:rsidR="00831AF6" w:rsidRPr="00EE0496">
        <w:rPr>
          <w:rFonts w:ascii="宋体" w:eastAsia="宋体" w:hAnsi="宋体"/>
          <w:sz w:val="28"/>
          <w:szCs w:val="28"/>
        </w:rPr>
        <w:t>面标</w:t>
      </w:r>
      <w:r w:rsidR="00831AF6" w:rsidRPr="00EE0496">
        <w:rPr>
          <w:rFonts w:ascii="宋体" w:eastAsia="宋体" w:hAnsi="宋体" w:hint="eastAsia"/>
          <w:sz w:val="28"/>
          <w:szCs w:val="28"/>
        </w:rPr>
        <w:t>高</w:t>
      </w:r>
      <w:r w:rsidRPr="00EE0496">
        <w:rPr>
          <w:rFonts w:ascii="宋体" w:eastAsia="宋体" w:hAnsi="宋体"/>
          <w:sz w:val="28"/>
          <w:szCs w:val="28"/>
        </w:rPr>
        <w:t>(</w:t>
      </w:r>
      <w:r w:rsidR="007F3343" w:rsidRPr="00EE0496">
        <w:rPr>
          <w:rFonts w:ascii="宋体" w:eastAsia="宋体" w:hAnsi="宋体" w:hint="eastAsia"/>
          <w:sz w:val="28"/>
          <w:szCs w:val="28"/>
        </w:rPr>
        <w:t>建筑面积高)，屋面标高为结构面标高。</w:t>
      </w:r>
      <w:r w:rsidR="007F3343" w:rsidRPr="00EE0496">
        <w:rPr>
          <w:rFonts w:ascii="宋体" w:eastAsia="宋体" w:hAnsi="宋体"/>
          <w:sz w:val="28"/>
          <w:szCs w:val="28"/>
        </w:rPr>
        <w:t xml:space="preserve"> </w:t>
      </w:r>
    </w:p>
    <w:p w14:paraId="3C6E0E24" w14:textId="20FD66C7"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w:t>
      </w:r>
      <w:r w:rsidR="007F3343" w:rsidRPr="00EE0496">
        <w:rPr>
          <w:rFonts w:ascii="宋体" w:eastAsia="宋体" w:hAnsi="宋体"/>
          <w:sz w:val="28"/>
          <w:szCs w:val="28"/>
        </w:rPr>
        <w:t>本工程标高</w:t>
      </w:r>
      <w:r w:rsidR="007F3343" w:rsidRPr="00EE0496">
        <w:rPr>
          <w:rFonts w:ascii="宋体" w:eastAsia="宋体" w:hAnsi="宋体" w:hint="eastAsia"/>
          <w:sz w:val="28"/>
          <w:szCs w:val="28"/>
        </w:rPr>
        <w:t>以</w:t>
      </w:r>
      <w:r w:rsidR="00AD1545">
        <w:rPr>
          <w:rFonts w:ascii="宋体" w:eastAsia="宋体" w:hAnsi="宋体" w:hint="eastAsia"/>
          <w:sz w:val="28"/>
          <w:szCs w:val="28"/>
        </w:rPr>
        <w:t>m</w:t>
      </w:r>
      <w:r w:rsidR="007F3343" w:rsidRPr="00EE0496">
        <w:rPr>
          <w:rFonts w:ascii="宋体" w:eastAsia="宋体" w:hAnsi="宋体" w:hint="eastAsia"/>
          <w:sz w:val="28"/>
          <w:szCs w:val="28"/>
        </w:rPr>
        <w:t>为单位，总平面</w:t>
      </w:r>
      <w:r w:rsidR="007F3343" w:rsidRPr="00EE0496">
        <w:rPr>
          <w:rFonts w:ascii="宋体" w:eastAsia="宋体" w:hAnsi="宋体"/>
          <w:sz w:val="28"/>
          <w:szCs w:val="28"/>
        </w:rPr>
        <w:t>尺寸</w:t>
      </w:r>
      <w:r w:rsidR="007F3343" w:rsidRPr="00EE0496">
        <w:rPr>
          <w:rFonts w:ascii="宋体" w:eastAsia="宋体" w:hAnsi="宋体" w:hint="eastAsia"/>
          <w:sz w:val="28"/>
          <w:szCs w:val="28"/>
        </w:rPr>
        <w:t>以</w:t>
      </w:r>
      <w:r w:rsidR="00AD1545">
        <w:rPr>
          <w:rFonts w:ascii="宋体" w:eastAsia="宋体" w:hAnsi="宋体"/>
          <w:sz w:val="28"/>
          <w:szCs w:val="28"/>
        </w:rPr>
        <w:t>m</w:t>
      </w:r>
      <w:r w:rsidRPr="00EE0496">
        <w:rPr>
          <w:rFonts w:ascii="宋体" w:eastAsia="宋体" w:hAnsi="宋体"/>
          <w:sz w:val="28"/>
          <w:szCs w:val="28"/>
        </w:rPr>
        <w:t>为单位</w:t>
      </w:r>
      <w:r w:rsidR="007F3343" w:rsidRPr="00EE0496">
        <w:rPr>
          <w:rFonts w:ascii="宋体" w:eastAsia="宋体" w:hAnsi="宋体" w:hint="eastAsia"/>
          <w:sz w:val="28"/>
          <w:szCs w:val="28"/>
        </w:rPr>
        <w:t>，</w:t>
      </w:r>
      <w:r w:rsidRPr="00EE0496">
        <w:rPr>
          <w:rFonts w:ascii="宋体" w:eastAsia="宋体" w:hAnsi="宋体"/>
          <w:sz w:val="28"/>
          <w:szCs w:val="28"/>
        </w:rPr>
        <w:t>其它尺寸以</w:t>
      </w:r>
      <w:r w:rsidR="00AD1545">
        <w:rPr>
          <w:rFonts w:ascii="宋体" w:eastAsia="宋体" w:hAnsi="宋体"/>
          <w:sz w:val="28"/>
          <w:szCs w:val="28"/>
        </w:rPr>
        <w:t>mm</w:t>
      </w:r>
      <w:r w:rsidRPr="00EE0496">
        <w:rPr>
          <w:rFonts w:ascii="宋体" w:eastAsia="宋体" w:hAnsi="宋体"/>
          <w:sz w:val="28"/>
          <w:szCs w:val="28"/>
        </w:rPr>
        <w:t>为单位</w:t>
      </w:r>
      <w:r w:rsidR="007F3343" w:rsidRPr="00EE0496">
        <w:rPr>
          <w:rFonts w:ascii="宋体" w:eastAsia="宋体" w:hAnsi="宋体" w:hint="eastAsia"/>
          <w:sz w:val="28"/>
          <w:szCs w:val="28"/>
        </w:rPr>
        <w:t>。</w:t>
      </w:r>
    </w:p>
    <w:p w14:paraId="65215AE9" w14:textId="3E770A93"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w:t>
      </w:r>
      <w:r w:rsidR="007F3343" w:rsidRPr="00EE0496">
        <w:rPr>
          <w:rFonts w:ascii="宋体" w:eastAsia="宋体" w:hAnsi="宋体"/>
          <w:sz w:val="28"/>
          <w:szCs w:val="28"/>
        </w:rPr>
        <w:t>施工单位应在基材施工前复核设计标高是否与实际</w:t>
      </w:r>
      <w:r w:rsidR="007F3343" w:rsidRPr="00EE0496">
        <w:rPr>
          <w:rFonts w:ascii="宋体" w:eastAsia="宋体" w:hAnsi="宋体" w:hint="eastAsia"/>
          <w:sz w:val="28"/>
          <w:szCs w:val="28"/>
        </w:rPr>
        <w:t>地形</w:t>
      </w:r>
      <w:r w:rsidR="007F3343" w:rsidRPr="00EE0496">
        <w:rPr>
          <w:rFonts w:ascii="宋体" w:eastAsia="宋体" w:hAnsi="宋体"/>
          <w:sz w:val="28"/>
          <w:szCs w:val="28"/>
        </w:rPr>
        <w:t>相符，</w:t>
      </w:r>
      <w:r w:rsidR="007F3343" w:rsidRPr="00EE0496">
        <w:rPr>
          <w:rFonts w:ascii="宋体" w:eastAsia="宋体" w:hAnsi="宋体"/>
          <w:sz w:val="28"/>
          <w:szCs w:val="28"/>
        </w:rPr>
        <w:lastRenderedPageBreak/>
        <w:t>如有不</w:t>
      </w:r>
      <w:r w:rsidR="007F3343" w:rsidRPr="00EE0496">
        <w:rPr>
          <w:rFonts w:ascii="宋体" w:eastAsia="宋体" w:hAnsi="宋体" w:hint="eastAsia"/>
          <w:sz w:val="28"/>
          <w:szCs w:val="28"/>
        </w:rPr>
        <w:t>符</w:t>
      </w:r>
      <w:r w:rsidR="007F3343" w:rsidRPr="00EE0496">
        <w:rPr>
          <w:rFonts w:ascii="宋体" w:eastAsia="宋体" w:hAnsi="宋体"/>
          <w:sz w:val="28"/>
          <w:szCs w:val="28"/>
        </w:rPr>
        <w:t>之处应会同设计单位、</w:t>
      </w:r>
      <w:r w:rsidR="007F3343" w:rsidRPr="00EE0496">
        <w:rPr>
          <w:rFonts w:ascii="宋体" w:eastAsia="宋体" w:hAnsi="宋体" w:hint="eastAsia"/>
          <w:sz w:val="28"/>
          <w:szCs w:val="28"/>
        </w:rPr>
        <w:t>建设</w:t>
      </w:r>
      <w:r w:rsidR="007F3343" w:rsidRPr="00EE0496">
        <w:rPr>
          <w:rFonts w:ascii="宋体" w:eastAsia="宋体" w:hAnsi="宋体"/>
          <w:sz w:val="28"/>
          <w:szCs w:val="28"/>
        </w:rPr>
        <w:t>单位</w:t>
      </w:r>
      <w:r w:rsidR="007F3343" w:rsidRPr="00EE0496">
        <w:rPr>
          <w:rFonts w:ascii="宋体" w:eastAsia="宋体" w:hAnsi="宋体" w:hint="eastAsia"/>
          <w:sz w:val="28"/>
          <w:szCs w:val="28"/>
        </w:rPr>
        <w:t>协商</w:t>
      </w:r>
      <w:r w:rsidRPr="00EE0496">
        <w:rPr>
          <w:rFonts w:ascii="宋体" w:eastAsia="宋体" w:hAnsi="宋体"/>
          <w:sz w:val="28"/>
          <w:szCs w:val="28"/>
        </w:rPr>
        <w:t>调整。</w:t>
      </w:r>
    </w:p>
    <w:p w14:paraId="71264D45" w14:textId="5720BC14" w:rsidR="00BB6E99" w:rsidRPr="00BF0921" w:rsidRDefault="00BB6E99" w:rsidP="005E05C1">
      <w:pPr>
        <w:pStyle w:val="3"/>
        <w:rPr>
          <w:rFonts w:ascii="宋体" w:eastAsia="宋体" w:hAnsi="宋体"/>
        </w:rPr>
      </w:pPr>
      <w:bookmarkStart w:id="5" w:name="_Toc28525023"/>
      <w:bookmarkStart w:id="6" w:name="_Toc33648163"/>
      <w:r w:rsidRPr="00BF0921">
        <w:rPr>
          <w:rFonts w:ascii="宋体" w:eastAsia="宋体" w:hAnsi="宋体" w:hint="eastAsia"/>
        </w:rPr>
        <w:t>四</w:t>
      </w:r>
      <w:r w:rsidR="00670AAB">
        <w:rPr>
          <w:rFonts w:ascii="宋体" w:eastAsia="宋体" w:hAnsi="宋体" w:hint="eastAsia"/>
        </w:rPr>
        <w:t>、</w:t>
      </w:r>
      <w:r w:rsidRPr="00BF0921">
        <w:rPr>
          <w:rFonts w:ascii="宋体" w:eastAsia="宋体" w:hAnsi="宋体"/>
        </w:rPr>
        <w:t>墙体工程</w:t>
      </w:r>
      <w:bookmarkEnd w:id="5"/>
      <w:bookmarkEnd w:id="6"/>
    </w:p>
    <w:p w14:paraId="0500FF35" w14:textId="2FFECF3C"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1.土0.00</w:t>
      </w:r>
      <w:r w:rsidR="007F3343" w:rsidRPr="00EE0496">
        <w:rPr>
          <w:rFonts w:ascii="宋体" w:eastAsia="宋体" w:hAnsi="宋体" w:hint="eastAsia"/>
          <w:sz w:val="28"/>
          <w:szCs w:val="28"/>
        </w:rPr>
        <w:t>0</w:t>
      </w:r>
      <w:r w:rsidR="008C3533" w:rsidRPr="00EE0496">
        <w:rPr>
          <w:rFonts w:ascii="宋体" w:eastAsia="宋体" w:hAnsi="宋体"/>
          <w:sz w:val="28"/>
          <w:szCs w:val="28"/>
        </w:rPr>
        <w:t>以上外承</w:t>
      </w:r>
      <w:r w:rsidR="008C3533" w:rsidRPr="00EE0496">
        <w:rPr>
          <w:rFonts w:ascii="宋体" w:eastAsia="宋体" w:hAnsi="宋体" w:hint="eastAsia"/>
          <w:sz w:val="28"/>
          <w:szCs w:val="28"/>
        </w:rPr>
        <w:t>重</w:t>
      </w:r>
      <w:r w:rsidRPr="00EE0496">
        <w:rPr>
          <w:rFonts w:ascii="宋体" w:eastAsia="宋体" w:hAnsi="宋体"/>
          <w:sz w:val="28"/>
          <w:szCs w:val="28"/>
        </w:rPr>
        <w:t>墙为200</w:t>
      </w:r>
      <w:r w:rsidR="007F3343" w:rsidRPr="00EE0496">
        <w:rPr>
          <w:rFonts w:ascii="宋体" w:eastAsia="宋体" w:hAnsi="宋体" w:hint="eastAsia"/>
          <w:sz w:val="28"/>
          <w:szCs w:val="28"/>
        </w:rPr>
        <w:t>厚剪力墙</w:t>
      </w:r>
      <w:r w:rsidR="008C3533" w:rsidRPr="00EE0496">
        <w:rPr>
          <w:rFonts w:ascii="宋体" w:eastAsia="宋体" w:hAnsi="宋体" w:hint="eastAsia"/>
          <w:sz w:val="28"/>
          <w:szCs w:val="28"/>
        </w:rPr>
        <w:t>，内承重墙为200厚剪力墙，</w:t>
      </w:r>
      <w:r w:rsidR="007F3343" w:rsidRPr="00EE0496">
        <w:rPr>
          <w:rFonts w:ascii="宋体" w:eastAsia="宋体" w:hAnsi="宋体" w:hint="eastAsia"/>
          <w:sz w:val="28"/>
          <w:szCs w:val="28"/>
        </w:rPr>
        <w:t>局部卫生间或厨房部位隔墙为120厚加气混凝土</w:t>
      </w:r>
      <w:r w:rsidRPr="00EE0496">
        <w:rPr>
          <w:rFonts w:ascii="宋体" w:eastAsia="宋体" w:hAnsi="宋体"/>
          <w:sz w:val="28"/>
          <w:szCs w:val="28"/>
        </w:rPr>
        <w:t>，</w:t>
      </w:r>
      <w:r w:rsidR="008C3533" w:rsidRPr="00EE0496">
        <w:rPr>
          <w:rFonts w:ascii="宋体" w:eastAsia="宋体" w:hAnsi="宋体"/>
          <w:sz w:val="28"/>
          <w:szCs w:val="28"/>
        </w:rPr>
        <w:t>除</w:t>
      </w:r>
      <w:r w:rsidR="008C3533" w:rsidRPr="00EE0496">
        <w:rPr>
          <w:rFonts w:ascii="宋体" w:eastAsia="宋体" w:hAnsi="宋体" w:hint="eastAsia"/>
          <w:sz w:val="28"/>
          <w:szCs w:val="28"/>
        </w:rPr>
        <w:t>特殊注明</w:t>
      </w:r>
      <w:r w:rsidR="008C3533" w:rsidRPr="00EE0496">
        <w:rPr>
          <w:rFonts w:ascii="宋体" w:eastAsia="宋体" w:hAnsi="宋体"/>
          <w:sz w:val="28"/>
          <w:szCs w:val="28"/>
        </w:rPr>
        <w:t>，内墙轴线居中。外墙</w:t>
      </w:r>
      <w:r w:rsidR="008C3533" w:rsidRPr="00EE0496">
        <w:rPr>
          <w:rFonts w:ascii="宋体" w:eastAsia="宋体" w:hAnsi="宋体" w:hint="eastAsia"/>
          <w:sz w:val="28"/>
          <w:szCs w:val="28"/>
        </w:rPr>
        <w:t>尺寸</w:t>
      </w:r>
      <w:r w:rsidR="008C3533" w:rsidRPr="00EE0496">
        <w:rPr>
          <w:rFonts w:ascii="宋体" w:eastAsia="宋体" w:hAnsi="宋体"/>
          <w:sz w:val="28"/>
          <w:szCs w:val="28"/>
        </w:rPr>
        <w:t>定位详首层平</w:t>
      </w:r>
      <w:r w:rsidR="008C3533" w:rsidRPr="00EE0496">
        <w:rPr>
          <w:rFonts w:ascii="宋体" w:eastAsia="宋体" w:hAnsi="宋体" w:hint="eastAsia"/>
          <w:sz w:val="28"/>
          <w:szCs w:val="28"/>
        </w:rPr>
        <w:t>面</w:t>
      </w:r>
      <w:r w:rsidRPr="00EE0496">
        <w:rPr>
          <w:rFonts w:ascii="宋体" w:eastAsia="宋体" w:hAnsi="宋体"/>
          <w:sz w:val="28"/>
          <w:szCs w:val="28"/>
        </w:rPr>
        <w:t>图</w:t>
      </w:r>
      <w:r w:rsidR="008C3533" w:rsidRPr="00EE0496">
        <w:rPr>
          <w:rFonts w:ascii="宋体" w:eastAsia="宋体" w:hAnsi="宋体" w:hint="eastAsia"/>
          <w:sz w:val="28"/>
          <w:szCs w:val="28"/>
        </w:rPr>
        <w:t>；</w:t>
      </w:r>
      <w:r w:rsidRPr="00EE0496">
        <w:rPr>
          <w:rFonts w:ascii="宋体" w:eastAsia="宋体" w:hAnsi="宋体"/>
          <w:sz w:val="28"/>
          <w:szCs w:val="28"/>
        </w:rPr>
        <w:t>土0.000以下外墙为250</w:t>
      </w:r>
      <w:r w:rsidR="008C3533" w:rsidRPr="00EE0496">
        <w:rPr>
          <w:rFonts w:ascii="宋体" w:eastAsia="宋体" w:hAnsi="宋体" w:hint="eastAsia"/>
          <w:sz w:val="28"/>
          <w:szCs w:val="28"/>
        </w:rPr>
        <w:t>厚</w:t>
      </w:r>
      <w:r w:rsidRPr="00EE0496">
        <w:rPr>
          <w:rFonts w:ascii="宋体" w:eastAsia="宋体" w:hAnsi="宋体"/>
          <w:sz w:val="28"/>
          <w:szCs w:val="28"/>
        </w:rPr>
        <w:t>P6</w:t>
      </w:r>
      <w:r w:rsidR="008C3533" w:rsidRPr="00EE0496">
        <w:rPr>
          <w:rFonts w:ascii="宋体" w:eastAsia="宋体" w:hAnsi="宋体"/>
          <w:sz w:val="28"/>
          <w:szCs w:val="28"/>
        </w:rPr>
        <w:t>抗</w:t>
      </w:r>
      <w:r w:rsidR="008C3533" w:rsidRPr="00EE0496">
        <w:rPr>
          <w:rFonts w:ascii="宋体" w:eastAsia="宋体" w:hAnsi="宋体" w:hint="eastAsia"/>
          <w:sz w:val="28"/>
          <w:szCs w:val="28"/>
        </w:rPr>
        <w:t>渗</w:t>
      </w:r>
      <w:r w:rsidR="008C3533" w:rsidRPr="00EE0496">
        <w:rPr>
          <w:rFonts w:ascii="宋体" w:eastAsia="宋体" w:hAnsi="宋体"/>
          <w:sz w:val="28"/>
          <w:szCs w:val="28"/>
        </w:rPr>
        <w:t>钢筋</w:t>
      </w:r>
      <w:r w:rsidR="008C3533" w:rsidRPr="00EE0496">
        <w:rPr>
          <w:rFonts w:ascii="宋体" w:eastAsia="宋体" w:hAnsi="宋体" w:hint="eastAsia"/>
          <w:sz w:val="28"/>
          <w:szCs w:val="28"/>
        </w:rPr>
        <w:t>混凝土</w:t>
      </w:r>
      <w:r w:rsidRPr="00EE0496">
        <w:rPr>
          <w:rFonts w:ascii="宋体" w:eastAsia="宋体" w:hAnsi="宋体"/>
          <w:sz w:val="28"/>
          <w:szCs w:val="28"/>
        </w:rPr>
        <w:t>墙</w:t>
      </w:r>
      <w:r w:rsidR="008C3533" w:rsidRPr="00EE0496">
        <w:rPr>
          <w:rFonts w:ascii="宋体" w:eastAsia="宋体" w:hAnsi="宋体" w:hint="eastAsia"/>
          <w:sz w:val="28"/>
          <w:szCs w:val="28"/>
        </w:rPr>
        <w:t>，尺寸定位详见地下平面图，非承重内墙采用水气砼砌块，厚度以</w:t>
      </w:r>
      <w:r w:rsidRPr="00EE0496">
        <w:rPr>
          <w:rFonts w:ascii="宋体" w:eastAsia="宋体" w:hAnsi="宋体"/>
          <w:sz w:val="28"/>
          <w:szCs w:val="28"/>
        </w:rPr>
        <w:t>20</w:t>
      </w:r>
      <w:r w:rsidR="00831AF6" w:rsidRPr="00EE0496">
        <w:rPr>
          <w:rFonts w:ascii="宋体" w:eastAsia="宋体" w:hAnsi="宋体" w:hint="eastAsia"/>
          <w:sz w:val="28"/>
          <w:szCs w:val="28"/>
        </w:rPr>
        <w:t>0</w:t>
      </w:r>
      <w:r w:rsidRPr="00EE0496">
        <w:rPr>
          <w:rFonts w:ascii="宋体" w:eastAsia="宋体" w:hAnsi="宋体"/>
          <w:sz w:val="28"/>
          <w:szCs w:val="28"/>
        </w:rPr>
        <w:t>/120.</w:t>
      </w:r>
      <w:r w:rsidR="00831AF6" w:rsidRPr="00EE0496">
        <w:rPr>
          <w:rFonts w:ascii="宋体" w:eastAsia="宋体" w:hAnsi="宋体" w:hint="eastAsia"/>
          <w:sz w:val="28"/>
          <w:szCs w:val="28"/>
        </w:rPr>
        <w:t>除特殊注明</w:t>
      </w:r>
      <w:r w:rsidRPr="00EE0496">
        <w:rPr>
          <w:rFonts w:ascii="宋体" w:eastAsia="宋体" w:hAnsi="宋体"/>
          <w:sz w:val="28"/>
          <w:szCs w:val="28"/>
        </w:rPr>
        <w:t>内墙轴线居中。</w:t>
      </w:r>
    </w:p>
    <w:p w14:paraId="2C21D529" w14:textId="350BD99D" w:rsidR="00BB6E99" w:rsidRPr="00EE0496" w:rsidRDefault="00BB6E99"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加气混凝土砌块墙，参照图集</w:t>
      </w:r>
      <w:r w:rsidRPr="00EE0496">
        <w:rPr>
          <w:rFonts w:ascii="宋体" w:eastAsia="宋体" w:hAnsi="宋体"/>
          <w:sz w:val="28"/>
          <w:szCs w:val="28"/>
        </w:rPr>
        <w:t>12J3-4 《加气混凝士砌块墙》外墙保温材料层采用80厚挤塑聚苯板，阳台</w:t>
      </w:r>
      <w:r w:rsidRPr="00EE0496">
        <w:rPr>
          <w:rFonts w:ascii="宋体" w:eastAsia="宋体" w:hAnsi="宋体" w:hint="eastAsia"/>
          <w:sz w:val="28"/>
          <w:szCs w:val="28"/>
        </w:rPr>
        <w:t>栏板为</w:t>
      </w:r>
      <w:r w:rsidRPr="00EE0496">
        <w:rPr>
          <w:rFonts w:ascii="宋体" w:eastAsia="宋体" w:hAnsi="宋体"/>
          <w:sz w:val="28"/>
          <w:szCs w:val="28"/>
        </w:rPr>
        <w:t>120厚加气混凝土砌块。墙体材料应满足《墙体材料应用统一技术规范》GB50574- 2010的相关要</w:t>
      </w:r>
      <w:r w:rsidR="009E18AD" w:rsidRPr="00EE0496">
        <w:rPr>
          <w:rFonts w:ascii="宋体" w:eastAsia="宋体" w:hAnsi="宋体" w:hint="eastAsia"/>
          <w:sz w:val="28"/>
          <w:szCs w:val="28"/>
        </w:rPr>
        <w:t>求</w:t>
      </w:r>
      <w:r w:rsidR="00831AF6" w:rsidRPr="00EE0496">
        <w:rPr>
          <w:rFonts w:ascii="宋体" w:eastAsia="宋体" w:hAnsi="宋体" w:hint="eastAsia"/>
          <w:sz w:val="28"/>
          <w:szCs w:val="28"/>
        </w:rPr>
        <w:t>，</w:t>
      </w:r>
      <w:r w:rsidR="009E18AD" w:rsidRPr="00EE0496">
        <w:rPr>
          <w:rFonts w:ascii="宋体" w:eastAsia="宋体" w:hAnsi="宋体" w:hint="eastAsia"/>
          <w:sz w:val="28"/>
          <w:szCs w:val="28"/>
        </w:rPr>
        <w:t>剪力墙填洞问题</w:t>
      </w:r>
      <w:r w:rsidR="009E18AD" w:rsidRPr="00EE0496">
        <w:rPr>
          <w:rFonts w:ascii="宋体" w:eastAsia="宋体" w:hAnsi="宋体"/>
          <w:sz w:val="28"/>
          <w:szCs w:val="28"/>
        </w:rPr>
        <w:t>:剪力墙上的结构洞口内填充墙如果用加气混凝土砌筑，填充墙厚度比相应剪力墙两侧各</w:t>
      </w:r>
      <w:r w:rsidR="009E18AD" w:rsidRPr="00EE0496">
        <w:rPr>
          <w:rFonts w:ascii="宋体" w:eastAsia="宋体" w:hAnsi="宋体" w:hint="eastAsia"/>
          <w:sz w:val="28"/>
          <w:szCs w:val="28"/>
        </w:rPr>
        <w:t>减少</w:t>
      </w:r>
      <w:r w:rsidR="009E18AD" w:rsidRPr="00EE0496">
        <w:rPr>
          <w:rFonts w:ascii="宋体" w:eastAsia="宋体" w:hAnsi="宋体"/>
          <w:sz w:val="28"/>
          <w:szCs w:val="28"/>
        </w:rPr>
        <w:t>15mm,加气砼墙两侧挂铅丝网，抹</w:t>
      </w:r>
      <w:r w:rsidR="00831AF6" w:rsidRPr="00EE0496">
        <w:rPr>
          <w:rFonts w:ascii="宋体" w:eastAsia="宋体" w:hAnsi="宋体" w:hint="eastAsia"/>
          <w:sz w:val="28"/>
          <w:szCs w:val="28"/>
        </w:rPr>
        <w:t>1:3</w:t>
      </w:r>
      <w:r w:rsidR="00831AF6" w:rsidRPr="00EE0496">
        <w:rPr>
          <w:rFonts w:ascii="宋体" w:eastAsia="宋体" w:hAnsi="宋体"/>
          <w:sz w:val="28"/>
          <w:szCs w:val="28"/>
        </w:rPr>
        <w:t>水泥砂桨与</w:t>
      </w:r>
      <w:r w:rsidR="00831AF6" w:rsidRPr="00EE0496">
        <w:rPr>
          <w:rFonts w:ascii="宋体" w:eastAsia="宋体" w:hAnsi="宋体" w:hint="eastAsia"/>
          <w:sz w:val="28"/>
          <w:szCs w:val="28"/>
        </w:rPr>
        <w:t>剪力墙</w:t>
      </w:r>
      <w:r w:rsidR="009E18AD" w:rsidRPr="00EE0496">
        <w:rPr>
          <w:rFonts w:ascii="宋体" w:eastAsia="宋体" w:hAnsi="宋体"/>
          <w:sz w:val="28"/>
          <w:szCs w:val="28"/>
        </w:rPr>
        <w:t>找平。在加气砼墙与剪力墙接缝黏贴两层400宽玻纤网布，整体墙面刮抹厚</w:t>
      </w:r>
      <w:r w:rsidR="00831AF6" w:rsidRPr="00EE0496">
        <w:rPr>
          <w:rFonts w:ascii="宋体" w:eastAsia="宋体" w:hAnsi="宋体" w:hint="eastAsia"/>
          <w:sz w:val="28"/>
          <w:szCs w:val="28"/>
        </w:rPr>
        <w:t>10厚</w:t>
      </w:r>
      <w:r w:rsidR="009E18AD" w:rsidRPr="00EE0496">
        <w:rPr>
          <w:rFonts w:ascii="宋体" w:eastAsia="宋体" w:hAnsi="宋体"/>
          <w:sz w:val="28"/>
          <w:szCs w:val="28"/>
        </w:rPr>
        <w:t>砂石膏找平。</w:t>
      </w:r>
    </w:p>
    <w:p w14:paraId="140070AF" w14:textId="07BBB5DD" w:rsidR="00BB6E99" w:rsidRPr="00EE0496" w:rsidRDefault="009E18A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2.墙上预埋件及预留孔洞应在浇筑或砌筑时预留不得后期剔凿。两种材料的墙体交接处，在做饰面前均须</w:t>
      </w:r>
      <w:r w:rsidRPr="00EE0496">
        <w:rPr>
          <w:rFonts w:ascii="宋体" w:eastAsia="宋体" w:hAnsi="宋体" w:hint="eastAsia"/>
          <w:sz w:val="28"/>
          <w:szCs w:val="28"/>
        </w:rPr>
        <w:t>加钉</w:t>
      </w:r>
      <w:r w:rsidRPr="00EE0496">
        <w:rPr>
          <w:rFonts w:ascii="宋体" w:eastAsia="宋体" w:hAnsi="宋体"/>
          <w:sz w:val="28"/>
          <w:szCs w:val="28"/>
        </w:rPr>
        <w:t>300宽铅丝网</w:t>
      </w:r>
      <w:r w:rsidR="00831AF6" w:rsidRPr="00EE0496">
        <w:rPr>
          <w:rFonts w:ascii="宋体" w:eastAsia="宋体" w:hAnsi="宋体" w:hint="eastAsia"/>
          <w:sz w:val="28"/>
          <w:szCs w:val="28"/>
        </w:rPr>
        <w:t>，</w:t>
      </w:r>
      <w:r w:rsidRPr="00EE0496">
        <w:rPr>
          <w:rFonts w:ascii="宋体" w:eastAsia="宋体" w:hAnsi="宋体"/>
          <w:sz w:val="28"/>
          <w:szCs w:val="28"/>
        </w:rPr>
        <w:t>防止裂缝。无门窗的洞口高(除有标注外)均至结构梁底</w:t>
      </w:r>
      <w:r w:rsidR="00831AF6" w:rsidRPr="00EE0496">
        <w:rPr>
          <w:rFonts w:ascii="宋体" w:eastAsia="宋体" w:hAnsi="宋体" w:hint="eastAsia"/>
          <w:sz w:val="28"/>
          <w:szCs w:val="28"/>
        </w:rPr>
        <w:t>，加</w:t>
      </w:r>
      <w:r w:rsidR="00831AF6" w:rsidRPr="00EE0496">
        <w:rPr>
          <w:rFonts w:ascii="宋体" w:eastAsia="宋体" w:hAnsi="宋体"/>
          <w:sz w:val="28"/>
          <w:szCs w:val="28"/>
        </w:rPr>
        <w:t>气混凝土墙挂铅丝网</w:t>
      </w:r>
      <w:r w:rsidR="00831AF6" w:rsidRPr="00EE0496">
        <w:rPr>
          <w:rFonts w:ascii="宋体" w:eastAsia="宋体" w:hAnsi="宋体" w:hint="eastAsia"/>
          <w:sz w:val="28"/>
          <w:szCs w:val="28"/>
        </w:rPr>
        <w:t>抹1</w:t>
      </w:r>
      <w:r w:rsidRPr="00EE0496">
        <w:rPr>
          <w:rFonts w:ascii="宋体" w:eastAsia="宋体" w:hAnsi="宋体"/>
          <w:sz w:val="28"/>
          <w:szCs w:val="28"/>
        </w:rPr>
        <w:t>:2.5水</w:t>
      </w:r>
      <w:r w:rsidR="00831AF6" w:rsidRPr="00EE0496">
        <w:rPr>
          <w:rFonts w:ascii="宋体" w:eastAsia="宋体" w:hAnsi="宋体" w:hint="eastAsia"/>
          <w:sz w:val="28"/>
          <w:szCs w:val="28"/>
        </w:rPr>
        <w:t>泥砂浆。护角与墙面平齐。内墙阳角及门窗洞口均抹</w:t>
      </w:r>
      <w:r w:rsidRPr="00EE0496">
        <w:rPr>
          <w:rFonts w:ascii="宋体" w:eastAsia="宋体" w:hAnsi="宋体"/>
          <w:sz w:val="28"/>
          <w:szCs w:val="28"/>
        </w:rPr>
        <w:t>1:2.5</w:t>
      </w:r>
      <w:r w:rsidR="00831AF6" w:rsidRPr="00EE0496">
        <w:rPr>
          <w:rFonts w:ascii="宋体" w:eastAsia="宋体" w:hAnsi="宋体"/>
          <w:sz w:val="28"/>
          <w:szCs w:val="28"/>
        </w:rPr>
        <w:t>水泥砂浆</w:t>
      </w:r>
      <w:r w:rsidR="00831AF6" w:rsidRPr="00EE0496">
        <w:rPr>
          <w:rFonts w:ascii="宋体" w:eastAsia="宋体" w:hAnsi="宋体" w:hint="eastAsia"/>
          <w:sz w:val="28"/>
          <w:szCs w:val="28"/>
        </w:rPr>
        <w:t>，</w:t>
      </w:r>
      <w:r w:rsidRPr="00EE0496">
        <w:rPr>
          <w:rFonts w:ascii="宋体" w:eastAsia="宋体" w:hAnsi="宋体"/>
          <w:sz w:val="28"/>
          <w:szCs w:val="28"/>
        </w:rPr>
        <w:t>护角与墙面平齐。所有墙体预埋件施</w:t>
      </w:r>
      <w:r w:rsidRPr="00EE0496">
        <w:rPr>
          <w:rFonts w:ascii="宋体" w:eastAsia="宋体" w:hAnsi="宋体" w:hint="eastAsia"/>
          <w:sz w:val="28"/>
          <w:szCs w:val="28"/>
        </w:rPr>
        <w:t>工前均做防腐防锈处理。</w:t>
      </w:r>
    </w:p>
    <w:p w14:paraId="114F3167" w14:textId="523D3E7C" w:rsidR="009E18AD" w:rsidRPr="00EE0496" w:rsidRDefault="009E18A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w:t>
      </w:r>
      <w:r w:rsidR="00831AF6" w:rsidRPr="00EE0496">
        <w:rPr>
          <w:rFonts w:ascii="宋体" w:eastAsia="宋体" w:hAnsi="宋体"/>
          <w:sz w:val="28"/>
          <w:szCs w:val="28"/>
        </w:rPr>
        <w:t>墙上的留</w:t>
      </w:r>
      <w:r w:rsidR="00831AF6" w:rsidRPr="00EE0496">
        <w:rPr>
          <w:rFonts w:ascii="宋体" w:eastAsia="宋体" w:hAnsi="宋体" w:hint="eastAsia"/>
          <w:sz w:val="28"/>
          <w:szCs w:val="28"/>
        </w:rPr>
        <w:t>洞</w:t>
      </w:r>
      <w:r w:rsidRPr="00EE0496">
        <w:rPr>
          <w:rFonts w:ascii="宋体" w:eastAsia="宋体" w:hAnsi="宋体"/>
          <w:sz w:val="28"/>
          <w:szCs w:val="28"/>
        </w:rPr>
        <w:t>配合设备及电气专业图纸施工，待管道设备安装完</w:t>
      </w:r>
      <w:r w:rsidRPr="00EE0496">
        <w:rPr>
          <w:rFonts w:ascii="宋体" w:eastAsia="宋体" w:hAnsi="宋体"/>
          <w:sz w:val="28"/>
          <w:szCs w:val="28"/>
        </w:rPr>
        <w:lastRenderedPageBreak/>
        <w:t>毕后砌堵并用C25</w:t>
      </w:r>
      <w:r w:rsidR="00831AF6" w:rsidRPr="00EE0496">
        <w:rPr>
          <w:rFonts w:ascii="宋体" w:eastAsia="宋体" w:hAnsi="宋体" w:hint="eastAsia"/>
          <w:sz w:val="28"/>
          <w:szCs w:val="28"/>
        </w:rPr>
        <w:t>细</w:t>
      </w:r>
      <w:r w:rsidR="00831AF6" w:rsidRPr="00EE0496">
        <w:rPr>
          <w:rFonts w:ascii="宋体" w:eastAsia="宋体" w:hAnsi="宋体"/>
          <w:sz w:val="28"/>
          <w:szCs w:val="28"/>
        </w:rPr>
        <w:t>石混凝土填实</w:t>
      </w:r>
      <w:r w:rsidR="00831AF6" w:rsidRPr="00EE0496">
        <w:rPr>
          <w:rFonts w:ascii="宋体" w:eastAsia="宋体" w:hAnsi="宋体" w:hint="eastAsia"/>
          <w:sz w:val="28"/>
          <w:szCs w:val="28"/>
        </w:rPr>
        <w:t>缝隙。</w:t>
      </w:r>
      <w:r w:rsidRPr="00EE0496">
        <w:rPr>
          <w:rFonts w:ascii="宋体" w:eastAsia="宋体" w:hAnsi="宋体" w:hint="eastAsia"/>
          <w:sz w:val="28"/>
          <w:szCs w:val="28"/>
        </w:rPr>
        <w:t>防火墙</w:t>
      </w:r>
      <w:r w:rsidR="00831AF6" w:rsidRPr="00EE0496">
        <w:rPr>
          <w:rFonts w:ascii="宋体" w:eastAsia="宋体" w:hAnsi="宋体"/>
          <w:sz w:val="28"/>
          <w:szCs w:val="28"/>
        </w:rPr>
        <w:t>上的预留孔</w:t>
      </w:r>
      <w:r w:rsidR="00831AF6" w:rsidRPr="00EE0496">
        <w:rPr>
          <w:rFonts w:ascii="宋体" w:eastAsia="宋体" w:hAnsi="宋体" w:hint="eastAsia"/>
          <w:sz w:val="28"/>
          <w:szCs w:val="28"/>
        </w:rPr>
        <w:t>洞</w:t>
      </w:r>
      <w:r w:rsidRPr="00EE0496">
        <w:rPr>
          <w:rFonts w:ascii="宋体" w:eastAsia="宋体" w:hAnsi="宋体"/>
          <w:sz w:val="28"/>
          <w:szCs w:val="28"/>
        </w:rPr>
        <w:t>应满足《建纨防火封堵应</w:t>
      </w:r>
      <w:r w:rsidR="00831AF6" w:rsidRPr="00EE0496">
        <w:rPr>
          <w:rFonts w:ascii="宋体" w:eastAsia="宋体" w:hAnsi="宋体" w:hint="eastAsia"/>
          <w:sz w:val="28"/>
          <w:szCs w:val="28"/>
        </w:rPr>
        <w:t>用</w:t>
      </w:r>
      <w:r w:rsidRPr="00EE0496">
        <w:rPr>
          <w:rFonts w:ascii="宋体" w:eastAsia="宋体" w:hAnsi="宋体"/>
          <w:sz w:val="28"/>
          <w:szCs w:val="28"/>
        </w:rPr>
        <w:t>技术规程》的相关规定。</w:t>
      </w:r>
    </w:p>
    <w:p w14:paraId="29907D7B" w14:textId="3FAEF178" w:rsidR="009E18AD" w:rsidRPr="00EE0496" w:rsidRDefault="00831AF6"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4.</w:t>
      </w:r>
      <w:r w:rsidR="009E18AD" w:rsidRPr="00EE0496">
        <w:rPr>
          <w:rFonts w:ascii="宋体" w:eastAsia="宋体" w:hAnsi="宋体" w:hint="eastAsia"/>
          <w:sz w:val="28"/>
          <w:szCs w:val="28"/>
        </w:rPr>
        <w:t>各部位空气声计权隔声量</w:t>
      </w:r>
      <w:r w:rsidR="009E18AD" w:rsidRPr="00EE0496">
        <w:rPr>
          <w:rFonts w:ascii="宋体" w:eastAsia="宋体" w:hAnsi="宋体"/>
          <w:sz w:val="28"/>
          <w:szCs w:val="28"/>
        </w:rPr>
        <w:t xml:space="preserve">: </w:t>
      </w:r>
      <w:r w:rsidRPr="00EE0496">
        <w:rPr>
          <w:rFonts w:ascii="宋体" w:eastAsia="宋体" w:hAnsi="宋体" w:hint="eastAsia"/>
          <w:sz w:val="28"/>
          <w:szCs w:val="28"/>
        </w:rPr>
        <w:t>楼板≥</w:t>
      </w:r>
      <w:r w:rsidR="009E18AD" w:rsidRPr="00EE0496">
        <w:rPr>
          <w:rFonts w:ascii="宋体" w:eastAsia="宋体" w:hAnsi="宋体"/>
          <w:sz w:val="28"/>
          <w:szCs w:val="28"/>
        </w:rPr>
        <w:t>40dB,分户墙≥40dB,</w:t>
      </w:r>
      <w:r w:rsidRPr="00EE0496">
        <w:rPr>
          <w:rFonts w:ascii="宋体" w:eastAsia="宋体" w:hAnsi="宋体"/>
          <w:sz w:val="28"/>
          <w:szCs w:val="28"/>
        </w:rPr>
        <w:t>外</w:t>
      </w:r>
      <w:r w:rsidRPr="00EE0496">
        <w:rPr>
          <w:rFonts w:ascii="宋体" w:eastAsia="宋体" w:hAnsi="宋体" w:hint="eastAsia"/>
          <w:sz w:val="28"/>
          <w:szCs w:val="28"/>
        </w:rPr>
        <w:t>窗</w:t>
      </w:r>
      <w:r w:rsidR="009E18AD" w:rsidRPr="00EE0496">
        <w:rPr>
          <w:rFonts w:ascii="宋体" w:eastAsia="宋体" w:hAnsi="宋体"/>
          <w:sz w:val="28"/>
          <w:szCs w:val="28"/>
        </w:rPr>
        <w:t>≥30dB,户门</w:t>
      </w:r>
      <w:r w:rsidRPr="00EE0496">
        <w:rPr>
          <w:rFonts w:ascii="宋体" w:eastAsia="宋体" w:hAnsi="宋体" w:hint="eastAsia"/>
          <w:sz w:val="28"/>
          <w:szCs w:val="28"/>
        </w:rPr>
        <w:t>≥</w:t>
      </w:r>
      <w:r w:rsidR="009E18AD" w:rsidRPr="00EE0496">
        <w:rPr>
          <w:rFonts w:ascii="宋体" w:eastAsia="宋体" w:hAnsi="宋体"/>
          <w:sz w:val="28"/>
          <w:szCs w:val="28"/>
        </w:rPr>
        <w:t>25dB,各种管线穿越楼</w:t>
      </w:r>
      <w:r w:rsidR="009E18AD" w:rsidRPr="00EE0496">
        <w:rPr>
          <w:rFonts w:ascii="宋体" w:eastAsia="宋体" w:hAnsi="宋体" w:hint="eastAsia"/>
          <w:sz w:val="28"/>
          <w:szCs w:val="28"/>
        </w:rPr>
        <w:t>板和墙体时</w:t>
      </w:r>
      <w:r w:rsidRPr="00EE0496">
        <w:rPr>
          <w:rFonts w:ascii="宋体" w:eastAsia="宋体" w:hAnsi="宋体" w:hint="eastAsia"/>
          <w:sz w:val="28"/>
          <w:szCs w:val="28"/>
        </w:rPr>
        <w:t>，孔洞周边均用不燃烧体材料将</w:t>
      </w:r>
      <w:r w:rsidR="009E18AD" w:rsidRPr="00EE0496">
        <w:rPr>
          <w:rFonts w:ascii="宋体" w:eastAsia="宋体" w:hAnsi="宋体" w:hint="eastAsia"/>
          <w:sz w:val="28"/>
          <w:szCs w:val="28"/>
        </w:rPr>
        <w:t>其周国填塞密实。防火墙上的预留孔洞应满足《建筑防火封堵应用技术规程》的相关规定。</w:t>
      </w:r>
    </w:p>
    <w:p w14:paraId="72FC6100" w14:textId="3A2DC781" w:rsidR="009E18A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5.</w:t>
      </w:r>
      <w:r w:rsidR="00831AF6" w:rsidRPr="00EE0496">
        <w:rPr>
          <w:rFonts w:ascii="宋体" w:eastAsia="宋体" w:hAnsi="宋体"/>
          <w:sz w:val="28"/>
          <w:szCs w:val="28"/>
        </w:rPr>
        <w:t>卫生间、浴室等用水房间围护墙如为</w:t>
      </w:r>
      <w:r w:rsidR="00831AF6" w:rsidRPr="00EE0496">
        <w:rPr>
          <w:rFonts w:ascii="宋体" w:eastAsia="宋体" w:hAnsi="宋体" w:hint="eastAsia"/>
          <w:sz w:val="28"/>
          <w:szCs w:val="28"/>
        </w:rPr>
        <w:t>砌体墙</w:t>
      </w:r>
      <w:r w:rsidR="00831AF6" w:rsidRPr="00EE0496">
        <w:rPr>
          <w:rFonts w:ascii="宋体" w:eastAsia="宋体" w:hAnsi="宋体"/>
          <w:sz w:val="28"/>
          <w:szCs w:val="28"/>
        </w:rPr>
        <w:t>时墙根部先</w:t>
      </w:r>
      <w:r w:rsidR="00831AF6" w:rsidRPr="00EE0496">
        <w:rPr>
          <w:rFonts w:ascii="宋体" w:eastAsia="宋体" w:hAnsi="宋体" w:hint="eastAsia"/>
          <w:sz w:val="28"/>
          <w:szCs w:val="28"/>
        </w:rPr>
        <w:t>浇筑</w:t>
      </w:r>
      <w:r w:rsidRPr="00EE0496">
        <w:rPr>
          <w:rFonts w:ascii="宋体" w:eastAsia="宋体" w:hAnsi="宋体"/>
          <w:sz w:val="28"/>
          <w:szCs w:val="28"/>
        </w:rPr>
        <w:t>C25</w:t>
      </w:r>
      <w:r w:rsidR="00831AF6" w:rsidRPr="00EE0496">
        <w:rPr>
          <w:rFonts w:ascii="宋体" w:eastAsia="宋体" w:hAnsi="宋体"/>
          <w:sz w:val="28"/>
          <w:szCs w:val="28"/>
        </w:rPr>
        <w:t>渴凝</w:t>
      </w:r>
      <w:r w:rsidR="00831AF6" w:rsidRPr="00EE0496">
        <w:rPr>
          <w:rFonts w:ascii="宋体" w:eastAsia="宋体" w:hAnsi="宋体" w:hint="eastAsia"/>
          <w:sz w:val="28"/>
          <w:szCs w:val="28"/>
        </w:rPr>
        <w:t>土高度≥</w:t>
      </w:r>
      <w:r w:rsidR="00831AF6" w:rsidRPr="00EE0496">
        <w:rPr>
          <w:rFonts w:ascii="宋体" w:eastAsia="宋体" w:hAnsi="宋体"/>
          <w:sz w:val="28"/>
          <w:szCs w:val="28"/>
        </w:rPr>
        <w:t>300</w:t>
      </w:r>
      <w:r w:rsidR="00831AF6" w:rsidRPr="00EE0496">
        <w:rPr>
          <w:rFonts w:ascii="宋体" w:eastAsia="宋体" w:hAnsi="宋体" w:hint="eastAsia"/>
          <w:sz w:val="28"/>
          <w:szCs w:val="28"/>
        </w:rPr>
        <w:t>，</w:t>
      </w:r>
      <w:r w:rsidRPr="00EE0496">
        <w:rPr>
          <w:rFonts w:ascii="宋体" w:eastAsia="宋体" w:hAnsi="宋体"/>
          <w:sz w:val="28"/>
          <w:szCs w:val="28"/>
        </w:rPr>
        <w:t>宽度同上部墙体</w:t>
      </w:r>
      <w:r w:rsidR="00831AF6" w:rsidRPr="00EE0496">
        <w:rPr>
          <w:rFonts w:ascii="宋体" w:eastAsia="宋体" w:hAnsi="宋体" w:hint="eastAsia"/>
          <w:sz w:val="28"/>
          <w:szCs w:val="28"/>
        </w:rPr>
        <w:t>，</w:t>
      </w:r>
      <w:r w:rsidRPr="00EE0496">
        <w:rPr>
          <w:rFonts w:ascii="宋体" w:eastAsia="宋体" w:hAnsi="宋体" w:hint="eastAsia"/>
          <w:sz w:val="28"/>
          <w:szCs w:val="28"/>
        </w:rPr>
        <w:t>再砌筑上部墙体</w:t>
      </w:r>
      <w:r w:rsidR="00831AF6" w:rsidRPr="00EE0496">
        <w:rPr>
          <w:rFonts w:ascii="宋体" w:eastAsia="宋体" w:hAnsi="宋体" w:hint="eastAsia"/>
          <w:sz w:val="28"/>
          <w:szCs w:val="28"/>
        </w:rPr>
        <w:t>。</w:t>
      </w:r>
    </w:p>
    <w:p w14:paraId="7B4AB612" w14:textId="2DF8571F"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6.</w:t>
      </w:r>
      <w:r w:rsidR="00831AF6" w:rsidRPr="00EE0496">
        <w:rPr>
          <w:rFonts w:ascii="宋体" w:eastAsia="宋体" w:hAnsi="宋体"/>
          <w:sz w:val="28"/>
          <w:szCs w:val="28"/>
        </w:rPr>
        <w:t>配电箱，消火栓</w:t>
      </w:r>
      <w:r w:rsidR="00831AF6" w:rsidRPr="00EE0496">
        <w:rPr>
          <w:rFonts w:ascii="宋体" w:eastAsia="宋体" w:hAnsi="宋体" w:hint="eastAsia"/>
          <w:sz w:val="28"/>
          <w:szCs w:val="28"/>
        </w:rPr>
        <w:t>墙</w:t>
      </w:r>
      <w:r w:rsidR="00831AF6" w:rsidRPr="00EE0496">
        <w:rPr>
          <w:rFonts w:ascii="宋体" w:eastAsia="宋体" w:hAnsi="宋体"/>
          <w:sz w:val="28"/>
          <w:szCs w:val="28"/>
        </w:rPr>
        <w:t>体留</w:t>
      </w:r>
      <w:r w:rsidR="00831AF6" w:rsidRPr="00EE0496">
        <w:rPr>
          <w:rFonts w:ascii="宋体" w:eastAsia="宋体" w:hAnsi="宋体" w:hint="eastAsia"/>
          <w:sz w:val="28"/>
          <w:szCs w:val="28"/>
        </w:rPr>
        <w:t>洞位</w:t>
      </w:r>
      <w:r w:rsidR="00831AF6" w:rsidRPr="00EE0496">
        <w:rPr>
          <w:rFonts w:ascii="宋体" w:eastAsia="宋体" w:hAnsi="宋体"/>
          <w:sz w:val="28"/>
          <w:szCs w:val="28"/>
        </w:rPr>
        <w:t>置配合设施电施图纸施工，留润穿透墙体处背面</w:t>
      </w:r>
      <w:r w:rsidR="00831AF6" w:rsidRPr="00EE0496">
        <w:rPr>
          <w:rFonts w:ascii="宋体" w:eastAsia="宋体" w:hAnsi="宋体" w:hint="eastAsia"/>
          <w:sz w:val="28"/>
          <w:szCs w:val="28"/>
        </w:rPr>
        <w:t>加</w:t>
      </w:r>
      <w:r w:rsidRPr="00EE0496">
        <w:rPr>
          <w:rFonts w:ascii="宋体" w:eastAsia="宋体" w:hAnsi="宋体"/>
          <w:sz w:val="28"/>
          <w:szCs w:val="28"/>
        </w:rPr>
        <w:t>设钢板网抹灰</w:t>
      </w:r>
      <w:r w:rsidR="00831AF6" w:rsidRPr="00EE0496">
        <w:rPr>
          <w:rFonts w:ascii="宋体" w:eastAsia="宋体" w:hAnsi="宋体" w:hint="eastAsia"/>
          <w:sz w:val="28"/>
          <w:szCs w:val="28"/>
        </w:rPr>
        <w:t>边比</w:t>
      </w:r>
      <w:r w:rsidRPr="00EE0496">
        <w:rPr>
          <w:rFonts w:ascii="宋体" w:eastAsia="宋体" w:hAnsi="宋体"/>
          <w:sz w:val="28"/>
          <w:szCs w:val="28"/>
        </w:rPr>
        <w:t>箱体</w:t>
      </w:r>
      <w:r w:rsidR="00831AF6" w:rsidRPr="00EE0496">
        <w:rPr>
          <w:rFonts w:ascii="宋体" w:eastAsia="宋体" w:hAnsi="宋体" w:hint="eastAsia"/>
          <w:sz w:val="28"/>
          <w:szCs w:val="28"/>
        </w:rPr>
        <w:t>大150mm,钢板网50#砂浆作保护层加做防火板，耐火极限3.0h，20厚水泥砂浆抹面。</w:t>
      </w:r>
    </w:p>
    <w:p w14:paraId="3E15D2F3" w14:textId="30E122AD"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7.</w:t>
      </w:r>
      <w:r w:rsidR="00ED5CF6" w:rsidRPr="00EE0496">
        <w:rPr>
          <w:rFonts w:ascii="宋体" w:eastAsia="宋体" w:hAnsi="宋体"/>
          <w:sz w:val="28"/>
          <w:szCs w:val="28"/>
        </w:rPr>
        <w:t>本工程应使用预拌</w:t>
      </w:r>
      <w:r w:rsidR="00ED5CF6" w:rsidRPr="00EE0496">
        <w:rPr>
          <w:rFonts w:ascii="宋体" w:eastAsia="宋体" w:hAnsi="宋体" w:hint="eastAsia"/>
          <w:sz w:val="28"/>
          <w:szCs w:val="28"/>
        </w:rPr>
        <w:t>砂浆，砌筑砂浆</w:t>
      </w:r>
      <w:r w:rsidRPr="00EE0496">
        <w:rPr>
          <w:rFonts w:ascii="宋体" w:eastAsia="宋体" w:hAnsi="宋体"/>
          <w:sz w:val="28"/>
          <w:szCs w:val="28"/>
        </w:rPr>
        <w:t>为</w:t>
      </w:r>
      <w:r w:rsidR="00ED5CF6" w:rsidRPr="00EE0496">
        <w:rPr>
          <w:rFonts w:ascii="宋体" w:eastAsia="宋体" w:hAnsi="宋体"/>
          <w:sz w:val="28"/>
          <w:szCs w:val="28"/>
        </w:rPr>
        <w:t>M5.0</w:t>
      </w:r>
      <w:r w:rsidR="00ED5CF6" w:rsidRPr="00EE0496">
        <w:rPr>
          <w:rFonts w:ascii="宋体" w:eastAsia="宋体" w:hAnsi="宋体" w:hint="eastAsia"/>
          <w:sz w:val="28"/>
          <w:szCs w:val="28"/>
        </w:rPr>
        <w:t>。</w:t>
      </w:r>
    </w:p>
    <w:p w14:paraId="29530910" w14:textId="0E08410A" w:rsidR="009E18AD" w:rsidRPr="00BF0921" w:rsidRDefault="006D63BD" w:rsidP="005E05C1">
      <w:pPr>
        <w:pStyle w:val="3"/>
        <w:rPr>
          <w:rFonts w:ascii="宋体" w:eastAsia="宋体" w:hAnsi="宋体"/>
        </w:rPr>
      </w:pPr>
      <w:bookmarkStart w:id="7" w:name="_Toc28525024"/>
      <w:bookmarkStart w:id="8" w:name="_Toc33648164"/>
      <w:r w:rsidRPr="00BF0921">
        <w:rPr>
          <w:rFonts w:ascii="宋体" w:eastAsia="宋体" w:hAnsi="宋体" w:hint="eastAsia"/>
        </w:rPr>
        <w:t>五</w:t>
      </w:r>
      <w:r w:rsidR="00670AAB">
        <w:rPr>
          <w:rFonts w:ascii="宋体" w:eastAsia="宋体" w:hAnsi="宋体" w:hint="eastAsia"/>
        </w:rPr>
        <w:t>、</w:t>
      </w:r>
      <w:r w:rsidRPr="00BF0921">
        <w:rPr>
          <w:rFonts w:ascii="宋体" w:eastAsia="宋体" w:hAnsi="宋体" w:hint="eastAsia"/>
        </w:rPr>
        <w:t>防水工</w:t>
      </w:r>
      <w:bookmarkEnd w:id="7"/>
      <w:r w:rsidR="00ED5CF6" w:rsidRPr="00BF0921">
        <w:rPr>
          <w:rFonts w:ascii="宋体" w:eastAsia="宋体" w:hAnsi="宋体" w:hint="eastAsia"/>
        </w:rPr>
        <w:t>程及屋面做法</w:t>
      </w:r>
      <w:bookmarkEnd w:id="8"/>
    </w:p>
    <w:p w14:paraId="2A54D920" w14:textId="49AF0AB5"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w:t>
      </w:r>
      <w:r w:rsidR="00ED5CF6" w:rsidRPr="00EE0496">
        <w:rPr>
          <w:rFonts w:ascii="宋体" w:eastAsia="宋体" w:hAnsi="宋体" w:hint="eastAsia"/>
          <w:sz w:val="28"/>
          <w:szCs w:val="28"/>
        </w:rPr>
        <w:t>屋面防水等级为Ι级，两道3厚SBS改性沥青防水设防。凡屋面高低跨、女儿墙转折处、雨水口及其它阴阳角处等重点防水部位应附加卷材一层，雨水管周围加铺卷材两层。其基层抹面应做成钝角，斜面宽度不应小于100.保温层及砂浆找平层设置分隔缝，分隔缝间距≤6mm，缝宽20，保温材料与女儿墙间留50宽空隙，内填岩棉条以避免保温材料变形对女儿墙产生推力。</w:t>
      </w:r>
    </w:p>
    <w:p w14:paraId="6FF842C8" w14:textId="257CFA92"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2.高跨屋面雨水管落至低跨屋面时，均在低跨屋面做混凝土垫块抗冲层。</w:t>
      </w:r>
    </w:p>
    <w:p w14:paraId="46A56BFC" w14:textId="18BBC41E"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lastRenderedPageBreak/>
        <w:t>3.屋面设施的防水处理应符合下列规定：</w:t>
      </w:r>
      <w:r w:rsidR="00ED5CF6" w:rsidRPr="00EE0496">
        <w:rPr>
          <w:rFonts w:ascii="宋体" w:eastAsia="宋体" w:hAnsi="宋体" w:hint="eastAsia"/>
          <w:sz w:val="28"/>
          <w:szCs w:val="28"/>
        </w:rPr>
        <w:t>1）</w:t>
      </w:r>
      <w:r w:rsidRPr="00EE0496">
        <w:rPr>
          <w:rFonts w:ascii="宋体" w:eastAsia="宋体" w:hAnsi="宋体" w:hint="eastAsia"/>
          <w:sz w:val="28"/>
          <w:szCs w:val="28"/>
        </w:rPr>
        <w:t>设施基座与结构层相连时，防水层应包括基础设施上部，应在地脚螺栓周围做密封处理</w:t>
      </w:r>
      <w:r w:rsidR="00400984">
        <w:rPr>
          <w:rFonts w:ascii="宋体" w:eastAsia="宋体" w:hAnsi="宋体" w:hint="eastAsia"/>
          <w:sz w:val="28"/>
          <w:szCs w:val="28"/>
        </w:rPr>
        <w:t>。</w:t>
      </w:r>
      <w:r w:rsidR="00ED5CF6" w:rsidRPr="00EE0496">
        <w:rPr>
          <w:rFonts w:ascii="宋体" w:eastAsia="宋体" w:hAnsi="宋体" w:hint="eastAsia"/>
          <w:sz w:val="28"/>
          <w:szCs w:val="28"/>
        </w:rPr>
        <w:t>2）</w:t>
      </w:r>
      <w:r w:rsidRPr="00EE0496">
        <w:rPr>
          <w:rFonts w:ascii="宋体" w:eastAsia="宋体" w:hAnsi="宋体" w:hint="eastAsia"/>
          <w:sz w:val="28"/>
          <w:szCs w:val="28"/>
        </w:rPr>
        <w:t>在防水层上设置设施时，防</w:t>
      </w:r>
      <w:r w:rsidR="00ED5CF6" w:rsidRPr="00EE0496">
        <w:rPr>
          <w:rFonts w:ascii="宋体" w:eastAsia="宋体" w:hAnsi="宋体" w:hint="eastAsia"/>
          <w:sz w:val="28"/>
          <w:szCs w:val="28"/>
        </w:rPr>
        <w:t>水层下部的防水层应做卷材增强层，必要时应在其上浇筑细石凝土，其厚度不应小</w:t>
      </w:r>
      <w:r w:rsidRPr="00EE0496">
        <w:rPr>
          <w:rFonts w:ascii="宋体" w:eastAsia="宋体" w:hAnsi="宋体" w:hint="eastAsia"/>
          <w:sz w:val="28"/>
          <w:szCs w:val="28"/>
        </w:rPr>
        <w:t>于</w:t>
      </w:r>
      <w:r w:rsidRPr="00EE0496">
        <w:rPr>
          <w:rFonts w:ascii="宋体" w:eastAsia="宋体" w:hAnsi="宋体"/>
          <w:sz w:val="28"/>
          <w:szCs w:val="28"/>
        </w:rPr>
        <w:t>50mm</w:t>
      </w:r>
      <w:r w:rsidR="00400984">
        <w:rPr>
          <w:rFonts w:ascii="宋体" w:eastAsia="宋体" w:hAnsi="宋体" w:hint="eastAsia"/>
          <w:sz w:val="28"/>
          <w:szCs w:val="28"/>
        </w:rPr>
        <w:t>。</w:t>
      </w:r>
      <w:r w:rsidRPr="00EE0496">
        <w:rPr>
          <w:rFonts w:ascii="宋体" w:eastAsia="宋体" w:hAnsi="宋体"/>
          <w:sz w:val="28"/>
          <w:szCs w:val="28"/>
        </w:rPr>
        <w:t>3)</w:t>
      </w:r>
      <w:r w:rsidR="00ED5CF6" w:rsidRPr="00EE0496">
        <w:rPr>
          <w:rFonts w:ascii="宋体" w:eastAsia="宋体" w:hAnsi="宋体" w:hint="eastAsia"/>
          <w:sz w:val="28"/>
          <w:szCs w:val="28"/>
        </w:rPr>
        <w:t>需经常维护</w:t>
      </w:r>
      <w:r w:rsidRPr="00EE0496">
        <w:rPr>
          <w:rFonts w:ascii="宋体" w:eastAsia="宋体" w:hAnsi="宋体"/>
          <w:sz w:val="28"/>
          <w:szCs w:val="28"/>
        </w:rPr>
        <w:t>的</w:t>
      </w:r>
      <w:r w:rsidR="00ED5CF6" w:rsidRPr="00EE0496">
        <w:rPr>
          <w:rFonts w:ascii="宋体" w:eastAsia="宋体" w:hAnsi="宋体" w:hint="eastAsia"/>
          <w:sz w:val="28"/>
          <w:szCs w:val="28"/>
        </w:rPr>
        <w:t>设施周围和屋面</w:t>
      </w:r>
      <w:r w:rsidRPr="00EE0496">
        <w:rPr>
          <w:rFonts w:ascii="宋体" w:eastAsia="宋体" w:hAnsi="宋体"/>
          <w:sz w:val="28"/>
          <w:szCs w:val="28"/>
        </w:rPr>
        <w:t>出</w:t>
      </w:r>
      <w:r w:rsidR="00ED5CF6" w:rsidRPr="00EE0496">
        <w:rPr>
          <w:rFonts w:ascii="宋体" w:eastAsia="宋体" w:hAnsi="宋体" w:hint="eastAsia"/>
          <w:sz w:val="28"/>
          <w:szCs w:val="28"/>
        </w:rPr>
        <w:t>入口</w:t>
      </w:r>
      <w:r w:rsidR="00ED5CF6" w:rsidRPr="00EE0496">
        <w:rPr>
          <w:rFonts w:ascii="宋体" w:eastAsia="宋体" w:hAnsi="宋体"/>
          <w:sz w:val="28"/>
          <w:szCs w:val="28"/>
        </w:rPr>
        <w:t>至</w:t>
      </w:r>
      <w:r w:rsidR="00ED5CF6" w:rsidRPr="00EE0496">
        <w:rPr>
          <w:rFonts w:ascii="宋体" w:eastAsia="宋体" w:hAnsi="宋体" w:hint="eastAsia"/>
          <w:sz w:val="28"/>
          <w:szCs w:val="28"/>
        </w:rPr>
        <w:t>设施</w:t>
      </w:r>
      <w:r w:rsidR="00ED5CF6" w:rsidRPr="00EE0496">
        <w:rPr>
          <w:rFonts w:ascii="宋体" w:eastAsia="宋体" w:hAnsi="宋体"/>
          <w:sz w:val="28"/>
          <w:szCs w:val="28"/>
        </w:rPr>
        <w:t>之间的人</w:t>
      </w:r>
      <w:r w:rsidR="00ED5CF6" w:rsidRPr="00EE0496">
        <w:rPr>
          <w:rFonts w:ascii="宋体" w:eastAsia="宋体" w:hAnsi="宋体" w:hint="eastAsia"/>
          <w:sz w:val="28"/>
          <w:szCs w:val="28"/>
        </w:rPr>
        <w:t>行</w:t>
      </w:r>
      <w:r w:rsidR="00980B70" w:rsidRPr="00EE0496">
        <w:rPr>
          <w:rFonts w:ascii="宋体" w:eastAsia="宋体" w:hAnsi="宋体"/>
          <w:sz w:val="28"/>
          <w:szCs w:val="28"/>
        </w:rPr>
        <w:t>道</w:t>
      </w:r>
      <w:r w:rsidR="00980B70" w:rsidRPr="00EE0496">
        <w:rPr>
          <w:rFonts w:ascii="宋体" w:eastAsia="宋体" w:hAnsi="宋体" w:hint="eastAsia"/>
          <w:sz w:val="28"/>
          <w:szCs w:val="28"/>
        </w:rPr>
        <w:t>应铺设刚性保护层</w:t>
      </w:r>
      <w:r w:rsidRPr="00EE0496">
        <w:rPr>
          <w:rFonts w:ascii="宋体" w:eastAsia="宋体" w:hAnsi="宋体" w:hint="eastAsia"/>
          <w:sz w:val="28"/>
          <w:szCs w:val="28"/>
        </w:rPr>
        <w:t>。</w:t>
      </w:r>
    </w:p>
    <w:p w14:paraId="0457EB9D" w14:textId="765F81CC" w:rsidR="00980B70" w:rsidRPr="00EE0496" w:rsidRDefault="00980B70"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4.防水房间防水：楼地面防水层四周向上卷起（浴室，带淋浴卫生间高1800，其它卫生间及厨房高300）。依据《住宅室内防水工程技术规范》JGJ298-2013第5.2.1条规定：卫生间，厨房的墙面和顶棚应设防潮层，因此卫生间，厨房灯湿度较大的房间内侧及顶棚，待找平层干燥后增刷水泥基防水涂料防潮层。楼地面除特殊说明外均低于相邻楼地面10mm，高差处抹成30度斜坡，并向地漏找坡坡度不小于0.5％，除门洞外其余砌体维护墙体下起300素混凝土台标号C20。过门处设高度为60-80mm,厚度为120mm止水墙。穿楼板的立管安装后，用聚氨酯严密嵌缝。</w:t>
      </w:r>
    </w:p>
    <w:p w14:paraId="717254A5" w14:textId="0A6BD761" w:rsidR="006D63BD" w:rsidRPr="00EE0496" w:rsidRDefault="006D63BD"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3.</w:t>
      </w:r>
      <w:r w:rsidR="00D777C2" w:rsidRPr="00EE0496">
        <w:rPr>
          <w:rFonts w:ascii="宋体" w:eastAsia="宋体" w:hAnsi="宋体" w:hint="eastAsia"/>
          <w:sz w:val="28"/>
          <w:szCs w:val="28"/>
        </w:rPr>
        <w:t>卫生间厨房地漏，管根1.0米范围内做聚氨酯附加防水涂膜，具体详见工程设计。</w:t>
      </w:r>
    </w:p>
    <w:p w14:paraId="3F980431" w14:textId="0F523336" w:rsidR="00D777C2" w:rsidRPr="00EE0496" w:rsidRDefault="00D777C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4</w:t>
      </w:r>
      <w:r w:rsidRPr="00EE0496">
        <w:rPr>
          <w:rFonts w:ascii="宋体" w:eastAsia="宋体" w:hAnsi="宋体"/>
          <w:sz w:val="28"/>
          <w:szCs w:val="28"/>
        </w:rPr>
        <w:t>.</w:t>
      </w:r>
      <w:r w:rsidR="00980B70" w:rsidRPr="00EE0496">
        <w:rPr>
          <w:rFonts w:ascii="宋体" w:eastAsia="宋体" w:hAnsi="宋体" w:hint="eastAsia"/>
          <w:sz w:val="28"/>
          <w:szCs w:val="28"/>
        </w:rPr>
        <w:t>地下室防水等级为Ι级，见《地下工程防水技术规范》</w:t>
      </w:r>
      <w:r w:rsidR="00980B70" w:rsidRPr="00EE0496">
        <w:rPr>
          <w:rFonts w:ascii="宋体" w:eastAsia="宋体" w:hAnsi="宋体"/>
          <w:sz w:val="28"/>
          <w:szCs w:val="28"/>
        </w:rPr>
        <w:t xml:space="preserve"> </w:t>
      </w:r>
      <w:r w:rsidR="00980B70" w:rsidRPr="00EE0496">
        <w:rPr>
          <w:rFonts w:ascii="宋体" w:eastAsia="宋体" w:hAnsi="宋体" w:hint="eastAsia"/>
          <w:sz w:val="28"/>
          <w:szCs w:val="28"/>
        </w:rPr>
        <w:t>GB50108-2008。地下室凡管，盒</w:t>
      </w:r>
      <w:r w:rsidR="00437B41" w:rsidRPr="00EE0496">
        <w:rPr>
          <w:rFonts w:ascii="宋体" w:eastAsia="宋体" w:hAnsi="宋体" w:hint="eastAsia"/>
          <w:sz w:val="28"/>
          <w:szCs w:val="28"/>
        </w:rPr>
        <w:t>穿墙均应在混凝土浇灌前埋设；地下室外墙，穿墙管等必须做好防水处理；施工缝，后浇带，转角处等部位为地下防水工程薄弱环节，防水节点及施工要求详参12J2图集的相关做法。防水做法详图纸；地下工程的防水设防高度，应高出室外地坪高程500以上（勒脚）。地下室迎水面主体结构防水混凝土250</w:t>
      </w:r>
      <w:r w:rsidR="00437B41" w:rsidRPr="00EE0496">
        <w:rPr>
          <w:rFonts w:ascii="宋体" w:eastAsia="宋体" w:hAnsi="宋体" w:hint="eastAsia"/>
          <w:sz w:val="28"/>
          <w:szCs w:val="28"/>
        </w:rPr>
        <w:lastRenderedPageBreak/>
        <w:t>厚，筏板600厚。</w:t>
      </w:r>
    </w:p>
    <w:p w14:paraId="044D3B7F" w14:textId="23B9D438" w:rsidR="00D777C2" w:rsidRPr="00EE0496" w:rsidRDefault="00437B41"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5.屋面上的各设备基础的防水构造见12J201《平屋面建筑构造》。</w:t>
      </w:r>
      <w:r w:rsidRPr="00EE0496">
        <w:rPr>
          <w:rFonts w:ascii="宋体" w:eastAsia="宋体" w:hAnsi="宋体"/>
          <w:sz w:val="28"/>
          <w:szCs w:val="28"/>
        </w:rPr>
        <w:t xml:space="preserve"> </w:t>
      </w:r>
    </w:p>
    <w:p w14:paraId="2169E357" w14:textId="15C5D5B7" w:rsidR="00D777C2" w:rsidRPr="00EE0496" w:rsidRDefault="00437B41"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（以上各处防水材料详工程做法，甲方和施工单位可以按施工实际情况和当地常规做法更换防水材料，但必须满足国家相关规范的要求）。</w:t>
      </w:r>
    </w:p>
    <w:p w14:paraId="7079018E" w14:textId="2CA539AE" w:rsidR="00BB6E99" w:rsidRPr="00BF0921" w:rsidRDefault="00256BA2" w:rsidP="005E05C1">
      <w:pPr>
        <w:pStyle w:val="3"/>
        <w:rPr>
          <w:rFonts w:ascii="宋体" w:eastAsia="宋体" w:hAnsi="宋体"/>
        </w:rPr>
      </w:pPr>
      <w:bookmarkStart w:id="9" w:name="_Toc28525025"/>
      <w:bookmarkStart w:id="10" w:name="_Toc33648165"/>
      <w:r w:rsidRPr="00BF0921">
        <w:rPr>
          <w:rFonts w:ascii="宋体" w:eastAsia="宋体" w:hAnsi="宋体" w:hint="eastAsia"/>
        </w:rPr>
        <w:t>六</w:t>
      </w:r>
      <w:r w:rsidR="00670AAB">
        <w:rPr>
          <w:rFonts w:ascii="宋体" w:eastAsia="宋体" w:hAnsi="宋体" w:hint="eastAsia"/>
        </w:rPr>
        <w:t>、</w:t>
      </w:r>
      <w:r w:rsidRPr="00BF0921">
        <w:rPr>
          <w:rFonts w:ascii="宋体" w:eastAsia="宋体" w:hAnsi="宋体" w:hint="eastAsia"/>
        </w:rPr>
        <w:t>门窗工程</w:t>
      </w:r>
      <w:bookmarkEnd w:id="9"/>
      <w:bookmarkEnd w:id="10"/>
    </w:p>
    <w:p w14:paraId="372E8BAA" w14:textId="1AD839BB"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1.所有户内门窗详二次装修设计</w:t>
      </w:r>
      <w:r w:rsidR="00437B41" w:rsidRPr="00EE0496">
        <w:rPr>
          <w:rFonts w:ascii="宋体" w:eastAsia="宋体" w:hAnsi="宋体" w:hint="eastAsia"/>
          <w:sz w:val="28"/>
          <w:szCs w:val="28"/>
        </w:rPr>
        <w:t>（</w:t>
      </w:r>
      <w:r w:rsidRPr="00EE0496">
        <w:rPr>
          <w:rFonts w:ascii="宋体" w:eastAsia="宋体" w:hAnsi="宋体"/>
          <w:sz w:val="28"/>
          <w:szCs w:val="28"/>
        </w:rPr>
        <w:t>土建施工暂不做)底层外窗设防护栏</w:t>
      </w:r>
      <w:r w:rsidR="00437B41" w:rsidRPr="00EE0496">
        <w:rPr>
          <w:rFonts w:ascii="宋体" w:eastAsia="宋体" w:hAnsi="宋体" w:hint="eastAsia"/>
          <w:sz w:val="28"/>
          <w:szCs w:val="28"/>
        </w:rPr>
        <w:t>，</w:t>
      </w:r>
      <w:r w:rsidRPr="00EE0496">
        <w:rPr>
          <w:rFonts w:ascii="宋体" w:eastAsia="宋体" w:hAnsi="宋体"/>
          <w:sz w:val="28"/>
          <w:szCs w:val="28"/>
        </w:rPr>
        <w:t>样式为不易攀爬式(不可有</w:t>
      </w:r>
      <w:r w:rsidRPr="00EE0496">
        <w:rPr>
          <w:rFonts w:ascii="宋体" w:eastAsia="宋体" w:hAnsi="宋体" w:hint="eastAsia"/>
          <w:sz w:val="28"/>
          <w:szCs w:val="28"/>
        </w:rPr>
        <w:t>可踏面，垂直杆件间净距不大于</w:t>
      </w:r>
      <w:r w:rsidRPr="00EE0496">
        <w:rPr>
          <w:rFonts w:ascii="宋体" w:eastAsia="宋体" w:hAnsi="宋体"/>
          <w:sz w:val="28"/>
          <w:szCs w:val="28"/>
        </w:rPr>
        <w:t>110)。6层外窗均为外平开窗，7层以上外窗为内平开窗。</w:t>
      </w:r>
    </w:p>
    <w:p w14:paraId="789377F3" w14:textId="312C7505"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2.门窗除注明外均立墙中,</w:t>
      </w:r>
      <w:r w:rsidR="00437B41" w:rsidRPr="00EE0496">
        <w:rPr>
          <w:rFonts w:ascii="宋体" w:eastAsia="宋体" w:hAnsi="宋体"/>
          <w:sz w:val="28"/>
          <w:szCs w:val="28"/>
        </w:rPr>
        <w:t>门窗五金件选用标准件。门窗预埋在砖墙及混凝土中的木砖、</w:t>
      </w:r>
      <w:r w:rsidR="00437B41" w:rsidRPr="00EE0496">
        <w:rPr>
          <w:rFonts w:ascii="宋体" w:eastAsia="宋体" w:hAnsi="宋体" w:hint="eastAsia"/>
          <w:sz w:val="28"/>
          <w:szCs w:val="28"/>
        </w:rPr>
        <w:t>铁</w:t>
      </w:r>
      <w:r w:rsidRPr="00EE0496">
        <w:rPr>
          <w:rFonts w:ascii="宋体" w:eastAsia="宋体" w:hAnsi="宋体"/>
          <w:sz w:val="28"/>
          <w:szCs w:val="28"/>
        </w:rPr>
        <w:t>件应做</w:t>
      </w:r>
      <w:r w:rsidR="00437B41" w:rsidRPr="00EE0496">
        <w:rPr>
          <w:rFonts w:ascii="宋体" w:eastAsia="宋体" w:hAnsi="宋体" w:hint="eastAsia"/>
          <w:sz w:val="28"/>
          <w:szCs w:val="28"/>
        </w:rPr>
        <w:t>防腐、防锈处理。门窗加工制作前必须检验洞</w:t>
      </w:r>
      <w:r w:rsidRPr="00EE0496">
        <w:rPr>
          <w:rFonts w:ascii="宋体" w:eastAsia="宋体" w:hAnsi="宋体" w:hint="eastAsia"/>
          <w:sz w:val="28"/>
          <w:szCs w:val="28"/>
        </w:rPr>
        <w:t>口尺寸，以实际工程尺寸为准。门窗数量及尺寸在施工前应再次核对后方可进料安装施工。</w:t>
      </w:r>
      <w:r w:rsidRPr="00EE0496">
        <w:rPr>
          <w:rFonts w:ascii="宋体" w:eastAsia="宋体" w:hAnsi="宋体"/>
          <w:sz w:val="28"/>
          <w:szCs w:val="28"/>
        </w:rPr>
        <w:t>&lt;</w:t>
      </w:r>
      <w:r w:rsidR="00437B41" w:rsidRPr="00EE0496">
        <w:rPr>
          <w:rFonts w:ascii="宋体" w:eastAsia="宋体" w:hAnsi="宋体" w:hint="eastAsia"/>
          <w:sz w:val="28"/>
          <w:szCs w:val="28"/>
        </w:rPr>
        <w:t>门</w:t>
      </w:r>
      <w:r w:rsidRPr="00EE0496">
        <w:rPr>
          <w:rFonts w:ascii="宋体" w:eastAsia="宋体" w:hAnsi="宋体"/>
          <w:sz w:val="28"/>
          <w:szCs w:val="28"/>
        </w:rPr>
        <w:t>窗大样为洞口尺寸，加工时应减去安装尺寸》</w:t>
      </w:r>
      <w:r w:rsidRPr="00EE0496">
        <w:rPr>
          <w:rFonts w:ascii="宋体" w:eastAsia="宋体" w:hAnsi="宋体" w:hint="eastAsia"/>
          <w:sz w:val="28"/>
          <w:szCs w:val="28"/>
        </w:rPr>
        <w:t>。</w:t>
      </w:r>
    </w:p>
    <w:p w14:paraId="5C2491A7" w14:textId="7D56CA3C"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3.门窗图仅为示意图，具体做法由专业厂家二次设计经监理单位及甲方会签后方可加工制作。</w:t>
      </w:r>
    </w:p>
    <w:p w14:paraId="0D94240C" w14:textId="378B3ABD" w:rsidR="00256BA2" w:rsidRPr="00EE0496" w:rsidRDefault="00256BA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4.建筑节能门窗的抗风压性能6层及以下</w:t>
      </w:r>
      <w:r w:rsidR="00437B41" w:rsidRPr="00EE0496">
        <w:rPr>
          <w:rFonts w:ascii="宋体" w:eastAsia="宋体" w:hAnsi="宋体" w:hint="eastAsia"/>
          <w:sz w:val="28"/>
          <w:szCs w:val="28"/>
        </w:rPr>
        <w:t>P3</w:t>
      </w:r>
      <w:r w:rsidR="00437B41" w:rsidRPr="00EE0496">
        <w:rPr>
          <w:rFonts w:ascii="宋体" w:eastAsia="宋体" w:hAnsi="宋体"/>
          <w:sz w:val="28"/>
          <w:szCs w:val="28"/>
        </w:rPr>
        <w:t>不</w:t>
      </w:r>
      <w:r w:rsidR="00437B41" w:rsidRPr="00EE0496">
        <w:rPr>
          <w:rFonts w:ascii="宋体" w:eastAsia="宋体" w:hAnsi="宋体" w:hint="eastAsia"/>
          <w:sz w:val="28"/>
          <w:szCs w:val="28"/>
        </w:rPr>
        <w:t>应</w:t>
      </w:r>
      <w:r w:rsidRPr="00EE0496">
        <w:rPr>
          <w:rFonts w:ascii="宋体" w:eastAsia="宋体" w:hAnsi="宋体"/>
          <w:sz w:val="28"/>
          <w:szCs w:val="28"/>
        </w:rPr>
        <w:t>小于2.5kpa,7层及以上P3不应小于3.0kpa。《建</w:t>
      </w:r>
      <w:r w:rsidRPr="00EE0496">
        <w:rPr>
          <w:rFonts w:ascii="宋体" w:eastAsia="宋体" w:hAnsi="宋体" w:hint="eastAsia"/>
          <w:sz w:val="28"/>
          <w:szCs w:val="28"/>
        </w:rPr>
        <w:t>筑外门窗气密、水密、抗风压性能分级及检测方法》</w:t>
      </w:r>
      <w:r w:rsidRPr="00EE0496">
        <w:rPr>
          <w:rFonts w:ascii="宋体" w:eastAsia="宋体" w:hAnsi="宋体"/>
          <w:sz w:val="28"/>
          <w:szCs w:val="28"/>
        </w:rPr>
        <w:t>GB/T7106单位开启缝长空气渗透量</w:t>
      </w:r>
      <w:proofErr w:type="spellStart"/>
      <w:r w:rsidRPr="00EE0496">
        <w:rPr>
          <w:rFonts w:ascii="宋体" w:eastAsia="宋体" w:hAnsi="宋体"/>
          <w:sz w:val="28"/>
          <w:szCs w:val="28"/>
        </w:rPr>
        <w:t>qr</w:t>
      </w:r>
      <w:proofErr w:type="spellEnd"/>
      <w:r w:rsidRPr="00EE0496">
        <w:rPr>
          <w:rFonts w:ascii="宋体" w:eastAsia="宋体" w:hAnsi="宋体"/>
          <w:sz w:val="28"/>
          <w:szCs w:val="28"/>
        </w:rPr>
        <w:t>不大于1.0m//</w:t>
      </w:r>
      <w:proofErr w:type="spellStart"/>
      <w:r w:rsidRPr="00EE0496">
        <w:rPr>
          <w:rFonts w:ascii="宋体" w:eastAsia="宋体" w:hAnsi="宋体"/>
          <w:sz w:val="28"/>
          <w:szCs w:val="28"/>
        </w:rPr>
        <w:t>m.h</w:t>
      </w:r>
      <w:proofErr w:type="spellEnd"/>
      <w:r w:rsidRPr="00EE0496">
        <w:rPr>
          <w:rFonts w:ascii="宋体" w:eastAsia="宋体" w:hAnsi="宋体"/>
          <w:sz w:val="28"/>
          <w:szCs w:val="28"/>
        </w:rPr>
        <w:t>),单位面积空气渗透量q2不大于3.0m/(</w:t>
      </w:r>
      <w:proofErr w:type="spellStart"/>
      <w:r w:rsidRPr="00EE0496">
        <w:rPr>
          <w:rFonts w:ascii="宋体" w:eastAsia="宋体" w:hAnsi="宋体"/>
          <w:sz w:val="28"/>
          <w:szCs w:val="28"/>
        </w:rPr>
        <w:t>m.h</w:t>
      </w:r>
      <w:proofErr w:type="spellEnd"/>
      <w:r w:rsidRPr="00EE0496">
        <w:rPr>
          <w:rFonts w:ascii="宋体" w:eastAsia="宋体" w:hAnsi="宋体"/>
          <w:sz w:val="28"/>
          <w:szCs w:val="28"/>
        </w:rPr>
        <w:t>)，水密性不低于OP≥250Pa的要求。</w:t>
      </w:r>
      <w:r w:rsidRPr="00EE0496">
        <w:rPr>
          <w:rFonts w:ascii="宋体" w:eastAsia="宋体" w:hAnsi="宋体" w:hint="eastAsia"/>
          <w:sz w:val="28"/>
          <w:szCs w:val="28"/>
        </w:rPr>
        <w:t>隔声性能应符合《建筑门窗空气及隔声性能</w:t>
      </w:r>
      <w:r w:rsidRPr="00EE0496">
        <w:rPr>
          <w:rFonts w:ascii="宋体" w:eastAsia="宋体" w:hAnsi="宋体" w:hint="eastAsia"/>
          <w:sz w:val="28"/>
          <w:szCs w:val="28"/>
        </w:rPr>
        <w:lastRenderedPageBreak/>
        <w:t>分级检测方法》</w:t>
      </w:r>
      <w:r w:rsidRPr="00EE0496">
        <w:rPr>
          <w:rFonts w:ascii="宋体" w:eastAsia="宋体" w:hAnsi="宋体"/>
          <w:sz w:val="28"/>
          <w:szCs w:val="28"/>
        </w:rPr>
        <w:t>CB/T8485中计权隔声量和交通噪声</w:t>
      </w:r>
      <w:r w:rsidRPr="00EE0496">
        <w:rPr>
          <w:rFonts w:ascii="宋体" w:eastAsia="宋体" w:hAnsi="宋体" w:hint="eastAsia"/>
          <w:sz w:val="28"/>
          <w:szCs w:val="28"/>
        </w:rPr>
        <w:t>频谱修正量之和</w:t>
      </w:r>
      <w:r w:rsidRPr="00EE0496">
        <w:rPr>
          <w:rFonts w:ascii="宋体" w:eastAsia="宋体" w:hAnsi="宋体"/>
          <w:sz w:val="28"/>
          <w:szCs w:val="28"/>
        </w:rPr>
        <w:t>Rw+Ct≥30dB.门窗采光性能应符合《建筑外窗采光性能分级检测方法》GB/T11976的相关规定。未标明的应满足国家现行的有关规范。</w:t>
      </w:r>
    </w:p>
    <w:p w14:paraId="31D64136" w14:textId="18813338" w:rsidR="00256BA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5.门窗玻璃的选用应遵照《建筑玻璃应用技术规程》JCJ113-2015&gt; 和《建筑安全玻璃管理</w:t>
      </w:r>
      <w:r w:rsidRPr="00EE0496">
        <w:rPr>
          <w:rFonts w:ascii="宋体" w:eastAsia="宋体" w:hAnsi="宋体" w:hint="eastAsia"/>
          <w:sz w:val="28"/>
          <w:szCs w:val="28"/>
        </w:rPr>
        <w:t>规定》发行</w:t>
      </w:r>
      <w:r w:rsidRPr="00EE0496">
        <w:rPr>
          <w:rFonts w:ascii="宋体" w:eastAsia="宋体" w:hAnsi="宋体"/>
          <w:sz w:val="28"/>
          <w:szCs w:val="28"/>
        </w:rPr>
        <w:t>[ 2003</w:t>
      </w:r>
      <w:r w:rsidR="00EE10FA" w:rsidRPr="00EE0496">
        <w:rPr>
          <w:rFonts w:ascii="宋体" w:eastAsia="宋体" w:hAnsi="宋体" w:hint="eastAsia"/>
          <w:sz w:val="28"/>
          <w:szCs w:val="28"/>
        </w:rPr>
        <w:t>]</w:t>
      </w:r>
      <w:r w:rsidRPr="00EE0496">
        <w:rPr>
          <w:rFonts w:ascii="宋体" w:eastAsia="宋体" w:hAnsi="宋体"/>
          <w:sz w:val="28"/>
          <w:szCs w:val="28"/>
        </w:rPr>
        <w:t>2116号及地方主管部门的有关规定。</w:t>
      </w:r>
    </w:p>
    <w:p w14:paraId="108A6219" w14:textId="7C138FF6"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6.</w:t>
      </w:r>
      <w:r w:rsidR="00EE10FA" w:rsidRPr="00EE0496">
        <w:rPr>
          <w:rFonts w:ascii="宋体" w:eastAsia="宋体" w:hAnsi="宋体" w:hint="eastAsia"/>
          <w:sz w:val="28"/>
          <w:szCs w:val="28"/>
        </w:rPr>
        <w:t>塑钢门窗型材应符合下列规定：窗用主型材可视面最小实测壁厚不应低于2.5mm,非可视面最小实测壁厚不应低于2.0mm；门用主型材可视面最小实测壁厚不应低于2.8mm，非可视面最小实测壁厚不应低于2.5mm。</w:t>
      </w:r>
      <w:r w:rsidR="00EE10FA" w:rsidRPr="00EE0496">
        <w:rPr>
          <w:rFonts w:ascii="宋体" w:eastAsia="宋体" w:hAnsi="宋体"/>
          <w:sz w:val="28"/>
          <w:szCs w:val="28"/>
        </w:rPr>
        <w:t xml:space="preserve"> </w:t>
      </w:r>
    </w:p>
    <w:p w14:paraId="1CC07480" w14:textId="1E421291" w:rsidR="00EE10FA"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7.</w:t>
      </w:r>
      <w:r w:rsidRPr="00EE0496">
        <w:rPr>
          <w:rFonts w:ascii="宋体" w:eastAsia="宋体" w:hAnsi="宋体"/>
          <w:sz w:val="28"/>
          <w:szCs w:val="28"/>
        </w:rPr>
        <w:t xml:space="preserve"> </w:t>
      </w:r>
      <w:r w:rsidR="00EE10FA" w:rsidRPr="00EE0496">
        <w:rPr>
          <w:rFonts w:ascii="宋体" w:eastAsia="宋体" w:hAnsi="宋体" w:hint="eastAsia"/>
          <w:sz w:val="28"/>
          <w:szCs w:val="28"/>
        </w:rPr>
        <w:t>透明幕墙的气密性不应低于《建筑幕墙》GB/T21086规定的3级水平。</w:t>
      </w:r>
    </w:p>
    <w:p w14:paraId="526C44CD" w14:textId="6BD769A0"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8.</w:t>
      </w:r>
      <w:r w:rsidR="00EE10FA" w:rsidRPr="00EE0496">
        <w:rPr>
          <w:rFonts w:ascii="宋体" w:eastAsia="宋体" w:hAnsi="宋体" w:hint="eastAsia"/>
          <w:sz w:val="28"/>
          <w:szCs w:val="28"/>
        </w:rPr>
        <w:t>以下部位设置安全玻璃：a.七层及以上建筑物外开窗；b.面积大于1.5平方米的窗玻璃或玻璃底边最终装修面小于500mm的落地窗，门；c.幕墙；d.倾斜装配窗，各类天棚（含天窗采光顶），吊顶；e.观光电梯及其外围护；f.室内隔断，浴室围护和屏风；g.楼梯，阳台，平台走廊的栏板和中庭内栏板；h.用于承受行人行走的地面板</w:t>
      </w:r>
      <w:r w:rsidR="007A71C7" w:rsidRPr="00EE0496">
        <w:rPr>
          <w:rFonts w:ascii="宋体" w:eastAsia="宋体" w:hAnsi="宋体" w:hint="eastAsia"/>
          <w:sz w:val="28"/>
          <w:szCs w:val="28"/>
        </w:rPr>
        <w:t>;i.公共建筑物的出入口，门厅等部位；j.国际榜JGJ113和JGJ102中所指的易遭受撞击，冲击而造成人体伤害的其他部位（容易受到撞击的门窗隔断应在实现高度设防撞警示标志或采取防碰撞措施）。</w:t>
      </w:r>
    </w:p>
    <w:p w14:paraId="41FC0DF2" w14:textId="3541A5EE" w:rsidR="007A71C7" w:rsidRPr="00EE0496" w:rsidRDefault="007A71C7"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9.除特殊注明外，普通窗选用透明平板玻璃，卫生间选用磨砂玻璃，厚度经计算确定，但至少5mm。</w:t>
      </w:r>
    </w:p>
    <w:p w14:paraId="066ADBF0" w14:textId="61DF5849" w:rsidR="00584452" w:rsidRPr="00BF0921" w:rsidRDefault="00584452" w:rsidP="005E05C1">
      <w:pPr>
        <w:pStyle w:val="3"/>
        <w:rPr>
          <w:rFonts w:ascii="宋体" w:eastAsia="宋体" w:hAnsi="宋体"/>
        </w:rPr>
      </w:pPr>
      <w:bookmarkStart w:id="11" w:name="_Toc28525026"/>
      <w:bookmarkStart w:id="12" w:name="_Toc33648166"/>
      <w:r w:rsidRPr="00BF0921">
        <w:rPr>
          <w:rFonts w:ascii="宋体" w:eastAsia="宋体" w:hAnsi="宋体" w:hint="eastAsia"/>
        </w:rPr>
        <w:lastRenderedPageBreak/>
        <w:t>七</w:t>
      </w:r>
      <w:r w:rsidR="00670AAB">
        <w:rPr>
          <w:rFonts w:ascii="宋体" w:eastAsia="宋体" w:hAnsi="宋体" w:hint="eastAsia"/>
        </w:rPr>
        <w:t>、</w:t>
      </w:r>
      <w:r w:rsidR="00AC7DEB" w:rsidRPr="00BF0921">
        <w:rPr>
          <w:rFonts w:ascii="宋体" w:eastAsia="宋体" w:hAnsi="宋体"/>
        </w:rPr>
        <w:t>内外</w:t>
      </w:r>
      <w:r w:rsidR="00AC7DEB" w:rsidRPr="00BF0921">
        <w:rPr>
          <w:rFonts w:ascii="宋体" w:eastAsia="宋体" w:hAnsi="宋体" w:hint="eastAsia"/>
        </w:rPr>
        <w:t>装修</w:t>
      </w:r>
      <w:r w:rsidRPr="00BF0921">
        <w:rPr>
          <w:rFonts w:ascii="宋体" w:eastAsia="宋体" w:hAnsi="宋体"/>
        </w:rPr>
        <w:t>工程</w:t>
      </w:r>
      <w:bookmarkEnd w:id="11"/>
      <w:bookmarkEnd w:id="12"/>
    </w:p>
    <w:p w14:paraId="6903653F" w14:textId="77777777"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hint="eastAsia"/>
          <w:sz w:val="28"/>
          <w:szCs w:val="28"/>
        </w:rPr>
        <w:t>1.内外装修土建做法配件详见工程做法表，外墙饰面颜色详见效果图。</w:t>
      </w:r>
      <w:r w:rsidRPr="00EE0496">
        <w:rPr>
          <w:rFonts w:ascii="宋体" w:eastAsia="宋体" w:hAnsi="宋体"/>
          <w:sz w:val="28"/>
          <w:szCs w:val="28"/>
        </w:rPr>
        <w:t xml:space="preserve"> </w:t>
      </w:r>
    </w:p>
    <w:p w14:paraId="3E589BB0" w14:textId="655C64E4" w:rsidR="00584452" w:rsidRPr="00EE0496" w:rsidRDefault="00584452"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2.窗台散水、台阶必须做到内高外低。女儿墙、檐口项、地漏处必须做到外高内低。做到不积</w:t>
      </w:r>
      <w:r w:rsidRPr="00EE0496">
        <w:rPr>
          <w:rFonts w:ascii="宋体" w:eastAsia="宋体" w:hAnsi="宋体" w:hint="eastAsia"/>
          <w:sz w:val="28"/>
          <w:szCs w:val="28"/>
        </w:rPr>
        <w:t>水，杜绝倒水现象。所有檐口、外门窗洞口顶部均做滴水槽，构件突出墙面</w:t>
      </w:r>
      <w:r w:rsidR="007A71C7" w:rsidRPr="00EE0496">
        <w:rPr>
          <w:rFonts w:ascii="宋体" w:eastAsia="宋体" w:hAnsi="宋体" w:hint="eastAsia"/>
          <w:sz w:val="28"/>
          <w:szCs w:val="28"/>
        </w:rPr>
        <w:t>60毫米以下者板上做流水坡度</w:t>
      </w:r>
      <w:r w:rsidRPr="00EE0496">
        <w:rPr>
          <w:rFonts w:ascii="宋体" w:eastAsia="宋体" w:hAnsi="宋体" w:hint="eastAsia"/>
          <w:sz w:val="28"/>
          <w:szCs w:val="28"/>
        </w:rPr>
        <w:t>下面做滴水线突出墙面以上者下面做滴水槽。</w:t>
      </w:r>
    </w:p>
    <w:p w14:paraId="71FBFB1E" w14:textId="6017086D" w:rsidR="00565901" w:rsidRPr="00EE0496" w:rsidRDefault="00565901"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3.外装修工程选用的各种材料及其材质应由施</w:t>
      </w:r>
      <w:r w:rsidR="007A71C7" w:rsidRPr="00EE0496">
        <w:rPr>
          <w:rFonts w:ascii="宋体" w:eastAsia="宋体" w:hAnsi="宋体" w:hint="eastAsia"/>
          <w:sz w:val="28"/>
          <w:szCs w:val="28"/>
        </w:rPr>
        <w:t>工</w:t>
      </w:r>
      <w:r w:rsidRPr="00EE0496">
        <w:rPr>
          <w:rFonts w:ascii="宋体" w:eastAsia="宋体" w:hAnsi="宋体"/>
          <w:sz w:val="28"/>
          <w:szCs w:val="28"/>
        </w:rPr>
        <w:t>单位按照设计要求事先提供样板或样品，由规划</w:t>
      </w:r>
      <w:r w:rsidRPr="00EE0496">
        <w:rPr>
          <w:rFonts w:ascii="宋体" w:eastAsia="宋体" w:hAnsi="宋体" w:hint="eastAsia"/>
          <w:sz w:val="28"/>
          <w:szCs w:val="28"/>
        </w:rPr>
        <w:t>部门、设计人与建设单位共同确定后方可订货施工，施工做法待材料确定后，与制造厂商共同确认后指导施工。</w:t>
      </w:r>
    </w:p>
    <w:p w14:paraId="55B865EA" w14:textId="6EAB21ED" w:rsidR="00565901" w:rsidRPr="00EE0496" w:rsidRDefault="00565901"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4.住宅厨房卫生间防火型变压式排气道均选J10J123图集，烟道通风道伸出屋面的高度参见</w:t>
      </w:r>
      <w:r w:rsidRPr="00EE0496">
        <w:rPr>
          <w:rFonts w:ascii="宋体" w:eastAsia="宋体" w:hAnsi="宋体" w:hint="eastAsia"/>
          <w:sz w:val="28"/>
          <w:szCs w:val="28"/>
        </w:rPr>
        <w:t>该图集末页的相关规定。厨房台面卫生间浴盆图中仅示意设置位置，卫生洁具、成品隔断由建设单位与设计单位商定并应与施工配合具体做法。</w:t>
      </w:r>
    </w:p>
    <w:p w14:paraId="43F589AC" w14:textId="774C79D5" w:rsidR="00565901"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5.所有管道井应以砌墙砂浆随砌随抹光，送风口及排烟口位置及尺寸详见设备图纸。电</w:t>
      </w:r>
      <w:r w:rsidR="007A71C7" w:rsidRPr="00EE0496">
        <w:rPr>
          <w:rFonts w:ascii="宋体" w:eastAsia="宋体" w:hAnsi="宋体" w:hint="eastAsia"/>
          <w:sz w:val="28"/>
          <w:szCs w:val="28"/>
        </w:rPr>
        <w:t>气</w:t>
      </w:r>
      <w:r w:rsidRPr="00EE0496">
        <w:rPr>
          <w:rFonts w:ascii="宋体" w:eastAsia="宋体" w:hAnsi="宋体" w:hint="eastAsia"/>
          <w:sz w:val="28"/>
          <w:szCs w:val="28"/>
        </w:rPr>
        <w:t>井</w:t>
      </w:r>
      <w:r w:rsidR="007A71C7" w:rsidRPr="00EE0496">
        <w:rPr>
          <w:rFonts w:ascii="宋体" w:eastAsia="宋体" w:hAnsi="宋体" w:hint="eastAsia"/>
          <w:sz w:val="28"/>
          <w:szCs w:val="28"/>
        </w:rPr>
        <w:t>设备管井</w:t>
      </w:r>
      <w:r w:rsidRPr="00EE0496">
        <w:rPr>
          <w:rFonts w:ascii="宋体" w:eastAsia="宋体" w:hAnsi="宋体" w:hint="eastAsia"/>
          <w:sz w:val="28"/>
          <w:szCs w:val="28"/>
        </w:rPr>
        <w:t>门洞口设置</w:t>
      </w:r>
      <w:r w:rsidRPr="00EE0496">
        <w:rPr>
          <w:rFonts w:ascii="宋体" w:eastAsia="宋体" w:hAnsi="宋体"/>
          <w:sz w:val="28"/>
          <w:szCs w:val="28"/>
        </w:rPr>
        <w:t>150高门槛</w:t>
      </w:r>
      <w:r w:rsidR="007A71C7" w:rsidRPr="00EE0496">
        <w:rPr>
          <w:rFonts w:ascii="宋体" w:eastAsia="宋体" w:hAnsi="宋体" w:hint="eastAsia"/>
          <w:sz w:val="28"/>
          <w:szCs w:val="28"/>
        </w:rPr>
        <w:t>（</w:t>
      </w:r>
      <w:r w:rsidRPr="00EE0496">
        <w:rPr>
          <w:rFonts w:ascii="宋体" w:eastAsia="宋体" w:hAnsi="宋体"/>
          <w:sz w:val="28"/>
          <w:szCs w:val="28"/>
        </w:rPr>
        <w:t>除特殊标注外)。卧室和客厅预留室外空调机冷凝水塑料</w:t>
      </w:r>
      <w:r w:rsidR="007A71C7" w:rsidRPr="00EE0496">
        <w:rPr>
          <w:rFonts w:ascii="宋体" w:eastAsia="宋体" w:hAnsi="宋体" w:hint="eastAsia"/>
          <w:sz w:val="28"/>
          <w:szCs w:val="28"/>
        </w:rPr>
        <w:t>套管</w:t>
      </w:r>
      <w:r w:rsidR="007A71C7" w:rsidRPr="00EE0496">
        <w:rPr>
          <w:rFonts w:ascii="MS Gothic" w:eastAsia="MS Gothic" w:hAnsi="MS Gothic" w:cs="MS Gothic" w:hint="eastAsia"/>
          <w:sz w:val="28"/>
          <w:szCs w:val="28"/>
        </w:rPr>
        <w:t>∅</w:t>
      </w:r>
      <w:r w:rsidR="007A71C7" w:rsidRPr="00EE0496">
        <w:rPr>
          <w:rFonts w:ascii="宋体" w:eastAsia="宋体" w:hAnsi="宋体" w:hint="eastAsia"/>
          <w:sz w:val="28"/>
          <w:szCs w:val="28"/>
        </w:rPr>
        <w:t>90。</w:t>
      </w:r>
      <w:r w:rsidRPr="00EE0496">
        <w:rPr>
          <w:rFonts w:ascii="宋体" w:eastAsia="宋体" w:hAnsi="宋体" w:hint="eastAsia"/>
          <w:sz w:val="28"/>
          <w:szCs w:val="28"/>
        </w:rPr>
        <w:t>柜机预留位置距地</w:t>
      </w:r>
      <w:r w:rsidRPr="00EE0496">
        <w:rPr>
          <w:rFonts w:ascii="宋体" w:eastAsia="宋体" w:hAnsi="宋体"/>
          <w:sz w:val="28"/>
          <w:szCs w:val="28"/>
        </w:rPr>
        <w:t>250,壁挂式预留位置距地2100.距墙均为150.室外空调板预留φ90</w:t>
      </w:r>
      <w:r w:rsidRPr="00EE0496">
        <w:rPr>
          <w:rFonts w:ascii="宋体" w:eastAsia="宋体" w:hAnsi="宋体" w:hint="eastAsia"/>
          <w:sz w:val="28"/>
          <w:szCs w:val="28"/>
        </w:rPr>
        <w:t>。</w:t>
      </w:r>
    </w:p>
    <w:p w14:paraId="3E235090" w14:textId="74126BC9"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6.</w:t>
      </w:r>
      <w:r w:rsidRPr="00EE0496">
        <w:rPr>
          <w:rFonts w:ascii="宋体" w:eastAsia="宋体" w:hAnsi="宋体" w:hint="eastAsia"/>
          <w:sz w:val="28"/>
          <w:szCs w:val="28"/>
        </w:rPr>
        <w:t>所有室外台阶，坡道及散水均设300厚中砂防冻胀层。</w:t>
      </w:r>
    </w:p>
    <w:p w14:paraId="01BDFC6D" w14:textId="6E935ADE"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7.内装修工程执行国家标准《建筑内部装修设计防火规范》</w:t>
      </w:r>
      <w:r w:rsidRPr="00EE0496">
        <w:rPr>
          <w:rFonts w:ascii="宋体" w:eastAsia="宋体" w:hAnsi="宋体"/>
          <w:sz w:val="28"/>
          <w:szCs w:val="28"/>
        </w:rPr>
        <w:lastRenderedPageBreak/>
        <w:t>CB50222- 2017,选用的各项材料均由</w:t>
      </w:r>
      <w:r w:rsidRPr="00EE0496">
        <w:rPr>
          <w:rFonts w:ascii="宋体" w:eastAsia="宋体" w:hAnsi="宋体" w:hint="eastAsia"/>
          <w:sz w:val="28"/>
          <w:szCs w:val="28"/>
        </w:rPr>
        <w:t>加工单位提供样板和选样，并据此进行验收。</w:t>
      </w:r>
    </w:p>
    <w:p w14:paraId="2611F2F5" w14:textId="68606CFA"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8.</w:t>
      </w:r>
      <w:r w:rsidR="007A71C7" w:rsidRPr="00EE0496">
        <w:rPr>
          <w:rFonts w:ascii="宋体" w:eastAsia="宋体" w:hAnsi="宋体"/>
          <w:sz w:val="28"/>
          <w:szCs w:val="28"/>
        </w:rPr>
        <w:t>承包商进行二次设计的轻</w:t>
      </w:r>
      <w:r w:rsidR="007A71C7" w:rsidRPr="00EE0496">
        <w:rPr>
          <w:rFonts w:ascii="宋体" w:eastAsia="宋体" w:hAnsi="宋体" w:hint="eastAsia"/>
          <w:sz w:val="28"/>
          <w:szCs w:val="28"/>
        </w:rPr>
        <w:t>钢</w:t>
      </w:r>
      <w:r w:rsidRPr="00EE0496">
        <w:rPr>
          <w:rFonts w:ascii="宋体" w:eastAsia="宋体" w:hAnsi="宋体"/>
          <w:sz w:val="28"/>
          <w:szCs w:val="28"/>
        </w:rPr>
        <w:t>结构、 装饰物等，经</w:t>
      </w:r>
      <w:r w:rsidR="00903E99">
        <w:rPr>
          <w:rFonts w:ascii="宋体" w:eastAsia="宋体" w:hAnsi="宋体" w:hint="eastAsia"/>
          <w:sz w:val="28"/>
          <w:szCs w:val="28"/>
        </w:rPr>
        <w:t>确</w:t>
      </w:r>
      <w:r w:rsidRPr="00EE0496">
        <w:rPr>
          <w:rFonts w:ascii="宋体" w:eastAsia="宋体" w:hAnsi="宋体"/>
          <w:sz w:val="28"/>
          <w:szCs w:val="28"/>
        </w:rPr>
        <w:t>认后向施工单位提供预埋件的设计要求</w:t>
      </w:r>
      <w:r w:rsidRPr="00EE0496">
        <w:rPr>
          <w:rFonts w:ascii="宋体" w:eastAsia="宋体" w:hAnsi="宋体" w:hint="eastAsia"/>
          <w:sz w:val="28"/>
          <w:szCs w:val="28"/>
        </w:rPr>
        <w:t>。</w:t>
      </w:r>
    </w:p>
    <w:p w14:paraId="7FBDE35D" w14:textId="0DC59821" w:rsidR="002C4E06" w:rsidRPr="00EE0496" w:rsidRDefault="002C4E06" w:rsidP="00EE0496">
      <w:pPr>
        <w:spacing w:line="480" w:lineRule="auto"/>
        <w:ind w:firstLineChars="200" w:firstLine="560"/>
        <w:rPr>
          <w:rFonts w:ascii="宋体" w:eastAsia="宋体" w:hAnsi="宋体"/>
          <w:sz w:val="28"/>
          <w:szCs w:val="28"/>
        </w:rPr>
      </w:pPr>
      <w:r w:rsidRPr="00EE0496">
        <w:rPr>
          <w:rFonts w:ascii="宋体" w:eastAsia="宋体" w:hAnsi="宋体"/>
          <w:sz w:val="28"/>
          <w:szCs w:val="28"/>
        </w:rPr>
        <w:t>9.雨水管采用</w:t>
      </w:r>
      <w:r w:rsidR="007A71C7" w:rsidRPr="00EE0496">
        <w:rPr>
          <w:rFonts w:ascii="MS Gothic" w:eastAsia="MS Gothic" w:hAnsi="MS Gothic" w:cs="MS Gothic" w:hint="eastAsia"/>
          <w:sz w:val="28"/>
          <w:szCs w:val="28"/>
        </w:rPr>
        <w:t>∅</w:t>
      </w:r>
      <w:r w:rsidR="007A71C7" w:rsidRPr="00EE0496">
        <w:rPr>
          <w:rFonts w:ascii="宋体" w:eastAsia="宋体" w:hAnsi="宋体" w:hint="eastAsia"/>
          <w:sz w:val="28"/>
          <w:szCs w:val="28"/>
        </w:rPr>
        <w:t>100</w:t>
      </w:r>
      <w:r w:rsidRPr="00EE0496">
        <w:rPr>
          <w:rFonts w:ascii="宋体" w:eastAsia="宋体" w:hAnsi="宋体"/>
          <w:sz w:val="28"/>
          <w:szCs w:val="28"/>
        </w:rPr>
        <w:t>雨水管(</w:t>
      </w:r>
      <w:r w:rsidR="007A71C7" w:rsidRPr="00EE0496">
        <w:rPr>
          <w:rFonts w:ascii="宋体" w:eastAsia="宋体" w:hAnsi="宋体"/>
          <w:sz w:val="28"/>
          <w:szCs w:val="28"/>
        </w:rPr>
        <w:t>除特珠标注外</w:t>
      </w:r>
      <w:r w:rsidR="007A71C7" w:rsidRPr="00EE0496">
        <w:rPr>
          <w:rFonts w:ascii="宋体" w:eastAsia="宋体" w:hAnsi="宋体" w:hint="eastAsia"/>
          <w:sz w:val="28"/>
          <w:szCs w:val="28"/>
        </w:rPr>
        <w:t>)</w:t>
      </w:r>
      <w:r w:rsidRPr="00EE0496">
        <w:rPr>
          <w:rFonts w:ascii="宋体" w:eastAsia="宋体" w:hAnsi="宋体"/>
          <w:sz w:val="28"/>
          <w:szCs w:val="28"/>
        </w:rPr>
        <w:t>，颜色为白色</w:t>
      </w:r>
      <w:r w:rsidR="007A71C7" w:rsidRPr="00EE0496">
        <w:rPr>
          <w:rFonts w:ascii="宋体" w:eastAsia="宋体" w:hAnsi="宋体" w:hint="eastAsia"/>
          <w:sz w:val="28"/>
          <w:szCs w:val="28"/>
        </w:rPr>
        <w:t>，</w:t>
      </w:r>
      <w:r w:rsidRPr="00EE0496">
        <w:rPr>
          <w:rFonts w:ascii="宋体" w:eastAsia="宋体" w:hAnsi="宋体"/>
          <w:sz w:val="28"/>
          <w:szCs w:val="28"/>
        </w:rPr>
        <w:t>进水口处设置</w:t>
      </w:r>
      <w:r w:rsidR="007A71C7" w:rsidRPr="00EE0496">
        <w:rPr>
          <w:rFonts w:ascii="宋体" w:eastAsia="宋体" w:hAnsi="宋体" w:hint="eastAsia"/>
          <w:sz w:val="28"/>
          <w:szCs w:val="28"/>
        </w:rPr>
        <w:t>镀锌铁丝网罩。</w:t>
      </w:r>
      <w:r w:rsidRPr="00EE0496">
        <w:rPr>
          <w:rFonts w:ascii="宋体" w:eastAsia="宋体" w:hAnsi="宋体"/>
          <w:sz w:val="28"/>
          <w:szCs w:val="28"/>
        </w:rPr>
        <w:t>安</w:t>
      </w:r>
      <w:r w:rsidRPr="00EE0496">
        <w:rPr>
          <w:rFonts w:ascii="宋体" w:eastAsia="宋体" w:hAnsi="宋体" w:hint="eastAsia"/>
          <w:sz w:val="28"/>
          <w:szCs w:val="28"/>
        </w:rPr>
        <w:t>装时应注意与屋面防水层交挂产密避免渗漏现象。雨水管安装</w:t>
      </w:r>
      <w:r w:rsidRPr="00EE0496">
        <w:rPr>
          <w:rFonts w:ascii="宋体" w:eastAsia="宋体" w:hAnsi="宋体"/>
          <w:sz w:val="28"/>
          <w:szCs w:val="28"/>
        </w:rPr>
        <w:t xml:space="preserve"> </w:t>
      </w:r>
      <w:r w:rsidR="007A71C7" w:rsidRPr="00EE0496">
        <w:rPr>
          <w:rFonts w:ascii="宋体" w:eastAsia="宋体" w:hAnsi="宋体"/>
          <w:sz w:val="28"/>
          <w:szCs w:val="28"/>
        </w:rPr>
        <w:t>应弹出立线做到垂直、</w:t>
      </w:r>
      <w:r w:rsidR="007A71C7" w:rsidRPr="00EE0496">
        <w:rPr>
          <w:rFonts w:ascii="宋体" w:eastAsia="宋体" w:hAnsi="宋体" w:hint="eastAsia"/>
          <w:sz w:val="28"/>
          <w:szCs w:val="28"/>
        </w:rPr>
        <w:t>牢固</w:t>
      </w:r>
      <w:r w:rsidRPr="00EE0496">
        <w:rPr>
          <w:rFonts w:ascii="宋体" w:eastAsia="宋体" w:hAnsi="宋体"/>
          <w:sz w:val="28"/>
          <w:szCs w:val="28"/>
        </w:rPr>
        <w:t>。雨水管的</w:t>
      </w:r>
      <w:r w:rsidR="007A71C7" w:rsidRPr="00EE0496">
        <w:rPr>
          <w:rFonts w:ascii="宋体" w:eastAsia="宋体" w:hAnsi="宋体" w:hint="eastAsia"/>
          <w:sz w:val="28"/>
          <w:szCs w:val="28"/>
        </w:rPr>
        <w:t>卡箍可用钻孔埋设或膨胀螺栓</w:t>
      </w:r>
      <w:r w:rsidRPr="00EE0496">
        <w:rPr>
          <w:rFonts w:ascii="宋体" w:eastAsia="宋体" w:hAnsi="宋体" w:hint="eastAsia"/>
          <w:sz w:val="28"/>
          <w:szCs w:val="28"/>
        </w:rPr>
        <w:t>固定</w:t>
      </w:r>
      <w:r w:rsidR="007A71C7" w:rsidRPr="00EE0496">
        <w:rPr>
          <w:rFonts w:ascii="宋体" w:eastAsia="宋体" w:hAnsi="宋体" w:hint="eastAsia"/>
          <w:sz w:val="28"/>
          <w:szCs w:val="28"/>
        </w:rPr>
        <w:t>，不得用木楔</w:t>
      </w:r>
      <w:r w:rsidRPr="00EE0496">
        <w:rPr>
          <w:rFonts w:ascii="宋体" w:eastAsia="宋体" w:hAnsi="宋体" w:hint="eastAsia"/>
          <w:sz w:val="28"/>
          <w:szCs w:val="28"/>
        </w:rPr>
        <w:t>直接钉入墙内。雨水管落地</w:t>
      </w:r>
      <w:r w:rsidRPr="00EE0496">
        <w:rPr>
          <w:rFonts w:ascii="宋体" w:eastAsia="宋体" w:hAnsi="宋体"/>
          <w:sz w:val="28"/>
          <w:szCs w:val="28"/>
        </w:rPr>
        <w:t>2m</w:t>
      </w:r>
      <w:r w:rsidR="007A71C7" w:rsidRPr="00EE0496">
        <w:rPr>
          <w:rFonts w:ascii="宋体" w:eastAsia="宋体" w:hAnsi="宋体"/>
          <w:sz w:val="28"/>
          <w:szCs w:val="28"/>
        </w:rPr>
        <w:t>外为链锌</w:t>
      </w:r>
      <w:r w:rsidR="007A71C7" w:rsidRPr="00EE0496">
        <w:rPr>
          <w:rFonts w:ascii="宋体" w:eastAsia="宋体" w:hAnsi="宋体" w:hint="eastAsia"/>
          <w:sz w:val="28"/>
          <w:szCs w:val="28"/>
        </w:rPr>
        <w:t>钢</w:t>
      </w:r>
      <w:r w:rsidRPr="00EE0496">
        <w:rPr>
          <w:rFonts w:ascii="宋体" w:eastAsia="宋体" w:hAnsi="宋体"/>
          <w:sz w:val="28"/>
          <w:szCs w:val="28"/>
        </w:rPr>
        <w:t>管，埋入</w:t>
      </w:r>
      <w:r w:rsidRPr="00EE0496">
        <w:rPr>
          <w:rFonts w:ascii="宋体" w:eastAsia="宋体" w:hAnsi="宋体" w:hint="eastAsia"/>
          <w:sz w:val="28"/>
          <w:szCs w:val="28"/>
        </w:rPr>
        <w:t>散水</w:t>
      </w:r>
      <w:r w:rsidRPr="00EE0496">
        <w:rPr>
          <w:rFonts w:ascii="宋体" w:eastAsia="宋体" w:hAnsi="宋体"/>
          <w:sz w:val="28"/>
          <w:szCs w:val="28"/>
        </w:rPr>
        <w:t>100</w:t>
      </w:r>
      <w:r w:rsidR="00A03F5D" w:rsidRPr="00EE0496">
        <w:rPr>
          <w:rFonts w:ascii="宋体" w:eastAsia="宋体" w:hAnsi="宋体" w:hint="eastAsia"/>
          <w:sz w:val="28"/>
          <w:szCs w:val="28"/>
        </w:rPr>
        <w:t>（</w:t>
      </w:r>
      <w:r w:rsidR="00A03F5D" w:rsidRPr="00EE0496">
        <w:rPr>
          <w:rFonts w:ascii="宋体" w:eastAsia="宋体" w:hAnsi="宋体"/>
          <w:sz w:val="28"/>
          <w:szCs w:val="28"/>
        </w:rPr>
        <w:t>除特殊</w:t>
      </w:r>
      <w:r w:rsidR="00A03F5D" w:rsidRPr="00EE0496">
        <w:rPr>
          <w:rFonts w:ascii="宋体" w:eastAsia="宋体" w:hAnsi="宋体" w:hint="eastAsia"/>
          <w:sz w:val="28"/>
          <w:szCs w:val="28"/>
        </w:rPr>
        <w:t>标注</w:t>
      </w:r>
      <w:r w:rsidR="00A03F5D" w:rsidRPr="00EE0496">
        <w:rPr>
          <w:rFonts w:ascii="宋体" w:eastAsia="宋体" w:hAnsi="宋体"/>
          <w:sz w:val="28"/>
          <w:szCs w:val="28"/>
        </w:rPr>
        <w:t>外</w:t>
      </w:r>
      <w:r w:rsidR="00A03F5D" w:rsidRPr="00EE0496">
        <w:rPr>
          <w:rFonts w:ascii="宋体" w:eastAsia="宋体" w:hAnsi="宋体" w:hint="eastAsia"/>
          <w:sz w:val="28"/>
          <w:szCs w:val="28"/>
        </w:rPr>
        <w:t>）</w:t>
      </w:r>
      <w:r w:rsidRPr="00EE0496">
        <w:rPr>
          <w:rFonts w:ascii="宋体" w:eastAsia="宋体" w:hAnsi="宋体" w:hint="eastAsia"/>
          <w:sz w:val="28"/>
          <w:szCs w:val="28"/>
        </w:rPr>
        <w:t>。</w:t>
      </w:r>
    </w:p>
    <w:p w14:paraId="31DFC6B2" w14:textId="43F26DEC" w:rsidR="00AC7DEB" w:rsidRPr="00BF0921" w:rsidRDefault="00AC7DEB" w:rsidP="00AC7DEB">
      <w:pPr>
        <w:pStyle w:val="3"/>
        <w:rPr>
          <w:rFonts w:ascii="宋体" w:eastAsia="宋体" w:hAnsi="宋体"/>
        </w:rPr>
      </w:pPr>
      <w:bookmarkStart w:id="13" w:name="_Toc28525027"/>
      <w:bookmarkStart w:id="14" w:name="_Toc33648167"/>
      <w:r w:rsidRPr="00BF0921">
        <w:rPr>
          <w:rFonts w:ascii="宋体" w:eastAsia="宋体" w:hAnsi="宋体" w:hint="eastAsia"/>
        </w:rPr>
        <w:t>八</w:t>
      </w:r>
      <w:r w:rsidR="00670AAB">
        <w:rPr>
          <w:rFonts w:ascii="宋体" w:eastAsia="宋体" w:hAnsi="宋体" w:hint="eastAsia"/>
        </w:rPr>
        <w:t>、</w:t>
      </w:r>
      <w:r w:rsidRPr="00BF0921">
        <w:rPr>
          <w:rFonts w:ascii="宋体" w:eastAsia="宋体" w:hAnsi="宋体" w:hint="eastAsia"/>
        </w:rPr>
        <w:t>安全防护</w:t>
      </w:r>
      <w:bookmarkEnd w:id="13"/>
      <w:bookmarkEnd w:id="14"/>
    </w:p>
    <w:p w14:paraId="70D678EC" w14:textId="5EB80EAF"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1.</w:t>
      </w:r>
      <w:r w:rsidRPr="00EE0496">
        <w:rPr>
          <w:rFonts w:ascii="宋体" w:eastAsia="宋体" w:hAnsi="宋体" w:cs="Times New Roman"/>
          <w:sz w:val="28"/>
          <w:szCs w:val="28"/>
        </w:rPr>
        <w:t>室内楼梯扶手高</w:t>
      </w:r>
      <w:r w:rsidR="00FF5206">
        <w:rPr>
          <w:rFonts w:ascii="宋体" w:eastAsia="宋体" w:hAnsi="宋体" w:cs="Times New Roman" w:hint="eastAsia"/>
          <w:sz w:val="28"/>
          <w:szCs w:val="28"/>
        </w:rPr>
        <w:t>度</w:t>
      </w:r>
      <w:r w:rsidR="00FF5206" w:rsidRPr="00EE0496">
        <w:rPr>
          <w:rFonts w:ascii="宋体" w:eastAsia="宋体" w:hAnsi="宋体" w:cs="Times New Roman" w:hint="eastAsia"/>
          <w:sz w:val="28"/>
          <w:szCs w:val="28"/>
        </w:rPr>
        <w:t xml:space="preserve"> </w:t>
      </w:r>
      <w:r w:rsidRPr="00EE0496">
        <w:rPr>
          <w:rFonts w:ascii="宋体" w:eastAsia="宋体" w:hAnsi="宋体" w:cs="Times New Roman" w:hint="eastAsia"/>
          <w:sz w:val="28"/>
          <w:szCs w:val="28"/>
        </w:rPr>
        <w:t>(</w:t>
      </w:r>
      <w:r w:rsidRPr="00EE0496">
        <w:rPr>
          <w:rFonts w:ascii="宋体" w:eastAsia="宋体" w:hAnsi="宋体" w:cs="Times New Roman"/>
          <w:sz w:val="28"/>
          <w:szCs w:val="28"/>
        </w:rPr>
        <w:t>自</w:t>
      </w:r>
      <w:r w:rsidRPr="00EE0496">
        <w:rPr>
          <w:rFonts w:ascii="宋体" w:eastAsia="宋体" w:hAnsi="宋体" w:cs="Times New Roman" w:hint="eastAsia"/>
          <w:sz w:val="28"/>
          <w:szCs w:val="28"/>
        </w:rPr>
        <w:t>踏</w:t>
      </w:r>
      <w:r w:rsidRPr="00EE0496">
        <w:rPr>
          <w:rFonts w:ascii="宋体" w:eastAsia="宋体" w:hAnsi="宋体" w:cs="Times New Roman"/>
          <w:sz w:val="28"/>
          <w:szCs w:val="28"/>
        </w:rPr>
        <w:t>步前缘线量起) 0.9m,楼</w:t>
      </w:r>
      <w:r w:rsidRPr="00EE0496">
        <w:rPr>
          <w:rFonts w:ascii="宋体" w:eastAsia="宋体" w:hAnsi="宋体" w:cs="Times New Roman" w:hint="eastAsia"/>
          <w:sz w:val="28"/>
          <w:szCs w:val="28"/>
        </w:rPr>
        <w:t>梯</w:t>
      </w:r>
      <w:r w:rsidRPr="00EE0496">
        <w:rPr>
          <w:rFonts w:ascii="宋体" w:eastAsia="宋体" w:hAnsi="宋体" w:cs="Times New Roman"/>
          <w:sz w:val="28"/>
          <w:szCs w:val="28"/>
        </w:rPr>
        <w:t>扶手水平段长</w:t>
      </w:r>
      <w:r w:rsidRPr="00EE0496">
        <w:rPr>
          <w:rFonts w:ascii="宋体" w:eastAsia="宋体" w:hAnsi="宋体" w:cs="Times New Roman" w:hint="eastAsia"/>
          <w:sz w:val="28"/>
          <w:szCs w:val="28"/>
        </w:rPr>
        <w:t>度</w:t>
      </w:r>
      <w:r w:rsidRPr="00EE0496">
        <w:rPr>
          <w:rFonts w:ascii="宋体" w:eastAsia="宋体" w:hAnsi="宋体" w:cs="Times New Roman"/>
          <w:sz w:val="28"/>
          <w:szCs w:val="28"/>
        </w:rPr>
        <w:t>超</w:t>
      </w:r>
      <w:r w:rsidRPr="00EE0496">
        <w:rPr>
          <w:rFonts w:ascii="宋体" w:eastAsia="宋体" w:hAnsi="宋体" w:cs="Times New Roman" w:hint="eastAsia"/>
          <w:sz w:val="28"/>
          <w:szCs w:val="28"/>
        </w:rPr>
        <w:t>过</w:t>
      </w:r>
      <w:r w:rsidRPr="00EE0496">
        <w:rPr>
          <w:rFonts w:ascii="宋体" w:eastAsia="宋体" w:hAnsi="宋体" w:cs="Times New Roman"/>
          <w:sz w:val="28"/>
          <w:szCs w:val="28"/>
        </w:rPr>
        <w:t>0.5m时，</w:t>
      </w:r>
      <w:r w:rsidRPr="00EE0496">
        <w:rPr>
          <w:rFonts w:ascii="宋体" w:eastAsia="宋体" w:hAnsi="宋体" w:cs="Times New Roman" w:hint="eastAsia"/>
          <w:sz w:val="28"/>
          <w:szCs w:val="28"/>
        </w:rPr>
        <w:t>高</w:t>
      </w:r>
      <w:r w:rsidRPr="00EE0496">
        <w:rPr>
          <w:rFonts w:ascii="宋体" w:eastAsia="宋体" w:hAnsi="宋体" w:cs="Times New Roman"/>
          <w:sz w:val="28"/>
          <w:szCs w:val="28"/>
        </w:rPr>
        <w:t>度应保证1.10m</w:t>
      </w:r>
      <w:r w:rsidRPr="00EE0496">
        <w:rPr>
          <w:rFonts w:ascii="宋体" w:eastAsia="宋体" w:hAnsi="宋体" w:cs="Times New Roman" w:hint="eastAsia"/>
          <w:sz w:val="28"/>
          <w:szCs w:val="28"/>
        </w:rPr>
        <w:t>高,</w:t>
      </w:r>
      <w:r w:rsidRPr="00EE0496">
        <w:rPr>
          <w:rFonts w:ascii="宋体" w:eastAsia="宋体" w:hAnsi="宋体" w:cs="Times New Roman"/>
          <w:sz w:val="28"/>
          <w:szCs w:val="28"/>
        </w:rPr>
        <w:t>室外楼梯</w:t>
      </w:r>
      <w:r w:rsidRPr="00EE0496">
        <w:rPr>
          <w:rFonts w:ascii="宋体" w:eastAsia="宋体" w:hAnsi="宋体" w:cs="Times New Roman" w:hint="eastAsia"/>
          <w:sz w:val="28"/>
          <w:szCs w:val="28"/>
        </w:rPr>
        <w:t>扶</w:t>
      </w:r>
      <w:r w:rsidRPr="00EE0496">
        <w:rPr>
          <w:rFonts w:ascii="宋体" w:eastAsia="宋体" w:hAnsi="宋体" w:cs="Times New Roman"/>
          <w:sz w:val="28"/>
          <w:szCs w:val="28"/>
        </w:rPr>
        <w:t>手高</w:t>
      </w:r>
      <w:r w:rsidRPr="00EE0496">
        <w:rPr>
          <w:rFonts w:ascii="宋体" w:eastAsia="宋体" w:hAnsi="宋体" w:cs="Times New Roman" w:hint="eastAsia"/>
          <w:sz w:val="28"/>
          <w:szCs w:val="28"/>
        </w:rPr>
        <w:t>H</w:t>
      </w:r>
      <w:r w:rsidRPr="00EE0496">
        <w:rPr>
          <w:rFonts w:ascii="宋体" w:eastAsia="宋体" w:hAnsi="宋体" w:cs="Times New Roman"/>
          <w:sz w:val="28"/>
          <w:szCs w:val="28"/>
        </w:rPr>
        <w:t>不应小于1.1m.垂</w:t>
      </w:r>
      <w:r w:rsidRPr="00EE0496">
        <w:rPr>
          <w:rFonts w:ascii="宋体" w:eastAsia="宋体" w:hAnsi="宋体" w:cs="Times New Roman" w:hint="eastAsia"/>
          <w:sz w:val="28"/>
          <w:szCs w:val="28"/>
        </w:rPr>
        <w:t>直</w:t>
      </w:r>
      <w:r w:rsidRPr="00EE0496">
        <w:rPr>
          <w:rFonts w:ascii="宋体" w:eastAsia="宋体" w:hAnsi="宋体" w:cs="Times New Roman"/>
          <w:sz w:val="28"/>
          <w:szCs w:val="28"/>
        </w:rPr>
        <w:t>杆件间净</w:t>
      </w:r>
      <w:r w:rsidRPr="00EE0496">
        <w:rPr>
          <w:rFonts w:ascii="宋体" w:eastAsia="宋体" w:hAnsi="宋体" w:cs="Times New Roman" w:hint="eastAsia"/>
          <w:sz w:val="28"/>
          <w:szCs w:val="28"/>
        </w:rPr>
        <w:t>距</w:t>
      </w:r>
      <w:r w:rsidRPr="00EE0496">
        <w:rPr>
          <w:rFonts w:ascii="宋体" w:eastAsia="宋体" w:hAnsi="宋体" w:cs="Times New Roman"/>
          <w:sz w:val="28"/>
          <w:szCs w:val="28"/>
        </w:rPr>
        <w:t>不应大于1m，楼梯井</w:t>
      </w:r>
      <w:r w:rsidRPr="00EE0496">
        <w:rPr>
          <w:rFonts w:ascii="宋体" w:eastAsia="宋体" w:hAnsi="宋体" w:cs="Times New Roman" w:hint="eastAsia"/>
          <w:sz w:val="28"/>
          <w:szCs w:val="28"/>
        </w:rPr>
        <w:t>宽度</w:t>
      </w:r>
      <w:r w:rsidRPr="00EE0496">
        <w:rPr>
          <w:rFonts w:ascii="宋体" w:eastAsia="宋体" w:hAnsi="宋体" w:cs="Times New Roman"/>
          <w:sz w:val="28"/>
          <w:szCs w:val="28"/>
        </w:rPr>
        <w:t>大</w:t>
      </w:r>
      <w:r w:rsidRPr="00EE0496">
        <w:rPr>
          <w:rFonts w:ascii="宋体" w:eastAsia="宋体" w:hAnsi="宋体" w:cs="Times New Roman" w:hint="eastAsia"/>
          <w:sz w:val="28"/>
          <w:szCs w:val="28"/>
        </w:rPr>
        <w:t>于</w:t>
      </w:r>
      <w:r w:rsidRPr="00EE0496">
        <w:rPr>
          <w:rFonts w:ascii="宋体" w:eastAsia="宋体" w:hAnsi="宋体" w:cs="Times New Roman"/>
          <w:sz w:val="28"/>
          <w:szCs w:val="28"/>
        </w:rPr>
        <w:t>0.11m时，</w:t>
      </w:r>
      <w:r w:rsidRPr="00EE0496">
        <w:rPr>
          <w:rFonts w:ascii="宋体" w:eastAsia="宋体" w:hAnsi="宋体" w:cs="Times New Roman" w:hint="eastAsia"/>
          <w:sz w:val="28"/>
          <w:szCs w:val="28"/>
        </w:rPr>
        <w:t>必须采取防止儿童攀滑的措施</w:t>
      </w:r>
      <w:r w:rsidR="00BF0921" w:rsidRPr="00EE0496">
        <w:rPr>
          <w:rFonts w:ascii="宋体" w:eastAsia="宋体" w:hAnsi="宋体" w:cs="Times New Roman" w:hint="eastAsia"/>
          <w:sz w:val="28"/>
          <w:szCs w:val="28"/>
        </w:rPr>
        <w:t>。</w:t>
      </w:r>
    </w:p>
    <w:p w14:paraId="6EE9E2E7"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2.</w:t>
      </w:r>
      <w:r w:rsidRPr="00EE0496">
        <w:rPr>
          <w:rFonts w:ascii="宋体" w:eastAsia="宋体" w:hAnsi="宋体" w:cs="Times New Roman"/>
          <w:sz w:val="28"/>
          <w:szCs w:val="28"/>
        </w:rPr>
        <w:t>栏杆(板)下部离地0.1m高度不应留空</w:t>
      </w:r>
      <w:r w:rsidRPr="00EE0496">
        <w:rPr>
          <w:rFonts w:ascii="宋体" w:eastAsia="宋体" w:hAnsi="宋体" w:cs="Times New Roman" w:hint="eastAsia"/>
          <w:sz w:val="28"/>
          <w:szCs w:val="28"/>
        </w:rPr>
        <w:t>,</w:t>
      </w:r>
      <w:r w:rsidRPr="00EE0496">
        <w:rPr>
          <w:rFonts w:ascii="宋体" w:eastAsia="宋体" w:hAnsi="宋体" w:cs="Times New Roman"/>
          <w:sz w:val="28"/>
          <w:szCs w:val="28"/>
        </w:rPr>
        <w:t>阳台栏杆,外廊</w:t>
      </w:r>
      <w:r w:rsidRPr="00EE0496">
        <w:rPr>
          <w:rFonts w:ascii="宋体" w:eastAsia="宋体" w:hAnsi="宋体" w:cs="Times New Roman" w:hint="eastAsia"/>
          <w:sz w:val="28"/>
          <w:szCs w:val="28"/>
        </w:rPr>
        <w:t>,</w:t>
      </w:r>
      <w:r w:rsidRPr="00EE0496">
        <w:rPr>
          <w:rFonts w:ascii="宋体" w:eastAsia="宋体" w:hAnsi="宋体" w:cs="Times New Roman"/>
          <w:sz w:val="28"/>
          <w:szCs w:val="28"/>
        </w:rPr>
        <w:t>内天井及上人屋面等临空处栏杆净高6层及以</w:t>
      </w:r>
      <w:r w:rsidRPr="00EE0496">
        <w:rPr>
          <w:rFonts w:ascii="宋体" w:eastAsia="宋体" w:hAnsi="宋体" w:cs="Times New Roman" w:hint="eastAsia"/>
          <w:sz w:val="28"/>
          <w:szCs w:val="28"/>
        </w:rPr>
        <w:t>下不应低于</w:t>
      </w:r>
      <w:r w:rsidRPr="00EE0496">
        <w:rPr>
          <w:rFonts w:ascii="宋体" w:eastAsia="宋体" w:hAnsi="宋体" w:cs="Times New Roman"/>
          <w:sz w:val="28"/>
          <w:szCs w:val="28"/>
        </w:rPr>
        <w:t>1.05m,7层及以上不应低于1.10m。</w:t>
      </w:r>
    </w:p>
    <w:p w14:paraId="1DB2AAC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3.</w:t>
      </w:r>
      <w:r w:rsidRPr="00EE0496">
        <w:rPr>
          <w:rFonts w:ascii="宋体" w:eastAsia="宋体" w:hAnsi="宋体" w:cs="Times New Roman"/>
          <w:sz w:val="28"/>
          <w:szCs w:val="28"/>
        </w:rPr>
        <w:t>所有地面留坑应</w:t>
      </w:r>
      <w:r w:rsidRPr="00EE0496">
        <w:rPr>
          <w:rFonts w:ascii="宋体" w:eastAsia="宋体" w:hAnsi="宋体" w:cs="Times New Roman" w:hint="eastAsia"/>
          <w:sz w:val="28"/>
          <w:szCs w:val="28"/>
        </w:rPr>
        <w:t>设</w:t>
      </w:r>
      <w:r w:rsidRPr="00EE0496">
        <w:rPr>
          <w:rFonts w:ascii="宋体" w:eastAsia="宋体" w:hAnsi="宋体" w:cs="Times New Roman"/>
          <w:sz w:val="28"/>
          <w:szCs w:val="28"/>
        </w:rPr>
        <w:t>盖板或设防护栏杆</w:t>
      </w:r>
      <w:r w:rsidRPr="00EE0496">
        <w:rPr>
          <w:rFonts w:ascii="宋体" w:eastAsia="宋体" w:hAnsi="宋体" w:cs="Times New Roman" w:hint="eastAsia"/>
          <w:sz w:val="28"/>
          <w:szCs w:val="28"/>
        </w:rPr>
        <w:t>,</w:t>
      </w:r>
      <w:r w:rsidRPr="00EE0496">
        <w:rPr>
          <w:rFonts w:ascii="宋体" w:eastAsia="宋体" w:hAnsi="宋体" w:cs="Times New Roman"/>
          <w:sz w:val="28"/>
          <w:szCs w:val="28"/>
        </w:rPr>
        <w:t>详单体设计</w:t>
      </w:r>
      <w:r w:rsidRPr="00EE0496">
        <w:rPr>
          <w:rFonts w:ascii="宋体" w:eastAsia="宋体" w:hAnsi="宋体" w:cs="Times New Roman" w:hint="eastAsia"/>
          <w:sz w:val="28"/>
          <w:szCs w:val="28"/>
        </w:rPr>
        <w:t>,</w:t>
      </w:r>
      <w:r w:rsidRPr="00EE0496">
        <w:rPr>
          <w:rFonts w:ascii="宋体" w:eastAsia="宋体" w:hAnsi="宋体" w:cs="Times New Roman"/>
          <w:sz w:val="28"/>
          <w:szCs w:val="28"/>
        </w:rPr>
        <w:t>盖板详结施</w:t>
      </w:r>
      <w:r w:rsidRPr="00EE0496">
        <w:rPr>
          <w:rFonts w:ascii="宋体" w:eastAsia="宋体" w:hAnsi="宋体" w:cs="Times New Roman" w:hint="eastAsia"/>
          <w:sz w:val="28"/>
          <w:szCs w:val="28"/>
        </w:rPr>
        <w:t>。</w:t>
      </w:r>
    </w:p>
    <w:p w14:paraId="6A4EA607" w14:textId="3EADBFAF"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4.台阶高度超地</w:t>
      </w:r>
      <w:r w:rsidRPr="00EE0496">
        <w:rPr>
          <w:rFonts w:ascii="宋体" w:eastAsia="宋体" w:hAnsi="宋体" w:cs="Times New Roman"/>
          <w:sz w:val="28"/>
          <w:szCs w:val="28"/>
        </w:rPr>
        <w:t>0.7m并侧面临空时，应设护栏1.1m</w:t>
      </w:r>
      <w:r w:rsidRPr="00EE0496">
        <w:rPr>
          <w:rFonts w:ascii="宋体" w:eastAsia="宋体" w:hAnsi="宋体" w:cs="Times New Roman" w:hint="eastAsia"/>
          <w:sz w:val="28"/>
          <w:szCs w:val="28"/>
        </w:rPr>
        <w:t>高</w:t>
      </w:r>
      <w:r w:rsidR="00BF0921" w:rsidRPr="00EE0496">
        <w:rPr>
          <w:rFonts w:ascii="宋体" w:eastAsia="宋体" w:hAnsi="宋体" w:cs="Times New Roman" w:hint="eastAsia"/>
          <w:sz w:val="28"/>
          <w:szCs w:val="28"/>
        </w:rPr>
        <w:t>。</w:t>
      </w:r>
    </w:p>
    <w:p w14:paraId="66443F8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5.</w:t>
      </w:r>
      <w:r w:rsidRPr="00EE0496">
        <w:rPr>
          <w:rFonts w:ascii="宋体" w:eastAsia="宋体" w:hAnsi="宋体" w:cs="Times New Roman"/>
          <w:sz w:val="28"/>
          <w:szCs w:val="28"/>
        </w:rPr>
        <w:t xml:space="preserve"> 临空的外</w:t>
      </w:r>
      <w:r w:rsidRPr="00EE0496">
        <w:rPr>
          <w:rFonts w:ascii="宋体" w:eastAsia="宋体" w:hAnsi="宋体" w:cs="Times New Roman" w:hint="eastAsia"/>
          <w:sz w:val="28"/>
          <w:szCs w:val="28"/>
        </w:rPr>
        <w:t>窗</w:t>
      </w:r>
      <w:r w:rsidRPr="00EE0496">
        <w:rPr>
          <w:rFonts w:ascii="宋体" w:eastAsia="宋体" w:hAnsi="宋体" w:cs="Times New Roman"/>
          <w:sz w:val="28"/>
          <w:szCs w:val="28"/>
        </w:rPr>
        <w:t>或凸</w:t>
      </w:r>
      <w:r w:rsidRPr="00EE0496">
        <w:rPr>
          <w:rFonts w:ascii="宋体" w:eastAsia="宋体" w:hAnsi="宋体" w:cs="Times New Roman" w:hint="eastAsia"/>
          <w:sz w:val="28"/>
          <w:szCs w:val="28"/>
        </w:rPr>
        <w:t>窗</w:t>
      </w:r>
      <w:r w:rsidRPr="00EE0496">
        <w:rPr>
          <w:rFonts w:ascii="宋体" w:eastAsia="宋体" w:hAnsi="宋体" w:cs="Times New Roman"/>
          <w:sz w:val="28"/>
          <w:szCs w:val="28"/>
        </w:rPr>
        <w:t>距楼地面净高低于0.9m时，应采取</w:t>
      </w:r>
      <w:r w:rsidRPr="00EE0496">
        <w:rPr>
          <w:rFonts w:ascii="宋体" w:eastAsia="宋体" w:hAnsi="宋体" w:cs="Times New Roman" w:hint="eastAsia"/>
          <w:sz w:val="28"/>
          <w:szCs w:val="28"/>
        </w:rPr>
        <w:t>保</w:t>
      </w:r>
      <w:r w:rsidRPr="00EE0496">
        <w:rPr>
          <w:rFonts w:ascii="宋体" w:eastAsia="宋体" w:hAnsi="宋体" w:cs="Times New Roman"/>
          <w:sz w:val="28"/>
          <w:szCs w:val="28"/>
        </w:rPr>
        <w:t>护措</w:t>
      </w:r>
      <w:r w:rsidRPr="00EE0496">
        <w:rPr>
          <w:rFonts w:ascii="宋体" w:eastAsia="宋体" w:hAnsi="宋体" w:cs="Times New Roman"/>
          <w:sz w:val="28"/>
          <w:szCs w:val="28"/>
        </w:rPr>
        <w:lastRenderedPageBreak/>
        <w:t>施，防护</w:t>
      </w:r>
      <w:r w:rsidRPr="00EE0496">
        <w:rPr>
          <w:rFonts w:ascii="宋体" w:eastAsia="宋体" w:hAnsi="宋体" w:cs="Times New Roman" w:hint="eastAsia"/>
          <w:sz w:val="28"/>
          <w:szCs w:val="28"/>
        </w:rPr>
        <w:t>设</w:t>
      </w:r>
      <w:r w:rsidRPr="00EE0496">
        <w:rPr>
          <w:rFonts w:ascii="宋体" w:eastAsia="宋体" w:hAnsi="宋体" w:cs="Times New Roman"/>
          <w:sz w:val="28"/>
          <w:szCs w:val="28"/>
        </w:rPr>
        <w:t>施宜与</w:t>
      </w:r>
      <w:r w:rsidRPr="00EE0496">
        <w:rPr>
          <w:rFonts w:ascii="宋体" w:eastAsia="宋体" w:hAnsi="宋体" w:cs="Times New Roman" w:hint="eastAsia"/>
          <w:sz w:val="28"/>
          <w:szCs w:val="28"/>
        </w:rPr>
        <w:t>窗一</w:t>
      </w:r>
      <w:r w:rsidRPr="00EE0496">
        <w:rPr>
          <w:rFonts w:ascii="宋体" w:eastAsia="宋体" w:hAnsi="宋体" w:cs="Times New Roman"/>
          <w:sz w:val="28"/>
          <w:szCs w:val="28"/>
        </w:rPr>
        <w:t>体化设计创作,并满</w:t>
      </w:r>
      <w:r w:rsidRPr="00EE0496">
        <w:rPr>
          <w:rFonts w:ascii="宋体" w:eastAsia="宋体" w:hAnsi="宋体" w:cs="Times New Roman" w:hint="eastAsia"/>
          <w:sz w:val="28"/>
          <w:szCs w:val="28"/>
        </w:rPr>
        <w:t>足相应要求。</w:t>
      </w:r>
    </w:p>
    <w:p w14:paraId="6346B201"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6.</w:t>
      </w:r>
      <w:r w:rsidRPr="00EE0496">
        <w:rPr>
          <w:rFonts w:ascii="宋体" w:eastAsia="宋体" w:hAnsi="宋体" w:cs="Times New Roman"/>
          <w:sz w:val="28"/>
          <w:szCs w:val="28"/>
        </w:rPr>
        <w:t>住宅底层的外窗和阳台门</w:t>
      </w:r>
      <w:r w:rsidRPr="00EE0496">
        <w:rPr>
          <w:rFonts w:ascii="宋体" w:eastAsia="宋体" w:hAnsi="宋体" w:cs="Times New Roman" w:hint="eastAsia"/>
          <w:sz w:val="28"/>
          <w:szCs w:val="28"/>
        </w:rPr>
        <w:t>,</w:t>
      </w:r>
      <w:r w:rsidRPr="00EE0496">
        <w:rPr>
          <w:rFonts w:ascii="宋体" w:eastAsia="宋体" w:hAnsi="宋体" w:cs="Times New Roman"/>
          <w:sz w:val="28"/>
          <w:szCs w:val="28"/>
        </w:rPr>
        <w:t>外</w:t>
      </w:r>
      <w:r w:rsidRPr="00EE0496">
        <w:rPr>
          <w:rFonts w:ascii="宋体" w:eastAsia="宋体" w:hAnsi="宋体" w:cs="Times New Roman" w:hint="eastAsia"/>
          <w:sz w:val="28"/>
          <w:szCs w:val="28"/>
        </w:rPr>
        <w:t>窗</w:t>
      </w:r>
      <w:r w:rsidRPr="00EE0496">
        <w:rPr>
          <w:rFonts w:ascii="宋体" w:eastAsia="宋体" w:hAnsi="宋体" w:cs="Times New Roman"/>
          <w:sz w:val="28"/>
          <w:szCs w:val="28"/>
        </w:rPr>
        <w:t>口下缘</w:t>
      </w:r>
      <w:r w:rsidRPr="00EE0496">
        <w:rPr>
          <w:rFonts w:ascii="宋体" w:eastAsia="宋体" w:hAnsi="宋体" w:cs="Times New Roman" w:hint="eastAsia"/>
          <w:sz w:val="28"/>
          <w:szCs w:val="28"/>
        </w:rPr>
        <w:t>距</w:t>
      </w:r>
      <w:r w:rsidRPr="00EE0496">
        <w:rPr>
          <w:rFonts w:ascii="宋体" w:eastAsia="宋体" w:hAnsi="宋体" w:cs="Times New Roman"/>
          <w:sz w:val="28"/>
          <w:szCs w:val="28"/>
        </w:rPr>
        <w:t>地面小于2m时，应</w:t>
      </w:r>
      <w:r w:rsidRPr="00EE0496">
        <w:rPr>
          <w:rFonts w:ascii="宋体" w:eastAsia="宋体" w:hAnsi="宋体" w:cs="Times New Roman" w:hint="eastAsia"/>
          <w:sz w:val="28"/>
          <w:szCs w:val="28"/>
        </w:rPr>
        <w:t>加</w:t>
      </w:r>
      <w:r w:rsidRPr="00EE0496">
        <w:rPr>
          <w:rFonts w:ascii="宋体" w:eastAsia="宋体" w:hAnsi="宋体" w:cs="Times New Roman"/>
          <w:sz w:val="28"/>
          <w:szCs w:val="28"/>
        </w:rPr>
        <w:t>做安全防护栏杆，</w:t>
      </w:r>
      <w:r w:rsidRPr="00EE0496">
        <w:rPr>
          <w:rFonts w:ascii="宋体" w:eastAsia="宋体" w:hAnsi="宋体" w:cs="Times New Roman" w:hint="eastAsia"/>
          <w:sz w:val="28"/>
          <w:szCs w:val="28"/>
        </w:rPr>
        <w:t>(防</w:t>
      </w:r>
      <w:r w:rsidRPr="00EE0496">
        <w:rPr>
          <w:rFonts w:ascii="宋体" w:eastAsia="宋体" w:hAnsi="宋体" w:cs="Times New Roman"/>
          <w:sz w:val="28"/>
          <w:szCs w:val="28"/>
        </w:rPr>
        <w:t>护栏杆带可开启口</w:t>
      </w:r>
      <w:r w:rsidRPr="00EE0496">
        <w:rPr>
          <w:rFonts w:ascii="宋体" w:eastAsia="宋体" w:hAnsi="宋体" w:cs="Times New Roman" w:hint="eastAsia"/>
          <w:sz w:val="28"/>
          <w:szCs w:val="28"/>
        </w:rPr>
        <w:t>)</w:t>
      </w:r>
      <w:r w:rsidRPr="00EE0496">
        <w:rPr>
          <w:rFonts w:ascii="宋体" w:eastAsia="宋体" w:hAnsi="宋体" w:cs="Times New Roman"/>
          <w:sz w:val="28"/>
          <w:szCs w:val="28"/>
        </w:rPr>
        <w:t>其他</w:t>
      </w:r>
      <w:r w:rsidRPr="00EE0496">
        <w:rPr>
          <w:rFonts w:ascii="宋体" w:eastAsia="宋体" w:hAnsi="宋体" w:cs="Times New Roman" w:hint="eastAsia"/>
          <w:sz w:val="28"/>
          <w:szCs w:val="28"/>
        </w:rPr>
        <w:t>需</w:t>
      </w:r>
      <w:r w:rsidRPr="00EE0496">
        <w:rPr>
          <w:rFonts w:ascii="宋体" w:eastAsia="宋体" w:hAnsi="宋体" w:cs="Times New Roman"/>
          <w:sz w:val="28"/>
          <w:szCs w:val="28"/>
        </w:rPr>
        <w:t>设置部位详单体设计</w:t>
      </w:r>
      <w:r w:rsidRPr="00EE0496">
        <w:rPr>
          <w:rFonts w:ascii="宋体" w:eastAsia="宋体" w:hAnsi="宋体" w:cs="Times New Roman" w:hint="eastAsia"/>
          <w:sz w:val="28"/>
          <w:szCs w:val="28"/>
        </w:rPr>
        <w:t>,</w:t>
      </w:r>
      <w:r w:rsidRPr="00EE0496">
        <w:rPr>
          <w:rFonts w:ascii="宋体" w:eastAsia="宋体" w:hAnsi="宋体" w:cs="Times New Roman"/>
          <w:sz w:val="28"/>
          <w:szCs w:val="28"/>
        </w:rPr>
        <w:t>安全护栏做法由业主定。</w:t>
      </w:r>
    </w:p>
    <w:p w14:paraId="2A27A988"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 xml:space="preserve"> 7. </w:t>
      </w:r>
      <w:r w:rsidRPr="00EE0496">
        <w:rPr>
          <w:rFonts w:ascii="宋体" w:eastAsia="宋体" w:hAnsi="宋体" w:cs="Times New Roman"/>
          <w:sz w:val="28"/>
          <w:szCs w:val="28"/>
        </w:rPr>
        <w:t>栏杆应以坚固</w:t>
      </w:r>
      <w:r w:rsidRPr="00EE0496">
        <w:rPr>
          <w:rFonts w:ascii="宋体" w:eastAsia="宋体" w:hAnsi="宋体" w:cs="Times New Roman" w:hint="eastAsia"/>
          <w:sz w:val="28"/>
          <w:szCs w:val="28"/>
        </w:rPr>
        <w:t>耐</w:t>
      </w:r>
      <w:r w:rsidRPr="00EE0496">
        <w:rPr>
          <w:rFonts w:ascii="宋体" w:eastAsia="宋体" w:hAnsi="宋体" w:cs="Times New Roman"/>
          <w:sz w:val="28"/>
          <w:szCs w:val="28"/>
        </w:rPr>
        <w:t>久的材料制</w:t>
      </w:r>
      <w:r w:rsidRPr="00EE0496">
        <w:rPr>
          <w:rFonts w:ascii="宋体" w:eastAsia="宋体" w:hAnsi="宋体" w:cs="Times New Roman" w:hint="eastAsia"/>
          <w:sz w:val="28"/>
          <w:szCs w:val="28"/>
        </w:rPr>
        <w:t>作,</w:t>
      </w:r>
      <w:r w:rsidRPr="00EE0496">
        <w:rPr>
          <w:rFonts w:ascii="宋体" w:eastAsia="宋体" w:hAnsi="宋体" w:cs="Times New Roman"/>
          <w:sz w:val="28"/>
          <w:szCs w:val="28"/>
        </w:rPr>
        <w:t>并能承受荷</w:t>
      </w:r>
      <w:r w:rsidRPr="00EE0496">
        <w:rPr>
          <w:rFonts w:ascii="宋体" w:eastAsia="宋体" w:hAnsi="宋体" w:cs="Times New Roman" w:hint="eastAsia"/>
          <w:sz w:val="28"/>
          <w:szCs w:val="28"/>
        </w:rPr>
        <w:t>载</w:t>
      </w:r>
      <w:r w:rsidRPr="00EE0496">
        <w:rPr>
          <w:rFonts w:ascii="宋体" w:eastAsia="宋体" w:hAnsi="宋体" w:cs="Times New Roman"/>
          <w:sz w:val="28"/>
          <w:szCs w:val="28"/>
        </w:rPr>
        <w:t>规范规定的水平荷载</w:t>
      </w:r>
      <w:r w:rsidRPr="00EE0496">
        <w:rPr>
          <w:rFonts w:ascii="宋体" w:eastAsia="宋体" w:hAnsi="宋体" w:cs="Times New Roman" w:hint="eastAsia"/>
          <w:sz w:val="28"/>
          <w:szCs w:val="28"/>
        </w:rPr>
        <w:t>,</w:t>
      </w:r>
      <w:r w:rsidRPr="00EE0496">
        <w:rPr>
          <w:rFonts w:ascii="宋体" w:eastAsia="宋体" w:hAnsi="宋体" w:cs="Times New Roman"/>
          <w:sz w:val="28"/>
          <w:szCs w:val="28"/>
        </w:rPr>
        <w:t>防护</w:t>
      </w:r>
      <w:r w:rsidRPr="00EE0496">
        <w:rPr>
          <w:rFonts w:ascii="宋体" w:eastAsia="宋体" w:hAnsi="宋体" w:cs="Times New Roman" w:hint="eastAsia"/>
          <w:sz w:val="28"/>
          <w:szCs w:val="28"/>
        </w:rPr>
        <w:t>高</w:t>
      </w:r>
      <w:r w:rsidRPr="00EE0496">
        <w:rPr>
          <w:rFonts w:ascii="宋体" w:eastAsia="宋体" w:hAnsi="宋体" w:cs="Times New Roman"/>
          <w:sz w:val="28"/>
          <w:szCs w:val="28"/>
        </w:rPr>
        <w:t>度由可踏面起计算，栏杆顶</w:t>
      </w:r>
      <w:r w:rsidRPr="00EE0496">
        <w:rPr>
          <w:rFonts w:ascii="宋体" w:eastAsia="宋体" w:hAnsi="宋体" w:cs="Times New Roman" w:hint="eastAsia"/>
          <w:sz w:val="28"/>
          <w:szCs w:val="28"/>
        </w:rPr>
        <w:t>部水平荷载住宅标准值为不小</w:t>
      </w:r>
      <w:r w:rsidRPr="00EE0496">
        <w:rPr>
          <w:rFonts w:ascii="宋体" w:eastAsia="宋体" w:hAnsi="宋体" w:cs="Times New Roman"/>
          <w:sz w:val="28"/>
          <w:szCs w:val="28"/>
        </w:rPr>
        <w:t>1.0KN/m.</w:t>
      </w:r>
    </w:p>
    <w:p w14:paraId="4E9F7FBA"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6.</w:t>
      </w:r>
      <w:r w:rsidRPr="00EE0496">
        <w:rPr>
          <w:rFonts w:ascii="宋体" w:eastAsia="宋体" w:hAnsi="宋体" w:cs="Times New Roman"/>
          <w:sz w:val="28"/>
          <w:szCs w:val="28"/>
        </w:rPr>
        <w:t>门窗</w:t>
      </w:r>
      <w:r w:rsidRPr="00EE0496">
        <w:rPr>
          <w:rFonts w:ascii="宋体" w:eastAsia="宋体" w:hAnsi="宋体" w:cs="Times New Roman" w:hint="eastAsia"/>
          <w:sz w:val="28"/>
          <w:szCs w:val="28"/>
        </w:rPr>
        <w:t>玻</w:t>
      </w:r>
      <w:r w:rsidRPr="00EE0496">
        <w:rPr>
          <w:rFonts w:ascii="宋体" w:eastAsia="宋体" w:hAnsi="宋体" w:cs="Times New Roman"/>
          <w:sz w:val="28"/>
          <w:szCs w:val="28"/>
        </w:rPr>
        <w:t>璃材料的</w:t>
      </w:r>
      <w:r w:rsidRPr="00EE0496">
        <w:rPr>
          <w:rFonts w:ascii="宋体" w:eastAsia="宋体" w:hAnsi="宋体" w:cs="Times New Roman" w:hint="eastAsia"/>
          <w:sz w:val="28"/>
          <w:szCs w:val="28"/>
        </w:rPr>
        <w:t>选</w:t>
      </w:r>
      <w:r w:rsidRPr="00EE0496">
        <w:rPr>
          <w:rFonts w:ascii="宋体" w:eastAsia="宋体" w:hAnsi="宋体" w:cs="Times New Roman"/>
          <w:sz w:val="28"/>
          <w:szCs w:val="28"/>
        </w:rPr>
        <w:t>用应待合国际&lt;&lt;建筑玻璃应用技术规&gt;</w:t>
      </w:r>
      <w:r w:rsidRPr="00EE0496">
        <w:rPr>
          <w:rFonts w:ascii="宋体" w:eastAsia="宋体" w:hAnsi="宋体" w:cs="Times New Roman" w:hint="eastAsia"/>
          <w:sz w:val="28"/>
          <w:szCs w:val="28"/>
        </w:rPr>
        <w:t>&gt;(</w:t>
      </w:r>
      <w:r w:rsidRPr="00EE0496">
        <w:rPr>
          <w:rFonts w:ascii="宋体" w:eastAsia="宋体" w:hAnsi="宋体" w:cs="Times New Roman"/>
          <w:sz w:val="28"/>
          <w:szCs w:val="28"/>
        </w:rPr>
        <w:t>J</w:t>
      </w:r>
      <w:r w:rsidRPr="00EE0496">
        <w:rPr>
          <w:rFonts w:ascii="宋体" w:eastAsia="宋体" w:hAnsi="宋体" w:cs="Times New Roman" w:hint="eastAsia"/>
          <w:sz w:val="28"/>
          <w:szCs w:val="28"/>
        </w:rPr>
        <w:t>GJ</w:t>
      </w:r>
      <w:r w:rsidRPr="00EE0496">
        <w:rPr>
          <w:rFonts w:ascii="宋体" w:eastAsia="宋体" w:hAnsi="宋体" w:cs="Times New Roman"/>
          <w:sz w:val="28"/>
          <w:szCs w:val="28"/>
        </w:rPr>
        <w:t>1</w:t>
      </w:r>
      <w:r w:rsidRPr="00EE0496">
        <w:rPr>
          <w:rFonts w:ascii="宋体" w:eastAsia="宋体" w:hAnsi="宋体" w:cs="Times New Roman" w:hint="eastAsia"/>
          <w:sz w:val="28"/>
          <w:szCs w:val="28"/>
        </w:rPr>
        <w:t>1</w:t>
      </w:r>
      <w:r w:rsidRPr="00EE0496">
        <w:rPr>
          <w:rFonts w:ascii="宋体" w:eastAsia="宋体" w:hAnsi="宋体" w:cs="Times New Roman"/>
          <w:sz w:val="28"/>
          <w:szCs w:val="28"/>
        </w:rPr>
        <w:t>3- 2009)的规定(</w:t>
      </w:r>
      <w:r w:rsidRPr="00EE0496">
        <w:rPr>
          <w:rFonts w:ascii="宋体" w:eastAsia="宋体" w:hAnsi="宋体" w:cs="Times New Roman" w:hint="eastAsia"/>
          <w:sz w:val="28"/>
          <w:szCs w:val="28"/>
        </w:rPr>
        <w:t>门窗</w:t>
      </w:r>
      <w:r w:rsidRPr="00EE0496">
        <w:rPr>
          <w:rFonts w:ascii="宋体" w:eastAsia="宋体" w:hAnsi="宋体" w:cs="Times New Roman"/>
          <w:sz w:val="28"/>
          <w:szCs w:val="28"/>
        </w:rPr>
        <w:t>玻璃安</w:t>
      </w:r>
      <w:r w:rsidRPr="00EE0496">
        <w:rPr>
          <w:rFonts w:ascii="宋体" w:eastAsia="宋体" w:hAnsi="宋体" w:cs="Times New Roman" w:hint="eastAsia"/>
          <w:sz w:val="28"/>
          <w:szCs w:val="28"/>
        </w:rPr>
        <w:t>全做法详门窗说明)</w:t>
      </w:r>
    </w:p>
    <w:p w14:paraId="57F3DAAF" w14:textId="21AEDA58" w:rsidR="00AC7DEB" w:rsidRPr="00BF0921" w:rsidRDefault="00AC7DEB" w:rsidP="00BF0921">
      <w:pPr>
        <w:pStyle w:val="3"/>
        <w:rPr>
          <w:rFonts w:ascii="宋体" w:eastAsia="宋体" w:hAnsi="宋体"/>
        </w:rPr>
      </w:pPr>
      <w:bookmarkStart w:id="15" w:name="_Toc28525028"/>
      <w:bookmarkStart w:id="16" w:name="_Toc33648168"/>
      <w:r w:rsidRPr="00BF0921">
        <w:rPr>
          <w:rFonts w:ascii="宋体" w:eastAsia="宋体" w:hAnsi="宋体" w:hint="eastAsia"/>
        </w:rPr>
        <w:t>九</w:t>
      </w:r>
      <w:r w:rsidR="00670AAB" w:rsidRPr="00BF0921">
        <w:rPr>
          <w:rFonts w:ascii="宋体" w:eastAsia="宋体" w:hAnsi="宋体" w:hint="eastAsia"/>
        </w:rPr>
        <w:t>、</w:t>
      </w:r>
      <w:r w:rsidRPr="00BF0921">
        <w:rPr>
          <w:rFonts w:ascii="宋体" w:eastAsia="宋体" w:hAnsi="宋体" w:hint="eastAsia"/>
        </w:rPr>
        <w:t>防火设计</w:t>
      </w:r>
      <w:bookmarkEnd w:id="15"/>
      <w:bookmarkEnd w:id="16"/>
    </w:p>
    <w:p w14:paraId="41195CC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1.防火设计依据:</w:t>
      </w:r>
    </w:p>
    <w:p w14:paraId="05099CD5"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《建筑设计防火规范</w:t>
      </w:r>
      <w:r w:rsidRPr="00EE0496">
        <w:rPr>
          <w:rFonts w:ascii="宋体" w:eastAsia="宋体" w:hAnsi="宋体" w:cs="Times New Roman"/>
          <w:sz w:val="28"/>
          <w:szCs w:val="28"/>
        </w:rPr>
        <w:t>)GB5016- 2014《建</w:t>
      </w:r>
      <w:r w:rsidRPr="00EE0496">
        <w:rPr>
          <w:rFonts w:ascii="宋体" w:eastAsia="宋体" w:hAnsi="宋体" w:cs="Times New Roman" w:hint="eastAsia"/>
          <w:sz w:val="28"/>
          <w:szCs w:val="28"/>
        </w:rPr>
        <w:t>筑</w:t>
      </w:r>
      <w:r w:rsidRPr="00EE0496">
        <w:rPr>
          <w:rFonts w:ascii="宋体" w:eastAsia="宋体" w:hAnsi="宋体" w:cs="Times New Roman"/>
          <w:sz w:val="28"/>
          <w:szCs w:val="28"/>
        </w:rPr>
        <w:t>内</w:t>
      </w:r>
      <w:r w:rsidRPr="00EE0496">
        <w:rPr>
          <w:rFonts w:ascii="宋体" w:eastAsia="宋体" w:hAnsi="宋体" w:cs="Times New Roman" w:hint="eastAsia"/>
          <w:sz w:val="28"/>
          <w:szCs w:val="28"/>
        </w:rPr>
        <w:t>部</w:t>
      </w:r>
      <w:r w:rsidRPr="00EE0496">
        <w:rPr>
          <w:rFonts w:ascii="宋体" w:eastAsia="宋体" w:hAnsi="宋体" w:cs="Times New Roman"/>
          <w:sz w:val="28"/>
          <w:szCs w:val="28"/>
        </w:rPr>
        <w:t xml:space="preserve">装修设计防火规范》C850222 2017 </w:t>
      </w:r>
      <w:r w:rsidRPr="00EE0496">
        <w:rPr>
          <w:rFonts w:ascii="宋体" w:eastAsia="宋体" w:hAnsi="宋体" w:cs="Times New Roman" w:hint="eastAsia"/>
          <w:sz w:val="28"/>
          <w:szCs w:val="28"/>
        </w:rPr>
        <w:t>&lt;&lt;</w:t>
      </w:r>
      <w:r w:rsidRPr="00EE0496">
        <w:rPr>
          <w:rFonts w:ascii="宋体" w:eastAsia="宋体" w:hAnsi="宋体" w:cs="Times New Roman"/>
          <w:sz w:val="28"/>
          <w:szCs w:val="28"/>
        </w:rPr>
        <w:t>火灾自</w:t>
      </w:r>
      <w:r w:rsidRPr="00EE0496">
        <w:rPr>
          <w:rFonts w:ascii="宋体" w:eastAsia="宋体" w:hAnsi="宋体" w:cs="Times New Roman" w:hint="eastAsia"/>
          <w:sz w:val="28"/>
          <w:szCs w:val="28"/>
        </w:rPr>
        <w:t>动报警系統设计规范&gt;&gt;</w:t>
      </w:r>
      <w:r w:rsidRPr="00EE0496">
        <w:rPr>
          <w:rFonts w:ascii="宋体" w:eastAsia="宋体" w:hAnsi="宋体" w:cs="Times New Roman"/>
          <w:sz w:val="28"/>
          <w:szCs w:val="28"/>
        </w:rPr>
        <w:t xml:space="preserve">CB50116- 2013 </w:t>
      </w:r>
      <w:r w:rsidRPr="00EE0496">
        <w:rPr>
          <w:rFonts w:ascii="宋体" w:eastAsia="宋体" w:hAnsi="宋体" w:cs="Times New Roman" w:hint="eastAsia"/>
          <w:sz w:val="28"/>
          <w:szCs w:val="28"/>
        </w:rPr>
        <w:t>&lt;&lt;</w:t>
      </w:r>
      <w:r w:rsidRPr="00EE0496">
        <w:rPr>
          <w:rFonts w:ascii="宋体" w:eastAsia="宋体" w:hAnsi="宋体" w:cs="Times New Roman"/>
          <w:sz w:val="28"/>
          <w:szCs w:val="28"/>
        </w:rPr>
        <w:t>自动喷水灭火系统设计规范</w:t>
      </w:r>
      <w:r w:rsidRPr="00EE0496">
        <w:rPr>
          <w:rFonts w:ascii="宋体" w:eastAsia="宋体" w:hAnsi="宋体" w:cs="Times New Roman" w:hint="eastAsia"/>
          <w:sz w:val="28"/>
          <w:szCs w:val="28"/>
        </w:rPr>
        <w:t>&gt;&gt;</w:t>
      </w:r>
      <w:r w:rsidRPr="00EE0496">
        <w:rPr>
          <w:rFonts w:ascii="宋体" w:eastAsia="宋体" w:hAnsi="宋体" w:cs="Times New Roman"/>
          <w:sz w:val="28"/>
          <w:szCs w:val="28"/>
        </w:rPr>
        <w:t>GBJ5084- 2001(2005</w:t>
      </w:r>
      <w:r w:rsidRPr="00EE0496">
        <w:rPr>
          <w:rFonts w:ascii="宋体" w:eastAsia="宋体" w:hAnsi="宋体" w:cs="Times New Roman" w:hint="eastAsia"/>
          <w:sz w:val="28"/>
          <w:szCs w:val="28"/>
        </w:rPr>
        <w:t>版)《建筑灭火器配置设计规范》</w:t>
      </w:r>
      <w:r w:rsidRPr="00EE0496">
        <w:rPr>
          <w:rFonts w:ascii="宋体" w:eastAsia="宋体" w:hAnsi="宋体" w:cs="Times New Roman"/>
          <w:sz w:val="28"/>
          <w:szCs w:val="28"/>
        </w:rPr>
        <w:t>CB.50140- 2005</w:t>
      </w:r>
    </w:p>
    <w:p w14:paraId="5CD25CFC"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2.地上耐火等级二级，地下耐火等级一级。</w:t>
      </w:r>
    </w:p>
    <w:p w14:paraId="0D4625F0"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3.所有建筑保温装修材料均要采用经过消防部门认可的材料，以保证防火等级要求。设计主要构件</w:t>
      </w:r>
      <w:r w:rsidRPr="00EE0496">
        <w:rPr>
          <w:rFonts w:ascii="宋体" w:eastAsia="宋体" w:hAnsi="宋体" w:cs="Times New Roman" w:hint="eastAsia"/>
          <w:sz w:val="28"/>
          <w:szCs w:val="28"/>
        </w:rPr>
        <w:t>均为不燃烧体材料，主要构件的燃烧性能和耐火极限</w:t>
      </w:r>
      <w:r w:rsidRPr="00EE0496">
        <w:rPr>
          <w:rFonts w:ascii="宋体" w:eastAsia="宋体" w:hAnsi="宋体" w:cs="Times New Roman"/>
          <w:sz w:val="28"/>
          <w:szCs w:val="28"/>
        </w:rPr>
        <w:t>:钢筋砼柱梁的保护层厚度为25mm,不燃烧</w:t>
      </w:r>
      <w:r w:rsidRPr="00EE0496">
        <w:rPr>
          <w:rFonts w:ascii="宋体" w:eastAsia="宋体" w:hAnsi="宋体" w:cs="Times New Roman" w:hint="eastAsia"/>
          <w:sz w:val="28"/>
          <w:szCs w:val="28"/>
        </w:rPr>
        <w:t>体，耐火极限为</w:t>
      </w:r>
      <w:r w:rsidRPr="00EE0496">
        <w:rPr>
          <w:rFonts w:ascii="宋体" w:eastAsia="宋体" w:hAnsi="宋体" w:cs="Times New Roman"/>
          <w:sz w:val="28"/>
          <w:szCs w:val="28"/>
        </w:rPr>
        <w:t>3.0h, 现浇整体式楼板保护层厚度为15mm,不燃烧体，耐火极限为2.0h。钢筋混</w:t>
      </w:r>
      <w:r w:rsidRPr="00EE0496">
        <w:rPr>
          <w:rFonts w:ascii="宋体" w:eastAsia="宋体" w:hAnsi="宋体" w:cs="Times New Roman" w:hint="eastAsia"/>
          <w:sz w:val="28"/>
          <w:szCs w:val="28"/>
        </w:rPr>
        <w:t>凝士</w:t>
      </w:r>
      <w:r w:rsidRPr="00EE0496">
        <w:rPr>
          <w:rFonts w:ascii="宋体" w:eastAsia="宋体" w:hAnsi="宋体" w:cs="Times New Roman"/>
          <w:sz w:val="28"/>
          <w:szCs w:val="28"/>
        </w:rPr>
        <w:t>,最小厚度120mm,为不燃烧体，耐火极限为</w:t>
      </w:r>
      <w:r w:rsidRPr="00EE0496">
        <w:rPr>
          <w:rFonts w:ascii="宋体" w:eastAsia="宋体" w:hAnsi="宋体" w:cs="Times New Roman"/>
          <w:sz w:val="28"/>
          <w:szCs w:val="28"/>
        </w:rPr>
        <w:lastRenderedPageBreak/>
        <w:t>8h。加气混凝土砌块最小厚度100mm,不燃烧</w:t>
      </w:r>
      <w:r w:rsidRPr="00EE0496">
        <w:rPr>
          <w:rFonts w:ascii="宋体" w:eastAsia="宋体" w:hAnsi="宋体" w:cs="Times New Roman" w:hint="eastAsia"/>
          <w:sz w:val="28"/>
          <w:szCs w:val="28"/>
        </w:rPr>
        <w:t>体，耐火极限为</w:t>
      </w:r>
      <w:r w:rsidRPr="00EE0496">
        <w:rPr>
          <w:rFonts w:ascii="宋体" w:eastAsia="宋体" w:hAnsi="宋体" w:cs="Times New Roman"/>
          <w:sz w:val="28"/>
          <w:szCs w:val="28"/>
        </w:rPr>
        <w:t>6.0h 。</w:t>
      </w:r>
    </w:p>
    <w:p w14:paraId="572A1B5D"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4.总平面位置</w:t>
      </w:r>
      <w:r w:rsidRPr="00EE0496">
        <w:rPr>
          <w:rFonts w:ascii="宋体" w:eastAsia="宋体" w:hAnsi="宋体" w:cs="Times New Roman" w:hint="eastAsia"/>
          <w:sz w:val="28"/>
          <w:szCs w:val="28"/>
        </w:rPr>
        <w:t>:</w:t>
      </w:r>
      <w:r w:rsidRPr="00EE0496">
        <w:rPr>
          <w:rFonts w:ascii="宋体" w:eastAsia="宋体" w:hAnsi="宋体" w:cs="Times New Roman"/>
          <w:sz w:val="28"/>
          <w:szCs w:val="28"/>
        </w:rPr>
        <w:t>本</w:t>
      </w:r>
      <w:r w:rsidRPr="00EE0496">
        <w:rPr>
          <w:rFonts w:ascii="宋体" w:eastAsia="宋体" w:hAnsi="宋体" w:cs="Times New Roman" w:hint="eastAsia"/>
          <w:sz w:val="28"/>
          <w:szCs w:val="28"/>
        </w:rPr>
        <w:t>工</w:t>
      </w:r>
      <w:r w:rsidRPr="00EE0496">
        <w:rPr>
          <w:rFonts w:ascii="宋体" w:eastAsia="宋体" w:hAnsi="宋体" w:cs="Times New Roman"/>
          <w:sz w:val="28"/>
          <w:szCs w:val="28"/>
        </w:rPr>
        <w:t>程与其它建筑距离均满足规范要求，建筑周围设有环行消防通道，其宽度均大于4m。</w:t>
      </w:r>
    </w:p>
    <w:p w14:paraId="05689AF3"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5.防火分区:地下防火分区详见各单体防火分区示意图，每个防火分区面积&lt;500m2.地上部分每</w:t>
      </w:r>
      <w:r w:rsidRPr="00EE0496">
        <w:rPr>
          <w:rFonts w:ascii="宋体" w:eastAsia="宋体" w:hAnsi="宋体" w:cs="Times New Roman" w:hint="eastAsia"/>
          <w:sz w:val="28"/>
          <w:szCs w:val="28"/>
        </w:rPr>
        <w:t>层为一个防火单元，各防火分区面积满足规范要求。住宅建筑上下相邻套房开口部位间设置</w:t>
      </w:r>
      <w:r w:rsidRPr="00EE0496">
        <w:rPr>
          <w:rFonts w:ascii="宋体" w:eastAsia="宋体" w:hAnsi="宋体" w:cs="Times New Roman"/>
          <w:sz w:val="28"/>
          <w:szCs w:val="28"/>
        </w:rPr>
        <w:t>1 200高窗</w:t>
      </w:r>
      <w:r w:rsidRPr="00EE0496">
        <w:rPr>
          <w:rFonts w:ascii="宋体" w:eastAsia="宋体" w:hAnsi="宋体" w:cs="Times New Roman" w:hint="eastAsia"/>
          <w:sz w:val="28"/>
          <w:szCs w:val="28"/>
        </w:rPr>
        <w:t>槛墙。不足</w:t>
      </w:r>
      <w:r w:rsidRPr="00EE0496">
        <w:rPr>
          <w:rFonts w:ascii="宋体" w:eastAsia="宋体" w:hAnsi="宋体" w:cs="Times New Roman"/>
          <w:sz w:val="28"/>
          <w:szCs w:val="28"/>
        </w:rPr>
        <w:t>1200设置乙级防火窗。楼梯间窗口与套房窗口最近边缘之间的水平间距大于1.0m。</w:t>
      </w:r>
    </w:p>
    <w:p w14:paraId="190D1FCA"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6.安全疏散:每单元设一部楼梯， 楼梯间有直接的通风采光，户门采用乙级防火门。所有住宅地下室</w:t>
      </w:r>
      <w:r w:rsidRPr="00EE0496">
        <w:rPr>
          <w:rFonts w:ascii="宋体" w:eastAsia="宋体" w:hAnsi="宋体" w:cs="Times New Roman" w:hint="eastAsia"/>
          <w:sz w:val="28"/>
          <w:szCs w:val="28"/>
        </w:rPr>
        <w:t>楼梯在首层与地下层的出入口处设置耐火极限不低于</w:t>
      </w:r>
      <w:r w:rsidRPr="00EE0496">
        <w:rPr>
          <w:rFonts w:ascii="宋体" w:eastAsia="宋体" w:hAnsi="宋体" w:cs="Times New Roman"/>
          <w:sz w:val="28"/>
          <w:szCs w:val="28"/>
        </w:rPr>
        <w:t>2小时的隔墙和乙级防火门完全分隔。</w:t>
      </w:r>
    </w:p>
    <w:p w14:paraId="2789551C"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7.</w:t>
      </w:r>
      <w:r w:rsidRPr="00EE0496">
        <w:rPr>
          <w:rFonts w:ascii="宋体" w:eastAsia="宋体" w:hAnsi="宋体" w:cs="Times New Roman" w:hint="eastAsia"/>
          <w:sz w:val="28"/>
          <w:szCs w:val="28"/>
        </w:rPr>
        <w:t>丙</w:t>
      </w:r>
      <w:r w:rsidRPr="00EE0496">
        <w:rPr>
          <w:rFonts w:ascii="宋体" w:eastAsia="宋体" w:hAnsi="宋体" w:cs="Times New Roman"/>
          <w:sz w:val="28"/>
          <w:szCs w:val="28"/>
        </w:rPr>
        <w:t>级防火门</w:t>
      </w:r>
      <w:r w:rsidRPr="00EE0496">
        <w:rPr>
          <w:rFonts w:ascii="宋体" w:eastAsia="宋体" w:hAnsi="宋体" w:cs="Times New Roman" w:hint="eastAsia"/>
          <w:sz w:val="28"/>
          <w:szCs w:val="28"/>
        </w:rPr>
        <w:t>耐</w:t>
      </w:r>
      <w:r w:rsidRPr="00EE0496">
        <w:rPr>
          <w:rFonts w:ascii="宋体" w:eastAsia="宋体" w:hAnsi="宋体" w:cs="Times New Roman"/>
          <w:sz w:val="28"/>
          <w:szCs w:val="28"/>
        </w:rPr>
        <w:t>火</w:t>
      </w:r>
      <w:r w:rsidRPr="00EE0496">
        <w:rPr>
          <w:rFonts w:ascii="宋体" w:eastAsia="宋体" w:hAnsi="宋体" w:cs="Times New Roman" w:hint="eastAsia"/>
          <w:sz w:val="28"/>
          <w:szCs w:val="28"/>
        </w:rPr>
        <w:t>极</w:t>
      </w:r>
      <w:r w:rsidRPr="00EE0496">
        <w:rPr>
          <w:rFonts w:ascii="宋体" w:eastAsia="宋体" w:hAnsi="宋体" w:cs="Times New Roman"/>
          <w:sz w:val="28"/>
          <w:szCs w:val="28"/>
        </w:rPr>
        <w:t>限</w:t>
      </w:r>
      <w:r w:rsidRPr="00EE0496">
        <w:rPr>
          <w:rFonts w:ascii="宋体" w:eastAsia="宋体" w:hAnsi="宋体" w:cs="Times New Roman" w:hint="eastAsia"/>
          <w:sz w:val="28"/>
          <w:szCs w:val="28"/>
        </w:rPr>
        <w:t>达到</w:t>
      </w:r>
      <w:r w:rsidRPr="00EE0496">
        <w:rPr>
          <w:rFonts w:ascii="宋体" w:eastAsia="宋体" w:hAnsi="宋体" w:cs="Times New Roman"/>
          <w:sz w:val="28"/>
          <w:szCs w:val="28"/>
        </w:rPr>
        <w:t>0.5h,乙级防</w:t>
      </w:r>
      <w:r w:rsidRPr="00EE0496">
        <w:rPr>
          <w:rFonts w:ascii="宋体" w:eastAsia="宋体" w:hAnsi="宋体" w:cs="Times New Roman" w:hint="eastAsia"/>
          <w:sz w:val="28"/>
          <w:szCs w:val="28"/>
        </w:rPr>
        <w:t>火</w:t>
      </w:r>
      <w:r w:rsidRPr="00EE0496">
        <w:rPr>
          <w:rFonts w:ascii="宋体" w:eastAsia="宋体" w:hAnsi="宋体" w:cs="Times New Roman"/>
          <w:sz w:val="28"/>
          <w:szCs w:val="28"/>
        </w:rPr>
        <w:t>门</w:t>
      </w:r>
      <w:r w:rsidRPr="00EE0496">
        <w:rPr>
          <w:rFonts w:ascii="宋体" w:eastAsia="宋体" w:hAnsi="宋体" w:cs="Times New Roman" w:hint="eastAsia"/>
          <w:sz w:val="28"/>
          <w:szCs w:val="28"/>
        </w:rPr>
        <w:t>窗耐</w:t>
      </w:r>
      <w:r w:rsidRPr="00EE0496">
        <w:rPr>
          <w:rFonts w:ascii="宋体" w:eastAsia="宋体" w:hAnsi="宋体" w:cs="Times New Roman"/>
          <w:sz w:val="28"/>
          <w:szCs w:val="28"/>
        </w:rPr>
        <w:t>火板限达到1.0h;甲级防</w:t>
      </w:r>
      <w:r w:rsidRPr="00EE0496">
        <w:rPr>
          <w:rFonts w:ascii="宋体" w:eastAsia="宋体" w:hAnsi="宋体" w:cs="Times New Roman" w:hint="eastAsia"/>
          <w:sz w:val="28"/>
          <w:szCs w:val="28"/>
        </w:rPr>
        <w:t>火门窗耐火</w:t>
      </w:r>
      <w:r w:rsidRPr="00EE0496">
        <w:rPr>
          <w:rFonts w:ascii="宋体" w:eastAsia="宋体" w:hAnsi="宋体" w:cs="Times New Roman"/>
          <w:sz w:val="28"/>
          <w:szCs w:val="28"/>
        </w:rPr>
        <w:t>极</w:t>
      </w:r>
      <w:r w:rsidRPr="00EE0496">
        <w:rPr>
          <w:rFonts w:ascii="宋体" w:eastAsia="宋体" w:hAnsi="宋体" w:cs="Times New Roman" w:hint="eastAsia"/>
          <w:sz w:val="28"/>
          <w:szCs w:val="28"/>
        </w:rPr>
        <w:t>限达到</w:t>
      </w:r>
      <w:r w:rsidRPr="00EE0496">
        <w:rPr>
          <w:rFonts w:ascii="宋体" w:eastAsia="宋体" w:hAnsi="宋体" w:cs="Times New Roman"/>
          <w:sz w:val="28"/>
          <w:szCs w:val="28"/>
        </w:rPr>
        <w:t>1.5h.</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火门的设置应</w:t>
      </w:r>
      <w:r w:rsidRPr="00EE0496">
        <w:rPr>
          <w:rFonts w:ascii="宋体" w:eastAsia="宋体" w:hAnsi="宋体" w:cs="Times New Roman" w:hint="eastAsia"/>
          <w:sz w:val="28"/>
          <w:szCs w:val="28"/>
        </w:rPr>
        <w:t>符</w:t>
      </w:r>
      <w:r w:rsidRPr="00EE0496">
        <w:rPr>
          <w:rFonts w:ascii="宋体" w:eastAsia="宋体" w:hAnsi="宋体" w:cs="Times New Roman"/>
          <w:sz w:val="28"/>
          <w:szCs w:val="28"/>
        </w:rPr>
        <w:t>合下列要求1)应具有</w:t>
      </w:r>
      <w:r w:rsidRPr="00EE0496">
        <w:rPr>
          <w:rFonts w:ascii="宋体" w:eastAsia="宋体" w:hAnsi="宋体" w:cs="Times New Roman" w:hint="eastAsia"/>
          <w:sz w:val="28"/>
          <w:szCs w:val="28"/>
        </w:rPr>
        <w:t>自闭功</w:t>
      </w:r>
      <w:r w:rsidRPr="00EE0496">
        <w:rPr>
          <w:rFonts w:ascii="宋体" w:eastAsia="宋体" w:hAnsi="宋体" w:cs="Times New Roman"/>
          <w:sz w:val="28"/>
          <w:szCs w:val="28"/>
        </w:rPr>
        <w:t>能。</w:t>
      </w:r>
      <w:r w:rsidRPr="00EE0496">
        <w:rPr>
          <w:rFonts w:ascii="宋体" w:eastAsia="宋体" w:hAnsi="宋体" w:cs="Times New Roman" w:hint="eastAsia"/>
          <w:sz w:val="28"/>
          <w:szCs w:val="28"/>
        </w:rPr>
        <w:t>双扇</w:t>
      </w:r>
      <w:r w:rsidRPr="00EE0496">
        <w:rPr>
          <w:rFonts w:ascii="宋体" w:eastAsia="宋体" w:hAnsi="宋体" w:cs="Times New Roman"/>
          <w:sz w:val="28"/>
          <w:szCs w:val="28"/>
        </w:rPr>
        <w:t>防火门应具有</w:t>
      </w:r>
      <w:r w:rsidRPr="00EE0496">
        <w:rPr>
          <w:rFonts w:ascii="宋体" w:eastAsia="宋体" w:hAnsi="宋体" w:cs="Times New Roman" w:hint="eastAsia"/>
          <w:sz w:val="28"/>
          <w:szCs w:val="28"/>
        </w:rPr>
        <w:t>按</w:t>
      </w:r>
      <w:r w:rsidRPr="00EE0496">
        <w:rPr>
          <w:rFonts w:ascii="宋体" w:eastAsia="宋体" w:hAnsi="宋体" w:cs="Times New Roman"/>
          <w:sz w:val="28"/>
          <w:szCs w:val="28"/>
        </w:rPr>
        <w:t>顺序</w:t>
      </w:r>
      <w:r w:rsidRPr="00EE0496">
        <w:rPr>
          <w:rFonts w:ascii="宋体" w:eastAsia="宋体" w:hAnsi="宋体" w:cs="Times New Roman" w:hint="eastAsia"/>
          <w:sz w:val="28"/>
          <w:szCs w:val="28"/>
        </w:rPr>
        <w:t>关闭前功能</w:t>
      </w:r>
      <w:r w:rsidRPr="00EE0496">
        <w:rPr>
          <w:rFonts w:ascii="宋体" w:eastAsia="宋体" w:hAnsi="宋体" w:cs="Times New Roman"/>
          <w:sz w:val="28"/>
          <w:szCs w:val="28"/>
        </w:rPr>
        <w:t>2)</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烟楼</w:t>
      </w:r>
      <w:r w:rsidRPr="00EE0496">
        <w:rPr>
          <w:rFonts w:ascii="宋体" w:eastAsia="宋体" w:hAnsi="宋体" w:cs="Times New Roman" w:hint="eastAsia"/>
          <w:sz w:val="28"/>
          <w:szCs w:val="28"/>
        </w:rPr>
        <w:t>梯间</w:t>
      </w:r>
      <w:r w:rsidRPr="00EE0496">
        <w:rPr>
          <w:rFonts w:ascii="宋体" w:eastAsia="宋体" w:hAnsi="宋体" w:cs="Times New Roman"/>
          <w:sz w:val="28"/>
          <w:szCs w:val="28"/>
        </w:rPr>
        <w:t>，封间楼梯间，消</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电梯前室</w:t>
      </w:r>
      <w:r w:rsidRPr="00EE0496">
        <w:rPr>
          <w:rFonts w:ascii="宋体" w:eastAsia="宋体" w:hAnsi="宋体" w:cs="Times New Roman" w:hint="eastAsia"/>
          <w:sz w:val="28"/>
          <w:szCs w:val="28"/>
        </w:rPr>
        <w:t>的</w:t>
      </w:r>
      <w:r w:rsidRPr="00EE0496">
        <w:rPr>
          <w:rFonts w:ascii="宋体" w:eastAsia="宋体" w:hAnsi="宋体" w:cs="Times New Roman"/>
          <w:sz w:val="28"/>
          <w:szCs w:val="28"/>
        </w:rPr>
        <w:t>门为常开防</w:t>
      </w:r>
      <w:r w:rsidRPr="00EE0496">
        <w:rPr>
          <w:rFonts w:ascii="宋体" w:eastAsia="宋体" w:hAnsi="宋体" w:cs="Times New Roman" w:hint="eastAsia"/>
          <w:sz w:val="28"/>
          <w:szCs w:val="28"/>
        </w:rPr>
        <w:t>火</w:t>
      </w:r>
      <w:r w:rsidRPr="00EE0496">
        <w:rPr>
          <w:rFonts w:ascii="宋体" w:eastAsia="宋体" w:hAnsi="宋体" w:cs="Times New Roman"/>
          <w:sz w:val="28"/>
          <w:szCs w:val="28"/>
        </w:rPr>
        <w:t>门，常开</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火门应</w:t>
      </w:r>
      <w:r w:rsidRPr="00EE0496">
        <w:rPr>
          <w:rFonts w:ascii="宋体" w:eastAsia="宋体" w:hAnsi="宋体" w:cs="Times New Roman" w:hint="eastAsia"/>
          <w:sz w:val="28"/>
          <w:szCs w:val="28"/>
        </w:rPr>
        <w:t>能在火灾时自行关闭</w:t>
      </w:r>
      <w:r w:rsidRPr="00EE0496">
        <w:rPr>
          <w:rFonts w:ascii="宋体" w:eastAsia="宋体" w:hAnsi="宋体" w:cs="Times New Roman"/>
          <w:sz w:val="28"/>
          <w:szCs w:val="28"/>
        </w:rPr>
        <w:t>,并应有信号反</w:t>
      </w:r>
      <w:r w:rsidRPr="00EE0496">
        <w:rPr>
          <w:rFonts w:ascii="宋体" w:eastAsia="宋体" w:hAnsi="宋体" w:cs="Times New Roman" w:hint="eastAsia"/>
          <w:sz w:val="28"/>
          <w:szCs w:val="28"/>
        </w:rPr>
        <w:t>馈</w:t>
      </w:r>
      <w:r w:rsidRPr="00EE0496">
        <w:rPr>
          <w:rFonts w:ascii="宋体" w:eastAsia="宋体" w:hAnsi="宋体" w:cs="Times New Roman"/>
          <w:sz w:val="28"/>
          <w:szCs w:val="28"/>
        </w:rPr>
        <w:t>的功能3)防</w:t>
      </w:r>
      <w:r w:rsidRPr="00EE0496">
        <w:rPr>
          <w:rFonts w:ascii="宋体" w:eastAsia="宋体" w:hAnsi="宋体" w:cs="Times New Roman" w:hint="eastAsia"/>
          <w:sz w:val="28"/>
          <w:szCs w:val="28"/>
        </w:rPr>
        <w:t>火</w:t>
      </w:r>
      <w:r w:rsidRPr="00EE0496">
        <w:rPr>
          <w:rFonts w:ascii="宋体" w:eastAsia="宋体" w:hAnsi="宋体" w:cs="Times New Roman"/>
          <w:sz w:val="28"/>
          <w:szCs w:val="28"/>
        </w:rPr>
        <w:t>门内外两</w:t>
      </w:r>
      <w:r w:rsidRPr="00EE0496">
        <w:rPr>
          <w:rFonts w:ascii="宋体" w:eastAsia="宋体" w:hAnsi="宋体" w:cs="Times New Roman" w:hint="eastAsia"/>
          <w:sz w:val="28"/>
          <w:szCs w:val="28"/>
        </w:rPr>
        <w:t>侧</w:t>
      </w:r>
      <w:r w:rsidRPr="00EE0496">
        <w:rPr>
          <w:rFonts w:ascii="宋体" w:eastAsia="宋体" w:hAnsi="宋体" w:cs="Times New Roman"/>
          <w:sz w:val="28"/>
          <w:szCs w:val="28"/>
        </w:rPr>
        <w:t>应能手动开启</w:t>
      </w:r>
      <w:r w:rsidRPr="00EE0496">
        <w:rPr>
          <w:rFonts w:ascii="宋体" w:eastAsia="宋体" w:hAnsi="宋体" w:cs="Times New Roman" w:hint="eastAsia"/>
          <w:sz w:val="28"/>
          <w:szCs w:val="28"/>
        </w:rPr>
        <w:t>。</w:t>
      </w:r>
    </w:p>
    <w:p w14:paraId="5A92ED02" w14:textId="730E9523"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8.</w:t>
      </w:r>
      <w:r w:rsidR="00FF5206">
        <w:rPr>
          <w:rFonts w:ascii="宋体" w:eastAsia="宋体" w:hAnsi="宋体" w:cs="Times New Roman" w:hint="eastAsia"/>
          <w:sz w:val="28"/>
          <w:szCs w:val="28"/>
        </w:rPr>
        <w:t>保温</w:t>
      </w:r>
      <w:r w:rsidRPr="00EE0496">
        <w:rPr>
          <w:rFonts w:ascii="宋体" w:eastAsia="宋体" w:hAnsi="宋体" w:cs="Times New Roman"/>
          <w:sz w:val="28"/>
          <w:szCs w:val="28"/>
        </w:rPr>
        <w:t>材料</w:t>
      </w:r>
      <w:r w:rsidR="00FF5206">
        <w:rPr>
          <w:rFonts w:ascii="宋体" w:eastAsia="宋体" w:hAnsi="宋体" w:cs="Times New Roman" w:hint="eastAsia"/>
          <w:sz w:val="28"/>
          <w:szCs w:val="28"/>
        </w:rPr>
        <w:t>防火</w:t>
      </w:r>
      <w:r w:rsidRPr="00EE0496">
        <w:rPr>
          <w:rFonts w:ascii="宋体" w:eastAsia="宋体" w:hAnsi="宋体" w:cs="Times New Roman"/>
          <w:sz w:val="28"/>
          <w:szCs w:val="28"/>
        </w:rPr>
        <w:t>要求</w:t>
      </w:r>
      <w:r w:rsidRPr="00EE0496">
        <w:rPr>
          <w:rFonts w:ascii="宋体" w:eastAsia="宋体" w:hAnsi="宋体" w:cs="Times New Roman" w:hint="eastAsia"/>
          <w:sz w:val="28"/>
          <w:szCs w:val="28"/>
        </w:rPr>
        <w:t>：</w:t>
      </w:r>
    </w:p>
    <w:p w14:paraId="519B5DC3" w14:textId="052ED061"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外墙保温材料挤塑聚苯板（</w:t>
      </w:r>
      <w:r w:rsidRPr="00EE0496">
        <w:rPr>
          <w:rFonts w:ascii="宋体" w:eastAsia="宋体" w:hAnsi="宋体" w:cs="Times New Roman"/>
          <w:sz w:val="28"/>
          <w:szCs w:val="28"/>
        </w:rPr>
        <w:t>WPS</w:t>
      </w:r>
      <w:r w:rsidRPr="00EE0496">
        <w:rPr>
          <w:rFonts w:ascii="宋体" w:eastAsia="宋体" w:hAnsi="宋体" w:cs="Times New Roman" w:hint="eastAsia"/>
          <w:sz w:val="28"/>
          <w:szCs w:val="28"/>
        </w:rPr>
        <w:t>）</w:t>
      </w:r>
      <w:r w:rsidRPr="00EE0496">
        <w:rPr>
          <w:rFonts w:ascii="宋体" w:eastAsia="宋体" w:hAnsi="宋体" w:cs="Times New Roman"/>
          <w:sz w:val="28"/>
          <w:szCs w:val="28"/>
        </w:rPr>
        <w:t>的燃说</w:t>
      </w:r>
      <w:r w:rsidRPr="00EE0496">
        <w:rPr>
          <w:rFonts w:ascii="宋体" w:eastAsia="宋体" w:hAnsi="宋体" w:cs="Times New Roman" w:hint="eastAsia"/>
          <w:sz w:val="28"/>
          <w:szCs w:val="28"/>
        </w:rPr>
        <w:t>烧</w:t>
      </w:r>
      <w:r w:rsidRPr="00EE0496">
        <w:rPr>
          <w:rFonts w:ascii="宋体" w:eastAsia="宋体" w:hAnsi="宋体" w:cs="Times New Roman"/>
          <w:sz w:val="28"/>
          <w:szCs w:val="28"/>
        </w:rPr>
        <w:t>性能不应</w:t>
      </w:r>
      <w:r w:rsidRPr="00EE0496">
        <w:rPr>
          <w:rFonts w:ascii="宋体" w:eastAsia="宋体" w:hAnsi="宋体" w:cs="Times New Roman" w:hint="eastAsia"/>
          <w:sz w:val="28"/>
          <w:szCs w:val="28"/>
        </w:rPr>
        <w:t>低</w:t>
      </w:r>
      <w:r w:rsidRPr="00EE0496">
        <w:rPr>
          <w:rFonts w:ascii="宋体" w:eastAsia="宋体" w:hAnsi="宋体" w:cs="Times New Roman"/>
          <w:sz w:val="28"/>
          <w:szCs w:val="28"/>
        </w:rPr>
        <w:t>于B2</w:t>
      </w:r>
      <w:r w:rsidRPr="00EE0496">
        <w:rPr>
          <w:rFonts w:ascii="宋体" w:eastAsia="宋体" w:hAnsi="宋体" w:cs="Times New Roman" w:hint="eastAsia"/>
          <w:sz w:val="28"/>
          <w:szCs w:val="28"/>
        </w:rPr>
        <w:t>级</w:t>
      </w:r>
      <w:r w:rsidRPr="00EE0496">
        <w:rPr>
          <w:rFonts w:ascii="宋体" w:eastAsia="宋体" w:hAnsi="宋体" w:cs="Times New Roman"/>
          <w:sz w:val="28"/>
          <w:szCs w:val="28"/>
        </w:rPr>
        <w:t>。每</w:t>
      </w:r>
      <w:r w:rsidRPr="00EE0496">
        <w:rPr>
          <w:rFonts w:ascii="宋体" w:eastAsia="宋体" w:hAnsi="宋体" w:cs="Times New Roman" w:hint="eastAsia"/>
          <w:sz w:val="28"/>
          <w:szCs w:val="28"/>
        </w:rPr>
        <w:t>层于层高</w:t>
      </w:r>
      <w:r w:rsidRPr="00EE0496">
        <w:rPr>
          <w:rFonts w:ascii="宋体" w:eastAsia="宋体" w:hAnsi="宋体" w:cs="Times New Roman"/>
          <w:sz w:val="28"/>
          <w:szCs w:val="28"/>
        </w:rPr>
        <w:t>处</w:t>
      </w:r>
      <w:r w:rsidRPr="00EE0496">
        <w:rPr>
          <w:rFonts w:ascii="宋体" w:eastAsia="宋体" w:hAnsi="宋体" w:cs="Times New Roman" w:hint="eastAsia"/>
          <w:sz w:val="28"/>
          <w:szCs w:val="28"/>
        </w:rPr>
        <w:t>做一圈水平连续的防火隔离带。防火隔离带应沿楼板高度设置宽度为</w:t>
      </w:r>
      <w:r w:rsidRPr="00EE0496">
        <w:rPr>
          <w:rFonts w:ascii="宋体" w:eastAsia="宋体" w:hAnsi="宋体" w:cs="Times New Roman"/>
          <w:sz w:val="28"/>
          <w:szCs w:val="28"/>
        </w:rPr>
        <w:t>30</w:t>
      </w:r>
      <w:r w:rsidRPr="00EE0496">
        <w:rPr>
          <w:rFonts w:ascii="宋体" w:eastAsia="宋体" w:hAnsi="宋体" w:cs="Times New Roman" w:hint="eastAsia"/>
          <w:sz w:val="28"/>
          <w:szCs w:val="28"/>
        </w:rPr>
        <w:t>0</w:t>
      </w:r>
      <w:r w:rsidRPr="00EE0496">
        <w:rPr>
          <w:rFonts w:ascii="宋体" w:eastAsia="宋体" w:hAnsi="宋体" w:cs="Times New Roman"/>
          <w:sz w:val="28"/>
          <w:szCs w:val="28"/>
        </w:rPr>
        <w:t>rmm的A级保温材料</w:t>
      </w:r>
      <w:r w:rsidRPr="00EE0496">
        <w:rPr>
          <w:rFonts w:ascii="宋体" w:eastAsia="宋体" w:hAnsi="宋体" w:cs="Times New Roman" w:hint="eastAsia"/>
          <w:sz w:val="28"/>
          <w:szCs w:val="28"/>
        </w:rPr>
        <w:t>（半硬质岩棉板</w:t>
      </w:r>
      <w:r w:rsidRPr="00EE0496">
        <w:rPr>
          <w:rFonts w:ascii="宋体" w:eastAsia="宋体" w:hAnsi="宋体" w:cs="Times New Roman"/>
          <w:sz w:val="28"/>
          <w:szCs w:val="28"/>
        </w:rPr>
        <w:t>) .防火隔</w:t>
      </w:r>
      <w:r w:rsidRPr="00EE0496">
        <w:rPr>
          <w:rFonts w:ascii="宋体" w:eastAsia="宋体" w:hAnsi="宋体" w:cs="Times New Roman" w:hint="eastAsia"/>
          <w:sz w:val="28"/>
          <w:szCs w:val="28"/>
        </w:rPr>
        <w:t>离</w:t>
      </w:r>
      <w:r w:rsidRPr="00EE0496">
        <w:rPr>
          <w:rFonts w:ascii="宋体" w:eastAsia="宋体" w:hAnsi="宋体" w:cs="Times New Roman"/>
          <w:sz w:val="28"/>
          <w:szCs w:val="28"/>
        </w:rPr>
        <w:t>带与墙面应进行全面积粘贴。外保</w:t>
      </w:r>
      <w:r w:rsidRPr="00EE0496">
        <w:rPr>
          <w:rFonts w:ascii="宋体" w:eastAsia="宋体" w:hAnsi="宋体" w:cs="Times New Roman" w:hint="eastAsia"/>
          <w:sz w:val="28"/>
          <w:szCs w:val="28"/>
        </w:rPr>
        <w:t>温</w:t>
      </w:r>
      <w:r w:rsidRPr="00EE0496">
        <w:rPr>
          <w:rFonts w:ascii="宋体" w:eastAsia="宋体" w:hAnsi="宋体" w:cs="Times New Roman"/>
          <w:sz w:val="28"/>
          <w:szCs w:val="28"/>
        </w:rPr>
        <w:t>系统应采用不</w:t>
      </w:r>
      <w:r w:rsidRPr="00EE0496">
        <w:rPr>
          <w:rFonts w:ascii="宋体" w:eastAsia="宋体" w:hAnsi="宋体" w:cs="Times New Roman" w:hint="eastAsia"/>
          <w:sz w:val="28"/>
          <w:szCs w:val="28"/>
        </w:rPr>
        <w:t>燃或难燃</w:t>
      </w:r>
      <w:r w:rsidRPr="00EE0496">
        <w:rPr>
          <w:rFonts w:ascii="宋体" w:eastAsia="宋体" w:hAnsi="宋体" w:cs="Times New Roman"/>
          <w:sz w:val="28"/>
          <w:szCs w:val="28"/>
        </w:rPr>
        <w:t>材料作</w:t>
      </w:r>
      <w:r w:rsidRPr="00EE0496">
        <w:rPr>
          <w:rFonts w:ascii="宋体" w:eastAsia="宋体" w:hAnsi="宋体" w:cs="Times New Roman" w:hint="eastAsia"/>
          <w:sz w:val="28"/>
          <w:szCs w:val="28"/>
        </w:rPr>
        <w:t>防护</w:t>
      </w:r>
      <w:r w:rsidRPr="00EE0496">
        <w:rPr>
          <w:rFonts w:ascii="宋体" w:eastAsia="宋体" w:hAnsi="宋体" w:cs="Times New Roman" w:hint="eastAsia"/>
          <w:sz w:val="28"/>
          <w:szCs w:val="28"/>
        </w:rPr>
        <w:lastRenderedPageBreak/>
        <w:t>层。防护层应将保温村料完全覆盖。首层的防护层高度不应</w:t>
      </w:r>
      <w:r w:rsidRPr="00EE0496">
        <w:rPr>
          <w:rFonts w:ascii="宋体" w:eastAsia="宋体" w:hAnsi="宋体" w:cs="Times New Roman"/>
          <w:sz w:val="28"/>
          <w:szCs w:val="28"/>
        </w:rPr>
        <w:t>小</w:t>
      </w:r>
      <w:r w:rsidRPr="00EE0496">
        <w:rPr>
          <w:rFonts w:ascii="宋体" w:eastAsia="宋体" w:hAnsi="宋体" w:cs="Times New Roman" w:hint="eastAsia"/>
          <w:sz w:val="28"/>
          <w:szCs w:val="28"/>
        </w:rPr>
        <w:t>于</w:t>
      </w:r>
      <w:r w:rsidRPr="00EE0496">
        <w:rPr>
          <w:rFonts w:ascii="宋体" w:eastAsia="宋体" w:hAnsi="宋体" w:cs="Times New Roman"/>
          <w:sz w:val="28"/>
          <w:szCs w:val="28"/>
        </w:rPr>
        <w:t>15mm</w:t>
      </w:r>
      <w:r w:rsidR="00FB06D9">
        <w:rPr>
          <w:rFonts w:ascii="宋体" w:eastAsia="宋体" w:hAnsi="宋体" w:cs="Times New Roman" w:hint="eastAsia"/>
          <w:sz w:val="28"/>
          <w:szCs w:val="28"/>
        </w:rPr>
        <w:t>，</w:t>
      </w:r>
      <w:r w:rsidRPr="00EE0496">
        <w:rPr>
          <w:rFonts w:ascii="宋体" w:eastAsia="宋体" w:hAnsi="宋体" w:cs="Times New Roman"/>
          <w:sz w:val="28"/>
          <w:szCs w:val="28"/>
        </w:rPr>
        <w:t>其他层不应于</w:t>
      </w:r>
      <w:r w:rsidRPr="00EE0496">
        <w:rPr>
          <w:rFonts w:ascii="宋体" w:eastAsia="宋体" w:hAnsi="宋体" w:cs="Times New Roman" w:hint="eastAsia"/>
          <w:sz w:val="28"/>
          <w:szCs w:val="28"/>
        </w:rPr>
        <w:t>小于</w:t>
      </w:r>
      <w:r w:rsidRPr="00EE0496">
        <w:rPr>
          <w:rFonts w:ascii="宋体" w:eastAsia="宋体" w:hAnsi="宋体" w:cs="Times New Roman"/>
          <w:sz w:val="28"/>
          <w:szCs w:val="28"/>
        </w:rPr>
        <w:t>5mm</w:t>
      </w:r>
      <w:r w:rsidR="00FB06D9">
        <w:rPr>
          <w:rFonts w:ascii="宋体" w:eastAsia="宋体" w:hAnsi="宋体" w:cs="Times New Roman" w:hint="eastAsia"/>
          <w:sz w:val="28"/>
          <w:szCs w:val="28"/>
        </w:rPr>
        <w:t>。</w:t>
      </w:r>
      <w:r w:rsidRPr="00EE0496">
        <w:rPr>
          <w:rFonts w:ascii="宋体" w:eastAsia="宋体" w:hAnsi="宋体" w:cs="Times New Roman" w:hint="eastAsia"/>
          <w:sz w:val="28"/>
          <w:szCs w:val="28"/>
        </w:rPr>
        <w:t>屋顶</w:t>
      </w:r>
      <w:r w:rsidRPr="00EE0496">
        <w:rPr>
          <w:rFonts w:ascii="宋体" w:eastAsia="宋体" w:hAnsi="宋体" w:cs="Times New Roman"/>
          <w:sz w:val="28"/>
          <w:szCs w:val="28"/>
        </w:rPr>
        <w:t>与外墙交果处，</w:t>
      </w:r>
      <w:r w:rsidRPr="00EE0496">
        <w:rPr>
          <w:rFonts w:ascii="宋体" w:eastAsia="宋体" w:hAnsi="宋体" w:cs="Times New Roman" w:hint="eastAsia"/>
          <w:sz w:val="28"/>
          <w:szCs w:val="28"/>
        </w:rPr>
        <w:t>屋顶</w:t>
      </w:r>
      <w:r w:rsidRPr="00EE0496">
        <w:rPr>
          <w:rFonts w:ascii="宋体" w:eastAsia="宋体" w:hAnsi="宋体" w:cs="Times New Roman"/>
          <w:sz w:val="28"/>
          <w:szCs w:val="28"/>
        </w:rPr>
        <w:t>开口</w:t>
      </w:r>
      <w:r w:rsidRPr="00EE0496">
        <w:rPr>
          <w:rFonts w:ascii="宋体" w:eastAsia="宋体" w:hAnsi="宋体" w:cs="Times New Roman" w:hint="eastAsia"/>
          <w:sz w:val="28"/>
          <w:szCs w:val="28"/>
        </w:rPr>
        <w:t>部位</w:t>
      </w:r>
      <w:r w:rsidRPr="00EE0496">
        <w:rPr>
          <w:rFonts w:ascii="宋体" w:eastAsia="宋体" w:hAnsi="宋体" w:cs="Times New Roman"/>
          <w:sz w:val="28"/>
          <w:szCs w:val="28"/>
        </w:rPr>
        <w:t>四周的保温层</w:t>
      </w:r>
      <w:r w:rsidRPr="00EE0496">
        <w:rPr>
          <w:rFonts w:ascii="宋体" w:eastAsia="宋体" w:hAnsi="宋体" w:cs="Times New Roman" w:hint="eastAsia"/>
          <w:sz w:val="28"/>
          <w:szCs w:val="28"/>
        </w:rPr>
        <w:t>应采</w:t>
      </w:r>
      <w:r w:rsidRPr="00EE0496">
        <w:rPr>
          <w:rFonts w:ascii="宋体" w:eastAsia="宋体" w:hAnsi="宋体" w:cs="Times New Roman"/>
          <w:sz w:val="28"/>
          <w:szCs w:val="28"/>
        </w:rPr>
        <w:t>用宽度不小</w:t>
      </w:r>
      <w:r w:rsidRPr="00EE0496">
        <w:rPr>
          <w:rFonts w:ascii="宋体" w:eastAsia="宋体" w:hAnsi="宋体" w:cs="Times New Roman" w:hint="eastAsia"/>
          <w:sz w:val="28"/>
          <w:szCs w:val="28"/>
        </w:rPr>
        <w:t>于</w:t>
      </w:r>
      <w:r w:rsidRPr="00EE0496">
        <w:rPr>
          <w:rFonts w:ascii="宋体" w:eastAsia="宋体" w:hAnsi="宋体" w:cs="Times New Roman"/>
          <w:sz w:val="28"/>
          <w:szCs w:val="28"/>
        </w:rPr>
        <w:t>50</w:t>
      </w:r>
      <w:r w:rsidRPr="00EE0496">
        <w:rPr>
          <w:rFonts w:ascii="宋体" w:eastAsia="宋体" w:hAnsi="宋体" w:cs="Times New Roman" w:hint="eastAsia"/>
          <w:sz w:val="28"/>
          <w:szCs w:val="28"/>
        </w:rPr>
        <w:t>0</w:t>
      </w:r>
      <w:r w:rsidRPr="00EE0496">
        <w:rPr>
          <w:rFonts w:ascii="宋体" w:eastAsia="宋体" w:hAnsi="宋体" w:cs="Times New Roman"/>
          <w:sz w:val="28"/>
          <w:szCs w:val="28"/>
        </w:rPr>
        <w:t>mm</w:t>
      </w:r>
      <w:r w:rsidRPr="00EE0496">
        <w:rPr>
          <w:rFonts w:ascii="宋体" w:eastAsia="宋体" w:hAnsi="宋体" w:cs="Times New Roman" w:hint="eastAsia"/>
          <w:sz w:val="28"/>
          <w:szCs w:val="28"/>
        </w:rPr>
        <w:t>的A级保温材料设置水平防火隔离带。建筑外墙上门，窗的耐火完整性不应低于</w:t>
      </w:r>
      <w:r w:rsidRPr="00EE0496">
        <w:rPr>
          <w:rFonts w:ascii="宋体" w:eastAsia="宋体" w:hAnsi="宋体" w:cs="Times New Roman"/>
          <w:sz w:val="28"/>
          <w:szCs w:val="28"/>
        </w:rPr>
        <w:t>0.5h</w:t>
      </w:r>
      <w:r w:rsidR="00FB06D9">
        <w:rPr>
          <w:rFonts w:ascii="宋体" w:eastAsia="宋体" w:hAnsi="宋体" w:cs="Times New Roman" w:hint="eastAsia"/>
          <w:sz w:val="28"/>
          <w:szCs w:val="28"/>
        </w:rPr>
        <w:t>。</w:t>
      </w:r>
    </w:p>
    <w:p w14:paraId="5068DB3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9.电缆井</w:t>
      </w:r>
      <w:r w:rsidRPr="00EE0496">
        <w:rPr>
          <w:rFonts w:ascii="宋体" w:eastAsia="宋体" w:hAnsi="宋体" w:cs="Times New Roman" w:hint="eastAsia"/>
          <w:sz w:val="28"/>
          <w:szCs w:val="28"/>
        </w:rPr>
        <w:t>，</w:t>
      </w:r>
      <w:r w:rsidRPr="00EE0496">
        <w:rPr>
          <w:rFonts w:ascii="宋体" w:eastAsia="宋体" w:hAnsi="宋体" w:cs="Times New Roman"/>
          <w:sz w:val="28"/>
          <w:szCs w:val="28"/>
        </w:rPr>
        <w:t>管</w:t>
      </w:r>
      <w:r w:rsidRPr="00EE0496">
        <w:rPr>
          <w:rFonts w:ascii="宋体" w:eastAsia="宋体" w:hAnsi="宋体" w:cs="Times New Roman" w:hint="eastAsia"/>
          <w:sz w:val="28"/>
          <w:szCs w:val="28"/>
        </w:rPr>
        <w:t>道</w:t>
      </w:r>
      <w:r w:rsidRPr="00EE0496">
        <w:rPr>
          <w:rFonts w:ascii="宋体" w:eastAsia="宋体" w:hAnsi="宋体" w:cs="Times New Roman"/>
          <w:sz w:val="28"/>
          <w:szCs w:val="28"/>
        </w:rPr>
        <w:t>井，</w:t>
      </w:r>
      <w:r w:rsidRPr="00EE0496">
        <w:rPr>
          <w:rFonts w:ascii="宋体" w:eastAsia="宋体" w:hAnsi="宋体" w:cs="Times New Roman" w:hint="eastAsia"/>
          <w:sz w:val="28"/>
          <w:szCs w:val="28"/>
        </w:rPr>
        <w:t>排</w:t>
      </w:r>
      <w:r w:rsidRPr="00EE0496">
        <w:rPr>
          <w:rFonts w:ascii="宋体" w:eastAsia="宋体" w:hAnsi="宋体" w:cs="Times New Roman"/>
          <w:sz w:val="28"/>
          <w:szCs w:val="28"/>
        </w:rPr>
        <w:t>烟道、排气道等</w:t>
      </w:r>
      <w:r w:rsidRPr="00EE0496">
        <w:rPr>
          <w:rFonts w:ascii="宋体" w:eastAsia="宋体" w:hAnsi="宋体" w:cs="Times New Roman" w:hint="eastAsia"/>
          <w:sz w:val="28"/>
          <w:szCs w:val="28"/>
        </w:rPr>
        <w:t>竖</w:t>
      </w:r>
      <w:r w:rsidRPr="00EE0496">
        <w:rPr>
          <w:rFonts w:ascii="宋体" w:eastAsia="宋体" w:hAnsi="宋体" w:cs="Times New Roman"/>
          <w:sz w:val="28"/>
          <w:szCs w:val="28"/>
        </w:rPr>
        <w:t>向井道，分则独</w:t>
      </w:r>
      <w:r w:rsidRPr="00EE0496">
        <w:rPr>
          <w:rFonts w:ascii="宋体" w:eastAsia="宋体" w:hAnsi="宋体" w:cs="Times New Roman" w:hint="eastAsia"/>
          <w:sz w:val="28"/>
          <w:szCs w:val="28"/>
        </w:rPr>
        <w:t>立</w:t>
      </w:r>
      <w:r w:rsidRPr="00EE0496">
        <w:rPr>
          <w:rFonts w:ascii="宋体" w:eastAsia="宋体" w:hAnsi="宋体" w:cs="Times New Roman"/>
          <w:sz w:val="28"/>
          <w:szCs w:val="28"/>
        </w:rPr>
        <w:t>设</w:t>
      </w:r>
      <w:r w:rsidRPr="00EE0496">
        <w:rPr>
          <w:rFonts w:ascii="宋体" w:eastAsia="宋体" w:hAnsi="宋体" w:cs="Times New Roman" w:hint="eastAsia"/>
          <w:sz w:val="28"/>
          <w:szCs w:val="28"/>
        </w:rPr>
        <w:t>置</w:t>
      </w:r>
      <w:r w:rsidRPr="00EE0496">
        <w:rPr>
          <w:rFonts w:ascii="宋体" w:eastAsia="宋体" w:hAnsi="宋体" w:cs="Times New Roman"/>
          <w:sz w:val="28"/>
          <w:szCs w:val="28"/>
        </w:rPr>
        <w:t>。</w:t>
      </w:r>
      <w:r w:rsidRPr="00EE0496">
        <w:rPr>
          <w:rFonts w:ascii="宋体" w:eastAsia="宋体" w:hAnsi="宋体" w:cs="Times New Roman" w:hint="eastAsia"/>
          <w:sz w:val="28"/>
          <w:szCs w:val="28"/>
        </w:rPr>
        <w:t>井壁</w:t>
      </w:r>
      <w:r w:rsidRPr="00EE0496">
        <w:rPr>
          <w:rFonts w:ascii="宋体" w:eastAsia="宋体" w:hAnsi="宋体" w:cs="Times New Roman"/>
          <w:sz w:val="28"/>
          <w:szCs w:val="28"/>
        </w:rPr>
        <w:t>的耐火极限不低于</w:t>
      </w:r>
      <w:r w:rsidRPr="00EE0496">
        <w:rPr>
          <w:rFonts w:ascii="宋体" w:eastAsia="宋体" w:hAnsi="宋体" w:cs="Times New Roman" w:hint="eastAsia"/>
          <w:sz w:val="28"/>
          <w:szCs w:val="28"/>
        </w:rPr>
        <w:t>1.0</w:t>
      </w:r>
      <w:r w:rsidRPr="00EE0496">
        <w:rPr>
          <w:rFonts w:ascii="宋体" w:eastAsia="宋体" w:hAnsi="宋体" w:cs="Times New Roman"/>
          <w:sz w:val="28"/>
          <w:szCs w:val="28"/>
        </w:rPr>
        <w:t>h,井壁上的检查门采</w:t>
      </w:r>
      <w:r w:rsidRPr="00EE0496">
        <w:rPr>
          <w:rFonts w:ascii="宋体" w:eastAsia="宋体" w:hAnsi="宋体" w:cs="Times New Roman" w:hint="eastAsia"/>
          <w:sz w:val="28"/>
          <w:szCs w:val="28"/>
        </w:rPr>
        <w:t>用</w:t>
      </w:r>
      <w:r w:rsidRPr="00EE0496">
        <w:rPr>
          <w:rFonts w:ascii="宋体" w:eastAsia="宋体" w:hAnsi="宋体" w:cs="Times New Roman"/>
          <w:sz w:val="28"/>
          <w:szCs w:val="28"/>
        </w:rPr>
        <w:t>丙级</w:t>
      </w:r>
      <w:r w:rsidRPr="00EE0496">
        <w:rPr>
          <w:rFonts w:ascii="宋体" w:eastAsia="宋体" w:hAnsi="宋体" w:cs="Times New Roman" w:hint="eastAsia"/>
          <w:sz w:val="28"/>
          <w:szCs w:val="28"/>
        </w:rPr>
        <w:t>防</w:t>
      </w:r>
      <w:r w:rsidRPr="00EE0496">
        <w:rPr>
          <w:rFonts w:ascii="宋体" w:eastAsia="宋体" w:hAnsi="宋体" w:cs="Times New Roman"/>
          <w:sz w:val="28"/>
          <w:szCs w:val="28"/>
        </w:rPr>
        <w:t>火门.</w:t>
      </w:r>
      <w:r w:rsidRPr="00EE0496">
        <w:rPr>
          <w:rFonts w:ascii="宋体" w:eastAsia="宋体" w:hAnsi="宋体" w:cs="Times New Roman" w:hint="eastAsia"/>
          <w:sz w:val="28"/>
          <w:szCs w:val="28"/>
        </w:rPr>
        <w:t>建</w:t>
      </w:r>
      <w:r w:rsidRPr="00EE0496">
        <w:rPr>
          <w:rFonts w:ascii="宋体" w:eastAsia="宋体" w:hAnsi="宋体" w:cs="Times New Roman"/>
          <w:sz w:val="28"/>
          <w:szCs w:val="28"/>
        </w:rPr>
        <w:t>筑内的电缆井，管道井，管道等应在每层楼板处</w:t>
      </w:r>
      <w:r w:rsidRPr="00EE0496">
        <w:rPr>
          <w:rFonts w:ascii="宋体" w:eastAsia="宋体" w:hAnsi="宋体" w:cs="Times New Roman" w:hint="eastAsia"/>
          <w:sz w:val="28"/>
          <w:szCs w:val="28"/>
        </w:rPr>
        <w:t>采用不于楼板耐火极限的不燃烧料或防火封堵材料封堵。</w:t>
      </w:r>
    </w:p>
    <w:p w14:paraId="61AF34A8" w14:textId="4DEAB54F"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10.电梯层门的</w:t>
      </w:r>
      <w:r w:rsidRPr="00EE0496">
        <w:rPr>
          <w:rFonts w:ascii="宋体" w:eastAsia="宋体" w:hAnsi="宋体" w:cs="Times New Roman" w:hint="eastAsia"/>
          <w:sz w:val="28"/>
          <w:szCs w:val="28"/>
        </w:rPr>
        <w:t>耐火极限</w:t>
      </w:r>
      <w:r w:rsidRPr="00EE0496">
        <w:rPr>
          <w:rFonts w:ascii="宋体" w:eastAsia="宋体" w:hAnsi="宋体" w:cs="Times New Roman"/>
          <w:sz w:val="28"/>
          <w:szCs w:val="28"/>
        </w:rPr>
        <w:t>不应</w:t>
      </w:r>
      <w:r w:rsidRPr="00EE0496">
        <w:rPr>
          <w:rFonts w:ascii="宋体" w:eastAsia="宋体" w:hAnsi="宋体" w:cs="Times New Roman" w:hint="eastAsia"/>
          <w:sz w:val="28"/>
          <w:szCs w:val="28"/>
        </w:rPr>
        <w:t>低</w:t>
      </w:r>
      <w:r w:rsidRPr="00EE0496">
        <w:rPr>
          <w:rFonts w:ascii="宋体" w:eastAsia="宋体" w:hAnsi="宋体" w:cs="Times New Roman"/>
          <w:sz w:val="28"/>
          <w:szCs w:val="28"/>
        </w:rPr>
        <w:t>于1.</w:t>
      </w:r>
      <w:r w:rsidRPr="00EE0496">
        <w:rPr>
          <w:rFonts w:ascii="宋体" w:eastAsia="宋体" w:hAnsi="宋体" w:cs="Times New Roman" w:hint="eastAsia"/>
          <w:sz w:val="28"/>
          <w:szCs w:val="28"/>
        </w:rPr>
        <w:t>0h</w:t>
      </w:r>
      <w:r w:rsidRPr="00EE0496">
        <w:rPr>
          <w:rFonts w:ascii="宋体" w:eastAsia="宋体" w:hAnsi="宋体" w:cs="Times New Roman"/>
          <w:sz w:val="28"/>
          <w:szCs w:val="28"/>
        </w:rPr>
        <w:t>并应符合现行国家标准《</w:t>
      </w:r>
      <w:r w:rsidRPr="00EE0496">
        <w:rPr>
          <w:rFonts w:ascii="宋体" w:eastAsia="宋体" w:hAnsi="宋体" w:cs="Times New Roman" w:hint="eastAsia"/>
          <w:sz w:val="28"/>
          <w:szCs w:val="28"/>
        </w:rPr>
        <w:t>电梯层</w:t>
      </w:r>
      <w:r w:rsidRPr="00EE0496">
        <w:rPr>
          <w:rFonts w:ascii="宋体" w:eastAsia="宋体" w:hAnsi="宋体" w:cs="Times New Roman"/>
          <w:sz w:val="28"/>
          <w:szCs w:val="28"/>
        </w:rPr>
        <w:t>门</w:t>
      </w:r>
      <w:r w:rsidRPr="00EE0496">
        <w:rPr>
          <w:rFonts w:ascii="宋体" w:eastAsia="宋体" w:hAnsi="宋体" w:cs="Times New Roman" w:hint="eastAsia"/>
          <w:sz w:val="28"/>
          <w:szCs w:val="28"/>
        </w:rPr>
        <w:t>耐</w:t>
      </w:r>
      <w:r w:rsidRPr="00EE0496">
        <w:rPr>
          <w:rFonts w:ascii="宋体" w:eastAsia="宋体" w:hAnsi="宋体" w:cs="Times New Roman"/>
          <w:sz w:val="28"/>
          <w:szCs w:val="28"/>
        </w:rPr>
        <w:t>火试验完整性</w:t>
      </w:r>
      <w:r w:rsidRPr="00EE0496">
        <w:rPr>
          <w:rFonts w:ascii="宋体" w:eastAsia="宋体" w:hAnsi="宋体" w:cs="Times New Roman" w:hint="eastAsia"/>
          <w:sz w:val="28"/>
          <w:szCs w:val="28"/>
        </w:rPr>
        <w:t>隔热性和热通量测定法》</w:t>
      </w:r>
      <w:r w:rsidRPr="00EE0496">
        <w:rPr>
          <w:rFonts w:ascii="宋体" w:eastAsia="宋体" w:hAnsi="宋体" w:cs="Times New Roman"/>
          <w:sz w:val="28"/>
          <w:szCs w:val="28"/>
        </w:rPr>
        <w:t>CB/27903</w:t>
      </w:r>
      <w:r w:rsidRPr="00EE0496">
        <w:rPr>
          <w:rFonts w:ascii="宋体" w:eastAsia="宋体" w:hAnsi="宋体" w:cs="Times New Roman" w:hint="eastAsia"/>
          <w:sz w:val="28"/>
          <w:szCs w:val="28"/>
        </w:rPr>
        <w:t>规</w:t>
      </w:r>
      <w:r w:rsidRPr="00EE0496">
        <w:rPr>
          <w:rFonts w:ascii="宋体" w:eastAsia="宋体" w:hAnsi="宋体" w:cs="Times New Roman"/>
          <w:sz w:val="28"/>
          <w:szCs w:val="28"/>
        </w:rPr>
        <w:t>定的完</w:t>
      </w:r>
      <w:r w:rsidR="00FB06D9">
        <w:rPr>
          <w:rFonts w:ascii="宋体" w:eastAsia="宋体" w:hAnsi="宋体" w:cs="Times New Roman" w:hint="eastAsia"/>
          <w:sz w:val="28"/>
          <w:szCs w:val="28"/>
        </w:rPr>
        <w:t>整</w:t>
      </w:r>
      <w:r w:rsidRPr="00EE0496">
        <w:rPr>
          <w:rFonts w:ascii="宋体" w:eastAsia="宋体" w:hAnsi="宋体" w:cs="Times New Roman"/>
          <w:sz w:val="28"/>
          <w:szCs w:val="28"/>
        </w:rPr>
        <w:t>性和隔热性要求。</w:t>
      </w:r>
    </w:p>
    <w:p w14:paraId="19840326" w14:textId="32F9D901" w:rsidR="00AC7DEB" w:rsidRPr="00BF0921" w:rsidRDefault="00AC7DEB" w:rsidP="00BF0921">
      <w:pPr>
        <w:pStyle w:val="3"/>
        <w:rPr>
          <w:rFonts w:ascii="宋体" w:eastAsia="宋体" w:hAnsi="宋体"/>
        </w:rPr>
      </w:pPr>
      <w:bookmarkStart w:id="17" w:name="_Toc28525029"/>
      <w:bookmarkStart w:id="18" w:name="_Toc33648169"/>
      <w:r w:rsidRPr="00BF0921">
        <w:rPr>
          <w:rFonts w:ascii="宋体" w:eastAsia="宋体" w:hAnsi="宋体" w:hint="eastAsia"/>
        </w:rPr>
        <w:t>十</w:t>
      </w:r>
      <w:r w:rsidR="00670AAB" w:rsidRPr="00BF0921">
        <w:rPr>
          <w:rFonts w:ascii="宋体" w:eastAsia="宋体" w:hAnsi="宋体" w:hint="eastAsia"/>
        </w:rPr>
        <w:t>、</w:t>
      </w:r>
      <w:r w:rsidRPr="00BF0921">
        <w:rPr>
          <w:rFonts w:ascii="宋体" w:eastAsia="宋体" w:hAnsi="宋体" w:hint="eastAsia"/>
        </w:rPr>
        <w:t>无障碍设计</w:t>
      </w:r>
      <w:bookmarkEnd w:id="17"/>
      <w:bookmarkEnd w:id="18"/>
    </w:p>
    <w:p w14:paraId="787994C7"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无障碍设计部位</w:t>
      </w:r>
      <w:r w:rsidRPr="00EE0496">
        <w:rPr>
          <w:rFonts w:ascii="宋体" w:eastAsia="宋体" w:hAnsi="宋体" w:cs="Times New Roman"/>
          <w:sz w:val="28"/>
          <w:szCs w:val="28"/>
        </w:rPr>
        <w:t>:</w:t>
      </w:r>
    </w:p>
    <w:p w14:paraId="6B4D9D8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(1)建筑入口</w:t>
      </w:r>
      <w:r w:rsidRPr="00EE0496">
        <w:rPr>
          <w:rFonts w:ascii="宋体" w:eastAsia="宋体" w:hAnsi="宋体" w:cs="Times New Roman" w:hint="eastAsia"/>
          <w:sz w:val="28"/>
          <w:szCs w:val="28"/>
        </w:rPr>
        <w:t>（2）</w:t>
      </w:r>
      <w:r w:rsidRPr="00EE0496">
        <w:rPr>
          <w:rFonts w:ascii="宋体" w:eastAsia="宋体" w:hAnsi="宋体" w:cs="Times New Roman"/>
          <w:sz w:val="28"/>
          <w:szCs w:val="28"/>
        </w:rPr>
        <w:t>入口平台</w:t>
      </w:r>
      <w:r w:rsidRPr="00EE0496">
        <w:rPr>
          <w:rFonts w:ascii="宋体" w:eastAsia="宋体" w:hAnsi="宋体" w:cs="Times New Roman" w:hint="eastAsia"/>
          <w:sz w:val="28"/>
          <w:szCs w:val="28"/>
        </w:rPr>
        <w:t>（3）</w:t>
      </w:r>
      <w:r w:rsidRPr="00EE0496">
        <w:rPr>
          <w:rFonts w:ascii="宋体" w:eastAsia="宋体" w:hAnsi="宋体" w:cs="Times New Roman"/>
          <w:sz w:val="28"/>
          <w:szCs w:val="28"/>
        </w:rPr>
        <w:t>候梯厅</w:t>
      </w:r>
      <w:r w:rsidRPr="00EE0496">
        <w:rPr>
          <w:rFonts w:ascii="宋体" w:eastAsia="宋体" w:hAnsi="宋体" w:cs="Times New Roman" w:hint="eastAsia"/>
          <w:sz w:val="28"/>
          <w:szCs w:val="28"/>
        </w:rPr>
        <w:t>（4）</w:t>
      </w:r>
      <w:r w:rsidRPr="00EE0496">
        <w:rPr>
          <w:rFonts w:ascii="宋体" w:eastAsia="宋体" w:hAnsi="宋体" w:cs="Times New Roman"/>
          <w:sz w:val="28"/>
          <w:szCs w:val="28"/>
        </w:rPr>
        <w:t>电梯轿厢</w:t>
      </w:r>
      <w:r w:rsidRPr="00EE0496">
        <w:rPr>
          <w:rFonts w:ascii="宋体" w:eastAsia="宋体" w:hAnsi="宋体" w:cs="Times New Roman" w:hint="eastAsia"/>
          <w:sz w:val="28"/>
          <w:szCs w:val="28"/>
        </w:rPr>
        <w:t>（5）</w:t>
      </w:r>
      <w:r w:rsidRPr="00EE0496">
        <w:rPr>
          <w:rFonts w:ascii="宋体" w:eastAsia="宋体" w:hAnsi="宋体" w:cs="Times New Roman"/>
          <w:sz w:val="28"/>
          <w:szCs w:val="28"/>
        </w:rPr>
        <w:t>公共走道</w:t>
      </w:r>
      <w:r w:rsidRPr="00EE0496">
        <w:rPr>
          <w:rFonts w:ascii="宋体" w:eastAsia="宋体" w:hAnsi="宋体" w:cs="Times New Roman" w:hint="eastAsia"/>
          <w:sz w:val="28"/>
          <w:szCs w:val="28"/>
        </w:rPr>
        <w:t>（6）</w:t>
      </w:r>
      <w:r w:rsidRPr="00EE0496">
        <w:rPr>
          <w:rFonts w:ascii="宋体" w:eastAsia="宋体" w:hAnsi="宋体" w:cs="Times New Roman"/>
          <w:sz w:val="28"/>
          <w:szCs w:val="28"/>
        </w:rPr>
        <w:t>无障碍住房</w:t>
      </w:r>
    </w:p>
    <w:p w14:paraId="1BA18BB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1.建筑入口设残疾人坡道及扶手栏杆，距台阶起始点100处设提示盲道，供残疾人使用的外</w:t>
      </w:r>
      <w:r w:rsidRPr="00EE0496">
        <w:rPr>
          <w:rFonts w:ascii="宋体" w:eastAsia="宋体" w:hAnsi="宋体" w:cs="Times New Roman" w:hint="eastAsia"/>
          <w:sz w:val="28"/>
          <w:szCs w:val="28"/>
        </w:rPr>
        <w:t>门为平开门。入口平台宽度≥</w:t>
      </w:r>
      <w:r w:rsidRPr="00EE0496">
        <w:rPr>
          <w:rFonts w:ascii="宋体" w:eastAsia="宋体" w:hAnsi="宋体" w:cs="Times New Roman"/>
          <w:sz w:val="28"/>
          <w:szCs w:val="28"/>
        </w:rPr>
        <w:t>2.0m。</w:t>
      </w:r>
    </w:p>
    <w:p w14:paraId="1F7A3B42"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2.每单元设一部无障碍电梯</w:t>
      </w:r>
      <w:r w:rsidRPr="00EE0496">
        <w:rPr>
          <w:rFonts w:ascii="宋体" w:eastAsia="宋体" w:hAnsi="宋体" w:cs="Times New Roman" w:hint="eastAsia"/>
          <w:sz w:val="28"/>
          <w:szCs w:val="28"/>
        </w:rPr>
        <w:t>0</w:t>
      </w:r>
      <w:r w:rsidRPr="00EE0496">
        <w:rPr>
          <w:rFonts w:ascii="宋体" w:eastAsia="宋体" w:hAnsi="宋体" w:cs="Times New Roman"/>
          <w:sz w:val="28"/>
          <w:szCs w:val="28"/>
        </w:rPr>
        <w:t>，此电梯前设提示盲道。电梯各部位的具体做法详见《12</w:t>
      </w:r>
      <w:r w:rsidRPr="00EE0496">
        <w:rPr>
          <w:rFonts w:ascii="宋体" w:eastAsia="宋体" w:hAnsi="宋体" w:cs="Times New Roman" w:hint="eastAsia"/>
          <w:sz w:val="28"/>
          <w:szCs w:val="28"/>
        </w:rPr>
        <w:t>J</w:t>
      </w:r>
      <w:r w:rsidRPr="00EE0496">
        <w:rPr>
          <w:rFonts w:ascii="宋体" w:eastAsia="宋体" w:hAnsi="宋体" w:cs="Times New Roman"/>
          <w:sz w:val="28"/>
          <w:szCs w:val="28"/>
        </w:rPr>
        <w:t>12无</w:t>
      </w:r>
      <w:r w:rsidRPr="00EE0496">
        <w:rPr>
          <w:rFonts w:ascii="宋体" w:eastAsia="宋体" w:hAnsi="宋体" w:cs="Times New Roman" w:hint="eastAsia"/>
          <w:sz w:val="28"/>
          <w:szCs w:val="28"/>
        </w:rPr>
        <w:t>障碍设施》图集</w:t>
      </w:r>
      <w:r w:rsidRPr="00EE0496">
        <w:rPr>
          <w:rFonts w:ascii="宋体" w:eastAsia="宋体" w:hAnsi="宋体" w:cs="Times New Roman"/>
          <w:sz w:val="28"/>
          <w:szCs w:val="28"/>
        </w:rPr>
        <w:t>P35及《无障碍设计》12J926图集</w:t>
      </w:r>
      <w:r w:rsidRPr="00EE0496">
        <w:rPr>
          <w:rFonts w:ascii="宋体" w:eastAsia="宋体" w:hAnsi="宋体" w:cs="Times New Roman" w:hint="eastAsia"/>
          <w:sz w:val="28"/>
          <w:szCs w:val="28"/>
        </w:rPr>
        <w:t>P</w:t>
      </w:r>
      <w:r w:rsidRPr="00EE0496">
        <w:rPr>
          <w:rFonts w:ascii="宋体" w:eastAsia="宋体" w:hAnsi="宋体" w:cs="Times New Roman"/>
          <w:sz w:val="28"/>
          <w:szCs w:val="28"/>
        </w:rPr>
        <w:t>G1-</w:t>
      </w:r>
      <w:r w:rsidRPr="00EE0496">
        <w:rPr>
          <w:rFonts w:ascii="宋体" w:eastAsia="宋体" w:hAnsi="宋体" w:cs="Times New Roman" w:hint="eastAsia"/>
          <w:sz w:val="28"/>
          <w:szCs w:val="28"/>
        </w:rPr>
        <w:t>P</w:t>
      </w:r>
      <w:r w:rsidRPr="00EE0496">
        <w:rPr>
          <w:rFonts w:ascii="宋体" w:eastAsia="宋体" w:hAnsi="宋体" w:cs="Times New Roman"/>
          <w:sz w:val="28"/>
          <w:szCs w:val="28"/>
        </w:rPr>
        <w:t>G4.</w:t>
      </w:r>
    </w:p>
    <w:p w14:paraId="2F4020E7" w14:textId="403A8685"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3.供轮椅通行的门净宽不小0.8m。供轮椅通行的推拉门和平开</w:t>
      </w:r>
      <w:r w:rsidRPr="00EE0496">
        <w:rPr>
          <w:rFonts w:ascii="宋体" w:eastAsia="宋体" w:hAnsi="宋体" w:cs="Times New Roman"/>
          <w:sz w:val="28"/>
          <w:szCs w:val="28"/>
        </w:rPr>
        <w:lastRenderedPageBreak/>
        <w:t>门，在门把手一侧的墙面</w:t>
      </w:r>
      <w:r w:rsidRPr="00EE0496">
        <w:rPr>
          <w:rFonts w:ascii="宋体" w:eastAsia="宋体" w:hAnsi="宋体" w:cs="Times New Roman" w:hint="eastAsia"/>
          <w:sz w:val="28"/>
          <w:szCs w:val="28"/>
        </w:rPr>
        <w:t>，应留不小于</w:t>
      </w:r>
      <w:r w:rsidRPr="00EE0496">
        <w:rPr>
          <w:rFonts w:ascii="宋体" w:eastAsia="宋体" w:hAnsi="宋体" w:cs="Times New Roman"/>
          <w:sz w:val="28"/>
          <w:szCs w:val="28"/>
        </w:rPr>
        <w:t>0.5m的墙面宽度。供轮椅通行的门扇，应安装视线观察玻璃，</w:t>
      </w:r>
      <w:r w:rsidRPr="00EE0496">
        <w:rPr>
          <w:rFonts w:ascii="宋体" w:eastAsia="宋体" w:hAnsi="宋体" w:cs="Times New Roman" w:hint="eastAsia"/>
          <w:sz w:val="28"/>
          <w:szCs w:val="28"/>
        </w:rPr>
        <w:t>横</w:t>
      </w:r>
      <w:r w:rsidRPr="00EE0496">
        <w:rPr>
          <w:rFonts w:ascii="宋体" w:eastAsia="宋体" w:hAnsi="宋体" w:cs="Times New Roman"/>
          <w:sz w:val="28"/>
          <w:szCs w:val="28"/>
        </w:rPr>
        <w:t>把手和关</w:t>
      </w:r>
      <w:r w:rsidRPr="00EE0496">
        <w:rPr>
          <w:rFonts w:ascii="宋体" w:eastAsia="宋体" w:hAnsi="宋体" w:cs="Times New Roman" w:hint="eastAsia"/>
          <w:sz w:val="28"/>
          <w:szCs w:val="28"/>
        </w:rPr>
        <w:t>门拉手，在门扇的下方应安装高</w:t>
      </w:r>
      <w:r w:rsidRPr="00EE0496">
        <w:rPr>
          <w:rFonts w:ascii="宋体" w:eastAsia="宋体" w:hAnsi="宋体" w:cs="Times New Roman"/>
          <w:sz w:val="28"/>
          <w:szCs w:val="28"/>
        </w:rPr>
        <w:t>0.35m的护门板。</w:t>
      </w:r>
    </w:p>
    <w:p w14:paraId="4A3B142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4.供轮椅通行的位置的</w:t>
      </w:r>
      <w:r w:rsidRPr="00EE0496">
        <w:rPr>
          <w:rFonts w:ascii="宋体" w:eastAsia="宋体" w:hAnsi="宋体" w:cs="Times New Roman" w:hint="eastAsia"/>
          <w:sz w:val="28"/>
          <w:szCs w:val="28"/>
        </w:rPr>
        <w:t>门</w:t>
      </w:r>
      <w:r w:rsidRPr="00EE0496">
        <w:rPr>
          <w:rFonts w:ascii="宋体" w:eastAsia="宋体" w:hAnsi="宋体" w:cs="Times New Roman"/>
          <w:sz w:val="28"/>
          <w:szCs w:val="28"/>
        </w:rPr>
        <w:t>槛高度及内外地面高差不应大0.15m,并应以斜坡过渡。</w:t>
      </w:r>
    </w:p>
    <w:p w14:paraId="5781455B"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5.本小区无障碍住房设置在</w:t>
      </w:r>
      <w:r w:rsidRPr="00EE0496">
        <w:rPr>
          <w:rFonts w:ascii="宋体" w:eastAsia="宋体" w:hAnsi="宋体" w:cs="Times New Roman" w:hint="eastAsia"/>
          <w:sz w:val="28"/>
          <w:szCs w:val="28"/>
        </w:rPr>
        <w:t>一</w:t>
      </w:r>
      <w:r w:rsidRPr="00EE0496">
        <w:rPr>
          <w:rFonts w:ascii="宋体" w:eastAsia="宋体" w:hAnsi="宋体" w:cs="Times New Roman"/>
          <w:sz w:val="28"/>
          <w:szCs w:val="28"/>
        </w:rPr>
        <w:t>期6 #楼。</w:t>
      </w:r>
    </w:p>
    <w:p w14:paraId="154E9372" w14:textId="28BE2A0F" w:rsidR="00AC7DEB" w:rsidRPr="00BF0921" w:rsidRDefault="00AC7DEB" w:rsidP="00BF0921">
      <w:pPr>
        <w:pStyle w:val="3"/>
        <w:rPr>
          <w:rFonts w:ascii="宋体" w:eastAsia="宋体" w:hAnsi="宋体"/>
        </w:rPr>
      </w:pPr>
      <w:bookmarkStart w:id="19" w:name="_Toc28525030"/>
      <w:bookmarkStart w:id="20" w:name="_Toc33648170"/>
      <w:r w:rsidRPr="00BF0921">
        <w:rPr>
          <w:rFonts w:ascii="宋体" w:eastAsia="宋体" w:hAnsi="宋体" w:hint="eastAsia"/>
        </w:rPr>
        <w:t>十一</w:t>
      </w:r>
      <w:r w:rsidR="00670AAB" w:rsidRPr="00BF0921">
        <w:rPr>
          <w:rFonts w:ascii="宋体" w:eastAsia="宋体" w:hAnsi="宋体" w:hint="eastAsia"/>
        </w:rPr>
        <w:t>、</w:t>
      </w:r>
      <w:r w:rsidRPr="00BF0921">
        <w:rPr>
          <w:rFonts w:ascii="宋体" w:eastAsia="宋体" w:hAnsi="宋体" w:hint="eastAsia"/>
        </w:rPr>
        <w:t>电梯工程</w:t>
      </w:r>
      <w:bookmarkEnd w:id="19"/>
      <w:bookmarkEnd w:id="20"/>
    </w:p>
    <w:p w14:paraId="027B38A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1.本工程根据电梯厂家提供的《电梯</w:t>
      </w:r>
      <w:r w:rsidRPr="00EE0496">
        <w:rPr>
          <w:rFonts w:ascii="宋体" w:eastAsia="宋体" w:hAnsi="宋体" w:cs="Times New Roman" w:hint="eastAsia"/>
          <w:sz w:val="28"/>
          <w:szCs w:val="28"/>
        </w:rPr>
        <w:t>土</w:t>
      </w:r>
      <w:r w:rsidRPr="00EE0496">
        <w:rPr>
          <w:rFonts w:ascii="宋体" w:eastAsia="宋体" w:hAnsi="宋体" w:cs="Times New Roman"/>
          <w:sz w:val="28"/>
          <w:szCs w:val="28"/>
        </w:rPr>
        <w:t>建施工资料》要求完成。无障碍电梯做法参照图集12J12.</w:t>
      </w:r>
    </w:p>
    <w:p w14:paraId="4C39605E"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sz w:val="28"/>
          <w:szCs w:val="28"/>
        </w:rPr>
        <w:t>2.住宅每单元设置一部客梯。</w:t>
      </w:r>
    </w:p>
    <w:p w14:paraId="5032E019" w14:textId="77777777" w:rsidR="00AC7DEB" w:rsidRPr="00EE0496" w:rsidRDefault="00AC7DEB" w:rsidP="00EE0496">
      <w:pPr>
        <w:spacing w:line="480" w:lineRule="auto"/>
        <w:ind w:firstLineChars="200" w:firstLine="560"/>
        <w:rPr>
          <w:rFonts w:ascii="宋体" w:eastAsia="宋体" w:hAnsi="宋体" w:cs="Times New Roman"/>
          <w:sz w:val="28"/>
          <w:szCs w:val="28"/>
        </w:rPr>
      </w:pPr>
      <w:r w:rsidRPr="00EE0496">
        <w:rPr>
          <w:rFonts w:ascii="宋体" w:eastAsia="宋体" w:hAnsi="宋体" w:cs="Times New Roman" w:hint="eastAsia"/>
          <w:sz w:val="28"/>
          <w:szCs w:val="28"/>
        </w:rPr>
        <w:t>3.</w:t>
      </w:r>
      <w:r w:rsidRPr="00EE0496">
        <w:rPr>
          <w:rFonts w:ascii="宋体" w:eastAsia="宋体" w:hAnsi="宋体" w:cs="Times New Roman"/>
          <w:sz w:val="28"/>
          <w:szCs w:val="28"/>
        </w:rPr>
        <w:t>本施工图根据甲方提供资料所设计，土建施工应以最终订货后厂家提供的技术资料作为依</w:t>
      </w:r>
      <w:r w:rsidRPr="00EE0496">
        <w:rPr>
          <w:rFonts w:ascii="宋体" w:eastAsia="宋体" w:hAnsi="宋体" w:cs="Times New Roman" w:hint="eastAsia"/>
          <w:sz w:val="28"/>
          <w:szCs w:val="28"/>
        </w:rPr>
        <w:t>据，其井道具体做法及埋件和机房留洞大小位置由电梯生产厂家提供。留洞位置不得影响结构主要构件的安全。</w:t>
      </w:r>
    </w:p>
    <w:p w14:paraId="10A00A50" w14:textId="062F301A" w:rsidR="00AC7DEB" w:rsidRPr="00FB06D9" w:rsidRDefault="00AC7DEB" w:rsidP="00FB06D9">
      <w:pPr>
        <w:spacing w:line="480" w:lineRule="auto"/>
        <w:ind w:firstLineChars="200" w:firstLine="560"/>
        <w:rPr>
          <w:rFonts w:ascii="等线" w:eastAsia="等线" w:hAnsi="等线" w:cs="Times New Roman"/>
          <w:sz w:val="28"/>
          <w:szCs w:val="28"/>
        </w:rPr>
      </w:pPr>
      <w:r w:rsidRPr="00EE0496">
        <w:rPr>
          <w:rFonts w:ascii="宋体" w:eastAsia="宋体" w:hAnsi="宋体" w:cs="Times New Roman"/>
          <w:sz w:val="28"/>
          <w:szCs w:val="28"/>
        </w:rPr>
        <w:t>4.为了减小电梯噪声对业主的干扰，电梯井道内壁</w:t>
      </w:r>
      <w:r w:rsidRPr="00EE0496">
        <w:rPr>
          <w:rFonts w:ascii="宋体" w:eastAsia="宋体" w:hAnsi="宋体" w:cs="Times New Roman" w:hint="eastAsia"/>
          <w:sz w:val="28"/>
          <w:szCs w:val="28"/>
        </w:rPr>
        <w:t>喷</w:t>
      </w:r>
      <w:r w:rsidRPr="00EE0496">
        <w:rPr>
          <w:rFonts w:ascii="宋体" w:eastAsia="宋体" w:hAnsi="宋体" w:cs="Times New Roman"/>
          <w:sz w:val="28"/>
          <w:szCs w:val="28"/>
        </w:rPr>
        <w:t>涂50厚超细无机纤维5厚抗裂砂浆抹</w:t>
      </w:r>
      <w:r w:rsidRPr="00EE0496">
        <w:rPr>
          <w:rFonts w:ascii="宋体" w:eastAsia="宋体" w:hAnsi="宋体" w:cs="Times New Roman" w:hint="eastAsia"/>
          <w:sz w:val="28"/>
          <w:szCs w:val="28"/>
        </w:rPr>
        <w:t>面降噪处理。</w:t>
      </w:r>
    </w:p>
    <w:tbl>
      <w:tblPr>
        <w:tblStyle w:val="ad"/>
        <w:tblpPr w:leftFromText="180" w:rightFromText="180" w:vertAnchor="text" w:horzAnchor="margin" w:tblpXSpec="center" w:tblpY="721"/>
        <w:tblW w:w="0" w:type="auto"/>
        <w:tblLayout w:type="fixed"/>
        <w:tblLook w:val="04A0" w:firstRow="1" w:lastRow="0" w:firstColumn="1" w:lastColumn="0" w:noHBand="0" w:noVBand="1"/>
      </w:tblPr>
      <w:tblGrid>
        <w:gridCol w:w="1065"/>
        <w:gridCol w:w="1065"/>
        <w:gridCol w:w="1380"/>
        <w:gridCol w:w="1119"/>
        <w:gridCol w:w="696"/>
        <w:gridCol w:w="1065"/>
        <w:gridCol w:w="1066"/>
        <w:gridCol w:w="1066"/>
      </w:tblGrid>
      <w:tr w:rsidR="00417990" w:rsidRPr="00417990" w14:paraId="5046C5E7" w14:textId="77777777" w:rsidTr="00FB06D9">
        <w:trPr>
          <w:trHeight w:val="1266"/>
        </w:trPr>
        <w:tc>
          <w:tcPr>
            <w:tcW w:w="1065" w:type="dxa"/>
            <w:vAlign w:val="center"/>
          </w:tcPr>
          <w:p w14:paraId="5A951563" w14:textId="77777777" w:rsidR="00417990" w:rsidRPr="00FB06D9" w:rsidRDefault="00417990" w:rsidP="00FB06D9">
            <w:pPr>
              <w:pStyle w:val="3"/>
              <w:jc w:val="center"/>
              <w:rPr>
                <w:rFonts w:ascii="宋体" w:eastAsia="宋体" w:hAnsi="宋体"/>
                <w:b w:val="0"/>
                <w:sz w:val="24"/>
                <w:szCs w:val="24"/>
              </w:rPr>
            </w:pPr>
            <w:bookmarkStart w:id="21" w:name="_Toc28525031"/>
          </w:p>
        </w:tc>
        <w:tc>
          <w:tcPr>
            <w:tcW w:w="1065" w:type="dxa"/>
            <w:vAlign w:val="center"/>
          </w:tcPr>
          <w:p w14:paraId="246252AE"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类型</w:t>
            </w:r>
          </w:p>
        </w:tc>
        <w:tc>
          <w:tcPr>
            <w:tcW w:w="1380" w:type="dxa"/>
            <w:vAlign w:val="center"/>
          </w:tcPr>
          <w:p w14:paraId="6B0A9D46"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额定载重量（kg</w:t>
            </w:r>
            <w:r w:rsidRPr="00FB06D9">
              <w:rPr>
                <w:rFonts w:ascii="宋体" w:eastAsia="宋体" w:hAnsi="宋体"/>
                <w:b w:val="0"/>
                <w:sz w:val="24"/>
                <w:szCs w:val="24"/>
              </w:rPr>
              <w:t>）</w:t>
            </w:r>
          </w:p>
        </w:tc>
        <w:tc>
          <w:tcPr>
            <w:tcW w:w="1119" w:type="dxa"/>
            <w:vAlign w:val="center"/>
          </w:tcPr>
          <w:p w14:paraId="11406BE3"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额定速度</w:t>
            </w:r>
          </w:p>
        </w:tc>
        <w:tc>
          <w:tcPr>
            <w:tcW w:w="696" w:type="dxa"/>
            <w:vAlign w:val="center"/>
          </w:tcPr>
          <w:p w14:paraId="6F7794D7"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停层</w:t>
            </w:r>
          </w:p>
        </w:tc>
        <w:tc>
          <w:tcPr>
            <w:tcW w:w="1065" w:type="dxa"/>
            <w:vAlign w:val="center"/>
          </w:tcPr>
          <w:p w14:paraId="5995F0D8"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站数</w:t>
            </w:r>
          </w:p>
        </w:tc>
        <w:tc>
          <w:tcPr>
            <w:tcW w:w="1066" w:type="dxa"/>
            <w:vAlign w:val="center"/>
          </w:tcPr>
          <w:p w14:paraId="6845684E"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部数</w:t>
            </w:r>
          </w:p>
        </w:tc>
        <w:tc>
          <w:tcPr>
            <w:tcW w:w="1066" w:type="dxa"/>
            <w:vAlign w:val="center"/>
          </w:tcPr>
          <w:p w14:paraId="49BF705F"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备注</w:t>
            </w:r>
          </w:p>
        </w:tc>
      </w:tr>
      <w:tr w:rsidR="00417990" w:rsidRPr="00417990" w14:paraId="62A9D3C4" w14:textId="77777777" w:rsidTr="00FB06D9">
        <w:trPr>
          <w:trHeight w:val="1212"/>
        </w:trPr>
        <w:tc>
          <w:tcPr>
            <w:tcW w:w="1065" w:type="dxa"/>
            <w:vAlign w:val="center"/>
          </w:tcPr>
          <w:p w14:paraId="4622FD25"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9层</w:t>
            </w:r>
          </w:p>
        </w:tc>
        <w:tc>
          <w:tcPr>
            <w:tcW w:w="1065" w:type="dxa"/>
            <w:vAlign w:val="center"/>
          </w:tcPr>
          <w:p w14:paraId="47564032"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客梯</w:t>
            </w:r>
          </w:p>
        </w:tc>
        <w:tc>
          <w:tcPr>
            <w:tcW w:w="1380" w:type="dxa"/>
            <w:vAlign w:val="center"/>
          </w:tcPr>
          <w:p w14:paraId="52E98A24"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800kg</w:t>
            </w:r>
          </w:p>
        </w:tc>
        <w:tc>
          <w:tcPr>
            <w:tcW w:w="1119" w:type="dxa"/>
            <w:vAlign w:val="center"/>
          </w:tcPr>
          <w:p w14:paraId="646567F5"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1.5m/s</w:t>
            </w:r>
          </w:p>
        </w:tc>
        <w:tc>
          <w:tcPr>
            <w:tcW w:w="696" w:type="dxa"/>
            <w:vAlign w:val="center"/>
          </w:tcPr>
          <w:p w14:paraId="21521CE3"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-1~9层</w:t>
            </w:r>
          </w:p>
        </w:tc>
        <w:tc>
          <w:tcPr>
            <w:tcW w:w="1065" w:type="dxa"/>
            <w:vAlign w:val="center"/>
          </w:tcPr>
          <w:p w14:paraId="662B061B"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10</w:t>
            </w:r>
          </w:p>
        </w:tc>
        <w:tc>
          <w:tcPr>
            <w:tcW w:w="1066" w:type="dxa"/>
            <w:vAlign w:val="center"/>
          </w:tcPr>
          <w:p w14:paraId="1B962B41"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每单元1部</w:t>
            </w:r>
          </w:p>
        </w:tc>
        <w:tc>
          <w:tcPr>
            <w:tcW w:w="1066" w:type="dxa"/>
            <w:vAlign w:val="center"/>
          </w:tcPr>
          <w:p w14:paraId="6B06103D" w14:textId="77777777" w:rsidR="00417990" w:rsidRPr="00FB06D9" w:rsidRDefault="00417990" w:rsidP="00FB06D9">
            <w:pPr>
              <w:pStyle w:val="3"/>
              <w:jc w:val="center"/>
              <w:rPr>
                <w:rFonts w:ascii="宋体" w:eastAsia="宋体" w:hAnsi="宋体"/>
                <w:b w:val="0"/>
                <w:sz w:val="24"/>
                <w:szCs w:val="24"/>
              </w:rPr>
            </w:pPr>
            <w:r w:rsidRPr="00FB06D9">
              <w:rPr>
                <w:rFonts w:ascii="宋体" w:eastAsia="宋体" w:hAnsi="宋体" w:hint="eastAsia"/>
                <w:b w:val="0"/>
                <w:sz w:val="24"/>
                <w:szCs w:val="24"/>
              </w:rPr>
              <w:t>无机房电梯</w:t>
            </w:r>
          </w:p>
        </w:tc>
      </w:tr>
    </w:tbl>
    <w:p w14:paraId="18BB3AF3" w14:textId="1BCD360F" w:rsidR="004F7A9B" w:rsidRPr="00BF0921" w:rsidRDefault="004F7A9B" w:rsidP="005E05C1">
      <w:pPr>
        <w:pStyle w:val="3"/>
        <w:rPr>
          <w:rFonts w:ascii="宋体" w:eastAsia="宋体" w:hAnsi="宋体"/>
        </w:rPr>
      </w:pPr>
      <w:bookmarkStart w:id="22" w:name="_Toc33648171"/>
      <w:r w:rsidRPr="00BF0921">
        <w:rPr>
          <w:rFonts w:ascii="宋体" w:eastAsia="宋体" w:hAnsi="宋体" w:hint="eastAsia"/>
        </w:rPr>
        <w:lastRenderedPageBreak/>
        <w:t>十二</w:t>
      </w:r>
      <w:r w:rsidR="00D50873">
        <w:rPr>
          <w:rFonts w:ascii="宋体" w:eastAsia="宋体" w:hAnsi="宋体" w:hint="eastAsia"/>
        </w:rPr>
        <w:t>、</w:t>
      </w:r>
      <w:r w:rsidRPr="00BF0921">
        <w:rPr>
          <w:rFonts w:ascii="宋体" w:eastAsia="宋体" w:hAnsi="宋体" w:hint="eastAsia"/>
        </w:rPr>
        <w:t>其它施工中注意</w:t>
      </w:r>
      <w:r w:rsidR="00AC7DEB" w:rsidRPr="00BF0921">
        <w:rPr>
          <w:rFonts w:ascii="宋体" w:eastAsia="宋体" w:hAnsi="宋体" w:hint="eastAsia"/>
        </w:rPr>
        <w:t>事</w:t>
      </w:r>
      <w:r w:rsidRPr="00BF0921">
        <w:rPr>
          <w:rFonts w:ascii="宋体" w:eastAsia="宋体" w:hAnsi="宋体" w:hint="eastAsia"/>
        </w:rPr>
        <w:t>项</w:t>
      </w:r>
      <w:r w:rsidRPr="00BF0921">
        <w:rPr>
          <w:rFonts w:ascii="宋体" w:eastAsia="宋体" w:hAnsi="宋体"/>
        </w:rPr>
        <w:t>:</w:t>
      </w:r>
      <w:bookmarkEnd w:id="21"/>
      <w:bookmarkEnd w:id="22"/>
    </w:p>
    <w:p w14:paraId="67FC6E81" w14:textId="2B05F563"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1. 施工单位应将建筑、结构、水暖、电气等专业图纸配套使用， 在施工前将其相关工种图纸核对</w:t>
      </w:r>
      <w:r w:rsidRPr="00417990">
        <w:rPr>
          <w:rFonts w:ascii="宋体" w:eastAsia="宋体" w:hAnsi="宋体" w:hint="eastAsia"/>
          <w:sz w:val="28"/>
          <w:szCs w:val="28"/>
        </w:rPr>
        <w:t>无误后方可施工</w:t>
      </w:r>
      <w:r w:rsidRPr="00417990">
        <w:rPr>
          <w:rFonts w:ascii="宋体" w:eastAsia="宋体" w:hAnsi="宋体"/>
          <w:sz w:val="28"/>
          <w:szCs w:val="28"/>
        </w:rPr>
        <w:t>;若有矛盾之外，应与设计单位及时联系， 施工单位不应擅自决定施工。</w:t>
      </w:r>
    </w:p>
    <w:p w14:paraId="5A283064" w14:textId="77777777"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2.施工时以图中所注尺寸为准不能从图中度量。</w:t>
      </w:r>
    </w:p>
    <w:p w14:paraId="52D54AE3" w14:textId="553F0BDA"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 xml:space="preserve">3. </w:t>
      </w:r>
      <w:r w:rsidR="00480AFD" w:rsidRPr="00417990">
        <w:rPr>
          <w:rFonts w:ascii="宋体" w:eastAsia="宋体" w:hAnsi="宋体"/>
          <w:sz w:val="28"/>
          <w:szCs w:val="28"/>
        </w:rPr>
        <w:t>本工程中所有金属栏杆、构件</w:t>
      </w:r>
      <w:r w:rsidR="00480AFD" w:rsidRPr="00417990">
        <w:rPr>
          <w:rFonts w:ascii="宋体" w:eastAsia="宋体" w:hAnsi="宋体" w:hint="eastAsia"/>
          <w:sz w:val="28"/>
          <w:szCs w:val="28"/>
        </w:rPr>
        <w:t>预</w:t>
      </w:r>
      <w:r w:rsidRPr="00417990">
        <w:rPr>
          <w:rFonts w:ascii="宋体" w:eastAsia="宋体" w:hAnsi="宋体"/>
          <w:sz w:val="28"/>
          <w:szCs w:val="28"/>
        </w:rPr>
        <w:t>埋木砖应与建筑主体可靠连接，并采取防锈防腐措施处理</w:t>
      </w:r>
      <w:r w:rsidR="00480AFD" w:rsidRPr="00417990">
        <w:rPr>
          <w:rFonts w:ascii="宋体" w:eastAsia="宋体" w:hAnsi="宋体" w:hint="eastAsia"/>
          <w:sz w:val="28"/>
          <w:szCs w:val="28"/>
        </w:rPr>
        <w:t>。</w:t>
      </w:r>
    </w:p>
    <w:p w14:paraId="287F72C0" w14:textId="3FC6FF0A"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 xml:space="preserve">4. </w:t>
      </w:r>
      <w:r w:rsidR="00480AFD" w:rsidRPr="00417990">
        <w:rPr>
          <w:rFonts w:ascii="宋体" w:eastAsia="宋体" w:hAnsi="宋体"/>
          <w:sz w:val="28"/>
          <w:szCs w:val="28"/>
        </w:rPr>
        <w:t>注意预留孔洞、预埋件，不得随意</w:t>
      </w:r>
      <w:r w:rsidR="00480AFD" w:rsidRPr="00417990">
        <w:rPr>
          <w:rFonts w:ascii="宋体" w:eastAsia="宋体" w:hAnsi="宋体" w:hint="eastAsia"/>
          <w:sz w:val="28"/>
          <w:szCs w:val="28"/>
        </w:rPr>
        <w:t>剔</w:t>
      </w:r>
      <w:r w:rsidRPr="00417990">
        <w:rPr>
          <w:rFonts w:ascii="宋体" w:eastAsia="宋体" w:hAnsi="宋体"/>
          <w:sz w:val="28"/>
          <w:szCs w:val="28"/>
        </w:rPr>
        <w:t>凿</w:t>
      </w:r>
      <w:r w:rsidR="00480AFD" w:rsidRPr="00417990">
        <w:rPr>
          <w:rFonts w:ascii="宋体" w:eastAsia="宋体" w:hAnsi="宋体" w:hint="eastAsia"/>
          <w:sz w:val="28"/>
          <w:szCs w:val="28"/>
        </w:rPr>
        <w:t>；</w:t>
      </w:r>
      <w:r w:rsidR="00480AFD" w:rsidRPr="00417990">
        <w:rPr>
          <w:rFonts w:ascii="宋体" w:eastAsia="宋体" w:hAnsi="宋体"/>
          <w:sz w:val="28"/>
          <w:szCs w:val="28"/>
        </w:rPr>
        <w:t>水池、水箱的做法见</w:t>
      </w:r>
      <w:r w:rsidR="00480AFD" w:rsidRPr="00417990">
        <w:rPr>
          <w:rFonts w:ascii="宋体" w:eastAsia="宋体" w:hAnsi="宋体" w:hint="eastAsia"/>
          <w:sz w:val="28"/>
          <w:szCs w:val="28"/>
        </w:rPr>
        <w:t>水</w:t>
      </w:r>
      <w:r w:rsidRPr="00417990">
        <w:rPr>
          <w:rFonts w:ascii="宋体" w:eastAsia="宋体" w:hAnsi="宋体"/>
          <w:sz w:val="28"/>
          <w:szCs w:val="28"/>
        </w:rPr>
        <w:t>施。门窗过梁、圈梁做法见结</w:t>
      </w:r>
      <w:r w:rsidR="00480AFD" w:rsidRPr="00417990">
        <w:rPr>
          <w:rFonts w:ascii="宋体" w:eastAsia="宋体" w:hAnsi="宋体" w:hint="eastAsia"/>
          <w:sz w:val="28"/>
          <w:szCs w:val="28"/>
        </w:rPr>
        <w:t>施。设备用房待大型设备吊装入位后，再砌筑地下室隔墙。</w:t>
      </w:r>
    </w:p>
    <w:p w14:paraId="1422E50E" w14:textId="7AC81973"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5.</w:t>
      </w:r>
      <w:r w:rsidR="00480AFD" w:rsidRPr="00417990">
        <w:rPr>
          <w:rFonts w:ascii="宋体" w:eastAsia="宋体" w:hAnsi="宋体"/>
          <w:sz w:val="28"/>
          <w:szCs w:val="28"/>
        </w:rPr>
        <w:t>本工程中所使用的各类建材，其物理力学</w:t>
      </w:r>
      <w:r w:rsidR="00480AFD" w:rsidRPr="00417990">
        <w:rPr>
          <w:rFonts w:ascii="宋体" w:eastAsia="宋体" w:hAnsi="宋体" w:hint="eastAsia"/>
          <w:sz w:val="28"/>
          <w:szCs w:val="28"/>
        </w:rPr>
        <w:t>性</w:t>
      </w:r>
      <w:r w:rsidRPr="00417990">
        <w:rPr>
          <w:rFonts w:ascii="宋体" w:eastAsia="宋体" w:hAnsi="宋体"/>
          <w:sz w:val="28"/>
          <w:szCs w:val="28"/>
        </w:rPr>
        <w:t>能均应达到国家相关标准的要求，并应有产品的</w:t>
      </w:r>
      <w:r w:rsidRPr="00417990">
        <w:rPr>
          <w:rFonts w:ascii="宋体" w:eastAsia="宋体" w:hAnsi="宋体" w:hint="eastAsia"/>
          <w:sz w:val="28"/>
          <w:szCs w:val="28"/>
        </w:rPr>
        <w:t>出厂合格证明材料。</w:t>
      </w:r>
    </w:p>
    <w:p w14:paraId="19B9F5EC" w14:textId="77777777"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6.本工程垃圾处理由物业公司统一收集。</w:t>
      </w:r>
    </w:p>
    <w:p w14:paraId="0E1C1C2E" w14:textId="07AA587C"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7.可视范围内设置永久性质量责任标牌，标牌宽不小于750mm,高不小</w:t>
      </w:r>
      <w:r w:rsidR="001B5361" w:rsidRPr="00417990">
        <w:rPr>
          <w:rFonts w:ascii="宋体" w:eastAsia="宋体" w:hAnsi="宋体" w:hint="eastAsia"/>
          <w:sz w:val="28"/>
          <w:szCs w:val="28"/>
        </w:rPr>
        <w:t>于</w:t>
      </w:r>
      <w:r w:rsidRPr="00417990">
        <w:rPr>
          <w:rFonts w:ascii="宋体" w:eastAsia="宋体" w:hAnsi="宋体"/>
          <w:sz w:val="28"/>
          <w:szCs w:val="28"/>
        </w:rPr>
        <w:t>50mm</w:t>
      </w:r>
      <w:r w:rsidR="001B5361" w:rsidRPr="00417990">
        <w:rPr>
          <w:rFonts w:ascii="宋体" w:eastAsia="宋体" w:hAnsi="宋体" w:hint="eastAsia"/>
          <w:sz w:val="28"/>
          <w:szCs w:val="28"/>
        </w:rPr>
        <w:t>，字体为宋体，文字高宽大于35mm。材质为花岗岩或不锈钢耐久性材料。</w:t>
      </w:r>
    </w:p>
    <w:p w14:paraId="4C1B719F" w14:textId="1935D614" w:rsidR="004F7A9B" w:rsidRPr="00417990" w:rsidRDefault="004F7A9B" w:rsidP="00417990">
      <w:pPr>
        <w:spacing w:line="480" w:lineRule="auto"/>
        <w:ind w:firstLineChars="200" w:firstLine="560"/>
        <w:rPr>
          <w:rFonts w:ascii="宋体" w:eastAsia="宋体" w:hAnsi="宋体"/>
          <w:sz w:val="28"/>
          <w:szCs w:val="28"/>
        </w:rPr>
      </w:pPr>
      <w:r w:rsidRPr="00417990">
        <w:rPr>
          <w:rFonts w:ascii="宋体" w:eastAsia="宋体" w:hAnsi="宋体"/>
          <w:sz w:val="28"/>
          <w:szCs w:val="28"/>
        </w:rPr>
        <w:t>8. 其它未尽事宜除见设计图纸外均参照国家标准有关各项建筑工程安装施工及验收规范进行施工</w:t>
      </w:r>
      <w:r w:rsidR="001B5361" w:rsidRPr="00417990">
        <w:rPr>
          <w:rFonts w:ascii="宋体" w:eastAsia="宋体" w:hAnsi="宋体" w:hint="eastAsia"/>
          <w:sz w:val="28"/>
          <w:szCs w:val="28"/>
        </w:rPr>
        <w:t>。</w:t>
      </w:r>
      <w:r w:rsidRPr="00417990">
        <w:rPr>
          <w:rFonts w:ascii="宋体" w:eastAsia="宋体" w:hAnsi="宋体" w:hint="eastAsia"/>
          <w:sz w:val="28"/>
          <w:szCs w:val="28"/>
        </w:rPr>
        <w:t>变更事宜须三方协商解决。</w:t>
      </w:r>
    </w:p>
    <w:p w14:paraId="5E1B3935" w14:textId="67851902" w:rsidR="004F7A9B" w:rsidRPr="00417990" w:rsidRDefault="001B5361" w:rsidP="00417990">
      <w:pPr>
        <w:spacing w:line="480" w:lineRule="auto"/>
        <w:ind w:firstLineChars="200" w:firstLine="560"/>
        <w:rPr>
          <w:rFonts w:ascii="宋体" w:eastAsia="宋体" w:hAnsi="宋体"/>
          <w:sz w:val="28"/>
          <w:szCs w:val="28"/>
        </w:rPr>
      </w:pPr>
      <w:r w:rsidRPr="00417990">
        <w:rPr>
          <w:rFonts w:ascii="宋体" w:eastAsia="宋体" w:hAnsi="宋体" w:hint="eastAsia"/>
          <w:sz w:val="28"/>
          <w:szCs w:val="28"/>
        </w:rPr>
        <w:t>9.</w:t>
      </w:r>
      <w:r w:rsidRPr="00417990">
        <w:rPr>
          <w:rFonts w:ascii="宋体" w:eastAsia="宋体" w:hAnsi="宋体"/>
          <w:sz w:val="28"/>
          <w:szCs w:val="28"/>
        </w:rPr>
        <w:t>与本</w:t>
      </w:r>
      <w:r w:rsidRPr="00417990">
        <w:rPr>
          <w:rFonts w:ascii="宋体" w:eastAsia="宋体" w:hAnsi="宋体" w:hint="eastAsia"/>
          <w:sz w:val="28"/>
          <w:szCs w:val="28"/>
        </w:rPr>
        <w:t>套施工图</w:t>
      </w:r>
      <w:r w:rsidRPr="00417990">
        <w:rPr>
          <w:rFonts w:ascii="宋体" w:eastAsia="宋体" w:hAnsi="宋体"/>
          <w:sz w:val="28"/>
          <w:szCs w:val="28"/>
        </w:rPr>
        <w:t>配</w:t>
      </w:r>
      <w:r w:rsidRPr="00417990">
        <w:rPr>
          <w:rFonts w:ascii="宋体" w:eastAsia="宋体" w:hAnsi="宋体" w:hint="eastAsia"/>
          <w:sz w:val="28"/>
          <w:szCs w:val="28"/>
        </w:rPr>
        <w:t>套使</w:t>
      </w:r>
      <w:r w:rsidRPr="00417990">
        <w:rPr>
          <w:rFonts w:ascii="宋体" w:eastAsia="宋体" w:hAnsi="宋体"/>
          <w:sz w:val="28"/>
          <w:szCs w:val="28"/>
        </w:rPr>
        <w:t>用的标准图</w:t>
      </w:r>
      <w:r w:rsidRPr="00417990">
        <w:rPr>
          <w:rFonts w:ascii="宋体" w:eastAsia="宋体" w:hAnsi="宋体" w:hint="eastAsia"/>
          <w:sz w:val="28"/>
          <w:szCs w:val="28"/>
        </w:rPr>
        <w:t>集体</w:t>
      </w:r>
      <w:r w:rsidR="004F7A9B" w:rsidRPr="00417990">
        <w:rPr>
          <w:rFonts w:ascii="宋体" w:eastAsia="宋体" w:hAnsi="宋体"/>
          <w:sz w:val="28"/>
          <w:szCs w:val="28"/>
        </w:rPr>
        <w:t>有</w:t>
      </w:r>
      <w:r w:rsidRPr="00417990">
        <w:rPr>
          <w:rFonts w:ascii="宋体" w:eastAsia="宋体" w:hAnsi="宋体" w:hint="eastAsia"/>
          <w:sz w:val="28"/>
          <w:szCs w:val="28"/>
        </w:rPr>
        <w:t>：</w:t>
      </w:r>
      <w:r w:rsidR="004F7A9B" w:rsidRPr="00417990">
        <w:rPr>
          <w:rFonts w:ascii="宋体" w:eastAsia="宋体" w:hAnsi="宋体"/>
          <w:sz w:val="28"/>
          <w:szCs w:val="28"/>
        </w:rPr>
        <w:t>河北省工程建设标准设计</w:t>
      </w:r>
      <w:r w:rsidRPr="00417990">
        <w:rPr>
          <w:rFonts w:ascii="宋体" w:eastAsia="宋体" w:hAnsi="宋体" w:hint="eastAsia"/>
          <w:sz w:val="28"/>
          <w:szCs w:val="28"/>
        </w:rPr>
        <w:t>《</w:t>
      </w:r>
      <w:r w:rsidR="004F7A9B" w:rsidRPr="00417990">
        <w:rPr>
          <w:rFonts w:ascii="宋体" w:eastAsia="宋体" w:hAnsi="宋体"/>
          <w:sz w:val="28"/>
          <w:szCs w:val="28"/>
        </w:rPr>
        <w:t>12</w:t>
      </w:r>
      <w:r w:rsidRPr="00417990">
        <w:rPr>
          <w:rFonts w:ascii="宋体" w:eastAsia="宋体" w:hAnsi="宋体"/>
          <w:sz w:val="28"/>
          <w:szCs w:val="28"/>
        </w:rPr>
        <w:t>系列建筑标准设计图</w:t>
      </w:r>
      <w:r w:rsidRPr="00417990">
        <w:rPr>
          <w:rFonts w:ascii="宋体" w:eastAsia="宋体" w:hAnsi="宋体" w:hint="eastAsia"/>
          <w:sz w:val="28"/>
          <w:szCs w:val="28"/>
        </w:rPr>
        <w:t>集</w:t>
      </w:r>
      <w:r w:rsidR="004F7A9B" w:rsidRPr="00417990">
        <w:rPr>
          <w:rFonts w:ascii="宋体" w:eastAsia="宋体" w:hAnsi="宋体"/>
          <w:sz w:val="28"/>
          <w:szCs w:val="28"/>
        </w:rPr>
        <w:t>》</w:t>
      </w:r>
      <w:r w:rsidRPr="00417990">
        <w:rPr>
          <w:rFonts w:ascii="宋体" w:eastAsia="宋体" w:hAnsi="宋体" w:hint="eastAsia"/>
          <w:sz w:val="28"/>
          <w:szCs w:val="28"/>
        </w:rPr>
        <w:t>12J1~12J14。</w:t>
      </w:r>
    </w:p>
    <w:p w14:paraId="297453C9" w14:textId="4CB5E500" w:rsidR="001B5361" w:rsidRPr="00417990" w:rsidRDefault="001B5361" w:rsidP="00417990">
      <w:pPr>
        <w:spacing w:line="480" w:lineRule="auto"/>
        <w:ind w:firstLineChars="200" w:firstLine="560"/>
        <w:rPr>
          <w:rFonts w:ascii="宋体" w:eastAsia="宋体" w:hAnsi="宋体"/>
          <w:sz w:val="28"/>
          <w:szCs w:val="28"/>
        </w:rPr>
      </w:pPr>
      <w:r w:rsidRPr="00417990">
        <w:rPr>
          <w:rFonts w:ascii="宋体" w:eastAsia="宋体" w:hAnsi="宋体" w:hint="eastAsia"/>
          <w:sz w:val="28"/>
          <w:szCs w:val="28"/>
        </w:rPr>
        <w:t>10.本工程大阳能为壁挂太阳能。由甲方参照立面效果自行设置。</w:t>
      </w:r>
    </w:p>
    <w:p w14:paraId="7985F276" w14:textId="2BC9E4C9" w:rsidR="004F7A9B" w:rsidRPr="00BF0921" w:rsidRDefault="004F7A9B" w:rsidP="005E05C1">
      <w:pPr>
        <w:pStyle w:val="3"/>
        <w:rPr>
          <w:rFonts w:ascii="宋体" w:eastAsia="宋体" w:hAnsi="宋体"/>
        </w:rPr>
      </w:pPr>
      <w:bookmarkStart w:id="23" w:name="_Toc28525032"/>
      <w:bookmarkStart w:id="24" w:name="_Toc33648172"/>
      <w:r w:rsidRPr="00BF0921">
        <w:rPr>
          <w:rFonts w:ascii="宋体" w:eastAsia="宋体" w:hAnsi="宋体" w:hint="eastAsia"/>
        </w:rPr>
        <w:lastRenderedPageBreak/>
        <w:t>十</w:t>
      </w:r>
      <w:r w:rsidR="00C14B91" w:rsidRPr="00BF0921">
        <w:rPr>
          <w:rFonts w:ascii="宋体" w:eastAsia="宋体" w:hAnsi="宋体" w:hint="eastAsia"/>
        </w:rPr>
        <w:t>三</w:t>
      </w:r>
      <w:r w:rsidR="00D50873">
        <w:rPr>
          <w:rFonts w:ascii="宋体" w:eastAsia="宋体" w:hAnsi="宋体" w:hint="eastAsia"/>
        </w:rPr>
        <w:t>、</w:t>
      </w:r>
      <w:r w:rsidRPr="00BF0921">
        <w:rPr>
          <w:rFonts w:ascii="宋体" w:eastAsia="宋体" w:hAnsi="宋体" w:hint="eastAsia"/>
        </w:rPr>
        <w:t>节能设计</w:t>
      </w:r>
      <w:bookmarkEnd w:id="23"/>
      <w:bookmarkEnd w:id="24"/>
    </w:p>
    <w:p w14:paraId="676F794E" w14:textId="376DF78D" w:rsidR="004F7A9B"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hint="eastAsia"/>
          <w:sz w:val="28"/>
          <w:szCs w:val="28"/>
        </w:rPr>
        <w:t>一</w:t>
      </w:r>
      <w:r w:rsidR="005D4229">
        <w:rPr>
          <w:rFonts w:ascii="宋体" w:eastAsia="宋体" w:hAnsi="宋体" w:hint="eastAsia"/>
          <w:sz w:val="28"/>
          <w:szCs w:val="28"/>
        </w:rPr>
        <w:t>、</w:t>
      </w:r>
      <w:r w:rsidRPr="005D4229">
        <w:rPr>
          <w:rFonts w:ascii="宋体" w:eastAsia="宋体" w:hAnsi="宋体"/>
          <w:sz w:val="28"/>
          <w:szCs w:val="28"/>
        </w:rPr>
        <w:t>建筑节能规定性指标</w:t>
      </w:r>
    </w:p>
    <w:p w14:paraId="5212BF99" w14:textId="13D18B75" w:rsidR="004F7A9B" w:rsidRPr="00417990" w:rsidRDefault="004F7A9B" w:rsidP="005D4229">
      <w:pPr>
        <w:spacing w:line="480" w:lineRule="auto"/>
        <w:ind w:firstLineChars="200" w:firstLine="560"/>
        <w:rPr>
          <w:rFonts w:ascii="宋体" w:eastAsia="宋体" w:hAnsi="宋体"/>
          <w:sz w:val="28"/>
          <w:szCs w:val="28"/>
        </w:rPr>
      </w:pPr>
      <w:r w:rsidRPr="00417990">
        <w:rPr>
          <w:rFonts w:ascii="宋体" w:eastAsia="宋体" w:hAnsi="宋体"/>
          <w:sz w:val="28"/>
          <w:szCs w:val="28"/>
        </w:rPr>
        <w:t>1.</w:t>
      </w:r>
      <w:r w:rsidR="006352A6" w:rsidRPr="00417990">
        <w:rPr>
          <w:rFonts w:ascii="宋体" w:eastAsia="宋体" w:hAnsi="宋体"/>
          <w:sz w:val="28"/>
          <w:szCs w:val="28"/>
        </w:rPr>
        <w:t>本工程为采暖居住建筑，所属地区为河北省寒</w:t>
      </w:r>
      <w:r w:rsidR="006352A6" w:rsidRPr="00417990">
        <w:rPr>
          <w:rFonts w:ascii="宋体" w:eastAsia="宋体" w:hAnsi="宋体" w:hint="eastAsia"/>
          <w:sz w:val="28"/>
          <w:szCs w:val="28"/>
        </w:rPr>
        <w:t>冷</w:t>
      </w:r>
      <w:r w:rsidRPr="00417990">
        <w:rPr>
          <w:rFonts w:ascii="宋体" w:eastAsia="宋体" w:hAnsi="宋体"/>
          <w:sz w:val="28"/>
          <w:szCs w:val="28"/>
        </w:rPr>
        <w:t>(A) 区。节能设计参照《民用建筑热工设计</w:t>
      </w:r>
      <w:r w:rsidRPr="00417990">
        <w:rPr>
          <w:rFonts w:ascii="宋体" w:eastAsia="宋体" w:hAnsi="宋体" w:hint="eastAsia"/>
          <w:sz w:val="28"/>
          <w:szCs w:val="28"/>
        </w:rPr>
        <w:t>规范》</w:t>
      </w:r>
      <w:r w:rsidRPr="00417990">
        <w:rPr>
          <w:rFonts w:ascii="宋体" w:eastAsia="宋体" w:hAnsi="宋体"/>
          <w:sz w:val="28"/>
          <w:szCs w:val="28"/>
        </w:rPr>
        <w:t>GB50176-93及河北省《居住建筑节能设计标准》DB13(J)185- 2015的要求与未节能</w:t>
      </w:r>
      <w:r w:rsidRPr="00417990">
        <w:rPr>
          <w:rFonts w:ascii="宋体" w:eastAsia="宋体" w:hAnsi="宋体" w:hint="eastAsia"/>
          <w:sz w:val="28"/>
          <w:szCs w:val="28"/>
        </w:rPr>
        <w:t>建筑相比总能耗减少</w:t>
      </w:r>
      <w:r w:rsidRPr="00417990">
        <w:rPr>
          <w:rFonts w:ascii="宋体" w:eastAsia="宋体" w:hAnsi="宋体"/>
          <w:sz w:val="28"/>
          <w:szCs w:val="28"/>
        </w:rPr>
        <w:t>75%。采用寒冷</w:t>
      </w:r>
      <w:r w:rsidR="006352A6" w:rsidRPr="00417990">
        <w:rPr>
          <w:rFonts w:ascii="宋体" w:eastAsia="宋体" w:hAnsi="宋体"/>
          <w:sz w:val="28"/>
          <w:szCs w:val="28"/>
        </w:rPr>
        <w:t>(A</w:t>
      </w:r>
      <w:r w:rsidR="006352A6" w:rsidRPr="00417990">
        <w:rPr>
          <w:rFonts w:ascii="宋体" w:eastAsia="宋体" w:hAnsi="宋体" w:hint="eastAsia"/>
          <w:sz w:val="28"/>
          <w:szCs w:val="28"/>
        </w:rPr>
        <w:t>)</w:t>
      </w:r>
      <w:r w:rsidRPr="00417990">
        <w:rPr>
          <w:rFonts w:ascii="宋体" w:eastAsia="宋体" w:hAnsi="宋体"/>
          <w:sz w:val="28"/>
          <w:szCs w:val="28"/>
        </w:rPr>
        <w:t>区标准设计。</w:t>
      </w:r>
    </w:p>
    <w:p w14:paraId="5BAE59C8" w14:textId="6D781C01" w:rsidR="00075396" w:rsidRPr="004308F3" w:rsidRDefault="004F7A9B" w:rsidP="00E47C31">
      <w:pPr>
        <w:spacing w:line="480" w:lineRule="auto"/>
        <w:ind w:firstLineChars="200" w:firstLine="560"/>
        <w:rPr>
          <w:rFonts w:ascii="宋体" w:eastAsia="宋体" w:hAnsi="宋体"/>
          <w:sz w:val="28"/>
          <w:szCs w:val="28"/>
        </w:rPr>
      </w:pPr>
      <w:r w:rsidRPr="00417990">
        <w:rPr>
          <w:rFonts w:ascii="宋体" w:eastAsia="宋体" w:hAnsi="宋体"/>
          <w:sz w:val="28"/>
          <w:szCs w:val="28"/>
        </w:rPr>
        <w:t>2.</w:t>
      </w:r>
      <w:r w:rsidR="006352A6" w:rsidRPr="00417990">
        <w:rPr>
          <w:rFonts w:ascii="宋体" w:eastAsia="宋体" w:hAnsi="宋体"/>
          <w:sz w:val="28"/>
          <w:szCs w:val="28"/>
        </w:rPr>
        <w:t>本工程采用外墙外保</w:t>
      </w:r>
      <w:r w:rsidR="006352A6" w:rsidRPr="00417990">
        <w:rPr>
          <w:rFonts w:ascii="宋体" w:eastAsia="宋体" w:hAnsi="宋体" w:hint="eastAsia"/>
          <w:sz w:val="28"/>
          <w:szCs w:val="28"/>
        </w:rPr>
        <w:t>温</w:t>
      </w:r>
      <w:r w:rsidRPr="00417990">
        <w:rPr>
          <w:rFonts w:ascii="宋体" w:eastAsia="宋体" w:hAnsi="宋体"/>
          <w:sz w:val="28"/>
          <w:szCs w:val="28"/>
        </w:rPr>
        <w:t>体系</w:t>
      </w:r>
      <w:r w:rsidR="006352A6" w:rsidRPr="00417990">
        <w:rPr>
          <w:rFonts w:ascii="宋体" w:eastAsia="宋体" w:hAnsi="宋体" w:hint="eastAsia"/>
          <w:sz w:val="28"/>
          <w:szCs w:val="28"/>
        </w:rPr>
        <w:t>，</w:t>
      </w:r>
      <w:r w:rsidRPr="00417990">
        <w:rPr>
          <w:rFonts w:ascii="宋体" w:eastAsia="宋体" w:hAnsi="宋体"/>
          <w:sz w:val="28"/>
          <w:szCs w:val="28"/>
        </w:rPr>
        <w:t>设计采用保温材料:</w:t>
      </w:r>
    </w:p>
    <w:tbl>
      <w:tblPr>
        <w:tblStyle w:val="ad"/>
        <w:tblW w:w="0" w:type="auto"/>
        <w:jc w:val="center"/>
        <w:tblLook w:val="04A0" w:firstRow="1" w:lastRow="0" w:firstColumn="1" w:lastColumn="0" w:noHBand="0" w:noVBand="1"/>
      </w:tblPr>
      <w:tblGrid>
        <w:gridCol w:w="1578"/>
        <w:gridCol w:w="1416"/>
        <w:gridCol w:w="1264"/>
        <w:gridCol w:w="1534"/>
        <w:gridCol w:w="1552"/>
        <w:gridCol w:w="1178"/>
      </w:tblGrid>
      <w:tr w:rsidR="004308F3" w14:paraId="33504FBD" w14:textId="17D1B21D" w:rsidTr="00E47C31">
        <w:trPr>
          <w:jc w:val="center"/>
        </w:trPr>
        <w:tc>
          <w:tcPr>
            <w:tcW w:w="1578" w:type="dxa"/>
            <w:vAlign w:val="center"/>
          </w:tcPr>
          <w:p w14:paraId="6088D218" w14:textId="7980C707"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材料名称</w:t>
            </w:r>
          </w:p>
        </w:tc>
        <w:tc>
          <w:tcPr>
            <w:tcW w:w="1416" w:type="dxa"/>
            <w:vAlign w:val="center"/>
          </w:tcPr>
          <w:p w14:paraId="72A099A3" w14:textId="77777777"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导热系数</w:t>
            </w:r>
          </w:p>
          <w:p w14:paraId="7BF0CEE9" w14:textId="4DDE9A03"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[W/(m·K)]</w:t>
            </w:r>
          </w:p>
        </w:tc>
        <w:tc>
          <w:tcPr>
            <w:tcW w:w="1264" w:type="dxa"/>
            <w:vAlign w:val="center"/>
          </w:tcPr>
          <w:p w14:paraId="603ECBEF" w14:textId="4FD3D2DF"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修正系数</w:t>
            </w:r>
          </w:p>
        </w:tc>
        <w:tc>
          <w:tcPr>
            <w:tcW w:w="1534" w:type="dxa"/>
            <w:vAlign w:val="center"/>
          </w:tcPr>
          <w:p w14:paraId="64228370" w14:textId="4DFF971D"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导热系数计算值[W/(m·K)]</w:t>
            </w:r>
          </w:p>
        </w:tc>
        <w:tc>
          <w:tcPr>
            <w:tcW w:w="1552" w:type="dxa"/>
            <w:vAlign w:val="center"/>
          </w:tcPr>
          <w:p w14:paraId="1B1943F2" w14:textId="75919FEA"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表观窗度（kg/m</w:t>
            </w:r>
            <w:r w:rsidRPr="005D4229">
              <w:rPr>
                <w:rFonts w:ascii="宋体" w:eastAsia="宋体" w:hAnsi="宋体" w:hint="eastAsia"/>
                <w:sz w:val="24"/>
                <w:szCs w:val="24"/>
                <w:vertAlign w:val="superscript"/>
              </w:rPr>
              <w:t>3</w:t>
            </w:r>
            <w:r w:rsidRPr="005D4229">
              <w:rPr>
                <w:rFonts w:ascii="宋体" w:eastAsia="宋体" w:hAnsi="宋体"/>
                <w:sz w:val="24"/>
                <w:szCs w:val="24"/>
              </w:rPr>
              <w:t>）</w:t>
            </w:r>
          </w:p>
        </w:tc>
        <w:tc>
          <w:tcPr>
            <w:tcW w:w="1178" w:type="dxa"/>
            <w:vAlign w:val="center"/>
          </w:tcPr>
          <w:p w14:paraId="62AAAE97" w14:textId="2CAF54A5"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燃烧性能级别</w:t>
            </w:r>
          </w:p>
        </w:tc>
      </w:tr>
      <w:tr w:rsidR="004308F3" w14:paraId="7FC572CA" w14:textId="48F8CF91" w:rsidTr="00E47C31">
        <w:trPr>
          <w:jc w:val="center"/>
        </w:trPr>
        <w:tc>
          <w:tcPr>
            <w:tcW w:w="1578" w:type="dxa"/>
            <w:vAlign w:val="center"/>
          </w:tcPr>
          <w:p w14:paraId="2B0FE1AC" w14:textId="1D159BE8"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岩棉板</w:t>
            </w:r>
          </w:p>
        </w:tc>
        <w:tc>
          <w:tcPr>
            <w:tcW w:w="1416" w:type="dxa"/>
            <w:vAlign w:val="center"/>
          </w:tcPr>
          <w:p w14:paraId="1B515F6D" w14:textId="6FC403EC"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0.041</w:t>
            </w:r>
          </w:p>
        </w:tc>
        <w:tc>
          <w:tcPr>
            <w:tcW w:w="1264" w:type="dxa"/>
            <w:vAlign w:val="center"/>
          </w:tcPr>
          <w:p w14:paraId="1BC68735" w14:textId="2A2FC10C"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1.2</w:t>
            </w:r>
          </w:p>
        </w:tc>
        <w:tc>
          <w:tcPr>
            <w:tcW w:w="1534" w:type="dxa"/>
            <w:vAlign w:val="center"/>
          </w:tcPr>
          <w:p w14:paraId="2A3DAEFB" w14:textId="70B4E657"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0.054</w:t>
            </w:r>
          </w:p>
        </w:tc>
        <w:tc>
          <w:tcPr>
            <w:tcW w:w="1552" w:type="dxa"/>
            <w:vAlign w:val="center"/>
          </w:tcPr>
          <w:p w14:paraId="1B6EABE7" w14:textId="19C45EC2"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200</w:t>
            </w:r>
          </w:p>
        </w:tc>
        <w:tc>
          <w:tcPr>
            <w:tcW w:w="1178" w:type="dxa"/>
            <w:vAlign w:val="center"/>
          </w:tcPr>
          <w:p w14:paraId="0C3FB90F" w14:textId="1D740056"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A</w:t>
            </w:r>
          </w:p>
        </w:tc>
      </w:tr>
      <w:tr w:rsidR="004308F3" w14:paraId="61BFC5CA" w14:textId="03AB1D97" w:rsidTr="00E47C31">
        <w:trPr>
          <w:jc w:val="center"/>
        </w:trPr>
        <w:tc>
          <w:tcPr>
            <w:tcW w:w="1578" w:type="dxa"/>
            <w:vAlign w:val="center"/>
          </w:tcPr>
          <w:p w14:paraId="54D1A039" w14:textId="66568F2A"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经过防火特殊处理后挤塑聚苯板</w:t>
            </w:r>
          </w:p>
        </w:tc>
        <w:tc>
          <w:tcPr>
            <w:tcW w:w="1416" w:type="dxa"/>
            <w:vAlign w:val="center"/>
          </w:tcPr>
          <w:p w14:paraId="08FC99D4" w14:textId="0373AC73"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0.030</w:t>
            </w:r>
          </w:p>
        </w:tc>
        <w:tc>
          <w:tcPr>
            <w:tcW w:w="1264" w:type="dxa"/>
            <w:vAlign w:val="center"/>
          </w:tcPr>
          <w:p w14:paraId="5DA61BCD" w14:textId="399031E3"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1.1</w:t>
            </w:r>
          </w:p>
        </w:tc>
        <w:tc>
          <w:tcPr>
            <w:tcW w:w="1534" w:type="dxa"/>
            <w:vAlign w:val="center"/>
          </w:tcPr>
          <w:p w14:paraId="488573BE" w14:textId="21723654"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0.033</w:t>
            </w:r>
          </w:p>
        </w:tc>
        <w:tc>
          <w:tcPr>
            <w:tcW w:w="1552" w:type="dxa"/>
            <w:vAlign w:val="center"/>
          </w:tcPr>
          <w:p w14:paraId="42B62BEC" w14:textId="17043BEF"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30</w:t>
            </w:r>
          </w:p>
        </w:tc>
        <w:tc>
          <w:tcPr>
            <w:tcW w:w="1178" w:type="dxa"/>
            <w:vAlign w:val="center"/>
          </w:tcPr>
          <w:p w14:paraId="569AD29E" w14:textId="67C6F068"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B1</w:t>
            </w:r>
          </w:p>
        </w:tc>
      </w:tr>
      <w:tr w:rsidR="004308F3" w14:paraId="022029E1" w14:textId="0C8ECA0C" w:rsidTr="00E47C31">
        <w:trPr>
          <w:jc w:val="center"/>
        </w:trPr>
        <w:tc>
          <w:tcPr>
            <w:tcW w:w="1578" w:type="dxa"/>
            <w:vAlign w:val="center"/>
          </w:tcPr>
          <w:p w14:paraId="1513B40C" w14:textId="67AF495F" w:rsidR="004308F3" w:rsidRPr="005D4229" w:rsidRDefault="004308F3" w:rsidP="000F1BF6">
            <w:pPr>
              <w:jc w:val="center"/>
              <w:rPr>
                <w:rFonts w:ascii="宋体" w:eastAsia="宋体" w:hAnsi="宋体"/>
                <w:sz w:val="24"/>
                <w:szCs w:val="24"/>
              </w:rPr>
            </w:pPr>
            <w:r w:rsidRPr="005D4229">
              <w:rPr>
                <w:rFonts w:ascii="宋体" w:eastAsia="宋体" w:hAnsi="宋体" w:hint="eastAsia"/>
                <w:sz w:val="24"/>
                <w:szCs w:val="24"/>
              </w:rPr>
              <w:t>FTC相变保温材料</w:t>
            </w:r>
          </w:p>
        </w:tc>
        <w:tc>
          <w:tcPr>
            <w:tcW w:w="1416" w:type="dxa"/>
            <w:vAlign w:val="center"/>
          </w:tcPr>
          <w:p w14:paraId="2FEEE5C9" w14:textId="530B309E"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0.028</w:t>
            </w:r>
          </w:p>
        </w:tc>
        <w:tc>
          <w:tcPr>
            <w:tcW w:w="1264" w:type="dxa"/>
            <w:vAlign w:val="center"/>
          </w:tcPr>
          <w:p w14:paraId="7AF2170C" w14:textId="2E0FE987"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1.00</w:t>
            </w:r>
          </w:p>
        </w:tc>
        <w:tc>
          <w:tcPr>
            <w:tcW w:w="1534" w:type="dxa"/>
            <w:vAlign w:val="center"/>
          </w:tcPr>
          <w:p w14:paraId="346B2F0E" w14:textId="59F9622E"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0.028</w:t>
            </w:r>
          </w:p>
        </w:tc>
        <w:tc>
          <w:tcPr>
            <w:tcW w:w="1552" w:type="dxa"/>
            <w:vAlign w:val="center"/>
          </w:tcPr>
          <w:p w14:paraId="0EF90421" w14:textId="43BF809A"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300-400</w:t>
            </w:r>
          </w:p>
        </w:tc>
        <w:tc>
          <w:tcPr>
            <w:tcW w:w="1178" w:type="dxa"/>
            <w:vAlign w:val="center"/>
          </w:tcPr>
          <w:p w14:paraId="5CE9EF3F" w14:textId="3F1EF5D1" w:rsidR="004308F3" w:rsidRPr="005D4229" w:rsidRDefault="004308F3" w:rsidP="000F1BF6">
            <w:pPr>
              <w:ind w:firstLineChars="100" w:firstLine="240"/>
              <w:jc w:val="center"/>
              <w:rPr>
                <w:rFonts w:ascii="宋体" w:eastAsia="宋体" w:hAnsi="宋体"/>
                <w:sz w:val="24"/>
                <w:szCs w:val="24"/>
              </w:rPr>
            </w:pPr>
            <w:r w:rsidRPr="005D4229">
              <w:rPr>
                <w:rFonts w:ascii="宋体" w:eastAsia="宋体" w:hAnsi="宋体" w:hint="eastAsia"/>
                <w:sz w:val="24"/>
                <w:szCs w:val="24"/>
              </w:rPr>
              <w:t>A</w:t>
            </w:r>
          </w:p>
        </w:tc>
      </w:tr>
    </w:tbl>
    <w:p w14:paraId="64B5AB5F" w14:textId="4361C97A" w:rsidR="00E47C31" w:rsidRPr="00E47C31" w:rsidRDefault="00E47C31" w:rsidP="00E47C31">
      <w:pPr>
        <w:spacing w:line="480" w:lineRule="auto"/>
        <w:ind w:firstLineChars="200" w:firstLine="560"/>
        <w:rPr>
          <w:rFonts w:ascii="宋体" w:eastAsia="宋体" w:hAnsi="宋体"/>
          <w:sz w:val="28"/>
          <w:szCs w:val="28"/>
        </w:rPr>
      </w:pPr>
      <w:r w:rsidRPr="004308F3">
        <w:rPr>
          <w:rFonts w:ascii="宋体" w:eastAsia="宋体" w:hAnsi="宋体"/>
          <w:sz w:val="28"/>
          <w:szCs w:val="28"/>
        </w:rPr>
        <w:t>3.本工程体型系数0.24,建筑物各朝向窗墙面积比:南向0.36 北向0.29 东向0.31</w:t>
      </w:r>
      <w:r w:rsidRPr="004308F3">
        <w:rPr>
          <w:rFonts w:ascii="宋体" w:eastAsia="宋体" w:hAnsi="宋体" w:hint="eastAsia"/>
          <w:sz w:val="28"/>
          <w:szCs w:val="28"/>
        </w:rPr>
        <w:t xml:space="preserve"> 西向0.31</w:t>
      </w:r>
      <w:r>
        <w:rPr>
          <w:rFonts w:ascii="宋体" w:eastAsia="宋体" w:hAnsi="宋体" w:hint="eastAsia"/>
          <w:sz w:val="28"/>
          <w:szCs w:val="28"/>
        </w:rPr>
        <w:t>，</w:t>
      </w:r>
      <w:r w:rsidRPr="004308F3">
        <w:rPr>
          <w:rFonts w:ascii="宋体" w:eastAsia="宋体" w:hAnsi="宋体" w:hint="eastAsia"/>
          <w:sz w:val="28"/>
          <w:szCs w:val="28"/>
        </w:rPr>
        <w:t xml:space="preserve"> </w:t>
      </w:r>
      <w:r w:rsidRPr="004308F3">
        <w:rPr>
          <w:rFonts w:ascii="宋体" w:eastAsia="宋体" w:hAnsi="宋体"/>
          <w:sz w:val="28"/>
          <w:szCs w:val="28"/>
        </w:rPr>
        <w:t>带封闭阳台的南向房间0.59</w:t>
      </w:r>
    </w:p>
    <w:p w14:paraId="53AC130B" w14:textId="33D7466E" w:rsidR="004F7A9B" w:rsidRPr="005D4229" w:rsidRDefault="00075396" w:rsidP="005D4229">
      <w:pPr>
        <w:spacing w:line="480" w:lineRule="auto"/>
        <w:ind w:firstLineChars="200" w:firstLine="560"/>
        <w:rPr>
          <w:rFonts w:ascii="宋体" w:eastAsia="宋体" w:hAnsi="宋体"/>
          <w:sz w:val="28"/>
          <w:szCs w:val="28"/>
        </w:rPr>
      </w:pPr>
      <w:r>
        <w:rPr>
          <w:rFonts w:ascii="宋体" w:eastAsia="宋体" w:hAnsi="宋体" w:hint="eastAsia"/>
          <w:sz w:val="28"/>
          <w:szCs w:val="28"/>
        </w:rPr>
        <w:t>二</w:t>
      </w:r>
      <w:r w:rsidR="005D4229" w:rsidRPr="005D4229">
        <w:rPr>
          <w:rFonts w:ascii="宋体" w:eastAsia="宋体" w:hAnsi="宋体" w:hint="eastAsia"/>
          <w:sz w:val="28"/>
          <w:szCs w:val="28"/>
        </w:rPr>
        <w:t>、</w:t>
      </w:r>
      <w:r w:rsidR="004F7A9B" w:rsidRPr="005D4229">
        <w:rPr>
          <w:rFonts w:ascii="宋体" w:eastAsia="宋体" w:hAnsi="宋体" w:hint="eastAsia"/>
          <w:sz w:val="28"/>
          <w:szCs w:val="28"/>
        </w:rPr>
        <w:t>其他</w:t>
      </w:r>
    </w:p>
    <w:p w14:paraId="4EBB0FE8" w14:textId="087FA721" w:rsidR="004F7A9B"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sz w:val="28"/>
          <w:szCs w:val="28"/>
        </w:rPr>
        <w:t>1.外墙批出构件及附墙构件如:女儿墙、阳台</w:t>
      </w:r>
      <w:r w:rsidR="006352A6" w:rsidRPr="005D4229">
        <w:rPr>
          <w:rFonts w:ascii="宋体" w:eastAsia="宋体" w:hAnsi="宋体"/>
          <w:sz w:val="28"/>
          <w:szCs w:val="28"/>
        </w:rPr>
        <w:t>、雨罩、</w:t>
      </w:r>
      <w:r w:rsidR="006352A6" w:rsidRPr="005D4229">
        <w:rPr>
          <w:rFonts w:ascii="宋体" w:eastAsia="宋体" w:hAnsi="宋体" w:hint="eastAsia"/>
          <w:sz w:val="28"/>
          <w:szCs w:val="28"/>
        </w:rPr>
        <w:t>靠</w:t>
      </w:r>
      <w:r w:rsidRPr="005D4229">
        <w:rPr>
          <w:rFonts w:ascii="宋体" w:eastAsia="宋体" w:hAnsi="宋体"/>
          <w:sz w:val="28"/>
          <w:szCs w:val="28"/>
        </w:rPr>
        <w:t>外墙阳台栏板、空调室外机搁板、扶壁</w:t>
      </w:r>
      <w:r w:rsidRPr="005D4229">
        <w:rPr>
          <w:rFonts w:ascii="宋体" w:eastAsia="宋体" w:hAnsi="宋体" w:hint="eastAsia"/>
          <w:sz w:val="28"/>
          <w:szCs w:val="28"/>
        </w:rPr>
        <w:t>柱、凸窗的非透明构件、装饰线和股合隔板、栏板与外增连接处采用</w:t>
      </w:r>
      <w:r w:rsidRPr="005D4229">
        <w:rPr>
          <w:rFonts w:ascii="宋体" w:eastAsia="宋体" w:hAnsi="宋体"/>
          <w:sz w:val="28"/>
          <w:szCs w:val="28"/>
        </w:rPr>
        <w:t>20厚挤塑聚苯板隔断热桥</w:t>
      </w:r>
      <w:r w:rsidR="006352A6" w:rsidRPr="005D4229">
        <w:rPr>
          <w:rFonts w:ascii="宋体" w:eastAsia="宋体" w:hAnsi="宋体" w:hint="eastAsia"/>
          <w:sz w:val="28"/>
          <w:szCs w:val="28"/>
        </w:rPr>
        <w:t>保温</w:t>
      </w:r>
      <w:r w:rsidRPr="005D4229">
        <w:rPr>
          <w:rFonts w:ascii="宋体" w:eastAsia="宋体" w:hAnsi="宋体" w:hint="eastAsia"/>
          <w:sz w:val="28"/>
          <w:szCs w:val="28"/>
        </w:rPr>
        <w:t>措施。</w:t>
      </w:r>
    </w:p>
    <w:p w14:paraId="2BDD003E" w14:textId="7F3A9AC8" w:rsidR="004F7A9B"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sz w:val="28"/>
          <w:szCs w:val="28"/>
        </w:rPr>
        <w:t>2.对伸出外墙的雨水卡</w:t>
      </w:r>
      <w:r w:rsidR="006352A6" w:rsidRPr="005D4229">
        <w:rPr>
          <w:rFonts w:ascii="宋体" w:eastAsia="宋体" w:hAnsi="宋体"/>
          <w:sz w:val="28"/>
          <w:szCs w:val="28"/>
        </w:rPr>
        <w:t>管、</w:t>
      </w:r>
      <w:r w:rsidR="006352A6" w:rsidRPr="005D4229">
        <w:rPr>
          <w:rFonts w:ascii="宋体" w:eastAsia="宋体" w:hAnsi="宋体" w:hint="eastAsia"/>
          <w:sz w:val="28"/>
          <w:szCs w:val="28"/>
        </w:rPr>
        <w:t>预</w:t>
      </w:r>
      <w:r w:rsidRPr="005D4229">
        <w:rPr>
          <w:rFonts w:ascii="宋体" w:eastAsia="宋体" w:hAnsi="宋体"/>
          <w:sz w:val="28"/>
          <w:szCs w:val="28"/>
        </w:rPr>
        <w:t>埋件、支架和其它设备安装到位后，穿墙孔洞缝隙必须采用</w:t>
      </w:r>
      <w:r w:rsidR="006352A6" w:rsidRPr="005D4229">
        <w:rPr>
          <w:rFonts w:ascii="宋体" w:eastAsia="宋体" w:hAnsi="宋体" w:hint="eastAsia"/>
          <w:sz w:val="28"/>
          <w:szCs w:val="28"/>
        </w:rPr>
        <w:t>硅酮系列建筑密封胶密封</w:t>
      </w:r>
      <w:r w:rsidRPr="005D4229">
        <w:rPr>
          <w:rFonts w:ascii="宋体" w:eastAsia="宋体" w:hAnsi="宋体" w:hint="eastAsia"/>
          <w:sz w:val="28"/>
          <w:szCs w:val="28"/>
        </w:rPr>
        <w:t>，以防渗漏破坏防水层。</w:t>
      </w:r>
    </w:p>
    <w:p w14:paraId="513D00E9" w14:textId="770B9647" w:rsidR="004F7A9B" w:rsidRPr="005D4229" w:rsidRDefault="006352A6" w:rsidP="005D4229">
      <w:pPr>
        <w:spacing w:line="480" w:lineRule="auto"/>
        <w:ind w:firstLineChars="200" w:firstLine="560"/>
        <w:rPr>
          <w:rFonts w:ascii="宋体" w:eastAsia="宋体" w:hAnsi="宋体"/>
          <w:sz w:val="28"/>
          <w:szCs w:val="28"/>
        </w:rPr>
      </w:pPr>
      <w:r w:rsidRPr="005D4229">
        <w:rPr>
          <w:rFonts w:ascii="宋体" w:eastAsia="宋体" w:hAnsi="宋体" w:hint="eastAsia"/>
          <w:sz w:val="28"/>
          <w:szCs w:val="28"/>
        </w:rPr>
        <w:t>3</w:t>
      </w:r>
      <w:r w:rsidR="004F7A9B" w:rsidRPr="005D4229">
        <w:rPr>
          <w:rFonts w:ascii="宋体" w:eastAsia="宋体" w:hAnsi="宋体"/>
          <w:sz w:val="28"/>
          <w:szCs w:val="28"/>
        </w:rPr>
        <w:t>.地下室外墙</w:t>
      </w:r>
      <w:r w:rsidRPr="005D4229">
        <w:rPr>
          <w:rFonts w:ascii="宋体" w:eastAsia="宋体" w:hAnsi="宋体" w:hint="eastAsia"/>
          <w:sz w:val="28"/>
          <w:szCs w:val="28"/>
        </w:rPr>
        <w:t>（</w:t>
      </w:r>
      <w:r w:rsidRPr="005D4229">
        <w:rPr>
          <w:rFonts w:ascii="宋体" w:eastAsia="宋体" w:hAnsi="宋体"/>
          <w:sz w:val="28"/>
          <w:szCs w:val="28"/>
        </w:rPr>
        <w:t>与土壤接触的墙</w:t>
      </w:r>
      <w:r w:rsidRPr="005D4229">
        <w:rPr>
          <w:rFonts w:ascii="宋体" w:eastAsia="宋体" w:hAnsi="宋体" w:hint="eastAsia"/>
          <w:sz w:val="28"/>
          <w:szCs w:val="28"/>
        </w:rPr>
        <w:t>）</w:t>
      </w:r>
      <w:r w:rsidR="004F7A9B" w:rsidRPr="005D4229">
        <w:rPr>
          <w:rFonts w:ascii="宋体" w:eastAsia="宋体" w:hAnsi="宋体"/>
          <w:sz w:val="28"/>
          <w:szCs w:val="28"/>
        </w:rPr>
        <w:t xml:space="preserve">外贴0.9厚聚乙烯丙纶卷材+ </w:t>
      </w:r>
      <w:r w:rsidR="004F7A9B" w:rsidRPr="005D4229">
        <w:rPr>
          <w:rFonts w:ascii="宋体" w:eastAsia="宋体" w:hAnsi="宋体"/>
          <w:sz w:val="28"/>
          <w:szCs w:val="28"/>
        </w:rPr>
        <w:lastRenderedPageBreak/>
        <w:t>1.3厚聚合物水泥粘接剂(芯材厚</w:t>
      </w:r>
      <w:r w:rsidR="004F7A9B" w:rsidRPr="005D4229">
        <w:rPr>
          <w:rFonts w:ascii="宋体" w:eastAsia="宋体" w:hAnsi="宋体" w:hint="eastAsia"/>
          <w:sz w:val="28"/>
          <w:szCs w:val="28"/>
        </w:rPr>
        <w:t>度</w:t>
      </w:r>
      <w:r w:rsidRPr="005D4229">
        <w:rPr>
          <w:rFonts w:ascii="宋体" w:eastAsia="宋体" w:hAnsi="宋体" w:hint="eastAsia"/>
          <w:sz w:val="28"/>
          <w:szCs w:val="28"/>
        </w:rPr>
        <w:t>≥</w:t>
      </w:r>
      <w:r w:rsidR="004F7A9B" w:rsidRPr="005D4229">
        <w:rPr>
          <w:rFonts w:ascii="宋体" w:eastAsia="宋体" w:hAnsi="宋体"/>
          <w:sz w:val="28"/>
          <w:szCs w:val="28"/>
        </w:rPr>
        <w:t>0.6)。</w:t>
      </w:r>
    </w:p>
    <w:p w14:paraId="104AC02A" w14:textId="75F0EBA9" w:rsidR="00B10F7D" w:rsidRPr="005D4229" w:rsidRDefault="004F7A9B" w:rsidP="005D4229">
      <w:pPr>
        <w:spacing w:line="480" w:lineRule="auto"/>
        <w:ind w:firstLineChars="200" w:firstLine="560"/>
        <w:rPr>
          <w:rFonts w:ascii="宋体" w:eastAsia="宋体" w:hAnsi="宋体"/>
          <w:sz w:val="28"/>
          <w:szCs w:val="28"/>
        </w:rPr>
      </w:pPr>
      <w:r w:rsidRPr="005D4229">
        <w:rPr>
          <w:rFonts w:ascii="宋体" w:eastAsia="宋体" w:hAnsi="宋体"/>
          <w:sz w:val="28"/>
          <w:szCs w:val="28"/>
        </w:rPr>
        <w:t>4.本工程室内计算温度</w:t>
      </w:r>
      <w:r w:rsidR="006352A6" w:rsidRPr="005D4229">
        <w:rPr>
          <w:rFonts w:ascii="宋体" w:eastAsia="宋体" w:hAnsi="宋体"/>
          <w:sz w:val="28"/>
          <w:szCs w:val="28"/>
        </w:rPr>
        <w:t>: 18</w:t>
      </w:r>
      <w:r w:rsidR="006352A6" w:rsidRPr="005D4229">
        <w:rPr>
          <w:rFonts w:ascii="宋体" w:eastAsia="宋体" w:hAnsi="宋体" w:hint="eastAsia"/>
          <w:sz w:val="28"/>
          <w:szCs w:val="28"/>
        </w:rPr>
        <w:t>℃</w:t>
      </w:r>
      <w:r w:rsidRPr="005D4229">
        <w:rPr>
          <w:rFonts w:ascii="宋体" w:eastAsia="宋体" w:hAnsi="宋体"/>
          <w:sz w:val="28"/>
          <w:szCs w:val="28"/>
        </w:rPr>
        <w:t>，冬季室外计算温度</w:t>
      </w:r>
      <w:r w:rsidR="006352A6" w:rsidRPr="005D4229">
        <w:rPr>
          <w:rFonts w:ascii="宋体" w:eastAsia="宋体" w:hAnsi="宋体"/>
          <w:sz w:val="28"/>
          <w:szCs w:val="28"/>
        </w:rPr>
        <w:t>: -5.1</w:t>
      </w:r>
      <w:r w:rsidR="006352A6" w:rsidRPr="005D4229">
        <w:rPr>
          <w:rFonts w:ascii="宋体" w:eastAsia="宋体" w:hAnsi="宋体" w:hint="eastAsia"/>
          <w:sz w:val="28"/>
          <w:szCs w:val="28"/>
        </w:rPr>
        <w:t>℃</w:t>
      </w:r>
      <w:r w:rsidRPr="005D4229">
        <w:rPr>
          <w:rFonts w:ascii="宋体" w:eastAsia="宋体" w:hAnsi="宋体"/>
          <w:sz w:val="28"/>
          <w:szCs w:val="28"/>
        </w:rPr>
        <w:t>,冬季室内相对湿度: 60.00%，露</w:t>
      </w:r>
      <w:r w:rsidR="006352A6" w:rsidRPr="005D4229">
        <w:rPr>
          <w:rFonts w:ascii="宋体" w:eastAsia="宋体" w:hAnsi="宋体" w:hint="eastAsia"/>
          <w:sz w:val="28"/>
          <w:szCs w:val="28"/>
        </w:rPr>
        <w:t>点温</w:t>
      </w:r>
      <w:r w:rsidRPr="005D4229">
        <w:rPr>
          <w:rFonts w:ascii="宋体" w:eastAsia="宋体" w:hAnsi="宋体" w:hint="eastAsia"/>
          <w:sz w:val="28"/>
          <w:szCs w:val="28"/>
        </w:rPr>
        <w:t>度</w:t>
      </w:r>
      <w:r w:rsidRPr="005D4229">
        <w:rPr>
          <w:rFonts w:ascii="宋体" w:eastAsia="宋体" w:hAnsi="宋体"/>
          <w:sz w:val="28"/>
          <w:szCs w:val="28"/>
        </w:rPr>
        <w:t>: 10.15</w:t>
      </w:r>
      <w:r w:rsidR="006352A6" w:rsidRPr="005D4229">
        <w:rPr>
          <w:rFonts w:ascii="宋体" w:eastAsia="宋体" w:hAnsi="宋体" w:hint="eastAsia"/>
          <w:sz w:val="28"/>
          <w:szCs w:val="28"/>
        </w:rPr>
        <w:t>。</w:t>
      </w:r>
      <w:r w:rsidRPr="005D4229">
        <w:rPr>
          <w:rFonts w:ascii="宋体" w:eastAsia="宋体" w:hAnsi="宋体"/>
          <w:sz w:val="28"/>
          <w:szCs w:val="28"/>
        </w:rPr>
        <w:t>.经计算内表面湿度</w:t>
      </w:r>
      <w:r w:rsidR="006352A6" w:rsidRPr="005D4229">
        <w:rPr>
          <w:rFonts w:ascii="宋体" w:eastAsia="宋体" w:hAnsi="宋体"/>
          <w:sz w:val="28"/>
          <w:szCs w:val="28"/>
        </w:rPr>
        <w:t>17.13</w:t>
      </w:r>
      <w:r w:rsidR="006352A6" w:rsidRPr="005D4229">
        <w:rPr>
          <w:rFonts w:ascii="宋体" w:eastAsia="宋体" w:hAnsi="宋体" w:hint="eastAsia"/>
          <w:sz w:val="28"/>
          <w:szCs w:val="28"/>
        </w:rPr>
        <w:t>℃</w:t>
      </w:r>
      <w:r w:rsidR="006352A6" w:rsidRPr="005D4229">
        <w:rPr>
          <w:rFonts w:ascii="宋体" w:eastAsia="宋体" w:hAnsi="宋体"/>
          <w:sz w:val="28"/>
          <w:szCs w:val="28"/>
        </w:rPr>
        <w:t>&gt;10.15</w:t>
      </w:r>
      <w:r w:rsidR="006352A6" w:rsidRPr="005D4229">
        <w:rPr>
          <w:rFonts w:ascii="宋体" w:eastAsia="宋体" w:hAnsi="宋体" w:hint="eastAsia"/>
          <w:sz w:val="28"/>
          <w:szCs w:val="28"/>
        </w:rPr>
        <w:t>℃</w:t>
      </w:r>
      <w:r w:rsidRPr="005D4229">
        <w:rPr>
          <w:rFonts w:ascii="宋体" w:eastAsia="宋体" w:hAnsi="宋体"/>
          <w:sz w:val="28"/>
          <w:szCs w:val="28"/>
        </w:rPr>
        <w:t>,热桥部位不会发生结露。</w:t>
      </w:r>
      <w:r w:rsidR="00B10F7D" w:rsidRPr="005D4229">
        <w:rPr>
          <w:rFonts w:ascii="宋体" w:eastAsia="宋体" w:hAnsi="宋体"/>
          <w:sz w:val="28"/>
          <w:szCs w:val="28"/>
        </w:rPr>
        <w:br w:type="page"/>
      </w:r>
    </w:p>
    <w:p w14:paraId="3E33A791" w14:textId="6272F9E6" w:rsidR="00040AB3" w:rsidRPr="00BF0921" w:rsidRDefault="00C82C44" w:rsidP="00040AB3">
      <w:pPr>
        <w:pStyle w:val="3"/>
        <w:rPr>
          <w:rFonts w:ascii="宋体" w:eastAsia="宋体" w:hAnsi="宋体"/>
        </w:rPr>
        <w:sectPr w:rsidR="00040AB3" w:rsidRPr="00BF0921" w:rsidSect="007C1BA8">
          <w:footerReference w:type="first" r:id="rId16"/>
          <w:pgSz w:w="11906" w:h="16838"/>
          <w:pgMar w:top="1440" w:right="1800" w:bottom="1440" w:left="1800" w:header="851" w:footer="992" w:gutter="0"/>
          <w:pgNumType w:start="1"/>
          <w:cols w:space="425"/>
          <w:titlePg/>
          <w:docGrid w:type="lines" w:linePitch="312"/>
        </w:sectPr>
      </w:pPr>
      <w:bookmarkStart w:id="25" w:name="_Toc33648173"/>
      <w:r w:rsidRPr="00BF0921">
        <w:rPr>
          <w:rFonts w:ascii="宋体" w:eastAsia="宋体" w:hAnsi="宋体" w:hint="eastAsia"/>
        </w:rPr>
        <w:lastRenderedPageBreak/>
        <w:t>附录</w:t>
      </w:r>
      <w:bookmarkEnd w:id="25"/>
      <w:r w:rsidR="005D4229">
        <w:rPr>
          <w:rFonts w:ascii="宋体" w:eastAsia="宋体" w:hAnsi="宋体" w:hint="eastAsia"/>
        </w:rPr>
        <w:t>一</w:t>
      </w:r>
    </w:p>
    <w:p w14:paraId="5FB1A3C3" w14:textId="75EE1266" w:rsidR="002515F4" w:rsidRPr="00442601" w:rsidRDefault="005D4229" w:rsidP="00442601">
      <w:pPr>
        <w:jc w:val="center"/>
        <w:rPr>
          <w:rFonts w:ascii="宋体" w:eastAsia="宋体" w:hAnsi="宋体"/>
          <w:sz w:val="28"/>
        </w:rPr>
      </w:pPr>
      <w:r w:rsidRPr="00442601">
        <w:rPr>
          <w:rFonts w:ascii="宋体" w:eastAsia="宋体" w:hAnsi="宋体" w:hint="eastAsia"/>
          <w:sz w:val="28"/>
        </w:rPr>
        <w:t>地下部分门窗表</w:t>
      </w:r>
    </w:p>
    <w:tbl>
      <w:tblPr>
        <w:tblStyle w:val="ad"/>
        <w:tblW w:w="9640" w:type="dxa"/>
        <w:jc w:val="center"/>
        <w:tblLook w:val="04A0" w:firstRow="1" w:lastRow="0" w:firstColumn="1" w:lastColumn="0" w:noHBand="0" w:noVBand="1"/>
      </w:tblPr>
      <w:tblGrid>
        <w:gridCol w:w="1276"/>
        <w:gridCol w:w="1683"/>
        <w:gridCol w:w="1337"/>
        <w:gridCol w:w="1035"/>
        <w:gridCol w:w="1194"/>
        <w:gridCol w:w="1416"/>
        <w:gridCol w:w="1699"/>
      </w:tblGrid>
      <w:tr w:rsidR="00D35738" w14:paraId="2C6E19A7" w14:textId="77777777" w:rsidTr="00AE2FC3">
        <w:trPr>
          <w:jc w:val="center"/>
        </w:trPr>
        <w:tc>
          <w:tcPr>
            <w:tcW w:w="1276" w:type="dxa"/>
            <w:vAlign w:val="center"/>
          </w:tcPr>
          <w:p w14:paraId="02823E00" w14:textId="3CC4D2AE"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类型</w:t>
            </w:r>
          </w:p>
        </w:tc>
        <w:tc>
          <w:tcPr>
            <w:tcW w:w="1683" w:type="dxa"/>
            <w:vAlign w:val="center"/>
          </w:tcPr>
          <w:p w14:paraId="5991405E" w14:textId="313A1F3F"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设计编号</w:t>
            </w:r>
          </w:p>
        </w:tc>
        <w:tc>
          <w:tcPr>
            <w:tcW w:w="1337" w:type="dxa"/>
            <w:vAlign w:val="center"/>
          </w:tcPr>
          <w:p w14:paraId="345F4319" w14:textId="18CA3EF5"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洞口尺寸（mm</w:t>
            </w:r>
            <w:r w:rsidRPr="00442601">
              <w:rPr>
                <w:rFonts w:ascii="宋体" w:eastAsia="宋体" w:hAnsi="宋体"/>
                <w:sz w:val="24"/>
                <w:szCs w:val="24"/>
              </w:rPr>
              <w:t>）</w:t>
            </w:r>
          </w:p>
        </w:tc>
        <w:tc>
          <w:tcPr>
            <w:tcW w:w="1035" w:type="dxa"/>
            <w:vAlign w:val="center"/>
          </w:tcPr>
          <w:p w14:paraId="459DE49B" w14:textId="0014F3B1"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数量</w:t>
            </w:r>
          </w:p>
        </w:tc>
        <w:tc>
          <w:tcPr>
            <w:tcW w:w="1194" w:type="dxa"/>
            <w:vAlign w:val="center"/>
          </w:tcPr>
          <w:p w14:paraId="5557F5EF" w14:textId="49086954"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图集名称</w:t>
            </w:r>
          </w:p>
        </w:tc>
        <w:tc>
          <w:tcPr>
            <w:tcW w:w="1416" w:type="dxa"/>
            <w:vAlign w:val="center"/>
          </w:tcPr>
          <w:p w14:paraId="2A82B3AF" w14:textId="159F7F12"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选用型号</w:t>
            </w:r>
          </w:p>
        </w:tc>
        <w:tc>
          <w:tcPr>
            <w:tcW w:w="1699" w:type="dxa"/>
            <w:vAlign w:val="center"/>
          </w:tcPr>
          <w:p w14:paraId="7333FC97" w14:textId="0118D9C3" w:rsidR="002515F4" w:rsidRPr="00442601" w:rsidRDefault="002515F4" w:rsidP="00AE2FC3">
            <w:pPr>
              <w:ind w:firstLineChars="100" w:firstLine="240"/>
              <w:jc w:val="center"/>
              <w:rPr>
                <w:rFonts w:ascii="宋体" w:eastAsia="宋体" w:hAnsi="宋体"/>
                <w:sz w:val="24"/>
                <w:szCs w:val="24"/>
              </w:rPr>
            </w:pPr>
            <w:r w:rsidRPr="00442601">
              <w:rPr>
                <w:rFonts w:ascii="宋体" w:eastAsia="宋体" w:hAnsi="宋体" w:hint="eastAsia"/>
                <w:sz w:val="24"/>
                <w:szCs w:val="24"/>
              </w:rPr>
              <w:t>备注</w:t>
            </w:r>
          </w:p>
        </w:tc>
      </w:tr>
      <w:tr w:rsidR="00D35738" w14:paraId="2A944539" w14:textId="77777777" w:rsidTr="00AE2FC3">
        <w:trPr>
          <w:jc w:val="center"/>
        </w:trPr>
        <w:tc>
          <w:tcPr>
            <w:tcW w:w="1276" w:type="dxa"/>
            <w:vAlign w:val="center"/>
          </w:tcPr>
          <w:p w14:paraId="16DAEB9F" w14:textId="3BD9BC7F" w:rsidR="002515F4" w:rsidRPr="00442601" w:rsidRDefault="002515F4" w:rsidP="00AE2FC3">
            <w:pPr>
              <w:jc w:val="center"/>
              <w:rPr>
                <w:rFonts w:ascii="宋体" w:eastAsia="宋体" w:hAnsi="宋体"/>
                <w:sz w:val="24"/>
                <w:szCs w:val="24"/>
              </w:rPr>
            </w:pPr>
            <w:r w:rsidRPr="00442601">
              <w:rPr>
                <w:rFonts w:ascii="宋体" w:eastAsia="宋体" w:hAnsi="宋体" w:hint="eastAsia"/>
                <w:sz w:val="24"/>
                <w:szCs w:val="24"/>
              </w:rPr>
              <w:t>地下室门</w:t>
            </w:r>
          </w:p>
        </w:tc>
        <w:tc>
          <w:tcPr>
            <w:tcW w:w="1683" w:type="dxa"/>
            <w:vAlign w:val="center"/>
          </w:tcPr>
          <w:p w14:paraId="678DDEF8" w14:textId="5C3144D4"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DM-1</w:t>
            </w:r>
          </w:p>
        </w:tc>
        <w:tc>
          <w:tcPr>
            <w:tcW w:w="1337" w:type="dxa"/>
            <w:vAlign w:val="center"/>
          </w:tcPr>
          <w:p w14:paraId="48AFB060" w14:textId="68A16B78" w:rsidR="002515F4" w:rsidRPr="00442601" w:rsidRDefault="00982B4B" w:rsidP="00AE2FC3">
            <w:pPr>
              <w:jc w:val="center"/>
              <w:rPr>
                <w:rFonts w:ascii="宋体" w:eastAsia="宋体" w:hAnsi="宋体"/>
                <w:sz w:val="24"/>
                <w:szCs w:val="24"/>
              </w:rPr>
            </w:pPr>
            <w:r w:rsidRPr="00442601">
              <w:rPr>
                <w:rFonts w:ascii="宋体" w:eastAsia="宋体" w:hAnsi="宋体"/>
                <w:sz w:val="24"/>
                <w:szCs w:val="24"/>
              </w:rPr>
              <w:t>900</w:t>
            </w:r>
            <w:r w:rsidRPr="00442601">
              <w:rPr>
                <w:rFonts w:ascii="宋体" w:eastAsia="宋体" w:hAnsi="宋体" w:hint="eastAsia"/>
                <w:sz w:val="24"/>
                <w:szCs w:val="24"/>
              </w:rPr>
              <w:t>×2000</w:t>
            </w:r>
          </w:p>
        </w:tc>
        <w:tc>
          <w:tcPr>
            <w:tcW w:w="1035" w:type="dxa"/>
            <w:vAlign w:val="center"/>
          </w:tcPr>
          <w:p w14:paraId="170E3C60" w14:textId="34B5A971" w:rsidR="002515F4" w:rsidRPr="00442601" w:rsidRDefault="00982B4B" w:rsidP="00AE2FC3">
            <w:pPr>
              <w:ind w:firstLineChars="200" w:firstLine="480"/>
              <w:jc w:val="center"/>
              <w:rPr>
                <w:rFonts w:ascii="宋体" w:eastAsia="宋体" w:hAnsi="宋体"/>
                <w:sz w:val="24"/>
                <w:szCs w:val="24"/>
              </w:rPr>
            </w:pPr>
            <w:r w:rsidRPr="00442601">
              <w:rPr>
                <w:rFonts w:ascii="宋体" w:eastAsia="宋体" w:hAnsi="宋体"/>
                <w:sz w:val="24"/>
                <w:szCs w:val="24"/>
              </w:rPr>
              <w:t>54</w:t>
            </w:r>
          </w:p>
        </w:tc>
        <w:tc>
          <w:tcPr>
            <w:tcW w:w="1194" w:type="dxa"/>
            <w:vAlign w:val="center"/>
          </w:tcPr>
          <w:p w14:paraId="182EFF20" w14:textId="79606649"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详见门窗大样</w:t>
            </w:r>
          </w:p>
        </w:tc>
        <w:tc>
          <w:tcPr>
            <w:tcW w:w="1416" w:type="dxa"/>
            <w:vAlign w:val="center"/>
          </w:tcPr>
          <w:p w14:paraId="5DFE36B4" w14:textId="10206C4F"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地下室门</w:t>
            </w:r>
          </w:p>
        </w:tc>
        <w:tc>
          <w:tcPr>
            <w:tcW w:w="1699" w:type="dxa"/>
            <w:vAlign w:val="center"/>
          </w:tcPr>
          <w:p w14:paraId="7C858D8D" w14:textId="5F26C220" w:rsidR="002515F4"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铁门，甲方选定安装</w:t>
            </w:r>
          </w:p>
        </w:tc>
      </w:tr>
      <w:tr w:rsidR="00D35738" w14:paraId="1C776990" w14:textId="77777777" w:rsidTr="00AE2FC3">
        <w:trPr>
          <w:trHeight w:val="176"/>
          <w:jc w:val="center"/>
        </w:trPr>
        <w:tc>
          <w:tcPr>
            <w:tcW w:w="1276" w:type="dxa"/>
            <w:vMerge w:val="restart"/>
            <w:vAlign w:val="center"/>
          </w:tcPr>
          <w:p w14:paraId="15305DDF" w14:textId="7B788BB4" w:rsidR="00982B4B"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防火门</w:t>
            </w:r>
          </w:p>
        </w:tc>
        <w:tc>
          <w:tcPr>
            <w:tcW w:w="1683" w:type="dxa"/>
            <w:vAlign w:val="center"/>
          </w:tcPr>
          <w:p w14:paraId="7B8DF665" w14:textId="7A01F84C" w:rsidR="00982B4B"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FM 甲-1</w:t>
            </w:r>
          </w:p>
        </w:tc>
        <w:tc>
          <w:tcPr>
            <w:tcW w:w="1337" w:type="dxa"/>
            <w:vAlign w:val="center"/>
          </w:tcPr>
          <w:p w14:paraId="10327E59" w14:textId="347AB0B4"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1200</w:t>
            </w:r>
            <w:r w:rsidRPr="00442601">
              <w:rPr>
                <w:rFonts w:ascii="宋体" w:eastAsia="宋体" w:hAnsi="宋体" w:hint="eastAsia"/>
                <w:sz w:val="24"/>
                <w:szCs w:val="24"/>
              </w:rPr>
              <w:t>×2100</w:t>
            </w:r>
          </w:p>
        </w:tc>
        <w:tc>
          <w:tcPr>
            <w:tcW w:w="1035" w:type="dxa"/>
            <w:vAlign w:val="center"/>
          </w:tcPr>
          <w:p w14:paraId="7C25E755" w14:textId="26B4A2A3"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w:t>
            </w:r>
          </w:p>
        </w:tc>
        <w:tc>
          <w:tcPr>
            <w:tcW w:w="1194" w:type="dxa"/>
            <w:vAlign w:val="center"/>
          </w:tcPr>
          <w:p w14:paraId="5528A143" w14:textId="750646D8"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12</w:t>
            </w:r>
            <w:r w:rsidRPr="00442601">
              <w:rPr>
                <w:rFonts w:ascii="宋体" w:eastAsia="宋体" w:hAnsi="宋体" w:hint="eastAsia"/>
                <w:sz w:val="24"/>
                <w:szCs w:val="24"/>
              </w:rPr>
              <w:t>J4-2</w:t>
            </w:r>
          </w:p>
        </w:tc>
        <w:tc>
          <w:tcPr>
            <w:tcW w:w="1416" w:type="dxa"/>
            <w:vAlign w:val="center"/>
          </w:tcPr>
          <w:p w14:paraId="12BF6B13" w14:textId="28295338"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GFM01-1221</w:t>
            </w:r>
          </w:p>
        </w:tc>
        <w:tc>
          <w:tcPr>
            <w:tcW w:w="1699" w:type="dxa"/>
            <w:vAlign w:val="center"/>
          </w:tcPr>
          <w:p w14:paraId="547B6250" w14:textId="4B8CB022"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甲级防火门，甲方选定安装</w:t>
            </w:r>
          </w:p>
        </w:tc>
      </w:tr>
      <w:tr w:rsidR="00D35738" w14:paraId="6B8EC638" w14:textId="77777777" w:rsidTr="00AE2FC3">
        <w:trPr>
          <w:trHeight w:val="176"/>
          <w:jc w:val="center"/>
        </w:trPr>
        <w:tc>
          <w:tcPr>
            <w:tcW w:w="1276" w:type="dxa"/>
            <w:vMerge/>
            <w:vAlign w:val="center"/>
          </w:tcPr>
          <w:p w14:paraId="0A7F5035" w14:textId="77777777" w:rsidR="00982B4B" w:rsidRPr="00442601" w:rsidRDefault="00982B4B" w:rsidP="00AE2FC3">
            <w:pPr>
              <w:jc w:val="center"/>
              <w:rPr>
                <w:rFonts w:ascii="宋体" w:eastAsia="宋体" w:hAnsi="宋体"/>
                <w:sz w:val="24"/>
                <w:szCs w:val="24"/>
              </w:rPr>
            </w:pPr>
          </w:p>
        </w:tc>
        <w:tc>
          <w:tcPr>
            <w:tcW w:w="1683" w:type="dxa"/>
            <w:vAlign w:val="center"/>
          </w:tcPr>
          <w:p w14:paraId="5134B867" w14:textId="1E79FABD" w:rsidR="00982B4B" w:rsidRPr="00442601" w:rsidRDefault="00982B4B" w:rsidP="00AE2FC3">
            <w:pPr>
              <w:jc w:val="center"/>
              <w:rPr>
                <w:rFonts w:ascii="宋体" w:eastAsia="宋体" w:hAnsi="宋体"/>
                <w:sz w:val="24"/>
                <w:szCs w:val="24"/>
              </w:rPr>
            </w:pPr>
            <w:r w:rsidRPr="00442601">
              <w:rPr>
                <w:rFonts w:ascii="宋体" w:eastAsia="宋体" w:hAnsi="宋体" w:hint="eastAsia"/>
                <w:sz w:val="24"/>
                <w:szCs w:val="24"/>
              </w:rPr>
              <w:t>FM 乙-1</w:t>
            </w:r>
          </w:p>
        </w:tc>
        <w:tc>
          <w:tcPr>
            <w:tcW w:w="1337" w:type="dxa"/>
            <w:vAlign w:val="center"/>
          </w:tcPr>
          <w:p w14:paraId="6E931544" w14:textId="7A9AFBA3"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1200</w:t>
            </w:r>
            <w:r w:rsidRPr="00442601">
              <w:rPr>
                <w:rFonts w:ascii="宋体" w:eastAsia="宋体" w:hAnsi="宋体" w:hint="eastAsia"/>
                <w:sz w:val="24"/>
                <w:szCs w:val="24"/>
              </w:rPr>
              <w:t>×2100</w:t>
            </w:r>
          </w:p>
        </w:tc>
        <w:tc>
          <w:tcPr>
            <w:tcW w:w="1035" w:type="dxa"/>
            <w:vAlign w:val="center"/>
          </w:tcPr>
          <w:p w14:paraId="1BA3C758" w14:textId="7AD01BF5" w:rsidR="00982B4B" w:rsidRPr="00442601" w:rsidRDefault="00D35738" w:rsidP="00AE2FC3">
            <w:pPr>
              <w:jc w:val="center"/>
              <w:rPr>
                <w:rFonts w:ascii="宋体" w:eastAsia="宋体" w:hAnsi="宋体"/>
                <w:sz w:val="24"/>
                <w:szCs w:val="24"/>
              </w:rPr>
            </w:pPr>
            <w:r w:rsidRPr="00442601">
              <w:rPr>
                <w:rFonts w:ascii="宋体" w:eastAsia="宋体" w:hAnsi="宋体"/>
                <w:sz w:val="24"/>
                <w:szCs w:val="24"/>
              </w:rPr>
              <w:t>6</w:t>
            </w:r>
          </w:p>
        </w:tc>
        <w:tc>
          <w:tcPr>
            <w:tcW w:w="1194" w:type="dxa"/>
            <w:vAlign w:val="center"/>
          </w:tcPr>
          <w:p w14:paraId="75233556" w14:textId="62AFFFDA"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12J4-2</w:t>
            </w:r>
          </w:p>
        </w:tc>
        <w:tc>
          <w:tcPr>
            <w:tcW w:w="1416" w:type="dxa"/>
            <w:vAlign w:val="center"/>
          </w:tcPr>
          <w:p w14:paraId="62C21130" w14:textId="1111EB4C"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GFM01-1221</w:t>
            </w:r>
          </w:p>
        </w:tc>
        <w:tc>
          <w:tcPr>
            <w:tcW w:w="1699" w:type="dxa"/>
            <w:vAlign w:val="center"/>
          </w:tcPr>
          <w:p w14:paraId="4A1A3C79" w14:textId="001A5EC4" w:rsidR="00982B4B"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乙级防火门，甲方选定安装</w:t>
            </w:r>
          </w:p>
        </w:tc>
      </w:tr>
      <w:tr w:rsidR="00D35738" w14:paraId="022AB585" w14:textId="77777777" w:rsidTr="00AE2FC3">
        <w:trPr>
          <w:trHeight w:val="176"/>
          <w:jc w:val="center"/>
        </w:trPr>
        <w:tc>
          <w:tcPr>
            <w:tcW w:w="1276" w:type="dxa"/>
            <w:vMerge w:val="restart"/>
            <w:vAlign w:val="center"/>
          </w:tcPr>
          <w:p w14:paraId="2C196C44" w14:textId="556E7DEF" w:rsidR="00D35738"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普通窗</w:t>
            </w:r>
          </w:p>
        </w:tc>
        <w:tc>
          <w:tcPr>
            <w:tcW w:w="1683" w:type="dxa"/>
            <w:vAlign w:val="center"/>
          </w:tcPr>
          <w:p w14:paraId="665B33F5" w14:textId="118C2C6F" w:rsidR="00D35738"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DC-1</w:t>
            </w:r>
          </w:p>
        </w:tc>
        <w:tc>
          <w:tcPr>
            <w:tcW w:w="1337" w:type="dxa"/>
            <w:vAlign w:val="center"/>
          </w:tcPr>
          <w:p w14:paraId="53E5343D" w14:textId="403E5AAF"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1200×1600</w:t>
            </w:r>
          </w:p>
        </w:tc>
        <w:tc>
          <w:tcPr>
            <w:tcW w:w="1035" w:type="dxa"/>
            <w:vAlign w:val="center"/>
          </w:tcPr>
          <w:p w14:paraId="1B11FA21" w14:textId="3B8ABC7B" w:rsidR="00D35738" w:rsidRPr="00442601" w:rsidRDefault="00442601" w:rsidP="00AE2FC3">
            <w:pPr>
              <w:jc w:val="center"/>
              <w:rPr>
                <w:rFonts w:ascii="宋体" w:eastAsia="宋体" w:hAnsi="宋体"/>
                <w:sz w:val="24"/>
                <w:szCs w:val="24"/>
              </w:rPr>
            </w:pPr>
            <w:r w:rsidRPr="00442601">
              <w:rPr>
                <w:rFonts w:ascii="宋体" w:eastAsia="宋体" w:hAnsi="宋体"/>
                <w:sz w:val="24"/>
                <w:szCs w:val="24"/>
              </w:rPr>
              <w:t>6</w:t>
            </w:r>
          </w:p>
        </w:tc>
        <w:tc>
          <w:tcPr>
            <w:tcW w:w="1194" w:type="dxa"/>
            <w:vAlign w:val="center"/>
          </w:tcPr>
          <w:p w14:paraId="1BB58208" w14:textId="0EECE842"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详见门窗大样</w:t>
            </w:r>
          </w:p>
        </w:tc>
        <w:tc>
          <w:tcPr>
            <w:tcW w:w="1416" w:type="dxa"/>
            <w:vAlign w:val="center"/>
          </w:tcPr>
          <w:p w14:paraId="1D4A2FAB" w14:textId="77777777" w:rsidR="00D35738" w:rsidRPr="00442601" w:rsidRDefault="00D35738" w:rsidP="00AE2FC3">
            <w:pPr>
              <w:jc w:val="center"/>
              <w:rPr>
                <w:rFonts w:ascii="宋体" w:eastAsia="宋体" w:hAnsi="宋体"/>
                <w:sz w:val="24"/>
                <w:szCs w:val="24"/>
              </w:rPr>
            </w:pPr>
          </w:p>
        </w:tc>
        <w:tc>
          <w:tcPr>
            <w:tcW w:w="1699" w:type="dxa"/>
            <w:vAlign w:val="center"/>
          </w:tcPr>
          <w:p w14:paraId="421386E4" w14:textId="5978C53C"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普通塑钢窗</w:t>
            </w:r>
          </w:p>
        </w:tc>
      </w:tr>
      <w:tr w:rsidR="00D35738" w14:paraId="39AB27E3" w14:textId="77777777" w:rsidTr="00AE2FC3">
        <w:trPr>
          <w:trHeight w:val="176"/>
          <w:jc w:val="center"/>
        </w:trPr>
        <w:tc>
          <w:tcPr>
            <w:tcW w:w="1276" w:type="dxa"/>
            <w:vMerge/>
            <w:vAlign w:val="center"/>
          </w:tcPr>
          <w:p w14:paraId="40785294" w14:textId="77777777" w:rsidR="00D35738" w:rsidRPr="00442601" w:rsidRDefault="00D35738" w:rsidP="00AE2FC3">
            <w:pPr>
              <w:jc w:val="center"/>
              <w:rPr>
                <w:rFonts w:ascii="宋体" w:eastAsia="宋体" w:hAnsi="宋体"/>
                <w:sz w:val="24"/>
                <w:szCs w:val="24"/>
              </w:rPr>
            </w:pPr>
          </w:p>
        </w:tc>
        <w:tc>
          <w:tcPr>
            <w:tcW w:w="1683" w:type="dxa"/>
            <w:vAlign w:val="center"/>
          </w:tcPr>
          <w:p w14:paraId="6304CD7B" w14:textId="4BF9E7A6" w:rsidR="00D35738" w:rsidRPr="00442601" w:rsidRDefault="00D35738" w:rsidP="00AE2FC3">
            <w:pPr>
              <w:jc w:val="center"/>
              <w:rPr>
                <w:rFonts w:ascii="宋体" w:eastAsia="宋体" w:hAnsi="宋体"/>
                <w:sz w:val="24"/>
                <w:szCs w:val="24"/>
              </w:rPr>
            </w:pPr>
            <w:r w:rsidRPr="00442601">
              <w:rPr>
                <w:rFonts w:ascii="宋体" w:eastAsia="宋体" w:hAnsi="宋体" w:hint="eastAsia"/>
                <w:sz w:val="24"/>
                <w:szCs w:val="24"/>
              </w:rPr>
              <w:t>DC-2</w:t>
            </w:r>
          </w:p>
        </w:tc>
        <w:tc>
          <w:tcPr>
            <w:tcW w:w="1337" w:type="dxa"/>
            <w:vAlign w:val="center"/>
          </w:tcPr>
          <w:p w14:paraId="4A4BE018" w14:textId="69C812EB" w:rsidR="00D35738" w:rsidRPr="00442601" w:rsidRDefault="00442601" w:rsidP="00AE2FC3">
            <w:pPr>
              <w:jc w:val="center"/>
              <w:rPr>
                <w:rFonts w:ascii="宋体" w:eastAsia="宋体" w:hAnsi="宋体"/>
                <w:sz w:val="24"/>
                <w:szCs w:val="24"/>
              </w:rPr>
            </w:pPr>
            <w:r w:rsidRPr="00442601">
              <w:rPr>
                <w:rFonts w:ascii="宋体" w:eastAsia="宋体" w:hAnsi="宋体"/>
                <w:sz w:val="24"/>
                <w:szCs w:val="24"/>
              </w:rPr>
              <w:t>1500</w:t>
            </w:r>
            <w:r w:rsidRPr="00442601">
              <w:rPr>
                <w:rFonts w:ascii="宋体" w:eastAsia="宋体" w:hAnsi="宋体" w:hint="eastAsia"/>
                <w:sz w:val="24"/>
                <w:szCs w:val="24"/>
              </w:rPr>
              <w:t>×1600</w:t>
            </w:r>
          </w:p>
        </w:tc>
        <w:tc>
          <w:tcPr>
            <w:tcW w:w="1035" w:type="dxa"/>
            <w:vAlign w:val="center"/>
          </w:tcPr>
          <w:p w14:paraId="5BE0CE96" w14:textId="546D7EDE" w:rsidR="00D35738" w:rsidRPr="00442601" w:rsidRDefault="00442601" w:rsidP="00AE2FC3">
            <w:pPr>
              <w:jc w:val="center"/>
              <w:rPr>
                <w:rFonts w:ascii="宋体" w:eastAsia="宋体" w:hAnsi="宋体"/>
                <w:sz w:val="24"/>
                <w:szCs w:val="24"/>
              </w:rPr>
            </w:pPr>
            <w:r w:rsidRPr="00442601">
              <w:rPr>
                <w:rFonts w:ascii="宋体" w:eastAsia="宋体" w:hAnsi="宋体"/>
                <w:sz w:val="24"/>
                <w:szCs w:val="24"/>
              </w:rPr>
              <w:t>6</w:t>
            </w:r>
          </w:p>
        </w:tc>
        <w:tc>
          <w:tcPr>
            <w:tcW w:w="1194" w:type="dxa"/>
            <w:vAlign w:val="center"/>
          </w:tcPr>
          <w:p w14:paraId="5A623079" w14:textId="3D42936E"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详见门窗大样</w:t>
            </w:r>
          </w:p>
        </w:tc>
        <w:tc>
          <w:tcPr>
            <w:tcW w:w="1416" w:type="dxa"/>
            <w:vAlign w:val="center"/>
          </w:tcPr>
          <w:p w14:paraId="03EA85F3" w14:textId="77777777" w:rsidR="00D35738" w:rsidRPr="00442601" w:rsidRDefault="00D35738" w:rsidP="00AE2FC3">
            <w:pPr>
              <w:jc w:val="center"/>
              <w:rPr>
                <w:rFonts w:ascii="宋体" w:eastAsia="宋体" w:hAnsi="宋体"/>
                <w:sz w:val="24"/>
                <w:szCs w:val="24"/>
              </w:rPr>
            </w:pPr>
          </w:p>
        </w:tc>
        <w:tc>
          <w:tcPr>
            <w:tcW w:w="1699" w:type="dxa"/>
            <w:vAlign w:val="center"/>
          </w:tcPr>
          <w:p w14:paraId="572175A5" w14:textId="46941D49" w:rsidR="00D35738" w:rsidRPr="00442601" w:rsidRDefault="00442601" w:rsidP="00AE2FC3">
            <w:pPr>
              <w:jc w:val="center"/>
              <w:rPr>
                <w:rFonts w:ascii="宋体" w:eastAsia="宋体" w:hAnsi="宋体"/>
                <w:sz w:val="24"/>
                <w:szCs w:val="24"/>
              </w:rPr>
            </w:pPr>
            <w:r w:rsidRPr="00442601">
              <w:rPr>
                <w:rFonts w:ascii="宋体" w:eastAsia="宋体" w:hAnsi="宋体" w:hint="eastAsia"/>
                <w:sz w:val="24"/>
                <w:szCs w:val="24"/>
              </w:rPr>
              <w:t>普通塑钢窗</w:t>
            </w:r>
          </w:p>
        </w:tc>
      </w:tr>
    </w:tbl>
    <w:p w14:paraId="2E2FD5EC" w14:textId="77777777" w:rsidR="00442601" w:rsidRDefault="00442601" w:rsidP="00442601">
      <w:pPr>
        <w:jc w:val="center"/>
      </w:pPr>
    </w:p>
    <w:p w14:paraId="7C2E8131" w14:textId="77777777" w:rsidR="00442601" w:rsidRDefault="00442601" w:rsidP="00442601">
      <w:pPr>
        <w:jc w:val="center"/>
      </w:pPr>
    </w:p>
    <w:p w14:paraId="1F1F396D" w14:textId="77777777" w:rsidR="00442601" w:rsidRDefault="00442601" w:rsidP="00442601">
      <w:pPr>
        <w:jc w:val="center"/>
      </w:pPr>
    </w:p>
    <w:p w14:paraId="0BEAD18F" w14:textId="67413311" w:rsidR="00442601" w:rsidRPr="00DB4D4D" w:rsidRDefault="00442601" w:rsidP="00442601">
      <w:pPr>
        <w:jc w:val="center"/>
        <w:rPr>
          <w:rFonts w:ascii="宋体" w:eastAsia="宋体" w:hAnsi="宋体"/>
          <w:sz w:val="28"/>
        </w:rPr>
      </w:pPr>
      <w:r w:rsidRPr="00DB4D4D">
        <w:rPr>
          <w:rFonts w:ascii="宋体" w:eastAsia="宋体" w:hAnsi="宋体" w:hint="eastAsia"/>
          <w:sz w:val="28"/>
        </w:rPr>
        <w:t>地上部分门窗表</w:t>
      </w:r>
    </w:p>
    <w:tbl>
      <w:tblPr>
        <w:tblStyle w:val="ad"/>
        <w:tblW w:w="9606" w:type="dxa"/>
        <w:tblInd w:w="-636" w:type="dxa"/>
        <w:tblLook w:val="04A0" w:firstRow="1" w:lastRow="0" w:firstColumn="1" w:lastColumn="0" w:noHBand="0" w:noVBand="1"/>
      </w:tblPr>
      <w:tblGrid>
        <w:gridCol w:w="1175"/>
        <w:gridCol w:w="1180"/>
        <w:gridCol w:w="1581"/>
        <w:gridCol w:w="802"/>
        <w:gridCol w:w="1198"/>
        <w:gridCol w:w="1685"/>
        <w:gridCol w:w="1985"/>
      </w:tblGrid>
      <w:tr w:rsidR="00DB4D4D" w:rsidRPr="00DB4D4D" w14:paraId="6386FF33" w14:textId="77777777" w:rsidTr="00AE2FC3">
        <w:tc>
          <w:tcPr>
            <w:tcW w:w="1175" w:type="dxa"/>
            <w:vAlign w:val="center"/>
          </w:tcPr>
          <w:p w14:paraId="2BF0632D" w14:textId="19D526B3"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类型</w:t>
            </w:r>
          </w:p>
        </w:tc>
        <w:tc>
          <w:tcPr>
            <w:tcW w:w="1180" w:type="dxa"/>
            <w:vAlign w:val="center"/>
          </w:tcPr>
          <w:p w14:paraId="40196DD8" w14:textId="30F07FE3"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设计编号</w:t>
            </w:r>
          </w:p>
        </w:tc>
        <w:tc>
          <w:tcPr>
            <w:tcW w:w="1581" w:type="dxa"/>
            <w:vAlign w:val="center"/>
          </w:tcPr>
          <w:p w14:paraId="2A97CFA9" w14:textId="2936A027"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洞口尺寸（mm</w:t>
            </w:r>
            <w:r w:rsidRPr="00DB4D4D">
              <w:rPr>
                <w:rFonts w:ascii="宋体" w:eastAsia="宋体" w:hAnsi="宋体"/>
                <w:sz w:val="24"/>
                <w:szCs w:val="24"/>
              </w:rPr>
              <w:t>）</w:t>
            </w:r>
          </w:p>
        </w:tc>
        <w:tc>
          <w:tcPr>
            <w:tcW w:w="802" w:type="dxa"/>
            <w:vAlign w:val="center"/>
          </w:tcPr>
          <w:p w14:paraId="1D065838" w14:textId="531DFDB9"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数量</w:t>
            </w:r>
          </w:p>
        </w:tc>
        <w:tc>
          <w:tcPr>
            <w:tcW w:w="1198" w:type="dxa"/>
            <w:vAlign w:val="center"/>
          </w:tcPr>
          <w:p w14:paraId="17731D4F" w14:textId="411F93E6"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图集名称</w:t>
            </w:r>
          </w:p>
        </w:tc>
        <w:tc>
          <w:tcPr>
            <w:tcW w:w="1685" w:type="dxa"/>
            <w:vAlign w:val="center"/>
          </w:tcPr>
          <w:p w14:paraId="363825AF" w14:textId="7C2D927A"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选用型号</w:t>
            </w:r>
          </w:p>
        </w:tc>
        <w:tc>
          <w:tcPr>
            <w:tcW w:w="1985" w:type="dxa"/>
            <w:vAlign w:val="center"/>
          </w:tcPr>
          <w:p w14:paraId="230A7714" w14:textId="2A5C31DF"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备注</w:t>
            </w:r>
          </w:p>
        </w:tc>
      </w:tr>
      <w:tr w:rsidR="000653D6" w:rsidRPr="00DB4D4D" w14:paraId="3419BFE3" w14:textId="77777777" w:rsidTr="00AE2FC3">
        <w:trPr>
          <w:trHeight w:val="176"/>
        </w:trPr>
        <w:tc>
          <w:tcPr>
            <w:tcW w:w="1175" w:type="dxa"/>
            <w:vMerge w:val="restart"/>
            <w:vAlign w:val="center"/>
          </w:tcPr>
          <w:p w14:paraId="4CF92590" w14:textId="0262EC89"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防火门</w:t>
            </w:r>
          </w:p>
        </w:tc>
        <w:tc>
          <w:tcPr>
            <w:tcW w:w="1180" w:type="dxa"/>
            <w:vAlign w:val="center"/>
          </w:tcPr>
          <w:p w14:paraId="0D22DD95" w14:textId="23DA8A88"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FM 乙-1</w:t>
            </w:r>
          </w:p>
        </w:tc>
        <w:tc>
          <w:tcPr>
            <w:tcW w:w="1581" w:type="dxa"/>
            <w:vAlign w:val="center"/>
          </w:tcPr>
          <w:p w14:paraId="64947206" w14:textId="0231AE26"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1000×2100</w:t>
            </w:r>
          </w:p>
        </w:tc>
        <w:tc>
          <w:tcPr>
            <w:tcW w:w="802" w:type="dxa"/>
            <w:vAlign w:val="center"/>
          </w:tcPr>
          <w:p w14:paraId="2DE72F1E" w14:textId="23F622B9"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57</w:t>
            </w:r>
          </w:p>
        </w:tc>
        <w:tc>
          <w:tcPr>
            <w:tcW w:w="1198" w:type="dxa"/>
            <w:vAlign w:val="center"/>
          </w:tcPr>
          <w:p w14:paraId="19074AB2" w14:textId="0F3333A7"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47C95C5D" w14:textId="7C362CC4"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GFMD1-1021</w:t>
            </w:r>
          </w:p>
        </w:tc>
        <w:tc>
          <w:tcPr>
            <w:tcW w:w="1985" w:type="dxa"/>
            <w:vAlign w:val="center"/>
          </w:tcPr>
          <w:p w14:paraId="45A3B313" w14:textId="7618925F"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保温隔声防盗乙级防火门</w:t>
            </w:r>
          </w:p>
        </w:tc>
      </w:tr>
      <w:tr w:rsidR="000653D6" w:rsidRPr="00DB4D4D" w14:paraId="13A3D121" w14:textId="77777777" w:rsidTr="00AE2FC3">
        <w:trPr>
          <w:trHeight w:val="371"/>
        </w:trPr>
        <w:tc>
          <w:tcPr>
            <w:tcW w:w="1175" w:type="dxa"/>
            <w:vMerge/>
            <w:vAlign w:val="center"/>
          </w:tcPr>
          <w:p w14:paraId="23D3D223" w14:textId="77777777" w:rsidR="001170DF" w:rsidRPr="00DB4D4D" w:rsidRDefault="001170DF" w:rsidP="00AE2FC3">
            <w:pPr>
              <w:jc w:val="center"/>
              <w:rPr>
                <w:rFonts w:ascii="宋体" w:eastAsia="宋体" w:hAnsi="宋体"/>
                <w:sz w:val="24"/>
                <w:szCs w:val="24"/>
              </w:rPr>
            </w:pPr>
          </w:p>
        </w:tc>
        <w:tc>
          <w:tcPr>
            <w:tcW w:w="1180" w:type="dxa"/>
            <w:vAlign w:val="center"/>
          </w:tcPr>
          <w:p w14:paraId="103147E2" w14:textId="7D398CC6"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FM 丙-2</w:t>
            </w:r>
          </w:p>
        </w:tc>
        <w:tc>
          <w:tcPr>
            <w:tcW w:w="1581" w:type="dxa"/>
            <w:vAlign w:val="center"/>
          </w:tcPr>
          <w:p w14:paraId="2F260E8A" w14:textId="05BB4FBD"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1200×1000</w:t>
            </w:r>
          </w:p>
        </w:tc>
        <w:tc>
          <w:tcPr>
            <w:tcW w:w="802" w:type="dxa"/>
            <w:vAlign w:val="center"/>
          </w:tcPr>
          <w:p w14:paraId="620898BA" w14:textId="4B387A44"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24</w:t>
            </w:r>
          </w:p>
        </w:tc>
        <w:tc>
          <w:tcPr>
            <w:tcW w:w="1198" w:type="dxa"/>
            <w:vAlign w:val="center"/>
          </w:tcPr>
          <w:p w14:paraId="7ED7F42E" w14:textId="75982991"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3DBF7608" w14:textId="3DE6468B"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参GFMD1-12KJ</w:t>
            </w:r>
          </w:p>
        </w:tc>
        <w:tc>
          <w:tcPr>
            <w:tcW w:w="1985" w:type="dxa"/>
            <w:vAlign w:val="center"/>
          </w:tcPr>
          <w:p w14:paraId="7BC36FC5" w14:textId="466D1875"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丙级防火门，甲方选定安装</w:t>
            </w:r>
          </w:p>
        </w:tc>
      </w:tr>
      <w:tr w:rsidR="00DB4D4D" w:rsidRPr="00DB4D4D" w14:paraId="7A690B8E" w14:textId="77777777" w:rsidTr="00AE2FC3">
        <w:tc>
          <w:tcPr>
            <w:tcW w:w="1175" w:type="dxa"/>
            <w:vAlign w:val="center"/>
          </w:tcPr>
          <w:p w14:paraId="5AE33517" w14:textId="40698C38"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楼宇门</w:t>
            </w:r>
          </w:p>
        </w:tc>
        <w:tc>
          <w:tcPr>
            <w:tcW w:w="1180" w:type="dxa"/>
            <w:vAlign w:val="center"/>
          </w:tcPr>
          <w:p w14:paraId="59789416" w14:textId="1673035D" w:rsidR="001170DF"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LYM-1</w:t>
            </w:r>
          </w:p>
        </w:tc>
        <w:tc>
          <w:tcPr>
            <w:tcW w:w="1581" w:type="dxa"/>
            <w:vAlign w:val="center"/>
          </w:tcPr>
          <w:p w14:paraId="01D5FCF1" w14:textId="16854DB8"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1200×2200</w:t>
            </w:r>
          </w:p>
        </w:tc>
        <w:tc>
          <w:tcPr>
            <w:tcW w:w="802" w:type="dxa"/>
            <w:vAlign w:val="center"/>
          </w:tcPr>
          <w:p w14:paraId="09556114" w14:textId="130352B0"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Align w:val="center"/>
          </w:tcPr>
          <w:p w14:paraId="2B79E03C" w14:textId="7D3B2131"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7D9C2F75" w14:textId="6926571C"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AHM01-1021</w:t>
            </w:r>
          </w:p>
        </w:tc>
        <w:tc>
          <w:tcPr>
            <w:tcW w:w="1985" w:type="dxa"/>
            <w:vAlign w:val="center"/>
          </w:tcPr>
          <w:p w14:paraId="6BD58C02" w14:textId="6CF68DA9" w:rsidR="00442601" w:rsidRPr="00DB4D4D" w:rsidRDefault="001170DF" w:rsidP="00AE2FC3">
            <w:pPr>
              <w:jc w:val="center"/>
              <w:rPr>
                <w:rFonts w:ascii="宋体" w:eastAsia="宋体" w:hAnsi="宋体"/>
                <w:sz w:val="24"/>
                <w:szCs w:val="24"/>
              </w:rPr>
            </w:pPr>
            <w:r w:rsidRPr="00DB4D4D">
              <w:rPr>
                <w:rFonts w:ascii="宋体" w:eastAsia="宋体" w:hAnsi="宋体" w:hint="eastAsia"/>
                <w:sz w:val="24"/>
                <w:szCs w:val="24"/>
              </w:rPr>
              <w:t>保温隔声防盗防火可对讲楼宇门</w:t>
            </w:r>
          </w:p>
        </w:tc>
      </w:tr>
      <w:tr w:rsidR="000653D6" w:rsidRPr="00DB4D4D" w14:paraId="2958DE6F" w14:textId="77777777" w:rsidTr="00AE2FC3">
        <w:trPr>
          <w:trHeight w:val="72"/>
        </w:trPr>
        <w:tc>
          <w:tcPr>
            <w:tcW w:w="1175" w:type="dxa"/>
            <w:vMerge w:val="restart"/>
            <w:vAlign w:val="center"/>
          </w:tcPr>
          <w:p w14:paraId="2AED36E8" w14:textId="354C4A2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普通门</w:t>
            </w:r>
          </w:p>
        </w:tc>
        <w:tc>
          <w:tcPr>
            <w:tcW w:w="1180" w:type="dxa"/>
            <w:vAlign w:val="center"/>
          </w:tcPr>
          <w:p w14:paraId="515B1FAA" w14:textId="7AE63E32"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M-1</w:t>
            </w:r>
          </w:p>
        </w:tc>
        <w:tc>
          <w:tcPr>
            <w:tcW w:w="1581" w:type="dxa"/>
            <w:vAlign w:val="center"/>
          </w:tcPr>
          <w:p w14:paraId="2FDAAE80" w14:textId="5E164389"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900×2100</w:t>
            </w:r>
          </w:p>
        </w:tc>
        <w:tc>
          <w:tcPr>
            <w:tcW w:w="802" w:type="dxa"/>
            <w:vAlign w:val="center"/>
          </w:tcPr>
          <w:p w14:paraId="736533FF" w14:textId="42648DD9"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117</w:t>
            </w:r>
          </w:p>
        </w:tc>
        <w:tc>
          <w:tcPr>
            <w:tcW w:w="1198" w:type="dxa"/>
            <w:vAlign w:val="center"/>
          </w:tcPr>
          <w:p w14:paraId="0C88B321" w14:textId="3C12E74E"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734CA545" w14:textId="3722C045"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PM-0921</w:t>
            </w:r>
          </w:p>
        </w:tc>
        <w:tc>
          <w:tcPr>
            <w:tcW w:w="1985" w:type="dxa"/>
            <w:vAlign w:val="center"/>
          </w:tcPr>
          <w:p w14:paraId="40AC3422" w14:textId="3A6F4634"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夹板门</w:t>
            </w:r>
          </w:p>
        </w:tc>
      </w:tr>
      <w:tr w:rsidR="000653D6" w:rsidRPr="00DB4D4D" w14:paraId="6AFF427E" w14:textId="77777777" w:rsidTr="00AE2FC3">
        <w:trPr>
          <w:trHeight w:val="70"/>
        </w:trPr>
        <w:tc>
          <w:tcPr>
            <w:tcW w:w="1175" w:type="dxa"/>
            <w:vMerge/>
            <w:vAlign w:val="center"/>
          </w:tcPr>
          <w:p w14:paraId="267E255F" w14:textId="77777777" w:rsidR="002C138A" w:rsidRPr="00DB4D4D" w:rsidRDefault="002C138A" w:rsidP="00AE2FC3">
            <w:pPr>
              <w:jc w:val="center"/>
              <w:rPr>
                <w:rFonts w:ascii="宋体" w:eastAsia="宋体" w:hAnsi="宋体"/>
                <w:sz w:val="24"/>
                <w:szCs w:val="24"/>
              </w:rPr>
            </w:pPr>
          </w:p>
        </w:tc>
        <w:tc>
          <w:tcPr>
            <w:tcW w:w="1180" w:type="dxa"/>
            <w:vAlign w:val="center"/>
          </w:tcPr>
          <w:p w14:paraId="073E2C8E" w14:textId="0DC00FBA"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M-2</w:t>
            </w:r>
          </w:p>
        </w:tc>
        <w:tc>
          <w:tcPr>
            <w:tcW w:w="1581" w:type="dxa"/>
            <w:vAlign w:val="center"/>
          </w:tcPr>
          <w:p w14:paraId="774005AB" w14:textId="7F6795B6"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800×2100</w:t>
            </w:r>
          </w:p>
        </w:tc>
        <w:tc>
          <w:tcPr>
            <w:tcW w:w="802" w:type="dxa"/>
            <w:vAlign w:val="center"/>
          </w:tcPr>
          <w:p w14:paraId="6E267943" w14:textId="1ED4E5DA"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110</w:t>
            </w:r>
          </w:p>
        </w:tc>
        <w:tc>
          <w:tcPr>
            <w:tcW w:w="1198" w:type="dxa"/>
            <w:vAlign w:val="center"/>
          </w:tcPr>
          <w:p w14:paraId="55070131" w14:textId="43FD766F"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12J4-2</w:t>
            </w:r>
          </w:p>
        </w:tc>
        <w:tc>
          <w:tcPr>
            <w:tcW w:w="1685" w:type="dxa"/>
            <w:vAlign w:val="center"/>
          </w:tcPr>
          <w:p w14:paraId="08C58667" w14:textId="21B34F5E"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PM-0821</w:t>
            </w:r>
          </w:p>
        </w:tc>
        <w:tc>
          <w:tcPr>
            <w:tcW w:w="1985" w:type="dxa"/>
            <w:vAlign w:val="center"/>
          </w:tcPr>
          <w:p w14:paraId="506C6F86" w14:textId="1C3E72DD"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磨砂玻璃门</w:t>
            </w:r>
          </w:p>
        </w:tc>
      </w:tr>
      <w:tr w:rsidR="000653D6" w:rsidRPr="00DB4D4D" w14:paraId="3FDB5DB4" w14:textId="77777777" w:rsidTr="00AE2FC3">
        <w:trPr>
          <w:trHeight w:val="70"/>
        </w:trPr>
        <w:tc>
          <w:tcPr>
            <w:tcW w:w="1175" w:type="dxa"/>
            <w:vMerge/>
            <w:vAlign w:val="center"/>
          </w:tcPr>
          <w:p w14:paraId="5DA6BB4E" w14:textId="77777777" w:rsidR="002C138A" w:rsidRPr="00DB4D4D" w:rsidRDefault="002C138A" w:rsidP="00AE2FC3">
            <w:pPr>
              <w:jc w:val="center"/>
              <w:rPr>
                <w:rFonts w:ascii="宋体" w:eastAsia="宋体" w:hAnsi="宋体"/>
                <w:sz w:val="24"/>
                <w:szCs w:val="24"/>
              </w:rPr>
            </w:pPr>
          </w:p>
        </w:tc>
        <w:tc>
          <w:tcPr>
            <w:tcW w:w="1180" w:type="dxa"/>
            <w:vAlign w:val="center"/>
          </w:tcPr>
          <w:p w14:paraId="7F8AB54E" w14:textId="1C6F432E"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MLC-1</w:t>
            </w:r>
          </w:p>
        </w:tc>
        <w:tc>
          <w:tcPr>
            <w:tcW w:w="1581" w:type="dxa"/>
            <w:vAlign w:val="center"/>
          </w:tcPr>
          <w:p w14:paraId="075A74EA" w14:textId="68155F9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1200×2500</w:t>
            </w:r>
          </w:p>
        </w:tc>
        <w:tc>
          <w:tcPr>
            <w:tcW w:w="802" w:type="dxa"/>
            <w:vAlign w:val="center"/>
          </w:tcPr>
          <w:p w14:paraId="3443E6FC" w14:textId="7829D8FA"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48</w:t>
            </w:r>
          </w:p>
        </w:tc>
        <w:tc>
          <w:tcPr>
            <w:tcW w:w="1198" w:type="dxa"/>
            <w:vAlign w:val="center"/>
          </w:tcPr>
          <w:p w14:paraId="2C01314F" w14:textId="77777777" w:rsidR="002C138A" w:rsidRPr="00DB4D4D" w:rsidRDefault="002C138A" w:rsidP="00AE2FC3">
            <w:pPr>
              <w:jc w:val="center"/>
              <w:rPr>
                <w:rFonts w:ascii="宋体" w:eastAsia="宋体" w:hAnsi="宋体"/>
                <w:sz w:val="24"/>
                <w:szCs w:val="24"/>
              </w:rPr>
            </w:pPr>
          </w:p>
        </w:tc>
        <w:tc>
          <w:tcPr>
            <w:tcW w:w="1685" w:type="dxa"/>
            <w:vAlign w:val="center"/>
          </w:tcPr>
          <w:p w14:paraId="44CD5C6C" w14:textId="77777777" w:rsidR="002C138A" w:rsidRPr="00DB4D4D" w:rsidRDefault="002C138A" w:rsidP="00AE2FC3">
            <w:pPr>
              <w:jc w:val="center"/>
              <w:rPr>
                <w:rFonts w:ascii="宋体" w:eastAsia="宋体" w:hAnsi="宋体"/>
                <w:sz w:val="24"/>
                <w:szCs w:val="24"/>
              </w:rPr>
            </w:pPr>
          </w:p>
        </w:tc>
        <w:tc>
          <w:tcPr>
            <w:tcW w:w="1985" w:type="dxa"/>
            <w:vAlign w:val="center"/>
          </w:tcPr>
          <w:p w14:paraId="606C8FF4" w14:textId="53773ACB"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塑钢玻璃推拉门</w:t>
            </w:r>
          </w:p>
        </w:tc>
      </w:tr>
      <w:tr w:rsidR="000653D6" w:rsidRPr="00DB4D4D" w14:paraId="50C4179C" w14:textId="77777777" w:rsidTr="00AE2FC3">
        <w:trPr>
          <w:trHeight w:val="70"/>
        </w:trPr>
        <w:tc>
          <w:tcPr>
            <w:tcW w:w="1175" w:type="dxa"/>
            <w:vMerge/>
            <w:vAlign w:val="center"/>
          </w:tcPr>
          <w:p w14:paraId="5DA6A8F7" w14:textId="77777777" w:rsidR="002C138A" w:rsidRPr="00DB4D4D" w:rsidRDefault="002C138A" w:rsidP="00AE2FC3">
            <w:pPr>
              <w:jc w:val="center"/>
              <w:rPr>
                <w:rFonts w:ascii="宋体" w:eastAsia="宋体" w:hAnsi="宋体"/>
                <w:sz w:val="24"/>
                <w:szCs w:val="24"/>
              </w:rPr>
            </w:pPr>
          </w:p>
        </w:tc>
        <w:tc>
          <w:tcPr>
            <w:tcW w:w="1180" w:type="dxa"/>
            <w:vAlign w:val="center"/>
          </w:tcPr>
          <w:p w14:paraId="183B4748" w14:textId="319D380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MLC-2</w:t>
            </w:r>
          </w:p>
        </w:tc>
        <w:tc>
          <w:tcPr>
            <w:tcW w:w="1581" w:type="dxa"/>
            <w:vAlign w:val="center"/>
          </w:tcPr>
          <w:p w14:paraId="352A6601" w14:textId="60A3E3D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1800×2500</w:t>
            </w:r>
          </w:p>
        </w:tc>
        <w:tc>
          <w:tcPr>
            <w:tcW w:w="802" w:type="dxa"/>
            <w:vAlign w:val="center"/>
          </w:tcPr>
          <w:p w14:paraId="36980DD4" w14:textId="7BEBF8B2"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47</w:t>
            </w:r>
          </w:p>
        </w:tc>
        <w:tc>
          <w:tcPr>
            <w:tcW w:w="1198" w:type="dxa"/>
            <w:vAlign w:val="center"/>
          </w:tcPr>
          <w:p w14:paraId="02575337" w14:textId="77777777" w:rsidR="002C138A" w:rsidRPr="00DB4D4D" w:rsidRDefault="002C138A" w:rsidP="00AE2FC3">
            <w:pPr>
              <w:jc w:val="center"/>
              <w:rPr>
                <w:rFonts w:ascii="宋体" w:eastAsia="宋体" w:hAnsi="宋体"/>
                <w:sz w:val="24"/>
                <w:szCs w:val="24"/>
              </w:rPr>
            </w:pPr>
          </w:p>
        </w:tc>
        <w:tc>
          <w:tcPr>
            <w:tcW w:w="1685" w:type="dxa"/>
            <w:vAlign w:val="center"/>
          </w:tcPr>
          <w:p w14:paraId="6B20063F" w14:textId="77777777" w:rsidR="002C138A" w:rsidRPr="00DB4D4D" w:rsidRDefault="002C138A" w:rsidP="00AE2FC3">
            <w:pPr>
              <w:jc w:val="center"/>
              <w:rPr>
                <w:rFonts w:ascii="宋体" w:eastAsia="宋体" w:hAnsi="宋体"/>
                <w:sz w:val="24"/>
                <w:szCs w:val="24"/>
              </w:rPr>
            </w:pPr>
          </w:p>
        </w:tc>
        <w:tc>
          <w:tcPr>
            <w:tcW w:w="1985" w:type="dxa"/>
            <w:vAlign w:val="center"/>
          </w:tcPr>
          <w:p w14:paraId="5DACFF1E" w14:textId="4B9249B4"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塑钢玻璃推拉门</w:t>
            </w:r>
          </w:p>
        </w:tc>
      </w:tr>
      <w:tr w:rsidR="000653D6" w:rsidRPr="00DB4D4D" w14:paraId="2A5859B9" w14:textId="77777777" w:rsidTr="00AE2FC3">
        <w:trPr>
          <w:trHeight w:val="70"/>
        </w:trPr>
        <w:tc>
          <w:tcPr>
            <w:tcW w:w="1175" w:type="dxa"/>
            <w:vMerge/>
            <w:vAlign w:val="center"/>
          </w:tcPr>
          <w:p w14:paraId="0DCAA33A" w14:textId="77777777" w:rsidR="002C138A" w:rsidRPr="00DB4D4D" w:rsidRDefault="002C138A" w:rsidP="00AE2FC3">
            <w:pPr>
              <w:jc w:val="center"/>
              <w:rPr>
                <w:rFonts w:ascii="宋体" w:eastAsia="宋体" w:hAnsi="宋体"/>
                <w:sz w:val="24"/>
                <w:szCs w:val="24"/>
              </w:rPr>
            </w:pPr>
          </w:p>
        </w:tc>
        <w:tc>
          <w:tcPr>
            <w:tcW w:w="1180" w:type="dxa"/>
            <w:vAlign w:val="center"/>
          </w:tcPr>
          <w:p w14:paraId="66CDE506" w14:textId="03B35E9C"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HM-1</w:t>
            </w:r>
          </w:p>
        </w:tc>
        <w:tc>
          <w:tcPr>
            <w:tcW w:w="1581" w:type="dxa"/>
            <w:vAlign w:val="center"/>
          </w:tcPr>
          <w:p w14:paraId="03D81224" w14:textId="378E25EC"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1200×2100</w:t>
            </w:r>
          </w:p>
        </w:tc>
        <w:tc>
          <w:tcPr>
            <w:tcW w:w="802" w:type="dxa"/>
            <w:vAlign w:val="center"/>
          </w:tcPr>
          <w:p w14:paraId="133CA554" w14:textId="26B0C611"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w:t>
            </w:r>
          </w:p>
        </w:tc>
        <w:tc>
          <w:tcPr>
            <w:tcW w:w="1198" w:type="dxa"/>
            <w:vAlign w:val="center"/>
          </w:tcPr>
          <w:p w14:paraId="189F4E7A" w14:textId="77777777" w:rsidR="002C138A" w:rsidRPr="00DB4D4D" w:rsidRDefault="002C138A" w:rsidP="00AE2FC3">
            <w:pPr>
              <w:jc w:val="center"/>
              <w:rPr>
                <w:rFonts w:ascii="宋体" w:eastAsia="宋体" w:hAnsi="宋体"/>
                <w:sz w:val="24"/>
                <w:szCs w:val="24"/>
              </w:rPr>
            </w:pPr>
          </w:p>
        </w:tc>
        <w:tc>
          <w:tcPr>
            <w:tcW w:w="1685" w:type="dxa"/>
            <w:vAlign w:val="center"/>
          </w:tcPr>
          <w:p w14:paraId="32925252" w14:textId="77777777" w:rsidR="002C138A" w:rsidRPr="00DB4D4D" w:rsidRDefault="002C138A" w:rsidP="00AE2FC3">
            <w:pPr>
              <w:jc w:val="center"/>
              <w:rPr>
                <w:rFonts w:ascii="宋体" w:eastAsia="宋体" w:hAnsi="宋体"/>
                <w:sz w:val="24"/>
                <w:szCs w:val="24"/>
              </w:rPr>
            </w:pPr>
          </w:p>
        </w:tc>
        <w:tc>
          <w:tcPr>
            <w:tcW w:w="1985" w:type="dxa"/>
            <w:vAlign w:val="center"/>
          </w:tcPr>
          <w:p w14:paraId="31E49C99" w14:textId="574E14EF" w:rsidR="002C138A"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塑钢门，甲方选定安装</w:t>
            </w:r>
          </w:p>
        </w:tc>
      </w:tr>
      <w:tr w:rsidR="00DB4D4D" w:rsidRPr="00DB4D4D" w14:paraId="41968F01" w14:textId="77777777" w:rsidTr="00AE2FC3">
        <w:tc>
          <w:tcPr>
            <w:tcW w:w="1175" w:type="dxa"/>
            <w:vAlign w:val="center"/>
          </w:tcPr>
          <w:p w14:paraId="515A193F" w14:textId="27C21D09"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推拉门</w:t>
            </w:r>
          </w:p>
        </w:tc>
        <w:tc>
          <w:tcPr>
            <w:tcW w:w="1180" w:type="dxa"/>
            <w:vAlign w:val="center"/>
          </w:tcPr>
          <w:p w14:paraId="08876653" w14:textId="24F283F9"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TLM-1</w:t>
            </w:r>
          </w:p>
        </w:tc>
        <w:tc>
          <w:tcPr>
            <w:tcW w:w="1581" w:type="dxa"/>
            <w:vAlign w:val="center"/>
          </w:tcPr>
          <w:p w14:paraId="4D6D28DC" w14:textId="6F9401A3"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2400×2500</w:t>
            </w:r>
          </w:p>
        </w:tc>
        <w:tc>
          <w:tcPr>
            <w:tcW w:w="802" w:type="dxa"/>
            <w:vAlign w:val="center"/>
          </w:tcPr>
          <w:p w14:paraId="6FC56E4A" w14:textId="21DE5EC3"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54</w:t>
            </w:r>
          </w:p>
        </w:tc>
        <w:tc>
          <w:tcPr>
            <w:tcW w:w="1198" w:type="dxa"/>
            <w:vAlign w:val="center"/>
          </w:tcPr>
          <w:p w14:paraId="0424FC15" w14:textId="756989D7"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12J4-1</w:t>
            </w:r>
          </w:p>
        </w:tc>
        <w:tc>
          <w:tcPr>
            <w:tcW w:w="1685" w:type="dxa"/>
            <w:vAlign w:val="center"/>
          </w:tcPr>
          <w:p w14:paraId="19E75406" w14:textId="6A0DCBC9"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TM1-2424</w:t>
            </w:r>
          </w:p>
        </w:tc>
        <w:tc>
          <w:tcPr>
            <w:tcW w:w="1985" w:type="dxa"/>
            <w:vAlign w:val="center"/>
          </w:tcPr>
          <w:p w14:paraId="5A8F2BF7" w14:textId="67F1FCCB" w:rsidR="00442601" w:rsidRPr="00DB4D4D" w:rsidRDefault="002C138A" w:rsidP="00AE2FC3">
            <w:pPr>
              <w:jc w:val="center"/>
              <w:rPr>
                <w:rFonts w:ascii="宋体" w:eastAsia="宋体" w:hAnsi="宋体"/>
                <w:sz w:val="24"/>
                <w:szCs w:val="24"/>
              </w:rPr>
            </w:pPr>
            <w:r w:rsidRPr="00DB4D4D">
              <w:rPr>
                <w:rFonts w:ascii="宋体" w:eastAsia="宋体" w:hAnsi="宋体" w:hint="eastAsia"/>
                <w:sz w:val="24"/>
                <w:szCs w:val="24"/>
              </w:rPr>
              <w:t>塑钢</w:t>
            </w:r>
            <w:r w:rsidR="00AE2FC3">
              <w:rPr>
                <w:rFonts w:ascii="宋体" w:eastAsia="宋体" w:hAnsi="宋体" w:hint="eastAsia"/>
                <w:sz w:val="24"/>
                <w:szCs w:val="24"/>
              </w:rPr>
              <w:t>L</w:t>
            </w:r>
            <w:r w:rsidRPr="00DB4D4D">
              <w:rPr>
                <w:rFonts w:ascii="宋体" w:eastAsia="宋体" w:hAnsi="宋体" w:hint="eastAsia"/>
                <w:sz w:val="24"/>
                <w:szCs w:val="24"/>
              </w:rPr>
              <w:t>0W-E 中空玻璃推拉门</w:t>
            </w:r>
          </w:p>
        </w:tc>
      </w:tr>
      <w:tr w:rsidR="00894EE4" w:rsidRPr="00DB4D4D" w14:paraId="0CD11E84" w14:textId="77777777" w:rsidTr="00AE2FC3">
        <w:trPr>
          <w:trHeight w:val="44"/>
        </w:trPr>
        <w:tc>
          <w:tcPr>
            <w:tcW w:w="1175" w:type="dxa"/>
            <w:vMerge w:val="restart"/>
            <w:vAlign w:val="center"/>
          </w:tcPr>
          <w:p w14:paraId="47F8DEE6" w14:textId="5A2D4EDA"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普通窗</w:t>
            </w:r>
          </w:p>
        </w:tc>
        <w:tc>
          <w:tcPr>
            <w:tcW w:w="1180" w:type="dxa"/>
            <w:vAlign w:val="center"/>
          </w:tcPr>
          <w:p w14:paraId="103AB26F" w14:textId="63E5D5D6"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C-1</w:t>
            </w:r>
          </w:p>
        </w:tc>
        <w:tc>
          <w:tcPr>
            <w:tcW w:w="1581" w:type="dxa"/>
            <w:vAlign w:val="center"/>
          </w:tcPr>
          <w:p w14:paraId="36DBF77C" w14:textId="5DE3544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800×1600</w:t>
            </w:r>
          </w:p>
        </w:tc>
        <w:tc>
          <w:tcPr>
            <w:tcW w:w="802" w:type="dxa"/>
            <w:vAlign w:val="center"/>
          </w:tcPr>
          <w:p w14:paraId="2FB21B80" w14:textId="74C096F4" w:rsidR="00894EE4" w:rsidRPr="00DB4D4D" w:rsidRDefault="00894EE4" w:rsidP="00AE2FC3">
            <w:pPr>
              <w:ind w:firstLineChars="100" w:firstLine="240"/>
              <w:jc w:val="center"/>
              <w:rPr>
                <w:rFonts w:ascii="宋体" w:eastAsia="宋体" w:hAnsi="宋体"/>
                <w:sz w:val="24"/>
                <w:szCs w:val="24"/>
              </w:rPr>
            </w:pPr>
            <w:r w:rsidRPr="00DB4D4D">
              <w:rPr>
                <w:rFonts w:ascii="宋体" w:eastAsia="宋体" w:hAnsi="宋体" w:hint="eastAsia"/>
                <w:sz w:val="24"/>
                <w:szCs w:val="24"/>
              </w:rPr>
              <w:t>7</w:t>
            </w:r>
          </w:p>
        </w:tc>
        <w:tc>
          <w:tcPr>
            <w:tcW w:w="1198" w:type="dxa"/>
            <w:vMerge w:val="restart"/>
            <w:vAlign w:val="center"/>
          </w:tcPr>
          <w:p w14:paraId="5ED5D3F7" w14:textId="3138B1B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详见门窗大样</w:t>
            </w:r>
          </w:p>
        </w:tc>
        <w:tc>
          <w:tcPr>
            <w:tcW w:w="1685" w:type="dxa"/>
            <w:vAlign w:val="center"/>
          </w:tcPr>
          <w:p w14:paraId="4C319C19" w14:textId="77777777" w:rsidR="00894EE4" w:rsidRPr="00DB4D4D" w:rsidRDefault="00894EE4" w:rsidP="00AE2FC3">
            <w:pPr>
              <w:jc w:val="center"/>
              <w:rPr>
                <w:rFonts w:ascii="宋体" w:eastAsia="宋体" w:hAnsi="宋体"/>
                <w:sz w:val="24"/>
                <w:szCs w:val="24"/>
              </w:rPr>
            </w:pPr>
          </w:p>
        </w:tc>
        <w:tc>
          <w:tcPr>
            <w:tcW w:w="1985" w:type="dxa"/>
            <w:vMerge w:val="restart"/>
            <w:vAlign w:val="center"/>
          </w:tcPr>
          <w:p w14:paraId="69815D4F" w14:textId="7D0F696C"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塑钢</w:t>
            </w:r>
            <w:r w:rsidR="00AE2FC3">
              <w:rPr>
                <w:rFonts w:ascii="宋体" w:eastAsia="宋体" w:hAnsi="宋体" w:hint="eastAsia"/>
                <w:sz w:val="24"/>
                <w:szCs w:val="24"/>
              </w:rPr>
              <w:t>L</w:t>
            </w:r>
            <w:r w:rsidRPr="00DB4D4D">
              <w:rPr>
                <w:rFonts w:ascii="宋体" w:eastAsia="宋体" w:hAnsi="宋体" w:hint="eastAsia"/>
                <w:sz w:val="24"/>
                <w:szCs w:val="24"/>
              </w:rPr>
              <w:t>OW</w:t>
            </w:r>
            <w:r w:rsidR="00C87690">
              <w:rPr>
                <w:rFonts w:ascii="宋体" w:eastAsia="宋体" w:hAnsi="宋体" w:hint="eastAsia"/>
                <w:sz w:val="24"/>
                <w:szCs w:val="24"/>
              </w:rPr>
              <w:t>-</w:t>
            </w:r>
            <w:r w:rsidRPr="00DB4D4D">
              <w:rPr>
                <w:rFonts w:ascii="宋体" w:eastAsia="宋体" w:hAnsi="宋体" w:hint="eastAsia"/>
                <w:sz w:val="24"/>
                <w:szCs w:val="24"/>
              </w:rPr>
              <w:t>E 中空玻璃内平开窗</w:t>
            </w:r>
          </w:p>
          <w:p w14:paraId="77C99E76" w14:textId="7AB8DFDC"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开启扇带</w:t>
            </w:r>
            <w:r w:rsidR="000653D6" w:rsidRPr="00DB4D4D">
              <w:rPr>
                <w:rFonts w:ascii="宋体" w:eastAsia="宋体" w:hAnsi="宋体" w:hint="eastAsia"/>
                <w:sz w:val="24"/>
                <w:szCs w:val="24"/>
              </w:rPr>
              <w:t>纱扇</w:t>
            </w:r>
          </w:p>
        </w:tc>
      </w:tr>
      <w:tr w:rsidR="00894EE4" w:rsidRPr="00DB4D4D" w14:paraId="0E8B96E6" w14:textId="77777777" w:rsidTr="00AE2FC3">
        <w:trPr>
          <w:trHeight w:val="44"/>
        </w:trPr>
        <w:tc>
          <w:tcPr>
            <w:tcW w:w="1175" w:type="dxa"/>
            <w:vMerge/>
            <w:vAlign w:val="center"/>
          </w:tcPr>
          <w:p w14:paraId="77C1E98D" w14:textId="77777777" w:rsidR="00894EE4" w:rsidRPr="00DB4D4D" w:rsidRDefault="00894EE4" w:rsidP="00AE2FC3">
            <w:pPr>
              <w:jc w:val="center"/>
              <w:rPr>
                <w:rFonts w:ascii="宋体" w:eastAsia="宋体" w:hAnsi="宋体"/>
                <w:sz w:val="24"/>
                <w:szCs w:val="24"/>
              </w:rPr>
            </w:pPr>
          </w:p>
        </w:tc>
        <w:tc>
          <w:tcPr>
            <w:tcW w:w="1180" w:type="dxa"/>
            <w:vAlign w:val="center"/>
          </w:tcPr>
          <w:p w14:paraId="65A5F9B1" w14:textId="7A45141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C-2</w:t>
            </w:r>
          </w:p>
        </w:tc>
        <w:tc>
          <w:tcPr>
            <w:tcW w:w="1581" w:type="dxa"/>
            <w:vAlign w:val="center"/>
          </w:tcPr>
          <w:p w14:paraId="2B68DC2F" w14:textId="79E589C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1500×1600</w:t>
            </w:r>
          </w:p>
        </w:tc>
        <w:tc>
          <w:tcPr>
            <w:tcW w:w="802" w:type="dxa"/>
            <w:vAlign w:val="center"/>
          </w:tcPr>
          <w:p w14:paraId="70D3CB97" w14:textId="1B6C0D9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7</w:t>
            </w:r>
          </w:p>
        </w:tc>
        <w:tc>
          <w:tcPr>
            <w:tcW w:w="1198" w:type="dxa"/>
            <w:vMerge/>
            <w:vAlign w:val="center"/>
          </w:tcPr>
          <w:p w14:paraId="08365BDE" w14:textId="77777777" w:rsidR="00894EE4" w:rsidRPr="00DB4D4D" w:rsidRDefault="00894EE4" w:rsidP="00AE2FC3">
            <w:pPr>
              <w:jc w:val="center"/>
              <w:rPr>
                <w:rFonts w:ascii="宋体" w:eastAsia="宋体" w:hAnsi="宋体"/>
                <w:sz w:val="24"/>
                <w:szCs w:val="24"/>
              </w:rPr>
            </w:pPr>
          </w:p>
        </w:tc>
        <w:tc>
          <w:tcPr>
            <w:tcW w:w="1685" w:type="dxa"/>
            <w:vAlign w:val="center"/>
          </w:tcPr>
          <w:p w14:paraId="286EF871"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529C586" w14:textId="23E6BB23" w:rsidR="00894EE4" w:rsidRPr="00DB4D4D" w:rsidRDefault="00894EE4" w:rsidP="00AE2FC3">
            <w:pPr>
              <w:jc w:val="center"/>
              <w:rPr>
                <w:rFonts w:ascii="宋体" w:eastAsia="宋体" w:hAnsi="宋体"/>
                <w:sz w:val="24"/>
                <w:szCs w:val="24"/>
              </w:rPr>
            </w:pPr>
          </w:p>
        </w:tc>
      </w:tr>
      <w:tr w:rsidR="00894EE4" w:rsidRPr="00DB4D4D" w14:paraId="76276075" w14:textId="77777777" w:rsidTr="00AE2FC3">
        <w:trPr>
          <w:trHeight w:val="44"/>
        </w:trPr>
        <w:tc>
          <w:tcPr>
            <w:tcW w:w="1175" w:type="dxa"/>
            <w:vMerge/>
            <w:vAlign w:val="center"/>
          </w:tcPr>
          <w:p w14:paraId="1C28BAA4" w14:textId="77777777" w:rsidR="00894EE4" w:rsidRPr="00DB4D4D" w:rsidRDefault="00894EE4" w:rsidP="00AE2FC3">
            <w:pPr>
              <w:jc w:val="center"/>
              <w:rPr>
                <w:rFonts w:ascii="宋体" w:eastAsia="宋体" w:hAnsi="宋体"/>
                <w:sz w:val="24"/>
                <w:szCs w:val="24"/>
              </w:rPr>
            </w:pPr>
          </w:p>
        </w:tc>
        <w:tc>
          <w:tcPr>
            <w:tcW w:w="1180" w:type="dxa"/>
            <w:vAlign w:val="center"/>
          </w:tcPr>
          <w:p w14:paraId="605868C4" w14:textId="73E8D76E"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C-3</w:t>
            </w:r>
          </w:p>
        </w:tc>
        <w:tc>
          <w:tcPr>
            <w:tcW w:w="1581" w:type="dxa"/>
            <w:vAlign w:val="center"/>
          </w:tcPr>
          <w:p w14:paraId="3AB8108E" w14:textId="51079B9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1700×1600</w:t>
            </w:r>
          </w:p>
        </w:tc>
        <w:tc>
          <w:tcPr>
            <w:tcW w:w="802" w:type="dxa"/>
            <w:vAlign w:val="center"/>
          </w:tcPr>
          <w:p w14:paraId="425FD9E6" w14:textId="1D22641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54</w:t>
            </w:r>
          </w:p>
        </w:tc>
        <w:tc>
          <w:tcPr>
            <w:tcW w:w="1198" w:type="dxa"/>
            <w:vMerge/>
            <w:vAlign w:val="center"/>
          </w:tcPr>
          <w:p w14:paraId="72371CE0" w14:textId="77777777" w:rsidR="00894EE4" w:rsidRPr="00DB4D4D" w:rsidRDefault="00894EE4" w:rsidP="00AE2FC3">
            <w:pPr>
              <w:jc w:val="center"/>
              <w:rPr>
                <w:rFonts w:ascii="宋体" w:eastAsia="宋体" w:hAnsi="宋体"/>
                <w:sz w:val="24"/>
                <w:szCs w:val="24"/>
              </w:rPr>
            </w:pPr>
          </w:p>
        </w:tc>
        <w:tc>
          <w:tcPr>
            <w:tcW w:w="1685" w:type="dxa"/>
            <w:vAlign w:val="center"/>
          </w:tcPr>
          <w:p w14:paraId="475BB2CA"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18CEB2F" w14:textId="68C4C8CE" w:rsidR="00894EE4" w:rsidRPr="00DB4D4D" w:rsidRDefault="00894EE4" w:rsidP="00AE2FC3">
            <w:pPr>
              <w:jc w:val="center"/>
              <w:rPr>
                <w:rFonts w:ascii="宋体" w:eastAsia="宋体" w:hAnsi="宋体"/>
                <w:sz w:val="24"/>
                <w:szCs w:val="24"/>
              </w:rPr>
            </w:pPr>
          </w:p>
        </w:tc>
      </w:tr>
      <w:tr w:rsidR="00894EE4" w:rsidRPr="00DB4D4D" w14:paraId="2C749C4C" w14:textId="77777777" w:rsidTr="00AE2FC3">
        <w:trPr>
          <w:trHeight w:val="44"/>
        </w:trPr>
        <w:tc>
          <w:tcPr>
            <w:tcW w:w="1175" w:type="dxa"/>
            <w:vMerge/>
            <w:vAlign w:val="center"/>
          </w:tcPr>
          <w:p w14:paraId="5FAC6868" w14:textId="77777777" w:rsidR="00894EE4" w:rsidRPr="00DB4D4D" w:rsidRDefault="00894EE4" w:rsidP="00AE2FC3">
            <w:pPr>
              <w:jc w:val="center"/>
              <w:rPr>
                <w:rFonts w:ascii="宋体" w:eastAsia="宋体" w:hAnsi="宋体"/>
                <w:sz w:val="24"/>
                <w:szCs w:val="24"/>
              </w:rPr>
            </w:pPr>
          </w:p>
        </w:tc>
        <w:tc>
          <w:tcPr>
            <w:tcW w:w="1180" w:type="dxa"/>
            <w:vAlign w:val="center"/>
          </w:tcPr>
          <w:p w14:paraId="4D131B0E" w14:textId="77A8C89F"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C-4</w:t>
            </w:r>
          </w:p>
        </w:tc>
        <w:tc>
          <w:tcPr>
            <w:tcW w:w="1581" w:type="dxa"/>
            <w:vAlign w:val="center"/>
          </w:tcPr>
          <w:p w14:paraId="7101D1BB" w14:textId="5CF7503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1800×1600</w:t>
            </w:r>
          </w:p>
        </w:tc>
        <w:tc>
          <w:tcPr>
            <w:tcW w:w="802" w:type="dxa"/>
            <w:vAlign w:val="center"/>
          </w:tcPr>
          <w:p w14:paraId="6DD7F77B" w14:textId="1A6FA82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48</w:t>
            </w:r>
          </w:p>
        </w:tc>
        <w:tc>
          <w:tcPr>
            <w:tcW w:w="1198" w:type="dxa"/>
            <w:vMerge/>
            <w:vAlign w:val="center"/>
          </w:tcPr>
          <w:p w14:paraId="113E0FF7" w14:textId="77777777" w:rsidR="00894EE4" w:rsidRPr="00DB4D4D" w:rsidRDefault="00894EE4" w:rsidP="00AE2FC3">
            <w:pPr>
              <w:jc w:val="center"/>
              <w:rPr>
                <w:rFonts w:ascii="宋体" w:eastAsia="宋体" w:hAnsi="宋体"/>
                <w:sz w:val="24"/>
                <w:szCs w:val="24"/>
              </w:rPr>
            </w:pPr>
          </w:p>
        </w:tc>
        <w:tc>
          <w:tcPr>
            <w:tcW w:w="1685" w:type="dxa"/>
            <w:vAlign w:val="center"/>
          </w:tcPr>
          <w:p w14:paraId="14F727F6"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742E3A04" w14:textId="610D0F5C" w:rsidR="00894EE4" w:rsidRPr="00DB4D4D" w:rsidRDefault="00894EE4" w:rsidP="00AE2FC3">
            <w:pPr>
              <w:jc w:val="center"/>
              <w:rPr>
                <w:rFonts w:ascii="宋体" w:eastAsia="宋体" w:hAnsi="宋体"/>
                <w:sz w:val="24"/>
                <w:szCs w:val="24"/>
              </w:rPr>
            </w:pPr>
          </w:p>
        </w:tc>
      </w:tr>
      <w:tr w:rsidR="00894EE4" w:rsidRPr="00DB4D4D" w14:paraId="760C5913" w14:textId="77777777" w:rsidTr="00AE2FC3">
        <w:trPr>
          <w:trHeight w:val="44"/>
        </w:trPr>
        <w:tc>
          <w:tcPr>
            <w:tcW w:w="1175" w:type="dxa"/>
            <w:vMerge/>
            <w:vAlign w:val="center"/>
          </w:tcPr>
          <w:p w14:paraId="069B1458" w14:textId="77777777" w:rsidR="00894EE4" w:rsidRPr="00DB4D4D" w:rsidRDefault="00894EE4" w:rsidP="00AE2FC3">
            <w:pPr>
              <w:jc w:val="center"/>
              <w:rPr>
                <w:rFonts w:ascii="宋体" w:eastAsia="宋体" w:hAnsi="宋体"/>
                <w:sz w:val="24"/>
                <w:szCs w:val="24"/>
              </w:rPr>
            </w:pPr>
          </w:p>
        </w:tc>
        <w:tc>
          <w:tcPr>
            <w:tcW w:w="1180" w:type="dxa"/>
            <w:vAlign w:val="center"/>
          </w:tcPr>
          <w:p w14:paraId="0668171D" w14:textId="3CD37DE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w:t>
            </w:r>
          </w:p>
        </w:tc>
        <w:tc>
          <w:tcPr>
            <w:tcW w:w="1581" w:type="dxa"/>
            <w:vAlign w:val="center"/>
          </w:tcPr>
          <w:p w14:paraId="624B6E47" w14:textId="15615115"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1200×1200</w:t>
            </w:r>
          </w:p>
        </w:tc>
        <w:tc>
          <w:tcPr>
            <w:tcW w:w="802" w:type="dxa"/>
            <w:vAlign w:val="center"/>
          </w:tcPr>
          <w:p w14:paraId="02D28339" w14:textId="6013BE86"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18</w:t>
            </w:r>
          </w:p>
        </w:tc>
        <w:tc>
          <w:tcPr>
            <w:tcW w:w="1198" w:type="dxa"/>
            <w:vMerge/>
            <w:vAlign w:val="center"/>
          </w:tcPr>
          <w:p w14:paraId="6100C49F" w14:textId="77777777" w:rsidR="00894EE4" w:rsidRPr="00DB4D4D" w:rsidRDefault="00894EE4" w:rsidP="00AE2FC3">
            <w:pPr>
              <w:jc w:val="center"/>
              <w:rPr>
                <w:rFonts w:ascii="宋体" w:eastAsia="宋体" w:hAnsi="宋体"/>
                <w:sz w:val="24"/>
                <w:szCs w:val="24"/>
              </w:rPr>
            </w:pPr>
          </w:p>
        </w:tc>
        <w:tc>
          <w:tcPr>
            <w:tcW w:w="1685" w:type="dxa"/>
            <w:vAlign w:val="center"/>
          </w:tcPr>
          <w:p w14:paraId="7583FA54"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3274EF1" w14:textId="77777777" w:rsidR="00894EE4" w:rsidRPr="00DB4D4D" w:rsidRDefault="00894EE4" w:rsidP="00AE2FC3">
            <w:pPr>
              <w:jc w:val="center"/>
              <w:rPr>
                <w:rFonts w:ascii="宋体" w:eastAsia="宋体" w:hAnsi="宋体"/>
                <w:sz w:val="24"/>
                <w:szCs w:val="24"/>
              </w:rPr>
            </w:pPr>
          </w:p>
        </w:tc>
      </w:tr>
      <w:tr w:rsidR="00894EE4" w:rsidRPr="00DB4D4D" w14:paraId="6E787018" w14:textId="77777777" w:rsidTr="00AE2FC3">
        <w:trPr>
          <w:trHeight w:val="44"/>
        </w:trPr>
        <w:tc>
          <w:tcPr>
            <w:tcW w:w="1175" w:type="dxa"/>
            <w:vMerge/>
            <w:vAlign w:val="center"/>
          </w:tcPr>
          <w:p w14:paraId="109CD85E" w14:textId="77777777" w:rsidR="00894EE4" w:rsidRPr="00DB4D4D" w:rsidRDefault="00894EE4" w:rsidP="00AE2FC3">
            <w:pPr>
              <w:jc w:val="center"/>
              <w:rPr>
                <w:rFonts w:ascii="宋体" w:eastAsia="宋体" w:hAnsi="宋体"/>
                <w:sz w:val="24"/>
                <w:szCs w:val="24"/>
              </w:rPr>
            </w:pPr>
          </w:p>
        </w:tc>
        <w:tc>
          <w:tcPr>
            <w:tcW w:w="1180" w:type="dxa"/>
            <w:vAlign w:val="center"/>
          </w:tcPr>
          <w:p w14:paraId="49729859" w14:textId="0ACEEF5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C-5a</w:t>
            </w:r>
          </w:p>
        </w:tc>
        <w:tc>
          <w:tcPr>
            <w:tcW w:w="1581" w:type="dxa"/>
            <w:vAlign w:val="center"/>
          </w:tcPr>
          <w:p w14:paraId="4C4B7655" w14:textId="2DC021A4"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1200×850</w:t>
            </w:r>
          </w:p>
        </w:tc>
        <w:tc>
          <w:tcPr>
            <w:tcW w:w="802" w:type="dxa"/>
            <w:vAlign w:val="center"/>
          </w:tcPr>
          <w:p w14:paraId="06077938" w14:textId="708111BD"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Merge/>
            <w:vAlign w:val="center"/>
          </w:tcPr>
          <w:p w14:paraId="67C200C1" w14:textId="77777777" w:rsidR="00894EE4" w:rsidRPr="00DB4D4D" w:rsidRDefault="00894EE4" w:rsidP="00AE2FC3">
            <w:pPr>
              <w:jc w:val="center"/>
              <w:rPr>
                <w:rFonts w:ascii="宋体" w:eastAsia="宋体" w:hAnsi="宋体"/>
                <w:sz w:val="24"/>
                <w:szCs w:val="24"/>
              </w:rPr>
            </w:pPr>
          </w:p>
        </w:tc>
        <w:tc>
          <w:tcPr>
            <w:tcW w:w="1685" w:type="dxa"/>
            <w:vAlign w:val="center"/>
          </w:tcPr>
          <w:p w14:paraId="18A3DAC9"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6C254FEF" w14:textId="41EA029A" w:rsidR="00894EE4" w:rsidRPr="00DB4D4D" w:rsidRDefault="00894EE4" w:rsidP="00AE2FC3">
            <w:pPr>
              <w:jc w:val="center"/>
              <w:rPr>
                <w:rFonts w:ascii="宋体" w:eastAsia="宋体" w:hAnsi="宋体"/>
                <w:sz w:val="24"/>
                <w:szCs w:val="24"/>
              </w:rPr>
            </w:pPr>
          </w:p>
        </w:tc>
      </w:tr>
      <w:tr w:rsidR="00C87690" w:rsidRPr="00DB4D4D" w14:paraId="31955285" w14:textId="77777777" w:rsidTr="00AE2FC3">
        <w:trPr>
          <w:trHeight w:val="44"/>
        </w:trPr>
        <w:tc>
          <w:tcPr>
            <w:tcW w:w="1175" w:type="dxa"/>
            <w:vMerge/>
            <w:vAlign w:val="center"/>
          </w:tcPr>
          <w:p w14:paraId="425EB183" w14:textId="77777777" w:rsidR="00C87690" w:rsidRPr="00DB4D4D" w:rsidRDefault="00C87690" w:rsidP="00AE2FC3">
            <w:pPr>
              <w:jc w:val="center"/>
              <w:rPr>
                <w:rFonts w:ascii="宋体" w:eastAsia="宋体" w:hAnsi="宋体"/>
                <w:sz w:val="24"/>
                <w:szCs w:val="24"/>
              </w:rPr>
            </w:pPr>
          </w:p>
        </w:tc>
        <w:tc>
          <w:tcPr>
            <w:tcW w:w="1180" w:type="dxa"/>
            <w:vAlign w:val="center"/>
          </w:tcPr>
          <w:p w14:paraId="45CCB4CC" w14:textId="77777777" w:rsidR="00C87690" w:rsidRPr="00DB4D4D" w:rsidRDefault="00C87690" w:rsidP="00AE2FC3">
            <w:pPr>
              <w:jc w:val="center"/>
              <w:rPr>
                <w:rFonts w:ascii="宋体" w:eastAsia="宋体" w:hAnsi="宋体"/>
                <w:sz w:val="24"/>
                <w:szCs w:val="24"/>
              </w:rPr>
            </w:pPr>
          </w:p>
        </w:tc>
        <w:tc>
          <w:tcPr>
            <w:tcW w:w="1581" w:type="dxa"/>
            <w:vAlign w:val="center"/>
          </w:tcPr>
          <w:p w14:paraId="5940D784" w14:textId="77777777" w:rsidR="00C87690" w:rsidRPr="00DB4D4D" w:rsidRDefault="00C87690" w:rsidP="00AE2FC3">
            <w:pPr>
              <w:jc w:val="center"/>
              <w:rPr>
                <w:rFonts w:ascii="宋体" w:eastAsia="宋体" w:hAnsi="宋体"/>
                <w:sz w:val="24"/>
                <w:szCs w:val="24"/>
              </w:rPr>
            </w:pPr>
          </w:p>
        </w:tc>
        <w:tc>
          <w:tcPr>
            <w:tcW w:w="802" w:type="dxa"/>
            <w:vAlign w:val="center"/>
          </w:tcPr>
          <w:p w14:paraId="2798C1E4" w14:textId="77777777" w:rsidR="00C87690" w:rsidRPr="00DB4D4D" w:rsidRDefault="00C87690" w:rsidP="00AE2FC3">
            <w:pPr>
              <w:jc w:val="center"/>
              <w:rPr>
                <w:rFonts w:ascii="宋体" w:eastAsia="宋体" w:hAnsi="宋体"/>
                <w:sz w:val="24"/>
                <w:szCs w:val="24"/>
              </w:rPr>
            </w:pPr>
          </w:p>
        </w:tc>
        <w:tc>
          <w:tcPr>
            <w:tcW w:w="1198" w:type="dxa"/>
            <w:vMerge/>
            <w:vAlign w:val="center"/>
          </w:tcPr>
          <w:p w14:paraId="2A5300A0" w14:textId="77777777" w:rsidR="00C87690" w:rsidRPr="00DB4D4D" w:rsidRDefault="00C87690" w:rsidP="00AE2FC3">
            <w:pPr>
              <w:jc w:val="center"/>
              <w:rPr>
                <w:rFonts w:ascii="宋体" w:eastAsia="宋体" w:hAnsi="宋体"/>
                <w:sz w:val="24"/>
                <w:szCs w:val="24"/>
              </w:rPr>
            </w:pPr>
          </w:p>
        </w:tc>
        <w:tc>
          <w:tcPr>
            <w:tcW w:w="1685" w:type="dxa"/>
            <w:vAlign w:val="center"/>
          </w:tcPr>
          <w:p w14:paraId="4D4BC7D3" w14:textId="77777777" w:rsidR="00C87690" w:rsidRPr="00DB4D4D" w:rsidRDefault="00C87690" w:rsidP="00AE2FC3">
            <w:pPr>
              <w:jc w:val="center"/>
              <w:rPr>
                <w:rFonts w:ascii="宋体" w:eastAsia="宋体" w:hAnsi="宋体"/>
                <w:sz w:val="24"/>
                <w:szCs w:val="24"/>
              </w:rPr>
            </w:pPr>
          </w:p>
        </w:tc>
        <w:tc>
          <w:tcPr>
            <w:tcW w:w="1985" w:type="dxa"/>
            <w:vMerge/>
            <w:vAlign w:val="center"/>
          </w:tcPr>
          <w:p w14:paraId="6F3DD15A" w14:textId="77777777" w:rsidR="00C87690" w:rsidRPr="00DB4D4D" w:rsidRDefault="00C87690" w:rsidP="00AE2FC3">
            <w:pPr>
              <w:jc w:val="center"/>
              <w:rPr>
                <w:rFonts w:ascii="宋体" w:eastAsia="宋体" w:hAnsi="宋体"/>
                <w:sz w:val="24"/>
                <w:szCs w:val="24"/>
              </w:rPr>
            </w:pPr>
          </w:p>
        </w:tc>
      </w:tr>
      <w:tr w:rsidR="00894EE4" w:rsidRPr="00DB4D4D" w14:paraId="4C703B90" w14:textId="77777777" w:rsidTr="00AE2FC3">
        <w:trPr>
          <w:trHeight w:val="44"/>
        </w:trPr>
        <w:tc>
          <w:tcPr>
            <w:tcW w:w="1175" w:type="dxa"/>
            <w:vMerge/>
            <w:vAlign w:val="center"/>
          </w:tcPr>
          <w:p w14:paraId="1D7134B1" w14:textId="77777777" w:rsidR="00894EE4" w:rsidRPr="00DB4D4D" w:rsidRDefault="00894EE4" w:rsidP="00AE2FC3">
            <w:pPr>
              <w:jc w:val="center"/>
              <w:rPr>
                <w:rFonts w:ascii="宋体" w:eastAsia="宋体" w:hAnsi="宋体"/>
                <w:sz w:val="24"/>
                <w:szCs w:val="24"/>
              </w:rPr>
            </w:pPr>
          </w:p>
        </w:tc>
        <w:tc>
          <w:tcPr>
            <w:tcW w:w="1180" w:type="dxa"/>
            <w:vAlign w:val="center"/>
          </w:tcPr>
          <w:p w14:paraId="28F55B57" w14:textId="14B78C46"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C-5b</w:t>
            </w:r>
          </w:p>
        </w:tc>
        <w:tc>
          <w:tcPr>
            <w:tcW w:w="1581" w:type="dxa"/>
            <w:vAlign w:val="center"/>
          </w:tcPr>
          <w:p w14:paraId="67BDE362" w14:textId="0C5A5FC2"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1200×950</w:t>
            </w:r>
          </w:p>
        </w:tc>
        <w:tc>
          <w:tcPr>
            <w:tcW w:w="802" w:type="dxa"/>
            <w:vAlign w:val="center"/>
          </w:tcPr>
          <w:p w14:paraId="7AC90B14" w14:textId="2292718E"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Merge/>
            <w:vAlign w:val="center"/>
          </w:tcPr>
          <w:p w14:paraId="0DBAEE5D" w14:textId="77777777" w:rsidR="00894EE4" w:rsidRPr="00DB4D4D" w:rsidRDefault="00894EE4" w:rsidP="00AE2FC3">
            <w:pPr>
              <w:jc w:val="center"/>
              <w:rPr>
                <w:rFonts w:ascii="宋体" w:eastAsia="宋体" w:hAnsi="宋体"/>
                <w:sz w:val="24"/>
                <w:szCs w:val="24"/>
              </w:rPr>
            </w:pPr>
          </w:p>
        </w:tc>
        <w:tc>
          <w:tcPr>
            <w:tcW w:w="1685" w:type="dxa"/>
            <w:vAlign w:val="center"/>
          </w:tcPr>
          <w:p w14:paraId="57570F12"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1AFF3A67" w14:textId="35BCD99E" w:rsidR="00894EE4" w:rsidRPr="00DB4D4D" w:rsidRDefault="00894EE4" w:rsidP="00AE2FC3">
            <w:pPr>
              <w:jc w:val="center"/>
              <w:rPr>
                <w:rFonts w:ascii="宋体" w:eastAsia="宋体" w:hAnsi="宋体"/>
                <w:sz w:val="24"/>
                <w:szCs w:val="24"/>
              </w:rPr>
            </w:pPr>
          </w:p>
        </w:tc>
      </w:tr>
      <w:tr w:rsidR="00894EE4" w:rsidRPr="00DB4D4D" w14:paraId="77F80E1E" w14:textId="77777777" w:rsidTr="00AE2FC3">
        <w:trPr>
          <w:trHeight w:val="44"/>
        </w:trPr>
        <w:tc>
          <w:tcPr>
            <w:tcW w:w="1175" w:type="dxa"/>
            <w:vMerge/>
            <w:vAlign w:val="center"/>
          </w:tcPr>
          <w:p w14:paraId="08A9DB5B" w14:textId="77777777" w:rsidR="00894EE4" w:rsidRPr="00DB4D4D" w:rsidRDefault="00894EE4" w:rsidP="00AE2FC3">
            <w:pPr>
              <w:jc w:val="center"/>
              <w:rPr>
                <w:rFonts w:ascii="宋体" w:eastAsia="宋体" w:hAnsi="宋体"/>
                <w:sz w:val="24"/>
                <w:szCs w:val="24"/>
              </w:rPr>
            </w:pPr>
          </w:p>
        </w:tc>
        <w:tc>
          <w:tcPr>
            <w:tcW w:w="1180" w:type="dxa"/>
            <w:vAlign w:val="center"/>
          </w:tcPr>
          <w:p w14:paraId="1197E742" w14:textId="70D1B7AF"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C-5c</w:t>
            </w:r>
          </w:p>
        </w:tc>
        <w:tc>
          <w:tcPr>
            <w:tcW w:w="1581" w:type="dxa"/>
            <w:vAlign w:val="center"/>
          </w:tcPr>
          <w:p w14:paraId="0B8F90EB" w14:textId="3FE7CF98"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1200×1150</w:t>
            </w:r>
          </w:p>
        </w:tc>
        <w:tc>
          <w:tcPr>
            <w:tcW w:w="802" w:type="dxa"/>
            <w:vAlign w:val="center"/>
          </w:tcPr>
          <w:p w14:paraId="1DB734DB" w14:textId="671B0BA8"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3</w:t>
            </w:r>
          </w:p>
        </w:tc>
        <w:tc>
          <w:tcPr>
            <w:tcW w:w="1198" w:type="dxa"/>
            <w:vMerge/>
            <w:vAlign w:val="center"/>
          </w:tcPr>
          <w:p w14:paraId="187372DA" w14:textId="40258C30" w:rsidR="00894EE4" w:rsidRPr="00DB4D4D" w:rsidRDefault="00894EE4" w:rsidP="00AE2FC3">
            <w:pPr>
              <w:jc w:val="center"/>
              <w:rPr>
                <w:rFonts w:ascii="宋体" w:eastAsia="宋体" w:hAnsi="宋体"/>
                <w:sz w:val="24"/>
                <w:szCs w:val="24"/>
              </w:rPr>
            </w:pPr>
          </w:p>
        </w:tc>
        <w:tc>
          <w:tcPr>
            <w:tcW w:w="1685" w:type="dxa"/>
            <w:vAlign w:val="center"/>
          </w:tcPr>
          <w:p w14:paraId="2009DF01"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7750F5F1" w14:textId="214C925E" w:rsidR="00894EE4" w:rsidRPr="00DB4D4D" w:rsidRDefault="00894EE4" w:rsidP="00AE2FC3">
            <w:pPr>
              <w:jc w:val="center"/>
              <w:rPr>
                <w:rFonts w:ascii="宋体" w:eastAsia="宋体" w:hAnsi="宋体"/>
                <w:sz w:val="24"/>
                <w:szCs w:val="24"/>
              </w:rPr>
            </w:pPr>
          </w:p>
        </w:tc>
      </w:tr>
      <w:tr w:rsidR="00894EE4" w:rsidRPr="00DB4D4D" w14:paraId="7D3B5A1E" w14:textId="77777777" w:rsidTr="00AE2FC3">
        <w:trPr>
          <w:trHeight w:val="44"/>
        </w:trPr>
        <w:tc>
          <w:tcPr>
            <w:tcW w:w="1175" w:type="dxa"/>
            <w:vMerge/>
            <w:vAlign w:val="center"/>
          </w:tcPr>
          <w:p w14:paraId="02428093" w14:textId="77777777" w:rsidR="00894EE4" w:rsidRPr="00DB4D4D" w:rsidRDefault="00894EE4" w:rsidP="00AE2FC3">
            <w:pPr>
              <w:jc w:val="center"/>
              <w:rPr>
                <w:rFonts w:ascii="宋体" w:eastAsia="宋体" w:hAnsi="宋体"/>
                <w:sz w:val="24"/>
                <w:szCs w:val="24"/>
              </w:rPr>
            </w:pPr>
          </w:p>
        </w:tc>
        <w:tc>
          <w:tcPr>
            <w:tcW w:w="1180" w:type="dxa"/>
            <w:vAlign w:val="center"/>
          </w:tcPr>
          <w:p w14:paraId="5074A797" w14:textId="05D430BE"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C-6</w:t>
            </w:r>
          </w:p>
        </w:tc>
        <w:tc>
          <w:tcPr>
            <w:tcW w:w="1581" w:type="dxa"/>
            <w:vAlign w:val="center"/>
          </w:tcPr>
          <w:p w14:paraId="264E22ED" w14:textId="0C02A019"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2800×1600</w:t>
            </w:r>
          </w:p>
        </w:tc>
        <w:tc>
          <w:tcPr>
            <w:tcW w:w="802" w:type="dxa"/>
            <w:vAlign w:val="center"/>
          </w:tcPr>
          <w:p w14:paraId="1E9E9420" w14:textId="7B7FEDA4"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2</w:t>
            </w:r>
          </w:p>
        </w:tc>
        <w:tc>
          <w:tcPr>
            <w:tcW w:w="1198" w:type="dxa"/>
            <w:vMerge/>
            <w:vAlign w:val="center"/>
          </w:tcPr>
          <w:p w14:paraId="44A541AD" w14:textId="77777777" w:rsidR="00894EE4" w:rsidRPr="00DB4D4D" w:rsidRDefault="00894EE4" w:rsidP="00AE2FC3">
            <w:pPr>
              <w:jc w:val="center"/>
              <w:rPr>
                <w:rFonts w:ascii="宋体" w:eastAsia="宋体" w:hAnsi="宋体"/>
                <w:sz w:val="24"/>
                <w:szCs w:val="24"/>
              </w:rPr>
            </w:pPr>
          </w:p>
        </w:tc>
        <w:tc>
          <w:tcPr>
            <w:tcW w:w="1685" w:type="dxa"/>
            <w:vAlign w:val="center"/>
          </w:tcPr>
          <w:p w14:paraId="12D57094"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4C4B3BA0" w14:textId="32826BF7" w:rsidR="00894EE4" w:rsidRPr="00DB4D4D" w:rsidRDefault="00894EE4" w:rsidP="00AE2FC3">
            <w:pPr>
              <w:jc w:val="center"/>
              <w:rPr>
                <w:rFonts w:ascii="宋体" w:eastAsia="宋体" w:hAnsi="宋体"/>
                <w:sz w:val="24"/>
                <w:szCs w:val="24"/>
              </w:rPr>
            </w:pPr>
          </w:p>
        </w:tc>
      </w:tr>
      <w:tr w:rsidR="00894EE4" w:rsidRPr="00DB4D4D" w14:paraId="3B4632C1" w14:textId="77777777" w:rsidTr="00AE2FC3">
        <w:tc>
          <w:tcPr>
            <w:tcW w:w="1175" w:type="dxa"/>
            <w:vMerge/>
            <w:vAlign w:val="center"/>
          </w:tcPr>
          <w:p w14:paraId="184962B7" w14:textId="77777777" w:rsidR="00894EE4" w:rsidRPr="00DB4D4D" w:rsidRDefault="00894EE4" w:rsidP="00AE2FC3">
            <w:pPr>
              <w:jc w:val="center"/>
              <w:rPr>
                <w:rFonts w:ascii="宋体" w:eastAsia="宋体" w:hAnsi="宋体"/>
                <w:sz w:val="24"/>
                <w:szCs w:val="24"/>
              </w:rPr>
            </w:pPr>
          </w:p>
        </w:tc>
        <w:tc>
          <w:tcPr>
            <w:tcW w:w="1180" w:type="dxa"/>
            <w:vAlign w:val="center"/>
          </w:tcPr>
          <w:p w14:paraId="525CD202" w14:textId="2BE98E9C"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C-7</w:t>
            </w:r>
          </w:p>
        </w:tc>
        <w:tc>
          <w:tcPr>
            <w:tcW w:w="1581" w:type="dxa"/>
            <w:vAlign w:val="center"/>
          </w:tcPr>
          <w:p w14:paraId="4DF17429" w14:textId="513AF4B3"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1200×1400</w:t>
            </w:r>
          </w:p>
        </w:tc>
        <w:tc>
          <w:tcPr>
            <w:tcW w:w="802" w:type="dxa"/>
            <w:vAlign w:val="center"/>
          </w:tcPr>
          <w:p w14:paraId="43023624" w14:textId="75CCB578"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7</w:t>
            </w:r>
          </w:p>
        </w:tc>
        <w:tc>
          <w:tcPr>
            <w:tcW w:w="1198" w:type="dxa"/>
            <w:vMerge/>
            <w:vAlign w:val="center"/>
          </w:tcPr>
          <w:p w14:paraId="46E3D679" w14:textId="77777777" w:rsidR="00894EE4" w:rsidRPr="00DB4D4D" w:rsidRDefault="00894EE4" w:rsidP="00AE2FC3">
            <w:pPr>
              <w:jc w:val="center"/>
              <w:rPr>
                <w:rFonts w:ascii="宋体" w:eastAsia="宋体" w:hAnsi="宋体"/>
                <w:sz w:val="24"/>
                <w:szCs w:val="24"/>
              </w:rPr>
            </w:pPr>
          </w:p>
        </w:tc>
        <w:tc>
          <w:tcPr>
            <w:tcW w:w="1685" w:type="dxa"/>
            <w:vAlign w:val="center"/>
          </w:tcPr>
          <w:p w14:paraId="2DA7C02B"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1783EDCB" w14:textId="77777777" w:rsidR="00894EE4" w:rsidRPr="00DB4D4D" w:rsidRDefault="00894EE4" w:rsidP="00AE2FC3">
            <w:pPr>
              <w:jc w:val="center"/>
              <w:rPr>
                <w:rFonts w:ascii="宋体" w:eastAsia="宋体" w:hAnsi="宋体"/>
                <w:sz w:val="24"/>
                <w:szCs w:val="24"/>
              </w:rPr>
            </w:pPr>
          </w:p>
        </w:tc>
      </w:tr>
      <w:tr w:rsidR="00894EE4" w:rsidRPr="00DB4D4D" w14:paraId="7B2BDA2B" w14:textId="77777777" w:rsidTr="00AE2FC3">
        <w:tc>
          <w:tcPr>
            <w:tcW w:w="1175" w:type="dxa"/>
            <w:vMerge/>
            <w:vAlign w:val="center"/>
          </w:tcPr>
          <w:p w14:paraId="6D254BDD" w14:textId="77777777" w:rsidR="00894EE4" w:rsidRPr="00DB4D4D" w:rsidRDefault="00894EE4" w:rsidP="00AE2FC3">
            <w:pPr>
              <w:jc w:val="center"/>
              <w:rPr>
                <w:rFonts w:ascii="宋体" w:eastAsia="宋体" w:hAnsi="宋体"/>
                <w:sz w:val="24"/>
                <w:szCs w:val="24"/>
              </w:rPr>
            </w:pPr>
          </w:p>
        </w:tc>
        <w:tc>
          <w:tcPr>
            <w:tcW w:w="1180" w:type="dxa"/>
            <w:vAlign w:val="center"/>
          </w:tcPr>
          <w:p w14:paraId="4ADC47E8" w14:textId="588D0B11"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C-8</w:t>
            </w:r>
          </w:p>
        </w:tc>
        <w:tc>
          <w:tcPr>
            <w:tcW w:w="1581" w:type="dxa"/>
            <w:vAlign w:val="center"/>
          </w:tcPr>
          <w:p w14:paraId="7FBF7B66" w14:textId="17B77999"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800×1600</w:t>
            </w:r>
          </w:p>
        </w:tc>
        <w:tc>
          <w:tcPr>
            <w:tcW w:w="802" w:type="dxa"/>
            <w:vAlign w:val="center"/>
          </w:tcPr>
          <w:p w14:paraId="6FEDFC60" w14:textId="495AB767" w:rsidR="00894EE4" w:rsidRPr="00DB4D4D" w:rsidRDefault="00894EE4" w:rsidP="00AE2FC3">
            <w:pPr>
              <w:jc w:val="center"/>
              <w:rPr>
                <w:rFonts w:ascii="宋体" w:eastAsia="宋体" w:hAnsi="宋体"/>
                <w:sz w:val="24"/>
                <w:szCs w:val="24"/>
              </w:rPr>
            </w:pPr>
            <w:r w:rsidRPr="00DB4D4D">
              <w:rPr>
                <w:rFonts w:ascii="宋体" w:eastAsia="宋体" w:hAnsi="宋体" w:hint="eastAsia"/>
                <w:sz w:val="24"/>
                <w:szCs w:val="24"/>
              </w:rPr>
              <w:t>1</w:t>
            </w:r>
          </w:p>
        </w:tc>
        <w:tc>
          <w:tcPr>
            <w:tcW w:w="1198" w:type="dxa"/>
            <w:vMerge/>
            <w:vAlign w:val="center"/>
          </w:tcPr>
          <w:p w14:paraId="17F7E6B0" w14:textId="77777777" w:rsidR="00894EE4" w:rsidRPr="00DB4D4D" w:rsidRDefault="00894EE4" w:rsidP="00AE2FC3">
            <w:pPr>
              <w:jc w:val="center"/>
              <w:rPr>
                <w:rFonts w:ascii="宋体" w:eastAsia="宋体" w:hAnsi="宋体"/>
                <w:sz w:val="24"/>
                <w:szCs w:val="24"/>
              </w:rPr>
            </w:pPr>
          </w:p>
        </w:tc>
        <w:tc>
          <w:tcPr>
            <w:tcW w:w="1685" w:type="dxa"/>
            <w:vAlign w:val="center"/>
          </w:tcPr>
          <w:p w14:paraId="1C59B280" w14:textId="77777777" w:rsidR="00894EE4" w:rsidRPr="00DB4D4D" w:rsidRDefault="00894EE4" w:rsidP="00AE2FC3">
            <w:pPr>
              <w:jc w:val="center"/>
              <w:rPr>
                <w:rFonts w:ascii="宋体" w:eastAsia="宋体" w:hAnsi="宋体"/>
                <w:sz w:val="24"/>
                <w:szCs w:val="24"/>
              </w:rPr>
            </w:pPr>
          </w:p>
        </w:tc>
        <w:tc>
          <w:tcPr>
            <w:tcW w:w="1985" w:type="dxa"/>
            <w:vMerge/>
            <w:vAlign w:val="center"/>
          </w:tcPr>
          <w:p w14:paraId="382193B2" w14:textId="77777777" w:rsidR="00894EE4" w:rsidRPr="00DB4D4D" w:rsidRDefault="00894EE4" w:rsidP="00AE2FC3">
            <w:pPr>
              <w:jc w:val="center"/>
              <w:rPr>
                <w:rFonts w:ascii="宋体" w:eastAsia="宋体" w:hAnsi="宋体"/>
                <w:sz w:val="24"/>
                <w:szCs w:val="24"/>
              </w:rPr>
            </w:pPr>
          </w:p>
        </w:tc>
      </w:tr>
      <w:tr w:rsidR="00DB4D4D" w:rsidRPr="00DB4D4D" w14:paraId="315AFC45" w14:textId="77777777" w:rsidTr="00AE2FC3">
        <w:tc>
          <w:tcPr>
            <w:tcW w:w="1175" w:type="dxa"/>
            <w:vAlign w:val="center"/>
          </w:tcPr>
          <w:p w14:paraId="4D8C54FE" w14:textId="26DE9157" w:rsidR="00442601" w:rsidRPr="00DB4D4D" w:rsidRDefault="00442601" w:rsidP="00AE2FC3">
            <w:pPr>
              <w:jc w:val="center"/>
              <w:rPr>
                <w:rFonts w:ascii="宋体" w:eastAsia="宋体" w:hAnsi="宋体"/>
                <w:sz w:val="24"/>
                <w:szCs w:val="24"/>
              </w:rPr>
            </w:pPr>
            <w:r w:rsidRPr="00DB4D4D">
              <w:rPr>
                <w:rFonts w:ascii="宋体" w:eastAsia="宋体" w:hAnsi="宋体" w:hint="eastAsia"/>
                <w:sz w:val="24"/>
                <w:szCs w:val="24"/>
              </w:rPr>
              <w:t>凸窗</w:t>
            </w:r>
          </w:p>
        </w:tc>
        <w:tc>
          <w:tcPr>
            <w:tcW w:w="1180" w:type="dxa"/>
            <w:vAlign w:val="center"/>
          </w:tcPr>
          <w:p w14:paraId="1BA5601A" w14:textId="42EFF671"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TC-1</w:t>
            </w:r>
          </w:p>
        </w:tc>
        <w:tc>
          <w:tcPr>
            <w:tcW w:w="1581" w:type="dxa"/>
            <w:vAlign w:val="center"/>
          </w:tcPr>
          <w:p w14:paraId="32649864" w14:textId="5AD292D7"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1800×1900</w:t>
            </w:r>
          </w:p>
        </w:tc>
        <w:tc>
          <w:tcPr>
            <w:tcW w:w="802" w:type="dxa"/>
            <w:vAlign w:val="center"/>
          </w:tcPr>
          <w:p w14:paraId="58371117" w14:textId="6048ACA9"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54</w:t>
            </w:r>
          </w:p>
        </w:tc>
        <w:tc>
          <w:tcPr>
            <w:tcW w:w="1198" w:type="dxa"/>
            <w:vAlign w:val="center"/>
          </w:tcPr>
          <w:p w14:paraId="53977440" w14:textId="248189A3"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详见门窗大样</w:t>
            </w:r>
          </w:p>
        </w:tc>
        <w:tc>
          <w:tcPr>
            <w:tcW w:w="1685" w:type="dxa"/>
            <w:vAlign w:val="center"/>
          </w:tcPr>
          <w:p w14:paraId="74538D5E" w14:textId="77777777" w:rsidR="00442601" w:rsidRPr="00DB4D4D" w:rsidRDefault="00442601" w:rsidP="00AE2FC3">
            <w:pPr>
              <w:jc w:val="center"/>
              <w:rPr>
                <w:rFonts w:ascii="宋体" w:eastAsia="宋体" w:hAnsi="宋体"/>
                <w:sz w:val="24"/>
                <w:szCs w:val="24"/>
              </w:rPr>
            </w:pPr>
          </w:p>
        </w:tc>
        <w:tc>
          <w:tcPr>
            <w:tcW w:w="1985" w:type="dxa"/>
            <w:vAlign w:val="center"/>
          </w:tcPr>
          <w:p w14:paraId="6BF45A7F" w14:textId="28C7337F" w:rsidR="00442601"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塑钢</w:t>
            </w:r>
            <w:r w:rsidR="00C87690">
              <w:rPr>
                <w:rFonts w:ascii="宋体" w:eastAsia="宋体" w:hAnsi="宋体" w:hint="eastAsia"/>
                <w:sz w:val="24"/>
                <w:szCs w:val="24"/>
              </w:rPr>
              <w:t>L</w:t>
            </w:r>
            <w:r w:rsidRPr="00DB4D4D">
              <w:rPr>
                <w:rFonts w:ascii="宋体" w:eastAsia="宋体" w:hAnsi="宋体" w:hint="eastAsia"/>
                <w:sz w:val="24"/>
                <w:szCs w:val="24"/>
              </w:rPr>
              <w:t>OW</w:t>
            </w:r>
            <w:r w:rsidR="00C87690">
              <w:rPr>
                <w:rFonts w:ascii="宋体" w:eastAsia="宋体" w:hAnsi="宋体" w:hint="eastAsia"/>
                <w:sz w:val="24"/>
                <w:szCs w:val="24"/>
              </w:rPr>
              <w:t>-</w:t>
            </w:r>
            <w:r w:rsidRPr="00DB4D4D">
              <w:rPr>
                <w:rFonts w:ascii="宋体" w:eastAsia="宋体" w:hAnsi="宋体" w:hint="eastAsia"/>
                <w:sz w:val="24"/>
                <w:szCs w:val="24"/>
              </w:rPr>
              <w:t>E 中空玻璃内平开窗</w:t>
            </w:r>
          </w:p>
          <w:p w14:paraId="21B8164E" w14:textId="77777777" w:rsidR="000653D6"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开启扇带纱扇</w:t>
            </w:r>
          </w:p>
          <w:p w14:paraId="44635259" w14:textId="3E8F0346" w:rsidR="000653D6" w:rsidRPr="00DB4D4D" w:rsidRDefault="000653D6" w:rsidP="00AE2FC3">
            <w:pPr>
              <w:jc w:val="center"/>
              <w:rPr>
                <w:rFonts w:ascii="宋体" w:eastAsia="宋体" w:hAnsi="宋体"/>
                <w:sz w:val="24"/>
                <w:szCs w:val="24"/>
              </w:rPr>
            </w:pPr>
            <w:r w:rsidRPr="00DB4D4D">
              <w:rPr>
                <w:rFonts w:ascii="宋体" w:eastAsia="宋体" w:hAnsi="宋体" w:hint="eastAsia"/>
                <w:sz w:val="24"/>
                <w:szCs w:val="24"/>
              </w:rPr>
              <w:t>乙级防火窗</w:t>
            </w:r>
          </w:p>
        </w:tc>
      </w:tr>
      <w:tr w:rsidR="00DB4D4D" w:rsidRPr="00DB4D4D" w14:paraId="361E6C61" w14:textId="77777777" w:rsidTr="00AE2FC3">
        <w:trPr>
          <w:trHeight w:val="62"/>
        </w:trPr>
        <w:tc>
          <w:tcPr>
            <w:tcW w:w="1175" w:type="dxa"/>
            <w:vMerge w:val="restart"/>
            <w:vAlign w:val="center"/>
          </w:tcPr>
          <w:p w14:paraId="0A8CB80A" w14:textId="423AFB8D"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阳台窗</w:t>
            </w:r>
          </w:p>
        </w:tc>
        <w:tc>
          <w:tcPr>
            <w:tcW w:w="1180" w:type="dxa"/>
            <w:vAlign w:val="center"/>
          </w:tcPr>
          <w:p w14:paraId="3B62A271" w14:textId="1B5905A9"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YTC-1</w:t>
            </w:r>
          </w:p>
        </w:tc>
        <w:tc>
          <w:tcPr>
            <w:tcW w:w="1581" w:type="dxa"/>
            <w:vAlign w:val="center"/>
          </w:tcPr>
          <w:p w14:paraId="51FE90E8" w14:textId="1A233253"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2770×2200</w:t>
            </w:r>
          </w:p>
        </w:tc>
        <w:tc>
          <w:tcPr>
            <w:tcW w:w="802" w:type="dxa"/>
            <w:vAlign w:val="center"/>
          </w:tcPr>
          <w:p w14:paraId="2E09F58A" w14:textId="082D3F66"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42</w:t>
            </w:r>
          </w:p>
        </w:tc>
        <w:tc>
          <w:tcPr>
            <w:tcW w:w="1198" w:type="dxa"/>
            <w:vMerge w:val="restart"/>
            <w:vAlign w:val="center"/>
          </w:tcPr>
          <w:p w14:paraId="4F1D8021" w14:textId="4AA818F0"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详见门窗大样</w:t>
            </w:r>
          </w:p>
        </w:tc>
        <w:tc>
          <w:tcPr>
            <w:tcW w:w="1685" w:type="dxa"/>
            <w:vAlign w:val="center"/>
          </w:tcPr>
          <w:p w14:paraId="39C95964" w14:textId="77777777" w:rsidR="00DB4D4D" w:rsidRPr="00DB4D4D" w:rsidRDefault="00DB4D4D" w:rsidP="00AE2FC3">
            <w:pPr>
              <w:jc w:val="center"/>
              <w:rPr>
                <w:rFonts w:ascii="宋体" w:eastAsia="宋体" w:hAnsi="宋体"/>
                <w:sz w:val="24"/>
                <w:szCs w:val="24"/>
              </w:rPr>
            </w:pPr>
          </w:p>
        </w:tc>
        <w:tc>
          <w:tcPr>
            <w:tcW w:w="1985" w:type="dxa"/>
            <w:vMerge w:val="restart"/>
            <w:vAlign w:val="center"/>
          </w:tcPr>
          <w:p w14:paraId="10243BBB" w14:textId="77777777"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塑钢OWE 中空玻璃内平开窗</w:t>
            </w:r>
          </w:p>
          <w:p w14:paraId="4A61D388" w14:textId="77777777"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开启扇带纱扇</w:t>
            </w:r>
          </w:p>
          <w:p w14:paraId="3F979AE7" w14:textId="044D0463"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乙级防火窗</w:t>
            </w:r>
          </w:p>
        </w:tc>
      </w:tr>
      <w:tr w:rsidR="00DB4D4D" w:rsidRPr="00DB4D4D" w14:paraId="27B8AFF7" w14:textId="77777777" w:rsidTr="00AE2FC3">
        <w:trPr>
          <w:trHeight w:val="58"/>
        </w:trPr>
        <w:tc>
          <w:tcPr>
            <w:tcW w:w="1175" w:type="dxa"/>
            <w:vMerge/>
            <w:vAlign w:val="center"/>
          </w:tcPr>
          <w:p w14:paraId="3391F8E0" w14:textId="77777777" w:rsidR="00DB4D4D" w:rsidRPr="00DB4D4D" w:rsidRDefault="00DB4D4D" w:rsidP="00AE2FC3">
            <w:pPr>
              <w:jc w:val="center"/>
              <w:rPr>
                <w:rFonts w:ascii="宋体" w:eastAsia="宋体" w:hAnsi="宋体"/>
                <w:sz w:val="24"/>
                <w:szCs w:val="24"/>
              </w:rPr>
            </w:pPr>
          </w:p>
        </w:tc>
        <w:tc>
          <w:tcPr>
            <w:tcW w:w="1180" w:type="dxa"/>
            <w:vAlign w:val="center"/>
          </w:tcPr>
          <w:p w14:paraId="54BEF532" w14:textId="0268DD6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YTC-1a</w:t>
            </w:r>
          </w:p>
        </w:tc>
        <w:tc>
          <w:tcPr>
            <w:tcW w:w="1581" w:type="dxa"/>
            <w:vAlign w:val="center"/>
          </w:tcPr>
          <w:p w14:paraId="3CD15C9A" w14:textId="4A4880E2"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2770×2100</w:t>
            </w:r>
          </w:p>
        </w:tc>
        <w:tc>
          <w:tcPr>
            <w:tcW w:w="802" w:type="dxa"/>
            <w:vAlign w:val="center"/>
          </w:tcPr>
          <w:p w14:paraId="46DA46D4" w14:textId="4AE5E9CC"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3EDC0669" w14:textId="77777777" w:rsidR="00DB4D4D" w:rsidRPr="00DB4D4D" w:rsidRDefault="00DB4D4D" w:rsidP="00AE2FC3">
            <w:pPr>
              <w:jc w:val="center"/>
              <w:rPr>
                <w:rFonts w:ascii="宋体" w:eastAsia="宋体" w:hAnsi="宋体"/>
                <w:sz w:val="24"/>
                <w:szCs w:val="24"/>
              </w:rPr>
            </w:pPr>
          </w:p>
        </w:tc>
        <w:tc>
          <w:tcPr>
            <w:tcW w:w="1685" w:type="dxa"/>
            <w:vAlign w:val="center"/>
          </w:tcPr>
          <w:p w14:paraId="19EECA5B"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02057DD3" w14:textId="729B8EB7" w:rsidR="00DB4D4D" w:rsidRPr="00DB4D4D" w:rsidRDefault="00DB4D4D" w:rsidP="00AE2FC3">
            <w:pPr>
              <w:jc w:val="center"/>
              <w:rPr>
                <w:rFonts w:ascii="宋体" w:eastAsia="宋体" w:hAnsi="宋体"/>
                <w:sz w:val="24"/>
                <w:szCs w:val="24"/>
              </w:rPr>
            </w:pPr>
          </w:p>
        </w:tc>
      </w:tr>
      <w:tr w:rsidR="00DB4D4D" w:rsidRPr="00DB4D4D" w14:paraId="4F357567" w14:textId="77777777" w:rsidTr="00AE2FC3">
        <w:trPr>
          <w:trHeight w:val="58"/>
        </w:trPr>
        <w:tc>
          <w:tcPr>
            <w:tcW w:w="1175" w:type="dxa"/>
            <w:vMerge/>
            <w:vAlign w:val="center"/>
          </w:tcPr>
          <w:p w14:paraId="734365EE" w14:textId="77777777" w:rsidR="00DB4D4D" w:rsidRPr="00DB4D4D" w:rsidRDefault="00DB4D4D" w:rsidP="00AE2FC3">
            <w:pPr>
              <w:jc w:val="center"/>
              <w:rPr>
                <w:rFonts w:ascii="宋体" w:eastAsia="宋体" w:hAnsi="宋体"/>
                <w:sz w:val="24"/>
                <w:szCs w:val="24"/>
              </w:rPr>
            </w:pPr>
          </w:p>
        </w:tc>
        <w:tc>
          <w:tcPr>
            <w:tcW w:w="1180" w:type="dxa"/>
            <w:vAlign w:val="center"/>
          </w:tcPr>
          <w:p w14:paraId="13C60339" w14:textId="7A7A436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YTC-1b</w:t>
            </w:r>
          </w:p>
        </w:tc>
        <w:tc>
          <w:tcPr>
            <w:tcW w:w="1581" w:type="dxa"/>
            <w:vAlign w:val="center"/>
          </w:tcPr>
          <w:p w14:paraId="2E765E40" w14:textId="3A2EBBFA"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2590×2400</w:t>
            </w:r>
          </w:p>
        </w:tc>
        <w:tc>
          <w:tcPr>
            <w:tcW w:w="802" w:type="dxa"/>
            <w:vAlign w:val="center"/>
          </w:tcPr>
          <w:p w14:paraId="0E0A8E1A" w14:textId="7147045C"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45FA2E8C" w14:textId="77777777" w:rsidR="00DB4D4D" w:rsidRPr="00DB4D4D" w:rsidRDefault="00DB4D4D" w:rsidP="00AE2FC3">
            <w:pPr>
              <w:jc w:val="center"/>
              <w:rPr>
                <w:rFonts w:ascii="宋体" w:eastAsia="宋体" w:hAnsi="宋体"/>
                <w:sz w:val="24"/>
                <w:szCs w:val="24"/>
              </w:rPr>
            </w:pPr>
          </w:p>
        </w:tc>
        <w:tc>
          <w:tcPr>
            <w:tcW w:w="1685" w:type="dxa"/>
            <w:vAlign w:val="center"/>
          </w:tcPr>
          <w:p w14:paraId="29D8860E"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7BAA4C13" w14:textId="4ADCCD8A" w:rsidR="00DB4D4D" w:rsidRPr="00DB4D4D" w:rsidRDefault="00DB4D4D" w:rsidP="00AE2FC3">
            <w:pPr>
              <w:jc w:val="center"/>
              <w:rPr>
                <w:rFonts w:ascii="宋体" w:eastAsia="宋体" w:hAnsi="宋体"/>
                <w:sz w:val="24"/>
                <w:szCs w:val="24"/>
              </w:rPr>
            </w:pPr>
          </w:p>
        </w:tc>
      </w:tr>
      <w:tr w:rsidR="00DB4D4D" w:rsidRPr="00DB4D4D" w14:paraId="6A6E47D4" w14:textId="77777777" w:rsidTr="00AE2FC3">
        <w:trPr>
          <w:trHeight w:val="58"/>
        </w:trPr>
        <w:tc>
          <w:tcPr>
            <w:tcW w:w="1175" w:type="dxa"/>
            <w:vMerge/>
            <w:vAlign w:val="center"/>
          </w:tcPr>
          <w:p w14:paraId="50E5DE0A" w14:textId="77777777" w:rsidR="00DB4D4D" w:rsidRPr="00DB4D4D" w:rsidRDefault="00DB4D4D" w:rsidP="00AE2FC3">
            <w:pPr>
              <w:jc w:val="center"/>
              <w:rPr>
                <w:rFonts w:ascii="宋体" w:eastAsia="宋体" w:hAnsi="宋体"/>
                <w:sz w:val="24"/>
                <w:szCs w:val="24"/>
              </w:rPr>
            </w:pPr>
          </w:p>
        </w:tc>
        <w:tc>
          <w:tcPr>
            <w:tcW w:w="1180" w:type="dxa"/>
            <w:vAlign w:val="center"/>
          </w:tcPr>
          <w:p w14:paraId="52A9E7F0" w14:textId="690E919D"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YTC-2</w:t>
            </w:r>
          </w:p>
        </w:tc>
        <w:tc>
          <w:tcPr>
            <w:tcW w:w="1581" w:type="dxa"/>
            <w:vAlign w:val="center"/>
          </w:tcPr>
          <w:p w14:paraId="5B33B116" w14:textId="7E86400D"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900×2200</w:t>
            </w:r>
          </w:p>
        </w:tc>
        <w:tc>
          <w:tcPr>
            <w:tcW w:w="802" w:type="dxa"/>
            <w:vAlign w:val="center"/>
          </w:tcPr>
          <w:p w14:paraId="691D7D18" w14:textId="443BC52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42</w:t>
            </w:r>
          </w:p>
        </w:tc>
        <w:tc>
          <w:tcPr>
            <w:tcW w:w="1198" w:type="dxa"/>
            <w:vMerge/>
            <w:vAlign w:val="center"/>
          </w:tcPr>
          <w:p w14:paraId="2B54F556" w14:textId="77777777" w:rsidR="00DB4D4D" w:rsidRPr="00DB4D4D" w:rsidRDefault="00DB4D4D" w:rsidP="00AE2FC3">
            <w:pPr>
              <w:jc w:val="center"/>
              <w:rPr>
                <w:rFonts w:ascii="宋体" w:eastAsia="宋体" w:hAnsi="宋体"/>
                <w:sz w:val="24"/>
                <w:szCs w:val="24"/>
              </w:rPr>
            </w:pPr>
          </w:p>
        </w:tc>
        <w:tc>
          <w:tcPr>
            <w:tcW w:w="1685" w:type="dxa"/>
            <w:vAlign w:val="center"/>
          </w:tcPr>
          <w:p w14:paraId="7554A221"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1D83F582" w14:textId="38634063" w:rsidR="00DB4D4D" w:rsidRPr="00DB4D4D" w:rsidRDefault="00DB4D4D" w:rsidP="00AE2FC3">
            <w:pPr>
              <w:jc w:val="center"/>
              <w:rPr>
                <w:rFonts w:ascii="宋体" w:eastAsia="宋体" w:hAnsi="宋体"/>
                <w:sz w:val="24"/>
                <w:szCs w:val="24"/>
              </w:rPr>
            </w:pPr>
          </w:p>
        </w:tc>
      </w:tr>
      <w:tr w:rsidR="00DB4D4D" w:rsidRPr="00DB4D4D" w14:paraId="66F1AB68" w14:textId="77777777" w:rsidTr="00AE2FC3">
        <w:trPr>
          <w:trHeight w:val="58"/>
        </w:trPr>
        <w:tc>
          <w:tcPr>
            <w:tcW w:w="1175" w:type="dxa"/>
            <w:vMerge/>
            <w:vAlign w:val="center"/>
          </w:tcPr>
          <w:p w14:paraId="23C6746C" w14:textId="77777777" w:rsidR="00DB4D4D" w:rsidRPr="00DB4D4D" w:rsidRDefault="00DB4D4D" w:rsidP="00AE2FC3">
            <w:pPr>
              <w:jc w:val="center"/>
              <w:rPr>
                <w:rFonts w:ascii="宋体" w:eastAsia="宋体" w:hAnsi="宋体"/>
                <w:sz w:val="24"/>
                <w:szCs w:val="24"/>
              </w:rPr>
            </w:pPr>
          </w:p>
        </w:tc>
        <w:tc>
          <w:tcPr>
            <w:tcW w:w="1180" w:type="dxa"/>
            <w:vAlign w:val="center"/>
          </w:tcPr>
          <w:p w14:paraId="0517F551" w14:textId="4473B4FF"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YTC-2a</w:t>
            </w:r>
          </w:p>
        </w:tc>
        <w:tc>
          <w:tcPr>
            <w:tcW w:w="1581" w:type="dxa"/>
            <w:vAlign w:val="center"/>
          </w:tcPr>
          <w:p w14:paraId="032AD296" w14:textId="2EF444C4"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900×2100</w:t>
            </w:r>
          </w:p>
        </w:tc>
        <w:tc>
          <w:tcPr>
            <w:tcW w:w="802" w:type="dxa"/>
            <w:vAlign w:val="center"/>
          </w:tcPr>
          <w:p w14:paraId="1CDD73C6" w14:textId="44088606"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76AF3E02" w14:textId="77777777" w:rsidR="00DB4D4D" w:rsidRPr="00DB4D4D" w:rsidRDefault="00DB4D4D" w:rsidP="00AE2FC3">
            <w:pPr>
              <w:jc w:val="center"/>
              <w:rPr>
                <w:rFonts w:ascii="宋体" w:eastAsia="宋体" w:hAnsi="宋体"/>
                <w:sz w:val="24"/>
                <w:szCs w:val="24"/>
              </w:rPr>
            </w:pPr>
          </w:p>
        </w:tc>
        <w:tc>
          <w:tcPr>
            <w:tcW w:w="1685" w:type="dxa"/>
            <w:vAlign w:val="center"/>
          </w:tcPr>
          <w:p w14:paraId="3BEAC3B8"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0F6D1600" w14:textId="2BEB8347" w:rsidR="00DB4D4D" w:rsidRPr="00DB4D4D" w:rsidRDefault="00DB4D4D" w:rsidP="00AE2FC3">
            <w:pPr>
              <w:jc w:val="center"/>
              <w:rPr>
                <w:rFonts w:ascii="宋体" w:eastAsia="宋体" w:hAnsi="宋体"/>
                <w:sz w:val="24"/>
                <w:szCs w:val="24"/>
              </w:rPr>
            </w:pPr>
          </w:p>
        </w:tc>
      </w:tr>
      <w:tr w:rsidR="00DB4D4D" w:rsidRPr="00DB4D4D" w14:paraId="1FF5A290" w14:textId="77777777" w:rsidTr="00AE2FC3">
        <w:trPr>
          <w:trHeight w:val="58"/>
        </w:trPr>
        <w:tc>
          <w:tcPr>
            <w:tcW w:w="1175" w:type="dxa"/>
            <w:vMerge/>
            <w:vAlign w:val="center"/>
          </w:tcPr>
          <w:p w14:paraId="60499177" w14:textId="77777777" w:rsidR="00DB4D4D" w:rsidRPr="00DB4D4D" w:rsidRDefault="00DB4D4D" w:rsidP="00AE2FC3">
            <w:pPr>
              <w:jc w:val="center"/>
              <w:rPr>
                <w:rFonts w:ascii="宋体" w:eastAsia="宋体" w:hAnsi="宋体"/>
                <w:sz w:val="24"/>
                <w:szCs w:val="24"/>
              </w:rPr>
            </w:pPr>
          </w:p>
        </w:tc>
        <w:tc>
          <w:tcPr>
            <w:tcW w:w="1180" w:type="dxa"/>
            <w:vAlign w:val="center"/>
          </w:tcPr>
          <w:p w14:paraId="696522D6" w14:textId="531146D2"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YTC-2b</w:t>
            </w:r>
          </w:p>
        </w:tc>
        <w:tc>
          <w:tcPr>
            <w:tcW w:w="1581" w:type="dxa"/>
            <w:vAlign w:val="center"/>
          </w:tcPr>
          <w:p w14:paraId="67F6546A" w14:textId="037BE34A"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900×2400</w:t>
            </w:r>
          </w:p>
        </w:tc>
        <w:tc>
          <w:tcPr>
            <w:tcW w:w="802" w:type="dxa"/>
            <w:vAlign w:val="center"/>
          </w:tcPr>
          <w:p w14:paraId="70115D31" w14:textId="160A67E1" w:rsidR="00DB4D4D" w:rsidRPr="00DB4D4D" w:rsidRDefault="00DB4D4D" w:rsidP="00AE2FC3">
            <w:pPr>
              <w:jc w:val="center"/>
              <w:rPr>
                <w:rFonts w:ascii="宋体" w:eastAsia="宋体" w:hAnsi="宋体"/>
                <w:sz w:val="24"/>
                <w:szCs w:val="24"/>
              </w:rPr>
            </w:pPr>
            <w:r w:rsidRPr="00DB4D4D">
              <w:rPr>
                <w:rFonts w:ascii="宋体" w:eastAsia="宋体" w:hAnsi="宋体" w:hint="eastAsia"/>
                <w:sz w:val="24"/>
                <w:szCs w:val="24"/>
              </w:rPr>
              <w:t>6</w:t>
            </w:r>
          </w:p>
        </w:tc>
        <w:tc>
          <w:tcPr>
            <w:tcW w:w="1198" w:type="dxa"/>
            <w:vMerge/>
            <w:vAlign w:val="center"/>
          </w:tcPr>
          <w:p w14:paraId="65311636" w14:textId="77777777" w:rsidR="00DB4D4D" w:rsidRPr="00DB4D4D" w:rsidRDefault="00DB4D4D" w:rsidP="00AE2FC3">
            <w:pPr>
              <w:jc w:val="center"/>
              <w:rPr>
                <w:rFonts w:ascii="宋体" w:eastAsia="宋体" w:hAnsi="宋体"/>
                <w:sz w:val="24"/>
                <w:szCs w:val="24"/>
              </w:rPr>
            </w:pPr>
          </w:p>
        </w:tc>
        <w:tc>
          <w:tcPr>
            <w:tcW w:w="1685" w:type="dxa"/>
            <w:vAlign w:val="center"/>
          </w:tcPr>
          <w:p w14:paraId="272E07BC" w14:textId="77777777" w:rsidR="00DB4D4D" w:rsidRPr="00DB4D4D" w:rsidRDefault="00DB4D4D" w:rsidP="00AE2FC3">
            <w:pPr>
              <w:jc w:val="center"/>
              <w:rPr>
                <w:rFonts w:ascii="宋体" w:eastAsia="宋体" w:hAnsi="宋体"/>
                <w:sz w:val="24"/>
                <w:szCs w:val="24"/>
              </w:rPr>
            </w:pPr>
          </w:p>
        </w:tc>
        <w:tc>
          <w:tcPr>
            <w:tcW w:w="1985" w:type="dxa"/>
            <w:vMerge/>
            <w:vAlign w:val="center"/>
          </w:tcPr>
          <w:p w14:paraId="015E7686" w14:textId="31ECEDA2" w:rsidR="00DB4D4D" w:rsidRPr="00DB4D4D" w:rsidRDefault="00DB4D4D" w:rsidP="00AE2FC3">
            <w:pPr>
              <w:jc w:val="center"/>
              <w:rPr>
                <w:rFonts w:ascii="宋体" w:eastAsia="宋体" w:hAnsi="宋体"/>
                <w:sz w:val="24"/>
                <w:szCs w:val="24"/>
              </w:rPr>
            </w:pPr>
          </w:p>
        </w:tc>
      </w:tr>
      <w:tr w:rsidR="000C5C39" w:rsidRPr="00DB4D4D" w14:paraId="77BE4AB2" w14:textId="77777777" w:rsidTr="00461399">
        <w:tc>
          <w:tcPr>
            <w:tcW w:w="9606" w:type="dxa"/>
            <w:gridSpan w:val="7"/>
            <w:vAlign w:val="center"/>
          </w:tcPr>
          <w:p w14:paraId="0CBDE5D5"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门窗图集采用2系列建筑标准设计图集2J4-1</w:t>
            </w:r>
            <w:r w:rsidRPr="00DB4D4D">
              <w:rPr>
                <w:rFonts w:ascii="宋体" w:eastAsia="宋体" w:hAnsi="宋体"/>
                <w:sz w:val="24"/>
                <w:szCs w:val="24"/>
              </w:rPr>
              <w:t>、</w:t>
            </w:r>
            <w:r w:rsidRPr="00DB4D4D">
              <w:rPr>
                <w:rFonts w:ascii="宋体" w:eastAsia="宋体" w:hAnsi="宋体" w:hint="eastAsia"/>
                <w:sz w:val="24"/>
                <w:szCs w:val="24"/>
              </w:rPr>
              <w:t>12J4-2。</w:t>
            </w:r>
          </w:p>
          <w:p w14:paraId="6C26C763"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异型门窗由甲方从有资质的厂家订做，且由厂家进行二次设计以保证门窗质量。</w:t>
            </w:r>
          </w:p>
          <w:p w14:paraId="26BC04D9"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封阳台窗按实际尺寸定制，开启扇带纱扇。</w:t>
            </w:r>
          </w:p>
          <w:p w14:paraId="1612B142"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图中门窗尺寸均为洞口尺寸，门窗加工制作时预留安装尺寸，所有内门均二次装修时做。</w:t>
            </w:r>
          </w:p>
          <w:p w14:paraId="6626DBD5"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安全玻璃设置应符合建施-第六章第8条的要求。</w:t>
            </w:r>
          </w:p>
          <w:p w14:paraId="7BCC76AE"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厨房、卫生间门下设置固定通风百叶。</w:t>
            </w:r>
          </w:p>
          <w:p w14:paraId="6DF1FE86" w14:textId="77777777" w:rsidR="000C5C39" w:rsidRPr="00DB4D4D" w:rsidRDefault="000C5C39" w:rsidP="00C71BCB">
            <w:pPr>
              <w:pStyle w:val="a3"/>
              <w:numPr>
                <w:ilvl w:val="0"/>
                <w:numId w:val="3"/>
              </w:numPr>
              <w:ind w:firstLineChars="0"/>
              <w:jc w:val="left"/>
              <w:rPr>
                <w:rFonts w:ascii="宋体" w:eastAsia="宋体" w:hAnsi="宋体"/>
                <w:sz w:val="24"/>
                <w:szCs w:val="24"/>
              </w:rPr>
            </w:pPr>
            <w:r w:rsidRPr="00DB4D4D">
              <w:rPr>
                <w:rFonts w:ascii="宋体" w:eastAsia="宋体" w:hAnsi="宋体" w:hint="eastAsia"/>
                <w:sz w:val="24"/>
                <w:szCs w:val="24"/>
              </w:rPr>
              <w:t>防火门窗耐火极限及其他要求应符合建施-第九章第7条的规定。</w:t>
            </w:r>
          </w:p>
        </w:tc>
      </w:tr>
    </w:tbl>
    <w:p w14:paraId="7864B19F" w14:textId="77777777" w:rsidR="00442601" w:rsidRPr="000C5C39" w:rsidRDefault="00442601" w:rsidP="00442601">
      <w:pPr>
        <w:jc w:val="center"/>
        <w:rPr>
          <w:rFonts w:ascii="宋体" w:eastAsia="宋体" w:hAnsi="宋体"/>
          <w:sz w:val="24"/>
          <w:szCs w:val="24"/>
        </w:rPr>
      </w:pPr>
    </w:p>
    <w:p w14:paraId="0F2B695D" w14:textId="77777777" w:rsidR="00C71BCB" w:rsidRDefault="00C71BCB">
      <w:pPr>
        <w:widowControl/>
        <w:jc w:val="left"/>
        <w:rPr>
          <w:rFonts w:ascii="宋体" w:eastAsia="宋体" w:hAnsi="宋体"/>
          <w:b/>
          <w:bCs/>
          <w:sz w:val="32"/>
          <w:szCs w:val="32"/>
        </w:rPr>
      </w:pPr>
      <w:r>
        <w:rPr>
          <w:rFonts w:ascii="宋体" w:eastAsia="宋体" w:hAnsi="宋体"/>
        </w:rPr>
        <w:br w:type="page"/>
      </w:r>
    </w:p>
    <w:p w14:paraId="1DC742F9" w14:textId="7B308356" w:rsidR="00C71BCB" w:rsidRPr="00BF0921" w:rsidRDefault="00C71BCB" w:rsidP="00C71BCB">
      <w:pPr>
        <w:pStyle w:val="3"/>
        <w:rPr>
          <w:rFonts w:ascii="宋体" w:eastAsia="宋体" w:hAnsi="宋体"/>
        </w:rPr>
        <w:sectPr w:rsidR="00C71BCB" w:rsidRPr="00BF0921" w:rsidSect="00C71BCB">
          <w:footerReference w:type="first" r:id="rId17"/>
          <w:type w:val="continuous"/>
          <w:pgSz w:w="11906" w:h="16838"/>
          <w:pgMar w:top="1440" w:right="1800" w:bottom="1440" w:left="1800" w:header="851" w:footer="992" w:gutter="0"/>
          <w:cols w:space="425"/>
          <w:docGrid w:type="lines" w:linePitch="312"/>
        </w:sectPr>
      </w:pPr>
      <w:r w:rsidRPr="00BF0921">
        <w:rPr>
          <w:rFonts w:ascii="宋体" w:eastAsia="宋体" w:hAnsi="宋体" w:hint="eastAsia"/>
        </w:rPr>
        <w:lastRenderedPageBreak/>
        <w:t>附录</w:t>
      </w:r>
      <w:r>
        <w:rPr>
          <w:rFonts w:ascii="宋体" w:eastAsia="宋体" w:hAnsi="宋体" w:hint="eastAsia"/>
        </w:rPr>
        <w:t>二</w:t>
      </w:r>
    </w:p>
    <w:p w14:paraId="49FF2130" w14:textId="77777777" w:rsidR="00442601" w:rsidRPr="00DB4D4D" w:rsidRDefault="00442601" w:rsidP="00442601">
      <w:pPr>
        <w:jc w:val="center"/>
        <w:rPr>
          <w:rFonts w:ascii="宋体" w:eastAsia="宋体" w:hAnsi="宋体"/>
          <w:sz w:val="24"/>
          <w:szCs w:val="24"/>
        </w:rPr>
      </w:pPr>
    </w:p>
    <w:p w14:paraId="5BA9152A" w14:textId="130EDEEF" w:rsidR="00442601" w:rsidRPr="00DB4D4D" w:rsidRDefault="00DB4D4D" w:rsidP="00442601">
      <w:pPr>
        <w:jc w:val="center"/>
        <w:rPr>
          <w:rFonts w:ascii="宋体" w:eastAsia="宋体" w:hAnsi="宋体"/>
          <w:sz w:val="28"/>
          <w:szCs w:val="28"/>
        </w:rPr>
      </w:pPr>
      <w:r w:rsidRPr="00DB4D4D">
        <w:rPr>
          <w:rFonts w:ascii="宋体" w:eastAsia="宋体" w:hAnsi="宋体" w:hint="eastAsia"/>
          <w:sz w:val="28"/>
          <w:szCs w:val="28"/>
        </w:rPr>
        <w:t>河北省寒冷（</w:t>
      </w:r>
      <w:r w:rsidRPr="00DB4D4D">
        <w:rPr>
          <w:rFonts w:ascii="宋体" w:eastAsia="宋体" w:hAnsi="宋体"/>
          <w:sz w:val="28"/>
          <w:szCs w:val="28"/>
        </w:rPr>
        <w:t>A）区居住建筑节能设计审查备案登记表</w:t>
      </w:r>
    </w:p>
    <w:tbl>
      <w:tblPr>
        <w:tblStyle w:val="ad"/>
        <w:tblpPr w:leftFromText="180" w:rightFromText="180" w:vertAnchor="text" w:horzAnchor="margin" w:tblpXSpec="center" w:tblpY="179"/>
        <w:tblW w:w="11448" w:type="dxa"/>
        <w:tblLayout w:type="fixed"/>
        <w:tblLook w:val="04A0" w:firstRow="1" w:lastRow="0" w:firstColumn="1" w:lastColumn="0" w:noHBand="0" w:noVBand="1"/>
      </w:tblPr>
      <w:tblGrid>
        <w:gridCol w:w="1186"/>
        <w:gridCol w:w="246"/>
        <w:gridCol w:w="66"/>
        <w:gridCol w:w="508"/>
        <w:gridCol w:w="22"/>
        <w:gridCol w:w="789"/>
        <w:gridCol w:w="247"/>
        <w:gridCol w:w="179"/>
        <w:gridCol w:w="793"/>
        <w:gridCol w:w="480"/>
        <w:gridCol w:w="694"/>
        <w:gridCol w:w="480"/>
        <w:gridCol w:w="594"/>
        <w:gridCol w:w="440"/>
        <w:gridCol w:w="885"/>
        <w:gridCol w:w="60"/>
        <w:gridCol w:w="236"/>
        <w:gridCol w:w="472"/>
        <w:gridCol w:w="20"/>
        <w:gridCol w:w="75"/>
        <w:gridCol w:w="614"/>
        <w:gridCol w:w="107"/>
        <w:gridCol w:w="335"/>
        <w:gridCol w:w="78"/>
        <w:gridCol w:w="277"/>
        <w:gridCol w:w="384"/>
        <w:gridCol w:w="285"/>
        <w:gridCol w:w="46"/>
        <w:gridCol w:w="77"/>
        <w:gridCol w:w="773"/>
      </w:tblGrid>
      <w:tr w:rsidR="00301B15" w:rsidRPr="001F2D0B" w14:paraId="158867F9" w14:textId="77777777" w:rsidTr="00C87690">
        <w:tc>
          <w:tcPr>
            <w:tcW w:w="1186" w:type="dxa"/>
            <w:vAlign w:val="center"/>
          </w:tcPr>
          <w:p w14:paraId="7684B1E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体形系数</w:t>
            </w:r>
          </w:p>
        </w:tc>
        <w:tc>
          <w:tcPr>
            <w:tcW w:w="1631" w:type="dxa"/>
            <w:gridSpan w:val="5"/>
            <w:vAlign w:val="center"/>
          </w:tcPr>
          <w:p w14:paraId="5BA9B6F8"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本标准限值</w:t>
            </w:r>
          </w:p>
        </w:tc>
        <w:tc>
          <w:tcPr>
            <w:tcW w:w="2873" w:type="dxa"/>
            <w:gridSpan w:val="6"/>
            <w:vAlign w:val="center"/>
          </w:tcPr>
          <w:p w14:paraId="18DD300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气密性等级</w:t>
            </w:r>
          </w:p>
        </w:tc>
        <w:tc>
          <w:tcPr>
            <w:tcW w:w="5758" w:type="dxa"/>
            <w:gridSpan w:val="18"/>
            <w:vAlign w:val="center"/>
          </w:tcPr>
          <w:p w14:paraId="7888072E"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7级</w:t>
            </w:r>
          </w:p>
        </w:tc>
      </w:tr>
      <w:tr w:rsidR="00301B15" w:rsidRPr="001F2D0B" w14:paraId="3658C4C6" w14:textId="77777777" w:rsidTr="00C87690">
        <w:trPr>
          <w:trHeight w:val="72"/>
        </w:trPr>
        <w:tc>
          <w:tcPr>
            <w:tcW w:w="1186" w:type="dxa"/>
            <w:vMerge w:val="restart"/>
            <w:vAlign w:val="center"/>
          </w:tcPr>
          <w:p w14:paraId="47C9811F" w14:textId="77777777" w:rsidR="00A73660" w:rsidRPr="001F2D0B" w:rsidRDefault="00A73660" w:rsidP="00C87690">
            <w:pPr>
              <w:jc w:val="center"/>
              <w:rPr>
                <w:rFonts w:ascii="宋体" w:eastAsia="宋体" w:hAnsi="宋体"/>
                <w:sz w:val="24"/>
                <w:szCs w:val="24"/>
              </w:rPr>
            </w:pPr>
          </w:p>
          <w:p w14:paraId="186B6D7D" w14:textId="77777777" w:rsidR="00A73660" w:rsidRPr="001F2D0B" w:rsidRDefault="00A73660" w:rsidP="00C87690">
            <w:pPr>
              <w:jc w:val="center"/>
              <w:rPr>
                <w:rFonts w:ascii="宋体" w:eastAsia="宋体" w:hAnsi="宋体"/>
                <w:sz w:val="24"/>
                <w:szCs w:val="24"/>
              </w:rPr>
            </w:pPr>
          </w:p>
          <w:p w14:paraId="2D098377" w14:textId="77777777" w:rsidR="00CC70A3" w:rsidRPr="001F2D0B" w:rsidRDefault="00CC70A3" w:rsidP="00C87690">
            <w:pPr>
              <w:ind w:firstLineChars="300" w:firstLine="720"/>
              <w:jc w:val="center"/>
              <w:rPr>
                <w:rFonts w:ascii="宋体" w:eastAsia="宋体" w:hAnsi="宋体"/>
                <w:sz w:val="24"/>
                <w:szCs w:val="24"/>
              </w:rPr>
            </w:pPr>
            <w:r w:rsidRPr="001F2D0B">
              <w:rPr>
                <w:rFonts w:ascii="宋体" w:eastAsia="宋体" w:hAnsi="宋体" w:hint="eastAsia"/>
                <w:sz w:val="24"/>
                <w:szCs w:val="24"/>
              </w:rPr>
              <w:t>0.24</w:t>
            </w:r>
          </w:p>
        </w:tc>
        <w:tc>
          <w:tcPr>
            <w:tcW w:w="842" w:type="dxa"/>
            <w:gridSpan w:val="4"/>
            <w:vAlign w:val="center"/>
          </w:tcPr>
          <w:p w14:paraId="6105350F"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建筑类型</w:t>
            </w:r>
          </w:p>
        </w:tc>
        <w:tc>
          <w:tcPr>
            <w:tcW w:w="789" w:type="dxa"/>
            <w:vAlign w:val="center"/>
          </w:tcPr>
          <w:p w14:paraId="1FD16F92"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系数</w:t>
            </w:r>
          </w:p>
        </w:tc>
        <w:tc>
          <w:tcPr>
            <w:tcW w:w="426" w:type="dxa"/>
            <w:gridSpan w:val="2"/>
            <w:vMerge w:val="restart"/>
            <w:vAlign w:val="center"/>
          </w:tcPr>
          <w:p w14:paraId="40B1F5D4"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窗墙比</w:t>
            </w:r>
          </w:p>
        </w:tc>
        <w:tc>
          <w:tcPr>
            <w:tcW w:w="793" w:type="dxa"/>
            <w:vMerge w:val="restart"/>
            <w:vAlign w:val="center"/>
          </w:tcPr>
          <w:p w14:paraId="06308BED" w14:textId="77777777" w:rsidR="00CC70A3" w:rsidRPr="001F2D0B" w:rsidRDefault="00CC70A3" w:rsidP="00C87690">
            <w:pPr>
              <w:jc w:val="center"/>
              <w:rPr>
                <w:rFonts w:ascii="宋体" w:eastAsia="宋体" w:hAnsi="宋体"/>
                <w:sz w:val="24"/>
                <w:szCs w:val="24"/>
              </w:rPr>
            </w:pPr>
          </w:p>
          <w:p w14:paraId="0F74C8A2"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工程设计值</w:t>
            </w:r>
          </w:p>
          <w:p w14:paraId="0E41B7E9" w14:textId="77777777" w:rsidR="00CC70A3" w:rsidRPr="001F2D0B" w:rsidRDefault="00CC70A3" w:rsidP="00C87690">
            <w:pPr>
              <w:jc w:val="center"/>
              <w:rPr>
                <w:rFonts w:ascii="宋体" w:eastAsia="宋体" w:hAnsi="宋体"/>
                <w:sz w:val="24"/>
                <w:szCs w:val="24"/>
              </w:rPr>
            </w:pPr>
          </w:p>
          <w:p w14:paraId="0A391CF2"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本标准限值</w:t>
            </w:r>
          </w:p>
        </w:tc>
        <w:tc>
          <w:tcPr>
            <w:tcW w:w="480" w:type="dxa"/>
            <w:vMerge w:val="restart"/>
            <w:vAlign w:val="center"/>
          </w:tcPr>
          <w:p w14:paraId="4C182556" w14:textId="77777777" w:rsidR="00CC70A3" w:rsidRPr="001F2D0B" w:rsidRDefault="00CC70A3" w:rsidP="00C87690">
            <w:pPr>
              <w:jc w:val="center"/>
              <w:rPr>
                <w:rFonts w:ascii="宋体" w:eastAsia="宋体" w:hAnsi="宋体"/>
                <w:sz w:val="24"/>
                <w:szCs w:val="24"/>
              </w:rPr>
            </w:pPr>
          </w:p>
          <w:p w14:paraId="555D41A3" w14:textId="77777777" w:rsidR="00CC70A3" w:rsidRPr="001F2D0B" w:rsidRDefault="00CC70A3" w:rsidP="00C87690">
            <w:pPr>
              <w:jc w:val="center"/>
              <w:rPr>
                <w:rFonts w:ascii="宋体" w:eastAsia="宋体" w:hAnsi="宋体"/>
                <w:sz w:val="24"/>
                <w:szCs w:val="24"/>
              </w:rPr>
            </w:pPr>
          </w:p>
          <w:p w14:paraId="75ABEB8B"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南</w:t>
            </w:r>
          </w:p>
        </w:tc>
        <w:tc>
          <w:tcPr>
            <w:tcW w:w="694" w:type="dxa"/>
            <w:vMerge w:val="restart"/>
            <w:vAlign w:val="center"/>
          </w:tcPr>
          <w:p w14:paraId="5F7831D3" w14:textId="77777777" w:rsidR="00CC70A3" w:rsidRPr="001F2D0B" w:rsidRDefault="00CC70A3" w:rsidP="00C87690">
            <w:pPr>
              <w:jc w:val="center"/>
              <w:rPr>
                <w:rFonts w:ascii="宋体" w:eastAsia="宋体" w:hAnsi="宋体"/>
                <w:sz w:val="24"/>
                <w:szCs w:val="24"/>
              </w:rPr>
            </w:pPr>
          </w:p>
          <w:p w14:paraId="211C4F1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0.36</w:t>
            </w:r>
          </w:p>
          <w:p w14:paraId="5612B3E4" w14:textId="77777777" w:rsidR="00CC70A3" w:rsidRPr="001F2D0B" w:rsidRDefault="00CC70A3" w:rsidP="00C87690">
            <w:pPr>
              <w:jc w:val="center"/>
              <w:rPr>
                <w:rFonts w:ascii="宋体" w:eastAsia="宋体" w:hAnsi="宋体"/>
                <w:sz w:val="24"/>
                <w:szCs w:val="24"/>
              </w:rPr>
            </w:pPr>
          </w:p>
          <w:p w14:paraId="268C14CF"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0.50</w:t>
            </w:r>
          </w:p>
        </w:tc>
        <w:tc>
          <w:tcPr>
            <w:tcW w:w="480" w:type="dxa"/>
            <w:vMerge w:val="restart"/>
            <w:vAlign w:val="center"/>
          </w:tcPr>
          <w:p w14:paraId="67072103" w14:textId="77777777" w:rsidR="00CC70A3" w:rsidRPr="001F2D0B" w:rsidRDefault="00CC70A3" w:rsidP="00C87690">
            <w:pPr>
              <w:jc w:val="center"/>
              <w:rPr>
                <w:rFonts w:ascii="宋体" w:eastAsia="宋体" w:hAnsi="宋体"/>
                <w:sz w:val="24"/>
                <w:szCs w:val="24"/>
              </w:rPr>
            </w:pPr>
          </w:p>
          <w:p w14:paraId="178A6BCD" w14:textId="77777777" w:rsidR="00CC70A3" w:rsidRPr="001F2D0B" w:rsidRDefault="00CC70A3" w:rsidP="00C87690">
            <w:pPr>
              <w:jc w:val="center"/>
              <w:rPr>
                <w:rFonts w:ascii="宋体" w:eastAsia="宋体" w:hAnsi="宋体"/>
                <w:sz w:val="24"/>
                <w:szCs w:val="24"/>
              </w:rPr>
            </w:pPr>
          </w:p>
          <w:p w14:paraId="345646AE"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北</w:t>
            </w:r>
          </w:p>
        </w:tc>
        <w:tc>
          <w:tcPr>
            <w:tcW w:w="594" w:type="dxa"/>
            <w:vMerge w:val="restart"/>
            <w:vAlign w:val="center"/>
          </w:tcPr>
          <w:p w14:paraId="40F407DE" w14:textId="77777777" w:rsidR="00CC70A3" w:rsidRPr="001F2D0B" w:rsidRDefault="00CC70A3" w:rsidP="00C87690">
            <w:pPr>
              <w:jc w:val="center"/>
              <w:rPr>
                <w:rFonts w:ascii="宋体" w:eastAsia="宋体" w:hAnsi="宋体"/>
                <w:sz w:val="24"/>
                <w:szCs w:val="24"/>
              </w:rPr>
            </w:pPr>
          </w:p>
          <w:p w14:paraId="6CDE9ACD"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0.29</w:t>
            </w:r>
          </w:p>
          <w:p w14:paraId="32E58B6E" w14:textId="77777777" w:rsidR="00CC70A3" w:rsidRPr="001F2D0B" w:rsidRDefault="00CC70A3" w:rsidP="00C87690">
            <w:pPr>
              <w:jc w:val="center"/>
              <w:rPr>
                <w:rFonts w:ascii="宋体" w:eastAsia="宋体" w:hAnsi="宋体"/>
                <w:sz w:val="24"/>
                <w:szCs w:val="24"/>
              </w:rPr>
            </w:pPr>
          </w:p>
          <w:p w14:paraId="6CE24551" w14:textId="343A108C"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0.30</w:t>
            </w:r>
          </w:p>
        </w:tc>
        <w:tc>
          <w:tcPr>
            <w:tcW w:w="440" w:type="dxa"/>
            <w:vMerge w:val="restart"/>
            <w:vAlign w:val="center"/>
          </w:tcPr>
          <w:p w14:paraId="3B00302D" w14:textId="77777777" w:rsidR="00A73660" w:rsidRPr="001F2D0B" w:rsidRDefault="00A73660" w:rsidP="00C87690">
            <w:pPr>
              <w:jc w:val="center"/>
              <w:rPr>
                <w:rFonts w:ascii="宋体" w:eastAsia="宋体" w:hAnsi="宋体"/>
                <w:sz w:val="24"/>
                <w:szCs w:val="24"/>
              </w:rPr>
            </w:pPr>
          </w:p>
          <w:p w14:paraId="1144FED3" w14:textId="77777777" w:rsidR="00A73660" w:rsidRPr="001F2D0B" w:rsidRDefault="00A73660" w:rsidP="00C87690">
            <w:pPr>
              <w:jc w:val="center"/>
              <w:rPr>
                <w:rFonts w:ascii="宋体" w:eastAsia="宋体" w:hAnsi="宋体"/>
                <w:sz w:val="24"/>
                <w:szCs w:val="24"/>
              </w:rPr>
            </w:pPr>
          </w:p>
          <w:p w14:paraId="3F8A38E6" w14:textId="6F0FF2BE"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西</w:t>
            </w:r>
          </w:p>
        </w:tc>
        <w:tc>
          <w:tcPr>
            <w:tcW w:w="1653" w:type="dxa"/>
            <w:gridSpan w:val="4"/>
            <w:vMerge w:val="restart"/>
            <w:vAlign w:val="center"/>
          </w:tcPr>
          <w:p w14:paraId="72F91E49" w14:textId="77777777" w:rsidR="00A73660" w:rsidRPr="001F2D0B" w:rsidRDefault="00A73660" w:rsidP="00C87690">
            <w:pPr>
              <w:jc w:val="center"/>
              <w:rPr>
                <w:rFonts w:ascii="宋体" w:eastAsia="宋体" w:hAnsi="宋体"/>
                <w:sz w:val="24"/>
                <w:szCs w:val="24"/>
              </w:rPr>
            </w:pPr>
          </w:p>
          <w:p w14:paraId="5A0BC15E" w14:textId="77777777"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0.31</w:t>
            </w:r>
          </w:p>
          <w:p w14:paraId="10060DE4" w14:textId="77777777" w:rsidR="00A73660" w:rsidRPr="001F2D0B" w:rsidRDefault="00A73660" w:rsidP="00C87690">
            <w:pPr>
              <w:jc w:val="center"/>
              <w:rPr>
                <w:rFonts w:ascii="宋体" w:eastAsia="宋体" w:hAnsi="宋体"/>
                <w:sz w:val="24"/>
                <w:szCs w:val="24"/>
              </w:rPr>
            </w:pPr>
          </w:p>
          <w:p w14:paraId="34B5AECA" w14:textId="4A28CCAD" w:rsidR="00A73660"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0.35</w:t>
            </w:r>
          </w:p>
        </w:tc>
        <w:tc>
          <w:tcPr>
            <w:tcW w:w="816" w:type="dxa"/>
            <w:gridSpan w:val="4"/>
            <w:vMerge w:val="restart"/>
            <w:vAlign w:val="center"/>
          </w:tcPr>
          <w:p w14:paraId="55F597AE" w14:textId="77777777" w:rsidR="00A73660" w:rsidRPr="001F2D0B" w:rsidRDefault="00A73660" w:rsidP="00C87690">
            <w:pPr>
              <w:jc w:val="center"/>
              <w:rPr>
                <w:rFonts w:ascii="宋体" w:eastAsia="宋体" w:hAnsi="宋体"/>
                <w:sz w:val="24"/>
                <w:szCs w:val="24"/>
              </w:rPr>
            </w:pPr>
          </w:p>
          <w:p w14:paraId="49C8C0A2" w14:textId="77777777" w:rsidR="00A73660" w:rsidRPr="001F2D0B" w:rsidRDefault="00A73660" w:rsidP="00C87690">
            <w:pPr>
              <w:jc w:val="center"/>
              <w:rPr>
                <w:rFonts w:ascii="宋体" w:eastAsia="宋体" w:hAnsi="宋体"/>
                <w:sz w:val="24"/>
                <w:szCs w:val="24"/>
              </w:rPr>
            </w:pPr>
          </w:p>
          <w:p w14:paraId="38FF500D" w14:textId="3B3AB319"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东</w:t>
            </w:r>
          </w:p>
        </w:tc>
        <w:tc>
          <w:tcPr>
            <w:tcW w:w="690" w:type="dxa"/>
            <w:gridSpan w:val="3"/>
            <w:vMerge w:val="restart"/>
            <w:vAlign w:val="center"/>
          </w:tcPr>
          <w:p w14:paraId="6570D54D" w14:textId="77777777" w:rsidR="00A73660" w:rsidRPr="001F2D0B" w:rsidRDefault="00A73660" w:rsidP="00C87690">
            <w:pPr>
              <w:jc w:val="center"/>
              <w:rPr>
                <w:rFonts w:ascii="宋体" w:eastAsia="宋体" w:hAnsi="宋体"/>
                <w:sz w:val="24"/>
                <w:szCs w:val="24"/>
              </w:rPr>
            </w:pPr>
          </w:p>
          <w:p w14:paraId="34B3D23A" w14:textId="77777777"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0.31</w:t>
            </w:r>
          </w:p>
          <w:p w14:paraId="7194BA15" w14:textId="77777777" w:rsidR="00A73660" w:rsidRPr="001F2D0B" w:rsidRDefault="00A73660" w:rsidP="00C87690">
            <w:pPr>
              <w:jc w:val="center"/>
              <w:rPr>
                <w:rFonts w:ascii="宋体" w:eastAsia="宋体" w:hAnsi="宋体"/>
                <w:sz w:val="24"/>
                <w:szCs w:val="24"/>
              </w:rPr>
            </w:pPr>
          </w:p>
          <w:p w14:paraId="35AEE64E" w14:textId="613591B0" w:rsidR="00A73660"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0.35</w:t>
            </w:r>
          </w:p>
        </w:tc>
        <w:tc>
          <w:tcPr>
            <w:tcW w:w="669" w:type="dxa"/>
            <w:gridSpan w:val="2"/>
            <w:vMerge w:val="restart"/>
            <w:vAlign w:val="center"/>
          </w:tcPr>
          <w:p w14:paraId="11C6012D" w14:textId="4003C73A"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带封闭阳台的南向房间</w:t>
            </w:r>
          </w:p>
        </w:tc>
        <w:tc>
          <w:tcPr>
            <w:tcW w:w="896" w:type="dxa"/>
            <w:gridSpan w:val="3"/>
            <w:vMerge w:val="restart"/>
            <w:vAlign w:val="center"/>
          </w:tcPr>
          <w:p w14:paraId="3389771A" w14:textId="77777777" w:rsidR="00A73660" w:rsidRPr="001F2D0B" w:rsidRDefault="00A73660" w:rsidP="00C87690">
            <w:pPr>
              <w:jc w:val="center"/>
              <w:rPr>
                <w:rFonts w:ascii="宋体" w:eastAsia="宋体" w:hAnsi="宋体"/>
                <w:sz w:val="24"/>
                <w:szCs w:val="24"/>
              </w:rPr>
            </w:pPr>
          </w:p>
          <w:p w14:paraId="3BAAE5FB" w14:textId="77777777" w:rsidR="00CC70A3"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0.59</w:t>
            </w:r>
          </w:p>
          <w:p w14:paraId="2645973E" w14:textId="77777777" w:rsidR="00A73660" w:rsidRPr="001F2D0B" w:rsidRDefault="00A73660" w:rsidP="00C87690">
            <w:pPr>
              <w:jc w:val="center"/>
              <w:rPr>
                <w:rFonts w:ascii="宋体" w:eastAsia="宋体" w:hAnsi="宋体"/>
                <w:sz w:val="24"/>
                <w:szCs w:val="24"/>
              </w:rPr>
            </w:pPr>
          </w:p>
          <w:p w14:paraId="7427CFB8" w14:textId="621B2E3B" w:rsidR="00A73660" w:rsidRPr="001F2D0B" w:rsidRDefault="00A73660" w:rsidP="00C87690">
            <w:pPr>
              <w:jc w:val="center"/>
              <w:rPr>
                <w:rFonts w:ascii="宋体" w:eastAsia="宋体" w:hAnsi="宋体"/>
                <w:sz w:val="24"/>
                <w:szCs w:val="24"/>
              </w:rPr>
            </w:pPr>
            <w:r w:rsidRPr="001F2D0B">
              <w:rPr>
                <w:rFonts w:ascii="宋体" w:eastAsia="宋体" w:hAnsi="宋体" w:hint="eastAsia"/>
                <w:sz w:val="24"/>
                <w:szCs w:val="24"/>
              </w:rPr>
              <w:t>0.60</w:t>
            </w:r>
          </w:p>
        </w:tc>
      </w:tr>
      <w:tr w:rsidR="001F2D0B" w:rsidRPr="001F2D0B" w14:paraId="7499F025" w14:textId="77777777" w:rsidTr="00C87690">
        <w:trPr>
          <w:trHeight w:val="70"/>
        </w:trPr>
        <w:tc>
          <w:tcPr>
            <w:tcW w:w="1186" w:type="dxa"/>
            <w:vMerge/>
            <w:vAlign w:val="center"/>
          </w:tcPr>
          <w:p w14:paraId="0681AE62"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380B9FE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≤3层</w:t>
            </w:r>
          </w:p>
        </w:tc>
        <w:tc>
          <w:tcPr>
            <w:tcW w:w="789" w:type="dxa"/>
            <w:vAlign w:val="center"/>
          </w:tcPr>
          <w:p w14:paraId="3101FA2C"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0.52</w:t>
            </w:r>
          </w:p>
        </w:tc>
        <w:tc>
          <w:tcPr>
            <w:tcW w:w="426" w:type="dxa"/>
            <w:gridSpan w:val="2"/>
            <w:vMerge/>
            <w:vAlign w:val="center"/>
          </w:tcPr>
          <w:p w14:paraId="33E725A1" w14:textId="77777777" w:rsidR="00CC70A3" w:rsidRPr="001F2D0B" w:rsidRDefault="00CC70A3" w:rsidP="00C87690">
            <w:pPr>
              <w:jc w:val="center"/>
              <w:rPr>
                <w:rFonts w:ascii="宋体" w:eastAsia="宋体" w:hAnsi="宋体"/>
                <w:sz w:val="24"/>
                <w:szCs w:val="24"/>
              </w:rPr>
            </w:pPr>
          </w:p>
        </w:tc>
        <w:tc>
          <w:tcPr>
            <w:tcW w:w="793" w:type="dxa"/>
            <w:vMerge/>
            <w:vAlign w:val="center"/>
          </w:tcPr>
          <w:p w14:paraId="459B5B71" w14:textId="77777777" w:rsidR="00CC70A3" w:rsidRPr="001F2D0B" w:rsidRDefault="00CC70A3" w:rsidP="00C87690">
            <w:pPr>
              <w:jc w:val="center"/>
              <w:rPr>
                <w:rFonts w:ascii="宋体" w:eastAsia="宋体" w:hAnsi="宋体"/>
                <w:sz w:val="24"/>
                <w:szCs w:val="24"/>
              </w:rPr>
            </w:pPr>
          </w:p>
        </w:tc>
        <w:tc>
          <w:tcPr>
            <w:tcW w:w="480" w:type="dxa"/>
            <w:vMerge/>
            <w:vAlign w:val="center"/>
          </w:tcPr>
          <w:p w14:paraId="740FE29A" w14:textId="77777777" w:rsidR="00CC70A3" w:rsidRPr="001F2D0B" w:rsidRDefault="00CC70A3" w:rsidP="00C87690">
            <w:pPr>
              <w:jc w:val="center"/>
              <w:rPr>
                <w:rFonts w:ascii="宋体" w:eastAsia="宋体" w:hAnsi="宋体"/>
                <w:sz w:val="24"/>
                <w:szCs w:val="24"/>
              </w:rPr>
            </w:pPr>
          </w:p>
        </w:tc>
        <w:tc>
          <w:tcPr>
            <w:tcW w:w="694" w:type="dxa"/>
            <w:vMerge/>
            <w:vAlign w:val="center"/>
          </w:tcPr>
          <w:p w14:paraId="20752502" w14:textId="77777777" w:rsidR="00CC70A3" w:rsidRPr="001F2D0B" w:rsidRDefault="00CC70A3" w:rsidP="00C87690">
            <w:pPr>
              <w:jc w:val="center"/>
              <w:rPr>
                <w:rFonts w:ascii="宋体" w:eastAsia="宋体" w:hAnsi="宋体"/>
                <w:sz w:val="24"/>
                <w:szCs w:val="24"/>
              </w:rPr>
            </w:pPr>
          </w:p>
        </w:tc>
        <w:tc>
          <w:tcPr>
            <w:tcW w:w="480" w:type="dxa"/>
            <w:vMerge/>
            <w:vAlign w:val="center"/>
          </w:tcPr>
          <w:p w14:paraId="49198954" w14:textId="77777777" w:rsidR="00CC70A3" w:rsidRPr="001F2D0B" w:rsidRDefault="00CC70A3" w:rsidP="00C87690">
            <w:pPr>
              <w:jc w:val="center"/>
              <w:rPr>
                <w:rFonts w:ascii="宋体" w:eastAsia="宋体" w:hAnsi="宋体"/>
                <w:sz w:val="24"/>
                <w:szCs w:val="24"/>
              </w:rPr>
            </w:pPr>
          </w:p>
        </w:tc>
        <w:tc>
          <w:tcPr>
            <w:tcW w:w="594" w:type="dxa"/>
            <w:vMerge/>
            <w:vAlign w:val="center"/>
          </w:tcPr>
          <w:p w14:paraId="73B63FEB" w14:textId="77777777" w:rsidR="00CC70A3" w:rsidRPr="001F2D0B" w:rsidRDefault="00CC70A3" w:rsidP="00C87690">
            <w:pPr>
              <w:jc w:val="center"/>
              <w:rPr>
                <w:rFonts w:ascii="宋体" w:eastAsia="宋体" w:hAnsi="宋体"/>
                <w:sz w:val="24"/>
                <w:szCs w:val="24"/>
              </w:rPr>
            </w:pPr>
          </w:p>
        </w:tc>
        <w:tc>
          <w:tcPr>
            <w:tcW w:w="440" w:type="dxa"/>
            <w:vMerge/>
            <w:vAlign w:val="center"/>
          </w:tcPr>
          <w:p w14:paraId="31BF037F"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07F5F2FC"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01776AD8"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5D4A83E9"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0EB35844"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114DE6BF" w14:textId="77777777" w:rsidR="00CC70A3" w:rsidRPr="001F2D0B" w:rsidRDefault="00CC70A3" w:rsidP="00C87690">
            <w:pPr>
              <w:jc w:val="center"/>
              <w:rPr>
                <w:rFonts w:ascii="宋体" w:eastAsia="宋体" w:hAnsi="宋体"/>
                <w:sz w:val="24"/>
                <w:szCs w:val="24"/>
              </w:rPr>
            </w:pPr>
          </w:p>
        </w:tc>
      </w:tr>
      <w:tr w:rsidR="001F2D0B" w:rsidRPr="001F2D0B" w14:paraId="39A67ED7" w14:textId="77777777" w:rsidTr="00C87690">
        <w:trPr>
          <w:trHeight w:val="70"/>
        </w:trPr>
        <w:tc>
          <w:tcPr>
            <w:tcW w:w="1186" w:type="dxa"/>
            <w:vMerge/>
            <w:vAlign w:val="center"/>
          </w:tcPr>
          <w:p w14:paraId="509EB593"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73A8A53C"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4~8层</w:t>
            </w:r>
          </w:p>
        </w:tc>
        <w:tc>
          <w:tcPr>
            <w:tcW w:w="789" w:type="dxa"/>
            <w:vAlign w:val="center"/>
          </w:tcPr>
          <w:p w14:paraId="27D7F106"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0.30</w:t>
            </w:r>
          </w:p>
        </w:tc>
        <w:tc>
          <w:tcPr>
            <w:tcW w:w="426" w:type="dxa"/>
            <w:gridSpan w:val="2"/>
            <w:vMerge/>
            <w:vAlign w:val="center"/>
          </w:tcPr>
          <w:p w14:paraId="22464155" w14:textId="77777777" w:rsidR="00CC70A3" w:rsidRPr="001F2D0B" w:rsidRDefault="00CC70A3" w:rsidP="00C87690">
            <w:pPr>
              <w:jc w:val="center"/>
              <w:rPr>
                <w:rFonts w:ascii="宋体" w:eastAsia="宋体" w:hAnsi="宋体"/>
                <w:sz w:val="24"/>
                <w:szCs w:val="24"/>
              </w:rPr>
            </w:pPr>
          </w:p>
        </w:tc>
        <w:tc>
          <w:tcPr>
            <w:tcW w:w="793" w:type="dxa"/>
            <w:vMerge/>
            <w:vAlign w:val="center"/>
          </w:tcPr>
          <w:p w14:paraId="7C451EA9" w14:textId="77777777" w:rsidR="00CC70A3" w:rsidRPr="001F2D0B" w:rsidRDefault="00CC70A3" w:rsidP="00C87690">
            <w:pPr>
              <w:jc w:val="center"/>
              <w:rPr>
                <w:rFonts w:ascii="宋体" w:eastAsia="宋体" w:hAnsi="宋体"/>
                <w:sz w:val="24"/>
                <w:szCs w:val="24"/>
              </w:rPr>
            </w:pPr>
          </w:p>
        </w:tc>
        <w:tc>
          <w:tcPr>
            <w:tcW w:w="480" w:type="dxa"/>
            <w:vMerge/>
            <w:vAlign w:val="center"/>
          </w:tcPr>
          <w:p w14:paraId="02B62FDC" w14:textId="77777777" w:rsidR="00CC70A3" w:rsidRPr="001F2D0B" w:rsidRDefault="00CC70A3" w:rsidP="00C87690">
            <w:pPr>
              <w:jc w:val="center"/>
              <w:rPr>
                <w:rFonts w:ascii="宋体" w:eastAsia="宋体" w:hAnsi="宋体"/>
                <w:sz w:val="24"/>
                <w:szCs w:val="24"/>
              </w:rPr>
            </w:pPr>
          </w:p>
        </w:tc>
        <w:tc>
          <w:tcPr>
            <w:tcW w:w="694" w:type="dxa"/>
            <w:vMerge/>
            <w:vAlign w:val="center"/>
          </w:tcPr>
          <w:p w14:paraId="2256C525" w14:textId="77777777" w:rsidR="00CC70A3" w:rsidRPr="001F2D0B" w:rsidRDefault="00CC70A3" w:rsidP="00C87690">
            <w:pPr>
              <w:jc w:val="center"/>
              <w:rPr>
                <w:rFonts w:ascii="宋体" w:eastAsia="宋体" w:hAnsi="宋体"/>
                <w:sz w:val="24"/>
                <w:szCs w:val="24"/>
              </w:rPr>
            </w:pPr>
          </w:p>
        </w:tc>
        <w:tc>
          <w:tcPr>
            <w:tcW w:w="480" w:type="dxa"/>
            <w:vMerge/>
            <w:vAlign w:val="center"/>
          </w:tcPr>
          <w:p w14:paraId="75D5D516" w14:textId="77777777" w:rsidR="00CC70A3" w:rsidRPr="001F2D0B" w:rsidRDefault="00CC70A3" w:rsidP="00C87690">
            <w:pPr>
              <w:jc w:val="center"/>
              <w:rPr>
                <w:rFonts w:ascii="宋体" w:eastAsia="宋体" w:hAnsi="宋体"/>
                <w:sz w:val="24"/>
                <w:szCs w:val="24"/>
              </w:rPr>
            </w:pPr>
          </w:p>
        </w:tc>
        <w:tc>
          <w:tcPr>
            <w:tcW w:w="594" w:type="dxa"/>
            <w:vMerge/>
            <w:vAlign w:val="center"/>
          </w:tcPr>
          <w:p w14:paraId="275CAA20" w14:textId="77777777" w:rsidR="00CC70A3" w:rsidRPr="001F2D0B" w:rsidRDefault="00CC70A3" w:rsidP="00C87690">
            <w:pPr>
              <w:jc w:val="center"/>
              <w:rPr>
                <w:rFonts w:ascii="宋体" w:eastAsia="宋体" w:hAnsi="宋体"/>
                <w:sz w:val="24"/>
                <w:szCs w:val="24"/>
              </w:rPr>
            </w:pPr>
          </w:p>
        </w:tc>
        <w:tc>
          <w:tcPr>
            <w:tcW w:w="440" w:type="dxa"/>
            <w:vMerge/>
            <w:vAlign w:val="center"/>
          </w:tcPr>
          <w:p w14:paraId="28F74E4A"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32833D5B"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6FD5A90B"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72C2F4CB"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3C35FBDE"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7E0C51AE" w14:textId="77777777" w:rsidR="00CC70A3" w:rsidRPr="001F2D0B" w:rsidRDefault="00CC70A3" w:rsidP="00C87690">
            <w:pPr>
              <w:jc w:val="center"/>
              <w:rPr>
                <w:rFonts w:ascii="宋体" w:eastAsia="宋体" w:hAnsi="宋体"/>
                <w:sz w:val="24"/>
                <w:szCs w:val="24"/>
              </w:rPr>
            </w:pPr>
          </w:p>
        </w:tc>
      </w:tr>
      <w:tr w:rsidR="001F2D0B" w:rsidRPr="001F2D0B" w14:paraId="3FD0B06F" w14:textId="77777777" w:rsidTr="00C87690">
        <w:trPr>
          <w:trHeight w:val="70"/>
        </w:trPr>
        <w:tc>
          <w:tcPr>
            <w:tcW w:w="1186" w:type="dxa"/>
            <w:vMerge/>
            <w:vAlign w:val="center"/>
          </w:tcPr>
          <w:p w14:paraId="435CD70C"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5BB2B223"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9~13层</w:t>
            </w:r>
          </w:p>
        </w:tc>
        <w:tc>
          <w:tcPr>
            <w:tcW w:w="789" w:type="dxa"/>
            <w:vAlign w:val="center"/>
          </w:tcPr>
          <w:p w14:paraId="7168CD31"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0.30</w:t>
            </w:r>
          </w:p>
        </w:tc>
        <w:tc>
          <w:tcPr>
            <w:tcW w:w="426" w:type="dxa"/>
            <w:gridSpan w:val="2"/>
            <w:vMerge/>
            <w:vAlign w:val="center"/>
          </w:tcPr>
          <w:p w14:paraId="5C94C0E4" w14:textId="77777777" w:rsidR="00CC70A3" w:rsidRPr="001F2D0B" w:rsidRDefault="00CC70A3" w:rsidP="00C87690">
            <w:pPr>
              <w:jc w:val="center"/>
              <w:rPr>
                <w:rFonts w:ascii="宋体" w:eastAsia="宋体" w:hAnsi="宋体"/>
                <w:sz w:val="24"/>
                <w:szCs w:val="24"/>
              </w:rPr>
            </w:pPr>
          </w:p>
        </w:tc>
        <w:tc>
          <w:tcPr>
            <w:tcW w:w="793" w:type="dxa"/>
            <w:vMerge/>
            <w:vAlign w:val="center"/>
          </w:tcPr>
          <w:p w14:paraId="51B8E0D7" w14:textId="77777777" w:rsidR="00CC70A3" w:rsidRPr="001F2D0B" w:rsidRDefault="00CC70A3" w:rsidP="00C87690">
            <w:pPr>
              <w:jc w:val="center"/>
              <w:rPr>
                <w:rFonts w:ascii="宋体" w:eastAsia="宋体" w:hAnsi="宋体"/>
                <w:sz w:val="24"/>
                <w:szCs w:val="24"/>
              </w:rPr>
            </w:pPr>
          </w:p>
        </w:tc>
        <w:tc>
          <w:tcPr>
            <w:tcW w:w="480" w:type="dxa"/>
            <w:vMerge/>
            <w:vAlign w:val="center"/>
          </w:tcPr>
          <w:p w14:paraId="3C96752B" w14:textId="77777777" w:rsidR="00CC70A3" w:rsidRPr="001F2D0B" w:rsidRDefault="00CC70A3" w:rsidP="00C87690">
            <w:pPr>
              <w:jc w:val="center"/>
              <w:rPr>
                <w:rFonts w:ascii="宋体" w:eastAsia="宋体" w:hAnsi="宋体"/>
                <w:sz w:val="24"/>
                <w:szCs w:val="24"/>
              </w:rPr>
            </w:pPr>
          </w:p>
        </w:tc>
        <w:tc>
          <w:tcPr>
            <w:tcW w:w="694" w:type="dxa"/>
            <w:vMerge/>
            <w:vAlign w:val="center"/>
          </w:tcPr>
          <w:p w14:paraId="7319BD06" w14:textId="77777777" w:rsidR="00CC70A3" w:rsidRPr="001F2D0B" w:rsidRDefault="00CC70A3" w:rsidP="00C87690">
            <w:pPr>
              <w:jc w:val="center"/>
              <w:rPr>
                <w:rFonts w:ascii="宋体" w:eastAsia="宋体" w:hAnsi="宋体"/>
                <w:sz w:val="24"/>
                <w:szCs w:val="24"/>
              </w:rPr>
            </w:pPr>
          </w:p>
        </w:tc>
        <w:tc>
          <w:tcPr>
            <w:tcW w:w="480" w:type="dxa"/>
            <w:vMerge/>
            <w:vAlign w:val="center"/>
          </w:tcPr>
          <w:p w14:paraId="3D75772E" w14:textId="77777777" w:rsidR="00CC70A3" w:rsidRPr="001F2D0B" w:rsidRDefault="00CC70A3" w:rsidP="00C87690">
            <w:pPr>
              <w:jc w:val="center"/>
              <w:rPr>
                <w:rFonts w:ascii="宋体" w:eastAsia="宋体" w:hAnsi="宋体"/>
                <w:sz w:val="24"/>
                <w:szCs w:val="24"/>
              </w:rPr>
            </w:pPr>
          </w:p>
        </w:tc>
        <w:tc>
          <w:tcPr>
            <w:tcW w:w="594" w:type="dxa"/>
            <w:vMerge/>
            <w:vAlign w:val="center"/>
          </w:tcPr>
          <w:p w14:paraId="5E69FE0B" w14:textId="77777777" w:rsidR="00CC70A3" w:rsidRPr="001F2D0B" w:rsidRDefault="00CC70A3" w:rsidP="00C87690">
            <w:pPr>
              <w:jc w:val="center"/>
              <w:rPr>
                <w:rFonts w:ascii="宋体" w:eastAsia="宋体" w:hAnsi="宋体"/>
                <w:sz w:val="24"/>
                <w:szCs w:val="24"/>
              </w:rPr>
            </w:pPr>
          </w:p>
        </w:tc>
        <w:tc>
          <w:tcPr>
            <w:tcW w:w="440" w:type="dxa"/>
            <w:vMerge/>
            <w:vAlign w:val="center"/>
          </w:tcPr>
          <w:p w14:paraId="2343E023"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7DFA6704"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0A4F0F86"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16133FF4"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7B8936EC"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5A0D0048" w14:textId="77777777" w:rsidR="00CC70A3" w:rsidRPr="001F2D0B" w:rsidRDefault="00CC70A3" w:rsidP="00C87690">
            <w:pPr>
              <w:jc w:val="center"/>
              <w:rPr>
                <w:rFonts w:ascii="宋体" w:eastAsia="宋体" w:hAnsi="宋体"/>
                <w:sz w:val="24"/>
                <w:szCs w:val="24"/>
              </w:rPr>
            </w:pPr>
          </w:p>
        </w:tc>
      </w:tr>
      <w:tr w:rsidR="001F2D0B" w:rsidRPr="001F2D0B" w14:paraId="7DC7197D" w14:textId="77777777" w:rsidTr="00C87690">
        <w:trPr>
          <w:trHeight w:val="77"/>
        </w:trPr>
        <w:tc>
          <w:tcPr>
            <w:tcW w:w="1186" w:type="dxa"/>
            <w:vMerge/>
            <w:vAlign w:val="center"/>
          </w:tcPr>
          <w:p w14:paraId="440D69D7" w14:textId="77777777" w:rsidR="00CC70A3" w:rsidRPr="001F2D0B" w:rsidRDefault="00CC70A3" w:rsidP="00C87690">
            <w:pPr>
              <w:jc w:val="center"/>
              <w:rPr>
                <w:rFonts w:ascii="宋体" w:eastAsia="宋体" w:hAnsi="宋体"/>
                <w:sz w:val="24"/>
                <w:szCs w:val="24"/>
              </w:rPr>
            </w:pPr>
          </w:p>
        </w:tc>
        <w:tc>
          <w:tcPr>
            <w:tcW w:w="842" w:type="dxa"/>
            <w:gridSpan w:val="4"/>
            <w:vAlign w:val="center"/>
          </w:tcPr>
          <w:p w14:paraId="51A23CF0"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≥14层</w:t>
            </w:r>
          </w:p>
        </w:tc>
        <w:tc>
          <w:tcPr>
            <w:tcW w:w="789" w:type="dxa"/>
            <w:vAlign w:val="center"/>
          </w:tcPr>
          <w:p w14:paraId="5808A93D" w14:textId="77777777" w:rsidR="00CC70A3" w:rsidRPr="001F2D0B" w:rsidRDefault="00CC70A3" w:rsidP="00C87690">
            <w:pPr>
              <w:jc w:val="center"/>
              <w:rPr>
                <w:rFonts w:ascii="宋体" w:eastAsia="宋体" w:hAnsi="宋体"/>
                <w:sz w:val="24"/>
                <w:szCs w:val="24"/>
              </w:rPr>
            </w:pPr>
            <w:r w:rsidRPr="001F2D0B">
              <w:rPr>
                <w:rFonts w:ascii="宋体" w:eastAsia="宋体" w:hAnsi="宋体" w:hint="eastAsia"/>
                <w:sz w:val="24"/>
                <w:szCs w:val="24"/>
              </w:rPr>
              <w:t>0.26</w:t>
            </w:r>
          </w:p>
        </w:tc>
        <w:tc>
          <w:tcPr>
            <w:tcW w:w="426" w:type="dxa"/>
            <w:gridSpan w:val="2"/>
            <w:vMerge/>
            <w:vAlign w:val="center"/>
          </w:tcPr>
          <w:p w14:paraId="5F517222" w14:textId="77777777" w:rsidR="00CC70A3" w:rsidRPr="001F2D0B" w:rsidRDefault="00CC70A3" w:rsidP="00C87690">
            <w:pPr>
              <w:jc w:val="center"/>
              <w:rPr>
                <w:rFonts w:ascii="宋体" w:eastAsia="宋体" w:hAnsi="宋体"/>
                <w:sz w:val="24"/>
                <w:szCs w:val="24"/>
              </w:rPr>
            </w:pPr>
          </w:p>
        </w:tc>
        <w:tc>
          <w:tcPr>
            <w:tcW w:w="793" w:type="dxa"/>
            <w:vMerge/>
            <w:vAlign w:val="center"/>
          </w:tcPr>
          <w:p w14:paraId="52946E8C" w14:textId="77777777" w:rsidR="00CC70A3" w:rsidRPr="001F2D0B" w:rsidRDefault="00CC70A3" w:rsidP="00C87690">
            <w:pPr>
              <w:jc w:val="center"/>
              <w:rPr>
                <w:rFonts w:ascii="宋体" w:eastAsia="宋体" w:hAnsi="宋体"/>
                <w:sz w:val="24"/>
                <w:szCs w:val="24"/>
              </w:rPr>
            </w:pPr>
          </w:p>
        </w:tc>
        <w:tc>
          <w:tcPr>
            <w:tcW w:w="480" w:type="dxa"/>
            <w:vMerge/>
            <w:vAlign w:val="center"/>
          </w:tcPr>
          <w:p w14:paraId="2361D5CA" w14:textId="77777777" w:rsidR="00CC70A3" w:rsidRPr="001F2D0B" w:rsidRDefault="00CC70A3" w:rsidP="00C87690">
            <w:pPr>
              <w:jc w:val="center"/>
              <w:rPr>
                <w:rFonts w:ascii="宋体" w:eastAsia="宋体" w:hAnsi="宋体"/>
                <w:sz w:val="24"/>
                <w:szCs w:val="24"/>
              </w:rPr>
            </w:pPr>
          </w:p>
        </w:tc>
        <w:tc>
          <w:tcPr>
            <w:tcW w:w="694" w:type="dxa"/>
            <w:vMerge/>
            <w:vAlign w:val="center"/>
          </w:tcPr>
          <w:p w14:paraId="7B53738E" w14:textId="77777777" w:rsidR="00CC70A3" w:rsidRPr="001F2D0B" w:rsidRDefault="00CC70A3" w:rsidP="00C87690">
            <w:pPr>
              <w:jc w:val="center"/>
              <w:rPr>
                <w:rFonts w:ascii="宋体" w:eastAsia="宋体" w:hAnsi="宋体"/>
                <w:sz w:val="24"/>
                <w:szCs w:val="24"/>
              </w:rPr>
            </w:pPr>
          </w:p>
        </w:tc>
        <w:tc>
          <w:tcPr>
            <w:tcW w:w="480" w:type="dxa"/>
            <w:vMerge/>
            <w:vAlign w:val="center"/>
          </w:tcPr>
          <w:p w14:paraId="4B85123C" w14:textId="77777777" w:rsidR="00CC70A3" w:rsidRPr="001F2D0B" w:rsidRDefault="00CC70A3" w:rsidP="00C87690">
            <w:pPr>
              <w:jc w:val="center"/>
              <w:rPr>
                <w:rFonts w:ascii="宋体" w:eastAsia="宋体" w:hAnsi="宋体"/>
                <w:sz w:val="24"/>
                <w:szCs w:val="24"/>
              </w:rPr>
            </w:pPr>
          </w:p>
        </w:tc>
        <w:tc>
          <w:tcPr>
            <w:tcW w:w="594" w:type="dxa"/>
            <w:vMerge/>
            <w:vAlign w:val="center"/>
          </w:tcPr>
          <w:p w14:paraId="4B19672E" w14:textId="77777777" w:rsidR="00CC70A3" w:rsidRPr="001F2D0B" w:rsidRDefault="00CC70A3" w:rsidP="00C87690">
            <w:pPr>
              <w:jc w:val="center"/>
              <w:rPr>
                <w:rFonts w:ascii="宋体" w:eastAsia="宋体" w:hAnsi="宋体"/>
                <w:sz w:val="24"/>
                <w:szCs w:val="24"/>
              </w:rPr>
            </w:pPr>
          </w:p>
        </w:tc>
        <w:tc>
          <w:tcPr>
            <w:tcW w:w="440" w:type="dxa"/>
            <w:vMerge/>
            <w:vAlign w:val="center"/>
          </w:tcPr>
          <w:p w14:paraId="28983251" w14:textId="77777777" w:rsidR="00CC70A3" w:rsidRPr="001F2D0B" w:rsidRDefault="00CC70A3" w:rsidP="00C87690">
            <w:pPr>
              <w:jc w:val="center"/>
              <w:rPr>
                <w:rFonts w:ascii="宋体" w:eastAsia="宋体" w:hAnsi="宋体"/>
                <w:sz w:val="24"/>
                <w:szCs w:val="24"/>
              </w:rPr>
            </w:pPr>
          </w:p>
        </w:tc>
        <w:tc>
          <w:tcPr>
            <w:tcW w:w="1653" w:type="dxa"/>
            <w:gridSpan w:val="4"/>
            <w:vMerge/>
            <w:vAlign w:val="center"/>
          </w:tcPr>
          <w:p w14:paraId="71CF28C3" w14:textId="77777777" w:rsidR="00CC70A3" w:rsidRPr="001F2D0B" w:rsidRDefault="00CC70A3" w:rsidP="00C87690">
            <w:pPr>
              <w:jc w:val="center"/>
              <w:rPr>
                <w:rFonts w:ascii="宋体" w:eastAsia="宋体" w:hAnsi="宋体"/>
                <w:sz w:val="24"/>
                <w:szCs w:val="24"/>
              </w:rPr>
            </w:pPr>
          </w:p>
        </w:tc>
        <w:tc>
          <w:tcPr>
            <w:tcW w:w="816" w:type="dxa"/>
            <w:gridSpan w:val="4"/>
            <w:vMerge/>
            <w:vAlign w:val="center"/>
          </w:tcPr>
          <w:p w14:paraId="335BAACA" w14:textId="77777777" w:rsidR="00CC70A3" w:rsidRPr="001F2D0B" w:rsidRDefault="00CC70A3" w:rsidP="00C87690">
            <w:pPr>
              <w:jc w:val="center"/>
              <w:rPr>
                <w:rFonts w:ascii="宋体" w:eastAsia="宋体" w:hAnsi="宋体"/>
                <w:sz w:val="24"/>
                <w:szCs w:val="24"/>
              </w:rPr>
            </w:pPr>
          </w:p>
        </w:tc>
        <w:tc>
          <w:tcPr>
            <w:tcW w:w="690" w:type="dxa"/>
            <w:gridSpan w:val="3"/>
            <w:vMerge/>
            <w:vAlign w:val="center"/>
          </w:tcPr>
          <w:p w14:paraId="5EB3DB3A" w14:textId="77777777" w:rsidR="00CC70A3" w:rsidRPr="001F2D0B" w:rsidRDefault="00CC70A3" w:rsidP="00C87690">
            <w:pPr>
              <w:jc w:val="center"/>
              <w:rPr>
                <w:rFonts w:ascii="宋体" w:eastAsia="宋体" w:hAnsi="宋体"/>
                <w:sz w:val="24"/>
                <w:szCs w:val="24"/>
              </w:rPr>
            </w:pPr>
          </w:p>
        </w:tc>
        <w:tc>
          <w:tcPr>
            <w:tcW w:w="669" w:type="dxa"/>
            <w:gridSpan w:val="2"/>
            <w:vMerge/>
            <w:vAlign w:val="center"/>
          </w:tcPr>
          <w:p w14:paraId="34EE23BA" w14:textId="77777777" w:rsidR="00CC70A3" w:rsidRPr="001F2D0B" w:rsidRDefault="00CC70A3" w:rsidP="00C87690">
            <w:pPr>
              <w:jc w:val="center"/>
              <w:rPr>
                <w:rFonts w:ascii="宋体" w:eastAsia="宋体" w:hAnsi="宋体"/>
                <w:sz w:val="24"/>
                <w:szCs w:val="24"/>
              </w:rPr>
            </w:pPr>
          </w:p>
        </w:tc>
        <w:tc>
          <w:tcPr>
            <w:tcW w:w="896" w:type="dxa"/>
            <w:gridSpan w:val="3"/>
            <w:vMerge/>
            <w:vAlign w:val="center"/>
          </w:tcPr>
          <w:p w14:paraId="2EDD6060" w14:textId="77777777" w:rsidR="00CC70A3" w:rsidRPr="001F2D0B" w:rsidRDefault="00CC70A3" w:rsidP="00C87690">
            <w:pPr>
              <w:jc w:val="center"/>
              <w:rPr>
                <w:rFonts w:ascii="宋体" w:eastAsia="宋体" w:hAnsi="宋体"/>
                <w:sz w:val="24"/>
                <w:szCs w:val="24"/>
              </w:rPr>
            </w:pPr>
          </w:p>
        </w:tc>
      </w:tr>
      <w:tr w:rsidR="008C25C0" w:rsidRPr="001F2D0B" w14:paraId="5D4901A6" w14:textId="77777777" w:rsidTr="00C87690">
        <w:trPr>
          <w:trHeight w:val="352"/>
        </w:trPr>
        <w:tc>
          <w:tcPr>
            <w:tcW w:w="3064" w:type="dxa"/>
            <w:gridSpan w:val="7"/>
            <w:vMerge w:val="restart"/>
            <w:vAlign w:val="center"/>
          </w:tcPr>
          <w:p w14:paraId="54DA1FB2" w14:textId="3D983511"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维护结构</w:t>
            </w:r>
          </w:p>
        </w:tc>
        <w:tc>
          <w:tcPr>
            <w:tcW w:w="3660" w:type="dxa"/>
            <w:gridSpan w:val="7"/>
            <w:vMerge w:val="restart"/>
            <w:vAlign w:val="center"/>
          </w:tcPr>
          <w:p w14:paraId="4EFEBFD6" w14:textId="63BCBAA2"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主体构造及保温 层材质与厚度</w:t>
            </w:r>
          </w:p>
        </w:tc>
        <w:tc>
          <w:tcPr>
            <w:tcW w:w="4724" w:type="dxa"/>
            <w:gridSpan w:val="16"/>
            <w:vAlign w:val="center"/>
          </w:tcPr>
          <w:p w14:paraId="58129E1F" w14:textId="3518AA9F"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传热系数[W/(m</w:t>
            </w:r>
            <w:r w:rsidRPr="001F2D0B">
              <w:rPr>
                <w:rFonts w:ascii="宋体" w:eastAsia="宋体" w:hAnsi="宋体" w:hint="eastAsia"/>
                <w:sz w:val="24"/>
                <w:szCs w:val="24"/>
                <w:vertAlign w:val="superscript"/>
              </w:rPr>
              <w:t>2</w:t>
            </w:r>
            <w:r w:rsidRPr="001F2D0B">
              <w:rPr>
                <w:rFonts w:ascii="宋体" w:eastAsia="宋体" w:hAnsi="宋体" w:hint="eastAsia"/>
                <w:sz w:val="24"/>
                <w:szCs w:val="24"/>
              </w:rPr>
              <w:t>·K)]</w:t>
            </w:r>
          </w:p>
        </w:tc>
      </w:tr>
      <w:tr w:rsidR="00301B15" w:rsidRPr="001F2D0B" w14:paraId="4FAFD6C1" w14:textId="77777777" w:rsidTr="00C87690">
        <w:trPr>
          <w:trHeight w:val="193"/>
        </w:trPr>
        <w:tc>
          <w:tcPr>
            <w:tcW w:w="3064" w:type="dxa"/>
            <w:gridSpan w:val="7"/>
            <w:vMerge/>
            <w:vAlign w:val="center"/>
          </w:tcPr>
          <w:p w14:paraId="72EFB438" w14:textId="77777777" w:rsidR="0055377D" w:rsidRPr="001F2D0B" w:rsidRDefault="0055377D" w:rsidP="00C87690">
            <w:pPr>
              <w:jc w:val="center"/>
              <w:rPr>
                <w:rFonts w:ascii="宋体" w:eastAsia="宋体" w:hAnsi="宋体"/>
                <w:sz w:val="24"/>
                <w:szCs w:val="24"/>
              </w:rPr>
            </w:pPr>
          </w:p>
        </w:tc>
        <w:tc>
          <w:tcPr>
            <w:tcW w:w="3660" w:type="dxa"/>
            <w:gridSpan w:val="7"/>
            <w:vMerge/>
            <w:vAlign w:val="center"/>
          </w:tcPr>
          <w:p w14:paraId="70E1BF07" w14:textId="77777777" w:rsidR="0055377D" w:rsidRPr="001F2D0B" w:rsidRDefault="0055377D" w:rsidP="00C87690">
            <w:pPr>
              <w:jc w:val="center"/>
              <w:rPr>
                <w:rFonts w:ascii="宋体" w:eastAsia="宋体" w:hAnsi="宋体"/>
                <w:sz w:val="24"/>
                <w:szCs w:val="24"/>
              </w:rPr>
            </w:pPr>
          </w:p>
        </w:tc>
        <w:tc>
          <w:tcPr>
            <w:tcW w:w="1673" w:type="dxa"/>
            <w:gridSpan w:val="5"/>
            <w:vMerge w:val="restart"/>
            <w:vAlign w:val="center"/>
          </w:tcPr>
          <w:p w14:paraId="723310A8" w14:textId="0BBB36F1"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工程设计值</w:t>
            </w:r>
          </w:p>
        </w:tc>
        <w:tc>
          <w:tcPr>
            <w:tcW w:w="3051" w:type="dxa"/>
            <w:gridSpan w:val="11"/>
            <w:vAlign w:val="center"/>
          </w:tcPr>
          <w:p w14:paraId="1F6A64F5" w14:textId="5B8AF2FD"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本标准限值</w:t>
            </w:r>
          </w:p>
        </w:tc>
      </w:tr>
      <w:tr w:rsidR="00301B15" w:rsidRPr="001F2D0B" w14:paraId="1AA19899" w14:textId="77777777" w:rsidTr="00C87690">
        <w:trPr>
          <w:trHeight w:val="192"/>
        </w:trPr>
        <w:tc>
          <w:tcPr>
            <w:tcW w:w="3064" w:type="dxa"/>
            <w:gridSpan w:val="7"/>
            <w:vMerge/>
            <w:vAlign w:val="center"/>
          </w:tcPr>
          <w:p w14:paraId="64C28E24" w14:textId="77777777" w:rsidR="0055377D" w:rsidRPr="001F2D0B" w:rsidRDefault="0055377D" w:rsidP="00C87690">
            <w:pPr>
              <w:jc w:val="center"/>
              <w:rPr>
                <w:rFonts w:ascii="宋体" w:eastAsia="宋体" w:hAnsi="宋体"/>
                <w:sz w:val="24"/>
                <w:szCs w:val="24"/>
              </w:rPr>
            </w:pPr>
          </w:p>
        </w:tc>
        <w:tc>
          <w:tcPr>
            <w:tcW w:w="3660" w:type="dxa"/>
            <w:gridSpan w:val="7"/>
            <w:vMerge/>
            <w:vAlign w:val="center"/>
          </w:tcPr>
          <w:p w14:paraId="16D3E554" w14:textId="77777777" w:rsidR="0055377D" w:rsidRPr="001F2D0B" w:rsidRDefault="0055377D" w:rsidP="00C87690">
            <w:pPr>
              <w:jc w:val="center"/>
              <w:rPr>
                <w:rFonts w:ascii="宋体" w:eastAsia="宋体" w:hAnsi="宋体"/>
                <w:sz w:val="24"/>
                <w:szCs w:val="24"/>
              </w:rPr>
            </w:pPr>
          </w:p>
        </w:tc>
        <w:tc>
          <w:tcPr>
            <w:tcW w:w="1673" w:type="dxa"/>
            <w:gridSpan w:val="5"/>
            <w:vMerge/>
            <w:vAlign w:val="center"/>
          </w:tcPr>
          <w:p w14:paraId="5A1190B8" w14:textId="77777777" w:rsidR="0055377D" w:rsidRPr="001F2D0B" w:rsidRDefault="0055377D" w:rsidP="00C87690">
            <w:pPr>
              <w:jc w:val="center"/>
              <w:rPr>
                <w:rFonts w:ascii="宋体" w:eastAsia="宋体" w:hAnsi="宋体"/>
                <w:sz w:val="24"/>
                <w:szCs w:val="24"/>
              </w:rPr>
            </w:pPr>
          </w:p>
        </w:tc>
        <w:tc>
          <w:tcPr>
            <w:tcW w:w="1486" w:type="dxa"/>
            <w:gridSpan w:val="6"/>
            <w:vAlign w:val="center"/>
          </w:tcPr>
          <w:p w14:paraId="72AD83D0" w14:textId="6A876505"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w:t>
            </w:r>
            <w:r w:rsidRPr="001F2D0B">
              <w:rPr>
                <w:rFonts w:ascii="宋体" w:eastAsia="宋体" w:hAnsi="宋体"/>
                <w:sz w:val="24"/>
                <w:szCs w:val="24"/>
              </w:rPr>
              <w:t>3层</w:t>
            </w:r>
          </w:p>
        </w:tc>
        <w:tc>
          <w:tcPr>
            <w:tcW w:w="792" w:type="dxa"/>
            <w:gridSpan w:val="4"/>
            <w:vAlign w:val="center"/>
          </w:tcPr>
          <w:p w14:paraId="05A6A7F2" w14:textId="58204040" w:rsidR="0055377D" w:rsidRPr="001F2D0B" w:rsidRDefault="0055377D" w:rsidP="00C87690">
            <w:pPr>
              <w:jc w:val="center"/>
              <w:rPr>
                <w:rFonts w:ascii="宋体" w:eastAsia="宋体" w:hAnsi="宋体"/>
                <w:sz w:val="24"/>
                <w:szCs w:val="24"/>
              </w:rPr>
            </w:pPr>
            <w:r w:rsidRPr="001F2D0B">
              <w:rPr>
                <w:rFonts w:ascii="宋体" w:eastAsia="宋体" w:hAnsi="宋体"/>
                <w:sz w:val="24"/>
                <w:szCs w:val="24"/>
              </w:rPr>
              <w:t>4~8层</w:t>
            </w:r>
          </w:p>
        </w:tc>
        <w:tc>
          <w:tcPr>
            <w:tcW w:w="773" w:type="dxa"/>
            <w:vAlign w:val="center"/>
          </w:tcPr>
          <w:p w14:paraId="6EE9CE70" w14:textId="281D89A4"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w:t>
            </w:r>
            <w:r w:rsidRPr="001F2D0B">
              <w:rPr>
                <w:rFonts w:ascii="宋体" w:eastAsia="宋体" w:hAnsi="宋体"/>
                <w:sz w:val="24"/>
                <w:szCs w:val="24"/>
              </w:rPr>
              <w:t>9层</w:t>
            </w:r>
          </w:p>
        </w:tc>
      </w:tr>
      <w:tr w:rsidR="008C25C0" w:rsidRPr="001F2D0B" w14:paraId="3E53E069" w14:textId="77777777" w:rsidTr="00C87690">
        <w:trPr>
          <w:trHeight w:val="402"/>
        </w:trPr>
        <w:tc>
          <w:tcPr>
            <w:tcW w:w="3064" w:type="dxa"/>
            <w:gridSpan w:val="7"/>
            <w:vAlign w:val="center"/>
          </w:tcPr>
          <w:p w14:paraId="5F0E9B65" w14:textId="510399D2"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屋面</w:t>
            </w:r>
          </w:p>
        </w:tc>
        <w:tc>
          <w:tcPr>
            <w:tcW w:w="3660" w:type="dxa"/>
            <w:gridSpan w:val="7"/>
            <w:vAlign w:val="center"/>
          </w:tcPr>
          <w:p w14:paraId="4E6C5B44" w14:textId="6E9A80A1"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120厚钢筋砼楼板上贴90 厚挤塑聚苯板</w:t>
            </w:r>
          </w:p>
        </w:tc>
        <w:tc>
          <w:tcPr>
            <w:tcW w:w="1673" w:type="dxa"/>
            <w:gridSpan w:val="5"/>
            <w:vAlign w:val="center"/>
          </w:tcPr>
          <w:p w14:paraId="433B55C3" w14:textId="34ABBD1C" w:rsidR="0055377D" w:rsidRPr="001F2D0B" w:rsidRDefault="0055377D" w:rsidP="00C87690">
            <w:pPr>
              <w:jc w:val="center"/>
              <w:rPr>
                <w:rFonts w:ascii="宋体" w:eastAsia="宋体" w:hAnsi="宋体"/>
                <w:sz w:val="24"/>
                <w:szCs w:val="24"/>
              </w:rPr>
            </w:pPr>
            <w:r w:rsidRPr="001F2D0B">
              <w:rPr>
                <w:rFonts w:ascii="宋体" w:eastAsia="宋体" w:hAnsi="宋体"/>
                <w:sz w:val="24"/>
                <w:szCs w:val="24"/>
              </w:rPr>
              <w:t>0.32</w:t>
            </w:r>
          </w:p>
        </w:tc>
        <w:tc>
          <w:tcPr>
            <w:tcW w:w="1486" w:type="dxa"/>
            <w:gridSpan w:val="6"/>
            <w:vAlign w:val="center"/>
          </w:tcPr>
          <w:p w14:paraId="7E19BB4A" w14:textId="241D7DE4"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0.30</w:t>
            </w:r>
          </w:p>
        </w:tc>
        <w:tc>
          <w:tcPr>
            <w:tcW w:w="792" w:type="dxa"/>
            <w:gridSpan w:val="4"/>
            <w:vAlign w:val="center"/>
          </w:tcPr>
          <w:p w14:paraId="3C3301AA" w14:textId="0167601A"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0.35</w:t>
            </w:r>
          </w:p>
        </w:tc>
        <w:tc>
          <w:tcPr>
            <w:tcW w:w="773" w:type="dxa"/>
            <w:vAlign w:val="center"/>
          </w:tcPr>
          <w:p w14:paraId="51AEEA00" w14:textId="4EED387B"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0.35</w:t>
            </w:r>
          </w:p>
        </w:tc>
      </w:tr>
      <w:tr w:rsidR="00301B15" w:rsidRPr="001F2D0B" w14:paraId="2E2A1F04" w14:textId="77777777" w:rsidTr="00C87690">
        <w:trPr>
          <w:trHeight w:val="44"/>
        </w:trPr>
        <w:tc>
          <w:tcPr>
            <w:tcW w:w="1432" w:type="dxa"/>
            <w:gridSpan w:val="2"/>
            <w:vAlign w:val="center"/>
          </w:tcPr>
          <w:p w14:paraId="47A36875" w14:textId="086844D0"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外墙</w:t>
            </w:r>
          </w:p>
        </w:tc>
        <w:tc>
          <w:tcPr>
            <w:tcW w:w="1632" w:type="dxa"/>
            <w:gridSpan w:val="5"/>
            <w:vAlign w:val="center"/>
          </w:tcPr>
          <w:p w14:paraId="723F5FAB" w14:textId="41A2B694"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外墙1</w:t>
            </w:r>
          </w:p>
        </w:tc>
        <w:tc>
          <w:tcPr>
            <w:tcW w:w="3660" w:type="dxa"/>
            <w:gridSpan w:val="7"/>
            <w:vAlign w:val="center"/>
          </w:tcPr>
          <w:p w14:paraId="04462A72" w14:textId="4ECC869C"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200厚钢筋混凝土墙，外贴80 厚挤塑聚苯板</w:t>
            </w:r>
          </w:p>
        </w:tc>
        <w:tc>
          <w:tcPr>
            <w:tcW w:w="1673" w:type="dxa"/>
            <w:gridSpan w:val="5"/>
            <w:vAlign w:val="center"/>
          </w:tcPr>
          <w:p w14:paraId="30EEF653" w14:textId="0314226B" w:rsidR="0055377D" w:rsidRPr="001F2D0B" w:rsidRDefault="0055377D" w:rsidP="00C87690">
            <w:pPr>
              <w:jc w:val="center"/>
              <w:rPr>
                <w:rFonts w:ascii="宋体" w:eastAsia="宋体" w:hAnsi="宋体"/>
                <w:sz w:val="24"/>
                <w:szCs w:val="24"/>
              </w:rPr>
            </w:pPr>
            <w:r w:rsidRPr="001F2D0B">
              <w:rPr>
                <w:rFonts w:ascii="宋体" w:eastAsia="宋体" w:hAnsi="宋体" w:hint="eastAsia"/>
                <w:sz w:val="24"/>
                <w:szCs w:val="24"/>
              </w:rPr>
              <w:t>0.44</w:t>
            </w:r>
          </w:p>
        </w:tc>
        <w:tc>
          <w:tcPr>
            <w:tcW w:w="1486" w:type="dxa"/>
            <w:gridSpan w:val="6"/>
            <w:vAlign w:val="center"/>
          </w:tcPr>
          <w:p w14:paraId="5A6C9E19" w14:textId="540B2127" w:rsidR="0055377D"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0.40</w:t>
            </w:r>
          </w:p>
        </w:tc>
        <w:tc>
          <w:tcPr>
            <w:tcW w:w="792" w:type="dxa"/>
            <w:gridSpan w:val="4"/>
            <w:vAlign w:val="center"/>
          </w:tcPr>
          <w:p w14:paraId="13FA1E05" w14:textId="53F3B36E" w:rsidR="0055377D"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0.45</w:t>
            </w:r>
          </w:p>
        </w:tc>
        <w:tc>
          <w:tcPr>
            <w:tcW w:w="773" w:type="dxa"/>
            <w:vAlign w:val="center"/>
          </w:tcPr>
          <w:p w14:paraId="32D4F0E4" w14:textId="0B89B20F" w:rsidR="0055377D"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0.45</w:t>
            </w:r>
          </w:p>
        </w:tc>
      </w:tr>
      <w:tr w:rsidR="008C25C0" w:rsidRPr="001F2D0B" w14:paraId="62F19BBB" w14:textId="77777777" w:rsidTr="00C87690">
        <w:trPr>
          <w:trHeight w:val="44"/>
        </w:trPr>
        <w:tc>
          <w:tcPr>
            <w:tcW w:w="3064" w:type="dxa"/>
            <w:gridSpan w:val="7"/>
            <w:vAlign w:val="center"/>
          </w:tcPr>
          <w:p w14:paraId="042DE9C6" w14:textId="6E27225F" w:rsidR="00374216"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变形缝两侧墙</w:t>
            </w:r>
          </w:p>
        </w:tc>
        <w:tc>
          <w:tcPr>
            <w:tcW w:w="3660" w:type="dxa"/>
            <w:gridSpan w:val="7"/>
            <w:vAlign w:val="center"/>
          </w:tcPr>
          <w:p w14:paraId="706DF604" w14:textId="1F4601CB" w:rsidR="00374216"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无</w:t>
            </w:r>
          </w:p>
        </w:tc>
        <w:tc>
          <w:tcPr>
            <w:tcW w:w="4724" w:type="dxa"/>
            <w:gridSpan w:val="16"/>
            <w:vAlign w:val="center"/>
          </w:tcPr>
          <w:p w14:paraId="20F49B2C" w14:textId="45266381" w:rsidR="00374216" w:rsidRPr="001F2D0B" w:rsidRDefault="00374216" w:rsidP="00C87690">
            <w:pPr>
              <w:jc w:val="center"/>
              <w:rPr>
                <w:rFonts w:ascii="宋体" w:eastAsia="宋体" w:hAnsi="宋体"/>
                <w:sz w:val="24"/>
                <w:szCs w:val="24"/>
              </w:rPr>
            </w:pPr>
            <w:r w:rsidRPr="001F2D0B">
              <w:rPr>
                <w:rFonts w:ascii="宋体" w:eastAsia="宋体" w:hAnsi="宋体" w:hint="eastAsia"/>
                <w:sz w:val="24"/>
                <w:szCs w:val="24"/>
              </w:rPr>
              <w:t>1.60</w:t>
            </w:r>
          </w:p>
        </w:tc>
      </w:tr>
      <w:tr w:rsidR="00301B15" w:rsidRPr="001F2D0B" w14:paraId="4346F9AA" w14:textId="77777777" w:rsidTr="00C87690">
        <w:trPr>
          <w:trHeight w:val="637"/>
        </w:trPr>
        <w:tc>
          <w:tcPr>
            <w:tcW w:w="1432" w:type="dxa"/>
            <w:gridSpan w:val="2"/>
            <w:vMerge w:val="restart"/>
            <w:tcBorders>
              <w:bottom w:val="single" w:sz="4" w:space="0" w:color="auto"/>
            </w:tcBorders>
            <w:vAlign w:val="center"/>
          </w:tcPr>
          <w:p w14:paraId="5DA4E200" w14:textId="77777777" w:rsidR="00301B15" w:rsidRPr="001F2D0B" w:rsidRDefault="00301B15" w:rsidP="00C87690">
            <w:pPr>
              <w:jc w:val="center"/>
              <w:rPr>
                <w:rFonts w:ascii="宋体" w:eastAsia="宋体" w:hAnsi="宋体"/>
                <w:sz w:val="24"/>
                <w:szCs w:val="24"/>
              </w:rPr>
            </w:pPr>
          </w:p>
          <w:p w14:paraId="197EFA36" w14:textId="77777777" w:rsidR="00301B15" w:rsidRPr="001F2D0B" w:rsidRDefault="00301B15" w:rsidP="00C87690">
            <w:pPr>
              <w:jc w:val="center"/>
              <w:rPr>
                <w:rFonts w:ascii="宋体" w:eastAsia="宋体" w:hAnsi="宋体"/>
                <w:sz w:val="24"/>
                <w:szCs w:val="24"/>
              </w:rPr>
            </w:pPr>
          </w:p>
          <w:p w14:paraId="3751A5C9" w14:textId="77777777" w:rsidR="00301B15" w:rsidRPr="001F2D0B" w:rsidRDefault="00301B15" w:rsidP="00C87690">
            <w:pPr>
              <w:jc w:val="center"/>
              <w:rPr>
                <w:rFonts w:ascii="宋体" w:eastAsia="宋体" w:hAnsi="宋体"/>
                <w:sz w:val="24"/>
                <w:szCs w:val="24"/>
              </w:rPr>
            </w:pPr>
          </w:p>
          <w:p w14:paraId="0CFEB0A0" w14:textId="175CC958"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外窗（含阳台门）</w:t>
            </w:r>
          </w:p>
        </w:tc>
        <w:tc>
          <w:tcPr>
            <w:tcW w:w="1632" w:type="dxa"/>
            <w:gridSpan w:val="5"/>
            <w:tcBorders>
              <w:bottom w:val="single" w:sz="4" w:space="0" w:color="auto"/>
            </w:tcBorders>
            <w:vAlign w:val="center"/>
          </w:tcPr>
          <w:p w14:paraId="6DECEFF6" w14:textId="2FEE555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南</w:t>
            </w:r>
          </w:p>
        </w:tc>
        <w:tc>
          <w:tcPr>
            <w:tcW w:w="3660" w:type="dxa"/>
            <w:gridSpan w:val="7"/>
            <w:tcBorders>
              <w:bottom w:val="single" w:sz="4" w:space="0" w:color="auto"/>
            </w:tcBorders>
            <w:vAlign w:val="center"/>
          </w:tcPr>
          <w:p w14:paraId="2812DFBD" w14:textId="7777777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65 系列塑钢窗，辐射率≤0.15LOW-E</w:t>
            </w:r>
          </w:p>
          <w:p w14:paraId="35BE9226" w14:textId="3ECCBA6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(在线)（ 6+12 空气6）中空玻璃</w:t>
            </w:r>
          </w:p>
        </w:tc>
        <w:tc>
          <w:tcPr>
            <w:tcW w:w="945" w:type="dxa"/>
            <w:gridSpan w:val="2"/>
            <w:tcBorders>
              <w:bottom w:val="single" w:sz="4" w:space="0" w:color="auto"/>
            </w:tcBorders>
            <w:vAlign w:val="center"/>
          </w:tcPr>
          <w:p w14:paraId="24D9495D" w14:textId="14B89052"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restart"/>
            <w:tcBorders>
              <w:bottom w:val="single" w:sz="4" w:space="0" w:color="auto"/>
            </w:tcBorders>
            <w:vAlign w:val="center"/>
          </w:tcPr>
          <w:p w14:paraId="520A9B21" w14:textId="77777777" w:rsidR="00301B15" w:rsidRPr="001F2D0B" w:rsidRDefault="00301B15" w:rsidP="00C87690">
            <w:pPr>
              <w:jc w:val="center"/>
              <w:rPr>
                <w:rFonts w:ascii="宋体" w:eastAsia="宋体" w:hAnsi="宋体"/>
                <w:sz w:val="24"/>
                <w:szCs w:val="24"/>
              </w:rPr>
            </w:pPr>
          </w:p>
          <w:p w14:paraId="140EB68A" w14:textId="1650666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窗墙比≤0.35</w:t>
            </w:r>
          </w:p>
        </w:tc>
        <w:tc>
          <w:tcPr>
            <w:tcW w:w="1134" w:type="dxa"/>
            <w:gridSpan w:val="4"/>
            <w:vMerge w:val="restart"/>
            <w:tcBorders>
              <w:bottom w:val="single" w:sz="4" w:space="0" w:color="auto"/>
            </w:tcBorders>
            <w:vAlign w:val="center"/>
          </w:tcPr>
          <w:p w14:paraId="6C608FD7" w14:textId="77777777" w:rsidR="00301B15" w:rsidRPr="001F2D0B" w:rsidRDefault="00301B15" w:rsidP="00C87690">
            <w:pPr>
              <w:jc w:val="center"/>
              <w:rPr>
                <w:rFonts w:ascii="宋体" w:eastAsia="宋体" w:hAnsi="宋体"/>
                <w:sz w:val="24"/>
                <w:szCs w:val="24"/>
              </w:rPr>
            </w:pPr>
          </w:p>
          <w:p w14:paraId="0D0E11C7" w14:textId="77777777" w:rsidR="00301B15" w:rsidRPr="001F2D0B" w:rsidRDefault="00301B15" w:rsidP="00C87690">
            <w:pPr>
              <w:jc w:val="center"/>
              <w:rPr>
                <w:rFonts w:ascii="宋体" w:eastAsia="宋体" w:hAnsi="宋体"/>
                <w:sz w:val="24"/>
                <w:szCs w:val="24"/>
              </w:rPr>
            </w:pPr>
          </w:p>
          <w:p w14:paraId="3EDBD9CC" w14:textId="7777777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1.8</w:t>
            </w:r>
          </w:p>
          <w:p w14:paraId="355E5015" w14:textId="5EB33C75" w:rsidR="00301B15" w:rsidRPr="001F2D0B" w:rsidRDefault="00301B15" w:rsidP="00C87690">
            <w:pPr>
              <w:jc w:val="center"/>
              <w:rPr>
                <w:rFonts w:ascii="宋体" w:eastAsia="宋体" w:hAnsi="宋体"/>
                <w:sz w:val="24"/>
                <w:szCs w:val="24"/>
              </w:rPr>
            </w:pPr>
          </w:p>
        </w:tc>
        <w:tc>
          <w:tcPr>
            <w:tcW w:w="992" w:type="dxa"/>
            <w:gridSpan w:val="4"/>
            <w:vMerge w:val="restart"/>
            <w:tcBorders>
              <w:bottom w:val="single" w:sz="4" w:space="0" w:color="auto"/>
            </w:tcBorders>
            <w:vAlign w:val="center"/>
          </w:tcPr>
          <w:p w14:paraId="6FCCA4FB" w14:textId="77777777" w:rsidR="00301B15" w:rsidRPr="001F2D0B" w:rsidRDefault="00301B15" w:rsidP="00C87690">
            <w:pPr>
              <w:jc w:val="center"/>
              <w:rPr>
                <w:rFonts w:ascii="宋体" w:eastAsia="宋体" w:hAnsi="宋体"/>
                <w:sz w:val="24"/>
                <w:szCs w:val="24"/>
              </w:rPr>
            </w:pPr>
          </w:p>
          <w:p w14:paraId="18E2248A" w14:textId="77777777" w:rsidR="00301B15" w:rsidRPr="001F2D0B" w:rsidRDefault="00301B15" w:rsidP="00C87690">
            <w:pPr>
              <w:jc w:val="center"/>
              <w:rPr>
                <w:rFonts w:ascii="宋体" w:eastAsia="宋体" w:hAnsi="宋体"/>
                <w:sz w:val="24"/>
                <w:szCs w:val="24"/>
              </w:rPr>
            </w:pPr>
          </w:p>
          <w:p w14:paraId="5B9B0BB3" w14:textId="77777777" w:rsidR="00301B15" w:rsidRPr="001F2D0B" w:rsidRDefault="00301B15" w:rsidP="00C87690">
            <w:pPr>
              <w:ind w:firstLineChars="100" w:firstLine="240"/>
              <w:jc w:val="center"/>
              <w:rPr>
                <w:rFonts w:ascii="宋体" w:eastAsia="宋体" w:hAnsi="宋体"/>
                <w:sz w:val="24"/>
                <w:szCs w:val="24"/>
              </w:rPr>
            </w:pPr>
            <w:r w:rsidRPr="001F2D0B">
              <w:rPr>
                <w:rFonts w:ascii="宋体" w:eastAsia="宋体" w:hAnsi="宋体" w:hint="eastAsia"/>
                <w:sz w:val="24"/>
                <w:szCs w:val="24"/>
              </w:rPr>
              <w:t>2.3</w:t>
            </w:r>
          </w:p>
          <w:p w14:paraId="7E330965" w14:textId="1D117AD7" w:rsidR="00301B15" w:rsidRPr="001F2D0B" w:rsidRDefault="00301B15" w:rsidP="00C87690">
            <w:pPr>
              <w:jc w:val="center"/>
              <w:rPr>
                <w:rFonts w:ascii="宋体" w:eastAsia="宋体" w:hAnsi="宋体"/>
                <w:sz w:val="24"/>
                <w:szCs w:val="24"/>
              </w:rPr>
            </w:pPr>
          </w:p>
        </w:tc>
        <w:tc>
          <w:tcPr>
            <w:tcW w:w="850" w:type="dxa"/>
            <w:gridSpan w:val="2"/>
            <w:vMerge w:val="restart"/>
            <w:tcBorders>
              <w:bottom w:val="single" w:sz="4" w:space="0" w:color="auto"/>
            </w:tcBorders>
            <w:vAlign w:val="center"/>
          </w:tcPr>
          <w:p w14:paraId="4595EA4A" w14:textId="77777777" w:rsidR="00301B15" w:rsidRPr="001F2D0B" w:rsidRDefault="00301B15" w:rsidP="00C87690">
            <w:pPr>
              <w:jc w:val="center"/>
              <w:rPr>
                <w:rFonts w:ascii="宋体" w:eastAsia="宋体" w:hAnsi="宋体"/>
                <w:sz w:val="24"/>
                <w:szCs w:val="24"/>
              </w:rPr>
            </w:pPr>
          </w:p>
          <w:p w14:paraId="234A04B5" w14:textId="77777777" w:rsidR="00301B15" w:rsidRPr="001F2D0B" w:rsidRDefault="00301B15" w:rsidP="00C87690">
            <w:pPr>
              <w:jc w:val="center"/>
              <w:rPr>
                <w:rFonts w:ascii="宋体" w:eastAsia="宋体" w:hAnsi="宋体"/>
                <w:sz w:val="24"/>
                <w:szCs w:val="24"/>
              </w:rPr>
            </w:pPr>
          </w:p>
          <w:p w14:paraId="32FA9B99" w14:textId="7777777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2.3</w:t>
            </w:r>
          </w:p>
          <w:p w14:paraId="69F05057" w14:textId="3D6BD1E8" w:rsidR="00301B15" w:rsidRPr="001F2D0B" w:rsidRDefault="00301B15" w:rsidP="00C87690">
            <w:pPr>
              <w:jc w:val="center"/>
              <w:rPr>
                <w:rFonts w:ascii="宋体" w:eastAsia="宋体" w:hAnsi="宋体"/>
                <w:sz w:val="24"/>
                <w:szCs w:val="24"/>
              </w:rPr>
            </w:pPr>
          </w:p>
        </w:tc>
      </w:tr>
      <w:tr w:rsidR="00301B15" w:rsidRPr="001F2D0B" w14:paraId="02E6DEDE" w14:textId="77777777" w:rsidTr="00C87690">
        <w:trPr>
          <w:trHeight w:val="58"/>
        </w:trPr>
        <w:tc>
          <w:tcPr>
            <w:tcW w:w="1432" w:type="dxa"/>
            <w:gridSpan w:val="2"/>
            <w:vMerge/>
            <w:vAlign w:val="center"/>
          </w:tcPr>
          <w:p w14:paraId="280AD96A"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4D369FB8" w14:textId="36C1B64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北</w:t>
            </w:r>
          </w:p>
        </w:tc>
        <w:tc>
          <w:tcPr>
            <w:tcW w:w="3660" w:type="dxa"/>
            <w:gridSpan w:val="7"/>
            <w:vAlign w:val="center"/>
          </w:tcPr>
          <w:p w14:paraId="52278194"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439A22F2" w14:textId="50A2E1AF"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45FB8201" w14:textId="50D9426D"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ign w:val="center"/>
          </w:tcPr>
          <w:p w14:paraId="5CB72838"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798ECD99"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76725DF1"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0B3B743C" w14:textId="0A06E7E9" w:rsidR="00301B15" w:rsidRPr="001F2D0B" w:rsidRDefault="00301B15" w:rsidP="00C87690">
            <w:pPr>
              <w:jc w:val="center"/>
              <w:rPr>
                <w:rFonts w:ascii="宋体" w:eastAsia="宋体" w:hAnsi="宋体"/>
                <w:sz w:val="24"/>
                <w:szCs w:val="24"/>
              </w:rPr>
            </w:pPr>
          </w:p>
        </w:tc>
      </w:tr>
      <w:tr w:rsidR="00301B15" w:rsidRPr="001F2D0B" w14:paraId="0E35BE61" w14:textId="77777777" w:rsidTr="00C87690">
        <w:trPr>
          <w:trHeight w:val="58"/>
        </w:trPr>
        <w:tc>
          <w:tcPr>
            <w:tcW w:w="1432" w:type="dxa"/>
            <w:gridSpan w:val="2"/>
            <w:vMerge/>
            <w:vAlign w:val="center"/>
          </w:tcPr>
          <w:p w14:paraId="23F25F50"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6E009F8C" w14:textId="78487AE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东</w:t>
            </w:r>
          </w:p>
        </w:tc>
        <w:tc>
          <w:tcPr>
            <w:tcW w:w="3660" w:type="dxa"/>
            <w:gridSpan w:val="7"/>
            <w:vAlign w:val="center"/>
          </w:tcPr>
          <w:p w14:paraId="70CE0CBA"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28F5A0D8" w14:textId="2BCB21C6"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6375AD6A" w14:textId="67BD162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ign w:val="center"/>
          </w:tcPr>
          <w:p w14:paraId="348AA4B5"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45DD8E7E"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5FB05056"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722846EC" w14:textId="099CE7CF" w:rsidR="00301B15" w:rsidRPr="001F2D0B" w:rsidRDefault="00301B15" w:rsidP="00C87690">
            <w:pPr>
              <w:jc w:val="center"/>
              <w:rPr>
                <w:rFonts w:ascii="宋体" w:eastAsia="宋体" w:hAnsi="宋体"/>
                <w:sz w:val="24"/>
                <w:szCs w:val="24"/>
              </w:rPr>
            </w:pPr>
          </w:p>
        </w:tc>
      </w:tr>
      <w:tr w:rsidR="00301B15" w:rsidRPr="001F2D0B" w14:paraId="2C2DB841" w14:textId="77777777" w:rsidTr="00C87690">
        <w:trPr>
          <w:trHeight w:val="58"/>
        </w:trPr>
        <w:tc>
          <w:tcPr>
            <w:tcW w:w="1432" w:type="dxa"/>
            <w:gridSpan w:val="2"/>
            <w:vMerge/>
            <w:vAlign w:val="center"/>
          </w:tcPr>
          <w:p w14:paraId="13DC3AC2"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3ED53F6B" w14:textId="1BB5C47B"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西</w:t>
            </w:r>
          </w:p>
        </w:tc>
        <w:tc>
          <w:tcPr>
            <w:tcW w:w="3660" w:type="dxa"/>
            <w:gridSpan w:val="7"/>
            <w:vAlign w:val="center"/>
          </w:tcPr>
          <w:p w14:paraId="284ABC53"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15EEBDD8" w14:textId="56277E9D"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07C7639F" w14:textId="42B8F74A"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restart"/>
            <w:vAlign w:val="center"/>
          </w:tcPr>
          <w:p w14:paraId="07458EE0" w14:textId="2BA183CE"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0.35‹窗墙比≤0.50</w:t>
            </w:r>
          </w:p>
        </w:tc>
        <w:tc>
          <w:tcPr>
            <w:tcW w:w="1134" w:type="dxa"/>
            <w:gridSpan w:val="4"/>
            <w:vMerge w:val="restart"/>
            <w:vAlign w:val="center"/>
          </w:tcPr>
          <w:p w14:paraId="69A355D7" w14:textId="77777777" w:rsidR="00301B15" w:rsidRPr="001F2D0B" w:rsidRDefault="00301B15" w:rsidP="00C87690">
            <w:pPr>
              <w:jc w:val="center"/>
              <w:rPr>
                <w:rFonts w:ascii="宋体" w:eastAsia="宋体" w:hAnsi="宋体"/>
                <w:sz w:val="24"/>
                <w:szCs w:val="24"/>
              </w:rPr>
            </w:pPr>
          </w:p>
          <w:p w14:paraId="3A20FAE3" w14:textId="77777777" w:rsidR="00301B15" w:rsidRPr="001F2D0B" w:rsidRDefault="00301B15" w:rsidP="00C87690">
            <w:pPr>
              <w:jc w:val="center"/>
              <w:rPr>
                <w:rFonts w:ascii="宋体" w:eastAsia="宋体" w:hAnsi="宋体"/>
                <w:sz w:val="24"/>
                <w:szCs w:val="24"/>
              </w:rPr>
            </w:pPr>
          </w:p>
          <w:p w14:paraId="1286DF20" w14:textId="4F897CDA"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w:t>
            </w:r>
          </w:p>
        </w:tc>
        <w:tc>
          <w:tcPr>
            <w:tcW w:w="992" w:type="dxa"/>
            <w:gridSpan w:val="4"/>
            <w:vMerge w:val="restart"/>
            <w:vAlign w:val="center"/>
          </w:tcPr>
          <w:p w14:paraId="1E45B1E1" w14:textId="77777777" w:rsidR="00301B15" w:rsidRPr="001F2D0B" w:rsidRDefault="00301B15" w:rsidP="00C87690">
            <w:pPr>
              <w:jc w:val="center"/>
              <w:rPr>
                <w:rFonts w:ascii="宋体" w:eastAsia="宋体" w:hAnsi="宋体"/>
                <w:sz w:val="24"/>
                <w:szCs w:val="24"/>
              </w:rPr>
            </w:pPr>
          </w:p>
          <w:p w14:paraId="72C5CF4A" w14:textId="77777777" w:rsidR="00301B15" w:rsidRPr="001F2D0B" w:rsidRDefault="00301B15" w:rsidP="00C87690">
            <w:pPr>
              <w:jc w:val="center"/>
              <w:rPr>
                <w:rFonts w:ascii="宋体" w:eastAsia="宋体" w:hAnsi="宋体"/>
                <w:sz w:val="24"/>
                <w:szCs w:val="24"/>
              </w:rPr>
            </w:pPr>
          </w:p>
          <w:p w14:paraId="5B2A877F" w14:textId="528B10B6"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2.0</w:t>
            </w:r>
          </w:p>
        </w:tc>
        <w:tc>
          <w:tcPr>
            <w:tcW w:w="850" w:type="dxa"/>
            <w:gridSpan w:val="2"/>
            <w:vMerge w:val="restart"/>
            <w:vAlign w:val="center"/>
          </w:tcPr>
          <w:p w14:paraId="29AE3FD2" w14:textId="77777777" w:rsidR="00301B15" w:rsidRPr="001F2D0B" w:rsidRDefault="00301B15" w:rsidP="00C87690">
            <w:pPr>
              <w:jc w:val="center"/>
              <w:rPr>
                <w:rFonts w:ascii="宋体" w:eastAsia="宋体" w:hAnsi="宋体"/>
                <w:sz w:val="24"/>
                <w:szCs w:val="24"/>
              </w:rPr>
            </w:pPr>
          </w:p>
          <w:p w14:paraId="1CD33189" w14:textId="77777777" w:rsidR="00301B15" w:rsidRPr="001F2D0B" w:rsidRDefault="00301B15" w:rsidP="00C87690">
            <w:pPr>
              <w:jc w:val="center"/>
              <w:rPr>
                <w:rFonts w:ascii="宋体" w:eastAsia="宋体" w:hAnsi="宋体"/>
                <w:sz w:val="24"/>
                <w:szCs w:val="24"/>
              </w:rPr>
            </w:pPr>
          </w:p>
          <w:p w14:paraId="02F5D65F" w14:textId="0317ADA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2.0</w:t>
            </w:r>
          </w:p>
        </w:tc>
      </w:tr>
      <w:tr w:rsidR="00301B15" w:rsidRPr="001F2D0B" w14:paraId="5347431B" w14:textId="77777777" w:rsidTr="00C87690">
        <w:trPr>
          <w:trHeight w:val="58"/>
        </w:trPr>
        <w:tc>
          <w:tcPr>
            <w:tcW w:w="1432" w:type="dxa"/>
            <w:gridSpan w:val="2"/>
            <w:vMerge/>
            <w:vAlign w:val="center"/>
          </w:tcPr>
          <w:p w14:paraId="54457516"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710262DD" w14:textId="76EE7DDC"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阳台窗</w:t>
            </w:r>
          </w:p>
        </w:tc>
        <w:tc>
          <w:tcPr>
            <w:tcW w:w="3660" w:type="dxa"/>
            <w:gridSpan w:val="7"/>
            <w:vAlign w:val="center"/>
          </w:tcPr>
          <w:p w14:paraId="67EA3C5E"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0397B38C" w14:textId="201AC030"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(在线)（ 6+12 空气6）中空玻璃</w:t>
            </w:r>
          </w:p>
        </w:tc>
        <w:tc>
          <w:tcPr>
            <w:tcW w:w="945" w:type="dxa"/>
            <w:gridSpan w:val="2"/>
            <w:vAlign w:val="center"/>
          </w:tcPr>
          <w:p w14:paraId="355032AA" w14:textId="1E42EA4F"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1.90</w:t>
            </w:r>
          </w:p>
        </w:tc>
        <w:tc>
          <w:tcPr>
            <w:tcW w:w="803" w:type="dxa"/>
            <w:gridSpan w:val="4"/>
            <w:vMerge/>
            <w:vAlign w:val="center"/>
          </w:tcPr>
          <w:p w14:paraId="60B47F05"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0779C5CD"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65A5FAEC"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6DCFADB1" w14:textId="558DA06C" w:rsidR="00301B15" w:rsidRPr="001F2D0B" w:rsidRDefault="00301B15" w:rsidP="00C87690">
            <w:pPr>
              <w:jc w:val="center"/>
              <w:rPr>
                <w:rFonts w:ascii="宋体" w:eastAsia="宋体" w:hAnsi="宋体"/>
                <w:sz w:val="24"/>
                <w:szCs w:val="24"/>
              </w:rPr>
            </w:pPr>
          </w:p>
        </w:tc>
      </w:tr>
      <w:tr w:rsidR="00301B15" w:rsidRPr="001F2D0B" w14:paraId="4D8D14FB" w14:textId="77777777" w:rsidTr="00C87690">
        <w:trPr>
          <w:trHeight w:val="58"/>
        </w:trPr>
        <w:tc>
          <w:tcPr>
            <w:tcW w:w="1432" w:type="dxa"/>
            <w:gridSpan w:val="2"/>
            <w:vMerge/>
            <w:vAlign w:val="center"/>
          </w:tcPr>
          <w:p w14:paraId="2E31D04F" w14:textId="77777777" w:rsidR="00301B15" w:rsidRPr="001F2D0B" w:rsidRDefault="00301B15" w:rsidP="00C87690">
            <w:pPr>
              <w:jc w:val="center"/>
              <w:rPr>
                <w:rFonts w:ascii="宋体" w:eastAsia="宋体" w:hAnsi="宋体"/>
                <w:sz w:val="24"/>
                <w:szCs w:val="24"/>
              </w:rPr>
            </w:pPr>
          </w:p>
        </w:tc>
        <w:tc>
          <w:tcPr>
            <w:tcW w:w="1632" w:type="dxa"/>
            <w:gridSpan w:val="5"/>
            <w:vAlign w:val="center"/>
          </w:tcPr>
          <w:p w14:paraId="6FE63A8C" w14:textId="1A2CFC6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南向凸窗</w:t>
            </w:r>
          </w:p>
        </w:tc>
        <w:tc>
          <w:tcPr>
            <w:tcW w:w="3660" w:type="dxa"/>
            <w:gridSpan w:val="7"/>
            <w:vAlign w:val="center"/>
          </w:tcPr>
          <w:p w14:paraId="636F2F3C" w14:textId="77777777"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t>65 系列塑钢窗，辐射率≤0.15LOW-E</w:t>
            </w:r>
          </w:p>
          <w:p w14:paraId="6E610198" w14:textId="3B73F38E" w:rsidR="00301B15" w:rsidRPr="001F2D0B" w:rsidRDefault="00301B15" w:rsidP="00C87690">
            <w:pPr>
              <w:jc w:val="center"/>
              <w:rPr>
                <w:rFonts w:ascii="宋体" w:eastAsia="宋体" w:hAnsi="宋体"/>
                <w:sz w:val="24"/>
                <w:szCs w:val="24"/>
              </w:rPr>
            </w:pPr>
            <w:r w:rsidRPr="001F2D0B">
              <w:rPr>
                <w:rFonts w:ascii="宋体" w:eastAsia="宋体" w:hAnsi="宋体"/>
                <w:sz w:val="24"/>
                <w:szCs w:val="24"/>
              </w:rPr>
              <w:lastRenderedPageBreak/>
              <w:t>(在线)（ 6+12 空气6）中空玻璃</w:t>
            </w:r>
          </w:p>
        </w:tc>
        <w:tc>
          <w:tcPr>
            <w:tcW w:w="945" w:type="dxa"/>
            <w:gridSpan w:val="2"/>
            <w:vAlign w:val="center"/>
          </w:tcPr>
          <w:p w14:paraId="2A1DB48C" w14:textId="49BE6E4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lastRenderedPageBreak/>
              <w:t>1.69</w:t>
            </w:r>
          </w:p>
        </w:tc>
        <w:tc>
          <w:tcPr>
            <w:tcW w:w="803" w:type="dxa"/>
            <w:gridSpan w:val="4"/>
            <w:vMerge/>
            <w:vAlign w:val="center"/>
          </w:tcPr>
          <w:p w14:paraId="50A41BA0" w14:textId="77777777" w:rsidR="00301B15" w:rsidRPr="001F2D0B" w:rsidRDefault="00301B15" w:rsidP="00C87690">
            <w:pPr>
              <w:jc w:val="center"/>
              <w:rPr>
                <w:rFonts w:ascii="宋体" w:eastAsia="宋体" w:hAnsi="宋体"/>
                <w:sz w:val="24"/>
                <w:szCs w:val="24"/>
              </w:rPr>
            </w:pPr>
          </w:p>
        </w:tc>
        <w:tc>
          <w:tcPr>
            <w:tcW w:w="1134" w:type="dxa"/>
            <w:gridSpan w:val="4"/>
            <w:vMerge/>
            <w:vAlign w:val="center"/>
          </w:tcPr>
          <w:p w14:paraId="42C4AEE1" w14:textId="77777777" w:rsidR="00301B15" w:rsidRPr="001F2D0B" w:rsidRDefault="00301B15" w:rsidP="00C87690">
            <w:pPr>
              <w:jc w:val="center"/>
              <w:rPr>
                <w:rFonts w:ascii="宋体" w:eastAsia="宋体" w:hAnsi="宋体"/>
                <w:sz w:val="24"/>
                <w:szCs w:val="24"/>
              </w:rPr>
            </w:pPr>
          </w:p>
        </w:tc>
        <w:tc>
          <w:tcPr>
            <w:tcW w:w="992" w:type="dxa"/>
            <w:gridSpan w:val="4"/>
            <w:vMerge/>
            <w:vAlign w:val="center"/>
          </w:tcPr>
          <w:p w14:paraId="0E75BAD8" w14:textId="77777777" w:rsidR="00301B15" w:rsidRPr="001F2D0B" w:rsidRDefault="00301B15" w:rsidP="00C87690">
            <w:pPr>
              <w:jc w:val="center"/>
              <w:rPr>
                <w:rFonts w:ascii="宋体" w:eastAsia="宋体" w:hAnsi="宋体"/>
                <w:sz w:val="24"/>
                <w:szCs w:val="24"/>
              </w:rPr>
            </w:pPr>
          </w:p>
        </w:tc>
        <w:tc>
          <w:tcPr>
            <w:tcW w:w="850" w:type="dxa"/>
            <w:gridSpan w:val="2"/>
            <w:vMerge/>
            <w:vAlign w:val="center"/>
          </w:tcPr>
          <w:p w14:paraId="1A87246C" w14:textId="0D4EFBC7" w:rsidR="00301B15" w:rsidRPr="001F2D0B" w:rsidRDefault="00301B15" w:rsidP="00C87690">
            <w:pPr>
              <w:jc w:val="center"/>
              <w:rPr>
                <w:rFonts w:ascii="宋体" w:eastAsia="宋体" w:hAnsi="宋体"/>
                <w:sz w:val="24"/>
                <w:szCs w:val="24"/>
              </w:rPr>
            </w:pPr>
          </w:p>
        </w:tc>
      </w:tr>
      <w:tr w:rsidR="00301B15" w:rsidRPr="001F2D0B" w14:paraId="2727304F" w14:textId="77777777" w:rsidTr="00C87690">
        <w:trPr>
          <w:trHeight w:val="118"/>
        </w:trPr>
        <w:tc>
          <w:tcPr>
            <w:tcW w:w="1498" w:type="dxa"/>
            <w:gridSpan w:val="3"/>
            <w:vMerge w:val="restart"/>
            <w:vAlign w:val="center"/>
          </w:tcPr>
          <w:p w14:paraId="65976CB7" w14:textId="021F1A18"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分隔供暖与非供暖空间的</w:t>
            </w:r>
          </w:p>
        </w:tc>
        <w:tc>
          <w:tcPr>
            <w:tcW w:w="1566" w:type="dxa"/>
            <w:gridSpan w:val="4"/>
            <w:vAlign w:val="center"/>
          </w:tcPr>
          <w:p w14:paraId="7F1BBFCF" w14:textId="36E94CF3"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隔墙</w:t>
            </w:r>
          </w:p>
        </w:tc>
        <w:tc>
          <w:tcPr>
            <w:tcW w:w="3660" w:type="dxa"/>
            <w:gridSpan w:val="7"/>
            <w:vAlign w:val="center"/>
          </w:tcPr>
          <w:p w14:paraId="669A56F1" w14:textId="7C094DE3"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200 厚钢筋混凝土墙，楼梯间内侧贴10厚 FTC相变保温材料</w:t>
            </w:r>
          </w:p>
        </w:tc>
        <w:tc>
          <w:tcPr>
            <w:tcW w:w="1181" w:type="dxa"/>
            <w:gridSpan w:val="3"/>
            <w:vAlign w:val="center"/>
          </w:tcPr>
          <w:p w14:paraId="7B777BF2" w14:textId="01869996"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1.36</w:t>
            </w:r>
          </w:p>
        </w:tc>
        <w:tc>
          <w:tcPr>
            <w:tcW w:w="1181" w:type="dxa"/>
            <w:gridSpan w:val="4"/>
            <w:vAlign w:val="center"/>
          </w:tcPr>
          <w:p w14:paraId="31DAF285" w14:textId="54DC758A"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1.50</w:t>
            </w:r>
          </w:p>
        </w:tc>
        <w:tc>
          <w:tcPr>
            <w:tcW w:w="1181" w:type="dxa"/>
            <w:gridSpan w:val="5"/>
            <w:vAlign w:val="center"/>
          </w:tcPr>
          <w:p w14:paraId="379698AE" w14:textId="49730597"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1.50</w:t>
            </w:r>
          </w:p>
        </w:tc>
        <w:tc>
          <w:tcPr>
            <w:tcW w:w="1181" w:type="dxa"/>
            <w:gridSpan w:val="4"/>
            <w:vAlign w:val="center"/>
          </w:tcPr>
          <w:p w14:paraId="14E4C35B" w14:textId="2A8EBAB0"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1.50</w:t>
            </w:r>
          </w:p>
        </w:tc>
      </w:tr>
      <w:tr w:rsidR="00301B15" w:rsidRPr="001F2D0B" w14:paraId="2B04738B" w14:textId="77777777" w:rsidTr="00C87690">
        <w:trPr>
          <w:trHeight w:val="117"/>
        </w:trPr>
        <w:tc>
          <w:tcPr>
            <w:tcW w:w="1498" w:type="dxa"/>
            <w:gridSpan w:val="3"/>
            <w:vMerge/>
            <w:vAlign w:val="center"/>
          </w:tcPr>
          <w:p w14:paraId="60E753BD" w14:textId="77777777" w:rsidR="00301B15" w:rsidRPr="001F2D0B" w:rsidRDefault="00301B15" w:rsidP="00C87690">
            <w:pPr>
              <w:jc w:val="center"/>
              <w:rPr>
                <w:rFonts w:ascii="宋体" w:eastAsia="宋体" w:hAnsi="宋体"/>
                <w:sz w:val="24"/>
                <w:szCs w:val="24"/>
              </w:rPr>
            </w:pPr>
          </w:p>
        </w:tc>
        <w:tc>
          <w:tcPr>
            <w:tcW w:w="1566" w:type="dxa"/>
            <w:gridSpan w:val="4"/>
            <w:vAlign w:val="center"/>
          </w:tcPr>
          <w:p w14:paraId="0FF8D59F" w14:textId="46A46209"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户门</w:t>
            </w:r>
          </w:p>
        </w:tc>
        <w:tc>
          <w:tcPr>
            <w:tcW w:w="3660" w:type="dxa"/>
            <w:gridSpan w:val="7"/>
            <w:vAlign w:val="center"/>
          </w:tcPr>
          <w:p w14:paraId="5827F619" w14:textId="5E467EF8"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保温安全防盗门</w:t>
            </w:r>
          </w:p>
        </w:tc>
        <w:tc>
          <w:tcPr>
            <w:tcW w:w="1181" w:type="dxa"/>
            <w:gridSpan w:val="3"/>
            <w:vAlign w:val="center"/>
          </w:tcPr>
          <w:p w14:paraId="4743015B" w14:textId="09AEE9F0"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c>
          <w:tcPr>
            <w:tcW w:w="1181" w:type="dxa"/>
            <w:gridSpan w:val="4"/>
            <w:vAlign w:val="center"/>
          </w:tcPr>
          <w:p w14:paraId="7097D985" w14:textId="1135ACC1"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c>
          <w:tcPr>
            <w:tcW w:w="1181" w:type="dxa"/>
            <w:gridSpan w:val="5"/>
            <w:vAlign w:val="center"/>
          </w:tcPr>
          <w:p w14:paraId="0C80BEE0" w14:textId="2E905B57"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c>
          <w:tcPr>
            <w:tcW w:w="1181" w:type="dxa"/>
            <w:gridSpan w:val="4"/>
            <w:vAlign w:val="center"/>
          </w:tcPr>
          <w:p w14:paraId="101905E9" w14:textId="442546ED"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2.0</w:t>
            </w:r>
          </w:p>
        </w:tc>
      </w:tr>
      <w:tr w:rsidR="00301B15" w:rsidRPr="001F2D0B" w14:paraId="6A1A22C6" w14:textId="77777777" w:rsidTr="00C87690">
        <w:trPr>
          <w:trHeight w:val="117"/>
        </w:trPr>
        <w:tc>
          <w:tcPr>
            <w:tcW w:w="1498" w:type="dxa"/>
            <w:gridSpan w:val="3"/>
            <w:vMerge/>
            <w:vAlign w:val="center"/>
          </w:tcPr>
          <w:p w14:paraId="5CB225CE" w14:textId="77777777" w:rsidR="00301B15" w:rsidRPr="001F2D0B" w:rsidRDefault="00301B15" w:rsidP="00C87690">
            <w:pPr>
              <w:jc w:val="center"/>
              <w:rPr>
                <w:rFonts w:ascii="宋体" w:eastAsia="宋体" w:hAnsi="宋体"/>
                <w:sz w:val="24"/>
                <w:szCs w:val="24"/>
              </w:rPr>
            </w:pPr>
          </w:p>
        </w:tc>
        <w:tc>
          <w:tcPr>
            <w:tcW w:w="1566" w:type="dxa"/>
            <w:gridSpan w:val="4"/>
            <w:vAlign w:val="center"/>
          </w:tcPr>
          <w:p w14:paraId="64D1624D" w14:textId="612F6FC4"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楼板</w:t>
            </w:r>
          </w:p>
        </w:tc>
        <w:tc>
          <w:tcPr>
            <w:tcW w:w="3660" w:type="dxa"/>
            <w:gridSpan w:val="7"/>
            <w:vAlign w:val="center"/>
          </w:tcPr>
          <w:p w14:paraId="4FB516C3" w14:textId="25F8C293" w:rsidR="00301B15" w:rsidRPr="001F2D0B" w:rsidRDefault="00301B15" w:rsidP="00C87690">
            <w:pPr>
              <w:jc w:val="center"/>
              <w:rPr>
                <w:rFonts w:ascii="宋体" w:eastAsia="宋体" w:hAnsi="宋体"/>
                <w:sz w:val="24"/>
                <w:szCs w:val="24"/>
              </w:rPr>
            </w:pPr>
            <w:r w:rsidRPr="001F2D0B">
              <w:rPr>
                <w:rFonts w:ascii="宋体" w:eastAsia="宋体" w:hAnsi="宋体" w:hint="eastAsia"/>
                <w:sz w:val="24"/>
                <w:szCs w:val="24"/>
              </w:rPr>
              <w:t>120 厚钢筋砼楼板上铺10厚挤塑聚苯板，下帖110厚岩棉板（一层顶板板底）</w:t>
            </w:r>
          </w:p>
        </w:tc>
        <w:tc>
          <w:tcPr>
            <w:tcW w:w="1181" w:type="dxa"/>
            <w:gridSpan w:val="3"/>
            <w:vAlign w:val="center"/>
          </w:tcPr>
          <w:p w14:paraId="6EE48D67" w14:textId="6B7B2B1A"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0.38</w:t>
            </w:r>
          </w:p>
        </w:tc>
        <w:tc>
          <w:tcPr>
            <w:tcW w:w="1181" w:type="dxa"/>
            <w:gridSpan w:val="4"/>
            <w:vAlign w:val="center"/>
          </w:tcPr>
          <w:p w14:paraId="5111A164" w14:textId="3E78ADBF"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0.35</w:t>
            </w:r>
          </w:p>
        </w:tc>
        <w:tc>
          <w:tcPr>
            <w:tcW w:w="1181" w:type="dxa"/>
            <w:gridSpan w:val="5"/>
            <w:vAlign w:val="center"/>
          </w:tcPr>
          <w:p w14:paraId="2C69556B" w14:textId="086EE5ED"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0.40</w:t>
            </w:r>
          </w:p>
        </w:tc>
        <w:tc>
          <w:tcPr>
            <w:tcW w:w="1181" w:type="dxa"/>
            <w:gridSpan w:val="4"/>
            <w:vAlign w:val="center"/>
          </w:tcPr>
          <w:p w14:paraId="71371B2B" w14:textId="5C5E1E8B" w:rsidR="00301B15" w:rsidRPr="001F2D0B" w:rsidRDefault="000A68AD" w:rsidP="00C87690">
            <w:pPr>
              <w:jc w:val="center"/>
              <w:rPr>
                <w:rFonts w:ascii="宋体" w:eastAsia="宋体" w:hAnsi="宋体"/>
                <w:sz w:val="24"/>
                <w:szCs w:val="24"/>
              </w:rPr>
            </w:pPr>
            <w:r w:rsidRPr="001F2D0B">
              <w:rPr>
                <w:rFonts w:ascii="宋体" w:eastAsia="宋体" w:hAnsi="宋体" w:hint="eastAsia"/>
                <w:sz w:val="24"/>
                <w:szCs w:val="24"/>
              </w:rPr>
              <w:t>0.40</w:t>
            </w:r>
          </w:p>
        </w:tc>
      </w:tr>
      <w:tr w:rsidR="00CF2D10" w:rsidRPr="001F2D0B" w14:paraId="1699C066" w14:textId="77777777" w:rsidTr="00C87690">
        <w:trPr>
          <w:trHeight w:val="44"/>
        </w:trPr>
        <w:tc>
          <w:tcPr>
            <w:tcW w:w="3064" w:type="dxa"/>
            <w:gridSpan w:val="7"/>
            <w:vAlign w:val="center"/>
          </w:tcPr>
          <w:p w14:paraId="267667B6" w14:textId="22750BF6" w:rsidR="00CF2D10" w:rsidRPr="001F2D0B" w:rsidRDefault="00CF2D10" w:rsidP="00C87690">
            <w:pPr>
              <w:jc w:val="center"/>
              <w:rPr>
                <w:rFonts w:ascii="宋体" w:eastAsia="宋体" w:hAnsi="宋体"/>
                <w:sz w:val="24"/>
                <w:szCs w:val="24"/>
              </w:rPr>
            </w:pPr>
            <w:r w:rsidRPr="001F2D0B">
              <w:rPr>
                <w:rFonts w:ascii="宋体" w:eastAsia="宋体" w:hAnsi="宋体" w:hint="eastAsia"/>
                <w:sz w:val="24"/>
                <w:szCs w:val="24"/>
              </w:rPr>
              <w:t>接触室外空气楼板</w:t>
            </w:r>
          </w:p>
        </w:tc>
        <w:tc>
          <w:tcPr>
            <w:tcW w:w="3660" w:type="dxa"/>
            <w:gridSpan w:val="7"/>
            <w:vAlign w:val="center"/>
          </w:tcPr>
          <w:p w14:paraId="277572AF" w14:textId="77777777" w:rsidR="00CF2D10" w:rsidRPr="001F2D0B" w:rsidRDefault="00CF2D10" w:rsidP="00C87690">
            <w:pPr>
              <w:jc w:val="center"/>
              <w:rPr>
                <w:rFonts w:ascii="宋体" w:eastAsia="宋体" w:hAnsi="宋体"/>
                <w:sz w:val="24"/>
                <w:szCs w:val="24"/>
              </w:rPr>
            </w:pPr>
          </w:p>
        </w:tc>
        <w:tc>
          <w:tcPr>
            <w:tcW w:w="1181" w:type="dxa"/>
            <w:gridSpan w:val="3"/>
            <w:vAlign w:val="center"/>
          </w:tcPr>
          <w:p w14:paraId="025EA78B" w14:textId="0BFDE997" w:rsidR="00CF2D10" w:rsidRPr="001F2D0B" w:rsidRDefault="00CF2D10" w:rsidP="00C87690">
            <w:pPr>
              <w:tabs>
                <w:tab w:val="left" w:pos="2746"/>
              </w:tabs>
              <w:jc w:val="center"/>
              <w:rPr>
                <w:rFonts w:ascii="宋体" w:eastAsia="宋体" w:hAnsi="宋体"/>
                <w:sz w:val="24"/>
                <w:szCs w:val="24"/>
              </w:rPr>
            </w:pPr>
          </w:p>
        </w:tc>
        <w:tc>
          <w:tcPr>
            <w:tcW w:w="1181" w:type="dxa"/>
            <w:gridSpan w:val="4"/>
            <w:vAlign w:val="center"/>
          </w:tcPr>
          <w:p w14:paraId="044E3380" w14:textId="1AFA1263" w:rsidR="00CF2D10" w:rsidRPr="001F2D0B" w:rsidRDefault="00CF2D10" w:rsidP="00C87690">
            <w:pPr>
              <w:tabs>
                <w:tab w:val="left" w:pos="2746"/>
              </w:tabs>
              <w:ind w:firstLineChars="100" w:firstLine="240"/>
              <w:jc w:val="center"/>
              <w:rPr>
                <w:rFonts w:ascii="宋体" w:eastAsia="宋体" w:hAnsi="宋体"/>
                <w:sz w:val="24"/>
                <w:szCs w:val="24"/>
              </w:rPr>
            </w:pPr>
            <w:r w:rsidRPr="001F2D0B">
              <w:rPr>
                <w:rFonts w:ascii="宋体" w:eastAsia="宋体" w:hAnsi="宋体" w:hint="eastAsia"/>
                <w:sz w:val="24"/>
                <w:szCs w:val="24"/>
              </w:rPr>
              <w:t>0.30</w:t>
            </w:r>
          </w:p>
        </w:tc>
        <w:tc>
          <w:tcPr>
            <w:tcW w:w="1181" w:type="dxa"/>
            <w:gridSpan w:val="5"/>
            <w:vAlign w:val="center"/>
          </w:tcPr>
          <w:p w14:paraId="471A6B3A" w14:textId="2A49494F" w:rsidR="00CF2D10" w:rsidRPr="001F2D0B" w:rsidRDefault="00CF2D10" w:rsidP="00C87690">
            <w:pPr>
              <w:tabs>
                <w:tab w:val="left" w:pos="2746"/>
              </w:tabs>
              <w:ind w:firstLineChars="100" w:firstLine="240"/>
              <w:jc w:val="center"/>
              <w:rPr>
                <w:rFonts w:ascii="宋体" w:eastAsia="宋体" w:hAnsi="宋体"/>
                <w:sz w:val="24"/>
                <w:szCs w:val="24"/>
              </w:rPr>
            </w:pPr>
            <w:r w:rsidRPr="001F2D0B">
              <w:rPr>
                <w:rFonts w:ascii="宋体" w:eastAsia="宋体" w:hAnsi="宋体" w:hint="eastAsia"/>
                <w:sz w:val="24"/>
                <w:szCs w:val="24"/>
              </w:rPr>
              <w:t>0.35</w:t>
            </w:r>
          </w:p>
        </w:tc>
        <w:tc>
          <w:tcPr>
            <w:tcW w:w="1181" w:type="dxa"/>
            <w:gridSpan w:val="4"/>
            <w:vAlign w:val="center"/>
          </w:tcPr>
          <w:p w14:paraId="25750DA9" w14:textId="63973AD5" w:rsidR="00CF2D10" w:rsidRPr="001F2D0B" w:rsidRDefault="00CF2D10" w:rsidP="00C87690">
            <w:pPr>
              <w:tabs>
                <w:tab w:val="left" w:pos="2746"/>
              </w:tabs>
              <w:ind w:firstLineChars="100" w:firstLine="240"/>
              <w:jc w:val="center"/>
              <w:rPr>
                <w:rFonts w:ascii="宋体" w:eastAsia="宋体" w:hAnsi="宋体"/>
                <w:sz w:val="24"/>
                <w:szCs w:val="24"/>
              </w:rPr>
            </w:pPr>
            <w:r w:rsidRPr="001F2D0B">
              <w:rPr>
                <w:rFonts w:ascii="宋体" w:eastAsia="宋体" w:hAnsi="宋体" w:hint="eastAsia"/>
                <w:sz w:val="24"/>
                <w:szCs w:val="24"/>
              </w:rPr>
              <w:t>0.35</w:t>
            </w:r>
          </w:p>
        </w:tc>
      </w:tr>
      <w:tr w:rsidR="00301B15" w:rsidRPr="001F2D0B" w14:paraId="1D81BB33" w14:textId="77777777" w:rsidTr="00C87690">
        <w:trPr>
          <w:trHeight w:val="44"/>
        </w:trPr>
        <w:tc>
          <w:tcPr>
            <w:tcW w:w="3064" w:type="dxa"/>
            <w:gridSpan w:val="7"/>
            <w:vAlign w:val="center"/>
          </w:tcPr>
          <w:p w14:paraId="2CF84A26" w14:textId="3526A427" w:rsidR="00A73660" w:rsidRPr="001F2D0B" w:rsidRDefault="008C25C0" w:rsidP="00C87690">
            <w:pPr>
              <w:jc w:val="center"/>
              <w:rPr>
                <w:rFonts w:ascii="宋体" w:eastAsia="宋体" w:hAnsi="宋体"/>
                <w:sz w:val="24"/>
                <w:szCs w:val="24"/>
              </w:rPr>
            </w:pPr>
            <w:r w:rsidRPr="001F2D0B">
              <w:rPr>
                <w:rFonts w:ascii="宋体" w:eastAsia="宋体" w:hAnsi="宋体" w:hint="eastAsia"/>
                <w:sz w:val="24"/>
                <w:szCs w:val="24"/>
              </w:rPr>
              <w:t>外围护结构部位</w:t>
            </w:r>
          </w:p>
        </w:tc>
        <w:tc>
          <w:tcPr>
            <w:tcW w:w="3660" w:type="dxa"/>
            <w:gridSpan w:val="7"/>
            <w:vAlign w:val="center"/>
          </w:tcPr>
          <w:p w14:paraId="4C415418" w14:textId="77777777" w:rsidR="00A73660" w:rsidRPr="001F2D0B" w:rsidRDefault="00A73660" w:rsidP="00C87690">
            <w:pPr>
              <w:jc w:val="center"/>
              <w:rPr>
                <w:rFonts w:ascii="宋体" w:eastAsia="宋体" w:hAnsi="宋体"/>
                <w:sz w:val="24"/>
                <w:szCs w:val="24"/>
              </w:rPr>
            </w:pPr>
          </w:p>
        </w:tc>
        <w:tc>
          <w:tcPr>
            <w:tcW w:w="4724" w:type="dxa"/>
            <w:gridSpan w:val="16"/>
            <w:vAlign w:val="center"/>
          </w:tcPr>
          <w:p w14:paraId="2376BEC8" w14:textId="1D651FDA" w:rsidR="00A73660" w:rsidRPr="001F2D0B" w:rsidRDefault="00CF2D10" w:rsidP="00C87690">
            <w:pPr>
              <w:jc w:val="center"/>
              <w:rPr>
                <w:rFonts w:ascii="宋体" w:eastAsia="宋体" w:hAnsi="宋体"/>
                <w:sz w:val="24"/>
                <w:szCs w:val="24"/>
              </w:rPr>
            </w:pPr>
            <w:r w:rsidRPr="001F2D0B">
              <w:rPr>
                <w:rFonts w:ascii="宋体" w:eastAsia="宋体" w:hAnsi="宋体" w:hint="eastAsia"/>
                <w:sz w:val="24"/>
                <w:szCs w:val="24"/>
              </w:rPr>
              <w:t>保温材料层热阻R[</w:t>
            </w:r>
            <w:r w:rsidR="008679C0" w:rsidRPr="001F2D0B">
              <w:rPr>
                <w:rFonts w:ascii="宋体" w:eastAsia="宋体" w:hAnsi="宋体" w:hint="eastAsia"/>
                <w:sz w:val="24"/>
                <w:szCs w:val="24"/>
              </w:rPr>
              <w:t>(</w:t>
            </w:r>
            <w:proofErr w:type="spellStart"/>
            <w:r w:rsidR="008679C0" w:rsidRPr="001F2D0B">
              <w:rPr>
                <w:rFonts w:ascii="宋体" w:eastAsia="宋体" w:hAnsi="宋体" w:hint="eastAsia"/>
                <w:sz w:val="24"/>
                <w:szCs w:val="24"/>
              </w:rPr>
              <w:t>mK</w:t>
            </w:r>
            <w:proofErr w:type="spellEnd"/>
            <w:r w:rsidR="008679C0" w:rsidRPr="001F2D0B">
              <w:rPr>
                <w:rFonts w:ascii="宋体" w:eastAsia="宋体" w:hAnsi="宋体" w:hint="eastAsia"/>
                <w:sz w:val="24"/>
                <w:szCs w:val="24"/>
                <w:vertAlign w:val="superscript"/>
              </w:rPr>
              <w:t>)2</w:t>
            </w:r>
            <w:r w:rsidR="008679C0" w:rsidRPr="001F2D0B">
              <w:rPr>
                <w:rFonts w:ascii="宋体" w:eastAsia="宋体" w:hAnsi="宋体" w:hint="eastAsia"/>
                <w:sz w:val="24"/>
                <w:szCs w:val="24"/>
              </w:rPr>
              <w:t>/W]</w:t>
            </w:r>
          </w:p>
        </w:tc>
      </w:tr>
      <w:tr w:rsidR="008679C0" w:rsidRPr="001F2D0B" w14:paraId="53F7994C" w14:textId="77777777" w:rsidTr="00C87690">
        <w:trPr>
          <w:trHeight w:val="72"/>
        </w:trPr>
        <w:tc>
          <w:tcPr>
            <w:tcW w:w="1186" w:type="dxa"/>
            <w:vMerge w:val="restart"/>
            <w:vAlign w:val="center"/>
          </w:tcPr>
          <w:p w14:paraId="54D116D8" w14:textId="204E6CB1"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其它项目</w:t>
            </w:r>
          </w:p>
        </w:tc>
        <w:tc>
          <w:tcPr>
            <w:tcW w:w="1631" w:type="dxa"/>
            <w:gridSpan w:val="5"/>
            <w:vAlign w:val="center"/>
          </w:tcPr>
          <w:p w14:paraId="746638A1" w14:textId="1909BF0F"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分户墙</w:t>
            </w:r>
          </w:p>
        </w:tc>
        <w:tc>
          <w:tcPr>
            <w:tcW w:w="2873" w:type="dxa"/>
            <w:gridSpan w:val="6"/>
            <w:vAlign w:val="center"/>
          </w:tcPr>
          <w:p w14:paraId="1097625D" w14:textId="0ECA6539"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200 厚钢筋混凝土墙，两侧各贴5厚 FTC相变保温材料</w:t>
            </w:r>
          </w:p>
        </w:tc>
        <w:tc>
          <w:tcPr>
            <w:tcW w:w="1919" w:type="dxa"/>
            <w:gridSpan w:val="3"/>
            <w:vAlign w:val="center"/>
          </w:tcPr>
          <w:p w14:paraId="530E4A04" w14:textId="0C089358"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1.35</w:t>
            </w:r>
          </w:p>
        </w:tc>
        <w:tc>
          <w:tcPr>
            <w:tcW w:w="1919" w:type="dxa"/>
            <w:gridSpan w:val="8"/>
            <w:vAlign w:val="center"/>
          </w:tcPr>
          <w:p w14:paraId="663A4D0C" w14:textId="77777777" w:rsidR="008679C0" w:rsidRPr="001F2D0B" w:rsidRDefault="008679C0" w:rsidP="00C87690">
            <w:pPr>
              <w:jc w:val="center"/>
              <w:rPr>
                <w:rFonts w:ascii="宋体" w:eastAsia="宋体" w:hAnsi="宋体"/>
                <w:sz w:val="24"/>
                <w:szCs w:val="24"/>
              </w:rPr>
            </w:pPr>
          </w:p>
        </w:tc>
        <w:tc>
          <w:tcPr>
            <w:tcW w:w="1920" w:type="dxa"/>
            <w:gridSpan w:val="7"/>
            <w:vAlign w:val="center"/>
          </w:tcPr>
          <w:p w14:paraId="1AA55697" w14:textId="34D9F2D5"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1.60</w:t>
            </w:r>
          </w:p>
        </w:tc>
      </w:tr>
      <w:tr w:rsidR="008679C0" w:rsidRPr="001F2D0B" w14:paraId="4F30FB33" w14:textId="77777777" w:rsidTr="00C87690">
        <w:trPr>
          <w:trHeight w:val="70"/>
        </w:trPr>
        <w:tc>
          <w:tcPr>
            <w:tcW w:w="1186" w:type="dxa"/>
            <w:vMerge/>
            <w:vAlign w:val="center"/>
          </w:tcPr>
          <w:p w14:paraId="60AFDC9D" w14:textId="77777777" w:rsidR="008679C0" w:rsidRPr="001F2D0B" w:rsidRDefault="008679C0" w:rsidP="00C87690">
            <w:pPr>
              <w:jc w:val="center"/>
              <w:rPr>
                <w:rFonts w:ascii="宋体" w:eastAsia="宋体" w:hAnsi="宋体"/>
                <w:sz w:val="24"/>
                <w:szCs w:val="24"/>
              </w:rPr>
            </w:pPr>
          </w:p>
        </w:tc>
        <w:tc>
          <w:tcPr>
            <w:tcW w:w="1631" w:type="dxa"/>
            <w:gridSpan w:val="5"/>
            <w:vAlign w:val="center"/>
          </w:tcPr>
          <w:p w14:paraId="55AF586A" w14:textId="3DDFD3BF"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分户楼板</w:t>
            </w:r>
          </w:p>
        </w:tc>
        <w:tc>
          <w:tcPr>
            <w:tcW w:w="2873" w:type="dxa"/>
            <w:gridSpan w:val="6"/>
            <w:vAlign w:val="center"/>
          </w:tcPr>
          <w:p w14:paraId="42DFAB21" w14:textId="03FF93F5"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钢筋砼楼板上贴10厚挤塑聚苯板</w:t>
            </w:r>
          </w:p>
        </w:tc>
        <w:tc>
          <w:tcPr>
            <w:tcW w:w="1919" w:type="dxa"/>
            <w:gridSpan w:val="3"/>
            <w:vAlign w:val="center"/>
          </w:tcPr>
          <w:p w14:paraId="6EB9B7DC" w14:textId="05EADEC2"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1.55</w:t>
            </w:r>
          </w:p>
        </w:tc>
        <w:tc>
          <w:tcPr>
            <w:tcW w:w="1919" w:type="dxa"/>
            <w:gridSpan w:val="8"/>
            <w:vAlign w:val="center"/>
          </w:tcPr>
          <w:p w14:paraId="65CF73CC" w14:textId="77777777" w:rsidR="008679C0" w:rsidRPr="001F2D0B" w:rsidRDefault="008679C0" w:rsidP="00C87690">
            <w:pPr>
              <w:jc w:val="center"/>
              <w:rPr>
                <w:rFonts w:ascii="宋体" w:eastAsia="宋体" w:hAnsi="宋体"/>
                <w:sz w:val="24"/>
                <w:szCs w:val="24"/>
              </w:rPr>
            </w:pPr>
          </w:p>
        </w:tc>
        <w:tc>
          <w:tcPr>
            <w:tcW w:w="1920" w:type="dxa"/>
            <w:gridSpan w:val="7"/>
            <w:vAlign w:val="center"/>
          </w:tcPr>
          <w:p w14:paraId="2BB1F249" w14:textId="77777777"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地板辐射采暖1.60</w:t>
            </w:r>
          </w:p>
          <w:p w14:paraId="19B4FBEA" w14:textId="249A5E4A"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其它采暖形式1.60</w:t>
            </w:r>
          </w:p>
        </w:tc>
      </w:tr>
      <w:tr w:rsidR="008679C0" w:rsidRPr="001F2D0B" w14:paraId="3BE95A51" w14:textId="77777777" w:rsidTr="00C87690">
        <w:trPr>
          <w:trHeight w:val="70"/>
        </w:trPr>
        <w:tc>
          <w:tcPr>
            <w:tcW w:w="1186" w:type="dxa"/>
            <w:vMerge/>
            <w:vAlign w:val="center"/>
          </w:tcPr>
          <w:p w14:paraId="2521C066" w14:textId="77777777" w:rsidR="008679C0" w:rsidRPr="001F2D0B" w:rsidRDefault="008679C0" w:rsidP="00C87690">
            <w:pPr>
              <w:jc w:val="center"/>
              <w:rPr>
                <w:rFonts w:ascii="宋体" w:eastAsia="宋体" w:hAnsi="宋体"/>
                <w:sz w:val="24"/>
                <w:szCs w:val="24"/>
              </w:rPr>
            </w:pPr>
          </w:p>
        </w:tc>
        <w:tc>
          <w:tcPr>
            <w:tcW w:w="820" w:type="dxa"/>
            <w:gridSpan w:val="3"/>
            <w:vMerge w:val="restart"/>
            <w:vAlign w:val="center"/>
          </w:tcPr>
          <w:p w14:paraId="0C7F5E0B" w14:textId="4D49C037"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封闭阳台</w:t>
            </w:r>
          </w:p>
        </w:tc>
        <w:tc>
          <w:tcPr>
            <w:tcW w:w="811" w:type="dxa"/>
            <w:gridSpan w:val="2"/>
            <w:vAlign w:val="center"/>
          </w:tcPr>
          <w:p w14:paraId="1ADEDFF9" w14:textId="569A4B58"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顶层阳台顶板</w:t>
            </w:r>
          </w:p>
        </w:tc>
        <w:tc>
          <w:tcPr>
            <w:tcW w:w="2873" w:type="dxa"/>
            <w:gridSpan w:val="6"/>
            <w:vAlign w:val="center"/>
          </w:tcPr>
          <w:p w14:paraId="734321E7" w14:textId="26B7762E"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厚钢筋砼楼板上贴10厚挤塑苯板</w:t>
            </w:r>
          </w:p>
        </w:tc>
        <w:tc>
          <w:tcPr>
            <w:tcW w:w="1919" w:type="dxa"/>
            <w:gridSpan w:val="3"/>
            <w:vAlign w:val="center"/>
          </w:tcPr>
          <w:p w14:paraId="40E51BE0" w14:textId="2C31BF76"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0.32</w:t>
            </w:r>
          </w:p>
        </w:tc>
        <w:tc>
          <w:tcPr>
            <w:tcW w:w="1919" w:type="dxa"/>
            <w:gridSpan w:val="8"/>
            <w:vAlign w:val="center"/>
          </w:tcPr>
          <w:p w14:paraId="306B2D54" w14:textId="77777777" w:rsidR="008679C0" w:rsidRPr="001F2D0B" w:rsidRDefault="008679C0" w:rsidP="00C87690">
            <w:pPr>
              <w:jc w:val="center"/>
              <w:rPr>
                <w:rFonts w:ascii="宋体" w:eastAsia="宋体" w:hAnsi="宋体"/>
                <w:sz w:val="24"/>
                <w:szCs w:val="24"/>
              </w:rPr>
            </w:pPr>
          </w:p>
        </w:tc>
        <w:tc>
          <w:tcPr>
            <w:tcW w:w="1920" w:type="dxa"/>
            <w:gridSpan w:val="7"/>
            <w:vMerge w:val="restart"/>
            <w:vAlign w:val="center"/>
          </w:tcPr>
          <w:p w14:paraId="4D59AFF1" w14:textId="77777777" w:rsidR="008679C0" w:rsidRPr="001F2D0B" w:rsidRDefault="008679C0" w:rsidP="00C87690">
            <w:pPr>
              <w:jc w:val="center"/>
              <w:rPr>
                <w:rFonts w:ascii="宋体" w:eastAsia="宋体" w:hAnsi="宋体"/>
                <w:sz w:val="24"/>
                <w:szCs w:val="24"/>
              </w:rPr>
            </w:pPr>
          </w:p>
          <w:p w14:paraId="04BF8BDB" w14:textId="77777777" w:rsidR="008679C0" w:rsidRPr="001F2D0B" w:rsidRDefault="008679C0" w:rsidP="00C87690">
            <w:pPr>
              <w:jc w:val="center"/>
              <w:rPr>
                <w:rFonts w:ascii="宋体" w:eastAsia="宋体" w:hAnsi="宋体"/>
                <w:sz w:val="24"/>
                <w:szCs w:val="24"/>
              </w:rPr>
            </w:pPr>
          </w:p>
          <w:p w14:paraId="145E8A32" w14:textId="77777777" w:rsidR="008679C0" w:rsidRPr="001F2D0B" w:rsidRDefault="008679C0" w:rsidP="00C87690">
            <w:pPr>
              <w:jc w:val="center"/>
              <w:rPr>
                <w:rFonts w:ascii="宋体" w:eastAsia="宋体" w:hAnsi="宋体"/>
                <w:sz w:val="24"/>
                <w:szCs w:val="24"/>
              </w:rPr>
            </w:pPr>
          </w:p>
          <w:p w14:paraId="7178A1F0" w14:textId="5D34907A" w:rsidR="008679C0" w:rsidRPr="001F2D0B" w:rsidRDefault="008679C0" w:rsidP="00C87690">
            <w:pPr>
              <w:ind w:firstLineChars="300" w:firstLine="720"/>
              <w:jc w:val="center"/>
              <w:rPr>
                <w:rFonts w:ascii="宋体" w:eastAsia="宋体" w:hAnsi="宋体"/>
                <w:sz w:val="24"/>
                <w:szCs w:val="24"/>
              </w:rPr>
            </w:pPr>
            <w:r w:rsidRPr="001F2D0B">
              <w:rPr>
                <w:rFonts w:ascii="宋体" w:eastAsia="宋体" w:hAnsi="宋体" w:hint="eastAsia"/>
                <w:sz w:val="24"/>
                <w:szCs w:val="24"/>
              </w:rPr>
              <w:t>1.60</w:t>
            </w:r>
          </w:p>
        </w:tc>
      </w:tr>
      <w:tr w:rsidR="008679C0" w:rsidRPr="001F2D0B" w14:paraId="64FE81E1" w14:textId="77777777" w:rsidTr="00C87690">
        <w:trPr>
          <w:trHeight w:val="70"/>
        </w:trPr>
        <w:tc>
          <w:tcPr>
            <w:tcW w:w="1186" w:type="dxa"/>
            <w:vMerge/>
            <w:vAlign w:val="center"/>
          </w:tcPr>
          <w:p w14:paraId="023A9F16" w14:textId="77777777" w:rsidR="008679C0" w:rsidRPr="001F2D0B" w:rsidRDefault="008679C0" w:rsidP="00C87690">
            <w:pPr>
              <w:jc w:val="center"/>
              <w:rPr>
                <w:rFonts w:ascii="宋体" w:eastAsia="宋体" w:hAnsi="宋体"/>
                <w:sz w:val="24"/>
                <w:szCs w:val="24"/>
              </w:rPr>
            </w:pPr>
          </w:p>
        </w:tc>
        <w:tc>
          <w:tcPr>
            <w:tcW w:w="820" w:type="dxa"/>
            <w:gridSpan w:val="3"/>
            <w:vMerge/>
            <w:vAlign w:val="center"/>
          </w:tcPr>
          <w:p w14:paraId="68196074" w14:textId="77777777" w:rsidR="008679C0" w:rsidRPr="001F2D0B" w:rsidRDefault="008679C0" w:rsidP="00C87690">
            <w:pPr>
              <w:jc w:val="center"/>
              <w:rPr>
                <w:rFonts w:ascii="宋体" w:eastAsia="宋体" w:hAnsi="宋体"/>
                <w:sz w:val="24"/>
                <w:szCs w:val="24"/>
              </w:rPr>
            </w:pPr>
          </w:p>
        </w:tc>
        <w:tc>
          <w:tcPr>
            <w:tcW w:w="811" w:type="dxa"/>
            <w:gridSpan w:val="2"/>
            <w:vAlign w:val="center"/>
          </w:tcPr>
          <w:p w14:paraId="1DF5B150" w14:textId="5FACCDAC"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首层阳台底板</w:t>
            </w:r>
          </w:p>
        </w:tc>
        <w:tc>
          <w:tcPr>
            <w:tcW w:w="2873" w:type="dxa"/>
            <w:gridSpan w:val="6"/>
            <w:vAlign w:val="center"/>
          </w:tcPr>
          <w:p w14:paraId="75A004E1" w14:textId="008017BE"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厚钢筋砼楼板上贴10厚挤塑聚苯板下贴20厚挤塑苯板</w:t>
            </w:r>
          </w:p>
        </w:tc>
        <w:tc>
          <w:tcPr>
            <w:tcW w:w="1919" w:type="dxa"/>
            <w:gridSpan w:val="3"/>
            <w:vAlign w:val="center"/>
          </w:tcPr>
          <w:p w14:paraId="736C1A91" w14:textId="2915FC6C"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0.86</w:t>
            </w:r>
          </w:p>
        </w:tc>
        <w:tc>
          <w:tcPr>
            <w:tcW w:w="1919" w:type="dxa"/>
            <w:gridSpan w:val="8"/>
            <w:vAlign w:val="center"/>
          </w:tcPr>
          <w:p w14:paraId="1544173A" w14:textId="77777777" w:rsidR="008679C0" w:rsidRPr="001F2D0B" w:rsidRDefault="008679C0" w:rsidP="00C87690">
            <w:pPr>
              <w:jc w:val="center"/>
              <w:rPr>
                <w:rFonts w:ascii="宋体" w:eastAsia="宋体" w:hAnsi="宋体"/>
                <w:sz w:val="24"/>
                <w:szCs w:val="24"/>
              </w:rPr>
            </w:pPr>
          </w:p>
        </w:tc>
        <w:tc>
          <w:tcPr>
            <w:tcW w:w="1920" w:type="dxa"/>
            <w:gridSpan w:val="7"/>
            <w:vMerge/>
            <w:vAlign w:val="center"/>
          </w:tcPr>
          <w:p w14:paraId="16E83323" w14:textId="19E7F9F0" w:rsidR="008679C0" w:rsidRPr="001F2D0B" w:rsidRDefault="008679C0" w:rsidP="00C87690">
            <w:pPr>
              <w:jc w:val="center"/>
              <w:rPr>
                <w:rFonts w:ascii="宋体" w:eastAsia="宋体" w:hAnsi="宋体"/>
                <w:sz w:val="24"/>
                <w:szCs w:val="24"/>
              </w:rPr>
            </w:pPr>
          </w:p>
        </w:tc>
      </w:tr>
      <w:tr w:rsidR="008679C0" w:rsidRPr="001F2D0B" w14:paraId="5C967483" w14:textId="77777777" w:rsidTr="00C87690">
        <w:trPr>
          <w:trHeight w:val="70"/>
        </w:trPr>
        <w:tc>
          <w:tcPr>
            <w:tcW w:w="1186" w:type="dxa"/>
            <w:vMerge/>
            <w:vAlign w:val="center"/>
          </w:tcPr>
          <w:p w14:paraId="12C98F79" w14:textId="77777777" w:rsidR="008679C0" w:rsidRPr="001F2D0B" w:rsidRDefault="008679C0" w:rsidP="00C87690">
            <w:pPr>
              <w:jc w:val="center"/>
              <w:rPr>
                <w:rFonts w:ascii="宋体" w:eastAsia="宋体" w:hAnsi="宋体"/>
                <w:sz w:val="24"/>
                <w:szCs w:val="24"/>
              </w:rPr>
            </w:pPr>
          </w:p>
        </w:tc>
        <w:tc>
          <w:tcPr>
            <w:tcW w:w="820" w:type="dxa"/>
            <w:gridSpan w:val="3"/>
            <w:vMerge/>
            <w:vAlign w:val="center"/>
          </w:tcPr>
          <w:p w14:paraId="40F80EB1" w14:textId="77777777" w:rsidR="008679C0" w:rsidRPr="001F2D0B" w:rsidRDefault="008679C0" w:rsidP="00C87690">
            <w:pPr>
              <w:jc w:val="center"/>
              <w:rPr>
                <w:rFonts w:ascii="宋体" w:eastAsia="宋体" w:hAnsi="宋体"/>
                <w:sz w:val="24"/>
                <w:szCs w:val="24"/>
              </w:rPr>
            </w:pPr>
          </w:p>
        </w:tc>
        <w:tc>
          <w:tcPr>
            <w:tcW w:w="811" w:type="dxa"/>
            <w:gridSpan w:val="2"/>
            <w:vAlign w:val="center"/>
          </w:tcPr>
          <w:p w14:paraId="5991DCAA" w14:textId="0E2CC9E9"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栏板</w:t>
            </w:r>
          </w:p>
        </w:tc>
        <w:tc>
          <w:tcPr>
            <w:tcW w:w="2873" w:type="dxa"/>
            <w:gridSpan w:val="6"/>
            <w:vAlign w:val="center"/>
          </w:tcPr>
          <w:p w14:paraId="4BCB3914" w14:textId="6D7EF2F1"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120 厚加气混凝土砌块外贴20厚挤塑聚苯板</w:t>
            </w:r>
          </w:p>
        </w:tc>
        <w:tc>
          <w:tcPr>
            <w:tcW w:w="1919" w:type="dxa"/>
            <w:gridSpan w:val="3"/>
            <w:vAlign w:val="center"/>
          </w:tcPr>
          <w:p w14:paraId="1C137346" w14:textId="0F6B0078" w:rsidR="008679C0" w:rsidRPr="001F2D0B" w:rsidRDefault="008679C0" w:rsidP="00C87690">
            <w:pPr>
              <w:jc w:val="center"/>
              <w:rPr>
                <w:rFonts w:ascii="宋体" w:eastAsia="宋体" w:hAnsi="宋体"/>
                <w:sz w:val="24"/>
                <w:szCs w:val="24"/>
              </w:rPr>
            </w:pPr>
            <w:r w:rsidRPr="001F2D0B">
              <w:rPr>
                <w:rFonts w:ascii="宋体" w:eastAsia="宋体" w:hAnsi="宋体" w:hint="eastAsia"/>
                <w:sz w:val="24"/>
                <w:szCs w:val="24"/>
              </w:rPr>
              <w:t>0.81</w:t>
            </w:r>
          </w:p>
        </w:tc>
        <w:tc>
          <w:tcPr>
            <w:tcW w:w="1919" w:type="dxa"/>
            <w:gridSpan w:val="8"/>
            <w:vAlign w:val="center"/>
          </w:tcPr>
          <w:p w14:paraId="313A053E" w14:textId="77777777" w:rsidR="008679C0" w:rsidRPr="001F2D0B" w:rsidRDefault="008679C0" w:rsidP="00C87690">
            <w:pPr>
              <w:jc w:val="center"/>
              <w:rPr>
                <w:rFonts w:ascii="宋体" w:eastAsia="宋体" w:hAnsi="宋体"/>
                <w:sz w:val="24"/>
                <w:szCs w:val="24"/>
              </w:rPr>
            </w:pPr>
          </w:p>
        </w:tc>
        <w:tc>
          <w:tcPr>
            <w:tcW w:w="1920" w:type="dxa"/>
            <w:gridSpan w:val="7"/>
            <w:vMerge/>
            <w:vAlign w:val="center"/>
          </w:tcPr>
          <w:p w14:paraId="4E598D81" w14:textId="7A4DF741" w:rsidR="008679C0" w:rsidRPr="001F2D0B" w:rsidRDefault="008679C0" w:rsidP="00C87690">
            <w:pPr>
              <w:jc w:val="center"/>
              <w:rPr>
                <w:rFonts w:ascii="宋体" w:eastAsia="宋体" w:hAnsi="宋体"/>
                <w:sz w:val="24"/>
                <w:szCs w:val="24"/>
              </w:rPr>
            </w:pPr>
          </w:p>
        </w:tc>
      </w:tr>
    </w:tbl>
    <w:p w14:paraId="009DC73A" w14:textId="3A825B30" w:rsidR="00442601" w:rsidRPr="001F2D0B" w:rsidRDefault="00442601" w:rsidP="00442601">
      <w:pPr>
        <w:jc w:val="center"/>
        <w:rPr>
          <w:rFonts w:ascii="宋体" w:eastAsia="宋体" w:hAnsi="宋体"/>
          <w:sz w:val="24"/>
          <w:szCs w:val="24"/>
        </w:rPr>
      </w:pPr>
    </w:p>
    <w:p w14:paraId="3FF09CD0" w14:textId="1AA83DFE" w:rsidR="00442601" w:rsidRPr="001F2D0B" w:rsidRDefault="00442601" w:rsidP="00442601">
      <w:pPr>
        <w:jc w:val="center"/>
        <w:rPr>
          <w:rFonts w:ascii="宋体" w:eastAsia="宋体" w:hAnsi="宋体"/>
          <w:sz w:val="24"/>
          <w:szCs w:val="24"/>
        </w:rPr>
      </w:pPr>
    </w:p>
    <w:p w14:paraId="2CA95877" w14:textId="4B0F52FD" w:rsidR="00C71BCB" w:rsidRDefault="00C71BCB">
      <w:pPr>
        <w:widowControl/>
        <w:jc w:val="left"/>
        <w:rPr>
          <w:rFonts w:ascii="宋体" w:eastAsia="宋体" w:hAnsi="宋体"/>
          <w:sz w:val="24"/>
          <w:szCs w:val="24"/>
        </w:rPr>
      </w:pPr>
      <w:r>
        <w:rPr>
          <w:rFonts w:ascii="宋体" w:eastAsia="宋体" w:hAnsi="宋体"/>
          <w:sz w:val="24"/>
          <w:szCs w:val="24"/>
        </w:rPr>
        <w:br w:type="page"/>
      </w:r>
    </w:p>
    <w:p w14:paraId="25EFA368" w14:textId="77777777" w:rsidR="00AF51BE" w:rsidRDefault="00AF51BE" w:rsidP="00AF51BE">
      <w:pPr>
        <w:jc w:val="center"/>
        <w:rPr>
          <w:rFonts w:ascii="宋体" w:eastAsia="宋体" w:hAnsi="宋体" w:hint="eastAsia"/>
          <w:sz w:val="24"/>
          <w:szCs w:val="24"/>
        </w:rPr>
      </w:pPr>
    </w:p>
    <w:p w14:paraId="3B554DF3" w14:textId="1553BA88" w:rsidR="00AF51BE" w:rsidRDefault="00AF51BE" w:rsidP="00AF51BE">
      <w:pPr>
        <w:jc w:val="center"/>
        <w:rPr>
          <w:rFonts w:ascii="宋体" w:eastAsia="宋体" w:hAnsi="宋体"/>
          <w:sz w:val="24"/>
          <w:szCs w:val="24"/>
        </w:rPr>
      </w:pPr>
    </w:p>
    <w:p w14:paraId="2D2BC2A3" w14:textId="27E69A07" w:rsidR="00C71BCB" w:rsidRPr="00BF0921" w:rsidRDefault="00C71BCB" w:rsidP="00C71BCB">
      <w:pPr>
        <w:pStyle w:val="3"/>
        <w:rPr>
          <w:rFonts w:ascii="宋体" w:eastAsia="宋体" w:hAnsi="宋体"/>
        </w:rPr>
        <w:sectPr w:rsidR="00C71BCB" w:rsidRPr="00BF0921" w:rsidSect="00C71BCB">
          <w:footerReference w:type="first" r:id="rId18"/>
          <w:type w:val="continuous"/>
          <w:pgSz w:w="11906" w:h="16838"/>
          <w:pgMar w:top="1440" w:right="1800" w:bottom="1440" w:left="1800" w:header="851" w:footer="992" w:gutter="0"/>
          <w:cols w:space="425"/>
          <w:docGrid w:type="lines" w:linePitch="312"/>
        </w:sectPr>
      </w:pPr>
      <w:r w:rsidRPr="005E05C1">
        <w:rPr>
          <w:rFonts w:ascii="华文仿宋" w:eastAsia="华文仿宋" w:hAnsi="华文仿宋"/>
          <w:b w:val="0"/>
          <w:noProof/>
          <w:sz w:val="36"/>
        </w:rPr>
        <w:drawing>
          <wp:anchor distT="0" distB="0" distL="114300" distR="114300" simplePos="0" relativeHeight="251658752" behindDoc="0" locked="0" layoutInCell="1" allowOverlap="1" wp14:anchorId="4F2902DD" wp14:editId="27E41F3A">
            <wp:simplePos x="0" y="0"/>
            <wp:positionH relativeFrom="column">
              <wp:posOffset>-510540</wp:posOffset>
            </wp:positionH>
            <wp:positionV relativeFrom="paragraph">
              <wp:posOffset>612140</wp:posOffset>
            </wp:positionV>
            <wp:extent cx="6285230" cy="3375660"/>
            <wp:effectExtent l="0" t="0" r="1270" b="0"/>
            <wp:wrapNone/>
            <wp:docPr id="4287" name="图片 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365" t="29945" b="2010"/>
                    <a:stretch/>
                  </pic:blipFill>
                  <pic:spPr bwMode="auto">
                    <a:xfrm>
                      <a:off x="0" y="0"/>
                      <a:ext cx="6285230" cy="3375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921">
        <w:rPr>
          <w:rFonts w:ascii="宋体" w:eastAsia="宋体" w:hAnsi="宋体" w:hint="eastAsia"/>
        </w:rPr>
        <w:t>附录</w:t>
      </w:r>
      <w:r>
        <w:rPr>
          <w:rFonts w:ascii="宋体" w:eastAsia="宋体" w:hAnsi="宋体" w:hint="eastAsia"/>
        </w:rPr>
        <w:t xml:space="preserve">三 </w:t>
      </w:r>
      <w:r>
        <w:rPr>
          <w:rFonts w:ascii="宋体" w:eastAsia="宋体" w:hAnsi="宋体"/>
        </w:rPr>
        <w:t xml:space="preserve">                          </w:t>
      </w:r>
    </w:p>
    <w:p w14:paraId="6D627D52" w14:textId="41AD140A" w:rsidR="001F2D0B" w:rsidRPr="00983972" w:rsidRDefault="00C71BCB" w:rsidP="00AF51BE">
      <w:pPr>
        <w:rPr>
          <w:rFonts w:hint="eastAsia"/>
        </w:rPr>
      </w:pPr>
      <w:r w:rsidRPr="005E05C1">
        <w:rPr>
          <w:rFonts w:ascii="华文仿宋" w:eastAsia="华文仿宋" w:hAnsi="华文仿宋"/>
          <w:b/>
          <w:noProof/>
          <w:sz w:val="36"/>
        </w:rPr>
        <w:drawing>
          <wp:anchor distT="0" distB="0" distL="114300" distR="114300" simplePos="0" relativeHeight="251670016" behindDoc="0" locked="0" layoutInCell="1" allowOverlap="1" wp14:anchorId="7155AE78" wp14:editId="6ED4CEEC">
            <wp:simplePos x="0" y="0"/>
            <wp:positionH relativeFrom="column">
              <wp:posOffset>-431165</wp:posOffset>
            </wp:positionH>
            <wp:positionV relativeFrom="paragraph">
              <wp:posOffset>3389630</wp:posOffset>
            </wp:positionV>
            <wp:extent cx="3742055" cy="1424305"/>
            <wp:effectExtent l="0" t="0" r="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40238" b="71285"/>
                    <a:stretch/>
                  </pic:blipFill>
                  <pic:spPr bwMode="auto">
                    <a:xfrm>
                      <a:off x="0" y="0"/>
                      <a:ext cx="3742055" cy="1424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F2D0B" w:rsidRPr="00983972" w:rsidSect="00C71BCB">
      <w:type w:val="continuous"/>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9D31" w14:textId="77777777" w:rsidR="000B286F" w:rsidRDefault="000B286F" w:rsidP="005E05C1">
      <w:r>
        <w:separator/>
      </w:r>
    </w:p>
  </w:endnote>
  <w:endnote w:type="continuationSeparator" w:id="0">
    <w:p w14:paraId="02DEBEB3" w14:textId="77777777" w:rsidR="000B286F" w:rsidRDefault="000B286F" w:rsidP="005E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483857"/>
      <w:docPartObj>
        <w:docPartGallery w:val="Page Numbers (Bottom of Page)"/>
        <w:docPartUnique/>
      </w:docPartObj>
    </w:sdtPr>
    <w:sdtEndPr/>
    <w:sdtContent>
      <w:p w14:paraId="129A9F98" w14:textId="22A25CCA" w:rsidR="00C87690" w:rsidRDefault="00C87690">
        <w:pPr>
          <w:pStyle w:val="ab"/>
          <w:jc w:val="center"/>
        </w:pPr>
        <w:r>
          <w:fldChar w:fldCharType="begin"/>
        </w:r>
        <w:r>
          <w:instrText>PAGE   \* MERGEFORMAT</w:instrText>
        </w:r>
        <w:r>
          <w:fldChar w:fldCharType="separate"/>
        </w:r>
        <w:r>
          <w:rPr>
            <w:lang w:val="zh-CN"/>
          </w:rPr>
          <w:t>2</w:t>
        </w:r>
        <w:r>
          <w:fldChar w:fldCharType="end"/>
        </w:r>
      </w:p>
    </w:sdtContent>
  </w:sdt>
  <w:p w14:paraId="181D199A" w14:textId="77777777" w:rsidR="00C87690" w:rsidRDefault="00C8769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8F34" w14:textId="52900167" w:rsidR="00C87690" w:rsidRDefault="00C87690">
    <w:pPr>
      <w:pStyle w:val="ab"/>
      <w:jc w:val="center"/>
    </w:pPr>
  </w:p>
  <w:p w14:paraId="3A035BA1" w14:textId="3AED8000" w:rsidR="00C87690" w:rsidRDefault="00C8769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918245"/>
      <w:docPartObj>
        <w:docPartGallery w:val="Page Numbers (Bottom of Page)"/>
        <w:docPartUnique/>
      </w:docPartObj>
    </w:sdtPr>
    <w:sdtEndPr/>
    <w:sdtContent>
      <w:p w14:paraId="5042ED00" w14:textId="77777777" w:rsidR="00C87690" w:rsidRDefault="00C87690">
        <w:pPr>
          <w:pStyle w:val="ab"/>
          <w:jc w:val="center"/>
        </w:pPr>
        <w:r>
          <w:fldChar w:fldCharType="begin"/>
        </w:r>
        <w:r>
          <w:instrText>PAGE   \* MERGEFORMAT</w:instrText>
        </w:r>
        <w:r>
          <w:fldChar w:fldCharType="separate"/>
        </w:r>
        <w:r w:rsidR="000F6120" w:rsidRPr="000F6120">
          <w:rPr>
            <w:noProof/>
            <w:lang w:val="zh-CN"/>
          </w:rPr>
          <w:t>3</w:t>
        </w:r>
        <w:r>
          <w:fldChar w:fldCharType="end"/>
        </w:r>
      </w:p>
    </w:sdtContent>
  </w:sdt>
  <w:p w14:paraId="328AF1F1" w14:textId="77777777" w:rsidR="00C87690" w:rsidRDefault="00C8769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743375"/>
      <w:docPartObj>
        <w:docPartGallery w:val="Page Numbers (Bottom of Page)"/>
        <w:docPartUnique/>
      </w:docPartObj>
    </w:sdtPr>
    <w:sdtEndPr/>
    <w:sdtContent>
      <w:p w14:paraId="1BE13B52" w14:textId="5AF4004E" w:rsidR="00C87690" w:rsidRDefault="00C87690">
        <w:pPr>
          <w:pStyle w:val="ab"/>
          <w:jc w:val="center"/>
        </w:pPr>
        <w:r>
          <w:fldChar w:fldCharType="begin"/>
        </w:r>
        <w:r>
          <w:instrText>PAGE   \* MERGEFORMAT</w:instrText>
        </w:r>
        <w:r>
          <w:fldChar w:fldCharType="separate"/>
        </w:r>
        <w:r w:rsidRPr="00D67445">
          <w:rPr>
            <w:noProof/>
            <w:lang w:val="zh-CN"/>
          </w:rPr>
          <w:t>1</w:t>
        </w:r>
        <w:r>
          <w:fldChar w:fldCharType="end"/>
        </w:r>
      </w:p>
    </w:sdtContent>
  </w:sdt>
  <w:p w14:paraId="6B9117A6" w14:textId="77777777" w:rsidR="00C87690" w:rsidRDefault="00C87690">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588306"/>
      <w:docPartObj>
        <w:docPartGallery w:val="Page Numbers (Bottom of Page)"/>
        <w:docPartUnique/>
      </w:docPartObj>
    </w:sdtPr>
    <w:sdtContent>
      <w:p w14:paraId="4BE7DD5E" w14:textId="77777777" w:rsidR="00C71BCB" w:rsidRDefault="00C71BCB">
        <w:pPr>
          <w:pStyle w:val="ab"/>
          <w:jc w:val="center"/>
        </w:pPr>
        <w:r>
          <w:fldChar w:fldCharType="begin"/>
        </w:r>
        <w:r>
          <w:instrText>PAGE   \* MERGEFORMAT</w:instrText>
        </w:r>
        <w:r>
          <w:fldChar w:fldCharType="separate"/>
        </w:r>
        <w:r w:rsidRPr="00D67445">
          <w:rPr>
            <w:noProof/>
            <w:lang w:val="zh-CN"/>
          </w:rPr>
          <w:t>1</w:t>
        </w:r>
        <w:r>
          <w:fldChar w:fldCharType="end"/>
        </w:r>
      </w:p>
    </w:sdtContent>
  </w:sdt>
  <w:p w14:paraId="19243013" w14:textId="77777777" w:rsidR="00C71BCB" w:rsidRDefault="00C71BCB">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25616"/>
      <w:docPartObj>
        <w:docPartGallery w:val="Page Numbers (Bottom of Page)"/>
        <w:docPartUnique/>
      </w:docPartObj>
    </w:sdtPr>
    <w:sdtContent>
      <w:p w14:paraId="19BE6EBB" w14:textId="77777777" w:rsidR="00C71BCB" w:rsidRDefault="00C71BCB">
        <w:pPr>
          <w:pStyle w:val="ab"/>
          <w:jc w:val="center"/>
        </w:pPr>
        <w:r>
          <w:fldChar w:fldCharType="begin"/>
        </w:r>
        <w:r>
          <w:instrText>PAGE   \* MERGEFORMAT</w:instrText>
        </w:r>
        <w:r>
          <w:fldChar w:fldCharType="separate"/>
        </w:r>
        <w:r w:rsidRPr="00D67445">
          <w:rPr>
            <w:noProof/>
            <w:lang w:val="zh-CN"/>
          </w:rPr>
          <w:t>1</w:t>
        </w:r>
        <w:r>
          <w:fldChar w:fldCharType="end"/>
        </w:r>
      </w:p>
    </w:sdtContent>
  </w:sdt>
  <w:p w14:paraId="39AAB46C" w14:textId="77777777" w:rsidR="00C71BCB" w:rsidRDefault="00C7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5FC33" w14:textId="77777777" w:rsidR="000B286F" w:rsidRDefault="000B286F" w:rsidP="005E05C1">
      <w:r>
        <w:separator/>
      </w:r>
    </w:p>
  </w:footnote>
  <w:footnote w:type="continuationSeparator" w:id="0">
    <w:p w14:paraId="6ADF8E12" w14:textId="77777777" w:rsidR="000B286F" w:rsidRDefault="000B286F" w:rsidP="005E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45B3" w14:textId="04E0B105" w:rsidR="00C87690" w:rsidRDefault="00C87690">
    <w:pPr>
      <w:pStyle w:val="a9"/>
    </w:pPr>
    <w:r>
      <w:rPr>
        <w:rFonts w:hint="eastAsia"/>
      </w:rPr>
      <w:t>绿色住宅</w:t>
    </w:r>
    <w:r>
      <w:ptab w:relativeTo="margin" w:alignment="center" w:leader="none"/>
    </w:r>
    <w:r>
      <w:t xml:space="preserve">GX20251 </w:t>
    </w:r>
    <w:r>
      <w:ptab w:relativeTo="margin" w:alignment="right" w:leader="none"/>
    </w:r>
    <w:r>
      <w:rPr>
        <w:rFonts w:hint="eastAsia"/>
      </w:rPr>
      <w:t>石家庄铁路职业技术学院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2DDA" w14:textId="7D778863" w:rsidR="00C87690" w:rsidRDefault="00C87690" w:rsidP="005A6E72">
    <w:pPr>
      <w:pStyle w:val="a9"/>
      <w:jc w:val="left"/>
    </w:pPr>
    <w:r>
      <w:rPr>
        <w:rFonts w:hint="eastAsia"/>
      </w:rPr>
      <w:t>绿色住宅</w:t>
    </w:r>
    <w:r>
      <w:ptab w:relativeTo="margin" w:alignment="center" w:leader="none"/>
    </w:r>
    <w:r>
      <w:t xml:space="preserve">GX20251 </w:t>
    </w:r>
    <w:r>
      <w:ptab w:relativeTo="margin" w:alignment="right" w:leader="none"/>
    </w:r>
    <w:r>
      <w:rPr>
        <w:rFonts w:hint="eastAsia"/>
      </w:rPr>
      <w:t>石家庄铁路职业技术学院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1C8C"/>
    <w:multiLevelType w:val="hybridMultilevel"/>
    <w:tmpl w:val="35E87D9E"/>
    <w:lvl w:ilvl="0" w:tplc="C166FC06">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75214B"/>
    <w:multiLevelType w:val="hybridMultilevel"/>
    <w:tmpl w:val="B4EEAE44"/>
    <w:lvl w:ilvl="0" w:tplc="793C4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692974"/>
    <w:multiLevelType w:val="hybridMultilevel"/>
    <w:tmpl w:val="28B03DA4"/>
    <w:lvl w:ilvl="0" w:tplc="312EF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F85"/>
    <w:rsid w:val="00040AB3"/>
    <w:rsid w:val="000653D6"/>
    <w:rsid w:val="000737E4"/>
    <w:rsid w:val="00075396"/>
    <w:rsid w:val="000815D2"/>
    <w:rsid w:val="000A68AD"/>
    <w:rsid w:val="000B286F"/>
    <w:rsid w:val="000C5C39"/>
    <w:rsid w:val="000C6E70"/>
    <w:rsid w:val="000F1BF6"/>
    <w:rsid w:val="000F6120"/>
    <w:rsid w:val="001170DF"/>
    <w:rsid w:val="00126F13"/>
    <w:rsid w:val="00153AF9"/>
    <w:rsid w:val="00184F85"/>
    <w:rsid w:val="001867C1"/>
    <w:rsid w:val="001B5361"/>
    <w:rsid w:val="001F00B7"/>
    <w:rsid w:val="001F2D0B"/>
    <w:rsid w:val="002515F4"/>
    <w:rsid w:val="00256BA2"/>
    <w:rsid w:val="002A21D0"/>
    <w:rsid w:val="002C138A"/>
    <w:rsid w:val="002C4E06"/>
    <w:rsid w:val="002D0FF4"/>
    <w:rsid w:val="002D38FC"/>
    <w:rsid w:val="002D4DFE"/>
    <w:rsid w:val="002E0560"/>
    <w:rsid w:val="00301B15"/>
    <w:rsid w:val="00310FE8"/>
    <w:rsid w:val="00352D38"/>
    <w:rsid w:val="00374216"/>
    <w:rsid w:val="00383A87"/>
    <w:rsid w:val="003F3DEB"/>
    <w:rsid w:val="00400984"/>
    <w:rsid w:val="00417990"/>
    <w:rsid w:val="004308F3"/>
    <w:rsid w:val="00437B41"/>
    <w:rsid w:val="00442601"/>
    <w:rsid w:val="00480AFD"/>
    <w:rsid w:val="004F7A9B"/>
    <w:rsid w:val="00513FC7"/>
    <w:rsid w:val="0055377D"/>
    <w:rsid w:val="00565901"/>
    <w:rsid w:val="0058224A"/>
    <w:rsid w:val="00584452"/>
    <w:rsid w:val="00587523"/>
    <w:rsid w:val="005A1184"/>
    <w:rsid w:val="005A6E72"/>
    <w:rsid w:val="005C5309"/>
    <w:rsid w:val="005D4229"/>
    <w:rsid w:val="005E05C1"/>
    <w:rsid w:val="0061424B"/>
    <w:rsid w:val="006352A6"/>
    <w:rsid w:val="00670AAB"/>
    <w:rsid w:val="006A7FEB"/>
    <w:rsid w:val="006B5539"/>
    <w:rsid w:val="006D1EFB"/>
    <w:rsid w:val="006D63BD"/>
    <w:rsid w:val="00712CBB"/>
    <w:rsid w:val="007A71C7"/>
    <w:rsid w:val="007B438E"/>
    <w:rsid w:val="007C1BA8"/>
    <w:rsid w:val="007E1717"/>
    <w:rsid w:val="007F3343"/>
    <w:rsid w:val="00831AF6"/>
    <w:rsid w:val="00837758"/>
    <w:rsid w:val="00864150"/>
    <w:rsid w:val="008679C0"/>
    <w:rsid w:val="00894EE4"/>
    <w:rsid w:val="008C25C0"/>
    <w:rsid w:val="008C3533"/>
    <w:rsid w:val="00903E99"/>
    <w:rsid w:val="00923EAA"/>
    <w:rsid w:val="00926B03"/>
    <w:rsid w:val="009556D9"/>
    <w:rsid w:val="00965D5B"/>
    <w:rsid w:val="00980B70"/>
    <w:rsid w:val="00982B4B"/>
    <w:rsid w:val="00983972"/>
    <w:rsid w:val="009E18AD"/>
    <w:rsid w:val="00A03F5D"/>
    <w:rsid w:val="00A4004C"/>
    <w:rsid w:val="00A40E39"/>
    <w:rsid w:val="00A73660"/>
    <w:rsid w:val="00AB4506"/>
    <w:rsid w:val="00AC7DEB"/>
    <w:rsid w:val="00AD1545"/>
    <w:rsid w:val="00AE19FA"/>
    <w:rsid w:val="00AE2FC3"/>
    <w:rsid w:val="00AF51BE"/>
    <w:rsid w:val="00B10F7D"/>
    <w:rsid w:val="00B21F0A"/>
    <w:rsid w:val="00B24083"/>
    <w:rsid w:val="00B5350C"/>
    <w:rsid w:val="00B6217C"/>
    <w:rsid w:val="00B93FEC"/>
    <w:rsid w:val="00BB6E99"/>
    <w:rsid w:val="00BC6B16"/>
    <w:rsid w:val="00BF0921"/>
    <w:rsid w:val="00C12E82"/>
    <w:rsid w:val="00C14B91"/>
    <w:rsid w:val="00C20AFA"/>
    <w:rsid w:val="00C64F50"/>
    <w:rsid w:val="00C71BCB"/>
    <w:rsid w:val="00C82C44"/>
    <w:rsid w:val="00C87690"/>
    <w:rsid w:val="00CA7B0C"/>
    <w:rsid w:val="00CC10CC"/>
    <w:rsid w:val="00CC70A3"/>
    <w:rsid w:val="00CE66AF"/>
    <w:rsid w:val="00CF2D10"/>
    <w:rsid w:val="00CF5177"/>
    <w:rsid w:val="00D35738"/>
    <w:rsid w:val="00D50873"/>
    <w:rsid w:val="00D67445"/>
    <w:rsid w:val="00D777C2"/>
    <w:rsid w:val="00D802D6"/>
    <w:rsid w:val="00D905A9"/>
    <w:rsid w:val="00DB4D4D"/>
    <w:rsid w:val="00DE50B5"/>
    <w:rsid w:val="00E105CB"/>
    <w:rsid w:val="00E47C31"/>
    <w:rsid w:val="00E47C84"/>
    <w:rsid w:val="00E66045"/>
    <w:rsid w:val="00EA37DC"/>
    <w:rsid w:val="00ED5CF6"/>
    <w:rsid w:val="00EE0496"/>
    <w:rsid w:val="00EE10FA"/>
    <w:rsid w:val="00EE172E"/>
    <w:rsid w:val="00F0222E"/>
    <w:rsid w:val="00FB017E"/>
    <w:rsid w:val="00FB06D9"/>
    <w:rsid w:val="00FB3C5A"/>
    <w:rsid w:val="00FF1806"/>
    <w:rsid w:val="00FF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2EDD"/>
  <w15:docId w15:val="{C443CCD5-64DD-4BF0-8DC9-991AA50A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1BE"/>
    <w:pPr>
      <w:widowControl w:val="0"/>
      <w:jc w:val="both"/>
    </w:pPr>
  </w:style>
  <w:style w:type="paragraph" w:styleId="1">
    <w:name w:val="heading 1"/>
    <w:basedOn w:val="a"/>
    <w:next w:val="a"/>
    <w:link w:val="10"/>
    <w:uiPriority w:val="9"/>
    <w:qFormat/>
    <w:rsid w:val="00C14B9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14B9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05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E39"/>
    <w:pPr>
      <w:ind w:firstLineChars="200" w:firstLine="420"/>
    </w:pPr>
  </w:style>
  <w:style w:type="character" w:customStyle="1" w:styleId="10">
    <w:name w:val="标题 1 字符"/>
    <w:basedOn w:val="a0"/>
    <w:link w:val="1"/>
    <w:uiPriority w:val="9"/>
    <w:rsid w:val="00C14B91"/>
    <w:rPr>
      <w:b/>
      <w:bCs/>
      <w:kern w:val="44"/>
      <w:sz w:val="44"/>
      <w:szCs w:val="44"/>
    </w:rPr>
  </w:style>
  <w:style w:type="character" w:customStyle="1" w:styleId="20">
    <w:name w:val="标题 2 字符"/>
    <w:basedOn w:val="a0"/>
    <w:link w:val="2"/>
    <w:uiPriority w:val="9"/>
    <w:rsid w:val="00C14B91"/>
    <w:rPr>
      <w:rFonts w:asciiTheme="majorHAnsi" w:eastAsiaTheme="majorEastAsia" w:hAnsiTheme="majorHAnsi" w:cstheme="majorBidi"/>
      <w:b/>
      <w:bCs/>
      <w:sz w:val="32"/>
      <w:szCs w:val="32"/>
    </w:rPr>
  </w:style>
  <w:style w:type="paragraph" w:styleId="TOC2">
    <w:name w:val="toc 2"/>
    <w:basedOn w:val="a"/>
    <w:next w:val="a"/>
    <w:autoRedefine/>
    <w:uiPriority w:val="39"/>
    <w:unhideWhenUsed/>
    <w:qFormat/>
    <w:rsid w:val="00DE50B5"/>
    <w:pPr>
      <w:ind w:leftChars="200" w:left="420"/>
    </w:pPr>
  </w:style>
  <w:style w:type="character" w:styleId="a4">
    <w:name w:val="Hyperlink"/>
    <w:basedOn w:val="a0"/>
    <w:uiPriority w:val="99"/>
    <w:unhideWhenUsed/>
    <w:rsid w:val="00DE50B5"/>
    <w:rPr>
      <w:color w:val="0563C1" w:themeColor="hyperlink"/>
      <w:u w:val="single"/>
    </w:rPr>
  </w:style>
  <w:style w:type="paragraph" w:styleId="TOC">
    <w:name w:val="TOC Heading"/>
    <w:basedOn w:val="1"/>
    <w:next w:val="a"/>
    <w:uiPriority w:val="39"/>
    <w:unhideWhenUsed/>
    <w:qFormat/>
    <w:rsid w:val="00DE50B5"/>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a"/>
    <w:next w:val="a"/>
    <w:autoRedefine/>
    <w:uiPriority w:val="39"/>
    <w:semiHidden/>
    <w:unhideWhenUsed/>
    <w:qFormat/>
    <w:rsid w:val="00DE50B5"/>
    <w:pPr>
      <w:widowControl/>
      <w:spacing w:after="100" w:line="276" w:lineRule="auto"/>
      <w:jc w:val="left"/>
    </w:pPr>
    <w:rPr>
      <w:kern w:val="0"/>
      <w:sz w:val="22"/>
    </w:rPr>
  </w:style>
  <w:style w:type="paragraph" w:styleId="TOC3">
    <w:name w:val="toc 3"/>
    <w:basedOn w:val="a"/>
    <w:next w:val="a"/>
    <w:autoRedefine/>
    <w:uiPriority w:val="39"/>
    <w:unhideWhenUsed/>
    <w:qFormat/>
    <w:rsid w:val="00DE50B5"/>
    <w:pPr>
      <w:widowControl/>
      <w:spacing w:after="100" w:line="276" w:lineRule="auto"/>
      <w:ind w:left="440"/>
      <w:jc w:val="left"/>
    </w:pPr>
    <w:rPr>
      <w:kern w:val="0"/>
      <w:sz w:val="22"/>
    </w:rPr>
  </w:style>
  <w:style w:type="paragraph" w:styleId="a5">
    <w:name w:val="Balloon Text"/>
    <w:basedOn w:val="a"/>
    <w:link w:val="a6"/>
    <w:uiPriority w:val="99"/>
    <w:semiHidden/>
    <w:unhideWhenUsed/>
    <w:rsid w:val="005E05C1"/>
    <w:rPr>
      <w:sz w:val="18"/>
      <w:szCs w:val="18"/>
    </w:rPr>
  </w:style>
  <w:style w:type="character" w:customStyle="1" w:styleId="a6">
    <w:name w:val="批注框文本 字符"/>
    <w:basedOn w:val="a0"/>
    <w:link w:val="a5"/>
    <w:uiPriority w:val="99"/>
    <w:semiHidden/>
    <w:rsid w:val="005E05C1"/>
    <w:rPr>
      <w:sz w:val="18"/>
      <w:szCs w:val="18"/>
    </w:rPr>
  </w:style>
  <w:style w:type="character" w:customStyle="1" w:styleId="30">
    <w:name w:val="标题 3 字符"/>
    <w:basedOn w:val="a0"/>
    <w:link w:val="3"/>
    <w:uiPriority w:val="9"/>
    <w:rsid w:val="005E05C1"/>
    <w:rPr>
      <w:b/>
      <w:bCs/>
      <w:sz w:val="32"/>
      <w:szCs w:val="32"/>
    </w:rPr>
  </w:style>
  <w:style w:type="paragraph" w:styleId="a7">
    <w:name w:val="No Spacing"/>
    <w:link w:val="a8"/>
    <w:uiPriority w:val="1"/>
    <w:qFormat/>
    <w:rsid w:val="005E05C1"/>
    <w:rPr>
      <w:kern w:val="0"/>
      <w:sz w:val="22"/>
    </w:rPr>
  </w:style>
  <w:style w:type="character" w:customStyle="1" w:styleId="a8">
    <w:name w:val="无间隔 字符"/>
    <w:basedOn w:val="a0"/>
    <w:link w:val="a7"/>
    <w:uiPriority w:val="1"/>
    <w:rsid w:val="005E05C1"/>
    <w:rPr>
      <w:kern w:val="0"/>
      <w:sz w:val="22"/>
    </w:rPr>
  </w:style>
  <w:style w:type="paragraph" w:styleId="a9">
    <w:name w:val="header"/>
    <w:basedOn w:val="a"/>
    <w:link w:val="aa"/>
    <w:uiPriority w:val="99"/>
    <w:unhideWhenUsed/>
    <w:rsid w:val="005E05C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E05C1"/>
    <w:rPr>
      <w:sz w:val="18"/>
      <w:szCs w:val="18"/>
    </w:rPr>
  </w:style>
  <w:style w:type="paragraph" w:styleId="ab">
    <w:name w:val="footer"/>
    <w:basedOn w:val="a"/>
    <w:link w:val="ac"/>
    <w:uiPriority w:val="99"/>
    <w:unhideWhenUsed/>
    <w:rsid w:val="005E05C1"/>
    <w:pPr>
      <w:tabs>
        <w:tab w:val="center" w:pos="4153"/>
        <w:tab w:val="right" w:pos="8306"/>
      </w:tabs>
      <w:snapToGrid w:val="0"/>
      <w:jc w:val="left"/>
    </w:pPr>
    <w:rPr>
      <w:sz w:val="18"/>
      <w:szCs w:val="18"/>
    </w:rPr>
  </w:style>
  <w:style w:type="character" w:customStyle="1" w:styleId="ac">
    <w:name w:val="页脚 字符"/>
    <w:basedOn w:val="a0"/>
    <w:link w:val="ab"/>
    <w:uiPriority w:val="99"/>
    <w:rsid w:val="005E05C1"/>
    <w:rPr>
      <w:sz w:val="18"/>
      <w:szCs w:val="18"/>
    </w:rPr>
  </w:style>
  <w:style w:type="table" w:styleId="ad">
    <w:name w:val="Table Grid"/>
    <w:basedOn w:val="a1"/>
    <w:uiPriority w:val="39"/>
    <w:rsid w:val="00C2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E47C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D835D58ED4A15B3D457DE04089E1E"/>
        <w:category>
          <w:name w:val="常规"/>
          <w:gallery w:val="placeholder"/>
        </w:category>
        <w:types>
          <w:type w:val="bbPlcHdr"/>
        </w:types>
        <w:behaviors>
          <w:behavior w:val="content"/>
        </w:behaviors>
        <w:guid w:val="{2816F63B-3A98-4DF8-A68B-3F187FE14534}"/>
      </w:docPartPr>
      <w:docPartBody>
        <w:p w:rsidR="003A274F" w:rsidRDefault="00DD1087" w:rsidP="00DD1087">
          <w:pPr>
            <w:pStyle w:val="8F4D835D58ED4A15B3D457DE04089E1E"/>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087"/>
    <w:rsid w:val="001B2D44"/>
    <w:rsid w:val="00210F55"/>
    <w:rsid w:val="003A274F"/>
    <w:rsid w:val="005010F6"/>
    <w:rsid w:val="00646541"/>
    <w:rsid w:val="007A7A10"/>
    <w:rsid w:val="00B60CB7"/>
    <w:rsid w:val="00DD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4D835D58ED4A15B3D457DE04089E1E">
    <w:name w:val="8F4D835D58ED4A15B3D457DE04089E1E"/>
    <w:rsid w:val="00DD1087"/>
    <w:pPr>
      <w:widowControl w:val="0"/>
      <w:jc w:val="both"/>
    </w:pPr>
  </w:style>
  <w:style w:type="paragraph" w:customStyle="1" w:styleId="87EC3739FDB0414FBF624FD8242DE8FF">
    <w:name w:val="87EC3739FDB0414FBF624FD8242DE8FF"/>
    <w:rsid w:val="00DD1087"/>
    <w:pPr>
      <w:widowControl w:val="0"/>
      <w:jc w:val="both"/>
    </w:pPr>
  </w:style>
  <w:style w:type="paragraph" w:customStyle="1" w:styleId="4C79AE201AB64EADA818C6C15F61B667">
    <w:name w:val="4C79AE201AB64EADA818C6C15F61B667"/>
    <w:rsid w:val="00DD1087"/>
    <w:pPr>
      <w:widowControl w:val="0"/>
      <w:jc w:val="both"/>
    </w:pPr>
  </w:style>
  <w:style w:type="character" w:styleId="a3">
    <w:name w:val="Placeholder Text"/>
    <w:basedOn w:val="a0"/>
    <w:uiPriority w:val="99"/>
    <w:semiHidden/>
    <w:rsid w:val="003A27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1FC04A-D8D8-4074-B922-CC6F0189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1832</Words>
  <Characters>10443</Characters>
  <Application>Microsoft Office Word</Application>
  <DocSecurity>0</DocSecurity>
  <Lines>87</Lines>
  <Paragraphs>24</Paragraphs>
  <ScaleCrop>false</ScaleCrop>
  <Company>石家庄铁路职业技术学院</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工程说明</dc:title>
  <dc:subject>GX20251绿色住宅</dc:subject>
  <dc:creator>zgl</dc:creator>
  <cp:lastModifiedBy>武 殿康</cp:lastModifiedBy>
  <cp:revision>20</cp:revision>
  <dcterms:created xsi:type="dcterms:W3CDTF">2020-03-15T06:54:00Z</dcterms:created>
  <dcterms:modified xsi:type="dcterms:W3CDTF">2020-04-04T12:58:00Z</dcterms:modified>
</cp:coreProperties>
</file>