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055C8" w14:textId="04831E9F" w:rsidR="00197874" w:rsidRDefault="009618DF">
      <w:r w:rsidRPr="003E23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CCBCB" wp14:editId="485D07AC">
                <wp:simplePos x="0" y="0"/>
                <wp:positionH relativeFrom="column">
                  <wp:posOffset>-701040</wp:posOffset>
                </wp:positionH>
                <wp:positionV relativeFrom="paragraph">
                  <wp:posOffset>53340</wp:posOffset>
                </wp:positionV>
                <wp:extent cx="3287395" cy="4069080"/>
                <wp:effectExtent l="0" t="0" r="0" b="7620"/>
                <wp:wrapNone/>
                <wp:docPr id="62466" name="Text 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331416-188C-4C56-84F1-6894827E8A4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7395" cy="406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770983" w14:textId="77777777" w:rsidR="003E2379" w:rsidRDefault="003E2379" w:rsidP="003E2379">
                            <w:pPr>
                              <w:textAlignment w:val="baseline"/>
                            </w:pP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有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1/3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的能量是从窗户跑掉的，我们使用高品质的塑钢玻璃窗，可以组织室内外热交换。</w:t>
                            </w:r>
                          </w:p>
                          <w:p w14:paraId="3AB4D75C" w14:textId="1F6BF897" w:rsidR="003E2379" w:rsidRPr="009618DF" w:rsidRDefault="003E2379" w:rsidP="009618DF">
                            <w:pPr>
                              <w:jc w:val="left"/>
                              <w:textAlignment w:val="baseline"/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宿舍外窗采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5mm+15mm+5mm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双层</w:t>
                            </w:r>
                            <w:r w:rsidR="009618DF">
                              <w:rPr>
                                <w:rFonts w:ascii="Arial" w:hAnsi="Arial" w:cs="Calibr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中空</w:t>
                            </w:r>
                            <w:r w:rsidR="009618DF">
                              <w:rPr>
                                <w:rFonts w:ascii="Arial" w:hAnsi="Arial" w:cs="Calibr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</w:t>
                            </w:r>
                            <w:r w:rsid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ow-e</w:t>
                            </w:r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玻璃，达到极佳的隔热保温作用，窗框和窗洞的结合空隙采取</w:t>
                            </w:r>
                            <w:proofErr w:type="gramStart"/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阻</w:t>
                            </w:r>
                            <w:proofErr w:type="gramEnd"/>
                            <w:r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热设计，有效阻止热传导。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传热系数为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2.0W/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（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MM*K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），玻璃遮阳系数为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0.478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，可见光投射比为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0.666</w:t>
                            </w:r>
                            <w:r w:rsidR="009618DF" w:rsidRPr="009618DF">
                              <w:rPr>
                                <w:rFonts w:ascii="Arial" w:hAnsi="Arial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CCBCB" id="Text Box 4" o:spid="_x0000_s1026" style="position:absolute;left:0;text-align:left;margin-left:-55.2pt;margin-top:4.2pt;width:258.85pt;height:32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" filled="f" stroked="f">
                <v:shadow color="#e7e6e6 [3214]"/>
                <v:textbox>
                  <w:txbxContent>
                    <w:p w14:paraId="5D770983" w14:textId="77777777" w:rsidR="003E2379" w:rsidRDefault="003E2379" w:rsidP="003E2379">
                      <w:pPr>
                        <w:textAlignment w:val="baseline"/>
                      </w:pP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     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有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1/3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的能量是从窗户跑掉的，我们使用高品质的塑钢玻璃窗，可以组织室内外热交换。</w:t>
                      </w:r>
                    </w:p>
                    <w:p w14:paraId="3AB4D75C" w14:textId="1F6BF897" w:rsidR="003E2379" w:rsidRPr="009618DF" w:rsidRDefault="003E2379" w:rsidP="009618DF">
                      <w:pPr>
                        <w:jc w:val="left"/>
                        <w:textAlignment w:val="baseline"/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宿舍外窗采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5mm+15mm+5mm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双层</w:t>
                      </w:r>
                      <w:r w:rsidR="009618DF">
                        <w:rPr>
                          <w:rFonts w:ascii="Arial" w:hAnsi="Arial" w:cs="Calibr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中空</w:t>
                      </w:r>
                      <w:r w:rsidR="009618DF">
                        <w:rPr>
                          <w:rFonts w:ascii="Arial" w:hAnsi="Arial" w:cs="Calibr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l</w:t>
                      </w:r>
                      <w:r w:rsid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ow-e</w:t>
                      </w:r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玻璃，达到极佳的隔热保温作用，窗框和窗洞的结合空隙采取</w:t>
                      </w:r>
                      <w:proofErr w:type="gramStart"/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阻</w:t>
                      </w:r>
                      <w:proofErr w:type="gramEnd"/>
                      <w:r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热设计，有效阻止热传导。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传热系数为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2.0W/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（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MM*K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），玻璃遮阳系数为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0.478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，可见光投射比为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0.666</w:t>
                      </w:r>
                      <w:r w:rsidR="009618DF" w:rsidRPr="009618DF">
                        <w:rPr>
                          <w:rFonts w:ascii="Arial" w:hAnsi="Arial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6E5E5D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1F43EAE5" wp14:editId="571EF3DF">
            <wp:simplePos x="0" y="0"/>
            <wp:positionH relativeFrom="margin">
              <wp:posOffset>85090</wp:posOffset>
            </wp:positionH>
            <wp:positionV relativeFrom="paragraph">
              <wp:posOffset>3619500</wp:posOffset>
            </wp:positionV>
            <wp:extent cx="5141538" cy="5479944"/>
            <wp:effectExtent l="0" t="0" r="2540" b="6985"/>
            <wp:wrapNone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538" cy="547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E5D" w:rsidRPr="003E2379">
        <w:rPr>
          <w:noProof/>
        </w:rPr>
        <w:drawing>
          <wp:anchor distT="0" distB="0" distL="114300" distR="114300" simplePos="0" relativeHeight="251660288" behindDoc="0" locked="0" layoutInCell="1" allowOverlap="1" wp14:anchorId="2C53CA8B" wp14:editId="78246D3A">
            <wp:simplePos x="0" y="0"/>
            <wp:positionH relativeFrom="page">
              <wp:posOffset>2889250</wp:posOffset>
            </wp:positionH>
            <wp:positionV relativeFrom="paragraph">
              <wp:posOffset>-342900</wp:posOffset>
            </wp:positionV>
            <wp:extent cx="5280660" cy="3726815"/>
            <wp:effectExtent l="0" t="0" r="0" b="0"/>
            <wp:wrapNone/>
            <wp:docPr id="62468" name="图片 4" descr="1013郎诗剖面-外窗系统.jpg">
              <a:extLst xmlns:a="http://schemas.openxmlformats.org/drawingml/2006/main">
                <a:ext uri="{FF2B5EF4-FFF2-40B4-BE49-F238E27FC236}">
                  <a16:creationId xmlns:a16="http://schemas.microsoft.com/office/drawing/2014/main" id="{5F4B1B44-79CD-45B9-A986-AF17A96C9EB0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68" name="图片 4" descr="1013郎诗剖面-外窗系统.jpg">
                      <a:extLst>
                        <a:ext uri="{FF2B5EF4-FFF2-40B4-BE49-F238E27FC236}">
                          <a16:creationId xmlns:a16="http://schemas.microsoft.com/office/drawing/2014/main" id="{5F4B1B44-79CD-45B9-A986-AF17A96C9EB0}"/>
                        </a:ext>
                      </a:extLst>
                    </pic:cNvPr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72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197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22D41" w14:textId="77777777" w:rsidR="00EA1179" w:rsidRDefault="00EA1179" w:rsidP="006E5E5D">
      <w:r>
        <w:separator/>
      </w:r>
    </w:p>
  </w:endnote>
  <w:endnote w:type="continuationSeparator" w:id="0">
    <w:p w14:paraId="1AF3E278" w14:textId="77777777" w:rsidR="00EA1179" w:rsidRDefault="00EA1179" w:rsidP="006E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734E2" w14:textId="77777777" w:rsidR="00EA1179" w:rsidRDefault="00EA1179" w:rsidP="006E5E5D">
      <w:r>
        <w:separator/>
      </w:r>
    </w:p>
  </w:footnote>
  <w:footnote w:type="continuationSeparator" w:id="0">
    <w:p w14:paraId="784F1D30" w14:textId="77777777" w:rsidR="00EA1179" w:rsidRDefault="00EA1179" w:rsidP="006E5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79"/>
    <w:rsid w:val="00197874"/>
    <w:rsid w:val="001F6514"/>
    <w:rsid w:val="003E2379"/>
    <w:rsid w:val="006E5E5D"/>
    <w:rsid w:val="009618DF"/>
    <w:rsid w:val="00EA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17920"/>
  <w15:chartTrackingRefBased/>
  <w15:docId w15:val="{DD77BC72-285B-4767-9C90-5A6CEF4C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5E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5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5E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YUTING</dc:creator>
  <cp:keywords/>
  <dc:description/>
  <cp:lastModifiedBy>LIU YUTING</cp:lastModifiedBy>
  <cp:revision>3</cp:revision>
  <dcterms:created xsi:type="dcterms:W3CDTF">2020-04-17T16:08:00Z</dcterms:created>
  <dcterms:modified xsi:type="dcterms:W3CDTF">2020-04-17T17:00:00Z</dcterms:modified>
</cp:coreProperties>
</file>