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14856" w14:textId="77777777" w:rsidR="00935B48" w:rsidRPr="00935B48" w:rsidRDefault="00935B48" w:rsidP="00935B48">
      <w:pPr>
        <w:widowControl/>
        <w:shd w:val="clear" w:color="auto" w:fill="FFFFFF"/>
        <w:spacing w:after="360"/>
        <w:jc w:val="left"/>
        <w:outlineLvl w:val="0"/>
        <w:rPr>
          <w:rFonts w:ascii="宋体" w:eastAsia="宋体" w:hAnsi="宋体" w:cs="宋体"/>
          <w:b/>
          <w:bCs/>
          <w:kern w:val="36"/>
          <w:sz w:val="48"/>
          <w:szCs w:val="48"/>
        </w:rPr>
      </w:pPr>
      <w:r w:rsidRPr="00935B48">
        <w:rPr>
          <w:rFonts w:ascii="宋体" w:eastAsia="宋体" w:hAnsi="宋体" w:cs="宋体"/>
          <w:b/>
          <w:bCs/>
          <w:kern w:val="36"/>
          <w:sz w:val="27"/>
          <w:szCs w:val="27"/>
        </w:rPr>
        <w:t>学生宿舍应急预案</w:t>
      </w:r>
    </w:p>
    <w:p w14:paraId="22B0F7F7" w14:textId="77777777" w:rsidR="00935B48" w:rsidRPr="00935B48" w:rsidRDefault="00935B48" w:rsidP="00935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330" w:lineRule="atLeast"/>
        <w:jc w:val="left"/>
        <w:rPr>
          <w:rFonts w:ascii="Arial" w:eastAsia="宋体" w:hAnsi="Arial" w:cs="Arial"/>
          <w:kern w:val="0"/>
          <w:sz w:val="24"/>
          <w:szCs w:val="24"/>
        </w:rPr>
      </w:pPr>
      <w:r w:rsidRPr="00935B48">
        <w:rPr>
          <w:rFonts w:ascii="Arial" w:eastAsia="宋体" w:hAnsi="Arial" w:cs="Arial"/>
          <w:kern w:val="0"/>
          <w:sz w:val="24"/>
          <w:szCs w:val="24"/>
        </w:rPr>
        <w:t>根据你所居住的寝室，做一下关于应急预案和策划练习</w:t>
      </w:r>
      <w:r w:rsidRPr="00935B48">
        <w:rPr>
          <w:rFonts w:ascii="Arial" w:eastAsia="宋体" w:hAnsi="Arial" w:cs="Arial"/>
          <w:kern w:val="0"/>
          <w:sz w:val="24"/>
          <w:szCs w:val="24"/>
        </w:rPr>
        <w:br/>
        <w:t>1</w:t>
      </w:r>
      <w:r w:rsidRPr="00935B48">
        <w:rPr>
          <w:rFonts w:ascii="Arial" w:eastAsia="宋体" w:hAnsi="Arial" w:cs="Arial"/>
          <w:kern w:val="0"/>
          <w:sz w:val="24"/>
          <w:szCs w:val="24"/>
        </w:rPr>
        <w:t>、应急管理特殊风险种类</w:t>
      </w:r>
      <w:r w:rsidRPr="00935B48">
        <w:rPr>
          <w:rFonts w:ascii="Arial" w:eastAsia="宋体" w:hAnsi="Arial" w:cs="Arial"/>
          <w:kern w:val="0"/>
          <w:sz w:val="24"/>
          <w:szCs w:val="24"/>
        </w:rPr>
        <w:br/>
        <w:t>2</w:t>
      </w:r>
      <w:r w:rsidRPr="00935B48">
        <w:rPr>
          <w:rFonts w:ascii="Arial" w:eastAsia="宋体" w:hAnsi="Arial" w:cs="Arial"/>
          <w:kern w:val="0"/>
          <w:sz w:val="24"/>
          <w:szCs w:val="24"/>
        </w:rPr>
        <w:t>、报警及通讯系统及设计</w:t>
      </w:r>
      <w:r w:rsidRPr="00935B48">
        <w:rPr>
          <w:rFonts w:ascii="Arial" w:eastAsia="宋体" w:hAnsi="Arial" w:cs="Arial"/>
          <w:kern w:val="0"/>
          <w:sz w:val="24"/>
          <w:szCs w:val="24"/>
        </w:rPr>
        <w:br/>
        <w:t>3</w:t>
      </w:r>
      <w:r w:rsidRPr="00935B48">
        <w:rPr>
          <w:rFonts w:ascii="Arial" w:eastAsia="宋体" w:hAnsi="Arial" w:cs="Arial"/>
          <w:kern w:val="0"/>
          <w:sz w:val="24"/>
          <w:szCs w:val="24"/>
        </w:rPr>
        <w:t>、可能出现的应急种类发生时伤亡种类及需要的医疗救护</w:t>
      </w:r>
      <w:r w:rsidRPr="00935B48">
        <w:rPr>
          <w:rFonts w:ascii="Arial" w:eastAsia="宋体" w:hAnsi="Arial" w:cs="Arial"/>
          <w:kern w:val="0"/>
          <w:sz w:val="24"/>
          <w:szCs w:val="24"/>
        </w:rPr>
        <w:br/>
        <w:t>4</w:t>
      </w:r>
      <w:r w:rsidRPr="00935B48">
        <w:rPr>
          <w:rFonts w:ascii="Arial" w:eastAsia="宋体" w:hAnsi="Arial" w:cs="Arial"/>
          <w:kern w:val="0"/>
          <w:sz w:val="24"/>
          <w:szCs w:val="24"/>
        </w:rPr>
        <w:t>、应急指挥系统设计</w:t>
      </w:r>
      <w:r w:rsidRPr="00935B48">
        <w:rPr>
          <w:rFonts w:ascii="Arial" w:eastAsia="宋体" w:hAnsi="Arial" w:cs="Arial"/>
          <w:kern w:val="0"/>
          <w:sz w:val="24"/>
          <w:szCs w:val="24"/>
        </w:rPr>
        <w:br/>
        <w:t>5</w:t>
      </w:r>
      <w:r w:rsidRPr="00935B48">
        <w:rPr>
          <w:rFonts w:ascii="Arial" w:eastAsia="宋体" w:hAnsi="Arial" w:cs="Arial"/>
          <w:kern w:val="0"/>
          <w:sz w:val="24"/>
          <w:szCs w:val="24"/>
        </w:rPr>
        <w:t>、应急疏散程序设计</w:t>
      </w:r>
      <w:r w:rsidRPr="00935B48">
        <w:rPr>
          <w:rFonts w:ascii="Arial" w:eastAsia="宋体" w:hAnsi="Arial" w:cs="Arial"/>
          <w:kern w:val="0"/>
          <w:sz w:val="24"/>
          <w:szCs w:val="24"/>
        </w:rPr>
        <w:br/>
        <w:t>6</w:t>
      </w:r>
      <w:r w:rsidRPr="00935B48">
        <w:rPr>
          <w:rFonts w:ascii="Arial" w:eastAsia="宋体" w:hAnsi="Arial" w:cs="Arial"/>
          <w:kern w:val="0"/>
          <w:sz w:val="24"/>
          <w:szCs w:val="24"/>
        </w:rPr>
        <w:t>、应急资源的分析及需求</w:t>
      </w:r>
    </w:p>
    <w:p w14:paraId="4208102F" w14:textId="3A50A4AB" w:rsidR="00935B48" w:rsidRPr="00935B48" w:rsidRDefault="00935B48" w:rsidP="00935B48">
      <w:pPr>
        <w:widowControl/>
        <w:shd w:val="clear" w:color="auto" w:fill="FFFFFF"/>
        <w:jc w:val="left"/>
        <w:rPr>
          <w:rFonts w:ascii="宋体" w:eastAsia="宋体" w:hAnsi="宋体" w:cs="宋体"/>
          <w:kern w:val="0"/>
          <w:sz w:val="24"/>
          <w:szCs w:val="24"/>
        </w:rPr>
      </w:pPr>
    </w:p>
    <w:p w14:paraId="34DCEE6C" w14:textId="77777777" w:rsidR="00935B48" w:rsidRPr="00935B48" w:rsidRDefault="00935B48" w:rsidP="00935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420" w:lineRule="atLeast"/>
        <w:rPr>
          <w:rFonts w:ascii="Arial" w:eastAsia="宋体" w:hAnsi="Arial" w:cs="Arial"/>
          <w:color w:val="333333"/>
          <w:kern w:val="0"/>
          <w:sz w:val="24"/>
          <w:szCs w:val="24"/>
        </w:rPr>
      </w:pPr>
      <w:r w:rsidRPr="00935B48">
        <w:rPr>
          <w:rFonts w:ascii="Arial" w:eastAsia="宋体" w:hAnsi="Arial" w:cs="Arial"/>
          <w:color w:val="333333"/>
          <w:kern w:val="0"/>
          <w:sz w:val="24"/>
          <w:szCs w:val="24"/>
        </w:rPr>
        <w:t>为了进一步加强学生宿舍管理，保证学生正常的学习休息和生活，确保学生身心健康和生命财产安全，特制定如下应急预案。</w:t>
      </w:r>
    </w:p>
    <w:p w14:paraId="1AB3831F" w14:textId="77777777" w:rsidR="00935B48" w:rsidRPr="00935B48" w:rsidRDefault="00935B48" w:rsidP="00935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420" w:lineRule="atLeast"/>
        <w:rPr>
          <w:rFonts w:ascii="Arial" w:eastAsia="宋体" w:hAnsi="Arial" w:cs="Arial"/>
          <w:color w:val="333333"/>
          <w:kern w:val="0"/>
          <w:sz w:val="24"/>
          <w:szCs w:val="24"/>
        </w:rPr>
      </w:pP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一、协助总务处敦促</w:t>
      </w:r>
      <w:hyperlink r:id="rId4" w:tgtFrame="_blank" w:history="1">
        <w:r w:rsidRPr="00935B48">
          <w:rPr>
            <w:rFonts w:ascii="Arial" w:eastAsia="宋体" w:hAnsi="Arial" w:cs="Arial"/>
            <w:color w:val="337EFF"/>
            <w:kern w:val="0"/>
            <w:sz w:val="24"/>
            <w:szCs w:val="24"/>
            <w:u w:val="single"/>
          </w:rPr>
          <w:t>宿舍管理员</w:t>
        </w:r>
      </w:hyperlink>
      <w:r w:rsidRPr="00935B48">
        <w:rPr>
          <w:rFonts w:ascii="Arial" w:eastAsia="宋体" w:hAnsi="Arial" w:cs="Arial"/>
          <w:color w:val="333333"/>
          <w:kern w:val="0"/>
          <w:sz w:val="24"/>
          <w:szCs w:val="24"/>
        </w:rPr>
        <w:t>严格执行管理制度，严禁外来人员在学生宿舍留宿，防止意外事故的发生。</w:t>
      </w:r>
    </w:p>
    <w:p w14:paraId="73BA0696" w14:textId="77777777" w:rsidR="00935B48" w:rsidRPr="00935B48" w:rsidRDefault="00935B48" w:rsidP="00935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420" w:lineRule="atLeast"/>
        <w:rPr>
          <w:rFonts w:ascii="Arial" w:eastAsia="宋体" w:hAnsi="Arial" w:cs="Arial"/>
          <w:color w:val="333333"/>
          <w:kern w:val="0"/>
          <w:sz w:val="24"/>
          <w:szCs w:val="24"/>
        </w:rPr>
      </w:pP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二、学生宿舍突发火灾，舍</w:t>
      </w:r>
      <w:proofErr w:type="gramStart"/>
      <w:r w:rsidRPr="00935B48">
        <w:rPr>
          <w:rFonts w:ascii="Arial" w:eastAsia="宋体" w:hAnsi="Arial" w:cs="Arial"/>
          <w:color w:val="333333"/>
          <w:kern w:val="0"/>
          <w:sz w:val="24"/>
          <w:szCs w:val="24"/>
        </w:rPr>
        <w:t>长首先</w:t>
      </w:r>
      <w:proofErr w:type="gramEnd"/>
      <w:r w:rsidRPr="00935B48">
        <w:rPr>
          <w:rFonts w:ascii="Arial" w:eastAsia="宋体" w:hAnsi="Arial" w:cs="Arial"/>
          <w:color w:val="333333"/>
          <w:kern w:val="0"/>
          <w:sz w:val="24"/>
          <w:szCs w:val="24"/>
        </w:rPr>
        <w:t>报告宿舍管理和值班教师，值班教师负起全面指挥职责，同时分别开展工作。</w:t>
      </w:r>
    </w:p>
    <w:p w14:paraId="429BAFE3" w14:textId="77777777" w:rsidR="00935B48" w:rsidRPr="00935B48" w:rsidRDefault="00935B48" w:rsidP="00935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420" w:lineRule="atLeast"/>
        <w:rPr>
          <w:rFonts w:ascii="Arial" w:eastAsia="宋体" w:hAnsi="Arial" w:cs="Arial"/>
          <w:color w:val="333333"/>
          <w:kern w:val="0"/>
          <w:sz w:val="24"/>
          <w:szCs w:val="24"/>
        </w:rPr>
      </w:pP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（一）</w:t>
      </w: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指定专人配合管理员疏散学生，以最快的速度将学生撒离火灾现场；对于被烟火隔离的学生要通过电讯或广播方式先稳定学生情绪教给自救的办法，如被褥浸湿堵门窗，床单</w:t>
      </w:r>
      <w:hyperlink r:id="rId5" w:tgtFrame="_blank" w:history="1">
        <w:r w:rsidRPr="00935B48">
          <w:rPr>
            <w:rFonts w:ascii="Arial" w:eastAsia="宋体" w:hAnsi="Arial" w:cs="Arial"/>
            <w:color w:val="337EFF"/>
            <w:kern w:val="0"/>
            <w:sz w:val="24"/>
            <w:szCs w:val="24"/>
            <w:u w:val="single"/>
          </w:rPr>
          <w:t>结绳</w:t>
        </w:r>
      </w:hyperlink>
      <w:r w:rsidRPr="00935B48">
        <w:rPr>
          <w:rFonts w:ascii="Arial" w:eastAsia="宋体" w:hAnsi="Arial" w:cs="Arial"/>
          <w:color w:val="333333"/>
          <w:kern w:val="0"/>
          <w:sz w:val="24"/>
          <w:szCs w:val="24"/>
        </w:rPr>
        <w:t>挂窗逃生等。</w:t>
      </w:r>
    </w:p>
    <w:p w14:paraId="69B779FE" w14:textId="77777777" w:rsidR="00935B48" w:rsidRPr="00935B48" w:rsidRDefault="00935B48" w:rsidP="00935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420" w:lineRule="atLeast"/>
        <w:rPr>
          <w:rFonts w:ascii="Arial" w:eastAsia="宋体" w:hAnsi="Arial" w:cs="Arial"/>
          <w:color w:val="333333"/>
          <w:kern w:val="0"/>
          <w:sz w:val="24"/>
          <w:szCs w:val="24"/>
        </w:rPr>
      </w:pP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（二）</w:t>
      </w: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指定专人快速报</w:t>
      </w:r>
      <w:r w:rsidRPr="00935B48">
        <w:rPr>
          <w:rFonts w:ascii="Arial" w:eastAsia="宋体" w:hAnsi="Arial" w:cs="Arial"/>
          <w:color w:val="333333"/>
          <w:kern w:val="0"/>
          <w:sz w:val="24"/>
          <w:szCs w:val="24"/>
        </w:rPr>
        <w:t>119</w:t>
      </w:r>
      <w:r w:rsidRPr="00935B48">
        <w:rPr>
          <w:rFonts w:ascii="Arial" w:eastAsia="宋体" w:hAnsi="Arial" w:cs="Arial"/>
          <w:color w:val="333333"/>
          <w:kern w:val="0"/>
          <w:sz w:val="24"/>
          <w:szCs w:val="24"/>
        </w:rPr>
        <w:t>火警，并向总值班老师、校领导做简要的报告。</w:t>
      </w:r>
    </w:p>
    <w:p w14:paraId="3ED00002" w14:textId="77777777" w:rsidR="00935B48" w:rsidRPr="00935B48" w:rsidRDefault="00935B48" w:rsidP="00935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420" w:lineRule="atLeast"/>
        <w:rPr>
          <w:rFonts w:ascii="Arial" w:eastAsia="宋体" w:hAnsi="Arial" w:cs="Arial"/>
          <w:color w:val="333333"/>
          <w:kern w:val="0"/>
          <w:sz w:val="24"/>
          <w:szCs w:val="24"/>
        </w:rPr>
      </w:pP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（三）</w:t>
      </w: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指定专人将撤出的学生转移到</w:t>
      </w:r>
      <w:hyperlink r:id="rId6" w:tgtFrame="_blank" w:history="1">
        <w:r w:rsidRPr="00935B48">
          <w:rPr>
            <w:rFonts w:ascii="Arial" w:eastAsia="宋体" w:hAnsi="Arial" w:cs="Arial"/>
            <w:color w:val="337EFF"/>
            <w:kern w:val="0"/>
            <w:sz w:val="24"/>
            <w:szCs w:val="24"/>
            <w:u w:val="single"/>
          </w:rPr>
          <w:t>安全地带</w:t>
        </w:r>
      </w:hyperlink>
      <w:r w:rsidRPr="00935B48">
        <w:rPr>
          <w:rFonts w:ascii="Arial" w:eastAsia="宋体" w:hAnsi="Arial" w:cs="Arial"/>
          <w:color w:val="333333"/>
          <w:kern w:val="0"/>
          <w:sz w:val="24"/>
          <w:szCs w:val="24"/>
        </w:rPr>
        <w:t>，并认真做好学生的思想工作和必要的精神抚慰。</w:t>
      </w:r>
    </w:p>
    <w:p w14:paraId="4C9D146F" w14:textId="77777777" w:rsidR="00935B48" w:rsidRPr="00935B48" w:rsidRDefault="00935B48" w:rsidP="00935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420" w:lineRule="atLeast"/>
        <w:rPr>
          <w:rFonts w:ascii="Arial" w:eastAsia="宋体" w:hAnsi="Arial" w:cs="Arial"/>
          <w:color w:val="333333"/>
          <w:kern w:val="0"/>
          <w:sz w:val="24"/>
          <w:szCs w:val="24"/>
        </w:rPr>
      </w:pP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三、宿舍若发生爆炸事件，值班教师应在第一时间赶赴现场，临时指挥小组分别开展工作。</w:t>
      </w:r>
    </w:p>
    <w:p w14:paraId="4125B9A5" w14:textId="77777777" w:rsidR="00935B48" w:rsidRPr="00935B48" w:rsidRDefault="00935B48" w:rsidP="00935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420" w:lineRule="atLeast"/>
        <w:rPr>
          <w:rFonts w:ascii="Arial" w:eastAsia="宋体" w:hAnsi="Arial" w:cs="Arial"/>
          <w:color w:val="333333"/>
          <w:kern w:val="0"/>
          <w:sz w:val="24"/>
          <w:szCs w:val="24"/>
        </w:rPr>
      </w:pP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（一）</w:t>
      </w: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指定专人向</w:t>
      </w:r>
      <w:r w:rsidRPr="00935B48">
        <w:rPr>
          <w:rFonts w:ascii="Arial" w:eastAsia="宋体" w:hAnsi="Arial" w:cs="Arial"/>
          <w:color w:val="333333"/>
          <w:kern w:val="0"/>
          <w:sz w:val="24"/>
          <w:szCs w:val="24"/>
        </w:rPr>
        <w:t>110</w:t>
      </w:r>
      <w:r w:rsidRPr="00935B48">
        <w:rPr>
          <w:rFonts w:ascii="Arial" w:eastAsia="宋体" w:hAnsi="Arial" w:cs="Arial"/>
          <w:color w:val="333333"/>
          <w:kern w:val="0"/>
          <w:sz w:val="24"/>
          <w:szCs w:val="24"/>
        </w:rPr>
        <w:t>报警，打</w:t>
      </w:r>
      <w:r w:rsidRPr="00935B48">
        <w:rPr>
          <w:rFonts w:ascii="Arial" w:eastAsia="宋体" w:hAnsi="Arial" w:cs="Arial"/>
          <w:color w:val="333333"/>
          <w:kern w:val="0"/>
          <w:sz w:val="24"/>
          <w:szCs w:val="24"/>
        </w:rPr>
        <w:t>120</w:t>
      </w:r>
      <w:r w:rsidRPr="00935B48">
        <w:rPr>
          <w:rFonts w:ascii="Arial" w:eastAsia="宋体" w:hAnsi="Arial" w:cs="Arial"/>
          <w:color w:val="333333"/>
          <w:kern w:val="0"/>
          <w:sz w:val="24"/>
          <w:szCs w:val="24"/>
        </w:rPr>
        <w:t>救治受伤学生。</w:t>
      </w:r>
    </w:p>
    <w:p w14:paraId="5F4FC82E" w14:textId="77777777" w:rsidR="00935B48" w:rsidRPr="00935B48" w:rsidRDefault="00935B48" w:rsidP="00935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420" w:lineRule="atLeast"/>
        <w:rPr>
          <w:rFonts w:ascii="Arial" w:eastAsia="宋体" w:hAnsi="Arial" w:cs="Arial"/>
          <w:color w:val="333333"/>
          <w:kern w:val="0"/>
          <w:sz w:val="24"/>
          <w:szCs w:val="24"/>
        </w:rPr>
      </w:pP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（二）</w:t>
      </w: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指定专人带领学生骨干</w:t>
      </w:r>
      <w:hyperlink r:id="rId7" w:tgtFrame="_blank" w:history="1">
        <w:r w:rsidRPr="00935B48">
          <w:rPr>
            <w:rFonts w:ascii="Arial" w:eastAsia="宋体" w:hAnsi="Arial" w:cs="Arial"/>
            <w:color w:val="337EFF"/>
            <w:kern w:val="0"/>
            <w:sz w:val="24"/>
            <w:szCs w:val="24"/>
            <w:u w:val="single"/>
          </w:rPr>
          <w:t>保护现场</w:t>
        </w:r>
      </w:hyperlink>
      <w:r w:rsidRPr="00935B48">
        <w:rPr>
          <w:rFonts w:ascii="Arial" w:eastAsia="宋体" w:hAnsi="Arial" w:cs="Arial"/>
          <w:color w:val="333333"/>
          <w:kern w:val="0"/>
          <w:sz w:val="24"/>
          <w:szCs w:val="24"/>
        </w:rPr>
        <w:t>，以备调查取证。</w:t>
      </w:r>
    </w:p>
    <w:p w14:paraId="12BF735E" w14:textId="77777777" w:rsidR="00935B48" w:rsidRPr="00935B48" w:rsidRDefault="00935B48" w:rsidP="00935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420" w:lineRule="atLeast"/>
        <w:rPr>
          <w:rFonts w:ascii="Arial" w:eastAsia="宋体" w:hAnsi="Arial" w:cs="Arial"/>
          <w:color w:val="333333"/>
          <w:kern w:val="0"/>
          <w:sz w:val="24"/>
          <w:szCs w:val="24"/>
        </w:rPr>
      </w:pP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（三）</w:t>
      </w: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疏散学生。做好学生思想稳定工作。</w:t>
      </w:r>
    </w:p>
    <w:p w14:paraId="55B98AC7" w14:textId="77777777" w:rsidR="00935B48" w:rsidRPr="00935B48" w:rsidRDefault="00935B48" w:rsidP="00935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420" w:lineRule="atLeast"/>
        <w:rPr>
          <w:rFonts w:ascii="Arial" w:eastAsia="宋体" w:hAnsi="Arial" w:cs="Arial"/>
          <w:color w:val="333333"/>
          <w:kern w:val="0"/>
          <w:sz w:val="24"/>
          <w:szCs w:val="24"/>
        </w:rPr>
      </w:pPr>
      <w:r w:rsidRPr="00935B48">
        <w:rPr>
          <w:rFonts w:ascii="Arial" w:eastAsia="宋体" w:hAnsi="Arial" w:cs="Arial"/>
          <w:color w:val="333333"/>
          <w:kern w:val="0"/>
          <w:sz w:val="24"/>
          <w:szCs w:val="24"/>
        </w:rPr>
        <w:lastRenderedPageBreak/>
        <w:t xml:space="preserve">    </w:t>
      </w:r>
      <w:r w:rsidRPr="00935B48">
        <w:rPr>
          <w:rFonts w:ascii="Arial" w:eastAsia="宋体" w:hAnsi="Arial" w:cs="Arial"/>
          <w:color w:val="333333"/>
          <w:kern w:val="0"/>
          <w:sz w:val="24"/>
          <w:szCs w:val="24"/>
        </w:rPr>
        <w:t>（四）</w:t>
      </w: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指定专人向总值班和</w:t>
      </w:r>
      <w:proofErr w:type="gramStart"/>
      <w:r w:rsidRPr="00935B48">
        <w:rPr>
          <w:rFonts w:ascii="Arial" w:eastAsia="宋体" w:hAnsi="Arial" w:cs="Arial"/>
          <w:color w:val="333333"/>
          <w:kern w:val="0"/>
          <w:sz w:val="24"/>
          <w:szCs w:val="24"/>
        </w:rPr>
        <w:t>校领导</w:t>
      </w:r>
      <w:proofErr w:type="gramEnd"/>
      <w:r w:rsidRPr="00935B48">
        <w:rPr>
          <w:rFonts w:ascii="Arial" w:eastAsia="宋体" w:hAnsi="Arial" w:cs="Arial"/>
          <w:color w:val="333333"/>
          <w:kern w:val="0"/>
          <w:sz w:val="24"/>
          <w:szCs w:val="24"/>
        </w:rPr>
        <w:t>汇报情况。</w:t>
      </w:r>
    </w:p>
    <w:p w14:paraId="4A0DE5E2" w14:textId="77777777" w:rsidR="00935B48" w:rsidRPr="00935B48" w:rsidRDefault="00935B48" w:rsidP="00935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420" w:lineRule="atLeast"/>
        <w:rPr>
          <w:rFonts w:ascii="Arial" w:eastAsia="宋体" w:hAnsi="Arial" w:cs="Arial"/>
          <w:color w:val="333333"/>
          <w:kern w:val="0"/>
          <w:sz w:val="24"/>
          <w:szCs w:val="24"/>
        </w:rPr>
      </w:pP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四、宿舍学生恶性打架特别是群殴事件，值班老师立即报告保卫科，联手制止事态，情况严重的向所在部队巡警和</w:t>
      </w:r>
      <w:r w:rsidRPr="00935B48">
        <w:rPr>
          <w:rFonts w:ascii="Arial" w:eastAsia="宋体" w:hAnsi="Arial" w:cs="Arial"/>
          <w:color w:val="333333"/>
          <w:kern w:val="0"/>
          <w:sz w:val="24"/>
          <w:szCs w:val="24"/>
        </w:rPr>
        <w:t>110</w:t>
      </w:r>
      <w:r w:rsidRPr="00935B48">
        <w:rPr>
          <w:rFonts w:ascii="Arial" w:eastAsia="宋体" w:hAnsi="Arial" w:cs="Arial"/>
          <w:color w:val="333333"/>
          <w:kern w:val="0"/>
          <w:sz w:val="24"/>
          <w:szCs w:val="24"/>
        </w:rPr>
        <w:t>报告求助。有受伤的迅速送往医院救治，事后与保卫科联合调查处理，并详细向领导汇报情况。</w:t>
      </w:r>
    </w:p>
    <w:p w14:paraId="1238F708" w14:textId="77777777" w:rsidR="00935B48" w:rsidRPr="00935B48" w:rsidRDefault="00935B48" w:rsidP="00935B4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70" w:line="420" w:lineRule="atLeast"/>
        <w:rPr>
          <w:rFonts w:ascii="Arial" w:eastAsia="宋体" w:hAnsi="Arial" w:cs="Arial" w:hint="eastAsia"/>
          <w:color w:val="333333"/>
          <w:kern w:val="0"/>
          <w:sz w:val="24"/>
          <w:szCs w:val="24"/>
        </w:rPr>
      </w:pPr>
      <w:r w:rsidRPr="00935B48">
        <w:rPr>
          <w:rFonts w:ascii="Arial" w:eastAsia="宋体" w:hAnsi="Arial" w:cs="Arial"/>
          <w:color w:val="333333"/>
          <w:kern w:val="0"/>
          <w:sz w:val="24"/>
          <w:szCs w:val="24"/>
        </w:rPr>
        <w:t xml:space="preserve">    </w:t>
      </w:r>
      <w:r w:rsidRPr="00935B48">
        <w:rPr>
          <w:rFonts w:ascii="Arial" w:eastAsia="宋体" w:hAnsi="Arial" w:cs="Arial"/>
          <w:color w:val="333333"/>
          <w:kern w:val="0"/>
          <w:sz w:val="24"/>
          <w:szCs w:val="24"/>
        </w:rPr>
        <w:t>五、学生夜间发生</w:t>
      </w:r>
      <w:hyperlink r:id="rId8" w:tgtFrame="_blank" w:history="1">
        <w:r w:rsidRPr="00935B48">
          <w:rPr>
            <w:rFonts w:ascii="Arial" w:eastAsia="宋体" w:hAnsi="Arial" w:cs="Arial"/>
            <w:color w:val="337EFF"/>
            <w:kern w:val="0"/>
            <w:sz w:val="24"/>
            <w:szCs w:val="24"/>
            <w:u w:val="single"/>
          </w:rPr>
          <w:t>重大疾病</w:t>
        </w:r>
      </w:hyperlink>
      <w:r w:rsidRPr="00935B48">
        <w:rPr>
          <w:rFonts w:ascii="Arial" w:eastAsia="宋体" w:hAnsi="Arial" w:cs="Arial"/>
          <w:color w:val="333333"/>
          <w:kern w:val="0"/>
          <w:sz w:val="24"/>
          <w:szCs w:val="24"/>
        </w:rPr>
        <w:t>，值班老师和宿舍管理人员应立即送往医院救治，不得延误，确保学生的生命安全，及时通知学生家长，转告病情，要求家长尽早到医院配合治疗和处理有关事宜。</w:t>
      </w:r>
    </w:p>
    <w:p w14:paraId="7C4A95AB" w14:textId="77777777" w:rsidR="00197874" w:rsidRPr="00935B48" w:rsidRDefault="00197874"/>
    <w:sectPr w:rsidR="00197874" w:rsidRPr="00935B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48"/>
    <w:rsid w:val="00197874"/>
    <w:rsid w:val="0093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6F97"/>
  <w15:chartTrackingRefBased/>
  <w15:docId w15:val="{4E74BB69-F10B-4964-A1F3-078A89BB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35B4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935B4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B48"/>
    <w:rPr>
      <w:rFonts w:ascii="宋体" w:eastAsia="宋体" w:hAnsi="宋体" w:cs="宋体"/>
      <w:b/>
      <w:bCs/>
      <w:kern w:val="36"/>
      <w:sz w:val="48"/>
      <w:szCs w:val="48"/>
    </w:rPr>
  </w:style>
  <w:style w:type="character" w:customStyle="1" w:styleId="20">
    <w:name w:val="标题 2 字符"/>
    <w:basedOn w:val="a0"/>
    <w:link w:val="2"/>
    <w:uiPriority w:val="9"/>
    <w:rsid w:val="00935B48"/>
    <w:rPr>
      <w:rFonts w:ascii="宋体" w:eastAsia="宋体" w:hAnsi="宋体" w:cs="宋体"/>
      <w:b/>
      <w:bCs/>
      <w:kern w:val="0"/>
      <w:sz w:val="36"/>
      <w:szCs w:val="36"/>
    </w:rPr>
  </w:style>
  <w:style w:type="character" w:customStyle="1" w:styleId="detail-tit">
    <w:name w:val="detail-tit"/>
    <w:basedOn w:val="a0"/>
    <w:rsid w:val="00935B48"/>
  </w:style>
  <w:style w:type="paragraph" w:styleId="HTML">
    <w:name w:val="HTML Preformatted"/>
    <w:basedOn w:val="a"/>
    <w:link w:val="HTML0"/>
    <w:uiPriority w:val="99"/>
    <w:semiHidden/>
    <w:unhideWhenUsed/>
    <w:rsid w:val="0093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935B48"/>
    <w:rPr>
      <w:rFonts w:ascii="宋体" w:eastAsia="宋体" w:hAnsi="宋体" w:cs="宋体"/>
      <w:kern w:val="0"/>
      <w:sz w:val="24"/>
      <w:szCs w:val="24"/>
    </w:rPr>
  </w:style>
  <w:style w:type="character" w:styleId="a3">
    <w:name w:val="Emphasis"/>
    <w:basedOn w:val="a0"/>
    <w:uiPriority w:val="20"/>
    <w:qFormat/>
    <w:rsid w:val="00935B48"/>
    <w:rPr>
      <w:i/>
      <w:iCs/>
    </w:rPr>
  </w:style>
  <w:style w:type="character" w:customStyle="1" w:styleId="user-name">
    <w:name w:val="user-name"/>
    <w:basedOn w:val="a0"/>
    <w:rsid w:val="00935B48"/>
  </w:style>
  <w:style w:type="character" w:customStyle="1" w:styleId="user-level-tag">
    <w:name w:val="user-level-tag"/>
    <w:basedOn w:val="a0"/>
    <w:rsid w:val="00935B48"/>
  </w:style>
  <w:style w:type="character" w:styleId="a4">
    <w:name w:val="Hyperlink"/>
    <w:basedOn w:val="a0"/>
    <w:uiPriority w:val="99"/>
    <w:semiHidden/>
    <w:unhideWhenUsed/>
    <w:rsid w:val="00935B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65153">
      <w:bodyDiv w:val="1"/>
      <w:marLeft w:val="0"/>
      <w:marRight w:val="0"/>
      <w:marTop w:val="0"/>
      <w:marBottom w:val="0"/>
      <w:divBdr>
        <w:top w:val="none" w:sz="0" w:space="0" w:color="auto"/>
        <w:left w:val="none" w:sz="0" w:space="0" w:color="auto"/>
        <w:bottom w:val="none" w:sz="0" w:space="0" w:color="auto"/>
        <w:right w:val="none" w:sz="0" w:space="0" w:color="auto"/>
      </w:divBdr>
      <w:divsChild>
        <w:div w:id="562377768">
          <w:marLeft w:val="0"/>
          <w:marRight w:val="0"/>
          <w:marTop w:val="0"/>
          <w:marBottom w:val="150"/>
          <w:divBdr>
            <w:top w:val="none" w:sz="0" w:space="0" w:color="auto"/>
            <w:left w:val="none" w:sz="0" w:space="0" w:color="auto"/>
            <w:bottom w:val="none" w:sz="0" w:space="0" w:color="auto"/>
            <w:right w:val="none" w:sz="0" w:space="0" w:color="auto"/>
          </w:divBdr>
          <w:divsChild>
            <w:div w:id="152257385">
              <w:marLeft w:val="0"/>
              <w:marRight w:val="0"/>
              <w:marTop w:val="0"/>
              <w:marBottom w:val="0"/>
              <w:divBdr>
                <w:top w:val="none" w:sz="0" w:space="0" w:color="auto"/>
                <w:left w:val="none" w:sz="0" w:space="0" w:color="auto"/>
                <w:bottom w:val="none" w:sz="0" w:space="0" w:color="auto"/>
                <w:right w:val="none" w:sz="0" w:space="0" w:color="auto"/>
              </w:divBdr>
            </w:div>
          </w:divsChild>
        </w:div>
        <w:div w:id="68576362">
          <w:marLeft w:val="0"/>
          <w:marRight w:val="0"/>
          <w:marTop w:val="0"/>
          <w:marBottom w:val="150"/>
          <w:divBdr>
            <w:top w:val="none" w:sz="0" w:space="0" w:color="auto"/>
            <w:left w:val="none" w:sz="0" w:space="0" w:color="auto"/>
            <w:bottom w:val="none" w:sz="0" w:space="0" w:color="auto"/>
            <w:right w:val="none" w:sz="0" w:space="0" w:color="auto"/>
          </w:divBdr>
          <w:divsChild>
            <w:div w:id="1365206437">
              <w:marLeft w:val="0"/>
              <w:marRight w:val="0"/>
              <w:marTop w:val="0"/>
              <w:marBottom w:val="0"/>
              <w:divBdr>
                <w:top w:val="none" w:sz="0" w:space="0" w:color="auto"/>
                <w:left w:val="none" w:sz="0" w:space="0" w:color="auto"/>
                <w:bottom w:val="none" w:sz="0" w:space="0" w:color="auto"/>
                <w:right w:val="none" w:sz="0" w:space="0" w:color="auto"/>
              </w:divBdr>
              <w:divsChild>
                <w:div w:id="554581573">
                  <w:marLeft w:val="0"/>
                  <w:marRight w:val="0"/>
                  <w:marTop w:val="0"/>
                  <w:marBottom w:val="0"/>
                  <w:divBdr>
                    <w:top w:val="none" w:sz="0" w:space="0" w:color="auto"/>
                    <w:left w:val="none" w:sz="0" w:space="0" w:color="auto"/>
                    <w:bottom w:val="none" w:sz="0" w:space="0" w:color="auto"/>
                    <w:right w:val="none" w:sz="0" w:space="0" w:color="auto"/>
                  </w:divBdr>
                  <w:divsChild>
                    <w:div w:id="1806046697">
                      <w:marLeft w:val="0"/>
                      <w:marRight w:val="0"/>
                      <w:marTop w:val="0"/>
                      <w:marBottom w:val="0"/>
                      <w:divBdr>
                        <w:top w:val="none" w:sz="0" w:space="0" w:color="auto"/>
                        <w:left w:val="none" w:sz="0" w:space="0" w:color="auto"/>
                        <w:bottom w:val="none" w:sz="0" w:space="0" w:color="auto"/>
                        <w:right w:val="none" w:sz="0" w:space="0" w:color="auto"/>
                      </w:divBdr>
                    </w:div>
                  </w:divsChild>
                </w:div>
                <w:div w:id="766923864">
                  <w:marLeft w:val="0"/>
                  <w:marRight w:val="0"/>
                  <w:marTop w:val="0"/>
                  <w:marBottom w:val="0"/>
                  <w:divBdr>
                    <w:top w:val="none" w:sz="0" w:space="0" w:color="auto"/>
                    <w:left w:val="none" w:sz="0" w:space="0" w:color="auto"/>
                    <w:bottom w:val="none" w:sz="0" w:space="0" w:color="auto"/>
                    <w:right w:val="none" w:sz="0" w:space="0" w:color="auto"/>
                  </w:divBdr>
                  <w:divsChild>
                    <w:div w:id="1924603641">
                      <w:marLeft w:val="0"/>
                      <w:marRight w:val="0"/>
                      <w:marTop w:val="0"/>
                      <w:marBottom w:val="0"/>
                      <w:divBdr>
                        <w:top w:val="none" w:sz="0" w:space="0" w:color="auto"/>
                        <w:left w:val="none" w:sz="0" w:space="0" w:color="auto"/>
                        <w:bottom w:val="none" w:sz="0" w:space="0" w:color="auto"/>
                        <w:right w:val="none" w:sz="0" w:space="0" w:color="auto"/>
                      </w:divBdr>
                    </w:div>
                    <w:div w:id="42409096">
                      <w:marLeft w:val="720"/>
                      <w:marRight w:val="0"/>
                      <w:marTop w:val="0"/>
                      <w:marBottom w:val="0"/>
                      <w:divBdr>
                        <w:top w:val="none" w:sz="0" w:space="0" w:color="auto"/>
                        <w:left w:val="none" w:sz="0" w:space="0" w:color="auto"/>
                        <w:bottom w:val="none" w:sz="0" w:space="0" w:color="auto"/>
                        <w:right w:val="none" w:sz="0" w:space="0" w:color="auto"/>
                      </w:divBdr>
                      <w:divsChild>
                        <w:div w:id="1283730784">
                          <w:marLeft w:val="0"/>
                          <w:marRight w:val="0"/>
                          <w:marTop w:val="15"/>
                          <w:marBottom w:val="30"/>
                          <w:divBdr>
                            <w:top w:val="none" w:sz="0" w:space="0" w:color="auto"/>
                            <w:left w:val="none" w:sz="0" w:space="0" w:color="auto"/>
                            <w:bottom w:val="none" w:sz="0" w:space="0" w:color="auto"/>
                            <w:right w:val="none" w:sz="0" w:space="0" w:color="auto"/>
                          </w:divBdr>
                        </w:div>
                        <w:div w:id="1682661357">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nwen.sogou.com/s/?w=%E9%87%8D%E5%A4%A7%E7%96%BE%E7%97%85&amp;ch=ww.xqy.chain" TargetMode="External"/><Relationship Id="rId3" Type="http://schemas.openxmlformats.org/officeDocument/2006/relationships/webSettings" Target="webSettings.xml"/><Relationship Id="rId7" Type="http://schemas.openxmlformats.org/officeDocument/2006/relationships/hyperlink" Target="https://wenwen.sogou.com/s/?w=%E4%BF%9D%E6%8A%A4%E7%8E%B0%E5%9C%BA&amp;ch=ww.xqy.cha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nwen.sogou.com/s/?w=%E5%AE%89%E5%85%A8%E5%9C%B0%E5%B8%A6&amp;ch=ww.xqy.chain" TargetMode="External"/><Relationship Id="rId5" Type="http://schemas.openxmlformats.org/officeDocument/2006/relationships/hyperlink" Target="https://wenwen.sogou.com/s/?w=%E7%BB%93%E7%BB%B3&amp;ch=ww.xqy.chain" TargetMode="External"/><Relationship Id="rId10" Type="http://schemas.openxmlformats.org/officeDocument/2006/relationships/theme" Target="theme/theme1.xml"/><Relationship Id="rId4" Type="http://schemas.openxmlformats.org/officeDocument/2006/relationships/hyperlink" Target="https://wenwen.sogou.com/s/?w=%E5%AE%BF%E8%88%8D%E7%AE%A1%E7%90%86%E5%91%98&amp;ch=ww.xqy.chai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YUTING</dc:creator>
  <cp:keywords/>
  <dc:description/>
  <cp:lastModifiedBy>LIU YUTING</cp:lastModifiedBy>
  <cp:revision>1</cp:revision>
  <dcterms:created xsi:type="dcterms:W3CDTF">2020-04-17T23:38:00Z</dcterms:created>
  <dcterms:modified xsi:type="dcterms:W3CDTF">2020-04-17T23:40:00Z</dcterms:modified>
</cp:coreProperties>
</file>