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EF2D6" w14:textId="77777777" w:rsidR="00645D2A" w:rsidRDefault="00D201F9" w:rsidP="004C7DAE">
      <w:pPr>
        <w:pStyle w:val="a3"/>
        <w:spacing w:before="1" w:line="242" w:lineRule="auto"/>
        <w:ind w:left="0" w:right="98" w:firstLine="0"/>
        <w:jc w:val="both"/>
        <w:rPr>
          <w:sz w:val="21"/>
          <w:szCs w:val="21"/>
        </w:rPr>
      </w:pPr>
      <w:r>
        <w:rPr>
          <w:spacing w:val="11"/>
          <w:lang w:eastAsia="zh-CN"/>
        </w:rPr>
        <w:t>香</w:t>
      </w:r>
      <w:r>
        <w:rPr>
          <w:spacing w:val="11"/>
          <w:lang w:eastAsia="zh-CN"/>
        </w:rPr>
        <w:t>港的旭达发展有限公司利用</w:t>
      </w:r>
      <w:r>
        <w:rPr>
          <w:spacing w:val="11"/>
          <w:lang w:eastAsia="zh-CN"/>
        </w:rPr>
        <w:t>“</w:t>
      </w:r>
      <w:r>
        <w:rPr>
          <w:spacing w:val="11"/>
          <w:lang w:eastAsia="zh-CN"/>
        </w:rPr>
        <w:t>美国材料与测试学会</w:t>
      </w:r>
      <w:r>
        <w:rPr>
          <w:spacing w:val="11"/>
          <w:lang w:eastAsia="zh-CN"/>
        </w:rPr>
        <w:t>”</w:t>
      </w:r>
      <w:r>
        <w:rPr>
          <w:spacing w:val="11"/>
          <w:lang w:eastAsia="zh-CN"/>
        </w:rPr>
        <w:t>（</w:t>
      </w:r>
      <w:r>
        <w:rPr>
          <w:spacing w:val="11"/>
          <w:lang w:eastAsia="zh-CN"/>
        </w:rPr>
        <w:t>ASTM</w:t>
      </w:r>
      <w:r>
        <w:rPr>
          <w:spacing w:val="11"/>
          <w:lang w:eastAsia="zh-CN"/>
        </w:rPr>
        <w:t>）测试法</w:t>
      </w:r>
      <w:r>
        <w:rPr>
          <w:spacing w:val="17"/>
          <w:lang w:eastAsia="zh-CN"/>
        </w:rPr>
        <w:t xml:space="preserve"> </w:t>
      </w:r>
      <w:r>
        <w:rPr>
          <w:spacing w:val="-5"/>
          <w:lang w:eastAsia="zh-CN"/>
        </w:rPr>
        <w:t>“ASTM-F609-79”</w:t>
      </w:r>
      <w:r>
        <w:rPr>
          <w:spacing w:val="-5"/>
          <w:lang w:eastAsia="zh-CN"/>
        </w:rPr>
        <w:t>对静止磨擦系数</w:t>
      </w:r>
      <w:r>
        <w:rPr>
          <w:spacing w:val="9"/>
          <w:lang w:eastAsia="zh-CN"/>
        </w:rPr>
        <w:t xml:space="preserve"> </w:t>
      </w:r>
      <w:r>
        <w:rPr>
          <w:lang w:eastAsia="zh-CN"/>
        </w:rPr>
        <w:t>(SCOF)</w:t>
      </w:r>
      <w:r>
        <w:rPr>
          <w:lang w:eastAsia="zh-CN"/>
        </w:rPr>
        <w:t>量度单位</w:t>
      </w:r>
      <w:r>
        <w:rPr>
          <w:lang w:eastAsia="zh-CN"/>
        </w:rPr>
        <w:t>,</w:t>
      </w:r>
      <w:r>
        <w:rPr>
          <w:lang w:eastAsia="zh-CN"/>
        </w:rPr>
        <w:t>再配合香港职业安全健康局</w:t>
      </w:r>
      <w:r>
        <w:rPr>
          <w:spacing w:val="-118"/>
          <w:lang w:eastAsia="zh-CN"/>
        </w:rPr>
        <w:t xml:space="preserve"> </w:t>
      </w:r>
      <w:r>
        <w:rPr>
          <w:spacing w:val="-3"/>
          <w:lang w:eastAsia="zh-CN"/>
        </w:rPr>
        <w:t>指引，用专业器材度量常用地面材料</w:t>
      </w:r>
      <w:r>
        <w:rPr>
          <w:spacing w:val="-3"/>
          <w:lang w:eastAsia="zh-CN"/>
        </w:rPr>
        <w:t>(R9-R13)</w:t>
      </w:r>
      <w:r>
        <w:rPr>
          <w:spacing w:val="-3"/>
          <w:lang w:eastAsia="zh-CN"/>
        </w:rPr>
        <w:t>在湿透时的磨擦系数</w:t>
      </w:r>
      <w:r>
        <w:rPr>
          <w:spacing w:val="-3"/>
          <w:lang w:eastAsia="zh-CN"/>
        </w:rPr>
        <w:t>(SCOF)</w:t>
      </w:r>
      <w:r>
        <w:rPr>
          <w:spacing w:val="-3"/>
          <w:lang w:eastAsia="zh-CN"/>
        </w:rPr>
        <w:t>，对照</w:t>
      </w:r>
      <w:r>
        <w:rPr>
          <w:spacing w:val="-88"/>
          <w:lang w:eastAsia="zh-CN"/>
        </w:rPr>
        <w:t xml:space="preserve"> </w:t>
      </w:r>
      <w:r>
        <w:rPr>
          <w:lang w:eastAsia="zh-CN"/>
        </w:rPr>
        <w:t>“ASTM-F609-79”</w:t>
      </w:r>
      <w:r>
        <w:rPr>
          <w:lang w:eastAsia="zh-CN"/>
        </w:rPr>
        <w:t>的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SCOF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定义，归纳出</w:t>
      </w:r>
      <w:r>
        <w:rPr>
          <w:lang w:eastAsia="zh-CN"/>
        </w:rPr>
        <w:t>“</w:t>
      </w:r>
      <w:r>
        <w:rPr>
          <w:lang w:eastAsia="zh-CN"/>
        </w:rPr>
        <w:t>稳步指标</w:t>
      </w:r>
      <w:r>
        <w:rPr>
          <w:lang w:eastAsia="zh-CN"/>
        </w:rPr>
        <w:t>”4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级制</w:t>
      </w:r>
      <w:r>
        <w:rPr>
          <w:lang w:eastAsia="zh-CN"/>
        </w:rPr>
        <w:t>(K0-K3)</w:t>
      </w:r>
      <w:r>
        <w:rPr>
          <w:lang w:eastAsia="zh-CN"/>
        </w:rPr>
        <w:t>：代表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4</w:t>
      </w:r>
      <w:r>
        <w:rPr>
          <w:spacing w:val="-67"/>
          <w:lang w:eastAsia="zh-CN"/>
        </w:rPr>
        <w:t xml:space="preserve"> </w:t>
      </w:r>
      <w:r>
        <w:rPr>
          <w:lang w:eastAsia="zh-CN"/>
        </w:rPr>
        <w:t>个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不同表面抗滑级数。利用这个指标可以更好的理解防滑等级达到的防滑效果。</w:t>
      </w:r>
      <w:r>
        <w:rPr>
          <w:spacing w:val="-8"/>
          <w:sz w:val="21"/>
          <w:szCs w:val="21"/>
        </w:rPr>
        <w:t>（如</w:t>
      </w:r>
      <w:r>
        <w:rPr>
          <w:spacing w:val="-91"/>
          <w:sz w:val="21"/>
          <w:szCs w:val="21"/>
        </w:rPr>
        <w:t xml:space="preserve"> </w:t>
      </w:r>
      <w:r>
        <w:rPr>
          <w:sz w:val="21"/>
          <w:szCs w:val="21"/>
        </w:rPr>
        <w:t>表</w:t>
      </w:r>
      <w:r>
        <w:rPr>
          <w:sz w:val="21"/>
          <w:szCs w:val="21"/>
        </w:rPr>
        <w:t>①</w:t>
      </w:r>
      <w:r>
        <w:rPr>
          <w:sz w:val="21"/>
          <w:szCs w:val="21"/>
        </w:rPr>
        <w:t>）</w:t>
      </w:r>
    </w:p>
    <w:p w14:paraId="5706A507" w14:textId="77777777" w:rsidR="00645D2A" w:rsidRDefault="00645D2A">
      <w:pPr>
        <w:spacing w:before="10"/>
        <w:rPr>
          <w:rFonts w:ascii="宋体" w:eastAsia="宋体" w:hAnsi="宋体" w:cs="宋体"/>
          <w:sz w:val="12"/>
          <w:szCs w:val="12"/>
        </w:rPr>
      </w:pPr>
    </w:p>
    <w:p w14:paraId="34F5DA9B" w14:textId="77777777" w:rsidR="00645D2A" w:rsidRDefault="00D201F9">
      <w:pPr>
        <w:spacing w:before="35"/>
        <w:ind w:left="3068" w:right="3016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b/>
          <w:bCs/>
          <w:spacing w:val="27"/>
          <w:sz w:val="21"/>
          <w:szCs w:val="21"/>
        </w:rPr>
        <w:t>表</w:t>
      </w:r>
      <w:r>
        <w:rPr>
          <w:rFonts w:ascii="宋体" w:eastAsia="宋体" w:hAnsi="宋体" w:cs="宋体"/>
          <w:b/>
          <w:bCs/>
          <w:spacing w:val="27"/>
          <w:sz w:val="21"/>
          <w:szCs w:val="21"/>
        </w:rPr>
        <w:t>1</w:t>
      </w:r>
      <w:r>
        <w:rPr>
          <w:rFonts w:ascii="宋体" w:eastAsia="宋体" w:hAnsi="宋体" w:cs="宋体"/>
          <w:b/>
          <w:bCs/>
          <w:spacing w:val="-52"/>
          <w:sz w:val="21"/>
          <w:szCs w:val="21"/>
        </w:rPr>
        <w:t xml:space="preserve"> </w:t>
      </w:r>
    </w:p>
    <w:p w14:paraId="56D036B6" w14:textId="77777777" w:rsidR="00645D2A" w:rsidRDefault="00645D2A">
      <w:pPr>
        <w:spacing w:before="11"/>
        <w:rPr>
          <w:rFonts w:ascii="宋体" w:eastAsia="宋体" w:hAnsi="宋体" w:cs="宋体"/>
          <w:b/>
          <w:bCs/>
          <w:sz w:val="4"/>
          <w:szCs w:val="4"/>
        </w:rPr>
      </w:pPr>
    </w:p>
    <w:tbl>
      <w:tblPr>
        <w:tblStyle w:val="TableNormal"/>
        <w:tblW w:w="0" w:type="auto"/>
        <w:tblInd w:w="938" w:type="dxa"/>
        <w:tblLayout w:type="fixed"/>
        <w:tblLook w:val="01E0" w:firstRow="1" w:lastRow="1" w:firstColumn="1" w:lastColumn="1" w:noHBand="0" w:noVBand="0"/>
      </w:tblPr>
      <w:tblGrid>
        <w:gridCol w:w="1481"/>
        <w:gridCol w:w="1896"/>
        <w:gridCol w:w="3283"/>
      </w:tblGrid>
      <w:tr w:rsidR="00645D2A" w14:paraId="5EE98FB5" w14:textId="77777777">
        <w:trPr>
          <w:trHeight w:hRule="exact" w:val="303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FCC1F" w14:textId="77777777" w:rsidR="00645D2A" w:rsidRDefault="00D201F9">
            <w:pPr>
              <w:pStyle w:val="TableParagraph"/>
              <w:spacing w:line="2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德国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6793C" w14:textId="77777777" w:rsidR="00645D2A" w:rsidRDefault="00D201F9">
            <w:pPr>
              <w:pStyle w:val="TableParagraph"/>
              <w:spacing w:line="2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SCOF—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5C093" w14:textId="77777777" w:rsidR="00645D2A" w:rsidRDefault="00645D2A"/>
        </w:tc>
      </w:tr>
      <w:tr w:rsidR="00645D2A" w14:paraId="24AC07F9" w14:textId="77777777">
        <w:trPr>
          <w:trHeight w:hRule="exact" w:val="324"/>
        </w:trPr>
        <w:tc>
          <w:tcPr>
            <w:tcW w:w="1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AF775" w14:textId="77777777" w:rsidR="00645D2A" w:rsidRDefault="00D201F9">
            <w:pPr>
              <w:pStyle w:val="TableParagraph"/>
              <w:spacing w:line="273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DIN51130</w:t>
            </w:r>
            <w:r>
              <w:rPr>
                <w:rFonts w:ascii="宋体" w:eastAsia="宋体" w:hAnsi="宋体" w:cs="宋体"/>
                <w:position w:val="11"/>
                <w:sz w:val="11"/>
                <w:szCs w:val="11"/>
              </w:rPr>
              <w:t>①</w:t>
            </w:r>
            <w:r>
              <w:rPr>
                <w:rFonts w:ascii="宋体" w:eastAsia="宋体" w:hAnsi="宋体" w:cs="宋体"/>
                <w:sz w:val="21"/>
                <w:szCs w:val="21"/>
              </w:rPr>
              <w:t>测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42224" w14:textId="77777777" w:rsidR="00645D2A" w:rsidRDefault="00D201F9">
            <w:pPr>
              <w:pStyle w:val="TableParagraph"/>
              <w:spacing w:line="273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“ASTM-F609-79”</w:t>
            </w:r>
          </w:p>
        </w:tc>
        <w:tc>
          <w:tcPr>
            <w:tcW w:w="3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E825E" w14:textId="77777777" w:rsidR="00645D2A" w:rsidRDefault="00D201F9">
            <w:pPr>
              <w:pStyle w:val="TableParagraph"/>
              <w:spacing w:line="274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稳步指标</w:t>
            </w:r>
            <w:proofErr w:type="spellEnd"/>
          </w:p>
        </w:tc>
      </w:tr>
      <w:tr w:rsidR="00645D2A" w14:paraId="29E63DD3" w14:textId="77777777">
        <w:trPr>
          <w:trHeight w:hRule="exact" w:val="318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9B4B" w14:textId="77777777" w:rsidR="00645D2A" w:rsidRDefault="00D201F9">
            <w:pPr>
              <w:pStyle w:val="TableParagraph"/>
              <w:spacing w:line="2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试法</w:t>
            </w:r>
            <w:proofErr w:type="spellEnd"/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8EA8" w14:textId="77777777" w:rsidR="00645D2A" w:rsidRDefault="00D201F9">
            <w:pPr>
              <w:pStyle w:val="TableParagraph"/>
              <w:spacing w:line="260" w:lineRule="exact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(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湿透情况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)</w:t>
            </w:r>
          </w:p>
        </w:tc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B5BF" w14:textId="77777777" w:rsidR="00645D2A" w:rsidRDefault="00645D2A"/>
        </w:tc>
      </w:tr>
      <w:tr w:rsidR="00645D2A" w14:paraId="091F9B4E" w14:textId="77777777">
        <w:trPr>
          <w:trHeight w:hRule="exact" w:val="475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8E8A" w14:textId="77777777" w:rsidR="00645D2A" w:rsidRDefault="00D201F9">
            <w:pPr>
              <w:pStyle w:val="TableParagraph"/>
              <w:spacing w:before="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R9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F129" w14:textId="77777777" w:rsidR="00645D2A" w:rsidRDefault="00D201F9">
            <w:pPr>
              <w:pStyle w:val="TableParagraph"/>
              <w:spacing w:before="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0.00-0.49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B877" w14:textId="77777777" w:rsidR="00645D2A" w:rsidRDefault="00D201F9">
            <w:pPr>
              <w:pStyle w:val="TableParagraph"/>
              <w:spacing w:before="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K0—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不适合任何人行走</w:t>
            </w:r>
            <w:proofErr w:type="spellEnd"/>
          </w:p>
        </w:tc>
      </w:tr>
      <w:tr w:rsidR="00645D2A" w14:paraId="5B4CF805" w14:textId="77777777">
        <w:trPr>
          <w:trHeight w:hRule="exact" w:val="47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AC4C" w14:textId="77777777" w:rsidR="00645D2A" w:rsidRDefault="00D201F9">
            <w:pPr>
              <w:pStyle w:val="TableParagraph"/>
              <w:spacing w:before="62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R10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927D" w14:textId="77777777" w:rsidR="00645D2A" w:rsidRDefault="00D201F9">
            <w:pPr>
              <w:pStyle w:val="TableParagraph"/>
              <w:spacing w:before="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0.50-0.59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85B3" w14:textId="77777777" w:rsidR="00645D2A" w:rsidRDefault="00D201F9">
            <w:pPr>
              <w:pStyle w:val="TableParagraph"/>
              <w:spacing w:before="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K1—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适合一般健全人行走</w:t>
            </w:r>
            <w:proofErr w:type="spellEnd"/>
          </w:p>
        </w:tc>
      </w:tr>
      <w:tr w:rsidR="00645D2A" w14:paraId="1A12442A" w14:textId="77777777">
        <w:trPr>
          <w:trHeight w:hRule="exact" w:val="475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C969" w14:textId="77777777" w:rsidR="00645D2A" w:rsidRDefault="00D201F9">
            <w:pPr>
              <w:pStyle w:val="TableParagraph"/>
              <w:spacing w:before="62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R11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82B6" w14:textId="77777777" w:rsidR="00645D2A" w:rsidRDefault="00D201F9">
            <w:pPr>
              <w:pStyle w:val="TableParagraph"/>
              <w:spacing w:before="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0.60-0.79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311E" w14:textId="77777777" w:rsidR="00645D2A" w:rsidRDefault="00D201F9">
            <w:pPr>
              <w:pStyle w:val="TableParagraph"/>
              <w:spacing w:before="62"/>
              <w:ind w:left="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K2—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适合伤健人行走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水平路面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)</w:t>
            </w:r>
          </w:p>
        </w:tc>
      </w:tr>
      <w:tr w:rsidR="00645D2A" w14:paraId="7C0DE722" w14:textId="77777777">
        <w:trPr>
          <w:trHeight w:hRule="exact" w:val="475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B7D4" w14:textId="77777777" w:rsidR="00645D2A" w:rsidRDefault="00D201F9">
            <w:pPr>
              <w:pStyle w:val="TableParagraph"/>
              <w:spacing w:before="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R12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和</w:t>
            </w:r>
            <w:r>
              <w:rPr>
                <w:rFonts w:ascii="宋体" w:eastAsia="宋体" w:hAnsi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R13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1F2C" w14:textId="77777777" w:rsidR="00645D2A" w:rsidRDefault="00D201F9">
            <w:pPr>
              <w:pStyle w:val="TableParagraph"/>
              <w:spacing w:before="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&gt;0.80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CF0C" w14:textId="77777777" w:rsidR="00645D2A" w:rsidRDefault="00D201F9">
            <w:pPr>
              <w:pStyle w:val="TableParagraph"/>
              <w:spacing w:before="6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K3—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适合伤健人行走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(1:12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斜面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)</w:t>
            </w:r>
          </w:p>
        </w:tc>
      </w:tr>
    </w:tbl>
    <w:p w14:paraId="3C68F338" w14:textId="77777777" w:rsidR="00645D2A" w:rsidRDefault="00645D2A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1478C87" w14:textId="77777777" w:rsidR="00645D2A" w:rsidRDefault="00645D2A">
      <w:pPr>
        <w:spacing w:before="13"/>
        <w:rPr>
          <w:rFonts w:ascii="宋体" w:eastAsia="宋体" w:hAnsi="宋体" w:cs="宋体"/>
          <w:b/>
          <w:bCs/>
          <w:sz w:val="15"/>
          <w:szCs w:val="15"/>
          <w:lang w:eastAsia="zh-CN"/>
        </w:rPr>
      </w:pPr>
    </w:p>
    <w:p w14:paraId="50E6E112" w14:textId="77777777" w:rsidR="00645D2A" w:rsidRDefault="00D201F9">
      <w:pPr>
        <w:pStyle w:val="2"/>
        <w:spacing w:before="13"/>
        <w:rPr>
          <w:lang w:eastAsia="zh-CN"/>
        </w:rPr>
      </w:pPr>
      <w:r>
        <w:rPr>
          <w:lang w:eastAsia="zh-CN"/>
        </w:rPr>
        <w:t>1.1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地砖</w:t>
      </w:r>
    </w:p>
    <w:p w14:paraId="44555B10" w14:textId="77777777" w:rsidR="00645D2A" w:rsidRDefault="00D201F9">
      <w:pPr>
        <w:pStyle w:val="a3"/>
        <w:spacing w:before="134" w:line="244" w:lineRule="auto"/>
        <w:ind w:right="117"/>
        <w:jc w:val="both"/>
        <w:rPr>
          <w:sz w:val="21"/>
          <w:szCs w:val="21"/>
          <w:lang w:eastAsia="zh-CN"/>
        </w:rPr>
      </w:pPr>
      <w:r>
        <w:rPr>
          <w:spacing w:val="-3"/>
          <w:lang w:eastAsia="zh-CN"/>
        </w:rPr>
        <w:t>地砖作为主要的公共场所主要的铺地材料，对于它的防滑性能的评估具有切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实意义。根据《陶瓷地砖防滑性能测试研究》中马赛克、抛光砖、仿古砖、耐磨</w:t>
      </w:r>
      <w:r>
        <w:rPr>
          <w:spacing w:val="-111"/>
          <w:lang w:eastAsia="zh-CN"/>
        </w:rPr>
        <w:t xml:space="preserve"> </w:t>
      </w:r>
      <w:r>
        <w:rPr>
          <w:lang w:eastAsia="zh-CN"/>
        </w:rPr>
        <w:t>砖、广场砖、抛晶砖、釉面砖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7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种地面材料防滑能力的测定结果。</w:t>
      </w:r>
      <w:r>
        <w:rPr>
          <w:sz w:val="21"/>
          <w:szCs w:val="21"/>
          <w:lang w:eastAsia="zh-CN"/>
        </w:rPr>
        <w:t>(</w:t>
      </w:r>
      <w:r>
        <w:rPr>
          <w:sz w:val="21"/>
          <w:szCs w:val="21"/>
          <w:lang w:eastAsia="zh-CN"/>
        </w:rPr>
        <w:t>表</w:t>
      </w:r>
      <w:r>
        <w:rPr>
          <w:sz w:val="21"/>
          <w:szCs w:val="21"/>
          <w:lang w:eastAsia="zh-CN"/>
        </w:rPr>
        <w:t>②</w:t>
      </w:r>
      <w:r>
        <w:rPr>
          <w:sz w:val="21"/>
          <w:szCs w:val="21"/>
          <w:lang w:eastAsia="zh-CN"/>
        </w:rPr>
        <w:t>为防滑性</w:t>
      </w:r>
      <w:r>
        <w:rPr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能测试分析表</w:t>
      </w:r>
      <w:r>
        <w:rPr>
          <w:sz w:val="21"/>
          <w:szCs w:val="21"/>
          <w:lang w:eastAsia="zh-CN"/>
        </w:rPr>
        <w:t>)</w:t>
      </w:r>
    </w:p>
    <w:p w14:paraId="19934164" w14:textId="77777777" w:rsidR="00645D2A" w:rsidRDefault="00645D2A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4140653B" w14:textId="77777777" w:rsidR="00645D2A" w:rsidRDefault="00645D2A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5E786259" w14:textId="77777777" w:rsidR="00645D2A" w:rsidRDefault="00645D2A">
      <w:pPr>
        <w:spacing w:before="3"/>
        <w:rPr>
          <w:rFonts w:ascii="宋体" w:eastAsia="宋体" w:hAnsi="宋体" w:cs="宋体"/>
          <w:sz w:val="25"/>
          <w:szCs w:val="25"/>
          <w:lang w:eastAsia="zh-CN"/>
        </w:rPr>
      </w:pPr>
    </w:p>
    <w:p w14:paraId="4B61C8F9" w14:textId="77777777" w:rsidR="00645D2A" w:rsidRDefault="00D201F9">
      <w:pPr>
        <w:ind w:left="3068" w:right="3068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防滑性能测试分析表</w:t>
      </w:r>
    </w:p>
    <w:p w14:paraId="0167CDBB" w14:textId="77777777" w:rsidR="00645D2A" w:rsidRDefault="00645D2A">
      <w:pPr>
        <w:spacing w:before="12"/>
        <w:rPr>
          <w:rFonts w:ascii="宋体" w:eastAsia="宋体" w:hAnsi="宋体" w:cs="宋体"/>
          <w:b/>
          <w:bCs/>
          <w:sz w:val="18"/>
          <w:szCs w:val="18"/>
          <w:lang w:eastAsia="zh-CN"/>
        </w:rPr>
      </w:pPr>
    </w:p>
    <w:tbl>
      <w:tblPr>
        <w:tblStyle w:val="TableNormal"/>
        <w:tblW w:w="0" w:type="auto"/>
        <w:tblInd w:w="754" w:type="dxa"/>
        <w:tblLayout w:type="fixed"/>
        <w:tblLook w:val="01E0" w:firstRow="1" w:lastRow="1" w:firstColumn="1" w:lastColumn="1" w:noHBand="0" w:noVBand="0"/>
      </w:tblPr>
      <w:tblGrid>
        <w:gridCol w:w="716"/>
        <w:gridCol w:w="2806"/>
        <w:gridCol w:w="858"/>
        <w:gridCol w:w="900"/>
        <w:gridCol w:w="1746"/>
      </w:tblGrid>
      <w:tr w:rsidR="00645D2A" w14:paraId="04615EE4" w14:textId="77777777">
        <w:trPr>
          <w:trHeight w:hRule="exact" w:val="63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272D" w14:textId="77777777" w:rsidR="00645D2A" w:rsidRDefault="00D201F9">
            <w:pPr>
              <w:pStyle w:val="TableParagraph"/>
              <w:spacing w:line="260" w:lineRule="exact"/>
              <w:ind w:left="14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试样</w:t>
            </w:r>
            <w:proofErr w:type="spellEnd"/>
          </w:p>
          <w:p w14:paraId="32878B38" w14:textId="77777777" w:rsidR="00645D2A" w:rsidRDefault="00D201F9">
            <w:pPr>
              <w:pStyle w:val="TableParagraph"/>
              <w:spacing w:before="37"/>
              <w:ind w:left="14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种类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A637" w14:textId="77777777" w:rsidR="00645D2A" w:rsidRDefault="00D201F9">
            <w:pPr>
              <w:pStyle w:val="TableParagraph"/>
              <w:spacing w:before="141"/>
              <w:ind w:left="76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试样砖类概况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4F62" w14:textId="77777777" w:rsidR="00645D2A" w:rsidRDefault="00D201F9">
            <w:pPr>
              <w:pStyle w:val="TableParagraph"/>
              <w:spacing w:line="260" w:lineRule="exact"/>
              <w:ind w:left="10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平均临</w:t>
            </w:r>
            <w:proofErr w:type="spellEnd"/>
          </w:p>
          <w:p w14:paraId="7C8711B1" w14:textId="77777777" w:rsidR="00645D2A" w:rsidRDefault="00D201F9">
            <w:pPr>
              <w:pStyle w:val="TableParagraph"/>
              <w:spacing w:before="37"/>
              <w:ind w:left="10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界角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A680" w14:textId="77777777" w:rsidR="00645D2A" w:rsidRDefault="00D201F9">
            <w:pPr>
              <w:pStyle w:val="TableParagraph"/>
              <w:spacing w:line="260" w:lineRule="exact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防滑等</w:t>
            </w:r>
            <w:proofErr w:type="spellEnd"/>
          </w:p>
          <w:p w14:paraId="01067404" w14:textId="77777777" w:rsidR="00645D2A" w:rsidRDefault="00D201F9">
            <w:pPr>
              <w:pStyle w:val="TableParagraph"/>
              <w:spacing w:before="37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级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6610" w14:textId="77777777" w:rsidR="00645D2A" w:rsidRDefault="00D201F9">
            <w:pPr>
              <w:pStyle w:val="TableParagraph"/>
              <w:spacing w:before="141"/>
              <w:ind w:left="44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试样图片</w:t>
            </w:r>
            <w:proofErr w:type="spellEnd"/>
          </w:p>
        </w:tc>
      </w:tr>
      <w:tr w:rsidR="00645D2A" w14:paraId="5116CEA8" w14:textId="77777777">
        <w:trPr>
          <w:trHeight w:hRule="exact" w:val="910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 w14:paraId="2681FF36" w14:textId="77777777" w:rsidR="00645D2A" w:rsidRDefault="00D201F9">
            <w:pPr>
              <w:pStyle w:val="TableParagraph"/>
              <w:spacing w:before="107"/>
              <w:ind w:left="59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马赛克</w:t>
            </w:r>
            <w:proofErr w:type="spellEnd"/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87ECD" w14:textId="77777777" w:rsidR="00645D2A" w:rsidRDefault="00D201F9">
            <w:pPr>
              <w:pStyle w:val="TableParagraph"/>
              <w:spacing w:before="105" w:line="273" w:lineRule="auto"/>
              <w:ind w:left="137" w:right="-3" w:hanging="3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因其面积小巧，铺砌作地板，</w:t>
            </w:r>
            <w:r>
              <w:rPr>
                <w:rFonts w:ascii="宋体" w:eastAsia="宋体" w:hAnsi="宋体" w:cs="宋体"/>
                <w:spacing w:val="-10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不易让人滑倒，特别适合湿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滑环境，所以常用来铺砌家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居中的厨房、浴室，或公众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地方的大堂、游泳池等；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638E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14:paraId="7E18F355" w14:textId="77777777" w:rsidR="00645D2A" w:rsidRDefault="00D201F9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19.2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FF4A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7EBD7F30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R11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5550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"/>
                <w:szCs w:val="2"/>
              </w:rPr>
            </w:pPr>
          </w:p>
          <w:p w14:paraId="1B66C817" w14:textId="77777777" w:rsidR="00645D2A" w:rsidRDefault="00D201F9">
            <w:pPr>
              <w:pStyle w:val="TableParagraph"/>
              <w:spacing w:line="854" w:lineRule="exact"/>
              <w:ind w:left="4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16"/>
                <w:sz w:val="20"/>
                <w:szCs w:val="20"/>
              </w:rPr>
              <w:drawing>
                <wp:inline distT="0" distB="0" distL="0" distR="0" wp14:anchorId="3CC27FDE" wp14:editId="0CB03055">
                  <wp:extent cx="542925" cy="5425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D2A" w14:paraId="74544528" w14:textId="77777777">
        <w:trPr>
          <w:trHeight w:hRule="exact" w:val="910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302D4A0" w14:textId="77777777" w:rsidR="00645D2A" w:rsidRDefault="00645D2A"/>
        </w:tc>
        <w:tc>
          <w:tcPr>
            <w:tcW w:w="2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F6E9" w14:textId="77777777" w:rsidR="00645D2A" w:rsidRDefault="00645D2A"/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1AFF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66CC4DA6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15.64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F2B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13D78AC0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R10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B154" w14:textId="77777777" w:rsidR="00645D2A" w:rsidRDefault="00645D2A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"/>
                <w:szCs w:val="2"/>
              </w:rPr>
            </w:pPr>
          </w:p>
          <w:p w14:paraId="4F89CB97" w14:textId="77777777" w:rsidR="00645D2A" w:rsidRDefault="00D201F9">
            <w:pPr>
              <w:pStyle w:val="TableParagraph"/>
              <w:spacing w:line="854" w:lineRule="exact"/>
              <w:ind w:left="4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16"/>
                <w:sz w:val="20"/>
                <w:szCs w:val="20"/>
              </w:rPr>
              <w:drawing>
                <wp:inline distT="0" distB="0" distL="0" distR="0" wp14:anchorId="5E3AE7B2" wp14:editId="14D7880F">
                  <wp:extent cx="542785" cy="54254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785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4F369B" w14:textId="77777777" w:rsidR="00645D2A" w:rsidRDefault="00645D2A">
      <w:pPr>
        <w:spacing w:line="850" w:lineRule="exact"/>
        <w:rPr>
          <w:rFonts w:ascii="宋体" w:eastAsia="宋体" w:hAnsi="宋体" w:cs="宋体"/>
          <w:sz w:val="20"/>
          <w:szCs w:val="20"/>
        </w:rPr>
        <w:sectPr w:rsidR="00645D2A">
          <w:footerReference w:type="default" r:id="rId8"/>
          <w:pgSz w:w="11910" w:h="16840"/>
          <w:pgMar w:top="1400" w:right="1680" w:bottom="1180" w:left="1680" w:header="0" w:footer="982" w:gutter="0"/>
          <w:cols w:space="720"/>
        </w:sectPr>
      </w:pPr>
    </w:p>
    <w:p w14:paraId="54EE8DCE" w14:textId="77777777" w:rsidR="00645D2A" w:rsidRDefault="00645D2A">
      <w:pPr>
        <w:spacing w:before="1"/>
        <w:rPr>
          <w:rFonts w:ascii="宋体" w:eastAsia="宋体" w:hAnsi="宋体" w:cs="宋体"/>
          <w:b/>
          <w:bCs/>
          <w:sz w:val="6"/>
          <w:szCs w:val="6"/>
        </w:rPr>
      </w:pPr>
    </w:p>
    <w:tbl>
      <w:tblPr>
        <w:tblStyle w:val="TableNormal"/>
        <w:tblW w:w="0" w:type="auto"/>
        <w:tblInd w:w="754" w:type="dxa"/>
        <w:tblLayout w:type="fixed"/>
        <w:tblLook w:val="01E0" w:firstRow="1" w:lastRow="1" w:firstColumn="1" w:lastColumn="1" w:noHBand="0" w:noVBand="0"/>
      </w:tblPr>
      <w:tblGrid>
        <w:gridCol w:w="730"/>
        <w:gridCol w:w="2863"/>
        <w:gridCol w:w="875"/>
        <w:gridCol w:w="918"/>
        <w:gridCol w:w="1781"/>
      </w:tblGrid>
      <w:tr w:rsidR="00645D2A" w14:paraId="78D8B07B" w14:textId="77777777" w:rsidTr="00DA62C3">
        <w:trPr>
          <w:trHeight w:hRule="exact" w:val="859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 w14:paraId="5EC30C33" w14:textId="77777777" w:rsidR="00645D2A" w:rsidRDefault="00D201F9">
            <w:pPr>
              <w:pStyle w:val="TableParagraph"/>
              <w:spacing w:before="107"/>
              <w:ind w:right="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仿</w:t>
            </w:r>
            <w:r>
              <w:rPr>
                <w:rFonts w:ascii="宋体" w:eastAsia="宋体" w:hAnsi="宋体" w:cs="宋体"/>
                <w:sz w:val="21"/>
                <w:szCs w:val="21"/>
              </w:rPr>
              <w:t>古砖</w:t>
            </w:r>
            <w:proofErr w:type="spellEnd"/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7DDBC" w14:textId="77777777" w:rsidR="00645D2A" w:rsidRDefault="00645D2A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14:paraId="57C27400" w14:textId="77777777" w:rsidR="00645D2A" w:rsidRDefault="00645D2A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14:paraId="59E903D5" w14:textId="77777777" w:rsidR="00645D2A" w:rsidRDefault="00645D2A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14"/>
                <w:szCs w:val="14"/>
                <w:lang w:eastAsia="zh-CN"/>
              </w:rPr>
            </w:pPr>
          </w:p>
          <w:p w14:paraId="5B44E86E" w14:textId="77777777" w:rsidR="00645D2A" w:rsidRDefault="00D201F9">
            <w:pPr>
              <w:pStyle w:val="TableParagraph"/>
              <w:spacing w:line="273" w:lineRule="auto"/>
              <w:ind w:left="137" w:right="13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上釉的瓷质砖，其强度高，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有极强的耐磨性，经过精心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研制的仿古砖兼具了防水、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防滑、耐腐蚀的特性；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ACEF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14:paraId="72183905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10.36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59BF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738FC1A3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R10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6E77" w14:textId="77777777" w:rsidR="00645D2A" w:rsidRDefault="00645D2A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"/>
                <w:szCs w:val="2"/>
              </w:rPr>
            </w:pPr>
          </w:p>
          <w:p w14:paraId="5E0ECCEE" w14:textId="77777777" w:rsidR="00645D2A" w:rsidRDefault="00D201F9">
            <w:pPr>
              <w:pStyle w:val="TableParagraph"/>
              <w:spacing w:line="854" w:lineRule="exact"/>
              <w:ind w:left="4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16"/>
                <w:sz w:val="20"/>
                <w:szCs w:val="20"/>
              </w:rPr>
              <w:drawing>
                <wp:inline distT="0" distB="0" distL="0" distR="0" wp14:anchorId="67157044" wp14:editId="3C80DC56">
                  <wp:extent cx="540457" cy="54254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457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D2A" w14:paraId="6F560A53" w14:textId="77777777" w:rsidTr="00DA62C3">
        <w:trPr>
          <w:trHeight w:hRule="exact" w:val="860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14:paraId="2BF75FB6" w14:textId="77777777" w:rsidR="00645D2A" w:rsidRDefault="00645D2A"/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F9ADD" w14:textId="77777777" w:rsidR="00645D2A" w:rsidRDefault="00645D2A"/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F0A4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4E10B40C" w14:textId="77777777" w:rsidR="00645D2A" w:rsidRDefault="00D201F9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9.17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FC8F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0600EFBE" w14:textId="77777777" w:rsidR="00645D2A" w:rsidRDefault="00D201F9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R9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EDD0" w14:textId="77777777" w:rsidR="00645D2A" w:rsidRDefault="00645D2A">
            <w:pPr>
              <w:pStyle w:val="TableParagraph"/>
              <w:rPr>
                <w:rFonts w:ascii="宋体" w:eastAsia="宋体" w:hAnsi="宋体" w:cs="宋体"/>
                <w:b/>
                <w:bCs/>
                <w:sz w:val="3"/>
                <w:szCs w:val="3"/>
              </w:rPr>
            </w:pPr>
          </w:p>
          <w:p w14:paraId="4B2541B1" w14:textId="77777777" w:rsidR="00645D2A" w:rsidRDefault="00D201F9">
            <w:pPr>
              <w:pStyle w:val="TableParagraph"/>
              <w:spacing w:line="850" w:lineRule="exact"/>
              <w:ind w:left="4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16"/>
                <w:sz w:val="20"/>
                <w:szCs w:val="20"/>
              </w:rPr>
              <w:drawing>
                <wp:inline distT="0" distB="0" distL="0" distR="0" wp14:anchorId="36919DD8" wp14:editId="0B612FB4">
                  <wp:extent cx="545236" cy="540067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236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D2A" w14:paraId="1440D4CB" w14:textId="77777777" w:rsidTr="00DA62C3">
        <w:trPr>
          <w:trHeight w:hRule="exact" w:val="859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52D708FD" w14:textId="77777777" w:rsidR="00645D2A" w:rsidRDefault="00645D2A"/>
        </w:tc>
        <w:tc>
          <w:tcPr>
            <w:tcW w:w="2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AF0C" w14:textId="77777777" w:rsidR="00645D2A" w:rsidRDefault="00645D2A"/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30BB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200259D1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14.64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5F46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481FCAAF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R10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5A4" w14:textId="77777777" w:rsidR="00645D2A" w:rsidRDefault="00D201F9">
            <w:pPr>
              <w:pStyle w:val="TableParagraph"/>
              <w:spacing w:line="883" w:lineRule="exact"/>
              <w:ind w:left="4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17"/>
                <w:sz w:val="20"/>
                <w:szCs w:val="20"/>
              </w:rPr>
              <w:drawing>
                <wp:inline distT="0" distB="0" distL="0" distR="0" wp14:anchorId="2A6FC3C4" wp14:editId="1CB5F299">
                  <wp:extent cx="552276" cy="560831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276" cy="56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D2A" w14:paraId="19981C56" w14:textId="77777777" w:rsidTr="00DA62C3">
        <w:trPr>
          <w:trHeight w:hRule="exact" w:val="859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 w14:paraId="16303CC6" w14:textId="77777777" w:rsidR="00645D2A" w:rsidRDefault="00D201F9">
            <w:pPr>
              <w:pStyle w:val="TableParagraph"/>
              <w:spacing w:before="107"/>
              <w:ind w:left="59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耐</w:t>
            </w:r>
            <w:r>
              <w:rPr>
                <w:rFonts w:ascii="宋体" w:eastAsia="宋体" w:hAnsi="宋体" w:cs="宋体"/>
                <w:sz w:val="21"/>
                <w:szCs w:val="21"/>
              </w:rPr>
              <w:t>磨砖</w:t>
            </w:r>
            <w:proofErr w:type="spellEnd"/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984747" w14:textId="77777777" w:rsidR="00645D2A" w:rsidRDefault="00D201F9">
            <w:pPr>
              <w:pStyle w:val="TableParagraph"/>
              <w:spacing w:before="105" w:line="273" w:lineRule="auto"/>
              <w:ind w:left="137" w:right="13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一种质量坚硬，比较耐磨的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磁砖，这类瓷砖颜色比较单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一，基本是通体一色的，花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色主要以浮雕凹凸面为主，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不上釉面；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5659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14:paraId="794448DB" w14:textId="77777777" w:rsidR="00645D2A" w:rsidRDefault="00D201F9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6.54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E00F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1BBF8BDF" w14:textId="77777777" w:rsidR="00645D2A" w:rsidRDefault="00D201F9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R9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D7C" w14:textId="77777777" w:rsidR="00645D2A" w:rsidRDefault="00645D2A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2"/>
                <w:szCs w:val="2"/>
              </w:rPr>
            </w:pPr>
          </w:p>
          <w:p w14:paraId="4022FEDC" w14:textId="77777777" w:rsidR="00645D2A" w:rsidRDefault="00D201F9">
            <w:pPr>
              <w:pStyle w:val="TableParagraph"/>
              <w:spacing w:line="854" w:lineRule="exact"/>
              <w:ind w:left="4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16"/>
                <w:sz w:val="20"/>
                <w:szCs w:val="20"/>
              </w:rPr>
              <w:drawing>
                <wp:inline distT="0" distB="0" distL="0" distR="0" wp14:anchorId="0B289A7F" wp14:editId="2FBBB57B">
                  <wp:extent cx="542734" cy="542544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734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D2A" w14:paraId="42F4407A" w14:textId="77777777" w:rsidTr="00DA62C3">
        <w:trPr>
          <w:trHeight w:hRule="exact" w:val="860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B83BD9F" w14:textId="77777777" w:rsidR="00645D2A" w:rsidRDefault="00645D2A"/>
        </w:tc>
        <w:tc>
          <w:tcPr>
            <w:tcW w:w="2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6750" w14:textId="77777777" w:rsidR="00645D2A" w:rsidRDefault="00645D2A"/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26EE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6D483B25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15.62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ED9C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55D53431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R10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1051" w14:textId="77777777" w:rsidR="00645D2A" w:rsidRDefault="00645D2A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"/>
                <w:szCs w:val="2"/>
              </w:rPr>
            </w:pPr>
          </w:p>
          <w:p w14:paraId="07BEEF70" w14:textId="77777777" w:rsidR="00645D2A" w:rsidRDefault="00D201F9">
            <w:pPr>
              <w:pStyle w:val="TableParagraph"/>
              <w:spacing w:line="854" w:lineRule="exact"/>
              <w:ind w:left="4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16"/>
                <w:sz w:val="20"/>
                <w:szCs w:val="20"/>
              </w:rPr>
              <w:drawing>
                <wp:inline distT="0" distB="0" distL="0" distR="0" wp14:anchorId="4F2E0421" wp14:editId="336134AA">
                  <wp:extent cx="548513" cy="542544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13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D2A" w14:paraId="4ADE2A99" w14:textId="77777777" w:rsidTr="00DA62C3">
        <w:trPr>
          <w:trHeight w:hRule="exact" w:val="859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 w14:paraId="2F5A6947" w14:textId="77777777" w:rsidR="00645D2A" w:rsidRDefault="00D201F9">
            <w:pPr>
              <w:pStyle w:val="TableParagraph"/>
              <w:spacing w:before="107"/>
              <w:ind w:left="59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广场砖</w:t>
            </w:r>
            <w:proofErr w:type="spellEnd"/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5A448" w14:textId="77777777" w:rsidR="00645D2A" w:rsidRDefault="00645D2A">
            <w:pPr>
              <w:pStyle w:val="TableParagraph"/>
              <w:spacing w:before="12"/>
              <w:rPr>
                <w:rFonts w:ascii="宋体" w:eastAsia="宋体" w:hAnsi="宋体" w:cs="宋体"/>
                <w:b/>
                <w:bCs/>
                <w:sz w:val="19"/>
                <w:szCs w:val="19"/>
                <w:lang w:eastAsia="zh-CN"/>
              </w:rPr>
            </w:pPr>
          </w:p>
          <w:p w14:paraId="33FC2FAE" w14:textId="77777777" w:rsidR="00645D2A" w:rsidRDefault="00D201F9">
            <w:pPr>
              <w:pStyle w:val="TableParagraph"/>
              <w:spacing w:line="273" w:lineRule="auto"/>
              <w:ind w:left="138" w:right="137" w:hanging="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砖体色彩简单，砖面体积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小，多采用凹凸面的形式。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具有防滑、耐磨、修补方便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的特点。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F1A9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14:paraId="4DECDD39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29.59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C53A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136DFCAB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R12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E13E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"/>
                <w:szCs w:val="2"/>
              </w:rPr>
            </w:pPr>
          </w:p>
          <w:p w14:paraId="2107FF69" w14:textId="77777777" w:rsidR="00645D2A" w:rsidRDefault="00D201F9">
            <w:pPr>
              <w:pStyle w:val="TableParagraph"/>
              <w:spacing w:line="850" w:lineRule="exact"/>
              <w:ind w:left="4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16"/>
                <w:sz w:val="20"/>
                <w:szCs w:val="20"/>
              </w:rPr>
              <w:drawing>
                <wp:inline distT="0" distB="0" distL="0" distR="0" wp14:anchorId="332E2CF5" wp14:editId="0D7F8C9F">
                  <wp:extent cx="546009" cy="540067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9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D2A" w14:paraId="1C090CDA" w14:textId="77777777" w:rsidTr="00DA62C3">
        <w:trPr>
          <w:trHeight w:hRule="exact" w:val="859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4815060D" w14:textId="77777777" w:rsidR="00645D2A" w:rsidRDefault="00645D2A"/>
        </w:tc>
        <w:tc>
          <w:tcPr>
            <w:tcW w:w="2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EBB9" w14:textId="77777777" w:rsidR="00645D2A" w:rsidRDefault="00645D2A"/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1197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6D8CB195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25.29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9844" w14:textId="77777777" w:rsidR="00645D2A" w:rsidRDefault="00645D2A">
            <w:pPr>
              <w:pStyle w:val="TableParagraph"/>
              <w:spacing w:before="4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252F3B5A" w14:textId="77777777" w:rsidR="00645D2A" w:rsidRDefault="00D201F9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R12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AC96" w14:textId="77777777" w:rsidR="00645D2A" w:rsidRDefault="00645D2A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"/>
                <w:szCs w:val="2"/>
              </w:rPr>
            </w:pPr>
          </w:p>
          <w:p w14:paraId="6E5DB581" w14:textId="77777777" w:rsidR="00645D2A" w:rsidRDefault="00D201F9">
            <w:pPr>
              <w:pStyle w:val="TableParagraph"/>
              <w:spacing w:line="854" w:lineRule="exact"/>
              <w:ind w:left="4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position w:val="-16"/>
                <w:sz w:val="20"/>
                <w:szCs w:val="20"/>
              </w:rPr>
              <w:drawing>
                <wp:inline distT="0" distB="0" distL="0" distR="0" wp14:anchorId="71426C87" wp14:editId="1C4A5CCC">
                  <wp:extent cx="542886" cy="542544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886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CC62C7" w14:textId="2F257334" w:rsidR="00645D2A" w:rsidRDefault="00D201F9">
      <w:pPr>
        <w:pStyle w:val="a3"/>
        <w:spacing w:before="56" w:line="312" w:lineRule="exact"/>
        <w:ind w:right="230"/>
        <w:jc w:val="both"/>
        <w:rPr>
          <w:lang w:eastAsia="zh-CN"/>
        </w:rPr>
      </w:pPr>
      <w:r>
        <w:rPr>
          <w:spacing w:val="4"/>
          <w:lang w:eastAsia="zh-CN"/>
        </w:rPr>
        <w:t>表</w:t>
      </w:r>
      <w:r>
        <w:rPr>
          <w:spacing w:val="4"/>
          <w:lang w:eastAsia="zh-CN"/>
        </w:rPr>
        <w:t>②</w:t>
      </w:r>
      <w:r>
        <w:rPr>
          <w:spacing w:val="4"/>
          <w:lang w:eastAsia="zh-CN"/>
        </w:rPr>
        <w:t>中</w:t>
      </w:r>
      <w:r>
        <w:rPr>
          <w:spacing w:val="4"/>
          <w:lang w:eastAsia="zh-CN"/>
        </w:rPr>
        <w:t>的</w:t>
      </w:r>
      <w:r>
        <w:rPr>
          <w:spacing w:val="4"/>
          <w:lang w:eastAsia="zh-CN"/>
        </w:rPr>
        <w:t>数</w:t>
      </w:r>
      <w:r>
        <w:rPr>
          <w:spacing w:val="4"/>
          <w:lang w:eastAsia="zh-CN"/>
        </w:rPr>
        <w:t>据</w:t>
      </w:r>
      <w:r>
        <w:rPr>
          <w:spacing w:val="4"/>
          <w:lang w:eastAsia="zh-CN"/>
        </w:rPr>
        <w:t>和</w:t>
      </w:r>
      <w:r>
        <w:rPr>
          <w:spacing w:val="4"/>
          <w:lang w:eastAsia="zh-CN"/>
        </w:rPr>
        <w:t>试</w:t>
      </w:r>
      <w:r>
        <w:rPr>
          <w:spacing w:val="4"/>
          <w:lang w:eastAsia="zh-CN"/>
        </w:rPr>
        <w:t>样</w:t>
      </w:r>
      <w:r>
        <w:rPr>
          <w:spacing w:val="4"/>
          <w:lang w:eastAsia="zh-CN"/>
        </w:rPr>
        <w:t>图</w:t>
      </w:r>
      <w:r>
        <w:rPr>
          <w:spacing w:val="4"/>
          <w:lang w:eastAsia="zh-CN"/>
        </w:rPr>
        <w:t>片</w:t>
      </w:r>
      <w:r>
        <w:rPr>
          <w:spacing w:val="4"/>
          <w:lang w:eastAsia="zh-CN"/>
        </w:rPr>
        <w:t>可以看出同种材料不同样品以及不同材料之间</w:t>
      </w:r>
      <w:r>
        <w:rPr>
          <w:spacing w:val="4"/>
          <w:lang w:eastAsia="zh-CN"/>
        </w:rPr>
        <w:t xml:space="preserve"> </w:t>
      </w:r>
      <w:r>
        <w:rPr>
          <w:lang w:eastAsia="zh-CN"/>
        </w:rPr>
        <w:t>数据都会有所差别，</w:t>
      </w:r>
      <w:r>
        <w:rPr>
          <w:lang w:eastAsia="zh-CN"/>
        </w:rPr>
        <w:t>,</w:t>
      </w:r>
      <w:r>
        <w:rPr>
          <w:lang w:eastAsia="zh-CN"/>
        </w:rPr>
        <w:t>看其样品的外表面，比如马赛克和耐磨砖来说，有表面凹</w:t>
      </w:r>
      <w:r>
        <w:rPr>
          <w:lang w:eastAsia="zh-CN"/>
        </w:rPr>
        <w:t xml:space="preserve"> </w:t>
      </w:r>
      <w:r>
        <w:rPr>
          <w:lang w:eastAsia="zh-CN"/>
        </w:rPr>
        <w:t>凸不平，有表面光滑的</w:t>
      </w:r>
      <w:r>
        <w:rPr>
          <w:lang w:eastAsia="zh-CN"/>
        </w:rPr>
        <w:t>;</w:t>
      </w:r>
      <w:r>
        <w:rPr>
          <w:lang w:eastAsia="zh-CN"/>
        </w:rPr>
        <w:t>而耐磨砖表面也是有凹凸的，所以它们对鞋底摩擦系数</w:t>
      </w:r>
      <w:r>
        <w:rPr>
          <w:lang w:eastAsia="zh-CN"/>
        </w:rPr>
        <w:t xml:space="preserve"> </w:t>
      </w:r>
      <w:r>
        <w:rPr>
          <w:lang w:eastAsia="zh-CN"/>
        </w:rPr>
        <w:t>较大。</w:t>
      </w:r>
    </w:p>
    <w:p w14:paraId="68F62383" w14:textId="77777777" w:rsidR="00645D2A" w:rsidRDefault="00D201F9">
      <w:pPr>
        <w:pStyle w:val="a3"/>
        <w:spacing w:line="312" w:lineRule="exact"/>
        <w:ind w:right="100"/>
        <w:rPr>
          <w:lang w:eastAsia="zh-CN"/>
        </w:rPr>
      </w:pPr>
      <w:r>
        <w:rPr>
          <w:spacing w:val="-3"/>
          <w:lang w:eastAsia="zh-CN"/>
        </w:rPr>
        <w:t>从测试数据分析，无釉制品表面比有釉面的防滑性能要好；无釉制品中表面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呈凹凸状，花纹状的表面的防滑性好；由于抛光砖表面平整，与鞋底接触面积大，</w:t>
      </w:r>
      <w:r>
        <w:rPr>
          <w:spacing w:val="-117"/>
          <w:lang w:eastAsia="zh-CN"/>
        </w:rPr>
        <w:t xml:space="preserve"> </w:t>
      </w:r>
      <w:r>
        <w:rPr>
          <w:spacing w:val="-3"/>
          <w:lang w:eastAsia="zh-CN"/>
        </w:rPr>
        <w:t>所以防滑性能也好。在有釉制品中，釉面的材质、特性以及无釉砖的表面特性均</w:t>
      </w:r>
      <w:r>
        <w:rPr>
          <w:spacing w:val="-111"/>
          <w:lang w:eastAsia="zh-CN"/>
        </w:rPr>
        <w:t xml:space="preserve"> </w:t>
      </w:r>
      <w:r>
        <w:rPr>
          <w:lang w:eastAsia="zh-CN"/>
        </w:rPr>
        <w:t>应加以改善外，且应采用耐磨、防滑透明涂料加以解决。</w:t>
      </w:r>
    </w:p>
    <w:p w14:paraId="45BD53C6" w14:textId="77777777" w:rsidR="00645D2A" w:rsidRDefault="00D201F9">
      <w:pPr>
        <w:pStyle w:val="a3"/>
        <w:spacing w:before="48"/>
        <w:ind w:right="124" w:firstLine="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 xml:space="preserve">1.2 </w:t>
      </w:r>
      <w:r>
        <w:rPr>
          <w:rFonts w:ascii="黑体" w:eastAsia="黑体" w:hAnsi="黑体" w:cs="黑体"/>
          <w:lang w:eastAsia="zh-CN"/>
        </w:rPr>
        <w:t>石材</w:t>
      </w:r>
    </w:p>
    <w:p w14:paraId="0B439E16" w14:textId="77777777" w:rsidR="00645D2A" w:rsidRDefault="00D201F9">
      <w:pPr>
        <w:spacing w:before="105" w:line="312" w:lineRule="exact"/>
        <w:ind w:left="120" w:right="232" w:firstLine="48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根据《天然石材和人造石材地面潜在打滑性能的测试》中对抛光大理石、人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造合成石、抛光花岗石、自然面水磨石、光泽面水磨石、</w:t>
      </w:r>
      <w:r>
        <w:rPr>
          <w:rFonts w:ascii="宋体" w:eastAsia="宋体" w:hAnsi="宋体" w:cs="宋体"/>
          <w:spacing w:val="2"/>
          <w:lang w:eastAsia="zh-CN"/>
        </w:rPr>
        <w:t>未填充光泽面石灰华、</w:t>
      </w:r>
      <w:r>
        <w:rPr>
          <w:rFonts w:ascii="宋体" w:eastAsia="宋体" w:hAnsi="宋体" w:cs="宋体"/>
          <w:spacing w:val="-83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研磨石灰石、抛光石灰石、</w:t>
      </w:r>
      <w:r>
        <w:rPr>
          <w:rFonts w:ascii="宋体" w:eastAsia="宋体" w:hAnsi="宋体" w:cs="宋体"/>
          <w:lang w:eastAsia="zh-CN"/>
        </w:rPr>
        <w:t>未填充自然面石灰华、光泽面劈裂板岩、</w:t>
      </w:r>
      <w:r>
        <w:rPr>
          <w:rFonts w:ascii="宋体" w:eastAsia="宋体" w:hAnsi="宋体" w:cs="宋体"/>
          <w:sz w:val="24"/>
          <w:szCs w:val="24"/>
          <w:lang w:eastAsia="zh-CN"/>
        </w:rPr>
        <w:t>卵石马赛克、</w:t>
      </w:r>
      <w:r>
        <w:rPr>
          <w:rFonts w:ascii="宋体" w:eastAsia="宋体" w:hAnsi="宋体" w:cs="宋体"/>
          <w:spacing w:val="-11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自然面劈裂板岩、平滑面人造板岩、</w:t>
      </w:r>
      <w:r>
        <w:rPr>
          <w:rFonts w:ascii="宋体" w:eastAsia="宋体" w:hAnsi="宋体" w:cs="宋体"/>
          <w:sz w:val="24"/>
          <w:szCs w:val="24"/>
          <w:lang w:eastAsia="zh-CN"/>
        </w:rPr>
        <w:t>天然石材这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14</w:t>
      </w:r>
      <w:r>
        <w:rPr>
          <w:rFonts w:ascii="宋体" w:eastAsia="宋体" w:hAnsi="宋体" w:cs="宋体"/>
          <w:spacing w:val="-1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中材料的测试，总结出对应的</w:t>
      </w:r>
    </w:p>
    <w:p w14:paraId="3C146C96" w14:textId="77777777" w:rsidR="00645D2A" w:rsidRDefault="00645D2A">
      <w:pPr>
        <w:spacing w:line="312" w:lineRule="exact"/>
        <w:jc w:val="both"/>
        <w:rPr>
          <w:rFonts w:ascii="宋体" w:eastAsia="宋体" w:hAnsi="宋体" w:cs="宋体"/>
          <w:sz w:val="24"/>
          <w:szCs w:val="24"/>
          <w:lang w:eastAsia="zh-CN"/>
        </w:rPr>
        <w:sectPr w:rsidR="00645D2A">
          <w:pgSz w:w="11910" w:h="16840"/>
          <w:pgMar w:top="1360" w:right="1560" w:bottom="1180" w:left="1680" w:header="0" w:footer="982" w:gutter="0"/>
          <w:cols w:space="720"/>
        </w:sectPr>
      </w:pPr>
    </w:p>
    <w:p w14:paraId="769691FA" w14:textId="77777777" w:rsidR="00645D2A" w:rsidRDefault="00D201F9">
      <w:pPr>
        <w:pStyle w:val="a3"/>
        <w:spacing w:before="1"/>
        <w:ind w:right="-18" w:firstLine="0"/>
        <w:rPr>
          <w:lang w:eastAsia="zh-CN"/>
        </w:rPr>
      </w:pPr>
      <w:r>
        <w:rPr>
          <w:lang w:eastAsia="zh-CN"/>
        </w:rPr>
        <w:lastRenderedPageBreak/>
        <w:t>安全等级。</w:t>
      </w:r>
    </w:p>
    <w:p w14:paraId="096B1BB6" w14:textId="5015AFB5" w:rsidR="00645D2A" w:rsidRDefault="004C7DAE">
      <w:pPr>
        <w:spacing w:before="197"/>
        <w:ind w:left="1264" w:right="-1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7CDEE0" wp14:editId="25A5435B">
                <wp:simplePos x="0" y="0"/>
                <wp:positionH relativeFrom="page">
                  <wp:posOffset>1139825</wp:posOffset>
                </wp:positionH>
                <wp:positionV relativeFrom="paragraph">
                  <wp:posOffset>443230</wp:posOffset>
                </wp:positionV>
                <wp:extent cx="3278505" cy="5737860"/>
                <wp:effectExtent l="0" t="0" r="127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573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4"/>
                              <w:gridCol w:w="1194"/>
                              <w:gridCol w:w="1260"/>
                              <w:gridCol w:w="1260"/>
                            </w:tblGrid>
                            <w:tr w:rsidR="00645D2A" w14:paraId="3A1DACD2" w14:textId="77777777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D7939B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1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地面材料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4679F3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1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摩擦系数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C1348C" w14:textId="77777777" w:rsidR="00645D2A" w:rsidRDefault="00D201F9">
                                  <w:pPr>
                                    <w:pStyle w:val="TableParagraph"/>
                                    <w:spacing w:line="260" w:lineRule="exact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平均临界</w:t>
                                  </w:r>
                                  <w:proofErr w:type="spellEnd"/>
                                </w:p>
                                <w:p w14:paraId="0009AD77" w14:textId="77777777" w:rsidR="00645D2A" w:rsidRDefault="00D201F9">
                                  <w:pPr>
                                    <w:pStyle w:val="TableParagraph"/>
                                    <w:spacing w:before="37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角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50501A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防滑等级</w:t>
                                  </w:r>
                                  <w:proofErr w:type="spellEnd"/>
                                </w:p>
                              </w:tc>
                            </w:tr>
                            <w:tr w:rsidR="00645D2A" w14:paraId="3B3A7D93" w14:textId="77777777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7BBE57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9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抛光大理石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41CCE5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6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5E5D5D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8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306909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9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&lt;R9</w:t>
                                  </w:r>
                                </w:p>
                              </w:tc>
                            </w:tr>
                            <w:tr w:rsidR="00645D2A" w14:paraId="78779B83" w14:textId="77777777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F03B41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9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人造合成石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1E1810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6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8DE36B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8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5A7643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9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&lt;R9</w:t>
                                  </w:r>
                                </w:p>
                              </w:tc>
                            </w:tr>
                            <w:tr w:rsidR="00645D2A" w14:paraId="18924647" w14:textId="77777777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95F31E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9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抛光花岗石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9C898F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8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560D9D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9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5511A2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9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&lt;R9</w:t>
                                  </w:r>
                                </w:p>
                              </w:tc>
                            </w:tr>
                            <w:tr w:rsidR="00645D2A" w14:paraId="2F718922" w14:textId="77777777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9EBDC7" w14:textId="77777777" w:rsidR="00645D2A" w:rsidRDefault="00D201F9">
                                  <w:pPr>
                                    <w:pStyle w:val="TableParagraph"/>
                                    <w:spacing w:line="260" w:lineRule="exact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自然面水磨</w:t>
                                  </w:r>
                                  <w:proofErr w:type="spellEnd"/>
                                </w:p>
                                <w:p w14:paraId="6AE346AB" w14:textId="77777777" w:rsidR="00645D2A" w:rsidRDefault="00D201F9">
                                  <w:pPr>
                                    <w:pStyle w:val="TableParagraph"/>
                                    <w:spacing w:before="37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石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1B03FC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4A9C0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1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A0DE00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2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&lt;R9</w:t>
                                  </w:r>
                                </w:p>
                              </w:tc>
                            </w:tr>
                            <w:tr w:rsidR="00645D2A" w14:paraId="628A2743" w14:textId="77777777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A69CBE" w14:textId="77777777" w:rsidR="00645D2A" w:rsidRDefault="00D201F9">
                                  <w:pPr>
                                    <w:pStyle w:val="TableParagraph"/>
                                    <w:spacing w:line="260" w:lineRule="exact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光泽面水磨</w:t>
                                  </w:r>
                                  <w:proofErr w:type="spellEnd"/>
                                </w:p>
                                <w:p w14:paraId="5FD7F21F" w14:textId="77777777" w:rsidR="00645D2A" w:rsidRDefault="00D201F9">
                                  <w:pPr>
                                    <w:pStyle w:val="TableParagraph"/>
                                    <w:spacing w:before="37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石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708BF0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B57FFB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12.95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FB9B86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2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R10</w:t>
                                  </w:r>
                                </w:p>
                              </w:tc>
                            </w:tr>
                            <w:tr w:rsidR="00645D2A" w14:paraId="44552C6F" w14:textId="77777777">
                              <w:trPr>
                                <w:trHeight w:hRule="exact" w:val="635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112F65" w14:textId="77777777" w:rsidR="00645D2A" w:rsidRDefault="00D201F9">
                                  <w:pPr>
                                    <w:pStyle w:val="TableParagraph"/>
                                    <w:spacing w:line="260" w:lineRule="exact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未填充光泽</w:t>
                                  </w:r>
                                  <w:proofErr w:type="spellEnd"/>
                                </w:p>
                                <w:p w14:paraId="535431C6" w14:textId="77777777" w:rsidR="00645D2A" w:rsidRDefault="00D201F9">
                                  <w:pPr>
                                    <w:pStyle w:val="TableParagraph"/>
                                    <w:spacing w:before="37"/>
                                    <w:ind w:right="61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面石灰华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064AF9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1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772EB0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2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11.31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46F5EC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2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R10</w:t>
                                  </w:r>
                                </w:p>
                              </w:tc>
                            </w:tr>
                            <w:tr w:rsidR="00645D2A" w14:paraId="2C00F241" w14:textId="77777777">
                              <w:trPr>
                                <w:trHeight w:hRule="exact" w:val="564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968607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9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研磨石灰石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A07D01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7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E86DA0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7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11.86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C259EF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8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R10</w:t>
                                  </w:r>
                                </w:p>
                              </w:tc>
                            </w:tr>
                            <w:tr w:rsidR="00645D2A" w14:paraId="2614B523" w14:textId="77777777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5A6594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9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抛光石灰石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F7C0ED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6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B0F5A0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7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CBD771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7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R9</w:t>
                                  </w:r>
                                </w:p>
                              </w:tc>
                            </w:tr>
                            <w:tr w:rsidR="00645D2A" w14:paraId="6FE62921" w14:textId="77777777">
                              <w:trPr>
                                <w:trHeight w:hRule="exact" w:val="635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75C434" w14:textId="77777777" w:rsidR="00645D2A" w:rsidRDefault="00D201F9">
                                  <w:pPr>
                                    <w:pStyle w:val="TableParagraph"/>
                                    <w:spacing w:line="260" w:lineRule="exact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未填充自然</w:t>
                                  </w:r>
                                  <w:proofErr w:type="spellEnd"/>
                                </w:p>
                                <w:p w14:paraId="57F4B31D" w14:textId="77777777" w:rsidR="00645D2A" w:rsidRDefault="00D201F9">
                                  <w:pPr>
                                    <w:pStyle w:val="TableParagraph"/>
                                    <w:spacing w:before="37"/>
                                    <w:ind w:right="61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面石灰华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885086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862196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1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C34977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R9</w:t>
                                  </w:r>
                                </w:p>
                              </w:tc>
                            </w:tr>
                            <w:tr w:rsidR="00645D2A" w14:paraId="48B3E18C" w14:textId="77777777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C4BB17" w14:textId="77777777" w:rsidR="00645D2A" w:rsidRDefault="00D201F9">
                                  <w:pPr>
                                    <w:pStyle w:val="TableParagraph"/>
                                    <w:spacing w:line="260" w:lineRule="exact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光泽面劈裂</w:t>
                                  </w:r>
                                  <w:proofErr w:type="spellEnd"/>
                                </w:p>
                                <w:p w14:paraId="754A54F8" w14:textId="77777777" w:rsidR="00645D2A" w:rsidRDefault="00D201F9">
                                  <w:pPr>
                                    <w:pStyle w:val="TableParagraph"/>
                                    <w:spacing w:before="37"/>
                                    <w:ind w:right="61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板岩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AA926C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C01B78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2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34.61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EA8318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2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R12</w:t>
                                  </w:r>
                                </w:p>
                              </w:tc>
                            </w:tr>
                            <w:tr w:rsidR="00645D2A" w14:paraId="2BF0425B" w14:textId="77777777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E089AF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9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卵石马赛克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0EBF8A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8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D6D71E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9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31.8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076666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9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R12</w:t>
                                  </w:r>
                                </w:p>
                              </w:tc>
                            </w:tr>
                            <w:tr w:rsidR="00645D2A" w14:paraId="75242C7C" w14:textId="77777777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2E54BB" w14:textId="77777777" w:rsidR="00645D2A" w:rsidRDefault="00D201F9">
                                  <w:pPr>
                                    <w:pStyle w:val="TableParagraph"/>
                                    <w:spacing w:line="260" w:lineRule="exact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自然面劈裂</w:t>
                                  </w:r>
                                  <w:proofErr w:type="spellEnd"/>
                                </w:p>
                                <w:p w14:paraId="7B756232" w14:textId="77777777" w:rsidR="00645D2A" w:rsidRDefault="00D201F9">
                                  <w:pPr>
                                    <w:pStyle w:val="TableParagraph"/>
                                    <w:spacing w:before="37"/>
                                    <w:ind w:right="61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板岩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451751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9C61B5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2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32.21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5D2A15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2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R12</w:t>
                                  </w:r>
                                </w:p>
                              </w:tc>
                            </w:tr>
                            <w:tr w:rsidR="00645D2A" w14:paraId="23795054" w14:textId="77777777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CB8E7B" w14:textId="77777777" w:rsidR="00645D2A" w:rsidRDefault="00D201F9">
                                  <w:pPr>
                                    <w:pStyle w:val="TableParagraph"/>
                                    <w:spacing w:line="260" w:lineRule="exact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平滑面人造</w:t>
                                  </w:r>
                                  <w:proofErr w:type="spellEnd"/>
                                </w:p>
                                <w:p w14:paraId="2725BADC" w14:textId="77777777" w:rsidR="00645D2A" w:rsidRDefault="00D201F9">
                                  <w:pPr>
                                    <w:pStyle w:val="TableParagraph"/>
                                    <w:spacing w:before="37"/>
                                    <w:ind w:right="61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板岩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7E49E8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E64E22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2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25.17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5023C7" w14:textId="77777777" w:rsidR="00645D2A" w:rsidRDefault="00D201F9">
                                  <w:pPr>
                                    <w:pStyle w:val="TableParagraph"/>
                                    <w:spacing w:before="141"/>
                                    <w:ind w:right="62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R11</w:t>
                                  </w:r>
                                </w:p>
                              </w:tc>
                            </w:tr>
                            <w:tr w:rsidR="00645D2A" w14:paraId="626D4293" w14:textId="77777777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0B617D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天然石材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A7AA03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58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32185E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DDCF7A" w14:textId="77777777" w:rsidR="00645D2A" w:rsidRDefault="00D201F9">
                                  <w:pPr>
                                    <w:pStyle w:val="TableParagraph"/>
                                    <w:spacing w:before="106"/>
                                    <w:ind w:right="60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21"/>
                                    </w:rPr>
                                    <w:t>R13</w:t>
                                  </w:r>
                                </w:p>
                              </w:tc>
                            </w:tr>
                          </w:tbl>
                          <w:p w14:paraId="149FF7A4" w14:textId="77777777" w:rsidR="00645D2A" w:rsidRDefault="00645D2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CDE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9.75pt;margin-top:34.9pt;width:258.15pt;height:451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4"/>
                        <w:gridCol w:w="1194"/>
                        <w:gridCol w:w="1260"/>
                        <w:gridCol w:w="1260"/>
                      </w:tblGrid>
                      <w:tr w:rsidR="00645D2A" w14:paraId="3A1DACD2" w14:textId="77777777">
                        <w:trPr>
                          <w:trHeight w:hRule="exact" w:val="634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D7939B" w14:textId="77777777" w:rsidR="00645D2A" w:rsidRDefault="00D201F9">
                            <w:pPr>
                              <w:pStyle w:val="TableParagraph"/>
                              <w:spacing w:before="141"/>
                              <w:ind w:right="61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地面材料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4679F3" w14:textId="77777777" w:rsidR="00645D2A" w:rsidRDefault="00D201F9">
                            <w:pPr>
                              <w:pStyle w:val="TableParagraph"/>
                              <w:spacing w:before="141"/>
                              <w:ind w:right="61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摩擦系数</w:t>
                            </w:r>
                            <w:proofErr w:type="spellEnd"/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C1348C" w14:textId="77777777" w:rsidR="00645D2A" w:rsidRDefault="00D201F9">
                            <w:pPr>
                              <w:pStyle w:val="TableParagraph"/>
                              <w:spacing w:line="260" w:lineRule="exact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平均临界</w:t>
                            </w:r>
                            <w:proofErr w:type="spellEnd"/>
                          </w:p>
                          <w:p w14:paraId="0009AD77" w14:textId="77777777" w:rsidR="00645D2A" w:rsidRDefault="00D201F9">
                            <w:pPr>
                              <w:pStyle w:val="TableParagraph"/>
                              <w:spacing w:before="37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角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50501A" w14:textId="77777777" w:rsidR="00645D2A" w:rsidRDefault="00D201F9">
                            <w:pPr>
                              <w:pStyle w:val="TableParagraph"/>
                              <w:spacing w:before="141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防滑等级</w:t>
                            </w:r>
                            <w:proofErr w:type="spellEnd"/>
                          </w:p>
                        </w:tc>
                      </w:tr>
                      <w:tr w:rsidR="00645D2A" w14:paraId="3B3A7D93" w14:textId="77777777">
                        <w:trPr>
                          <w:trHeight w:hRule="exact" w:val="565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7BBE57" w14:textId="77777777" w:rsidR="00645D2A" w:rsidRDefault="00D201F9">
                            <w:pPr>
                              <w:pStyle w:val="TableParagraph"/>
                              <w:spacing w:before="106"/>
                              <w:ind w:right="59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抛光大理石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41CCE5" w14:textId="77777777" w:rsidR="00645D2A" w:rsidRDefault="00D201F9">
                            <w:pPr>
                              <w:pStyle w:val="TableParagraph"/>
                              <w:spacing w:before="106"/>
                              <w:ind w:right="56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5E5D5D" w14:textId="77777777" w:rsidR="00645D2A" w:rsidRDefault="00D201F9">
                            <w:pPr>
                              <w:pStyle w:val="TableParagraph"/>
                              <w:spacing w:before="106"/>
                              <w:ind w:right="58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306909" w14:textId="77777777" w:rsidR="00645D2A" w:rsidRDefault="00D201F9">
                            <w:pPr>
                              <w:pStyle w:val="TableParagraph"/>
                              <w:spacing w:before="106"/>
                              <w:ind w:right="59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&lt;R9</w:t>
                            </w:r>
                          </w:p>
                        </w:tc>
                      </w:tr>
                      <w:tr w:rsidR="00645D2A" w14:paraId="78779B83" w14:textId="77777777">
                        <w:trPr>
                          <w:trHeight w:hRule="exact" w:val="565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F03B41" w14:textId="77777777" w:rsidR="00645D2A" w:rsidRDefault="00D201F9">
                            <w:pPr>
                              <w:pStyle w:val="TableParagraph"/>
                              <w:spacing w:before="106"/>
                              <w:ind w:right="59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人造合成石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1E1810" w14:textId="77777777" w:rsidR="00645D2A" w:rsidRDefault="00D201F9">
                            <w:pPr>
                              <w:pStyle w:val="TableParagraph"/>
                              <w:spacing w:before="106"/>
                              <w:ind w:right="56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8DE36B" w14:textId="77777777" w:rsidR="00645D2A" w:rsidRDefault="00D201F9">
                            <w:pPr>
                              <w:pStyle w:val="TableParagraph"/>
                              <w:spacing w:before="106"/>
                              <w:ind w:right="58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5A7643" w14:textId="77777777" w:rsidR="00645D2A" w:rsidRDefault="00D201F9">
                            <w:pPr>
                              <w:pStyle w:val="TableParagraph"/>
                              <w:spacing w:before="106"/>
                              <w:ind w:right="59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&lt;R9</w:t>
                            </w:r>
                          </w:p>
                        </w:tc>
                      </w:tr>
                      <w:tr w:rsidR="00645D2A" w14:paraId="18924647" w14:textId="77777777">
                        <w:trPr>
                          <w:trHeight w:hRule="exact" w:val="565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95F31E" w14:textId="77777777" w:rsidR="00645D2A" w:rsidRDefault="00D201F9">
                            <w:pPr>
                              <w:pStyle w:val="TableParagraph"/>
                              <w:spacing w:before="106"/>
                              <w:ind w:right="59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抛光花岗石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9C898F" w14:textId="77777777" w:rsidR="00645D2A" w:rsidRDefault="00D201F9">
                            <w:pPr>
                              <w:pStyle w:val="TableParagraph"/>
                              <w:spacing w:before="106"/>
                              <w:ind w:right="58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560D9D" w14:textId="77777777" w:rsidR="00645D2A" w:rsidRDefault="00D201F9">
                            <w:pPr>
                              <w:pStyle w:val="TableParagraph"/>
                              <w:spacing w:before="106"/>
                              <w:ind w:right="59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5511A2" w14:textId="77777777" w:rsidR="00645D2A" w:rsidRDefault="00D201F9">
                            <w:pPr>
                              <w:pStyle w:val="TableParagraph"/>
                              <w:spacing w:before="106"/>
                              <w:ind w:right="59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&lt;R9</w:t>
                            </w:r>
                          </w:p>
                        </w:tc>
                      </w:tr>
                      <w:tr w:rsidR="00645D2A" w14:paraId="2F718922" w14:textId="77777777">
                        <w:trPr>
                          <w:trHeight w:hRule="exact" w:val="634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9EBDC7" w14:textId="77777777" w:rsidR="00645D2A" w:rsidRDefault="00D201F9">
                            <w:pPr>
                              <w:pStyle w:val="TableParagraph"/>
                              <w:spacing w:line="260" w:lineRule="exact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自然面水磨</w:t>
                            </w:r>
                            <w:proofErr w:type="spellEnd"/>
                          </w:p>
                          <w:p w14:paraId="6AE346AB" w14:textId="77777777" w:rsidR="00645D2A" w:rsidRDefault="00D201F9">
                            <w:pPr>
                              <w:pStyle w:val="TableParagraph"/>
                              <w:spacing w:before="37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石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1B03FC" w14:textId="77777777" w:rsidR="00645D2A" w:rsidRDefault="00D201F9">
                            <w:pPr>
                              <w:pStyle w:val="TableParagraph"/>
                              <w:spacing w:before="141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4A9C0" w14:textId="77777777" w:rsidR="00645D2A" w:rsidRDefault="00D201F9">
                            <w:pPr>
                              <w:pStyle w:val="TableParagraph"/>
                              <w:spacing w:before="141"/>
                              <w:ind w:right="61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A0DE00" w14:textId="77777777" w:rsidR="00645D2A" w:rsidRDefault="00D201F9">
                            <w:pPr>
                              <w:pStyle w:val="TableParagraph"/>
                              <w:spacing w:before="141"/>
                              <w:ind w:right="62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&lt;R9</w:t>
                            </w:r>
                          </w:p>
                        </w:tc>
                      </w:tr>
                      <w:tr w:rsidR="00645D2A" w14:paraId="628A2743" w14:textId="77777777">
                        <w:trPr>
                          <w:trHeight w:hRule="exact" w:val="634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A69CBE" w14:textId="77777777" w:rsidR="00645D2A" w:rsidRDefault="00D201F9">
                            <w:pPr>
                              <w:pStyle w:val="TableParagraph"/>
                              <w:spacing w:line="260" w:lineRule="exact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光泽面水磨</w:t>
                            </w:r>
                            <w:proofErr w:type="spellEnd"/>
                          </w:p>
                          <w:p w14:paraId="5FD7F21F" w14:textId="77777777" w:rsidR="00645D2A" w:rsidRDefault="00D201F9">
                            <w:pPr>
                              <w:pStyle w:val="TableParagraph"/>
                              <w:spacing w:before="37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石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708BF0" w14:textId="77777777" w:rsidR="00645D2A" w:rsidRDefault="00D201F9">
                            <w:pPr>
                              <w:pStyle w:val="TableParagraph"/>
                              <w:spacing w:before="141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B57FFB" w14:textId="77777777" w:rsidR="00645D2A" w:rsidRDefault="00D201F9">
                            <w:pPr>
                              <w:pStyle w:val="TableParagraph"/>
                              <w:spacing w:before="141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12.95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FB9B86" w14:textId="77777777" w:rsidR="00645D2A" w:rsidRDefault="00D201F9">
                            <w:pPr>
                              <w:pStyle w:val="TableParagraph"/>
                              <w:spacing w:before="141"/>
                              <w:ind w:right="62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R10</w:t>
                            </w:r>
                          </w:p>
                        </w:tc>
                      </w:tr>
                      <w:tr w:rsidR="00645D2A" w14:paraId="44552C6F" w14:textId="77777777">
                        <w:trPr>
                          <w:trHeight w:hRule="exact" w:val="635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112F65" w14:textId="77777777" w:rsidR="00645D2A" w:rsidRDefault="00D201F9">
                            <w:pPr>
                              <w:pStyle w:val="TableParagraph"/>
                              <w:spacing w:line="260" w:lineRule="exact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未填充光泽</w:t>
                            </w:r>
                            <w:proofErr w:type="spellEnd"/>
                          </w:p>
                          <w:p w14:paraId="535431C6" w14:textId="77777777" w:rsidR="00645D2A" w:rsidRDefault="00D201F9">
                            <w:pPr>
                              <w:pStyle w:val="TableParagraph"/>
                              <w:spacing w:before="37"/>
                              <w:ind w:right="61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面石灰华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064AF9" w14:textId="77777777" w:rsidR="00645D2A" w:rsidRDefault="00D201F9">
                            <w:pPr>
                              <w:pStyle w:val="TableParagraph"/>
                              <w:spacing w:before="141"/>
                              <w:ind w:right="61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772EB0" w14:textId="77777777" w:rsidR="00645D2A" w:rsidRDefault="00D201F9">
                            <w:pPr>
                              <w:pStyle w:val="TableParagraph"/>
                              <w:spacing w:before="141"/>
                              <w:ind w:right="62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11.31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46F5EC" w14:textId="77777777" w:rsidR="00645D2A" w:rsidRDefault="00D201F9">
                            <w:pPr>
                              <w:pStyle w:val="TableParagraph"/>
                              <w:spacing w:before="141"/>
                              <w:ind w:right="62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R10</w:t>
                            </w:r>
                          </w:p>
                        </w:tc>
                      </w:tr>
                      <w:tr w:rsidR="00645D2A" w14:paraId="2C00F241" w14:textId="77777777">
                        <w:trPr>
                          <w:trHeight w:hRule="exact" w:val="564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968607" w14:textId="77777777" w:rsidR="00645D2A" w:rsidRDefault="00D201F9">
                            <w:pPr>
                              <w:pStyle w:val="TableParagraph"/>
                              <w:spacing w:before="106"/>
                              <w:ind w:right="59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研磨石灰石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A07D01" w14:textId="77777777" w:rsidR="00645D2A" w:rsidRDefault="00D201F9">
                            <w:pPr>
                              <w:pStyle w:val="TableParagraph"/>
                              <w:spacing w:before="106"/>
                              <w:ind w:right="57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E86DA0" w14:textId="77777777" w:rsidR="00645D2A" w:rsidRDefault="00D201F9">
                            <w:pPr>
                              <w:pStyle w:val="TableParagraph"/>
                              <w:spacing w:before="106"/>
                              <w:ind w:right="57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11.86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C259EF" w14:textId="77777777" w:rsidR="00645D2A" w:rsidRDefault="00D201F9">
                            <w:pPr>
                              <w:pStyle w:val="TableParagraph"/>
                              <w:spacing w:before="106"/>
                              <w:ind w:right="58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R10</w:t>
                            </w:r>
                          </w:p>
                        </w:tc>
                      </w:tr>
                      <w:tr w:rsidR="00645D2A" w14:paraId="2614B523" w14:textId="77777777">
                        <w:trPr>
                          <w:trHeight w:hRule="exact" w:val="565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5A6594" w14:textId="77777777" w:rsidR="00645D2A" w:rsidRDefault="00D201F9">
                            <w:pPr>
                              <w:pStyle w:val="TableParagraph"/>
                              <w:spacing w:before="106"/>
                              <w:ind w:right="59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抛光石灰石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F7C0ED" w14:textId="77777777" w:rsidR="00645D2A" w:rsidRDefault="00D201F9">
                            <w:pPr>
                              <w:pStyle w:val="TableParagraph"/>
                              <w:spacing w:before="106"/>
                              <w:ind w:right="56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B0F5A0" w14:textId="77777777" w:rsidR="00645D2A" w:rsidRDefault="00D201F9">
                            <w:pPr>
                              <w:pStyle w:val="TableParagraph"/>
                              <w:spacing w:before="106"/>
                              <w:ind w:right="57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CBD771" w14:textId="77777777" w:rsidR="00645D2A" w:rsidRDefault="00D201F9">
                            <w:pPr>
                              <w:pStyle w:val="TableParagraph"/>
                              <w:spacing w:before="106"/>
                              <w:ind w:right="57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R9</w:t>
                            </w:r>
                          </w:p>
                        </w:tc>
                      </w:tr>
                      <w:tr w:rsidR="00645D2A" w14:paraId="6FE62921" w14:textId="77777777">
                        <w:trPr>
                          <w:trHeight w:hRule="exact" w:val="635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75C434" w14:textId="77777777" w:rsidR="00645D2A" w:rsidRDefault="00D201F9">
                            <w:pPr>
                              <w:pStyle w:val="TableParagraph"/>
                              <w:spacing w:line="260" w:lineRule="exact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未填充自然</w:t>
                            </w:r>
                            <w:proofErr w:type="spellEnd"/>
                          </w:p>
                          <w:p w14:paraId="57F4B31D" w14:textId="77777777" w:rsidR="00645D2A" w:rsidRDefault="00D201F9">
                            <w:pPr>
                              <w:pStyle w:val="TableParagraph"/>
                              <w:spacing w:before="37"/>
                              <w:ind w:right="61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面石灰华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885086" w14:textId="77777777" w:rsidR="00645D2A" w:rsidRDefault="00D201F9">
                            <w:pPr>
                              <w:pStyle w:val="TableParagraph"/>
                              <w:spacing w:before="141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862196" w14:textId="77777777" w:rsidR="00645D2A" w:rsidRDefault="00D201F9">
                            <w:pPr>
                              <w:pStyle w:val="TableParagraph"/>
                              <w:spacing w:before="141"/>
                              <w:ind w:right="61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C34977" w14:textId="77777777" w:rsidR="00645D2A" w:rsidRDefault="00D201F9">
                            <w:pPr>
                              <w:pStyle w:val="TableParagraph"/>
                              <w:spacing w:before="141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R9</w:t>
                            </w:r>
                          </w:p>
                        </w:tc>
                      </w:tr>
                      <w:tr w:rsidR="00645D2A" w14:paraId="48B3E18C" w14:textId="77777777">
                        <w:trPr>
                          <w:trHeight w:hRule="exact" w:val="634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C4BB17" w14:textId="77777777" w:rsidR="00645D2A" w:rsidRDefault="00D201F9">
                            <w:pPr>
                              <w:pStyle w:val="TableParagraph"/>
                              <w:spacing w:line="260" w:lineRule="exact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光泽面劈裂</w:t>
                            </w:r>
                            <w:proofErr w:type="spellEnd"/>
                          </w:p>
                          <w:p w14:paraId="754A54F8" w14:textId="77777777" w:rsidR="00645D2A" w:rsidRDefault="00D201F9">
                            <w:pPr>
                              <w:pStyle w:val="TableParagraph"/>
                              <w:spacing w:before="37"/>
                              <w:ind w:right="61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板岩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AA926C" w14:textId="77777777" w:rsidR="00645D2A" w:rsidRDefault="00D201F9">
                            <w:pPr>
                              <w:pStyle w:val="TableParagraph"/>
                              <w:spacing w:before="141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C01B78" w14:textId="77777777" w:rsidR="00645D2A" w:rsidRDefault="00D201F9">
                            <w:pPr>
                              <w:pStyle w:val="TableParagraph"/>
                              <w:spacing w:before="141"/>
                              <w:ind w:right="62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34.61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EA8318" w14:textId="77777777" w:rsidR="00645D2A" w:rsidRDefault="00D201F9">
                            <w:pPr>
                              <w:pStyle w:val="TableParagraph"/>
                              <w:spacing w:before="141"/>
                              <w:ind w:right="62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R12</w:t>
                            </w:r>
                          </w:p>
                        </w:tc>
                      </w:tr>
                      <w:tr w:rsidR="00645D2A" w14:paraId="2BF0425B" w14:textId="77777777">
                        <w:trPr>
                          <w:trHeight w:hRule="exact" w:val="565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E089AF" w14:textId="77777777" w:rsidR="00645D2A" w:rsidRDefault="00D201F9">
                            <w:pPr>
                              <w:pStyle w:val="TableParagraph"/>
                              <w:spacing w:before="106"/>
                              <w:ind w:right="59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卵石马赛克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0EBF8A" w14:textId="77777777" w:rsidR="00645D2A" w:rsidRDefault="00D201F9">
                            <w:pPr>
                              <w:pStyle w:val="TableParagraph"/>
                              <w:spacing w:before="106"/>
                              <w:ind w:right="58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D6D71E" w14:textId="77777777" w:rsidR="00645D2A" w:rsidRDefault="00D201F9">
                            <w:pPr>
                              <w:pStyle w:val="TableParagraph"/>
                              <w:spacing w:before="106"/>
                              <w:ind w:right="59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31.8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076666" w14:textId="77777777" w:rsidR="00645D2A" w:rsidRDefault="00D201F9">
                            <w:pPr>
                              <w:pStyle w:val="TableParagraph"/>
                              <w:spacing w:before="106"/>
                              <w:ind w:right="59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R12</w:t>
                            </w:r>
                          </w:p>
                        </w:tc>
                      </w:tr>
                      <w:tr w:rsidR="00645D2A" w14:paraId="75242C7C" w14:textId="77777777">
                        <w:trPr>
                          <w:trHeight w:hRule="exact" w:val="634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2E54BB" w14:textId="77777777" w:rsidR="00645D2A" w:rsidRDefault="00D201F9">
                            <w:pPr>
                              <w:pStyle w:val="TableParagraph"/>
                              <w:spacing w:line="260" w:lineRule="exact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自然面劈裂</w:t>
                            </w:r>
                            <w:proofErr w:type="spellEnd"/>
                          </w:p>
                          <w:p w14:paraId="7B756232" w14:textId="77777777" w:rsidR="00645D2A" w:rsidRDefault="00D201F9">
                            <w:pPr>
                              <w:pStyle w:val="TableParagraph"/>
                              <w:spacing w:before="37"/>
                              <w:ind w:right="61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板岩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451751" w14:textId="77777777" w:rsidR="00645D2A" w:rsidRDefault="00D201F9">
                            <w:pPr>
                              <w:pStyle w:val="TableParagraph"/>
                              <w:spacing w:before="141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9C61B5" w14:textId="77777777" w:rsidR="00645D2A" w:rsidRDefault="00D201F9">
                            <w:pPr>
                              <w:pStyle w:val="TableParagraph"/>
                              <w:spacing w:before="141"/>
                              <w:ind w:right="62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32.21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5D2A15" w14:textId="77777777" w:rsidR="00645D2A" w:rsidRDefault="00D201F9">
                            <w:pPr>
                              <w:pStyle w:val="TableParagraph"/>
                              <w:spacing w:before="141"/>
                              <w:ind w:right="62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R12</w:t>
                            </w:r>
                          </w:p>
                        </w:tc>
                      </w:tr>
                      <w:tr w:rsidR="00645D2A" w14:paraId="23795054" w14:textId="77777777">
                        <w:trPr>
                          <w:trHeight w:hRule="exact" w:val="634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CB8E7B" w14:textId="77777777" w:rsidR="00645D2A" w:rsidRDefault="00D201F9">
                            <w:pPr>
                              <w:pStyle w:val="TableParagraph"/>
                              <w:spacing w:line="260" w:lineRule="exact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平滑面人造</w:t>
                            </w:r>
                            <w:proofErr w:type="spellEnd"/>
                          </w:p>
                          <w:p w14:paraId="2725BADC" w14:textId="77777777" w:rsidR="00645D2A" w:rsidRDefault="00D201F9">
                            <w:pPr>
                              <w:pStyle w:val="TableParagraph"/>
                              <w:spacing w:before="37"/>
                              <w:ind w:right="61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板岩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7E49E8" w14:textId="77777777" w:rsidR="00645D2A" w:rsidRDefault="00D201F9">
                            <w:pPr>
                              <w:pStyle w:val="TableParagraph"/>
                              <w:spacing w:before="141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E64E22" w14:textId="77777777" w:rsidR="00645D2A" w:rsidRDefault="00D201F9">
                            <w:pPr>
                              <w:pStyle w:val="TableParagraph"/>
                              <w:spacing w:before="141"/>
                              <w:ind w:right="62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25.17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5023C7" w14:textId="77777777" w:rsidR="00645D2A" w:rsidRDefault="00D201F9">
                            <w:pPr>
                              <w:pStyle w:val="TableParagraph"/>
                              <w:spacing w:before="141"/>
                              <w:ind w:right="62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R11</w:t>
                            </w:r>
                          </w:p>
                        </w:tc>
                      </w:tr>
                      <w:tr w:rsidR="00645D2A" w14:paraId="626D4293" w14:textId="77777777">
                        <w:trPr>
                          <w:trHeight w:hRule="exact" w:val="565"/>
                        </w:trPr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0B617D" w14:textId="77777777" w:rsidR="00645D2A" w:rsidRDefault="00D201F9">
                            <w:pPr>
                              <w:pStyle w:val="TableParagraph"/>
                              <w:spacing w:before="106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天然石材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A7AA03" w14:textId="77777777" w:rsidR="00645D2A" w:rsidRDefault="00D201F9">
                            <w:pPr>
                              <w:pStyle w:val="TableParagraph"/>
                              <w:spacing w:before="106"/>
                              <w:ind w:right="58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32185E" w14:textId="77777777" w:rsidR="00645D2A" w:rsidRDefault="00D201F9">
                            <w:pPr>
                              <w:pStyle w:val="TableParagraph"/>
                              <w:spacing w:before="106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DDCF7A" w14:textId="77777777" w:rsidR="00645D2A" w:rsidRDefault="00D201F9">
                            <w:pPr>
                              <w:pStyle w:val="TableParagraph"/>
                              <w:spacing w:before="106"/>
                              <w:ind w:right="60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/>
                                <w:sz w:val="21"/>
                              </w:rPr>
                              <w:t>R13</w:t>
                            </w:r>
                          </w:p>
                        </w:tc>
                      </w:tr>
                    </w:tbl>
                    <w:p w14:paraId="149FF7A4" w14:textId="77777777" w:rsidR="00645D2A" w:rsidRDefault="00645D2A"/>
                  </w:txbxContent>
                </v:textbox>
                <w10:wrap anchorx="page"/>
              </v:shape>
            </w:pict>
          </mc:Fallback>
        </mc:AlternateContent>
      </w:r>
      <w:r w:rsidR="00D201F9">
        <w:rPr>
          <w:rFonts w:ascii="宋体" w:eastAsia="宋体" w:hAnsi="宋体" w:cs="宋体"/>
          <w:b/>
          <w:bCs/>
          <w:sz w:val="21"/>
          <w:szCs w:val="21"/>
          <w:lang w:eastAsia="zh-CN"/>
        </w:rPr>
        <w:t>表</w:t>
      </w:r>
      <w:r w:rsidR="00D201F9"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3</w:t>
      </w:r>
      <w:r w:rsidR="00D201F9">
        <w:rPr>
          <w:rFonts w:ascii="宋体" w:eastAsia="宋体" w:hAnsi="宋体" w:cs="宋体"/>
          <w:b/>
          <w:bCs/>
          <w:spacing w:val="-54"/>
          <w:sz w:val="21"/>
          <w:szCs w:val="21"/>
          <w:lang w:eastAsia="zh-CN"/>
        </w:rPr>
        <w:t xml:space="preserve"> </w:t>
      </w:r>
      <w:r w:rsidR="00D201F9">
        <w:rPr>
          <w:rFonts w:ascii="宋体" w:eastAsia="宋体" w:hAnsi="宋体" w:cs="宋体"/>
          <w:b/>
          <w:bCs/>
          <w:sz w:val="21"/>
          <w:szCs w:val="21"/>
          <w:lang w:eastAsia="zh-CN"/>
        </w:rPr>
        <w:t>石材防滑性能测试分析表</w:t>
      </w:r>
    </w:p>
    <w:p w14:paraId="6D12BA34" w14:textId="77777777" w:rsidR="00645D2A" w:rsidRDefault="00D201F9">
      <w:pPr>
        <w:spacing w:before="3"/>
        <w:rPr>
          <w:rFonts w:ascii="宋体" w:eastAsia="宋体" w:hAnsi="宋体" w:cs="宋体"/>
          <w:b/>
          <w:bCs/>
          <w:sz w:val="26"/>
          <w:szCs w:val="26"/>
          <w:lang w:eastAsia="zh-CN"/>
        </w:rPr>
      </w:pPr>
      <w:r>
        <w:rPr>
          <w:lang w:eastAsia="zh-CN"/>
        </w:rPr>
        <w:br w:type="column"/>
      </w:r>
    </w:p>
    <w:p w14:paraId="027E59BA" w14:textId="77777777" w:rsidR="00645D2A" w:rsidRDefault="00D201F9">
      <w:pPr>
        <w:pStyle w:val="a3"/>
        <w:spacing w:line="312" w:lineRule="exact"/>
        <w:ind w:right="175"/>
        <w:jc w:val="both"/>
        <w:rPr>
          <w:lang w:eastAsia="zh-CN"/>
        </w:rPr>
      </w:pPr>
      <w:r>
        <w:rPr>
          <w:spacing w:val="20"/>
          <w:lang w:eastAsia="zh-CN"/>
        </w:rPr>
        <w:t>由表</w:t>
      </w:r>
      <w:r>
        <w:rPr>
          <w:spacing w:val="20"/>
          <w:lang w:eastAsia="zh-CN"/>
        </w:rPr>
        <w:t>③</w:t>
      </w:r>
      <w:r>
        <w:rPr>
          <w:spacing w:val="20"/>
          <w:lang w:eastAsia="zh-CN"/>
        </w:rPr>
        <w:t>中的数据可以</w:t>
      </w:r>
      <w:r>
        <w:rPr>
          <w:spacing w:val="20"/>
          <w:lang w:eastAsia="zh-CN"/>
        </w:rPr>
        <w:t xml:space="preserve"> </w:t>
      </w:r>
      <w:r>
        <w:rPr>
          <w:spacing w:val="-7"/>
          <w:lang w:eastAsia="zh-CN"/>
        </w:rPr>
        <w:t>看出，抛光大理石、人造合</w:t>
      </w:r>
      <w:r>
        <w:rPr>
          <w:spacing w:val="-114"/>
          <w:lang w:eastAsia="zh-CN"/>
        </w:rPr>
        <w:t xml:space="preserve"> </w:t>
      </w:r>
      <w:r>
        <w:rPr>
          <w:spacing w:val="-7"/>
          <w:lang w:eastAsia="zh-CN"/>
        </w:rPr>
        <w:t>成石、自然面水磨石、抛光</w:t>
      </w:r>
      <w:r>
        <w:rPr>
          <w:spacing w:val="-114"/>
          <w:lang w:eastAsia="zh-CN"/>
        </w:rPr>
        <w:t xml:space="preserve"> </w:t>
      </w:r>
      <w:r>
        <w:rPr>
          <w:spacing w:val="6"/>
          <w:lang w:eastAsia="zh-CN"/>
        </w:rPr>
        <w:t>石灰石、</w:t>
      </w:r>
      <w:r>
        <w:rPr>
          <w:spacing w:val="6"/>
          <w:sz w:val="22"/>
          <w:szCs w:val="22"/>
          <w:lang w:eastAsia="zh-CN"/>
        </w:rPr>
        <w:t>未填充自然面石灰</w:t>
      </w:r>
      <w:r>
        <w:rPr>
          <w:spacing w:val="-104"/>
          <w:sz w:val="22"/>
          <w:szCs w:val="22"/>
          <w:lang w:eastAsia="zh-CN"/>
        </w:rPr>
        <w:t xml:space="preserve"> </w:t>
      </w:r>
      <w:r>
        <w:rPr>
          <w:spacing w:val="18"/>
          <w:sz w:val="22"/>
          <w:szCs w:val="22"/>
          <w:lang w:eastAsia="zh-CN"/>
        </w:rPr>
        <w:t>华</w:t>
      </w:r>
      <w:r>
        <w:rPr>
          <w:spacing w:val="18"/>
          <w:lang w:eastAsia="zh-CN"/>
        </w:rPr>
        <w:t>的防滑能力在有水环境</w:t>
      </w:r>
      <w:r>
        <w:rPr>
          <w:spacing w:val="18"/>
          <w:lang w:eastAsia="zh-CN"/>
        </w:rPr>
        <w:t xml:space="preserve"> </w:t>
      </w:r>
      <w:r>
        <w:rPr>
          <w:spacing w:val="-7"/>
          <w:lang w:eastAsia="zh-CN"/>
        </w:rPr>
        <w:t>下不适合任何人行走；光泽</w:t>
      </w:r>
      <w:r>
        <w:rPr>
          <w:spacing w:val="-113"/>
          <w:lang w:eastAsia="zh-CN"/>
        </w:rPr>
        <w:t xml:space="preserve"> </w:t>
      </w:r>
      <w:r>
        <w:rPr>
          <w:spacing w:val="5"/>
          <w:lang w:eastAsia="zh-CN"/>
        </w:rPr>
        <w:t>面水磨石、</w:t>
      </w:r>
      <w:r>
        <w:rPr>
          <w:spacing w:val="5"/>
          <w:sz w:val="22"/>
          <w:szCs w:val="22"/>
          <w:lang w:eastAsia="zh-CN"/>
        </w:rPr>
        <w:t>未填充光泽面石</w:t>
      </w:r>
      <w:r>
        <w:rPr>
          <w:spacing w:val="-106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灰华、</w:t>
      </w:r>
      <w:r>
        <w:rPr>
          <w:lang w:eastAsia="zh-CN"/>
        </w:rPr>
        <w:t>研磨石灰石满足一般</w:t>
      </w:r>
      <w:r>
        <w:rPr>
          <w:lang w:eastAsia="zh-CN"/>
        </w:rPr>
        <w:t xml:space="preserve"> </w:t>
      </w:r>
      <w:r>
        <w:rPr>
          <w:spacing w:val="-7"/>
          <w:lang w:eastAsia="zh-CN"/>
        </w:rPr>
        <w:t>健全人行走的要求；光泽面</w:t>
      </w:r>
      <w:r>
        <w:rPr>
          <w:spacing w:val="-113"/>
          <w:lang w:eastAsia="zh-CN"/>
        </w:rPr>
        <w:t xml:space="preserve"> </w:t>
      </w:r>
      <w:r>
        <w:rPr>
          <w:spacing w:val="-7"/>
          <w:lang w:eastAsia="zh-CN"/>
        </w:rPr>
        <w:t>劈裂板岩、卵石马赛克、自</w:t>
      </w:r>
      <w:r>
        <w:rPr>
          <w:spacing w:val="-114"/>
          <w:lang w:eastAsia="zh-CN"/>
        </w:rPr>
        <w:t xml:space="preserve"> </w:t>
      </w:r>
      <w:r>
        <w:rPr>
          <w:spacing w:val="-7"/>
          <w:lang w:eastAsia="zh-CN"/>
        </w:rPr>
        <w:t>然面劈裂板岩、平滑面人造</w:t>
      </w:r>
      <w:r>
        <w:rPr>
          <w:spacing w:val="-113"/>
          <w:lang w:eastAsia="zh-CN"/>
        </w:rPr>
        <w:t xml:space="preserve"> </w:t>
      </w:r>
      <w:r>
        <w:rPr>
          <w:spacing w:val="-7"/>
          <w:lang w:eastAsia="zh-CN"/>
        </w:rPr>
        <w:t>板岩、天然石材相对于上述</w:t>
      </w:r>
      <w:r>
        <w:rPr>
          <w:spacing w:val="-113"/>
          <w:lang w:eastAsia="zh-CN"/>
        </w:rPr>
        <w:t xml:space="preserve"> </w:t>
      </w:r>
      <w:r>
        <w:rPr>
          <w:spacing w:val="16"/>
          <w:lang w:eastAsia="zh-CN"/>
        </w:rPr>
        <w:t>两大类，有更佳的防滑能</w:t>
      </w:r>
      <w:r>
        <w:rPr>
          <w:spacing w:val="16"/>
          <w:lang w:eastAsia="zh-CN"/>
        </w:rPr>
        <w:t xml:space="preserve"> </w:t>
      </w:r>
      <w:r>
        <w:rPr>
          <w:spacing w:val="-7"/>
          <w:lang w:eastAsia="zh-CN"/>
        </w:rPr>
        <w:t>力。究其原因，还是因为表</w:t>
      </w:r>
      <w:r>
        <w:rPr>
          <w:spacing w:val="-114"/>
          <w:lang w:eastAsia="zh-CN"/>
        </w:rPr>
        <w:t xml:space="preserve"> </w:t>
      </w:r>
      <w:r>
        <w:rPr>
          <w:spacing w:val="-7"/>
          <w:lang w:eastAsia="zh-CN"/>
        </w:rPr>
        <w:t>面的粗糙程度的差异，表面</w:t>
      </w:r>
      <w:r>
        <w:rPr>
          <w:spacing w:val="-113"/>
          <w:lang w:eastAsia="zh-CN"/>
        </w:rPr>
        <w:t xml:space="preserve"> </w:t>
      </w:r>
      <w:r>
        <w:rPr>
          <w:spacing w:val="-7"/>
          <w:lang w:eastAsia="zh-CN"/>
        </w:rPr>
        <w:t>越粗糙防滑能力越强，比如</w:t>
      </w:r>
      <w:r>
        <w:rPr>
          <w:spacing w:val="-113"/>
          <w:lang w:eastAsia="zh-CN"/>
        </w:rPr>
        <w:t xml:space="preserve"> </w:t>
      </w:r>
      <w:r>
        <w:rPr>
          <w:spacing w:val="16"/>
          <w:lang w:eastAsia="zh-CN"/>
        </w:rPr>
        <w:t>相同质地的石材自然面防</w:t>
      </w:r>
      <w:r>
        <w:rPr>
          <w:spacing w:val="16"/>
          <w:lang w:eastAsia="zh-CN"/>
        </w:rPr>
        <w:t xml:space="preserve"> </w:t>
      </w:r>
      <w:r>
        <w:rPr>
          <w:spacing w:val="16"/>
          <w:lang w:eastAsia="zh-CN"/>
        </w:rPr>
        <w:t>滑能力通常要好于光泽面</w:t>
      </w:r>
      <w:r>
        <w:rPr>
          <w:spacing w:val="16"/>
          <w:lang w:eastAsia="zh-CN"/>
        </w:rPr>
        <w:t xml:space="preserve"> </w:t>
      </w:r>
      <w:r>
        <w:rPr>
          <w:spacing w:val="-7"/>
          <w:lang w:eastAsia="zh-CN"/>
        </w:rPr>
        <w:t>和抛光面。由于石材表面凹</w:t>
      </w:r>
      <w:r>
        <w:rPr>
          <w:spacing w:val="-113"/>
          <w:lang w:eastAsia="zh-CN"/>
        </w:rPr>
        <w:t xml:space="preserve"> </w:t>
      </w:r>
      <w:r>
        <w:rPr>
          <w:spacing w:val="-7"/>
          <w:lang w:eastAsia="zh-CN"/>
        </w:rPr>
        <w:t>凸不平，若将石材用于学校</w:t>
      </w:r>
      <w:r>
        <w:rPr>
          <w:spacing w:val="-113"/>
          <w:lang w:eastAsia="zh-CN"/>
        </w:rPr>
        <w:t xml:space="preserve"> </w:t>
      </w:r>
      <w:r>
        <w:rPr>
          <w:spacing w:val="-7"/>
          <w:lang w:eastAsia="zh-CN"/>
        </w:rPr>
        <w:t>食堂的地面材料，容易藏污</w:t>
      </w:r>
      <w:r>
        <w:rPr>
          <w:spacing w:val="-113"/>
          <w:lang w:eastAsia="zh-CN"/>
        </w:rPr>
        <w:t xml:space="preserve"> </w:t>
      </w:r>
      <w:r>
        <w:rPr>
          <w:spacing w:val="-7"/>
          <w:lang w:eastAsia="zh-CN"/>
        </w:rPr>
        <w:t>纳垢，且不易清洁，带来食</w:t>
      </w:r>
      <w:r>
        <w:rPr>
          <w:spacing w:val="-114"/>
          <w:lang w:eastAsia="zh-CN"/>
        </w:rPr>
        <w:t xml:space="preserve"> </w:t>
      </w:r>
      <w:r>
        <w:rPr>
          <w:spacing w:val="-7"/>
          <w:lang w:eastAsia="zh-CN"/>
        </w:rPr>
        <w:t>堂的卫生问题。所以学校食</w:t>
      </w:r>
      <w:r>
        <w:rPr>
          <w:spacing w:val="-113"/>
          <w:lang w:eastAsia="zh-CN"/>
        </w:rPr>
        <w:t xml:space="preserve"> </w:t>
      </w:r>
      <w:r>
        <w:rPr>
          <w:spacing w:val="16"/>
          <w:lang w:eastAsia="zh-CN"/>
        </w:rPr>
        <w:t>堂还是应该避免选用石材</w:t>
      </w:r>
      <w:r>
        <w:rPr>
          <w:spacing w:val="16"/>
          <w:lang w:eastAsia="zh-CN"/>
        </w:rPr>
        <w:t xml:space="preserve"> </w:t>
      </w:r>
      <w:r>
        <w:rPr>
          <w:spacing w:val="-7"/>
          <w:lang w:eastAsia="zh-CN"/>
        </w:rPr>
        <w:t>一类的地面材料，但可以通</w:t>
      </w:r>
      <w:r>
        <w:rPr>
          <w:spacing w:val="-113"/>
          <w:lang w:eastAsia="zh-CN"/>
        </w:rPr>
        <w:t xml:space="preserve"> </w:t>
      </w:r>
      <w:r>
        <w:rPr>
          <w:spacing w:val="16"/>
          <w:lang w:eastAsia="zh-CN"/>
        </w:rPr>
        <w:t>过对光面的石材进行二次</w:t>
      </w:r>
      <w:r>
        <w:rPr>
          <w:spacing w:val="16"/>
          <w:lang w:eastAsia="zh-CN"/>
        </w:rPr>
        <w:t xml:space="preserve"> </w:t>
      </w:r>
      <w:r>
        <w:rPr>
          <w:spacing w:val="-7"/>
          <w:lang w:eastAsia="zh-CN"/>
        </w:rPr>
        <w:t>防滑处理，使其既满足食堂</w:t>
      </w:r>
      <w:r>
        <w:rPr>
          <w:spacing w:val="-113"/>
          <w:lang w:eastAsia="zh-CN"/>
        </w:rPr>
        <w:t xml:space="preserve"> </w:t>
      </w:r>
      <w:r>
        <w:rPr>
          <w:spacing w:val="16"/>
          <w:lang w:eastAsia="zh-CN"/>
        </w:rPr>
        <w:t>的卫生需要又能够形成有</w:t>
      </w:r>
      <w:r>
        <w:rPr>
          <w:spacing w:val="16"/>
          <w:lang w:eastAsia="zh-CN"/>
        </w:rPr>
        <w:t xml:space="preserve"> </w:t>
      </w:r>
      <w:r>
        <w:rPr>
          <w:lang w:eastAsia="zh-CN"/>
        </w:rPr>
        <w:t>效的防滑效果。</w:t>
      </w:r>
    </w:p>
    <w:p w14:paraId="4444D95C" w14:textId="77777777" w:rsidR="00645D2A" w:rsidRDefault="00D201F9">
      <w:pPr>
        <w:pStyle w:val="a3"/>
        <w:spacing w:before="48"/>
        <w:ind w:firstLine="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1.3 PVC</w:t>
      </w:r>
      <w:r>
        <w:rPr>
          <w:rFonts w:ascii="黑体" w:eastAsia="黑体" w:hAnsi="黑体" w:cs="黑体"/>
          <w:spacing w:val="-60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塑胶地板</w:t>
      </w:r>
    </w:p>
    <w:p w14:paraId="20537F62" w14:textId="77777777" w:rsidR="00645D2A" w:rsidRDefault="00D201F9">
      <w:pPr>
        <w:pStyle w:val="a3"/>
        <w:spacing w:before="105" w:line="312" w:lineRule="exact"/>
        <w:ind w:right="179"/>
        <w:jc w:val="both"/>
        <w:rPr>
          <w:lang w:eastAsia="zh-CN"/>
        </w:rPr>
      </w:pPr>
      <w:r>
        <w:rPr>
          <w:lang w:eastAsia="zh-CN"/>
        </w:rPr>
        <w:t>PVC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塑胶地板是以聚氯</w:t>
      </w:r>
      <w:r>
        <w:rPr>
          <w:lang w:eastAsia="zh-CN"/>
        </w:rPr>
        <w:t xml:space="preserve"> </w:t>
      </w:r>
      <w:r>
        <w:rPr>
          <w:spacing w:val="16"/>
          <w:lang w:eastAsia="zh-CN"/>
        </w:rPr>
        <w:t>乙烯及其共聚树脂为主要</w:t>
      </w:r>
    </w:p>
    <w:p w14:paraId="3E4A9EBB" w14:textId="77777777" w:rsidR="00645D2A" w:rsidRDefault="00645D2A">
      <w:pPr>
        <w:spacing w:line="312" w:lineRule="exact"/>
        <w:jc w:val="both"/>
        <w:rPr>
          <w:lang w:eastAsia="zh-CN"/>
        </w:rPr>
        <w:sectPr w:rsidR="00645D2A">
          <w:pgSz w:w="11910" w:h="16840"/>
          <w:pgMar w:top="1400" w:right="1600" w:bottom="1180" w:left="1680" w:header="0" w:footer="982" w:gutter="0"/>
          <w:cols w:num="2" w:space="720" w:equalWidth="0">
            <w:col w:w="4060" w:space="1443"/>
            <w:col w:w="3127"/>
          </w:cols>
        </w:sectPr>
      </w:pPr>
    </w:p>
    <w:p w14:paraId="4FB83463" w14:textId="77777777" w:rsidR="00645D2A" w:rsidRDefault="00D201F9">
      <w:pPr>
        <w:pStyle w:val="a3"/>
        <w:spacing w:line="312" w:lineRule="exact"/>
        <w:ind w:right="84" w:firstLine="0"/>
        <w:rPr>
          <w:lang w:eastAsia="zh-CN"/>
        </w:rPr>
      </w:pPr>
      <w:r>
        <w:rPr>
          <w:spacing w:val="-3"/>
          <w:lang w:eastAsia="zh-CN"/>
        </w:rPr>
        <w:t>原料，加入填料、增塑剂、稳定剂、着色剂等辅料，在片状连续基材上，经涂敷</w:t>
      </w:r>
      <w:r>
        <w:rPr>
          <w:spacing w:val="-111"/>
          <w:lang w:eastAsia="zh-CN"/>
        </w:rPr>
        <w:t xml:space="preserve"> </w:t>
      </w:r>
      <w:r>
        <w:rPr>
          <w:lang w:eastAsia="zh-CN"/>
        </w:rPr>
        <w:t>工艺或经压延、挤出或挤压工艺生产而成。</w:t>
      </w:r>
      <w:r>
        <w:rPr>
          <w:lang w:eastAsia="zh-CN"/>
        </w:rPr>
        <w:t>PVC</w:t>
      </w:r>
      <w:r>
        <w:rPr>
          <w:spacing w:val="-73"/>
          <w:lang w:eastAsia="zh-CN"/>
        </w:rPr>
        <w:t xml:space="preserve"> </w:t>
      </w:r>
      <w:r>
        <w:rPr>
          <w:lang w:eastAsia="zh-CN"/>
        </w:rPr>
        <w:t>塑胶地板以聚氯乙烯为主要原料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经过一系列的物理加工过程而生产出的具有干净、整洁、弹性、吸音、美观、大</w:t>
      </w:r>
      <w:r>
        <w:rPr>
          <w:spacing w:val="-113"/>
          <w:lang w:eastAsia="zh-CN"/>
        </w:rPr>
        <w:t xml:space="preserve"> </w:t>
      </w:r>
      <w:r>
        <w:rPr>
          <w:lang w:eastAsia="zh-CN"/>
        </w:rPr>
        <w:t>方等特点，可以用于室内家庭、医院、学校、办公楼、工厂、公共场所、超市、</w:t>
      </w:r>
      <w:r>
        <w:rPr>
          <w:lang w:eastAsia="zh-CN"/>
        </w:rPr>
        <w:t xml:space="preserve"> </w:t>
      </w:r>
      <w:r>
        <w:rPr>
          <w:lang w:eastAsia="zh-CN"/>
        </w:rPr>
        <w:t>商业、体育场馆等各种场所。</w:t>
      </w:r>
    </w:p>
    <w:p w14:paraId="68BEAC9A" w14:textId="77777777" w:rsidR="00645D2A" w:rsidRDefault="00D201F9">
      <w:pPr>
        <w:pStyle w:val="a3"/>
        <w:spacing w:before="48"/>
        <w:ind w:right="84" w:firstLine="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 xml:space="preserve">1.4 </w:t>
      </w:r>
      <w:r>
        <w:rPr>
          <w:rFonts w:ascii="黑体" w:eastAsia="黑体" w:hAnsi="黑体" w:cs="黑体"/>
          <w:lang w:eastAsia="zh-CN"/>
        </w:rPr>
        <w:t>石塑地砖</w:t>
      </w:r>
    </w:p>
    <w:p w14:paraId="75F08CB3" w14:textId="77777777" w:rsidR="00645D2A" w:rsidRDefault="00D201F9">
      <w:pPr>
        <w:pStyle w:val="a3"/>
        <w:spacing w:before="105" w:line="312" w:lineRule="exact"/>
        <w:ind w:right="197"/>
        <w:jc w:val="both"/>
        <w:rPr>
          <w:lang w:eastAsia="zh-CN"/>
        </w:rPr>
      </w:pPr>
      <w:r>
        <w:rPr>
          <w:lang w:eastAsia="zh-CN"/>
        </w:rPr>
        <w:t>石塑地砖（或者叫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PVC</w:t>
      </w:r>
      <w:r>
        <w:rPr>
          <w:rFonts w:ascii="Times New Roman" w:eastAsia="Times New Roman" w:hAnsi="Times New Roman" w:cs="Times New Roman"/>
          <w:spacing w:val="-24"/>
          <w:lang w:eastAsia="zh-CN"/>
        </w:rPr>
        <w:t xml:space="preserve"> </w:t>
      </w:r>
      <w:r>
        <w:rPr>
          <w:lang w:eastAsia="zh-CN"/>
        </w:rPr>
        <w:t>片材地板）是近两年市场上出现的一种新型地面装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饰材料，因其具有</w:t>
      </w:r>
      <w:r>
        <w:rPr>
          <w:spacing w:val="-3"/>
          <w:lang w:eastAsia="zh-CN"/>
        </w:rPr>
        <w:t>“</w:t>
      </w:r>
      <w:r>
        <w:rPr>
          <w:spacing w:val="-3"/>
          <w:lang w:eastAsia="zh-CN"/>
        </w:rPr>
        <w:t>滑不倒、砸不坏、无毒害、施工快</w:t>
      </w:r>
      <w:r>
        <w:rPr>
          <w:spacing w:val="-3"/>
          <w:lang w:eastAsia="zh-CN"/>
        </w:rPr>
        <w:t>”</w:t>
      </w:r>
      <w:r>
        <w:rPr>
          <w:spacing w:val="-3"/>
          <w:lang w:eastAsia="zh-CN"/>
        </w:rPr>
        <w:t>等诸多优点受到大众的</w:t>
      </w:r>
      <w:r>
        <w:rPr>
          <w:spacing w:val="-111"/>
          <w:lang w:eastAsia="zh-CN"/>
        </w:rPr>
        <w:t xml:space="preserve"> </w:t>
      </w:r>
      <w:r>
        <w:rPr>
          <w:lang w:eastAsia="zh-CN"/>
        </w:rPr>
        <w:t>欢迎。</w:t>
      </w:r>
    </w:p>
    <w:p w14:paraId="2852996D" w14:textId="77777777" w:rsidR="00645D2A" w:rsidRDefault="00D201F9">
      <w:pPr>
        <w:pStyle w:val="a3"/>
        <w:spacing w:line="283" w:lineRule="exact"/>
        <w:ind w:left="600" w:right="84" w:firstLine="0"/>
        <w:rPr>
          <w:lang w:eastAsia="zh-CN"/>
        </w:rPr>
      </w:pPr>
      <w:r>
        <w:rPr>
          <w:spacing w:val="-3"/>
          <w:lang w:eastAsia="zh-CN"/>
        </w:rPr>
        <w:t>石塑地砖一般由防潮粘接层、底料层、多彩印刷层、高分子有机透明层和高</w:t>
      </w:r>
    </w:p>
    <w:p w14:paraId="03D4C1BE" w14:textId="77777777" w:rsidR="00645D2A" w:rsidRDefault="00645D2A">
      <w:pPr>
        <w:spacing w:line="283" w:lineRule="exact"/>
        <w:rPr>
          <w:lang w:eastAsia="zh-CN"/>
        </w:rPr>
        <w:sectPr w:rsidR="00645D2A">
          <w:type w:val="continuous"/>
          <w:pgSz w:w="11910" w:h="16840"/>
          <w:pgMar w:top="1520" w:right="1600" w:bottom="1180" w:left="1680" w:header="720" w:footer="720" w:gutter="0"/>
          <w:cols w:space="720"/>
        </w:sectPr>
      </w:pPr>
    </w:p>
    <w:p w14:paraId="14195305" w14:textId="77777777" w:rsidR="00645D2A" w:rsidRDefault="00D201F9">
      <w:pPr>
        <w:pStyle w:val="a3"/>
        <w:spacing w:before="31" w:line="312" w:lineRule="exact"/>
        <w:ind w:right="224" w:firstLine="0"/>
        <w:rPr>
          <w:lang w:eastAsia="zh-CN"/>
        </w:rPr>
      </w:pPr>
      <w:r>
        <w:rPr>
          <w:lang w:eastAsia="zh-CN"/>
        </w:rPr>
        <w:lastRenderedPageBreak/>
        <w:t>质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UV</w:t>
      </w: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 </w:t>
      </w:r>
      <w:r>
        <w:rPr>
          <w:spacing w:val="-3"/>
          <w:lang w:eastAsia="zh-CN"/>
        </w:rPr>
        <w:t>涂膜层组成，是一种采用尖端工艺复合压制成的高密度网状结构、坚实柔</w:t>
      </w:r>
      <w:r>
        <w:rPr>
          <w:lang w:eastAsia="zh-CN"/>
        </w:rPr>
        <w:t xml:space="preserve"> </w:t>
      </w:r>
      <w:r>
        <w:rPr>
          <w:lang w:eastAsia="zh-CN"/>
        </w:rPr>
        <w:t>韧的新型建材。</w:t>
      </w:r>
    </w:p>
    <w:p w14:paraId="2A9294C0" w14:textId="77777777" w:rsidR="00645D2A" w:rsidRDefault="00D201F9">
      <w:pPr>
        <w:pStyle w:val="a3"/>
        <w:spacing w:line="312" w:lineRule="exact"/>
        <w:ind w:right="223"/>
        <w:rPr>
          <w:lang w:eastAsia="zh-CN"/>
        </w:rPr>
      </w:pPr>
      <w:r>
        <w:rPr>
          <w:spacing w:val="-3"/>
          <w:lang w:eastAsia="zh-CN"/>
        </w:rPr>
        <w:t>耐磨防腐性</w:t>
      </w:r>
      <w:r>
        <w:rPr>
          <w:spacing w:val="-3"/>
          <w:lang w:eastAsia="zh-CN"/>
        </w:rPr>
        <w:t>——</w:t>
      </w:r>
      <w:r>
        <w:rPr>
          <w:spacing w:val="-3"/>
          <w:lang w:eastAsia="zh-CN"/>
        </w:rPr>
        <w:t>优异的超强耐磨性、防性、腐耐久抗冲击、抗变形伸缩和阻</w:t>
      </w:r>
      <w:r>
        <w:rPr>
          <w:lang w:eastAsia="zh-CN"/>
        </w:rPr>
        <w:t xml:space="preserve"> </w:t>
      </w:r>
      <w:r>
        <w:rPr>
          <w:lang w:eastAsia="zh-CN"/>
        </w:rPr>
        <w:t>燃、防滑、隔潮、保温等性能。</w:t>
      </w:r>
    </w:p>
    <w:p w14:paraId="54614A7D" w14:textId="77777777" w:rsidR="00645D2A" w:rsidRDefault="00D201F9">
      <w:pPr>
        <w:pStyle w:val="a3"/>
        <w:spacing w:line="312" w:lineRule="exact"/>
        <w:ind w:right="223"/>
        <w:rPr>
          <w:lang w:eastAsia="zh-CN"/>
        </w:rPr>
      </w:pPr>
      <w:r>
        <w:rPr>
          <w:spacing w:val="-3"/>
          <w:lang w:eastAsia="zh-CN"/>
        </w:rPr>
        <w:t>任意拼组性</w:t>
      </w:r>
      <w:r>
        <w:rPr>
          <w:spacing w:val="-3"/>
          <w:lang w:eastAsia="zh-CN"/>
        </w:rPr>
        <w:t>——</w:t>
      </w:r>
      <w:r>
        <w:rPr>
          <w:spacing w:val="-3"/>
          <w:lang w:eastAsia="zh-CN"/>
        </w:rPr>
        <w:t>它表面纹路清晰逼真、亮丽而不滑、无色差，能任意拼组图</w:t>
      </w:r>
      <w:r>
        <w:rPr>
          <w:lang w:eastAsia="zh-CN"/>
        </w:rPr>
        <w:t xml:space="preserve"> </w:t>
      </w:r>
      <w:r>
        <w:rPr>
          <w:lang w:eastAsia="zh-CN"/>
        </w:rPr>
        <w:t>案、接缝完美、材质轻而施工便捷，附加成本很低，料耗极小。</w:t>
      </w:r>
    </w:p>
    <w:p w14:paraId="337374DA" w14:textId="77777777" w:rsidR="00645D2A" w:rsidRDefault="00D201F9">
      <w:pPr>
        <w:pStyle w:val="a3"/>
        <w:spacing w:line="312" w:lineRule="exact"/>
        <w:ind w:right="237"/>
        <w:jc w:val="both"/>
        <w:rPr>
          <w:lang w:eastAsia="zh-CN"/>
        </w:rPr>
      </w:pPr>
      <w:r>
        <w:rPr>
          <w:spacing w:val="-3"/>
          <w:lang w:eastAsia="zh-CN"/>
        </w:rPr>
        <w:t>种类花色多</w:t>
      </w:r>
      <w:r>
        <w:rPr>
          <w:spacing w:val="-3"/>
          <w:lang w:eastAsia="zh-CN"/>
        </w:rPr>
        <w:t>——</w:t>
      </w:r>
      <w:r>
        <w:rPr>
          <w:spacing w:val="-3"/>
          <w:lang w:eastAsia="zh-CN"/>
        </w:rPr>
        <w:t>有</w:t>
      </w:r>
      <w:r>
        <w:rPr>
          <w:spacing w:val="-3"/>
          <w:lang w:eastAsia="zh-CN"/>
        </w:rPr>
        <w:t>仿大理石、花岗岩、釉面砖和原木四大类。产品的表面又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有四种，即抛光面、防滑槽面、亚光面、浮雕纹面。从视觉上可逼真地感受到天</w:t>
      </w:r>
      <w:r>
        <w:rPr>
          <w:spacing w:val="-115"/>
          <w:lang w:eastAsia="zh-CN"/>
        </w:rPr>
        <w:t xml:space="preserve"> </w:t>
      </w:r>
      <w:r>
        <w:rPr>
          <w:lang w:eastAsia="zh-CN"/>
        </w:rPr>
        <w:t>然材质的效果。</w:t>
      </w:r>
    </w:p>
    <w:p w14:paraId="6F56A80F" w14:textId="77777777" w:rsidR="00645D2A" w:rsidRDefault="00D201F9">
      <w:pPr>
        <w:pStyle w:val="a3"/>
        <w:spacing w:before="48"/>
        <w:ind w:right="124" w:firstLine="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 xml:space="preserve">1.4 </w:t>
      </w:r>
      <w:r>
        <w:rPr>
          <w:rFonts w:ascii="黑体" w:eastAsia="黑体" w:hAnsi="黑体" w:cs="黑体"/>
          <w:lang w:eastAsia="zh-CN"/>
        </w:rPr>
        <w:t>亚麻油地板</w:t>
      </w:r>
    </w:p>
    <w:p w14:paraId="6A7A319F" w14:textId="77777777" w:rsidR="00645D2A" w:rsidRDefault="00D201F9">
      <w:pPr>
        <w:pStyle w:val="a3"/>
        <w:spacing w:before="105" w:line="312" w:lineRule="exact"/>
        <w:ind w:right="103"/>
        <w:rPr>
          <w:lang w:eastAsia="zh-CN"/>
        </w:rPr>
      </w:pPr>
      <w:r>
        <w:rPr>
          <w:spacing w:val="-3"/>
          <w:lang w:eastAsia="zh-CN"/>
        </w:rPr>
        <w:t>亚麻油地板是由可再生的纯天然原材料制成：亚麻籽油，松香，木粉，黄麻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及环保颜料。亚麻地板优点突出：高吸音性，减少噪音，提供舒适的脚感；极佳</w:t>
      </w:r>
      <w:r>
        <w:rPr>
          <w:spacing w:val="-115"/>
          <w:lang w:eastAsia="zh-CN"/>
        </w:rPr>
        <w:t xml:space="preserve"> </w:t>
      </w:r>
      <w:r>
        <w:rPr>
          <w:spacing w:val="-3"/>
          <w:lang w:eastAsia="zh-CN"/>
        </w:rPr>
        <w:t>的耐磨性，凹陷迅速复原能力；抗烟蒂烫灼，抗化学性、碱性、渗透性，环保无</w:t>
      </w:r>
      <w:r>
        <w:rPr>
          <w:spacing w:val="-111"/>
          <w:lang w:eastAsia="zh-CN"/>
        </w:rPr>
        <w:t xml:space="preserve"> </w:t>
      </w:r>
      <w:r>
        <w:rPr>
          <w:spacing w:val="-5"/>
          <w:lang w:eastAsia="zh-CN"/>
        </w:rPr>
        <w:t>毒性；防滑：亚麻环保地材具有防滑功能，能保证步行安全，达到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R9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 </w:t>
      </w:r>
      <w:r>
        <w:rPr>
          <w:lang w:eastAsia="zh-CN"/>
        </w:rPr>
        <w:t>防滑等级；</w:t>
      </w:r>
      <w:r>
        <w:rPr>
          <w:lang w:eastAsia="zh-CN"/>
        </w:rPr>
        <w:t xml:space="preserve"> </w:t>
      </w:r>
      <w:r>
        <w:rPr>
          <w:spacing w:val="-7"/>
          <w:lang w:eastAsia="zh-CN"/>
        </w:rPr>
        <w:t>天然、防潮、抗菌，保养方便；防静电、安全周到；色彩丰富，并配有同色焊条。</w:t>
      </w:r>
    </w:p>
    <w:p w14:paraId="6CCE896F" w14:textId="77777777" w:rsidR="00645D2A" w:rsidRDefault="00D201F9">
      <w:pPr>
        <w:pStyle w:val="a3"/>
        <w:spacing w:before="48"/>
        <w:ind w:right="124" w:firstLine="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 xml:space="preserve">1.5 </w:t>
      </w:r>
      <w:r>
        <w:rPr>
          <w:rFonts w:ascii="黑体" w:eastAsia="黑体" w:hAnsi="黑体" w:cs="黑体"/>
          <w:lang w:eastAsia="zh-CN"/>
        </w:rPr>
        <w:t>橡胶地板</w:t>
      </w:r>
    </w:p>
    <w:p w14:paraId="4A7B5E03" w14:textId="77777777" w:rsidR="00645D2A" w:rsidRDefault="00D201F9">
      <w:pPr>
        <w:pStyle w:val="a3"/>
        <w:spacing w:before="105" w:line="312" w:lineRule="exact"/>
        <w:ind w:right="237"/>
        <w:jc w:val="both"/>
        <w:rPr>
          <w:lang w:eastAsia="zh-CN"/>
        </w:rPr>
      </w:pPr>
      <w:r>
        <w:rPr>
          <w:spacing w:val="-3"/>
          <w:lang w:eastAsia="zh-CN"/>
        </w:rPr>
        <w:t>橡胶地板使用高品质的天然橡胶、合成橡胶为基材，配以不含任何重金属的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填充材料和颜料，是绿色环保的；具有一定的高弹性。超强的防滑性能：橡胶地</w:t>
      </w:r>
      <w:r>
        <w:rPr>
          <w:spacing w:val="-111"/>
          <w:lang w:eastAsia="zh-CN"/>
        </w:rPr>
        <w:t xml:space="preserve"> </w:t>
      </w:r>
      <w:r>
        <w:rPr>
          <w:spacing w:val="-3"/>
          <w:lang w:eastAsia="zh-CN"/>
        </w:rPr>
        <w:t>板，由于其原材料的本身特性，使其表面阻力较大，其防滑效果是目前其他铺地</w:t>
      </w:r>
      <w:r>
        <w:rPr>
          <w:spacing w:val="-111"/>
          <w:lang w:eastAsia="zh-CN"/>
        </w:rPr>
        <w:t xml:space="preserve"> </w:t>
      </w:r>
      <w:r>
        <w:rPr>
          <w:spacing w:val="-5"/>
          <w:lang w:eastAsia="zh-CN"/>
        </w:rPr>
        <w:t>材料不能比拟的，且遇水愈涩，俗称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不滑到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，防滑等级在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R9</w:t>
      </w:r>
      <w:r>
        <w:rPr>
          <w:spacing w:val="-2"/>
          <w:lang w:eastAsia="zh-CN"/>
        </w:rPr>
        <w:t>～</w:t>
      </w:r>
      <w:r>
        <w:rPr>
          <w:rFonts w:ascii="Times New Roman" w:eastAsia="Times New Roman" w:hAnsi="Times New Roman" w:cs="Times New Roman"/>
          <w:spacing w:val="-2"/>
          <w:lang w:eastAsia="zh-CN"/>
        </w:rPr>
        <w:t>R11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 </w:t>
      </w:r>
      <w:r>
        <w:rPr>
          <w:lang w:eastAsia="zh-CN"/>
        </w:rPr>
        <w:t>之间。</w:t>
      </w:r>
    </w:p>
    <w:p w14:paraId="79D26823" w14:textId="77777777" w:rsidR="00645D2A" w:rsidRDefault="00645D2A">
      <w:pPr>
        <w:spacing w:before="12"/>
        <w:rPr>
          <w:rFonts w:ascii="宋体" w:eastAsia="宋体" w:hAnsi="宋体" w:cs="宋体"/>
          <w:sz w:val="30"/>
          <w:szCs w:val="30"/>
          <w:lang w:eastAsia="zh-CN"/>
        </w:rPr>
      </w:pPr>
    </w:p>
    <w:p w14:paraId="17F1F8C2" w14:textId="77777777" w:rsidR="00645D2A" w:rsidRDefault="00D201F9">
      <w:pPr>
        <w:pStyle w:val="2"/>
        <w:ind w:right="124"/>
        <w:rPr>
          <w:lang w:eastAsia="zh-CN"/>
        </w:rPr>
      </w:pPr>
      <w:r>
        <w:rPr>
          <w:lang w:eastAsia="zh-CN"/>
        </w:rPr>
        <w:t>2.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二次防滑处理</w:t>
      </w:r>
    </w:p>
    <w:p w14:paraId="38E0EFA3" w14:textId="77777777" w:rsidR="00645D2A" w:rsidRDefault="00D201F9">
      <w:pPr>
        <w:pStyle w:val="a3"/>
        <w:spacing w:before="164" w:line="312" w:lineRule="exact"/>
        <w:ind w:right="100"/>
        <w:rPr>
          <w:lang w:eastAsia="zh-CN"/>
        </w:rPr>
      </w:pPr>
      <w:r>
        <w:rPr>
          <w:spacing w:val="-7"/>
          <w:lang w:eastAsia="zh-CN"/>
        </w:rPr>
        <w:t>为满足防滑的多种需要，可根据材料性能和使用的不同，选用防滑系列产品。</w:t>
      </w:r>
      <w:r>
        <w:rPr>
          <w:lang w:eastAsia="zh-CN"/>
        </w:rPr>
        <w:t xml:space="preserve"> </w:t>
      </w:r>
      <w:r>
        <w:rPr>
          <w:lang w:eastAsia="zh-CN"/>
        </w:rPr>
        <w:t>产品的适用范围。</w:t>
      </w:r>
    </w:p>
    <w:p w14:paraId="28560CCB" w14:textId="77777777" w:rsidR="00645D2A" w:rsidRDefault="00D201F9">
      <w:pPr>
        <w:pStyle w:val="a3"/>
        <w:spacing w:before="48"/>
        <w:ind w:right="124" w:firstLine="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 xml:space="preserve">2.1 </w:t>
      </w:r>
      <w:r>
        <w:rPr>
          <w:rFonts w:ascii="黑体" w:eastAsia="黑体" w:hAnsi="黑体" w:cs="黑体"/>
          <w:lang w:eastAsia="zh-CN"/>
        </w:rPr>
        <w:t>地面防滑处理剂</w:t>
      </w:r>
    </w:p>
    <w:p w14:paraId="083593A7" w14:textId="77777777" w:rsidR="00645D2A" w:rsidRDefault="00D201F9">
      <w:pPr>
        <w:pStyle w:val="a3"/>
        <w:spacing w:before="105" w:line="312" w:lineRule="exact"/>
        <w:ind w:left="119" w:right="100"/>
      </w:pPr>
      <w:r>
        <w:rPr>
          <w:spacing w:val="-7"/>
          <w:lang w:eastAsia="zh-CN"/>
        </w:rPr>
        <w:t>用于各种材料的表面，如：釉面瓷砖、花岗岩、大理石、混凝土光面、浴池、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浴缸等。通常为水容性液体，无毒无害，具有超强的渗透力，能有效渗入地砖及</w:t>
      </w:r>
      <w:r>
        <w:rPr>
          <w:spacing w:val="-111"/>
          <w:lang w:eastAsia="zh-CN"/>
        </w:rPr>
        <w:t xml:space="preserve"> </w:t>
      </w:r>
      <w:r>
        <w:rPr>
          <w:spacing w:val="-3"/>
          <w:lang w:eastAsia="zh-CN"/>
        </w:rPr>
        <w:t>石材毛细信道，通过与地面砖或地面石材的化学作用，使该信道增宽，遇水或油</w:t>
      </w:r>
      <w:r>
        <w:rPr>
          <w:spacing w:val="-111"/>
          <w:lang w:eastAsia="zh-CN"/>
        </w:rPr>
        <w:t xml:space="preserve"> </w:t>
      </w:r>
      <w:r>
        <w:rPr>
          <w:spacing w:val="-3"/>
          <w:lang w:eastAsia="zh-CN"/>
        </w:rPr>
        <w:t>渍时与脚底接触能形成物理的吸盘作用，即使将来地表部分磨损，其内部已有的</w:t>
      </w:r>
      <w:r>
        <w:rPr>
          <w:spacing w:val="-109"/>
          <w:lang w:eastAsia="zh-CN"/>
        </w:rPr>
        <w:t xml:space="preserve"> </w:t>
      </w:r>
      <w:r>
        <w:rPr>
          <w:spacing w:val="-3"/>
          <w:lang w:eastAsia="zh-CN"/>
        </w:rPr>
        <w:t>结合改变部分稳定且有一定深度，因而可保持长久防滑效果。使用前后的表面摩</w:t>
      </w:r>
      <w:r>
        <w:rPr>
          <w:spacing w:val="-109"/>
          <w:lang w:eastAsia="zh-CN"/>
        </w:rPr>
        <w:t xml:space="preserve"> </w:t>
      </w:r>
      <w:r>
        <w:rPr>
          <w:lang w:eastAsia="zh-CN"/>
        </w:rPr>
        <w:t>擦系数可以由一般的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0.2-0.4 </w:t>
      </w:r>
      <w:r>
        <w:rPr>
          <w:lang w:eastAsia="zh-CN"/>
        </w:rPr>
        <w:t>上升到</w:t>
      </w:r>
      <w:r>
        <w:rPr>
          <w:spacing w:val="-7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0.8-0.9</w:t>
      </w:r>
      <w:r>
        <w:rPr>
          <w:lang w:eastAsia="zh-CN"/>
        </w:rPr>
        <w:t>，地面越湿滑，效果越显著。</w:t>
      </w:r>
      <w:proofErr w:type="spellStart"/>
      <w:r>
        <w:t>保养没</w:t>
      </w:r>
      <w:proofErr w:type="spellEnd"/>
      <w:r>
        <w:t xml:space="preserve"> </w:t>
      </w:r>
      <w:proofErr w:type="spellStart"/>
      <w:r>
        <w:t>有特殊要求，只要勤洗刷就可以</w:t>
      </w:r>
      <w:proofErr w:type="spellEnd"/>
      <w:r>
        <w:t>。</w:t>
      </w:r>
    </w:p>
    <w:p w14:paraId="0A6E2139" w14:textId="77777777" w:rsidR="00645D2A" w:rsidRDefault="00645D2A">
      <w:pPr>
        <w:rPr>
          <w:rFonts w:ascii="宋体" w:eastAsia="宋体" w:hAnsi="宋体" w:cs="宋体"/>
          <w:sz w:val="20"/>
          <w:szCs w:val="20"/>
        </w:rPr>
      </w:pPr>
    </w:p>
    <w:p w14:paraId="3DFD39FC" w14:textId="77777777" w:rsidR="00645D2A" w:rsidRDefault="00645D2A">
      <w:pPr>
        <w:spacing w:before="4"/>
        <w:rPr>
          <w:rFonts w:ascii="宋体" w:eastAsia="宋体" w:hAnsi="宋体" w:cs="宋体"/>
          <w:sz w:val="16"/>
          <w:szCs w:val="16"/>
        </w:rPr>
      </w:pPr>
    </w:p>
    <w:p w14:paraId="36A64DD1" w14:textId="77777777" w:rsidR="00645D2A" w:rsidRDefault="00D201F9">
      <w:pPr>
        <w:spacing w:line="945" w:lineRule="exact"/>
        <w:ind w:left="1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position w:val="-18"/>
          <w:sz w:val="20"/>
          <w:szCs w:val="20"/>
        </w:rPr>
        <w:drawing>
          <wp:inline distT="0" distB="0" distL="0" distR="0" wp14:anchorId="777F0D17" wp14:editId="60262F3A">
            <wp:extent cx="5316925" cy="600075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41987" w14:textId="77777777" w:rsidR="00645D2A" w:rsidRDefault="00645D2A">
      <w:pPr>
        <w:rPr>
          <w:rFonts w:ascii="宋体" w:eastAsia="宋体" w:hAnsi="宋体" w:cs="宋体"/>
          <w:sz w:val="20"/>
          <w:szCs w:val="20"/>
        </w:rPr>
      </w:pPr>
    </w:p>
    <w:p w14:paraId="29541847" w14:textId="77777777" w:rsidR="00645D2A" w:rsidRDefault="00D201F9">
      <w:pPr>
        <w:pStyle w:val="a3"/>
        <w:spacing w:before="159" w:line="322" w:lineRule="exact"/>
        <w:ind w:left="599" w:right="124" w:firstLine="0"/>
        <w:rPr>
          <w:lang w:eastAsia="zh-CN"/>
        </w:rPr>
      </w:pPr>
      <w:r>
        <w:rPr>
          <w:spacing w:val="2"/>
          <w:lang w:eastAsia="zh-CN"/>
        </w:rPr>
        <w:t>如德国</w:t>
      </w:r>
      <w:r>
        <w:rPr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DMG  </w:t>
      </w:r>
      <w:r>
        <w:rPr>
          <w:spacing w:val="4"/>
          <w:lang w:eastAsia="zh-CN"/>
        </w:rPr>
        <w:t>迪门子地面防滑剂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10kg  </w:t>
      </w:r>
      <w:r>
        <w:rPr>
          <w:spacing w:val="3"/>
          <w:lang w:eastAsia="zh-CN"/>
        </w:rPr>
        <w:t>装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,  </w:t>
      </w:r>
      <w:r>
        <w:rPr>
          <w:spacing w:val="2"/>
          <w:lang w:eastAsia="zh-CN"/>
        </w:rPr>
        <w:t>价格在</w:t>
      </w:r>
      <w:r>
        <w:rPr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1200 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4"/>
          <w:lang w:eastAsia="zh-CN"/>
        </w:rPr>
        <w:t>元左右，可喷涂</w:t>
      </w:r>
    </w:p>
    <w:p w14:paraId="1A34132B" w14:textId="77777777" w:rsidR="00645D2A" w:rsidRDefault="00D201F9">
      <w:pPr>
        <w:pStyle w:val="a3"/>
        <w:spacing w:line="322" w:lineRule="exact"/>
        <w:ind w:right="124" w:firstLine="0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100-150m</w:t>
      </w:r>
      <w:r>
        <w:rPr>
          <w:rFonts w:ascii="Times New Roman" w:eastAsia="Times New Roman" w:hAnsi="Times New Roman" w:cs="Times New Roman"/>
          <w:position w:val="8"/>
          <w:sz w:val="12"/>
          <w:szCs w:val="12"/>
          <w:lang w:eastAsia="zh-CN"/>
        </w:rPr>
        <w:t>2</w:t>
      </w:r>
      <w:r>
        <w:rPr>
          <w:rFonts w:ascii="Times New Roman" w:eastAsia="Times New Roman" w:hAnsi="Times New Roman" w:cs="Times New Roman"/>
          <w:spacing w:val="-1"/>
          <w:position w:val="8"/>
          <w:sz w:val="12"/>
          <w:szCs w:val="12"/>
          <w:lang w:eastAsia="zh-CN"/>
        </w:rPr>
        <w:t xml:space="preserve"> </w:t>
      </w:r>
      <w:r>
        <w:rPr>
          <w:lang w:eastAsia="zh-CN"/>
        </w:rPr>
        <w:t>左右面积</w:t>
      </w:r>
      <w:r>
        <w:rPr>
          <w:rFonts w:ascii="Times New Roman" w:eastAsia="Times New Roman" w:hAnsi="Times New Roman" w:cs="Times New Roman"/>
          <w:lang w:eastAsia="zh-CN"/>
        </w:rPr>
        <w:t>,</w:t>
      </w:r>
      <w:r>
        <w:rPr>
          <w:lang w:eastAsia="zh-CN"/>
        </w:rPr>
        <w:t>即</w:t>
      </w:r>
      <w:r>
        <w:rPr>
          <w:spacing w:val="-6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8~12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元</w:t>
      </w:r>
      <w:r>
        <w:rPr>
          <w:rFonts w:ascii="Times New Roman" w:eastAsia="Times New Roman" w:hAnsi="Times New Roman" w:cs="Times New Roman"/>
          <w:lang w:eastAsia="zh-CN"/>
        </w:rPr>
        <w:t>/</w:t>
      </w:r>
      <w:r>
        <w:rPr>
          <w:lang w:eastAsia="zh-CN"/>
        </w:rPr>
        <w:t>平方米；</w:t>
      </w:r>
    </w:p>
    <w:p w14:paraId="5AD01503" w14:textId="77777777" w:rsidR="00645D2A" w:rsidRDefault="00D201F9">
      <w:pPr>
        <w:pStyle w:val="a3"/>
        <w:spacing w:before="59"/>
        <w:ind w:left="119" w:right="124" w:firstLine="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 xml:space="preserve">2.2 </w:t>
      </w:r>
      <w:r>
        <w:rPr>
          <w:rFonts w:ascii="黑体" w:eastAsia="黑体" w:hAnsi="黑体" w:cs="黑体"/>
          <w:lang w:eastAsia="zh-CN"/>
        </w:rPr>
        <w:t>防滑涂料</w:t>
      </w:r>
    </w:p>
    <w:p w14:paraId="7BC2FD5C" w14:textId="77777777" w:rsidR="00645D2A" w:rsidRDefault="00645D2A">
      <w:pPr>
        <w:rPr>
          <w:rFonts w:ascii="黑体" w:eastAsia="黑体" w:hAnsi="黑体" w:cs="黑体"/>
          <w:lang w:eastAsia="zh-CN"/>
        </w:rPr>
        <w:sectPr w:rsidR="00645D2A">
          <w:pgSz w:w="11910" w:h="16840"/>
          <w:pgMar w:top="1400" w:right="1560" w:bottom="1180" w:left="1680" w:header="0" w:footer="982" w:gutter="0"/>
          <w:cols w:space="720"/>
        </w:sectPr>
      </w:pPr>
    </w:p>
    <w:p w14:paraId="027EBA7F" w14:textId="77777777" w:rsidR="00645D2A" w:rsidRDefault="00D201F9">
      <w:pPr>
        <w:pStyle w:val="a3"/>
        <w:spacing w:before="31" w:line="312" w:lineRule="exact"/>
        <w:rPr>
          <w:lang w:eastAsia="zh-CN"/>
        </w:rPr>
      </w:pPr>
      <w:r>
        <w:rPr>
          <w:spacing w:val="-7"/>
          <w:lang w:eastAsia="zh-CN"/>
        </w:rPr>
        <w:lastRenderedPageBreak/>
        <w:t>具有高度防滑、抗老化、耐腐蚀性能，操作方便，分为溶剂和水溶性两大类。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适用于公共场所、机场、广场、工厂、船舶甲板等，产品具有多种颜色，可根据</w:t>
      </w:r>
      <w:r>
        <w:rPr>
          <w:spacing w:val="-111"/>
          <w:lang w:eastAsia="zh-CN"/>
        </w:rPr>
        <w:t xml:space="preserve"> </w:t>
      </w:r>
      <w:r>
        <w:rPr>
          <w:lang w:eastAsia="zh-CN"/>
        </w:rPr>
        <w:t>特定要求加以选用，涂布率在</w:t>
      </w:r>
      <w:r>
        <w:rPr>
          <w:spacing w:val="-6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8.5~10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平方米</w:t>
      </w:r>
      <w:r>
        <w:rPr>
          <w:rFonts w:ascii="Times New Roman" w:eastAsia="Times New Roman" w:hAnsi="Times New Roman" w:cs="Times New Roman"/>
          <w:lang w:eastAsia="zh-CN"/>
        </w:rPr>
        <w:t>/L</w:t>
      </w: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350~400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lang w:eastAsia="zh-CN"/>
        </w:rPr>
        <w:t>平方英尺</w:t>
      </w:r>
      <w:r>
        <w:rPr>
          <w:rFonts w:ascii="Times New Roman" w:eastAsia="Times New Roman" w:hAnsi="Times New Roman" w:cs="Times New Roman"/>
          <w:lang w:eastAsia="zh-CN"/>
        </w:rPr>
        <w:t>/</w:t>
      </w:r>
      <w:r>
        <w:rPr>
          <w:lang w:eastAsia="zh-CN"/>
        </w:rPr>
        <w:t>加仑）</w:t>
      </w:r>
    </w:p>
    <w:p w14:paraId="52C54838" w14:textId="77777777" w:rsidR="00645D2A" w:rsidRDefault="00D201F9">
      <w:pPr>
        <w:pStyle w:val="a3"/>
        <w:spacing w:line="312" w:lineRule="exact"/>
        <w:ind w:right="308" w:firstLine="420"/>
        <w:jc w:val="both"/>
        <w:rPr>
          <w:lang w:eastAsia="zh-CN"/>
        </w:rPr>
      </w:pPr>
      <w:r>
        <w:rPr>
          <w:spacing w:val="6"/>
          <w:lang w:eastAsia="zh-CN"/>
        </w:rPr>
        <w:t>防滑涂料的防滑原理就是增加物体表面的粗糙度，增大物体表面的摩擦系</w:t>
      </w:r>
      <w:r>
        <w:rPr>
          <w:spacing w:val="6"/>
          <w:lang w:eastAsia="zh-CN"/>
        </w:rPr>
        <w:t xml:space="preserve"> </w:t>
      </w:r>
      <w:r>
        <w:rPr>
          <w:spacing w:val="-3"/>
          <w:lang w:eastAsia="zh-CN"/>
        </w:rPr>
        <w:t>数，增大摩擦力。在涂料中添加不规则的防滑粒料，并稍突于涂膜表面，呈微浮</w:t>
      </w:r>
      <w:r>
        <w:rPr>
          <w:spacing w:val="-111"/>
          <w:lang w:eastAsia="zh-CN"/>
        </w:rPr>
        <w:t xml:space="preserve"> </w:t>
      </w:r>
      <w:r>
        <w:rPr>
          <w:spacing w:val="-3"/>
          <w:lang w:eastAsia="zh-CN"/>
        </w:rPr>
        <w:t>雕型，机械地赋予涂膜层表面适当的粗糙度，妨碍或抵抗其他物体在其上面的滑</w:t>
      </w:r>
      <w:r>
        <w:rPr>
          <w:spacing w:val="-109"/>
          <w:lang w:eastAsia="zh-CN"/>
        </w:rPr>
        <w:t xml:space="preserve"> </w:t>
      </w:r>
      <w:r>
        <w:rPr>
          <w:spacing w:val="-3"/>
          <w:lang w:eastAsia="zh-CN"/>
        </w:rPr>
        <w:t>动，达到防滑的效果。防滑粒料常用的是氧化铝，质地极硬、耐磨且价廉。当氧</w:t>
      </w:r>
      <w:r>
        <w:rPr>
          <w:spacing w:val="-115"/>
          <w:lang w:eastAsia="zh-CN"/>
        </w:rPr>
        <w:t xml:space="preserve"> </w:t>
      </w:r>
      <w:r>
        <w:rPr>
          <w:spacing w:val="-3"/>
          <w:lang w:eastAsia="zh-CN"/>
        </w:rPr>
        <w:t>化铝掺入涂料中时，棱角突出表面，在适当磨损时，摩擦系数增大，这是由于更</w:t>
      </w:r>
      <w:r>
        <w:rPr>
          <w:spacing w:val="-111"/>
          <w:lang w:eastAsia="zh-CN"/>
        </w:rPr>
        <w:t xml:space="preserve"> </w:t>
      </w:r>
      <w:r>
        <w:rPr>
          <w:lang w:eastAsia="zh-CN"/>
        </w:rPr>
        <w:t>多的氧化铝露出棱角引起阻力。</w:t>
      </w:r>
    </w:p>
    <w:p w14:paraId="75705B05" w14:textId="5A490DE6" w:rsidR="00645D2A" w:rsidRDefault="004C7DAE">
      <w:pPr>
        <w:pStyle w:val="a3"/>
        <w:spacing w:line="291" w:lineRule="exact"/>
        <w:ind w:left="600" w:firstLine="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3EEB849" wp14:editId="660B4AFF">
            <wp:simplePos x="0" y="0"/>
            <wp:positionH relativeFrom="page">
              <wp:posOffset>3429000</wp:posOffset>
            </wp:positionH>
            <wp:positionV relativeFrom="paragraph">
              <wp:posOffset>5080</wp:posOffset>
            </wp:positionV>
            <wp:extent cx="3122930" cy="3336925"/>
            <wp:effectExtent l="0" t="0" r="0" b="0"/>
            <wp:wrapNone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1F9">
        <w:rPr>
          <w:lang w:eastAsia="zh-CN"/>
        </w:rPr>
        <w:t>．</w:t>
      </w:r>
      <w:r w:rsidR="00D201F9">
        <w:rPr>
          <w:spacing w:val="-46"/>
          <w:lang w:eastAsia="zh-CN"/>
        </w:rPr>
        <w:t xml:space="preserve"> </w:t>
      </w:r>
      <w:r w:rsidR="00D201F9">
        <w:rPr>
          <w:rFonts w:ascii="Times New Roman" w:eastAsia="Times New Roman" w:hAnsi="Times New Roman" w:cs="Times New Roman"/>
          <w:spacing w:val="-16"/>
          <w:lang w:eastAsia="zh-CN"/>
        </w:rPr>
        <w:t>H</w:t>
      </w:r>
      <w:r w:rsidR="00D201F9">
        <w:rPr>
          <w:spacing w:val="-16"/>
          <w:lang w:eastAsia="zh-CN"/>
        </w:rPr>
        <w:t>．</w:t>
      </w:r>
      <w:r w:rsidR="00D201F9">
        <w:rPr>
          <w:rFonts w:ascii="Times New Roman" w:eastAsia="Times New Roman" w:hAnsi="Times New Roman" w:cs="Times New Roman"/>
          <w:spacing w:val="-16"/>
          <w:lang w:eastAsia="zh-CN"/>
        </w:rPr>
        <w:t>D</w:t>
      </w:r>
      <w:r w:rsidR="00D201F9">
        <w:rPr>
          <w:rFonts w:ascii="Times New Roman" w:eastAsia="Times New Roman" w:hAnsi="Times New Roman" w:cs="Times New Roman"/>
          <w:spacing w:val="-1"/>
          <w:lang w:eastAsia="zh-CN"/>
        </w:rPr>
        <w:t xml:space="preserve"> </w:t>
      </w:r>
      <w:r w:rsidR="00D201F9">
        <w:rPr>
          <w:lang w:eastAsia="zh-CN"/>
        </w:rPr>
        <w:t>环氧树脂防滑涂料</w:t>
      </w:r>
    </w:p>
    <w:p w14:paraId="7260B504" w14:textId="77777777" w:rsidR="00645D2A" w:rsidRDefault="00D201F9">
      <w:pPr>
        <w:pStyle w:val="a3"/>
        <w:spacing w:line="303" w:lineRule="exact"/>
        <w:ind w:left="600" w:firstLine="0"/>
        <w:rPr>
          <w:lang w:eastAsia="zh-CN"/>
        </w:rPr>
      </w:pPr>
      <w:r>
        <w:rPr>
          <w:lang w:eastAsia="zh-CN"/>
        </w:rPr>
        <w:t>．环氧树脂透明防滑涂料</w:t>
      </w:r>
    </w:p>
    <w:p w14:paraId="030D515E" w14:textId="77777777" w:rsidR="00645D2A" w:rsidRDefault="00D201F9">
      <w:pPr>
        <w:pStyle w:val="a3"/>
        <w:spacing w:before="29" w:line="312" w:lineRule="exact"/>
        <w:ind w:right="5291"/>
        <w:rPr>
          <w:lang w:eastAsia="zh-CN"/>
        </w:rPr>
      </w:pPr>
      <w:r>
        <w:rPr>
          <w:lang w:eastAsia="zh-CN"/>
        </w:rPr>
        <w:t>．</w:t>
      </w:r>
      <w:r>
        <w:rPr>
          <w:spacing w:val="13"/>
          <w:lang w:eastAsia="zh-CN"/>
        </w:rPr>
        <w:t xml:space="preserve"> </w:t>
      </w:r>
      <w:r>
        <w:rPr>
          <w:spacing w:val="6"/>
          <w:lang w:eastAsia="zh-CN"/>
        </w:rPr>
        <w:t>环氧树脂防滑涂料及密</w:t>
      </w:r>
      <w:r>
        <w:rPr>
          <w:spacing w:val="6"/>
          <w:lang w:eastAsia="zh-CN"/>
        </w:rPr>
        <w:t xml:space="preserve"> </w:t>
      </w:r>
      <w:r>
        <w:rPr>
          <w:lang w:eastAsia="zh-CN"/>
        </w:rPr>
        <w:t>封剂</w:t>
      </w:r>
    </w:p>
    <w:p w14:paraId="30F740D1" w14:textId="77777777" w:rsidR="00645D2A" w:rsidRDefault="00D201F9">
      <w:pPr>
        <w:pStyle w:val="a3"/>
        <w:spacing w:line="283" w:lineRule="exact"/>
        <w:ind w:left="600" w:firstLine="0"/>
        <w:rPr>
          <w:lang w:eastAsia="zh-CN"/>
        </w:rPr>
      </w:pPr>
      <w:r>
        <w:rPr>
          <w:lang w:eastAsia="zh-CN"/>
        </w:rPr>
        <w:t>．</w:t>
      </w:r>
      <w:r>
        <w:rPr>
          <w:lang w:eastAsia="zh-CN"/>
        </w:rPr>
        <w:t xml:space="preserve"> </w:t>
      </w:r>
      <w:r>
        <w:rPr>
          <w:lang w:eastAsia="zh-CN"/>
        </w:rPr>
        <w:t>水溶基环氧树脂涂料</w:t>
      </w:r>
    </w:p>
    <w:p w14:paraId="187E5837" w14:textId="77777777" w:rsidR="00645D2A" w:rsidRDefault="00D201F9">
      <w:pPr>
        <w:pStyle w:val="a3"/>
        <w:spacing w:before="77"/>
        <w:ind w:firstLine="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2.3</w:t>
      </w:r>
      <w:r>
        <w:rPr>
          <w:rFonts w:ascii="黑体" w:eastAsia="黑体" w:hAnsi="黑体" w:cs="黑体"/>
          <w:spacing w:val="-60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防滑卷材和防滑垫</w:t>
      </w:r>
    </w:p>
    <w:p w14:paraId="420AE8A2" w14:textId="77777777" w:rsidR="00645D2A" w:rsidRDefault="00D201F9">
      <w:pPr>
        <w:pStyle w:val="a3"/>
        <w:spacing w:before="105" w:line="312" w:lineRule="exact"/>
        <w:ind w:right="5169"/>
        <w:rPr>
          <w:lang w:eastAsia="zh-CN"/>
        </w:rPr>
      </w:pPr>
      <w:r>
        <w:rPr>
          <w:spacing w:val="19"/>
          <w:lang w:eastAsia="zh-CN"/>
        </w:rPr>
        <w:t>安全防滑卷材高度防滑卷</w:t>
      </w:r>
      <w:r>
        <w:rPr>
          <w:spacing w:val="19"/>
          <w:lang w:eastAsia="zh-CN"/>
        </w:rPr>
        <w:t xml:space="preserve"> </w:t>
      </w:r>
      <w:r>
        <w:rPr>
          <w:spacing w:val="-4"/>
          <w:lang w:eastAsia="zh-CN"/>
        </w:rPr>
        <w:t>毡有多种规格、多种颜色，清洗</w:t>
      </w:r>
      <w:r>
        <w:rPr>
          <w:spacing w:val="-108"/>
          <w:lang w:eastAsia="zh-CN"/>
        </w:rPr>
        <w:t xml:space="preserve"> </w:t>
      </w:r>
      <w:r>
        <w:rPr>
          <w:spacing w:val="-4"/>
          <w:lang w:eastAsia="zh-CN"/>
        </w:rPr>
        <w:t>方便。用于雨雪天气时通道、走</w:t>
      </w:r>
      <w:r>
        <w:rPr>
          <w:spacing w:val="-108"/>
          <w:lang w:eastAsia="zh-CN"/>
        </w:rPr>
        <w:t xml:space="preserve"> </w:t>
      </w:r>
      <w:r>
        <w:rPr>
          <w:spacing w:val="-4"/>
          <w:lang w:eastAsia="zh-CN"/>
        </w:rPr>
        <w:t>廊及博物馆、展馆等室内外需局</w:t>
      </w:r>
      <w:r>
        <w:rPr>
          <w:spacing w:val="-109"/>
          <w:lang w:eastAsia="zh-CN"/>
        </w:rPr>
        <w:t xml:space="preserve"> </w:t>
      </w:r>
      <w:r>
        <w:rPr>
          <w:spacing w:val="-4"/>
          <w:lang w:eastAsia="zh-CN"/>
        </w:rPr>
        <w:t>部保护的临时措施；安全防滑垫</w:t>
      </w:r>
      <w:r>
        <w:rPr>
          <w:spacing w:val="-109"/>
          <w:lang w:eastAsia="zh-CN"/>
        </w:rPr>
        <w:t xml:space="preserve"> </w:t>
      </w:r>
      <w:r>
        <w:rPr>
          <w:spacing w:val="-11"/>
          <w:lang w:eastAsia="zh-CN"/>
        </w:rPr>
        <w:t>小面积使用，具有防滑、抗油脂、</w:t>
      </w:r>
      <w:r>
        <w:rPr>
          <w:lang w:eastAsia="zh-CN"/>
        </w:rPr>
        <w:t xml:space="preserve"> </w:t>
      </w:r>
      <w:r>
        <w:rPr>
          <w:lang w:eastAsia="zh-CN"/>
        </w:rPr>
        <w:t>吸水性强等优点，可随用随撤。</w:t>
      </w:r>
    </w:p>
    <w:p w14:paraId="378B6099" w14:textId="77777777" w:rsidR="00645D2A" w:rsidRDefault="00D201F9">
      <w:pPr>
        <w:pStyle w:val="a3"/>
        <w:spacing w:line="282" w:lineRule="exact"/>
        <w:ind w:left="600" w:firstLine="0"/>
        <w:rPr>
          <w:lang w:eastAsia="zh-CN"/>
        </w:rPr>
      </w:pPr>
      <w:r>
        <w:rPr>
          <w:lang w:eastAsia="zh-CN"/>
        </w:rPr>
        <w:t>．</w:t>
      </w:r>
      <w:r>
        <w:rPr>
          <w:lang w:eastAsia="zh-CN"/>
        </w:rPr>
        <w:t xml:space="preserve"> </w:t>
      </w:r>
      <w:r>
        <w:rPr>
          <w:lang w:eastAsia="zh-CN"/>
        </w:rPr>
        <w:t>防滑铺地卷材</w:t>
      </w:r>
    </w:p>
    <w:p w14:paraId="7905ADF0" w14:textId="77777777" w:rsidR="00645D2A" w:rsidRDefault="00D201F9">
      <w:pPr>
        <w:pStyle w:val="a3"/>
        <w:spacing w:line="312" w:lineRule="exact"/>
        <w:ind w:left="600" w:firstLine="0"/>
        <w:rPr>
          <w:lang w:eastAsia="zh-CN"/>
        </w:rPr>
      </w:pPr>
      <w:r>
        <w:rPr>
          <w:lang w:eastAsia="zh-CN"/>
        </w:rPr>
        <w:t>．</w:t>
      </w:r>
      <w:r>
        <w:rPr>
          <w:lang w:eastAsia="zh-CN"/>
        </w:rPr>
        <w:t xml:space="preserve"> </w:t>
      </w:r>
      <w:r>
        <w:rPr>
          <w:lang w:eastAsia="zh-CN"/>
        </w:rPr>
        <w:t>局部防滑垫子</w:t>
      </w:r>
    </w:p>
    <w:p w14:paraId="69EEC0A7" w14:textId="77777777" w:rsidR="00645D2A" w:rsidRDefault="00D201F9">
      <w:pPr>
        <w:pStyle w:val="a3"/>
        <w:spacing w:before="29" w:line="312" w:lineRule="exact"/>
        <w:ind w:right="5306"/>
        <w:jc w:val="both"/>
        <w:rPr>
          <w:lang w:eastAsia="zh-CN"/>
        </w:rPr>
      </w:pPr>
      <w:r>
        <w:rPr>
          <w:lang w:eastAsia="zh-CN"/>
        </w:rPr>
        <w:t>如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PVC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lang w:eastAsia="zh-CN"/>
        </w:rPr>
        <w:t>防滑垫卷材，颜色</w:t>
      </w:r>
      <w:r>
        <w:rPr>
          <w:lang w:eastAsia="zh-CN"/>
        </w:rPr>
        <w:t xml:space="preserve"> </w:t>
      </w:r>
      <w:r>
        <w:rPr>
          <w:lang w:eastAsia="zh-CN"/>
        </w:rPr>
        <w:t>有红</w:t>
      </w:r>
      <w:r>
        <w:rPr>
          <w:rFonts w:ascii="Times New Roman" w:eastAsia="Times New Roman" w:hAnsi="Times New Roman" w:cs="Times New Roman"/>
          <w:lang w:eastAsia="zh-CN"/>
        </w:rPr>
        <w:t>,</w:t>
      </w:r>
      <w:r>
        <w:rPr>
          <w:lang w:eastAsia="zh-CN"/>
        </w:rPr>
        <w:t>蓝</w:t>
      </w:r>
      <w:r>
        <w:rPr>
          <w:rFonts w:ascii="Times New Roman" w:eastAsia="Times New Roman" w:hAnsi="Times New Roman" w:cs="Times New Roman"/>
          <w:lang w:eastAsia="zh-CN"/>
        </w:rPr>
        <w:t>,</w:t>
      </w:r>
      <w:r>
        <w:rPr>
          <w:lang w:eastAsia="zh-CN"/>
        </w:rPr>
        <w:t>绿</w:t>
      </w:r>
      <w:r>
        <w:rPr>
          <w:rFonts w:ascii="Times New Roman" w:eastAsia="Times New Roman" w:hAnsi="Times New Roman" w:cs="Times New Roman"/>
          <w:lang w:eastAsia="zh-CN"/>
        </w:rPr>
        <w:t>,</w:t>
      </w:r>
      <w:r>
        <w:rPr>
          <w:lang w:eastAsia="zh-CN"/>
        </w:rPr>
        <w:t>灰等，价格在</w:t>
      </w:r>
      <w:r>
        <w:rPr>
          <w:spacing w:val="-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29~32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 </w:t>
      </w:r>
      <w:r>
        <w:rPr>
          <w:lang w:eastAsia="zh-CN"/>
        </w:rPr>
        <w:t>元</w:t>
      </w:r>
      <w:r>
        <w:rPr>
          <w:rFonts w:ascii="Times New Roman" w:eastAsia="Times New Roman" w:hAnsi="Times New Roman" w:cs="Times New Roman"/>
          <w:lang w:eastAsia="zh-CN"/>
        </w:rPr>
        <w:t>/</w:t>
      </w:r>
      <w:r>
        <w:rPr>
          <w:lang w:eastAsia="zh-CN"/>
        </w:rPr>
        <w:t>平方米。</w:t>
      </w:r>
    </w:p>
    <w:p w14:paraId="0761B93D" w14:textId="77777777" w:rsidR="00645D2A" w:rsidRDefault="00645D2A">
      <w:pPr>
        <w:spacing w:before="6"/>
        <w:rPr>
          <w:rFonts w:ascii="宋体" w:eastAsia="宋体" w:hAnsi="宋体" w:cs="宋体"/>
          <w:sz w:val="21"/>
          <w:szCs w:val="21"/>
          <w:lang w:eastAsia="zh-CN"/>
        </w:rPr>
      </w:pPr>
    </w:p>
    <w:p w14:paraId="6AAF5EB1" w14:textId="77777777" w:rsidR="00645D2A" w:rsidRDefault="00645D2A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64D09F77" w14:textId="77777777" w:rsidR="00645D2A" w:rsidRDefault="00645D2A">
      <w:pPr>
        <w:spacing w:before="2"/>
        <w:rPr>
          <w:rFonts w:ascii="宋体" w:eastAsia="宋体" w:hAnsi="宋体" w:cs="宋体"/>
          <w:sz w:val="23"/>
          <w:szCs w:val="23"/>
          <w:lang w:eastAsia="zh-CN"/>
        </w:rPr>
      </w:pPr>
    </w:p>
    <w:p w14:paraId="3282790A" w14:textId="77777777" w:rsidR="00645D2A" w:rsidRDefault="00D201F9">
      <w:pPr>
        <w:ind w:left="120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/>
          <w:sz w:val="21"/>
          <w:szCs w:val="21"/>
          <w:lang w:eastAsia="zh-CN"/>
        </w:rPr>
        <w:t>注释</w:t>
      </w:r>
    </w:p>
    <w:p w14:paraId="526A422F" w14:textId="77777777" w:rsidR="00645D2A" w:rsidRDefault="00D201F9">
      <w:pPr>
        <w:spacing w:before="37"/>
        <w:ind w:left="120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/>
          <w:sz w:val="21"/>
          <w:szCs w:val="21"/>
          <w:lang w:eastAsia="zh-CN"/>
        </w:rPr>
        <w:t>1. DIN 51130</w:t>
      </w:r>
      <w:r>
        <w:rPr>
          <w:rFonts w:ascii="黑体" w:eastAsia="黑体" w:hAnsi="黑体" w:cs="黑体"/>
          <w:spacing w:val="-58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标准</w:t>
      </w:r>
    </w:p>
    <w:p w14:paraId="5179DED6" w14:textId="77777777" w:rsidR="00645D2A" w:rsidRDefault="00D201F9">
      <w:pPr>
        <w:spacing w:before="62"/>
        <w:ind w:left="480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该标准是的德国制定的地面防滑性标准，用斜面行走方式测定高滑倒危险工作室和活动场所铺地材料</w:t>
      </w:r>
    </w:p>
    <w:p w14:paraId="4B66A8CF" w14:textId="77777777" w:rsidR="00645D2A" w:rsidRDefault="00645D2A">
      <w:pPr>
        <w:rPr>
          <w:rFonts w:ascii="宋体" w:eastAsia="宋体" w:hAnsi="宋体" w:cs="宋体"/>
          <w:sz w:val="18"/>
          <w:szCs w:val="18"/>
          <w:lang w:eastAsia="zh-CN"/>
        </w:rPr>
        <w:sectPr w:rsidR="00645D2A">
          <w:pgSz w:w="11910" w:h="16840"/>
          <w:pgMar w:top="1400" w:right="1480" w:bottom="1180" w:left="1680" w:header="0" w:footer="982" w:gutter="0"/>
          <w:cols w:space="720"/>
        </w:sectPr>
      </w:pPr>
    </w:p>
    <w:p w14:paraId="3C66EAB6" w14:textId="1CE6C5E2" w:rsidR="00645D2A" w:rsidRDefault="004C7DAE">
      <w:pPr>
        <w:spacing w:before="80"/>
        <w:ind w:left="120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2097CB" wp14:editId="37F06887">
                <wp:simplePos x="0" y="0"/>
                <wp:positionH relativeFrom="page">
                  <wp:posOffset>4000500</wp:posOffset>
                </wp:positionH>
                <wp:positionV relativeFrom="paragraph">
                  <wp:posOffset>53975</wp:posOffset>
                </wp:positionV>
                <wp:extent cx="70485" cy="7048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7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53B1E" w14:textId="77777777" w:rsidR="00645D2A" w:rsidRDefault="00D201F9">
                            <w:pPr>
                              <w:spacing w:line="110" w:lineRule="exact"/>
                              <w:rPr>
                                <w:rFonts w:ascii="宋体" w:eastAsia="宋体" w:hAnsi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11"/>
                                <w:szCs w:val="11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097CB" id="Text Box 3" o:spid="_x0000_s1027" type="#_x0000_t202" style="position:absolute;left:0;text-align:left;margin-left:315pt;margin-top:4.25pt;width:5.55pt;height: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" filled="f" stroked="f">
                <v:textbox inset="0,0,0,0">
                  <w:txbxContent>
                    <w:p w14:paraId="17B53B1E" w14:textId="77777777" w:rsidR="00645D2A" w:rsidRDefault="00D201F9">
                      <w:pPr>
                        <w:spacing w:line="110" w:lineRule="exact"/>
                        <w:rPr>
                          <w:rFonts w:ascii="宋体" w:eastAsia="宋体" w:hAnsi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eastAsia="宋体" w:hAnsi="宋体" w:cs="宋体"/>
                          <w:sz w:val="11"/>
                          <w:szCs w:val="11"/>
                        </w:rPr>
                        <w:t>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的防滑性能，其根据打滑角度计算打滑性（由倾斜平台法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 xml:space="preserve">  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确定</w:t>
      </w:r>
      <w:r w:rsidR="00D201F9">
        <w:rPr>
          <w:rFonts w:ascii="宋体" w:eastAsia="宋体" w:hAnsi="宋体" w:cs="宋体"/>
          <w:spacing w:val="-90"/>
          <w:sz w:val="18"/>
          <w:szCs w:val="18"/>
          <w:lang w:eastAsia="zh-CN"/>
        </w:rPr>
        <w:t>）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，然后按打滑角度范围命名分级为</w:t>
      </w:r>
      <w:r w:rsidR="00D201F9">
        <w:rPr>
          <w:rFonts w:ascii="宋体" w:eastAsia="宋体" w:hAnsi="宋体" w:cs="宋体"/>
          <w:spacing w:val="-4"/>
          <w:sz w:val="18"/>
          <w:szCs w:val="18"/>
          <w:lang w:eastAsia="zh-CN"/>
        </w:rPr>
        <w:t xml:space="preserve"> </w:t>
      </w:r>
      <w:r w:rsidR="00D201F9">
        <w:rPr>
          <w:rFonts w:ascii="Times New Roman" w:eastAsia="Times New Roman" w:hAnsi="Times New Roman" w:cs="Times New Roman"/>
          <w:spacing w:val="-1"/>
          <w:sz w:val="18"/>
          <w:szCs w:val="18"/>
          <w:lang w:eastAsia="zh-CN"/>
        </w:rPr>
        <w:t>R</w:t>
      </w:r>
      <w:r w:rsidR="00D201F9">
        <w:rPr>
          <w:rFonts w:ascii="Times New Roman" w:eastAsia="Times New Roman" w:hAnsi="Times New Roman" w:cs="Times New Roman"/>
          <w:sz w:val="18"/>
          <w:szCs w:val="18"/>
          <w:lang w:eastAsia="zh-CN"/>
        </w:rPr>
        <w:t>9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、</w:t>
      </w:r>
    </w:p>
    <w:p w14:paraId="534715F8" w14:textId="77777777" w:rsidR="00645D2A" w:rsidRDefault="00D201F9">
      <w:pPr>
        <w:spacing w:before="53" w:line="309" w:lineRule="auto"/>
        <w:ind w:left="119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zh-CN"/>
        </w:rPr>
        <w:t>R10</w:t>
      </w:r>
      <w:r>
        <w:rPr>
          <w:rFonts w:ascii="宋体" w:eastAsia="宋体" w:hAnsi="宋体" w:cs="宋体"/>
          <w:spacing w:val="-2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zh-CN"/>
        </w:rPr>
        <w:t>R11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18"/>
          <w:szCs w:val="18"/>
          <w:lang w:eastAsia="zh-CN"/>
        </w:rPr>
        <w:t>等。在德国，对每一具有具体使用目的的地面都规定一个确定范围</w:t>
      </w:r>
      <w:r>
        <w:rPr>
          <w:rFonts w:ascii="宋体" w:eastAsia="宋体" w:hAnsi="宋体" w:cs="宋体"/>
          <w:spacing w:val="-2"/>
          <w:sz w:val="18"/>
          <w:szCs w:val="18"/>
          <w:lang w:eastAsia="zh-CN"/>
        </w:rPr>
        <w:t>“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zh-CN"/>
        </w:rPr>
        <w:t>R</w:t>
      </w:r>
      <w:r>
        <w:rPr>
          <w:rFonts w:ascii="宋体" w:eastAsia="宋体" w:hAnsi="宋体" w:cs="宋体"/>
          <w:spacing w:val="-2"/>
          <w:sz w:val="18"/>
          <w:szCs w:val="18"/>
          <w:lang w:eastAsia="zh-CN"/>
        </w:rPr>
        <w:t>”</w:t>
      </w:r>
      <w:r>
        <w:rPr>
          <w:rFonts w:ascii="宋体" w:eastAsia="宋体" w:hAnsi="宋体" w:cs="宋体"/>
          <w:spacing w:val="-2"/>
          <w:sz w:val="18"/>
          <w:szCs w:val="18"/>
          <w:lang w:eastAsia="zh-CN"/>
        </w:rPr>
        <w:t>。这个试验方法是唯一</w:t>
      </w:r>
      <w:r>
        <w:rPr>
          <w:rFonts w:ascii="宋体" w:eastAsia="宋体" w:hAnsi="宋体" w:cs="宋体"/>
          <w:spacing w:val="-63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18"/>
          <w:szCs w:val="18"/>
          <w:lang w:eastAsia="zh-CN"/>
        </w:rPr>
        <w:t>直接测定打滑性的检测方法。该标准可以应用于各种材质地面的检测，比如像天然石材、人造石材、瓷砖、</w:t>
      </w:r>
      <w:r>
        <w:rPr>
          <w:rFonts w:ascii="宋体" w:eastAsia="宋体" w:hAnsi="宋体" w:cs="宋体"/>
          <w:spacing w:val="-60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z w:val="18"/>
          <w:szCs w:val="18"/>
          <w:lang w:eastAsia="zh-CN"/>
        </w:rPr>
        <w:t>木材、金属、玻璃等等。</w:t>
      </w:r>
    </w:p>
    <w:p w14:paraId="69229A5E" w14:textId="77777777" w:rsidR="00645D2A" w:rsidRDefault="00D201F9">
      <w:pPr>
        <w:spacing w:line="274" w:lineRule="exact"/>
        <w:ind w:left="120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/>
          <w:sz w:val="21"/>
          <w:szCs w:val="21"/>
          <w:lang w:eastAsia="zh-CN"/>
        </w:rPr>
        <w:t>2.</w:t>
      </w:r>
      <w:r>
        <w:rPr>
          <w:rFonts w:ascii="黑体" w:eastAsia="黑体" w:hAnsi="黑体" w:cs="黑体"/>
          <w:spacing w:val="-2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z w:val="21"/>
          <w:szCs w:val="21"/>
          <w:lang w:eastAsia="zh-CN"/>
        </w:rPr>
        <w:t>倾斜平台法</w:t>
      </w:r>
    </w:p>
    <w:p w14:paraId="6F88E8BA" w14:textId="77777777" w:rsidR="00645D2A" w:rsidRDefault="00645D2A">
      <w:pPr>
        <w:spacing w:line="274" w:lineRule="exact"/>
        <w:rPr>
          <w:rFonts w:ascii="黑体" w:eastAsia="黑体" w:hAnsi="黑体" w:cs="黑体"/>
          <w:sz w:val="21"/>
          <w:szCs w:val="21"/>
          <w:lang w:eastAsia="zh-CN"/>
        </w:rPr>
        <w:sectPr w:rsidR="00645D2A">
          <w:pgSz w:w="11910" w:h="16840"/>
          <w:pgMar w:top="1380" w:right="1580" w:bottom="1180" w:left="1680" w:header="0" w:footer="982" w:gutter="0"/>
          <w:cols w:space="720"/>
        </w:sectPr>
      </w:pPr>
    </w:p>
    <w:p w14:paraId="72552CF1" w14:textId="554B3B3B" w:rsidR="00645D2A" w:rsidRDefault="004C7DAE">
      <w:pPr>
        <w:spacing w:before="62" w:line="316" w:lineRule="auto"/>
        <w:ind w:left="120" w:firstLine="360"/>
        <w:rPr>
          <w:rFonts w:ascii="宋体" w:eastAsia="宋体" w:hAnsi="宋体" w:cs="宋体"/>
          <w:sz w:val="18"/>
          <w:szCs w:val="1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C2754" wp14:editId="69DCC3AA">
                <wp:simplePos x="0" y="0"/>
                <wp:positionH relativeFrom="page">
                  <wp:posOffset>4425950</wp:posOffset>
                </wp:positionH>
                <wp:positionV relativeFrom="paragraph">
                  <wp:posOffset>232410</wp:posOffset>
                </wp:positionV>
                <wp:extent cx="2066925" cy="1232535"/>
                <wp:effectExtent l="0" t="1905" r="317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3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0"/>
                              <w:gridCol w:w="1440"/>
                            </w:tblGrid>
                            <w:tr w:rsidR="00645D2A" w14:paraId="18804BE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EB1729" w14:textId="77777777" w:rsidR="00645D2A" w:rsidRDefault="00D201F9">
                                  <w:pPr>
                                    <w:pStyle w:val="TableParagraph"/>
                                    <w:spacing w:before="10"/>
                                    <w:jc w:val="center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  <w:t>校正角度数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E482F2" w14:textId="77777777" w:rsidR="00645D2A" w:rsidRDefault="00D201F9">
                                  <w:pPr>
                                    <w:pStyle w:val="TableParagraph"/>
                                    <w:spacing w:before="10"/>
                                    <w:jc w:val="center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  <w:t>安全等级</w:t>
                                  </w:r>
                                  <w:proofErr w:type="spellEnd"/>
                                </w:p>
                              </w:tc>
                            </w:tr>
                            <w:tr w:rsidR="00645D2A" w14:paraId="6C373A5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ED2D39" w14:textId="77777777" w:rsidR="00645D2A" w:rsidRDefault="00D201F9">
                                  <w:pPr>
                                    <w:pStyle w:val="TableParagraph"/>
                                    <w:spacing w:before="10"/>
                                    <w:jc w:val="center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  <w:t>6°— 10°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EC95B0" w14:textId="77777777" w:rsidR="00645D2A" w:rsidRDefault="00D201F9">
                                  <w:pPr>
                                    <w:pStyle w:val="TableParagraph"/>
                                    <w:spacing w:before="10"/>
                                    <w:jc w:val="center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18"/>
                                    </w:rPr>
                                    <w:t>R9</w:t>
                                  </w:r>
                                </w:p>
                              </w:tc>
                            </w:tr>
                            <w:tr w:rsidR="00645D2A" w14:paraId="479149FC" w14:textId="77777777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C5ADF8" w14:textId="77777777" w:rsidR="00645D2A" w:rsidRDefault="00D201F9">
                                  <w:pPr>
                                    <w:pStyle w:val="TableParagraph"/>
                                    <w:spacing w:before="10"/>
                                    <w:ind w:right="1"/>
                                    <w:jc w:val="center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  <w:t>10°— 19°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AFBA77" w14:textId="77777777" w:rsidR="00645D2A" w:rsidRDefault="00D201F9">
                                  <w:pPr>
                                    <w:pStyle w:val="TableParagraph"/>
                                    <w:spacing w:before="10"/>
                                    <w:ind w:right="1"/>
                                    <w:jc w:val="center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18"/>
                                    </w:rPr>
                                    <w:t>R10</w:t>
                                  </w:r>
                                </w:p>
                              </w:tc>
                            </w:tr>
                            <w:tr w:rsidR="00645D2A" w14:paraId="3928D91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D031D3" w14:textId="77777777" w:rsidR="00645D2A" w:rsidRDefault="00D201F9">
                                  <w:pPr>
                                    <w:pStyle w:val="TableParagraph"/>
                                    <w:spacing w:before="10"/>
                                    <w:ind w:right="1"/>
                                    <w:jc w:val="center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  <w:t>19°— 27°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1426FE" w14:textId="77777777" w:rsidR="00645D2A" w:rsidRDefault="00D201F9">
                                  <w:pPr>
                                    <w:pStyle w:val="TableParagraph"/>
                                    <w:spacing w:before="10"/>
                                    <w:ind w:right="1"/>
                                    <w:jc w:val="center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18"/>
                                    </w:rPr>
                                    <w:t>R11</w:t>
                                  </w:r>
                                </w:p>
                              </w:tc>
                            </w:tr>
                            <w:tr w:rsidR="00645D2A" w14:paraId="7926BF6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1CC960" w14:textId="77777777" w:rsidR="00645D2A" w:rsidRDefault="00D201F9">
                                  <w:pPr>
                                    <w:pStyle w:val="TableParagraph"/>
                                    <w:spacing w:before="10"/>
                                    <w:ind w:right="1"/>
                                    <w:jc w:val="center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  <w:t>27°— 35°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666468" w14:textId="77777777" w:rsidR="00645D2A" w:rsidRDefault="00D201F9">
                                  <w:pPr>
                                    <w:pStyle w:val="TableParagraph"/>
                                    <w:spacing w:before="10"/>
                                    <w:ind w:right="1"/>
                                    <w:jc w:val="center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18"/>
                                    </w:rPr>
                                    <w:t>R12</w:t>
                                  </w:r>
                                </w:p>
                              </w:tc>
                            </w:tr>
                            <w:tr w:rsidR="00645D2A" w14:paraId="74247A1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8A83AD" w14:textId="77777777" w:rsidR="00645D2A" w:rsidRDefault="00D201F9">
                                  <w:pPr>
                                    <w:pStyle w:val="TableParagraph"/>
                                    <w:spacing w:before="10"/>
                                    <w:jc w:val="center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  <w:t>﹥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  <w:t>35°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EA5DFE" w14:textId="77777777" w:rsidR="00645D2A" w:rsidRDefault="00D201F9">
                                  <w:pPr>
                                    <w:pStyle w:val="TableParagraph"/>
                                    <w:spacing w:before="10"/>
                                    <w:ind w:right="1"/>
                                    <w:jc w:val="center"/>
                                    <w:rPr>
                                      <w:rFonts w:ascii="宋体" w:eastAsia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sz w:val="18"/>
                                    </w:rPr>
                                    <w:t>R13</w:t>
                                  </w:r>
                                </w:p>
                              </w:tc>
                            </w:tr>
                          </w:tbl>
                          <w:p w14:paraId="366CB3A1" w14:textId="77777777" w:rsidR="00645D2A" w:rsidRDefault="00645D2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C2754" id="Text Box 2" o:spid="_x0000_s1028" type="#_x0000_t202" style="position:absolute;left:0;text-align:left;margin-left:348.5pt;margin-top:18.3pt;width:162.75pt;height:97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0"/>
                        <w:gridCol w:w="1440"/>
                      </w:tblGrid>
                      <w:tr w:rsidR="00645D2A" w14:paraId="18804BEB" w14:textId="77777777">
                        <w:trPr>
                          <w:trHeight w:hRule="exact" w:val="322"/>
                        </w:trPr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EB1729" w14:textId="77777777" w:rsidR="00645D2A" w:rsidRDefault="00D201F9">
                            <w:pPr>
                              <w:pStyle w:val="TableParagraph"/>
                              <w:spacing w:before="10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  <w:t>校正角度数</w:t>
                            </w:r>
                            <w:proofErr w:type="spellEnd"/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E482F2" w14:textId="77777777" w:rsidR="00645D2A" w:rsidRDefault="00D201F9">
                            <w:pPr>
                              <w:pStyle w:val="TableParagraph"/>
                              <w:spacing w:before="10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  <w:t>安全等级</w:t>
                            </w:r>
                            <w:proofErr w:type="spellEnd"/>
                          </w:p>
                        </w:tc>
                      </w:tr>
                      <w:tr w:rsidR="00645D2A" w14:paraId="6C373A55" w14:textId="77777777">
                        <w:trPr>
                          <w:trHeight w:hRule="exact" w:val="322"/>
                        </w:trPr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ED2D39" w14:textId="77777777" w:rsidR="00645D2A" w:rsidRDefault="00D201F9">
                            <w:pPr>
                              <w:pStyle w:val="TableParagraph"/>
                              <w:spacing w:before="10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  <w:t>6°— 10°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EC95B0" w14:textId="77777777" w:rsidR="00645D2A" w:rsidRDefault="00D201F9">
                            <w:pPr>
                              <w:pStyle w:val="TableParagraph"/>
                              <w:spacing w:before="10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R9</w:t>
                            </w:r>
                          </w:p>
                        </w:tc>
                      </w:tr>
                      <w:tr w:rsidR="00645D2A" w14:paraId="479149FC" w14:textId="77777777">
                        <w:trPr>
                          <w:trHeight w:hRule="exact" w:val="323"/>
                        </w:trPr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C5ADF8" w14:textId="77777777" w:rsidR="00645D2A" w:rsidRDefault="00D201F9">
                            <w:pPr>
                              <w:pStyle w:val="TableParagraph"/>
                              <w:spacing w:before="10"/>
                              <w:ind w:right="1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  <w:t>10°— 19°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AFBA77" w14:textId="77777777" w:rsidR="00645D2A" w:rsidRDefault="00D201F9">
                            <w:pPr>
                              <w:pStyle w:val="TableParagraph"/>
                              <w:spacing w:before="10"/>
                              <w:ind w:right="1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R10</w:t>
                            </w:r>
                          </w:p>
                        </w:tc>
                      </w:tr>
                      <w:tr w:rsidR="00645D2A" w14:paraId="3928D915" w14:textId="77777777">
                        <w:trPr>
                          <w:trHeight w:hRule="exact" w:val="322"/>
                        </w:trPr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D031D3" w14:textId="77777777" w:rsidR="00645D2A" w:rsidRDefault="00D201F9">
                            <w:pPr>
                              <w:pStyle w:val="TableParagraph"/>
                              <w:spacing w:before="10"/>
                              <w:ind w:right="1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  <w:t>19°— 27°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1426FE" w14:textId="77777777" w:rsidR="00645D2A" w:rsidRDefault="00D201F9">
                            <w:pPr>
                              <w:pStyle w:val="TableParagraph"/>
                              <w:spacing w:before="10"/>
                              <w:ind w:right="1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R11</w:t>
                            </w:r>
                          </w:p>
                        </w:tc>
                      </w:tr>
                      <w:tr w:rsidR="00645D2A" w14:paraId="7926BF6C" w14:textId="77777777">
                        <w:trPr>
                          <w:trHeight w:hRule="exact" w:val="322"/>
                        </w:trPr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1CC960" w14:textId="77777777" w:rsidR="00645D2A" w:rsidRDefault="00D201F9">
                            <w:pPr>
                              <w:pStyle w:val="TableParagraph"/>
                              <w:spacing w:before="10"/>
                              <w:ind w:right="1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  <w:t>27°— 35°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666468" w14:textId="77777777" w:rsidR="00645D2A" w:rsidRDefault="00D201F9">
                            <w:pPr>
                              <w:pStyle w:val="TableParagraph"/>
                              <w:spacing w:before="10"/>
                              <w:ind w:right="1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R12</w:t>
                            </w:r>
                          </w:p>
                        </w:tc>
                      </w:tr>
                      <w:tr w:rsidR="00645D2A" w14:paraId="74247A17" w14:textId="77777777">
                        <w:trPr>
                          <w:trHeight w:hRule="exact" w:val="322"/>
                        </w:trPr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8A83AD" w14:textId="77777777" w:rsidR="00645D2A" w:rsidRDefault="00D201F9">
                            <w:pPr>
                              <w:pStyle w:val="TableParagraph"/>
                              <w:spacing w:before="10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  <w:t>﹥</w:t>
                            </w:r>
                            <w:r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  <w:t>35°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EA5DFE" w14:textId="77777777" w:rsidR="00645D2A" w:rsidRDefault="00D201F9">
                            <w:pPr>
                              <w:pStyle w:val="TableParagraph"/>
                              <w:spacing w:before="10"/>
                              <w:ind w:right="1"/>
                              <w:jc w:val="center"/>
                              <w:rPr>
                                <w:rFonts w:ascii="宋体" w:eastAsia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R13</w:t>
                            </w:r>
                          </w:p>
                        </w:tc>
                      </w:tr>
                    </w:tbl>
                    <w:p w14:paraId="366CB3A1" w14:textId="77777777" w:rsidR="00645D2A" w:rsidRDefault="00645D2A"/>
                  </w:txbxContent>
                </v:textbox>
                <w10:wrap anchorx="page"/>
              </v:shape>
            </w:pict>
          </mc:Fallback>
        </mc:AlternateConten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以一名测试者穿着肖氏硬度为</w:t>
      </w:r>
      <w:r w:rsidR="00D201F9">
        <w:rPr>
          <w:rFonts w:ascii="宋体" w:eastAsia="宋体" w:hAnsi="宋体" w:cs="宋体"/>
          <w:spacing w:val="-39"/>
          <w:sz w:val="18"/>
          <w:szCs w:val="18"/>
          <w:lang w:eastAsia="zh-CN"/>
        </w:rPr>
        <w:t xml:space="preserve"> 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73</w:t>
      </w:r>
      <w:r w:rsidR="00D201F9">
        <w:rPr>
          <w:rFonts w:ascii="宋体" w:eastAsia="宋体" w:hAnsi="宋体" w:cs="宋体"/>
          <w:spacing w:val="-39"/>
          <w:sz w:val="18"/>
          <w:szCs w:val="18"/>
          <w:lang w:eastAsia="zh-CN"/>
        </w:rPr>
        <w:t xml:space="preserve"> 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士</w:t>
      </w:r>
      <w:r w:rsidR="00D201F9">
        <w:rPr>
          <w:rFonts w:ascii="宋体" w:eastAsia="宋体" w:hAnsi="宋体" w:cs="宋体"/>
          <w:spacing w:val="-40"/>
          <w:sz w:val="18"/>
          <w:szCs w:val="18"/>
          <w:lang w:eastAsia="zh-CN"/>
        </w:rPr>
        <w:t xml:space="preserve"> 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5</w:t>
      </w:r>
      <w:r w:rsidR="00D201F9">
        <w:rPr>
          <w:rFonts w:ascii="宋体" w:eastAsia="宋体" w:hAnsi="宋体" w:cs="宋体"/>
          <w:spacing w:val="-39"/>
          <w:sz w:val="18"/>
          <w:szCs w:val="18"/>
          <w:lang w:eastAsia="zh-CN"/>
        </w:rPr>
        <w:t xml:space="preserve"> 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的特制橡胶鞋，在以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 xml:space="preserve"> 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每秒倾斜</w:t>
      </w:r>
      <w:r w:rsidR="00D201F9">
        <w:rPr>
          <w:rFonts w:ascii="宋体" w:eastAsia="宋体" w:hAnsi="宋体" w:cs="宋体"/>
          <w:spacing w:val="-62"/>
          <w:sz w:val="18"/>
          <w:szCs w:val="18"/>
          <w:lang w:eastAsia="zh-CN"/>
        </w:rPr>
        <w:t xml:space="preserve"> 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1°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的恒角速度旋转的均匀覆盖着润滑油的平台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(600×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 xml:space="preserve"> 1800mm)</w:t>
      </w:r>
      <w:r w:rsidR="00D201F9">
        <w:rPr>
          <w:rFonts w:ascii="宋体" w:eastAsia="宋体" w:hAnsi="宋体" w:cs="宋体"/>
          <w:sz w:val="18"/>
          <w:szCs w:val="18"/>
          <w:lang w:eastAsia="zh-CN"/>
        </w:rPr>
        <w:t>上行走，直至测试者显示出不安全的迹象时，测出旋转</w:t>
      </w:r>
      <w:r w:rsidR="00D201F9">
        <w:rPr>
          <w:rFonts w:ascii="宋体" w:eastAsia="宋体" w:hAnsi="宋体" w:cs="宋体"/>
          <w:spacing w:val="-66"/>
          <w:sz w:val="18"/>
          <w:szCs w:val="18"/>
          <w:lang w:eastAsia="zh-CN"/>
        </w:rPr>
        <w:t xml:space="preserve"> </w:t>
      </w:r>
      <w:r w:rsidR="00D201F9">
        <w:rPr>
          <w:rFonts w:ascii="宋体" w:eastAsia="宋体" w:hAnsi="宋体" w:cs="宋体"/>
          <w:spacing w:val="3"/>
          <w:sz w:val="18"/>
          <w:szCs w:val="18"/>
          <w:lang w:eastAsia="zh-CN"/>
        </w:rPr>
        <w:t>平台与水平面之间倾角，以确定被测陶瓷砖的动态临界摩擦角</w:t>
      </w:r>
      <w:r w:rsidR="00D201F9">
        <w:rPr>
          <w:rFonts w:ascii="宋体" w:eastAsia="宋体" w:hAnsi="宋体" w:cs="宋体"/>
          <w:spacing w:val="-68"/>
          <w:sz w:val="18"/>
          <w:szCs w:val="18"/>
          <w:lang w:eastAsia="zh-CN"/>
        </w:rPr>
        <w:t xml:space="preserve"> </w:t>
      </w:r>
      <w:r w:rsidR="00D201F9">
        <w:rPr>
          <w:rFonts w:ascii="宋体" w:eastAsia="宋体" w:hAnsi="宋体" w:cs="宋体"/>
          <w:spacing w:val="-3"/>
          <w:sz w:val="18"/>
          <w:szCs w:val="18"/>
          <w:lang w:eastAsia="zh-CN"/>
        </w:rPr>
        <w:t>(</w:t>
      </w:r>
      <w:r w:rsidR="00D201F9">
        <w:rPr>
          <w:rFonts w:ascii="宋体" w:eastAsia="宋体" w:hAnsi="宋体" w:cs="宋体"/>
          <w:spacing w:val="-3"/>
          <w:sz w:val="18"/>
          <w:szCs w:val="18"/>
          <w:lang w:eastAsia="zh-CN"/>
        </w:rPr>
        <w:t>夹角正切值</w:t>
      </w:r>
      <w:r w:rsidR="00D201F9">
        <w:rPr>
          <w:rFonts w:ascii="宋体" w:eastAsia="宋体" w:hAnsi="宋体" w:cs="宋体"/>
          <w:spacing w:val="-3"/>
          <w:sz w:val="18"/>
          <w:szCs w:val="18"/>
          <w:lang w:eastAsia="zh-CN"/>
        </w:rPr>
        <w:t>=</w:t>
      </w:r>
      <w:r w:rsidR="00D201F9">
        <w:rPr>
          <w:rFonts w:ascii="宋体" w:eastAsia="宋体" w:hAnsi="宋体" w:cs="宋体"/>
          <w:spacing w:val="-3"/>
          <w:sz w:val="18"/>
          <w:szCs w:val="18"/>
          <w:lang w:eastAsia="zh-CN"/>
        </w:rPr>
        <w:t>动摩擦系数</w:t>
      </w:r>
      <w:r w:rsidR="00D201F9">
        <w:rPr>
          <w:rFonts w:ascii="宋体" w:eastAsia="宋体" w:hAnsi="宋体" w:cs="宋体"/>
          <w:spacing w:val="-3"/>
          <w:sz w:val="18"/>
          <w:szCs w:val="18"/>
          <w:lang w:eastAsia="zh-CN"/>
        </w:rPr>
        <w:t>)</w:t>
      </w:r>
      <w:r w:rsidR="00D201F9">
        <w:rPr>
          <w:rFonts w:ascii="宋体" w:eastAsia="宋体" w:hAnsi="宋体" w:cs="宋体"/>
          <w:spacing w:val="-3"/>
          <w:sz w:val="18"/>
          <w:szCs w:val="18"/>
          <w:lang w:eastAsia="zh-CN"/>
        </w:rPr>
        <w:t>。此方法模拟地面材料实际使用原形，</w:t>
      </w:r>
      <w:r w:rsidR="00D201F9">
        <w:rPr>
          <w:rFonts w:ascii="宋体" w:eastAsia="宋体" w:hAnsi="宋体" w:cs="宋体"/>
          <w:spacing w:val="-62"/>
          <w:sz w:val="18"/>
          <w:szCs w:val="18"/>
          <w:lang w:eastAsia="zh-CN"/>
        </w:rPr>
        <w:t xml:space="preserve"> </w:t>
      </w:r>
      <w:r w:rsidR="00D201F9">
        <w:rPr>
          <w:rFonts w:ascii="宋体" w:eastAsia="宋体" w:hAnsi="宋体" w:cs="宋体"/>
          <w:spacing w:val="-4"/>
          <w:sz w:val="18"/>
          <w:szCs w:val="18"/>
          <w:lang w:eastAsia="zh-CN"/>
        </w:rPr>
        <w:t>对摩擦系数阻力测试有实际意义。</w:t>
      </w:r>
      <w:r w:rsidR="00D201F9">
        <w:rPr>
          <w:rFonts w:ascii="宋体" w:eastAsia="宋体" w:hAnsi="宋体" w:cs="宋体"/>
          <w:spacing w:val="-4"/>
          <w:sz w:val="18"/>
          <w:szCs w:val="18"/>
        </w:rPr>
        <w:t>（</w:t>
      </w:r>
      <w:proofErr w:type="spellStart"/>
      <w:r w:rsidR="00D201F9">
        <w:rPr>
          <w:rFonts w:ascii="宋体" w:eastAsia="宋体" w:hAnsi="宋体" w:cs="宋体"/>
          <w:spacing w:val="-4"/>
          <w:sz w:val="18"/>
          <w:szCs w:val="18"/>
        </w:rPr>
        <w:t>表</w:t>
      </w:r>
      <w:r w:rsidR="00D201F9">
        <w:rPr>
          <w:rFonts w:ascii="宋体" w:eastAsia="宋体" w:hAnsi="宋体" w:cs="宋体"/>
          <w:spacing w:val="-4"/>
          <w:sz w:val="18"/>
          <w:szCs w:val="18"/>
        </w:rPr>
        <w:t>④</w:t>
      </w:r>
      <w:r w:rsidR="00D201F9">
        <w:rPr>
          <w:rFonts w:ascii="宋体" w:eastAsia="宋体" w:hAnsi="宋体" w:cs="宋体"/>
          <w:spacing w:val="-4"/>
          <w:sz w:val="18"/>
          <w:szCs w:val="18"/>
        </w:rPr>
        <w:t>为防滑等级评估表</w:t>
      </w:r>
      <w:proofErr w:type="spellEnd"/>
      <w:r w:rsidR="00D201F9">
        <w:rPr>
          <w:rFonts w:ascii="宋体" w:eastAsia="宋体" w:hAnsi="宋体" w:cs="宋体"/>
          <w:spacing w:val="-4"/>
          <w:sz w:val="18"/>
          <w:szCs w:val="18"/>
        </w:rPr>
        <w:t>）</w:t>
      </w:r>
    </w:p>
    <w:p w14:paraId="48A9FFAE" w14:textId="77777777" w:rsidR="00645D2A" w:rsidRDefault="00D201F9">
      <w:pPr>
        <w:spacing w:before="39"/>
        <w:ind w:left="120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宋体" w:eastAsia="宋体" w:hAnsi="宋体" w:cs="宋体"/>
          <w:b/>
          <w:bCs/>
          <w:sz w:val="21"/>
          <w:szCs w:val="21"/>
        </w:rPr>
        <w:t>表</w:t>
      </w:r>
      <w:r>
        <w:rPr>
          <w:rFonts w:ascii="宋体" w:eastAsia="宋体" w:hAnsi="宋体" w:cs="宋体"/>
          <w:b/>
          <w:bCs/>
          <w:sz w:val="21"/>
          <w:szCs w:val="21"/>
        </w:rPr>
        <w:t xml:space="preserve"> 4</w:t>
      </w:r>
      <w:r>
        <w:rPr>
          <w:rFonts w:ascii="宋体" w:eastAsia="宋体" w:hAnsi="宋体" w:cs="宋体"/>
          <w:b/>
          <w:bCs/>
          <w:spacing w:val="-53"/>
          <w:sz w:val="21"/>
          <w:szCs w:val="21"/>
        </w:rPr>
        <w:t xml:space="preserve"> </w:t>
      </w:r>
      <w:proofErr w:type="spellStart"/>
      <w:r>
        <w:rPr>
          <w:rFonts w:ascii="宋体" w:eastAsia="宋体" w:hAnsi="宋体" w:cs="宋体"/>
          <w:b/>
          <w:bCs/>
          <w:sz w:val="21"/>
          <w:szCs w:val="21"/>
        </w:rPr>
        <w:t>防滑等级评估表</w:t>
      </w:r>
      <w:proofErr w:type="spellEnd"/>
    </w:p>
    <w:sectPr w:rsidR="00645D2A">
      <w:type w:val="continuous"/>
      <w:pgSz w:w="11910" w:h="16840"/>
      <w:pgMar w:top="1520" w:right="1580" w:bottom="1180" w:left="1680" w:header="720" w:footer="720" w:gutter="0"/>
      <w:cols w:num="2" w:space="720" w:equalWidth="0">
        <w:col w:w="5189" w:space="628"/>
        <w:col w:w="28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A696B" w14:textId="77777777" w:rsidR="00D201F9" w:rsidRDefault="00D201F9">
      <w:r>
        <w:separator/>
      </w:r>
    </w:p>
  </w:endnote>
  <w:endnote w:type="continuationSeparator" w:id="0">
    <w:p w14:paraId="750E2FAA" w14:textId="77777777" w:rsidR="00D201F9" w:rsidRDefault="00D2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B30B5" w14:textId="1653AD52" w:rsidR="00645D2A" w:rsidRDefault="004C7DA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E28365" wp14:editId="466B1D66">
              <wp:simplePos x="0" y="0"/>
              <wp:positionH relativeFrom="page">
                <wp:posOffset>3671570</wp:posOffset>
              </wp:positionH>
              <wp:positionV relativeFrom="page">
                <wp:posOffset>9930130</wp:posOffset>
              </wp:positionV>
              <wp:extent cx="217170" cy="13970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BF900" w14:textId="77777777" w:rsidR="00645D2A" w:rsidRDefault="00D201F9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283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9.1pt;margin-top:781.9pt;width:17.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" filled="f" stroked="f">
              <v:textbox inset="0,0,0,0">
                <w:txbxContent>
                  <w:p w14:paraId="6ACBF900" w14:textId="77777777" w:rsidR="00645D2A" w:rsidRDefault="00D201F9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DDCC2" w14:textId="77777777" w:rsidR="00D201F9" w:rsidRDefault="00D201F9">
      <w:r>
        <w:separator/>
      </w:r>
    </w:p>
  </w:footnote>
  <w:footnote w:type="continuationSeparator" w:id="0">
    <w:p w14:paraId="02E6A43C" w14:textId="77777777" w:rsidR="00D201F9" w:rsidRDefault="00D20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2A"/>
    <w:rsid w:val="004C7DAE"/>
    <w:rsid w:val="00645D2A"/>
    <w:rsid w:val="00D201F9"/>
    <w:rsid w:val="00DA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ACD13"/>
  <w15:docId w15:val="{692C9111-74C2-4A20-9F33-FA9915D4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93"/>
      <w:ind w:left="120"/>
      <w:outlineLvl w:val="0"/>
    </w:pPr>
    <w:rPr>
      <w:rFonts w:ascii="黑体" w:eastAsia="黑体" w:hAnsi="黑体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rFonts w:ascii="黑体" w:eastAsia="黑体" w:hAnsi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firstLine="48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C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C7DA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C7D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C7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&lt;4D6963726F736F667420576F7264202D20D1A7D0A3B2CDCCFCB5D8D7A9B7C0BBACD0D4C4DCB1A8B8E6&gt;</dc:title>
  <dc:creator>lenovo</dc:creator>
  <cp:lastModifiedBy>LIU YUTING</cp:lastModifiedBy>
  <cp:revision>3</cp:revision>
  <dcterms:created xsi:type="dcterms:W3CDTF">2020-04-18T09:21:00Z</dcterms:created>
  <dcterms:modified xsi:type="dcterms:W3CDTF">2020-04-18T09:30:00Z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2020-04-18T00:00:00Z</vt:filetime>
  </property>
</Properties>
</file>