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4.1.3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外遮阳、太阳能设施、空调室外机位、外墙花池等部外部设施应与建筑主体结构统一设计、施工，并应具备安装、检修与维护条件。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r>
        <w:rPr>
          <w:rFonts w:hint="eastAsia"/>
          <w:color w:val="000000"/>
          <w:lang w:eastAsia="zh-CN"/>
        </w:rPr>
        <w:t>☑</w:t>
      </w:r>
      <w:r>
        <w:rPr>
          <w:rFonts w:ascii="Times New Roman" w:hAnsi="Times New Roman" w:cs="Times New Roman"/>
          <w:szCs w:val="21"/>
        </w:rPr>
        <w:t>达标；</w:t>
      </w:r>
      <w:r>
        <w:rPr>
          <w:rFonts w:hint="eastAsia"/>
          <w:color w:val="000000"/>
          <w:lang w:eastAsia="zh-CN"/>
        </w:rPr>
        <w:t>□</w:t>
      </w:r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请对外部设施与建筑主体结构的</w:t>
      </w:r>
      <w:r>
        <w:rPr>
          <w:rFonts w:hint="eastAsia" w:ascii="Times New Roman" w:hAnsi="Times New Roman" w:eastAsia="宋体" w:cs="Times New Roman"/>
          <w:szCs w:val="21"/>
        </w:rPr>
        <w:t>统一设计、</w:t>
      </w:r>
      <w:r>
        <w:rPr>
          <w:rFonts w:ascii="Times New Roman" w:hAnsi="Times New Roman" w:eastAsia="宋体" w:cs="Times New Roman"/>
          <w:szCs w:val="21"/>
        </w:rPr>
        <w:t>施工</w:t>
      </w:r>
      <w:r>
        <w:rPr>
          <w:rFonts w:hint="eastAsia" w:ascii="Times New Roman" w:hAnsi="Times New Roman" w:eastAsia="宋体" w:cs="Times New Roman"/>
          <w:szCs w:val="21"/>
        </w:rPr>
        <w:t>进行</w:t>
      </w:r>
      <w:r>
        <w:rPr>
          <w:rFonts w:ascii="Times New Roman" w:hAnsi="Times New Roman" w:eastAsia="宋体" w:cs="Times New Roman"/>
          <w:szCs w:val="21"/>
        </w:rPr>
        <w:t>简要说明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tbl>
      <w:tblPr>
        <w:tblStyle w:val="13"/>
        <w:tblW w:w="0" w:type="auto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  <w:p>
            <w:pPr>
              <w:ind w:firstLine="42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/>
              </w:rPr>
              <w:t>在建筑设计时，考虑后期检修和维护条件，如设计检修通道、马道和吊篮固定端等，当与主体结构不同时施工时，设预埋件，并明确了预埋件的检测验证参数及要求，确保其安全性与耐久性。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建筑和结构竣工图</w:t>
      </w:r>
      <w:r>
        <w:rPr>
          <w:rFonts w:hint="eastAsia" w:ascii="Times New Roman" w:hAnsi="Times New Roman" w:eastAsia="宋体" w:cs="Times New Roman"/>
          <w:szCs w:val="21"/>
        </w:rPr>
        <w:t>和设计说明；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2</w:t>
      </w:r>
      <w:r>
        <w:rPr>
          <w:rFonts w:hint="eastAsia" w:ascii="Times New Roman" w:hAnsi="Times New Roman" w:eastAsia="宋体" w:cs="Times New Roman"/>
          <w:szCs w:val="21"/>
        </w:rPr>
        <w:t>）外部设施</w:t>
      </w:r>
      <w:r>
        <w:rPr>
          <w:rFonts w:ascii="Times New Roman" w:hAnsi="Times New Roman" w:eastAsia="宋体" w:cs="Times New Roman"/>
          <w:szCs w:val="21"/>
        </w:rPr>
        <w:t>设计说明、计算书和结构大样</w:t>
      </w:r>
      <w:r>
        <w:rPr>
          <w:rFonts w:hint="eastAsia" w:ascii="Times New Roman" w:hAnsi="Times New Roman" w:eastAsia="宋体" w:cs="Times New Roman"/>
          <w:szCs w:val="21"/>
        </w:rPr>
        <w:t>竣工图；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3）相关检测报告；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4</w:t>
      </w:r>
      <w:r>
        <w:rPr>
          <w:rFonts w:hint="eastAsia" w:ascii="Times New Roman" w:hAnsi="Times New Roman" w:eastAsia="宋体" w:cs="Times New Roman"/>
          <w:szCs w:val="21"/>
        </w:rPr>
        <w:t>）外部设施的维修与管理记录。</w:t>
      </w:r>
    </w:p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  <w:p>
            <w:pPr>
              <w:numPr>
                <w:ilvl w:val="0"/>
                <w:numId w:val="1"/>
              </w:num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建筑设计说明。</w:t>
            </w:r>
            <w:bookmarkStart w:id="0" w:name="_GoBack"/>
            <w:bookmarkEnd w:id="0"/>
          </w:p>
          <w:p>
            <w:pPr>
              <w:numPr>
                <w:ilvl w:val="0"/>
                <w:numId w:val="1"/>
              </w:numPr>
              <w:rPr>
                <w:rFonts w:hint="default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结构设计说明。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Wingdings 2">
    <w:altName w:val="Wingding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51F27F9"/>
    <w:multiLevelType w:val="singleLevel"/>
    <w:tmpl w:val="851F27F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A18"/>
    <w:rsid w:val="00074A38"/>
    <w:rsid w:val="0022139C"/>
    <w:rsid w:val="00A56927"/>
    <w:rsid w:val="00BC1A18"/>
    <w:rsid w:val="54993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</Words>
  <Characters>205</Characters>
  <Lines>1</Lines>
  <Paragraphs>1</Paragraphs>
  <TotalTime>0</TotalTime>
  <ScaleCrop>false</ScaleCrop>
  <LinksUpToDate>false</LinksUpToDate>
  <CharactersWithSpaces>239</CharactersWithSpaces>
  <Application>WPS Office_11.1.0.9564_F1E327BC-269C-435d-A152-05C5408002CA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2019-07-12T07:38:00Z</dcterms:created>
  <dc:creator>dongYP</dc:creator>
  <cp:lastModifiedBy>Administrator</cp:lastModifiedBy>
  <dcterms:modified xsi:type="dcterms:W3CDTF">2020-04-13T09:43:55Z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2052-11.1.0.9564</vt:lpwstr>
  </property>
</Properties>
</file>