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罗湖二线插花地M01-05地块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业主单位：深圳市罗湖区住房和建设局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设计单位：中国中建设计集团有限公司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咨询单位：深圳市骏业建筑科技有限公司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项目地址：深圳市罗湖区棚户区改造之木棉岭片区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项目名称：罗湖二线插花地M01-05地块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不达标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