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永昌书院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报告日期：2020年6月11日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项目名称：永昌书院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