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43" w:rsidRPr="00286914" w:rsidRDefault="00A46E43" w:rsidP="00A46E43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所有给排水管道、设备、设施设置明确、清晰的永久性标识。（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A46E43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A46E43" w:rsidRPr="00547320" w:rsidTr="00F47928">
        <w:trPr>
          <w:jc w:val="center"/>
        </w:trPr>
        <w:tc>
          <w:tcPr>
            <w:tcW w:w="457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46E43" w:rsidRPr="00547320" w:rsidTr="00F47928">
        <w:trPr>
          <w:jc w:val="center"/>
        </w:trPr>
        <w:tc>
          <w:tcPr>
            <w:tcW w:w="457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:rsidR="00A46E43" w:rsidRPr="00547320" w:rsidRDefault="00A46E4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设置</w:t>
            </w:r>
            <w:r w:rsidRPr="003B7209">
              <w:rPr>
                <w:rFonts w:ascii="Times New Roman" w:eastAsia="宋体" w:hAnsi="Times New Roman" w:cs="Times New Roman" w:hint="eastAsia"/>
                <w:szCs w:val="21"/>
              </w:rPr>
              <w:t>明确、清晰的永久性标识</w:t>
            </w:r>
          </w:p>
        </w:tc>
        <w:tc>
          <w:tcPr>
            <w:tcW w:w="984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A46E43" w:rsidRPr="00547320" w:rsidRDefault="00A46E43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227C6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请对永久性</w:t>
      </w:r>
      <w:r>
        <w:rPr>
          <w:rFonts w:ascii="Times New Roman" w:eastAsia="宋体" w:hAnsi="Times New Roman" w:cs="Times New Roman"/>
          <w:szCs w:val="21"/>
        </w:rPr>
        <w:t>标识的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:rsidTr="00F47928">
        <w:trPr>
          <w:trHeight w:val="2634"/>
          <w:jc w:val="center"/>
        </w:trPr>
        <w:tc>
          <w:tcPr>
            <w:tcW w:w="9356" w:type="dxa"/>
          </w:tcPr>
          <w:p w:rsidR="00A46E43" w:rsidRPr="00547320" w:rsidRDefault="00A227C6" w:rsidP="00A227C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</w:t>
            </w:r>
            <w:r>
              <w:rPr>
                <w:szCs w:val="21"/>
              </w:rPr>
              <w:t>参考现行国家标准</w:t>
            </w:r>
            <w:r w:rsidRPr="006D305A"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工业管道的</w:t>
            </w:r>
            <w:r>
              <w:rPr>
                <w:szCs w:val="21"/>
              </w:rPr>
              <w:t>基本识别色、识别符号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安全标识</w:t>
            </w:r>
            <w:r w:rsidRPr="006D305A">
              <w:rPr>
                <w:rFonts w:hint="eastAsia"/>
                <w:szCs w:val="21"/>
              </w:rPr>
              <w:t>》（</w:t>
            </w:r>
            <w:r w:rsidRPr="006D305A">
              <w:rPr>
                <w:rFonts w:hint="eastAsia"/>
                <w:szCs w:val="21"/>
              </w:rPr>
              <w:t>GB</w:t>
            </w:r>
            <w:r>
              <w:rPr>
                <w:szCs w:val="21"/>
              </w:rPr>
              <w:t>7231</w:t>
            </w:r>
            <w:r w:rsidRPr="006D305A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、</w:t>
            </w:r>
            <w:r w:rsidRPr="006D305A"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建筑给水排水及</w:t>
            </w:r>
            <w:r>
              <w:rPr>
                <w:szCs w:val="21"/>
              </w:rPr>
              <w:t>采暖工程施工质量验收规范</w:t>
            </w:r>
            <w:r w:rsidRPr="006D305A">
              <w:rPr>
                <w:rFonts w:hint="eastAsia"/>
                <w:szCs w:val="21"/>
              </w:rPr>
              <w:t>》（</w:t>
            </w:r>
            <w:r w:rsidRPr="006D305A">
              <w:rPr>
                <w:rFonts w:hint="eastAsia"/>
                <w:szCs w:val="21"/>
              </w:rPr>
              <w:t>GB</w:t>
            </w:r>
            <w:r>
              <w:rPr>
                <w:szCs w:val="21"/>
              </w:rPr>
              <w:t>50242</w:t>
            </w:r>
            <w:r w:rsidRPr="006D305A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中</w:t>
            </w:r>
            <w:r>
              <w:rPr>
                <w:szCs w:val="21"/>
              </w:rPr>
              <w:t>的相关要求</w:t>
            </w:r>
            <w:r>
              <w:rPr>
                <w:rFonts w:hint="eastAsia"/>
                <w:szCs w:val="21"/>
              </w:rPr>
              <w:t>设置</w:t>
            </w:r>
            <w:r w:rsidRPr="003B7209">
              <w:rPr>
                <w:rFonts w:hint="eastAsia"/>
                <w:szCs w:val="21"/>
              </w:rPr>
              <w:t>明确、清晰的永久性标识</w:t>
            </w:r>
            <w:r w:rsidR="000F5433"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、管道标识设置说明；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）设备、设施相关</w:t>
      </w:r>
      <w:r>
        <w:rPr>
          <w:rFonts w:ascii="Times New Roman" w:eastAsia="宋体" w:hAnsi="Times New Roman" w:cs="Times New Roman"/>
          <w:szCs w:val="21"/>
        </w:rPr>
        <w:t>标识设置说明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）现场</w:t>
      </w:r>
      <w:r>
        <w:rPr>
          <w:rFonts w:ascii="Times New Roman" w:eastAsia="宋体" w:hAnsi="Times New Roman" w:cs="Times New Roman"/>
          <w:szCs w:val="21"/>
        </w:rPr>
        <w:t>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:rsidTr="00F47928">
        <w:trPr>
          <w:trHeight w:val="2634"/>
          <w:jc w:val="center"/>
        </w:trPr>
        <w:tc>
          <w:tcPr>
            <w:tcW w:w="9356" w:type="dxa"/>
          </w:tcPr>
          <w:p w:rsidR="00A227C6" w:rsidRDefault="00A227C6" w:rsidP="00A227C6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）给排水</w:t>
            </w:r>
            <w:r>
              <w:rPr>
                <w:szCs w:val="21"/>
              </w:rPr>
              <w:t>竣工图</w:t>
            </w:r>
            <w:r>
              <w:rPr>
                <w:rFonts w:hint="eastAsia"/>
                <w:szCs w:val="21"/>
              </w:rPr>
              <w:t>、管道标识设置说明；</w:t>
            </w:r>
          </w:p>
          <w:p w:rsidR="00A227C6" w:rsidRDefault="00A227C6" w:rsidP="00A227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）设备、设施相关</w:t>
            </w:r>
            <w:r>
              <w:rPr>
                <w:szCs w:val="21"/>
              </w:rPr>
              <w:t>标识设置说明</w:t>
            </w:r>
            <w:r>
              <w:rPr>
                <w:rFonts w:hint="eastAsia"/>
                <w:szCs w:val="21"/>
              </w:rPr>
              <w:t>；</w:t>
            </w:r>
          </w:p>
          <w:p w:rsidR="00A46E43" w:rsidRPr="00A227C6" w:rsidRDefault="00A46E43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17" w:rsidRDefault="00CB1017" w:rsidP="00A46E43">
      <w:r>
        <w:separator/>
      </w:r>
    </w:p>
  </w:endnote>
  <w:endnote w:type="continuationSeparator" w:id="0">
    <w:p w:rsidR="00CB1017" w:rsidRDefault="00CB1017" w:rsidP="00A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17" w:rsidRDefault="00CB1017" w:rsidP="00A46E43">
      <w:r>
        <w:separator/>
      </w:r>
    </w:p>
  </w:footnote>
  <w:footnote w:type="continuationSeparator" w:id="0">
    <w:p w:rsidR="00CB1017" w:rsidRDefault="00CB1017" w:rsidP="00A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0F5433"/>
    <w:rsid w:val="007710A8"/>
    <w:rsid w:val="00A227C6"/>
    <w:rsid w:val="00A46E43"/>
    <w:rsid w:val="00CA7FDD"/>
    <w:rsid w:val="00CB1017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5A0D7"/>
  <w15:chartTrackingRefBased/>
  <w15:docId w15:val="{44E401E1-1C26-43A4-9EF3-FF706DB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E4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E43"/>
    <w:rPr>
      <w:sz w:val="18"/>
      <w:szCs w:val="18"/>
    </w:rPr>
  </w:style>
  <w:style w:type="character" w:customStyle="1" w:styleId="40">
    <w:name w:val="标题 4 字符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8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8">
    <w:name w:val="Table Grid"/>
    <w:basedOn w:val="a1"/>
    <w:uiPriority w:val="39"/>
    <w:rsid w:val="00A4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9EC14FF8064A7E887AA4A50F7C7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AFA185-FACF-4826-9A41-D08A1EDCF8EF}"/>
      </w:docPartPr>
      <w:docPartBody>
        <w:p w:rsidR="00A1017F" w:rsidRDefault="00602AEC" w:rsidP="00602AEC">
          <w:pPr>
            <w:pStyle w:val="859EC14FF8064A7E887AA4A50F7C72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5C2140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2AEC"/>
    <w:rPr>
      <w:color w:val="808080"/>
    </w:rPr>
  </w:style>
  <w:style w:type="paragraph" w:customStyle="1" w:styleId="859EC14FF8064A7E887AA4A50F7C724A">
    <w:name w:val="859EC14FF8064A7E887AA4A50F7C724A"/>
    <w:rsid w:val="00602AEC"/>
    <w:pPr>
      <w:widowControl w:val="0"/>
      <w:jc w:val="both"/>
    </w:pPr>
  </w:style>
  <w:style w:type="paragraph" w:customStyle="1" w:styleId="D2F106E47A014A36AF55FA24BD15F66E">
    <w:name w:val="D2F106E47A014A36AF55FA24BD15F66E"/>
    <w:rsid w:val="00602AEC"/>
    <w:pPr>
      <w:widowControl w:val="0"/>
      <w:jc w:val="both"/>
    </w:pPr>
  </w:style>
  <w:style w:type="paragraph" w:customStyle="1" w:styleId="F00B1386B6084449B5BEC886CE089293">
    <w:name w:val="F00B1386B6084449B5BEC886CE089293"/>
    <w:rsid w:val="00602A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AutoBVT</cp:lastModifiedBy>
  <cp:revision>5</cp:revision>
  <dcterms:created xsi:type="dcterms:W3CDTF">2019-07-12T07:52:00Z</dcterms:created>
  <dcterms:modified xsi:type="dcterms:W3CDTF">2020-06-10T02:45:00Z</dcterms:modified>
</cp:coreProperties>
</file>