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北京昌平XXX写字楼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实际得分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折算后得分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计权得分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60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