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1A21EC" w:rsidRDefault="001A21EC" w:rsidP="001A21E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1A21EC" w:rsidTr="001A21EC">
        <w:trPr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1EC" w:rsidRDefault="001A21EC">
            <w:pPr>
              <w:pStyle w:val="a5"/>
              <w:tabs>
                <w:tab w:val="left" w:pos="420"/>
              </w:tabs>
              <w:snapToGrid/>
              <w:jc w:val="both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永靓家园</w:t>
            </w:r>
            <w:proofErr w:type="gramEnd"/>
            <w:r>
              <w:rPr>
                <w:rFonts w:ascii="宋体" w:hAnsi="宋体" w:hint="eastAsia"/>
                <w:szCs w:val="21"/>
              </w:rPr>
              <w:t>东南侧HD00-0404-0008地块幼儿园新建项目</w:t>
            </w:r>
          </w:p>
        </w:tc>
      </w:tr>
      <w:tr w:rsidR="001A21EC" w:rsidTr="001A21E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rPr>
                <w:rFonts w:hint="eastAsia"/>
              </w:rPr>
              <w:t>北京</w:t>
            </w:r>
            <w:r>
              <w:t>-</w:t>
            </w:r>
            <w:r>
              <w:rPr>
                <w:rFonts w:hint="eastAsia"/>
              </w:rPr>
              <w:t>北京</w:t>
            </w:r>
            <w:bookmarkEnd w:id="2"/>
          </w:p>
        </w:tc>
      </w:tr>
      <w:tr w:rsidR="001A21EC" w:rsidTr="001A21E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hint="eastAsia"/>
                <w:szCs w:val="21"/>
              </w:rPr>
              <w:t>B795.401</w:t>
            </w:r>
          </w:p>
        </w:tc>
      </w:tr>
      <w:tr w:rsidR="001A21EC" w:rsidTr="001A21E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1EC" w:rsidRDefault="001A21EC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  <w:r>
              <w:rPr>
                <w:rFonts w:ascii="宋体" w:hAnsi="宋体" w:hint="eastAsia"/>
                <w:szCs w:val="21"/>
              </w:rPr>
              <w:t>北京市海淀区教育委员会</w:t>
            </w:r>
          </w:p>
        </w:tc>
      </w:tr>
      <w:tr w:rsidR="001A21EC" w:rsidTr="001A21E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1EC" w:rsidRDefault="001A21EC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ascii="宋体" w:hAnsi="宋体" w:hint="eastAsia"/>
                <w:szCs w:val="21"/>
              </w:rPr>
              <w:t>中</w:t>
            </w:r>
            <w:proofErr w:type="gramStart"/>
            <w:r>
              <w:rPr>
                <w:rFonts w:ascii="宋体" w:hAnsi="宋体" w:hint="eastAsia"/>
                <w:szCs w:val="21"/>
              </w:rPr>
              <w:t>机十院国际</w:t>
            </w:r>
            <w:proofErr w:type="gramEnd"/>
            <w:r>
              <w:rPr>
                <w:rFonts w:ascii="宋体" w:hAnsi="宋体" w:hint="eastAsia"/>
                <w:szCs w:val="21"/>
              </w:rPr>
              <w:t>工程有限公司</w:t>
            </w:r>
          </w:p>
        </w:tc>
      </w:tr>
      <w:tr w:rsidR="001A21EC" w:rsidTr="001A21E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1EC" w:rsidRDefault="001A21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孔德熹</w:t>
            </w:r>
          </w:p>
        </w:tc>
      </w:tr>
      <w:tr w:rsidR="001A21EC" w:rsidTr="001A21E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1EC" w:rsidRDefault="001A21EC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高莹</w:t>
            </w:r>
            <w:proofErr w:type="gramEnd"/>
          </w:p>
        </w:tc>
      </w:tr>
      <w:tr w:rsidR="001A21EC" w:rsidTr="001A21E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21EC" w:rsidRDefault="001A21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吴美华</w:t>
            </w:r>
          </w:p>
        </w:tc>
      </w:tr>
      <w:tr w:rsidR="001A21EC" w:rsidTr="001A21E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1A21EC" w:rsidRDefault="001A21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21EC" w:rsidRDefault="001A21EC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>
                <w:rPr>
                  <w:rFonts w:ascii="宋体" w:hAnsi="宋体" w:hint="eastAsia"/>
                  <w:szCs w:val="21"/>
                </w:rPr>
                <w:t>2020年9月27日</w:t>
              </w:r>
            </w:smartTag>
            <w:bookmarkEnd w:id="6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P3F686E54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F615D0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2119616" w:history="1">
        <w:r w:rsidR="00F615D0" w:rsidRPr="00070121">
          <w:rPr>
            <w:rStyle w:val="a6"/>
          </w:rPr>
          <w:t>1</w:t>
        </w:r>
        <w:r w:rsidR="00F615D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615D0" w:rsidRPr="00070121">
          <w:rPr>
            <w:rStyle w:val="a6"/>
            <w:rFonts w:hint="eastAsia"/>
          </w:rPr>
          <w:t>建筑概况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_Toc52119616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3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2119617" w:history="1">
        <w:r w:rsidR="00F615D0" w:rsidRPr="00070121">
          <w:rPr>
            <w:rStyle w:val="a6"/>
          </w:rPr>
          <w:t>2</w:t>
        </w:r>
        <w:r w:rsidR="00F615D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615D0" w:rsidRPr="00070121">
          <w:rPr>
            <w:rStyle w:val="a6"/>
            <w:rFonts w:hint="eastAsia"/>
          </w:rPr>
          <w:t>设计依据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_Toc52119617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3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2119618" w:history="1">
        <w:r w:rsidR="00F615D0" w:rsidRPr="00070121">
          <w:rPr>
            <w:rStyle w:val="a6"/>
          </w:rPr>
          <w:t>3</w:t>
        </w:r>
        <w:r w:rsidR="00F615D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615D0" w:rsidRPr="00070121">
          <w:rPr>
            <w:rStyle w:val="a6"/>
            <w:rFonts w:hint="eastAsia"/>
          </w:rPr>
          <w:t>规定性指标检查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_Toc52119618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3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19" w:history="1">
        <w:r w:rsidR="00F615D0" w:rsidRPr="00070121">
          <w:rPr>
            <w:rStyle w:val="a6"/>
            <w:lang w:val="en-GB"/>
          </w:rPr>
          <w:t>3.1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工程材料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_Toc52119619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3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20" w:history="1">
        <w:r w:rsidR="00F615D0" w:rsidRPr="00070121">
          <w:rPr>
            <w:rStyle w:val="a6"/>
            <w:lang w:val="en-GB"/>
          </w:rPr>
          <w:t>3.2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体形系数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_Toc52119620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4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21" w:history="1">
        <w:r w:rsidR="00F615D0" w:rsidRPr="00070121">
          <w:rPr>
            <w:rStyle w:val="a6"/>
            <w:lang w:val="en-GB"/>
          </w:rPr>
          <w:t>3.3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窗墙比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_Toc52119621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4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22" w:history="1">
        <w:r w:rsidR="00F615D0" w:rsidRPr="00070121">
          <w:rPr>
            <w:rStyle w:val="a6"/>
            <w:lang w:val="en-GB"/>
          </w:rPr>
          <w:t>3.3.1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窗墙比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_Toc52119622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4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23" w:history="1">
        <w:r w:rsidR="00F615D0" w:rsidRPr="00070121">
          <w:rPr>
            <w:rStyle w:val="a6"/>
            <w:lang w:val="en-GB"/>
          </w:rPr>
          <w:t>3.3.2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外窗表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_Toc52119623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4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24" w:history="1">
        <w:r w:rsidR="00F615D0" w:rsidRPr="00070121">
          <w:rPr>
            <w:rStyle w:val="a6"/>
            <w:lang w:val="en-GB"/>
          </w:rPr>
          <w:t>3.4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屋顶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_Toc52119624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5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25" w:history="1">
        <w:r w:rsidR="00F615D0" w:rsidRPr="00070121">
          <w:rPr>
            <w:rStyle w:val="a6"/>
            <w:lang w:val="en-GB"/>
          </w:rPr>
          <w:t>3.4.1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屋顶相关构造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_Toc52119625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5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26" w:history="1">
        <w:r w:rsidR="00F615D0" w:rsidRPr="00070121">
          <w:rPr>
            <w:rStyle w:val="a6"/>
            <w:lang w:val="en-GB"/>
          </w:rPr>
          <w:t>3.4.2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屋顶平均热工特性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_Toc52119626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5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27" w:history="1">
        <w:r w:rsidR="00F615D0" w:rsidRPr="00070121">
          <w:rPr>
            <w:rStyle w:val="a6"/>
            <w:lang w:val="en-GB"/>
          </w:rPr>
          <w:t>3.5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外墙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_Toc52119627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5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28" w:history="1">
        <w:r w:rsidR="00F615D0" w:rsidRPr="00070121">
          <w:rPr>
            <w:rStyle w:val="a6"/>
            <w:lang w:val="en-GB"/>
          </w:rPr>
          <w:t>3.5.1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外墙相关构造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_Toc52119628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5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29" w:history="1">
        <w:r w:rsidR="00F615D0" w:rsidRPr="00070121">
          <w:rPr>
            <w:rStyle w:val="a6"/>
            <w:lang w:val="en-GB"/>
          </w:rPr>
          <w:t>3.5.2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外墙主断面传热系数的修正系数</w:t>
        </w:r>
        <w:r w:rsidR="00F615D0" w:rsidRPr="00070121">
          <w:rPr>
            <w:rStyle w:val="a6"/>
          </w:rPr>
          <w:t>ψ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_Toc52119629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6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30" w:history="1">
        <w:r w:rsidR="00F615D0" w:rsidRPr="00070121">
          <w:rPr>
            <w:rStyle w:val="a6"/>
            <w:lang w:val="en-GB"/>
          </w:rPr>
          <w:t>3.5.3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外墙平均热工特性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_Toc52119630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6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31" w:history="1">
        <w:r w:rsidR="00F615D0" w:rsidRPr="00070121">
          <w:rPr>
            <w:rStyle w:val="a6"/>
            <w:lang w:val="en-GB"/>
          </w:rPr>
          <w:t>3.6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挑空楼板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_Toc52119631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7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32" w:history="1">
        <w:r w:rsidR="00F615D0" w:rsidRPr="00070121">
          <w:rPr>
            <w:rStyle w:val="a6"/>
            <w:lang w:val="en-GB"/>
          </w:rPr>
          <w:t>3.7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非采暖地下室顶板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_Toc52119632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7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33" w:history="1">
        <w:r w:rsidR="00F615D0" w:rsidRPr="00070121">
          <w:rPr>
            <w:rStyle w:val="a6"/>
            <w:lang w:val="en-GB"/>
          </w:rPr>
          <w:t>3.8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分隔采暖与非采暖空间的隔墙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_Toc52119633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7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34" w:history="1">
        <w:r w:rsidR="00F615D0" w:rsidRPr="00070121">
          <w:rPr>
            <w:rStyle w:val="a6"/>
            <w:lang w:val="en-GB"/>
          </w:rPr>
          <w:t>3.9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户门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_Toc52119634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7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35" w:history="1">
        <w:r w:rsidR="00F615D0" w:rsidRPr="00070121">
          <w:rPr>
            <w:rStyle w:val="a6"/>
            <w:lang w:val="en-GB"/>
          </w:rPr>
          <w:t>3.10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单元外门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_Toc52119635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7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36" w:history="1">
        <w:r w:rsidR="00F615D0" w:rsidRPr="00070121">
          <w:rPr>
            <w:rStyle w:val="a6"/>
            <w:lang w:val="en-GB"/>
          </w:rPr>
          <w:t>3.11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天窗类型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_Toc52119636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7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37" w:history="1">
        <w:r w:rsidR="00F615D0" w:rsidRPr="00070121">
          <w:rPr>
            <w:rStyle w:val="a6"/>
            <w:lang w:val="en-GB"/>
          </w:rPr>
          <w:t>3.12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开敞阳台门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_Toc52119637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8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38" w:history="1">
        <w:r w:rsidR="00F615D0" w:rsidRPr="00070121">
          <w:rPr>
            <w:rStyle w:val="a6"/>
            <w:lang w:val="en-GB"/>
          </w:rPr>
          <w:t>3.13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外窗热工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_Toc52119638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8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39" w:history="1">
        <w:r w:rsidR="00F615D0" w:rsidRPr="00070121">
          <w:rPr>
            <w:rStyle w:val="a6"/>
            <w:lang w:val="en-GB"/>
          </w:rPr>
          <w:t>3.13.1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外窗构造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_Toc52119639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8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40" w:history="1">
        <w:r w:rsidR="00F615D0" w:rsidRPr="00070121">
          <w:rPr>
            <w:rStyle w:val="a6"/>
            <w:lang w:val="en-GB"/>
          </w:rPr>
          <w:t>3.13.2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平均传热系数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_Toc52119640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8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41" w:history="1">
        <w:r w:rsidR="00F615D0" w:rsidRPr="00070121">
          <w:rPr>
            <w:rStyle w:val="a6"/>
            <w:lang w:val="en-GB"/>
          </w:rPr>
          <w:t>3.13.3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总体热工性能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_Toc52119641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9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42" w:history="1">
        <w:r w:rsidR="00F615D0" w:rsidRPr="00070121">
          <w:rPr>
            <w:rStyle w:val="a6"/>
            <w:lang w:val="en-GB"/>
          </w:rPr>
          <w:t>3.13.4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外遮阳类型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_Toc52119642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9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43" w:history="1">
        <w:r w:rsidR="00F615D0" w:rsidRPr="00070121">
          <w:rPr>
            <w:rStyle w:val="a6"/>
            <w:lang w:val="en-GB"/>
          </w:rPr>
          <w:t>3.13.5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平均遮阳系数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_Toc52119643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9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44" w:history="1">
        <w:r w:rsidR="00F615D0" w:rsidRPr="00070121">
          <w:rPr>
            <w:rStyle w:val="a6"/>
            <w:lang w:val="en-GB"/>
          </w:rPr>
          <w:t>3.13.6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外窗遮阳系数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_Toc52119644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10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2119645" w:history="1">
        <w:r w:rsidR="00F615D0" w:rsidRPr="00070121">
          <w:rPr>
            <w:rStyle w:val="a6"/>
            <w:lang w:val="en-GB"/>
          </w:rPr>
          <w:t>3.13.7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外窗全遮蔽外遮阳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_Toc52119645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11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46" w:history="1">
        <w:r w:rsidR="00F615D0" w:rsidRPr="00070121">
          <w:rPr>
            <w:rStyle w:val="a6"/>
            <w:lang w:val="en-GB"/>
          </w:rPr>
          <w:t>3.14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是否有凸窗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_Toc52119646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11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47" w:history="1">
        <w:r w:rsidR="00F615D0" w:rsidRPr="00070121">
          <w:rPr>
            <w:rStyle w:val="a6"/>
            <w:lang w:val="en-GB"/>
          </w:rPr>
          <w:t>3.15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凸窗板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_Toc52119647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11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48" w:history="1">
        <w:r w:rsidR="00F615D0" w:rsidRPr="00070121">
          <w:rPr>
            <w:rStyle w:val="a6"/>
            <w:lang w:val="en-GB"/>
          </w:rPr>
          <w:t>3.16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变形缝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_Toc52119648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11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49" w:history="1">
        <w:r w:rsidR="00F615D0" w:rsidRPr="00070121">
          <w:rPr>
            <w:rStyle w:val="a6"/>
            <w:lang w:val="en-GB"/>
          </w:rPr>
          <w:t>3.17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外窗气密性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_Toc52119649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11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50" w:history="1">
        <w:r w:rsidR="00F615D0" w:rsidRPr="00070121">
          <w:rPr>
            <w:rStyle w:val="a6"/>
            <w:lang w:val="en-GB"/>
          </w:rPr>
          <w:t>3.18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规定性指标检查结论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_Toc52119650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11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2119651" w:history="1">
        <w:r w:rsidR="00F615D0" w:rsidRPr="00070121">
          <w:rPr>
            <w:rStyle w:val="a6"/>
          </w:rPr>
          <w:t>4</w:t>
        </w:r>
        <w:r w:rsidR="00F615D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615D0" w:rsidRPr="00070121">
          <w:rPr>
            <w:rStyle w:val="a6"/>
            <w:rFonts w:hint="eastAsia"/>
          </w:rPr>
          <w:t>热工性能权衡判断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_Toc52119651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12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52" w:history="1">
        <w:r w:rsidR="00F615D0" w:rsidRPr="00070121">
          <w:rPr>
            <w:rStyle w:val="a6"/>
            <w:lang w:val="en-GB"/>
          </w:rPr>
          <w:t>4.1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说明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_Toc52119652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12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53" w:history="1">
        <w:r w:rsidR="00F615D0" w:rsidRPr="00070121">
          <w:rPr>
            <w:rStyle w:val="a6"/>
            <w:lang w:val="en-GB"/>
          </w:rPr>
          <w:t>4.2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权衡计算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_Toc52119653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12</w:t>
        </w:r>
        <w:r w:rsidR="00F615D0">
          <w:rPr>
            <w:webHidden/>
          </w:rPr>
          <w:fldChar w:fldCharType="end"/>
        </w:r>
      </w:hyperlink>
    </w:p>
    <w:p w:rsidR="00F615D0" w:rsidRDefault="00C107E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2119654" w:history="1">
        <w:r w:rsidR="00F615D0" w:rsidRPr="00070121">
          <w:rPr>
            <w:rStyle w:val="a6"/>
            <w:lang w:val="en-GB"/>
          </w:rPr>
          <w:t>4.3</w:t>
        </w:r>
        <w:r w:rsidR="00F615D0">
          <w:rPr>
            <w:rFonts w:asciiTheme="minorHAnsi" w:eastAsiaTheme="minorEastAsia" w:hAnsiTheme="minorHAnsi" w:cstheme="minorBidi"/>
            <w:szCs w:val="22"/>
          </w:rPr>
          <w:tab/>
        </w:r>
        <w:r w:rsidR="00F615D0" w:rsidRPr="00070121">
          <w:rPr>
            <w:rStyle w:val="a6"/>
            <w:rFonts w:hint="eastAsia"/>
          </w:rPr>
          <w:t>结论</w:t>
        </w:r>
        <w:r w:rsidR="00F615D0">
          <w:rPr>
            <w:webHidden/>
          </w:rPr>
          <w:tab/>
        </w:r>
        <w:r w:rsidR="00F615D0">
          <w:rPr>
            <w:webHidden/>
          </w:rPr>
          <w:fldChar w:fldCharType="begin"/>
        </w:r>
        <w:r w:rsidR="00F615D0">
          <w:rPr>
            <w:webHidden/>
          </w:rPr>
          <w:instrText xml:space="preserve"> PAGEREF _Toc52119654 \h </w:instrText>
        </w:r>
        <w:r w:rsidR="00F615D0">
          <w:rPr>
            <w:webHidden/>
          </w:rPr>
        </w:r>
        <w:r w:rsidR="00F615D0">
          <w:rPr>
            <w:webHidden/>
          </w:rPr>
          <w:fldChar w:fldCharType="separate"/>
        </w:r>
        <w:r w:rsidR="00F615D0">
          <w:rPr>
            <w:webHidden/>
          </w:rPr>
          <w:t>12</w:t>
        </w:r>
        <w:r w:rsidR="00F615D0">
          <w:rPr>
            <w:webHidden/>
          </w:rPr>
          <w:fldChar w:fldCharType="end"/>
        </w:r>
      </w:hyperlink>
    </w:p>
    <w:p w:rsidR="009C4D39" w:rsidRDefault="00D40158" w:rsidP="009C4D39">
      <w:pPr>
        <w:pStyle w:val="10"/>
      </w:pPr>
      <w:r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1" w:name="_Toc5211961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8"/>
        <w:gridCol w:w="1308"/>
        <w:gridCol w:w="1197"/>
        <w:gridCol w:w="1193"/>
        <w:gridCol w:w="1193"/>
        <w:gridCol w:w="1193"/>
      </w:tblGrid>
      <w:tr w:rsidR="00B90CB6" w:rsidRPr="00FB028F" w:rsidTr="00B90CB6">
        <w:tc>
          <w:tcPr>
            <w:tcW w:w="2748" w:type="dxa"/>
            <w:shd w:val="clear" w:color="auto" w:fill="E6E6E6"/>
          </w:tcPr>
          <w:p w:rsidR="00B90CB6" w:rsidRPr="00FB028F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B90CB6" w:rsidRDefault="00B90CB6" w:rsidP="00C87D1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永靓家园东南侧HD00-0404-0008地块幼儿园新建项目</w:t>
            </w:r>
            <w:r w:rsidR="00B71D4A">
              <w:rPr>
                <w:rFonts w:ascii="宋体" w:hAnsi="宋体" w:hint="eastAsia"/>
              </w:rPr>
              <w:t xml:space="preserve"> </w:t>
            </w:r>
            <w:bookmarkStart w:id="12" w:name="_GoBack"/>
            <w:bookmarkEnd w:id="12"/>
          </w:p>
        </w:tc>
      </w:tr>
      <w:tr w:rsidR="00B90CB6" w:rsidRPr="00FB028F" w:rsidTr="00B90CB6">
        <w:tc>
          <w:tcPr>
            <w:tcW w:w="2748" w:type="dxa"/>
            <w:shd w:val="clear" w:color="auto" w:fill="E6E6E6"/>
          </w:tcPr>
          <w:p w:rsidR="00B90CB6" w:rsidRPr="00FB028F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B90CB6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rPr>
                <w:rFonts w:hint="eastAsia"/>
              </w:rPr>
              <w:t>北京</w:t>
            </w:r>
            <w:r>
              <w:t>-</w:t>
            </w:r>
            <w:r>
              <w:rPr>
                <w:rFonts w:hint="eastAsia"/>
              </w:rPr>
              <w:t>北京</w:t>
            </w:r>
            <w:bookmarkEnd w:id="13"/>
          </w:p>
        </w:tc>
      </w:tr>
      <w:tr w:rsidR="00B90CB6" w:rsidRPr="00FB028F" w:rsidTr="00B90CB6">
        <w:tc>
          <w:tcPr>
            <w:tcW w:w="2748" w:type="dxa"/>
            <w:shd w:val="clear" w:color="auto" w:fill="E6E6E6"/>
          </w:tcPr>
          <w:p w:rsidR="00B90CB6" w:rsidRPr="00FB028F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B90CB6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rPr>
                <w:rFonts w:hint="eastAsia"/>
              </w:rPr>
              <w:t>寒冷</w:t>
            </w:r>
            <w:bookmarkEnd w:id="14"/>
          </w:p>
        </w:tc>
      </w:tr>
      <w:tr w:rsidR="00B90CB6" w:rsidRPr="00FB028F" w:rsidTr="00B90CB6">
        <w:tc>
          <w:tcPr>
            <w:tcW w:w="2748" w:type="dxa"/>
            <w:shd w:val="clear" w:color="auto" w:fill="E6E6E6"/>
          </w:tcPr>
          <w:p w:rsidR="00B90CB6" w:rsidRPr="00FB028F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B90CB6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>
              <w:rPr>
                <w:rFonts w:ascii="宋体" w:hAnsi="宋体" w:hint="eastAsia"/>
                <w:lang w:val="en-US"/>
              </w:rPr>
              <w:t>26</w:t>
            </w:r>
            <w:bookmarkEnd w:id="15"/>
            <w:r>
              <w:rPr>
                <w:rFonts w:ascii="宋体" w:hAnsi="宋体" w:hint="eastAsia"/>
                <w:lang w:val="en-US"/>
              </w:rPr>
              <w:t>39.87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ascii="宋体" w:hAnsi="宋体" w:hint="eastAsia"/>
                <w:lang w:val="en-US"/>
              </w:rPr>
              <w:t>6</w:t>
            </w:r>
            <w:bookmarkEnd w:id="16"/>
            <w:r>
              <w:rPr>
                <w:rFonts w:ascii="宋体" w:hAnsi="宋体" w:hint="eastAsia"/>
                <w:lang w:val="en-US"/>
              </w:rPr>
              <w:t>95.30</w:t>
            </w:r>
            <w:r>
              <w:rPr>
                <w:rFonts w:ascii="宋体" w:hAnsi="宋体" w:hint="eastAsia"/>
              </w:rPr>
              <w:t>㎡</w:t>
            </w:r>
          </w:p>
        </w:tc>
      </w:tr>
      <w:tr w:rsidR="00B90CB6" w:rsidRPr="00FB028F" w:rsidTr="00B90CB6">
        <w:tc>
          <w:tcPr>
            <w:tcW w:w="2748" w:type="dxa"/>
            <w:shd w:val="clear" w:color="auto" w:fill="E6E6E6"/>
          </w:tcPr>
          <w:p w:rsidR="00B90CB6" w:rsidRPr="00FB028F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B90CB6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地上3          地下</w:t>
            </w:r>
            <w:bookmarkStart w:id="17" w:name="地下建筑层数"/>
            <w:r>
              <w:t>1</w:t>
            </w:r>
            <w:bookmarkEnd w:id="17"/>
          </w:p>
        </w:tc>
      </w:tr>
      <w:tr w:rsidR="00B90CB6" w:rsidRPr="00FB028F" w:rsidTr="00B90CB6">
        <w:tc>
          <w:tcPr>
            <w:tcW w:w="2748" w:type="dxa"/>
            <w:shd w:val="clear" w:color="auto" w:fill="E6E6E6"/>
          </w:tcPr>
          <w:p w:rsidR="00B90CB6" w:rsidRPr="00FB028F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B90CB6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12.0m</w:t>
            </w:r>
          </w:p>
        </w:tc>
      </w:tr>
      <w:tr w:rsidR="00B90CB6" w:rsidRPr="00FB028F" w:rsidTr="00B90CB6">
        <w:tc>
          <w:tcPr>
            <w:tcW w:w="2748" w:type="dxa"/>
            <w:shd w:val="clear" w:color="auto" w:fill="E6E6E6"/>
          </w:tcPr>
          <w:p w:rsidR="00B90CB6" w:rsidRPr="00FF2243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B90CB6" w:rsidRDefault="00B90CB6" w:rsidP="00B90CB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北向角度"/>
            <w:r>
              <w:t>75</w:t>
            </w:r>
            <w:bookmarkEnd w:id="18"/>
          </w:p>
        </w:tc>
      </w:tr>
      <w:tr w:rsidR="00D40158" w:rsidRPr="00FB028F" w:rsidTr="00B90CB6">
        <w:tc>
          <w:tcPr>
            <w:tcW w:w="2748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结构类型"/>
            <w:bookmarkEnd w:id="19"/>
          </w:p>
        </w:tc>
      </w:tr>
      <w:tr w:rsidR="00D40158" w:rsidRPr="00FB028F" w:rsidTr="00B90CB6">
        <w:tc>
          <w:tcPr>
            <w:tcW w:w="2748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采暖期天数"/>
            <w:r>
              <w:t>125</w:t>
            </w:r>
            <w:bookmarkEnd w:id="20"/>
          </w:p>
        </w:tc>
      </w:tr>
      <w:tr w:rsidR="00D40158" w:rsidRPr="00FB028F" w:rsidTr="00B90CB6">
        <w:tc>
          <w:tcPr>
            <w:tcW w:w="2748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084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采暖期平均外温"/>
            <w:r>
              <w:t>-1.60</w:t>
            </w:r>
            <w:bookmarkEnd w:id="21"/>
          </w:p>
        </w:tc>
      </w:tr>
      <w:tr w:rsidR="00D40158" w:rsidRPr="00FB028F" w:rsidTr="00B90CB6">
        <w:tc>
          <w:tcPr>
            <w:tcW w:w="2748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08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2" w:name="水平太阳辐射平均强度"/>
            <w:r>
              <w:t>102</w:t>
            </w:r>
            <w:bookmarkEnd w:id="22"/>
          </w:p>
        </w:tc>
        <w:tc>
          <w:tcPr>
            <w:tcW w:w="119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3" w:name="南向太阳辐射平均强度"/>
            <w:r>
              <w:t>120</w:t>
            </w:r>
            <w:bookmarkEnd w:id="23"/>
          </w:p>
        </w:tc>
        <w:tc>
          <w:tcPr>
            <w:tcW w:w="119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4" w:name="北向太阳辐射平均强度"/>
            <w:r>
              <w:t>33</w:t>
            </w:r>
            <w:bookmarkEnd w:id="24"/>
          </w:p>
        </w:tc>
        <w:tc>
          <w:tcPr>
            <w:tcW w:w="119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5" w:name="东向太阳辐射平均强度"/>
            <w:r>
              <w:t>59</w:t>
            </w:r>
            <w:bookmarkEnd w:id="25"/>
          </w:p>
        </w:tc>
        <w:tc>
          <w:tcPr>
            <w:tcW w:w="119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6" w:name="西向太阳辐射平均强度"/>
            <w:r>
              <w:t>59</w:t>
            </w:r>
            <w:bookmarkEnd w:id="26"/>
          </w:p>
        </w:tc>
      </w:tr>
    </w:tbl>
    <w:p w:rsidR="00D40158" w:rsidRDefault="00D40158" w:rsidP="00D40158">
      <w:pPr>
        <w:pStyle w:val="1"/>
      </w:pPr>
      <w:bookmarkStart w:id="27" w:name="_Toc52119617"/>
      <w:bookmarkStart w:id="28" w:name="TitleFormat"/>
      <w:r>
        <w:rPr>
          <w:rFonts w:hint="eastAsia"/>
        </w:rPr>
        <w:t>设计依据</w:t>
      </w:r>
      <w:bookmarkEnd w:id="27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8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:rsidR="00453D13" w:rsidRDefault="002D5D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453D13" w:rsidRDefault="002D5D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453D13" w:rsidRDefault="002D5D13">
      <w:pPr>
        <w:pStyle w:val="1"/>
        <w:widowControl w:val="0"/>
        <w:jc w:val="both"/>
        <w:rPr>
          <w:kern w:val="2"/>
          <w:szCs w:val="24"/>
        </w:rPr>
      </w:pPr>
      <w:bookmarkStart w:id="30" w:name="_Toc52119618"/>
      <w:r>
        <w:rPr>
          <w:kern w:val="2"/>
          <w:szCs w:val="24"/>
        </w:rPr>
        <w:t>规定性指标检查</w:t>
      </w:r>
      <w:bookmarkEnd w:id="30"/>
    </w:p>
    <w:p w:rsidR="00453D13" w:rsidRDefault="002D5D13">
      <w:pPr>
        <w:pStyle w:val="2"/>
        <w:widowControl w:val="0"/>
        <w:rPr>
          <w:kern w:val="2"/>
        </w:rPr>
      </w:pPr>
      <w:bookmarkStart w:id="31" w:name="_Toc52119619"/>
      <w:r>
        <w:rPr>
          <w:kern w:val="2"/>
        </w:rPr>
        <w:t>工程材料</w:t>
      </w:r>
      <w:bookmarkEnd w:id="3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53D13">
        <w:tc>
          <w:tcPr>
            <w:tcW w:w="2196" w:type="dxa"/>
            <w:vMerge w:val="restart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比热容</w:t>
            </w:r>
            <w:proofErr w:type="spellStart"/>
            <w:r>
              <w:t>Cp</w:t>
            </w:r>
            <w:proofErr w:type="spellEnd"/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备注</w:t>
            </w:r>
          </w:p>
        </w:tc>
      </w:tr>
      <w:tr w:rsidR="00453D13">
        <w:tc>
          <w:tcPr>
            <w:tcW w:w="2196" w:type="dxa"/>
            <w:vMerge/>
            <w:shd w:val="clear" w:color="auto" w:fill="E6E6E6"/>
            <w:vAlign w:val="center"/>
          </w:tcPr>
          <w:p w:rsidR="00453D13" w:rsidRDefault="00453D1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453D13" w:rsidRDefault="00453D13">
            <w:pPr>
              <w:jc w:val="center"/>
            </w:pP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水泥砂浆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0.930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11.370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1800.0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1050.0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0.0210</w:t>
            </w:r>
          </w:p>
        </w:tc>
        <w:tc>
          <w:tcPr>
            <w:tcW w:w="1516" w:type="dxa"/>
            <w:vAlign w:val="center"/>
          </w:tcPr>
          <w:p w:rsidR="00453D13" w:rsidRDefault="002D5D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石灰砂浆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0.810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10.070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1600.0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1050.0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0.0443</w:t>
            </w:r>
          </w:p>
        </w:tc>
        <w:tc>
          <w:tcPr>
            <w:tcW w:w="1516" w:type="dxa"/>
            <w:vAlign w:val="center"/>
          </w:tcPr>
          <w:p w:rsidR="00453D13" w:rsidRDefault="002D5D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钢筋混凝土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1.740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17.200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2500.0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920.0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0.0158</w:t>
            </w:r>
          </w:p>
        </w:tc>
        <w:tc>
          <w:tcPr>
            <w:tcW w:w="1516" w:type="dxa"/>
            <w:vAlign w:val="center"/>
          </w:tcPr>
          <w:p w:rsidR="00453D13" w:rsidRDefault="002D5D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lastRenderedPageBreak/>
              <w:t>素混凝土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1.510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15.243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2300.0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920.0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0.0000</w:t>
            </w:r>
          </w:p>
        </w:tc>
        <w:tc>
          <w:tcPr>
            <w:tcW w:w="1516" w:type="dxa"/>
            <w:vAlign w:val="center"/>
          </w:tcPr>
          <w:p w:rsidR="00453D13" w:rsidRDefault="00453D13">
            <w:pPr>
              <w:rPr>
                <w:sz w:val="18"/>
                <w:szCs w:val="18"/>
              </w:rPr>
            </w:pP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0.030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0.340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35.0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1380.0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0.0000</w:t>
            </w:r>
          </w:p>
        </w:tc>
        <w:tc>
          <w:tcPr>
            <w:tcW w:w="1516" w:type="dxa"/>
            <w:vAlign w:val="center"/>
          </w:tcPr>
          <w:p w:rsidR="00453D13" w:rsidRDefault="002D5D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复合轻集料垫层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0.250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3.000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850.0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1000.0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0.0000</w:t>
            </w:r>
          </w:p>
        </w:tc>
        <w:tc>
          <w:tcPr>
            <w:tcW w:w="1516" w:type="dxa"/>
            <w:vAlign w:val="center"/>
          </w:tcPr>
          <w:p w:rsidR="00453D13" w:rsidRDefault="00453D13">
            <w:pPr>
              <w:rPr>
                <w:sz w:val="18"/>
                <w:szCs w:val="18"/>
              </w:rPr>
            </w:pP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0.040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0.833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140.0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1703.9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0.0000</w:t>
            </w:r>
          </w:p>
        </w:tc>
        <w:tc>
          <w:tcPr>
            <w:tcW w:w="1516" w:type="dxa"/>
            <w:vAlign w:val="center"/>
          </w:tcPr>
          <w:p w:rsidR="00453D13" w:rsidRDefault="00453D13">
            <w:pPr>
              <w:rPr>
                <w:sz w:val="18"/>
                <w:szCs w:val="18"/>
              </w:rPr>
            </w:pP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模塑聚苯板</w:t>
            </w:r>
            <w:r>
              <w:t>(EPS)(ρ=20)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0.039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0.347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1790.0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0.0000</w:t>
            </w:r>
          </w:p>
        </w:tc>
        <w:tc>
          <w:tcPr>
            <w:tcW w:w="1516" w:type="dxa"/>
            <w:vAlign w:val="center"/>
          </w:tcPr>
          <w:p w:rsidR="00453D13" w:rsidRDefault="00453D13">
            <w:pPr>
              <w:rPr>
                <w:sz w:val="18"/>
                <w:szCs w:val="18"/>
              </w:rPr>
            </w:pP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0.220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3.429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700.0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1050.0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0.0000</w:t>
            </w:r>
          </w:p>
        </w:tc>
        <w:tc>
          <w:tcPr>
            <w:tcW w:w="1516" w:type="dxa"/>
            <w:vAlign w:val="center"/>
          </w:tcPr>
          <w:p w:rsidR="00453D13" w:rsidRDefault="00453D13">
            <w:pPr>
              <w:rPr>
                <w:sz w:val="18"/>
                <w:szCs w:val="18"/>
              </w:rPr>
            </w:pPr>
          </w:p>
        </w:tc>
      </w:tr>
      <w:tr w:rsidR="00453D13">
        <w:tc>
          <w:tcPr>
            <w:tcW w:w="2196" w:type="dxa"/>
            <w:shd w:val="clear" w:color="auto" w:fill="E6E6E6"/>
            <w:vAlign w:val="center"/>
          </w:tcPr>
          <w:p w:rsidR="00453D13" w:rsidRDefault="002D5D13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1.160</w:t>
            </w:r>
          </w:p>
        </w:tc>
        <w:tc>
          <w:tcPr>
            <w:tcW w:w="1030" w:type="dxa"/>
            <w:vAlign w:val="center"/>
          </w:tcPr>
          <w:p w:rsidR="00453D13" w:rsidRDefault="002D5D13">
            <w:r>
              <w:t>13.054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2000.0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1010.0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0.0000</w:t>
            </w:r>
          </w:p>
        </w:tc>
        <w:tc>
          <w:tcPr>
            <w:tcW w:w="1516" w:type="dxa"/>
            <w:vAlign w:val="center"/>
          </w:tcPr>
          <w:p w:rsidR="00453D13" w:rsidRDefault="00453D13">
            <w:pPr>
              <w:rPr>
                <w:sz w:val="18"/>
                <w:szCs w:val="18"/>
              </w:rPr>
            </w:pPr>
          </w:p>
        </w:tc>
      </w:tr>
    </w:tbl>
    <w:p w:rsidR="00453D13" w:rsidRDefault="002D5D13">
      <w:pPr>
        <w:pStyle w:val="2"/>
        <w:widowControl w:val="0"/>
        <w:rPr>
          <w:kern w:val="2"/>
        </w:rPr>
      </w:pPr>
      <w:bookmarkStart w:id="32" w:name="_Toc52119620"/>
      <w:r>
        <w:rPr>
          <w:kern w:val="2"/>
        </w:rPr>
        <w:t>体形系数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53D13">
        <w:tc>
          <w:tcPr>
            <w:tcW w:w="2513" w:type="dxa"/>
            <w:shd w:val="clear" w:color="auto" w:fill="E6E6E6"/>
            <w:vAlign w:val="center"/>
          </w:tcPr>
          <w:p w:rsidR="00453D13" w:rsidRDefault="002D5D13">
            <w:r>
              <w:t>外表面积</w:t>
            </w:r>
          </w:p>
        </w:tc>
        <w:tc>
          <w:tcPr>
            <w:tcW w:w="6820" w:type="dxa"/>
            <w:vAlign w:val="center"/>
          </w:tcPr>
          <w:p w:rsidR="00453D13" w:rsidRDefault="002D5D13">
            <w:r>
              <w:t>2726.30</w:t>
            </w:r>
          </w:p>
        </w:tc>
      </w:tr>
      <w:tr w:rsidR="00453D13">
        <w:tc>
          <w:tcPr>
            <w:tcW w:w="2513" w:type="dxa"/>
            <w:shd w:val="clear" w:color="auto" w:fill="E6E6E6"/>
            <w:vAlign w:val="center"/>
          </w:tcPr>
          <w:p w:rsidR="00453D13" w:rsidRDefault="002D5D13">
            <w:r>
              <w:t>建筑体积</w:t>
            </w:r>
          </w:p>
        </w:tc>
        <w:tc>
          <w:tcPr>
            <w:tcW w:w="6820" w:type="dxa"/>
            <w:vAlign w:val="center"/>
          </w:tcPr>
          <w:p w:rsidR="00453D13" w:rsidRDefault="002D5D13">
            <w:r>
              <w:t>9512.78</w:t>
            </w:r>
          </w:p>
        </w:tc>
      </w:tr>
      <w:tr w:rsidR="00453D13">
        <w:tc>
          <w:tcPr>
            <w:tcW w:w="2513" w:type="dxa"/>
            <w:shd w:val="clear" w:color="auto" w:fill="E6E6E6"/>
            <w:vAlign w:val="center"/>
          </w:tcPr>
          <w:p w:rsidR="00453D13" w:rsidRDefault="002D5D13">
            <w:r>
              <w:t>体形系数</w:t>
            </w:r>
          </w:p>
        </w:tc>
        <w:tc>
          <w:tcPr>
            <w:tcW w:w="6820" w:type="dxa"/>
            <w:vAlign w:val="center"/>
          </w:tcPr>
          <w:p w:rsidR="00453D13" w:rsidRDefault="002D5D13">
            <w:r>
              <w:t>0.29</w:t>
            </w:r>
          </w:p>
        </w:tc>
      </w:tr>
      <w:tr w:rsidR="00453D13">
        <w:tc>
          <w:tcPr>
            <w:tcW w:w="2513" w:type="dxa"/>
            <w:shd w:val="clear" w:color="auto" w:fill="E6E6E6"/>
            <w:vAlign w:val="center"/>
          </w:tcPr>
          <w:p w:rsidR="00453D13" w:rsidRDefault="002D5D13">
            <w:r>
              <w:t>标准依据</w:t>
            </w:r>
          </w:p>
        </w:tc>
        <w:tc>
          <w:tcPr>
            <w:tcW w:w="6820" w:type="dxa"/>
            <w:vAlign w:val="center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453D13">
        <w:tc>
          <w:tcPr>
            <w:tcW w:w="2513" w:type="dxa"/>
            <w:shd w:val="clear" w:color="auto" w:fill="E6E6E6"/>
            <w:vAlign w:val="center"/>
          </w:tcPr>
          <w:p w:rsidR="00453D13" w:rsidRDefault="002D5D13">
            <w:r>
              <w:t>标准要求</w:t>
            </w:r>
          </w:p>
        </w:tc>
        <w:tc>
          <w:tcPr>
            <w:tcW w:w="6820" w:type="dxa"/>
            <w:vAlign w:val="center"/>
          </w:tcPr>
          <w:p w:rsidR="00453D13" w:rsidRDefault="002D5D13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453D13">
        <w:tc>
          <w:tcPr>
            <w:tcW w:w="2513" w:type="dxa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6820" w:type="dxa"/>
            <w:vAlign w:val="center"/>
          </w:tcPr>
          <w:p w:rsidR="00453D13" w:rsidRDefault="002D5D13">
            <w:r>
              <w:t>满足</w:t>
            </w:r>
          </w:p>
        </w:tc>
      </w:tr>
    </w:tbl>
    <w:p w:rsidR="00453D13" w:rsidRDefault="002D5D13">
      <w:pPr>
        <w:pStyle w:val="2"/>
        <w:widowControl w:val="0"/>
        <w:rPr>
          <w:kern w:val="2"/>
        </w:rPr>
      </w:pPr>
      <w:bookmarkStart w:id="33" w:name="_Toc52119621"/>
      <w:r>
        <w:rPr>
          <w:kern w:val="2"/>
        </w:rPr>
        <w:t>窗墙比</w:t>
      </w:r>
      <w:bookmarkEnd w:id="33"/>
    </w:p>
    <w:p w:rsidR="00453D13" w:rsidRDefault="002D5D13">
      <w:pPr>
        <w:pStyle w:val="3"/>
        <w:widowControl w:val="0"/>
        <w:jc w:val="both"/>
        <w:rPr>
          <w:kern w:val="2"/>
          <w:szCs w:val="24"/>
        </w:rPr>
      </w:pPr>
      <w:bookmarkStart w:id="34" w:name="_Toc52119622"/>
      <w:r>
        <w:rPr>
          <w:kern w:val="2"/>
          <w:szCs w:val="24"/>
        </w:rPr>
        <w:t>窗墙比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453D13" w:rsidTr="007360F5">
        <w:tc>
          <w:tcPr>
            <w:tcW w:w="140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窗墙比</w:t>
            </w:r>
          </w:p>
        </w:tc>
        <w:tc>
          <w:tcPr>
            <w:tcW w:w="158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限值</w:t>
            </w:r>
          </w:p>
        </w:tc>
        <w:tc>
          <w:tcPr>
            <w:tcW w:w="158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结论</w:t>
            </w:r>
          </w:p>
        </w:tc>
      </w:tr>
      <w:tr w:rsidR="007360F5" w:rsidTr="007360F5">
        <w:tc>
          <w:tcPr>
            <w:tcW w:w="1409" w:type="dxa"/>
            <w:shd w:val="clear" w:color="auto" w:fill="E6E6E6"/>
            <w:vAlign w:val="center"/>
          </w:tcPr>
          <w:p w:rsidR="007360F5" w:rsidRDefault="007360F5" w:rsidP="007360F5">
            <w:r>
              <w:t>南向</w:t>
            </w:r>
          </w:p>
        </w:tc>
        <w:tc>
          <w:tcPr>
            <w:tcW w:w="1584" w:type="dxa"/>
            <w:vAlign w:val="center"/>
          </w:tcPr>
          <w:p w:rsidR="007360F5" w:rsidRDefault="007360F5" w:rsidP="007360F5">
            <w:r>
              <w:t>223.47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589.93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0.38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0.50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满足</w:t>
            </w:r>
          </w:p>
        </w:tc>
      </w:tr>
      <w:tr w:rsidR="007360F5" w:rsidTr="007360F5">
        <w:tc>
          <w:tcPr>
            <w:tcW w:w="1409" w:type="dxa"/>
            <w:shd w:val="clear" w:color="auto" w:fill="E6E6E6"/>
            <w:vAlign w:val="center"/>
          </w:tcPr>
          <w:p w:rsidR="007360F5" w:rsidRDefault="007360F5" w:rsidP="007360F5">
            <w:r>
              <w:t>北向</w:t>
            </w:r>
          </w:p>
        </w:tc>
        <w:tc>
          <w:tcPr>
            <w:tcW w:w="1584" w:type="dxa"/>
            <w:vAlign w:val="center"/>
          </w:tcPr>
          <w:p w:rsidR="007360F5" w:rsidRDefault="007360F5" w:rsidP="007360F5">
            <w:r>
              <w:t>116.28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589.93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0.20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0.30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满足</w:t>
            </w:r>
          </w:p>
        </w:tc>
      </w:tr>
      <w:tr w:rsidR="007360F5" w:rsidTr="007360F5">
        <w:tc>
          <w:tcPr>
            <w:tcW w:w="1409" w:type="dxa"/>
            <w:shd w:val="clear" w:color="auto" w:fill="E6E6E6"/>
            <w:vAlign w:val="center"/>
          </w:tcPr>
          <w:p w:rsidR="007360F5" w:rsidRDefault="007360F5" w:rsidP="007360F5">
            <w:r>
              <w:t>东向</w:t>
            </w:r>
          </w:p>
        </w:tc>
        <w:tc>
          <w:tcPr>
            <w:tcW w:w="1584" w:type="dxa"/>
            <w:vAlign w:val="center"/>
          </w:tcPr>
          <w:p w:rsidR="007360F5" w:rsidRDefault="007360F5" w:rsidP="007360F5">
            <w:r>
              <w:t>23.64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295.79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0.08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0.35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满足</w:t>
            </w:r>
          </w:p>
        </w:tc>
      </w:tr>
      <w:tr w:rsidR="007360F5" w:rsidTr="007360F5">
        <w:tc>
          <w:tcPr>
            <w:tcW w:w="1409" w:type="dxa"/>
            <w:shd w:val="clear" w:color="auto" w:fill="E6E6E6"/>
            <w:vAlign w:val="center"/>
          </w:tcPr>
          <w:p w:rsidR="007360F5" w:rsidRDefault="007360F5" w:rsidP="007360F5">
            <w:r>
              <w:t>西向</w:t>
            </w:r>
          </w:p>
        </w:tc>
        <w:tc>
          <w:tcPr>
            <w:tcW w:w="1584" w:type="dxa"/>
            <w:vAlign w:val="center"/>
          </w:tcPr>
          <w:p w:rsidR="007360F5" w:rsidRDefault="007360F5" w:rsidP="007360F5">
            <w:r>
              <w:t>17.46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295.79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0.06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0.35</w:t>
            </w:r>
          </w:p>
        </w:tc>
        <w:tc>
          <w:tcPr>
            <w:tcW w:w="1585" w:type="dxa"/>
            <w:vAlign w:val="center"/>
          </w:tcPr>
          <w:p w:rsidR="007360F5" w:rsidRDefault="007360F5" w:rsidP="007360F5">
            <w:r>
              <w:t>满足</w:t>
            </w:r>
          </w:p>
        </w:tc>
      </w:tr>
      <w:tr w:rsidR="00453D13" w:rsidTr="007360F5">
        <w:tc>
          <w:tcPr>
            <w:tcW w:w="2993" w:type="dxa"/>
            <w:gridSpan w:val="2"/>
            <w:shd w:val="clear" w:color="auto" w:fill="E6E6E6"/>
            <w:vAlign w:val="center"/>
          </w:tcPr>
          <w:p w:rsidR="00453D13" w:rsidRDefault="002D5D13">
            <w:r>
              <w:t>《标准》依据</w:t>
            </w:r>
          </w:p>
        </w:tc>
        <w:tc>
          <w:tcPr>
            <w:tcW w:w="6340" w:type="dxa"/>
            <w:gridSpan w:val="4"/>
            <w:vAlign w:val="center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453D13" w:rsidTr="007360F5">
        <w:tc>
          <w:tcPr>
            <w:tcW w:w="2993" w:type="dxa"/>
            <w:gridSpan w:val="2"/>
            <w:shd w:val="clear" w:color="auto" w:fill="E6E6E6"/>
            <w:vAlign w:val="center"/>
          </w:tcPr>
          <w:p w:rsidR="00453D13" w:rsidRDefault="002D5D13">
            <w:r>
              <w:t>标准要求</w:t>
            </w:r>
          </w:p>
        </w:tc>
        <w:tc>
          <w:tcPr>
            <w:tcW w:w="6340" w:type="dxa"/>
            <w:gridSpan w:val="4"/>
            <w:vAlign w:val="center"/>
          </w:tcPr>
          <w:p w:rsidR="00453D13" w:rsidRDefault="002D5D13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453D13" w:rsidTr="007360F5">
        <w:tc>
          <w:tcPr>
            <w:tcW w:w="2993" w:type="dxa"/>
            <w:gridSpan w:val="2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6340" w:type="dxa"/>
            <w:gridSpan w:val="4"/>
            <w:vAlign w:val="center"/>
          </w:tcPr>
          <w:p w:rsidR="00453D13" w:rsidRDefault="002D5D13">
            <w:r>
              <w:t>满足</w:t>
            </w:r>
          </w:p>
        </w:tc>
      </w:tr>
    </w:tbl>
    <w:p w:rsidR="00453D13" w:rsidRDefault="002D5D13">
      <w:pPr>
        <w:pStyle w:val="3"/>
        <w:widowControl w:val="0"/>
        <w:jc w:val="both"/>
        <w:rPr>
          <w:kern w:val="2"/>
          <w:szCs w:val="24"/>
        </w:rPr>
      </w:pPr>
      <w:bookmarkStart w:id="35" w:name="_Toc52119623"/>
      <w:r>
        <w:rPr>
          <w:kern w:val="2"/>
          <w:szCs w:val="24"/>
        </w:rPr>
        <w:t>外窗表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453D13">
        <w:tc>
          <w:tcPr>
            <w:tcW w:w="116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53D13">
        <w:tc>
          <w:tcPr>
            <w:tcW w:w="1160" w:type="dxa"/>
            <w:vAlign w:val="center"/>
          </w:tcPr>
          <w:p w:rsidR="00453D13" w:rsidRDefault="002D5D13">
            <w:r>
              <w:t>南向</w:t>
            </w:r>
            <w:r>
              <w:br/>
              <w:t>220.32</w:t>
            </w:r>
          </w:p>
        </w:tc>
        <w:tc>
          <w:tcPr>
            <w:tcW w:w="1562" w:type="dxa"/>
            <w:vAlign w:val="center"/>
          </w:tcPr>
          <w:p w:rsidR="00453D13" w:rsidRDefault="002D5D13">
            <w:r>
              <w:t>C5124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5.10×2.40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12.24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220.32</w:t>
            </w:r>
          </w:p>
        </w:tc>
      </w:tr>
      <w:tr w:rsidR="00453D13">
        <w:tc>
          <w:tcPr>
            <w:tcW w:w="1160" w:type="dxa"/>
            <w:vMerge w:val="restart"/>
            <w:vAlign w:val="center"/>
          </w:tcPr>
          <w:p w:rsidR="00453D13" w:rsidRDefault="002D5D13">
            <w:r>
              <w:t>北向</w:t>
            </w:r>
            <w:r>
              <w:br/>
              <w:t>105.18</w:t>
            </w:r>
          </w:p>
        </w:tc>
        <w:tc>
          <w:tcPr>
            <w:tcW w:w="1562" w:type="dxa"/>
            <w:vAlign w:val="center"/>
          </w:tcPr>
          <w:p w:rsidR="00453D13" w:rsidRDefault="002D5D13">
            <w:r>
              <w:t>C0918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0.90×1.80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1.62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1.62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C1215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1.20×1.50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1.80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5.40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C1218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1.20×1.80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2.16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6.48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C1518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1.50×1.80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4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2.70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10.80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C2110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2.10×1.00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2~3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2.10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4.20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C2406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2.40×0.60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1.44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2.88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C2418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2.40×1.80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10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4.32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43.20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C5130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5.10×3.00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15.30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30.60</w:t>
            </w:r>
          </w:p>
        </w:tc>
      </w:tr>
      <w:tr w:rsidR="00453D13">
        <w:tc>
          <w:tcPr>
            <w:tcW w:w="1160" w:type="dxa"/>
            <w:vMerge w:val="restart"/>
            <w:vAlign w:val="center"/>
          </w:tcPr>
          <w:p w:rsidR="00453D13" w:rsidRDefault="002D5D13">
            <w:r>
              <w:t>东向</w:t>
            </w:r>
            <w:r>
              <w:br/>
              <w:t>16.44</w:t>
            </w:r>
          </w:p>
        </w:tc>
        <w:tc>
          <w:tcPr>
            <w:tcW w:w="1562" w:type="dxa"/>
            <w:vAlign w:val="center"/>
          </w:tcPr>
          <w:p w:rsidR="00453D13" w:rsidRDefault="002D5D13">
            <w:r>
              <w:t>C0930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0.85×3.00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2.55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5.10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C2118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2.10×1.80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3.78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11.34</w:t>
            </w:r>
          </w:p>
        </w:tc>
      </w:tr>
      <w:tr w:rsidR="00453D13">
        <w:tc>
          <w:tcPr>
            <w:tcW w:w="1160" w:type="dxa"/>
            <w:vMerge w:val="restart"/>
            <w:vAlign w:val="center"/>
          </w:tcPr>
          <w:p w:rsidR="00453D13" w:rsidRDefault="002D5D13">
            <w:r>
              <w:t>西向</w:t>
            </w:r>
            <w:r>
              <w:br/>
              <w:t>10.26</w:t>
            </w:r>
          </w:p>
        </w:tc>
        <w:tc>
          <w:tcPr>
            <w:tcW w:w="1562" w:type="dxa"/>
            <w:vAlign w:val="center"/>
          </w:tcPr>
          <w:p w:rsidR="00453D13" w:rsidRDefault="002D5D13">
            <w:r>
              <w:t>C0918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0.90×1.80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1.62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1.62</w:t>
            </w:r>
          </w:p>
        </w:tc>
      </w:tr>
      <w:tr w:rsidR="00453D13">
        <w:tc>
          <w:tcPr>
            <w:tcW w:w="1160" w:type="dxa"/>
            <w:vMerge/>
            <w:vAlign w:val="center"/>
          </w:tcPr>
          <w:p w:rsidR="00453D13" w:rsidRDefault="00453D13"/>
        </w:tc>
        <w:tc>
          <w:tcPr>
            <w:tcW w:w="1562" w:type="dxa"/>
            <w:vAlign w:val="center"/>
          </w:tcPr>
          <w:p w:rsidR="00453D13" w:rsidRDefault="002D5D13">
            <w:r>
              <w:t>C2418</w:t>
            </w:r>
          </w:p>
        </w:tc>
        <w:tc>
          <w:tcPr>
            <w:tcW w:w="1386" w:type="dxa"/>
            <w:vAlign w:val="center"/>
          </w:tcPr>
          <w:p w:rsidR="00453D13" w:rsidRDefault="002D5D13">
            <w:r>
              <w:t>2.40×1.80</w:t>
            </w:r>
          </w:p>
        </w:tc>
        <w:tc>
          <w:tcPr>
            <w:tcW w:w="1528" w:type="dxa"/>
            <w:vAlign w:val="center"/>
          </w:tcPr>
          <w:p w:rsidR="00453D13" w:rsidRDefault="002D5D13">
            <w:r>
              <w:t>2~3</w:t>
            </w:r>
          </w:p>
        </w:tc>
        <w:tc>
          <w:tcPr>
            <w:tcW w:w="1171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4.32</w:t>
            </w:r>
          </w:p>
        </w:tc>
        <w:tc>
          <w:tcPr>
            <w:tcW w:w="1262" w:type="dxa"/>
            <w:vAlign w:val="center"/>
          </w:tcPr>
          <w:p w:rsidR="00453D13" w:rsidRDefault="002D5D13">
            <w:r>
              <w:t>8.64</w:t>
            </w:r>
          </w:p>
        </w:tc>
      </w:tr>
    </w:tbl>
    <w:p w:rsidR="00453D13" w:rsidRDefault="002D5D13">
      <w:pPr>
        <w:pStyle w:val="2"/>
        <w:widowControl w:val="0"/>
        <w:rPr>
          <w:kern w:val="2"/>
        </w:rPr>
      </w:pPr>
      <w:bookmarkStart w:id="36" w:name="_Toc52119624"/>
      <w:r>
        <w:rPr>
          <w:kern w:val="2"/>
        </w:rPr>
        <w:t>屋顶</w:t>
      </w:r>
      <w:bookmarkEnd w:id="36"/>
    </w:p>
    <w:p w:rsidR="00453D13" w:rsidRDefault="002D5D13">
      <w:pPr>
        <w:pStyle w:val="3"/>
        <w:widowControl w:val="0"/>
        <w:jc w:val="both"/>
        <w:rPr>
          <w:kern w:val="2"/>
          <w:szCs w:val="24"/>
        </w:rPr>
      </w:pPr>
      <w:bookmarkStart w:id="37" w:name="_Toc52119625"/>
      <w:r>
        <w:rPr>
          <w:kern w:val="2"/>
          <w:szCs w:val="24"/>
        </w:rPr>
        <w:t>屋顶相关构造</w:t>
      </w:r>
      <w:bookmarkEnd w:id="37"/>
    </w:p>
    <w:p w:rsidR="000B53DA" w:rsidRDefault="000B53DA" w:rsidP="000B53DA">
      <w:pPr>
        <w:pStyle w:val="4"/>
        <w:widowControl w:val="0"/>
        <w:numPr>
          <w:ilvl w:val="3"/>
          <w:numId w:val="3"/>
        </w:numPr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屋顶构造一上人屋面</w:t>
      </w:r>
    </w:p>
    <w:tbl>
      <w:tblPr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:rsidR="000B53DA" w:rsidTr="000B53DA">
        <w:tc>
          <w:tcPr>
            <w:tcW w:w="3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热惰性指标</w:t>
            </w:r>
          </w:p>
        </w:tc>
      </w:tr>
      <w:tr w:rsidR="000B53DA" w:rsidTr="000B53DA">
        <w:tc>
          <w:tcPr>
            <w:tcW w:w="334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(mm)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D=R*S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素混凝土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50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1.510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15.243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0.033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0.505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水泥砂浆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0.930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11.370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0.016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0.183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复合轻集料垫层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0.250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3.000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1.15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0.487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1.680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挤塑聚苯乙烯泡沫塑料（带表皮）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0.340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2.778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1.133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钢筋混凝土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1.740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17.200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0.069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1.186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各层之和</w:t>
            </w:r>
            <w:r>
              <w:t>∑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425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－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3.383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4.688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r>
              <w:rPr>
                <w:rFonts w:hint="eastAsia"/>
              </w:rP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53DA" w:rsidRDefault="000B53DA">
            <w:pPr>
              <w:jc w:val="center"/>
            </w:pPr>
            <w:r>
              <w:t>0.28</w:t>
            </w:r>
          </w:p>
        </w:tc>
      </w:tr>
    </w:tbl>
    <w:p w:rsidR="000B53DA" w:rsidRDefault="000B53DA" w:rsidP="000B53DA">
      <w:pPr>
        <w:pStyle w:val="4"/>
        <w:widowControl w:val="0"/>
        <w:numPr>
          <w:ilvl w:val="3"/>
          <w:numId w:val="3"/>
        </w:numPr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屋顶构造一不上人屋面</w:t>
      </w:r>
    </w:p>
    <w:tbl>
      <w:tblPr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:rsidR="000B53DA" w:rsidTr="000B53DA">
        <w:tc>
          <w:tcPr>
            <w:tcW w:w="3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热惰性指标</w:t>
            </w:r>
          </w:p>
        </w:tc>
      </w:tr>
      <w:tr w:rsidR="000B53DA" w:rsidTr="000B53DA">
        <w:tc>
          <w:tcPr>
            <w:tcW w:w="334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(mm)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t>D=R*S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憎水膨珠砂浆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25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0.062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1.203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0.403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0.485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水泥砂浆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0.930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11.370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0.016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0.183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复合轻集料垫层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80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0.250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3.000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1.15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0.278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0.960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挤塑聚苯乙烯泡沫塑料（带表皮）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0.340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2.778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1.133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钢筋混凝土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1.740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17.200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0.069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1.186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各层之和</w:t>
            </w:r>
            <w:r>
              <w:t>∑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340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－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3.544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3.948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r>
              <w:rPr>
                <w:rFonts w:hint="eastAsia"/>
              </w:rP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53DA" w:rsidRDefault="000B53DA">
            <w:pPr>
              <w:jc w:val="center"/>
            </w:pPr>
            <w:r>
              <w:t>0.27</w:t>
            </w:r>
          </w:p>
        </w:tc>
      </w:tr>
    </w:tbl>
    <w:p w:rsidR="000B53DA" w:rsidRDefault="000B53DA" w:rsidP="000B53DA">
      <w:pPr>
        <w:pStyle w:val="3"/>
        <w:widowControl w:val="0"/>
        <w:numPr>
          <w:ilvl w:val="2"/>
          <w:numId w:val="3"/>
        </w:numPr>
        <w:jc w:val="both"/>
        <w:rPr>
          <w:kern w:val="2"/>
          <w:szCs w:val="24"/>
        </w:rPr>
      </w:pPr>
      <w:bookmarkStart w:id="38" w:name="_Toc52118190"/>
      <w:r>
        <w:rPr>
          <w:rFonts w:hint="eastAsia"/>
          <w:kern w:val="2"/>
          <w:szCs w:val="24"/>
        </w:rPr>
        <w:lastRenderedPageBreak/>
        <w:t>屋顶平均热工特性</w:t>
      </w:r>
      <w:bookmarkEnd w:id="38"/>
    </w:p>
    <w:tbl>
      <w:tblPr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990"/>
        <w:gridCol w:w="950"/>
        <w:gridCol w:w="2023"/>
        <w:gridCol w:w="2023"/>
      </w:tblGrid>
      <w:tr w:rsidR="000B53DA" w:rsidTr="000B53DA"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面积所占比例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>
              <w:br/>
              <w:t>W / (</w:t>
            </w:r>
            <w:r>
              <w:rPr>
                <w:rFonts w:hint="eastAsia"/>
              </w:rPr>
              <w:t>㎡</w:t>
            </w:r>
            <w:r>
              <w:t>K)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pPr>
              <w:jc w:val="center"/>
            </w:pPr>
            <w:r>
              <w:rPr>
                <w:rFonts w:hint="eastAsia"/>
              </w:rPr>
              <w:t>热惰性指标</w:t>
            </w:r>
            <w:r>
              <w:t>D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屋顶构造一上人屋面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872.09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0.987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0.28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4.69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屋顶构造一不上人屋面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11.60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0.013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0.27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3.95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rPr>
                <w:rFonts w:hint="eastAsia"/>
              </w:rPr>
              <w:t>合计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883.69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1.000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3DA" w:rsidRDefault="000B53DA">
            <w:r>
              <w:t>0.28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0B53DA" w:rsidRDefault="000B53DA">
            <w:r>
              <w:t>4.68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r>
              <w:rPr>
                <w:rFonts w:hint="eastAsia"/>
              </w:rPr>
              <w:t>考虑线性热桥后</w:t>
            </w:r>
            <w:r>
              <w:t>K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0B53DA" w:rsidRDefault="000B53DA">
            <w:pPr>
              <w:jc w:val="center"/>
            </w:pPr>
            <w:r>
              <w:t>0.28 × 1.10 = 0.31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r>
              <w:rPr>
                <w:rFonts w:hint="eastAsia"/>
              </w:rPr>
              <w:t>标准依据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0B53DA" w:rsidRDefault="000B53DA">
            <w:r>
              <w:rPr>
                <w:rFonts w:hint="eastAsia"/>
              </w:rPr>
              <w:t>《北京市居住建筑节能设计标准》</w:t>
            </w:r>
            <w:r>
              <w:t>(DB11</w:t>
            </w:r>
            <w:r>
              <w:rPr>
                <w:rFonts w:hint="eastAsia"/>
              </w:rPr>
              <w:t>／</w:t>
            </w:r>
            <w:r>
              <w:t>891-2012)</w:t>
            </w:r>
            <w:r>
              <w:rPr>
                <w:rFonts w:hint="eastAsia"/>
              </w:rPr>
              <w:t>第</w:t>
            </w:r>
            <w:r>
              <w:t>3.2.2</w:t>
            </w:r>
            <w:r>
              <w:rPr>
                <w:rFonts w:hint="eastAsia"/>
              </w:rPr>
              <w:t>条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r>
              <w:rPr>
                <w:rFonts w:hint="eastAsia"/>
              </w:rPr>
              <w:t>标准要求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0B53DA" w:rsidRDefault="000B53DA" w:rsidP="007F01DE">
            <w:r>
              <w:t>K</w:t>
            </w:r>
            <w:r>
              <w:rPr>
                <w:rFonts w:hint="eastAsia"/>
              </w:rPr>
              <w:t>值应当符合表</w:t>
            </w:r>
            <w:r>
              <w:t>3.2.2</w:t>
            </w:r>
            <w:r>
              <w:rPr>
                <w:rFonts w:hint="eastAsia"/>
              </w:rPr>
              <w:t>的要求</w:t>
            </w:r>
            <w:r>
              <w:t>(K≤0.3</w:t>
            </w:r>
            <w:r w:rsidR="007F01DE">
              <w:t>0</w:t>
            </w:r>
            <w:r>
              <w:t>)</w:t>
            </w:r>
          </w:p>
        </w:tc>
      </w:tr>
      <w:tr w:rsidR="000B53DA" w:rsidTr="000B53DA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0B53DA" w:rsidRDefault="000B53DA">
            <w:r>
              <w:rPr>
                <w:rFonts w:hint="eastAsia"/>
              </w:rPr>
              <w:t>结论</w:t>
            </w:r>
          </w:p>
        </w:tc>
        <w:tc>
          <w:tcPr>
            <w:tcW w:w="5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53DA" w:rsidRDefault="000B53DA">
            <w:r w:rsidRPr="000B53DA">
              <w:rPr>
                <w:rFonts w:hint="eastAsia"/>
                <w:color w:val="FF0000"/>
              </w:rPr>
              <w:t>不满足</w:t>
            </w:r>
          </w:p>
        </w:tc>
      </w:tr>
    </w:tbl>
    <w:p w:rsidR="00453D13" w:rsidRDefault="00453D13">
      <w:pPr>
        <w:widowControl w:val="0"/>
        <w:jc w:val="both"/>
        <w:rPr>
          <w:kern w:val="2"/>
          <w:szCs w:val="24"/>
          <w:lang w:val="en-US"/>
        </w:rPr>
      </w:pPr>
    </w:p>
    <w:p w:rsidR="00453D13" w:rsidRDefault="002D5D13">
      <w:pPr>
        <w:pStyle w:val="2"/>
        <w:widowControl w:val="0"/>
        <w:rPr>
          <w:kern w:val="2"/>
        </w:rPr>
      </w:pPr>
      <w:bookmarkStart w:id="39" w:name="_Toc52119627"/>
      <w:r>
        <w:rPr>
          <w:kern w:val="2"/>
        </w:rPr>
        <w:t>外墙</w:t>
      </w:r>
      <w:bookmarkEnd w:id="39"/>
    </w:p>
    <w:p w:rsidR="00453D13" w:rsidRDefault="002D5D13">
      <w:pPr>
        <w:pStyle w:val="3"/>
        <w:widowControl w:val="0"/>
        <w:jc w:val="both"/>
        <w:rPr>
          <w:kern w:val="2"/>
          <w:szCs w:val="24"/>
        </w:rPr>
      </w:pPr>
      <w:bookmarkStart w:id="40" w:name="_Toc52119628"/>
      <w:r>
        <w:rPr>
          <w:kern w:val="2"/>
          <w:szCs w:val="24"/>
        </w:rPr>
        <w:t>外墙相关构造</w:t>
      </w:r>
      <w:bookmarkEnd w:id="40"/>
    </w:p>
    <w:p w:rsidR="00453D13" w:rsidRDefault="002D5D1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外墙构造一涂料外墙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53D13">
        <w:tc>
          <w:tcPr>
            <w:tcW w:w="3345" w:type="dxa"/>
            <w:vMerge w:val="restart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热惰性指标</w:t>
            </w:r>
          </w:p>
        </w:tc>
      </w:tr>
      <w:tr w:rsidR="00453D13">
        <w:tc>
          <w:tcPr>
            <w:tcW w:w="3345" w:type="dxa"/>
            <w:vMerge/>
            <w:shd w:val="clear" w:color="auto" w:fill="E6E6E6"/>
            <w:vAlign w:val="center"/>
          </w:tcPr>
          <w:p w:rsidR="00453D13" w:rsidRDefault="00453D1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D=R*S</w:t>
            </w:r>
          </w:p>
        </w:tc>
      </w:tr>
      <w:tr w:rsidR="00453D13">
        <w:tc>
          <w:tcPr>
            <w:tcW w:w="3345" w:type="dxa"/>
            <w:vAlign w:val="center"/>
          </w:tcPr>
          <w:p w:rsidR="00453D13" w:rsidRDefault="002D5D13">
            <w:r>
              <w:t>水泥砂浆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15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0.930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11.370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1.00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0.016</w:t>
            </w:r>
          </w:p>
        </w:tc>
        <w:tc>
          <w:tcPr>
            <w:tcW w:w="1064" w:type="dxa"/>
            <w:vAlign w:val="center"/>
          </w:tcPr>
          <w:p w:rsidR="00453D13" w:rsidRDefault="002D5D13">
            <w:r>
              <w:t>0.183</w:t>
            </w:r>
          </w:p>
        </w:tc>
      </w:tr>
      <w:tr w:rsidR="00453D13">
        <w:tc>
          <w:tcPr>
            <w:tcW w:w="3345" w:type="dxa"/>
            <w:vAlign w:val="center"/>
          </w:tcPr>
          <w:p w:rsidR="00453D13" w:rsidRDefault="002D5D13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100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0.040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0.833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1.00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2.500</w:t>
            </w:r>
          </w:p>
        </w:tc>
        <w:tc>
          <w:tcPr>
            <w:tcW w:w="1064" w:type="dxa"/>
            <w:vAlign w:val="center"/>
          </w:tcPr>
          <w:p w:rsidR="00453D13" w:rsidRDefault="002D5D13">
            <w:r>
              <w:t>2.083</w:t>
            </w:r>
          </w:p>
        </w:tc>
      </w:tr>
      <w:tr w:rsidR="00453D13">
        <w:tc>
          <w:tcPr>
            <w:tcW w:w="3345" w:type="dxa"/>
            <w:vAlign w:val="center"/>
          </w:tcPr>
          <w:p w:rsidR="00453D13" w:rsidRDefault="002D5D13">
            <w:r>
              <w:t>水泥砂浆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0.930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11.370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1.00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0.011</w:t>
            </w:r>
          </w:p>
        </w:tc>
        <w:tc>
          <w:tcPr>
            <w:tcW w:w="1064" w:type="dxa"/>
            <w:vAlign w:val="center"/>
          </w:tcPr>
          <w:p w:rsidR="00453D13" w:rsidRDefault="002D5D13">
            <w:r>
              <w:t>0.122</w:t>
            </w:r>
          </w:p>
        </w:tc>
      </w:tr>
      <w:tr w:rsidR="00453D13">
        <w:tc>
          <w:tcPr>
            <w:tcW w:w="3345" w:type="dxa"/>
            <w:vAlign w:val="center"/>
          </w:tcPr>
          <w:p w:rsidR="00453D13" w:rsidRDefault="002D5D13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200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0.220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3.429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1.00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0.909</w:t>
            </w:r>
          </w:p>
        </w:tc>
        <w:tc>
          <w:tcPr>
            <w:tcW w:w="1064" w:type="dxa"/>
            <w:vAlign w:val="center"/>
          </w:tcPr>
          <w:p w:rsidR="00453D13" w:rsidRDefault="002D5D13">
            <w:r>
              <w:t>3.117</w:t>
            </w:r>
          </w:p>
        </w:tc>
      </w:tr>
      <w:tr w:rsidR="00453D13">
        <w:tc>
          <w:tcPr>
            <w:tcW w:w="3345" w:type="dxa"/>
            <w:vAlign w:val="center"/>
          </w:tcPr>
          <w:p w:rsidR="00453D13" w:rsidRDefault="002D5D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325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－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－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－</w:t>
            </w:r>
          </w:p>
        </w:tc>
        <w:tc>
          <w:tcPr>
            <w:tcW w:w="1075" w:type="dxa"/>
            <w:vAlign w:val="center"/>
          </w:tcPr>
          <w:p w:rsidR="00453D13" w:rsidRDefault="002D5D13">
            <w:r>
              <w:t>3.436</w:t>
            </w:r>
          </w:p>
        </w:tc>
        <w:tc>
          <w:tcPr>
            <w:tcW w:w="1064" w:type="dxa"/>
            <w:vAlign w:val="center"/>
          </w:tcPr>
          <w:p w:rsidR="00453D13" w:rsidRDefault="002D5D13">
            <w:r>
              <w:t>5.505</w:t>
            </w:r>
          </w:p>
        </w:tc>
      </w:tr>
      <w:tr w:rsidR="00453D13">
        <w:tc>
          <w:tcPr>
            <w:tcW w:w="3345" w:type="dxa"/>
            <w:shd w:val="clear" w:color="auto" w:fill="E6E6E6"/>
            <w:vAlign w:val="center"/>
          </w:tcPr>
          <w:p w:rsidR="00453D13" w:rsidRDefault="002D5D1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453D13" w:rsidRDefault="002D5D13">
            <w:pPr>
              <w:jc w:val="center"/>
            </w:pPr>
            <w:r>
              <w:t>0.28</w:t>
            </w:r>
          </w:p>
        </w:tc>
      </w:tr>
    </w:tbl>
    <w:p w:rsidR="00453D13" w:rsidRDefault="002D5D13">
      <w:pPr>
        <w:pStyle w:val="3"/>
        <w:widowControl w:val="0"/>
        <w:jc w:val="both"/>
        <w:rPr>
          <w:kern w:val="2"/>
          <w:szCs w:val="24"/>
        </w:rPr>
      </w:pPr>
      <w:bookmarkStart w:id="41" w:name="_Toc52119629"/>
      <w:r>
        <w:rPr>
          <w:kern w:val="2"/>
          <w:szCs w:val="24"/>
        </w:rPr>
        <w:lastRenderedPageBreak/>
        <w:t>外墙主断面传热系数的修正系数ψ</w:t>
      </w:r>
      <w:bookmarkEnd w:id="41"/>
    </w:p>
    <w:p w:rsidR="003112D8" w:rsidRDefault="002D5D13" w:rsidP="006D65FE">
      <w:pPr>
        <w:rPr>
          <w:szCs w:val="21"/>
          <w:lang w:val="en-US"/>
        </w:rPr>
      </w:pPr>
      <w:bookmarkStart w:id="42" w:name="北京外墙K修正系数表"/>
      <w:r>
        <w:rPr>
          <w:noProof/>
          <w:szCs w:val="21"/>
          <w:lang w:val="en-US"/>
        </w:rPr>
        <w:drawing>
          <wp:inline distT="0" distB="0" distL="0" distR="0">
            <wp:extent cx="5762625" cy="3676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2"/>
    <w:p w:rsidR="00453D13" w:rsidRDefault="00453D13">
      <w:pPr>
        <w:widowControl w:val="0"/>
        <w:jc w:val="both"/>
        <w:rPr>
          <w:kern w:val="2"/>
          <w:szCs w:val="24"/>
          <w:lang w:val="en-US"/>
        </w:rPr>
      </w:pPr>
    </w:p>
    <w:p w:rsidR="00453D13" w:rsidRDefault="002D5D13">
      <w:pPr>
        <w:pStyle w:val="3"/>
        <w:widowControl w:val="0"/>
        <w:jc w:val="both"/>
        <w:rPr>
          <w:kern w:val="2"/>
          <w:szCs w:val="24"/>
        </w:rPr>
      </w:pPr>
      <w:bookmarkStart w:id="43" w:name="_Toc52119630"/>
      <w:r>
        <w:rPr>
          <w:kern w:val="2"/>
          <w:szCs w:val="24"/>
        </w:rPr>
        <w:t>外墙平均热工特性</w:t>
      </w:r>
      <w:bookmarkEnd w:id="43"/>
    </w:p>
    <w:p w:rsidR="00453D13" w:rsidRDefault="002D5D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53D13">
        <w:tc>
          <w:tcPr>
            <w:tcW w:w="2948" w:type="dxa"/>
            <w:vAlign w:val="center"/>
          </w:tcPr>
          <w:p w:rsidR="00453D13" w:rsidRDefault="002D5D13">
            <w:r>
              <w:t>外墙构造一涂料外墙</w:t>
            </w:r>
          </w:p>
        </w:tc>
        <w:tc>
          <w:tcPr>
            <w:tcW w:w="1120" w:type="dxa"/>
            <w:vAlign w:val="center"/>
          </w:tcPr>
          <w:p w:rsidR="00453D13" w:rsidRDefault="002D5D13">
            <w:r>
              <w:t>主墙体</w:t>
            </w:r>
          </w:p>
        </w:tc>
        <w:tc>
          <w:tcPr>
            <w:tcW w:w="990" w:type="dxa"/>
            <w:vAlign w:val="center"/>
          </w:tcPr>
          <w:p w:rsidR="00453D13" w:rsidRDefault="002D5D13">
            <w:r>
              <w:t>387.12</w:t>
            </w:r>
          </w:p>
        </w:tc>
        <w:tc>
          <w:tcPr>
            <w:tcW w:w="950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0.28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5.51</w:t>
            </w:r>
          </w:p>
        </w:tc>
      </w:tr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453D13" w:rsidRDefault="002D5D13">
            <w:pPr>
              <w:jc w:val="center"/>
            </w:pPr>
            <w:r>
              <w:t>0.28 × 1.28 = 0.36</w:t>
            </w:r>
          </w:p>
        </w:tc>
      </w:tr>
    </w:tbl>
    <w:p w:rsidR="00453D13" w:rsidRDefault="002D5D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53D13">
        <w:tc>
          <w:tcPr>
            <w:tcW w:w="2948" w:type="dxa"/>
            <w:vAlign w:val="center"/>
          </w:tcPr>
          <w:p w:rsidR="00453D13" w:rsidRDefault="002D5D13">
            <w:r>
              <w:t>外墙构造一涂料外墙</w:t>
            </w:r>
          </w:p>
        </w:tc>
        <w:tc>
          <w:tcPr>
            <w:tcW w:w="1120" w:type="dxa"/>
            <w:vAlign w:val="center"/>
          </w:tcPr>
          <w:p w:rsidR="00453D13" w:rsidRDefault="002D5D13">
            <w:r>
              <w:t>主墙体</w:t>
            </w:r>
          </w:p>
        </w:tc>
        <w:tc>
          <w:tcPr>
            <w:tcW w:w="990" w:type="dxa"/>
            <w:vAlign w:val="center"/>
          </w:tcPr>
          <w:p w:rsidR="00453D13" w:rsidRDefault="002D5D13">
            <w:r>
              <w:t>421.19</w:t>
            </w:r>
          </w:p>
        </w:tc>
        <w:tc>
          <w:tcPr>
            <w:tcW w:w="950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0.28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5.51</w:t>
            </w:r>
          </w:p>
        </w:tc>
      </w:tr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453D13" w:rsidRDefault="002D5D13">
            <w:pPr>
              <w:jc w:val="center"/>
            </w:pPr>
            <w:r>
              <w:t>0.28 × 1.28 = 0.36</w:t>
            </w:r>
          </w:p>
        </w:tc>
      </w:tr>
    </w:tbl>
    <w:p w:rsidR="00453D13" w:rsidRDefault="002D5D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53D13">
        <w:tc>
          <w:tcPr>
            <w:tcW w:w="2948" w:type="dxa"/>
            <w:vAlign w:val="center"/>
          </w:tcPr>
          <w:p w:rsidR="00453D13" w:rsidRDefault="002D5D13">
            <w:r>
              <w:t>外墙构造一涂料外墙</w:t>
            </w:r>
          </w:p>
        </w:tc>
        <w:tc>
          <w:tcPr>
            <w:tcW w:w="1120" w:type="dxa"/>
            <w:vAlign w:val="center"/>
          </w:tcPr>
          <w:p w:rsidR="00453D13" w:rsidRDefault="002D5D13">
            <w:r>
              <w:t>主墙体</w:t>
            </w:r>
          </w:p>
        </w:tc>
        <w:tc>
          <w:tcPr>
            <w:tcW w:w="990" w:type="dxa"/>
            <w:vAlign w:val="center"/>
          </w:tcPr>
          <w:p w:rsidR="00453D13" w:rsidRDefault="002D5D13">
            <w:r>
              <w:t>235.20</w:t>
            </w:r>
          </w:p>
        </w:tc>
        <w:tc>
          <w:tcPr>
            <w:tcW w:w="950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0.28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5.51</w:t>
            </w:r>
          </w:p>
        </w:tc>
      </w:tr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453D13" w:rsidRDefault="002D5D13">
            <w:pPr>
              <w:jc w:val="center"/>
            </w:pPr>
            <w:r>
              <w:t>0.28 × 1.28 = 0.36</w:t>
            </w:r>
          </w:p>
        </w:tc>
      </w:tr>
    </w:tbl>
    <w:p w:rsidR="00453D13" w:rsidRDefault="002D5D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53D13">
        <w:tc>
          <w:tcPr>
            <w:tcW w:w="2948" w:type="dxa"/>
            <w:vAlign w:val="center"/>
          </w:tcPr>
          <w:p w:rsidR="00453D13" w:rsidRDefault="002D5D13">
            <w:r>
              <w:t>外墙构造一涂料外墙</w:t>
            </w:r>
          </w:p>
        </w:tc>
        <w:tc>
          <w:tcPr>
            <w:tcW w:w="1120" w:type="dxa"/>
            <w:vAlign w:val="center"/>
          </w:tcPr>
          <w:p w:rsidR="00453D13" w:rsidRDefault="002D5D13">
            <w:r>
              <w:t>主墙体</w:t>
            </w:r>
          </w:p>
        </w:tc>
        <w:tc>
          <w:tcPr>
            <w:tcW w:w="990" w:type="dxa"/>
            <w:vAlign w:val="center"/>
          </w:tcPr>
          <w:p w:rsidR="00453D13" w:rsidRDefault="002D5D13">
            <w:r>
              <w:t>254.33</w:t>
            </w:r>
          </w:p>
        </w:tc>
        <w:tc>
          <w:tcPr>
            <w:tcW w:w="950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0.28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5.51</w:t>
            </w:r>
          </w:p>
        </w:tc>
      </w:tr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453D13" w:rsidRDefault="002D5D13">
            <w:pPr>
              <w:jc w:val="center"/>
            </w:pPr>
            <w:r>
              <w:t>0.28 × 1.28 = 0.36</w:t>
            </w:r>
          </w:p>
        </w:tc>
      </w:tr>
    </w:tbl>
    <w:p w:rsidR="00453D13" w:rsidRDefault="002D5D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453D13">
        <w:tc>
          <w:tcPr>
            <w:tcW w:w="2948" w:type="dxa"/>
            <w:vAlign w:val="center"/>
          </w:tcPr>
          <w:p w:rsidR="00453D13" w:rsidRDefault="002D5D13">
            <w:r>
              <w:t>外墙构造一涂料外墙</w:t>
            </w:r>
          </w:p>
        </w:tc>
        <w:tc>
          <w:tcPr>
            <w:tcW w:w="1120" w:type="dxa"/>
            <w:vAlign w:val="center"/>
          </w:tcPr>
          <w:p w:rsidR="00453D13" w:rsidRDefault="002D5D13">
            <w:r>
              <w:t>主墙体</w:t>
            </w:r>
          </w:p>
        </w:tc>
        <w:tc>
          <w:tcPr>
            <w:tcW w:w="990" w:type="dxa"/>
            <w:vAlign w:val="center"/>
          </w:tcPr>
          <w:p w:rsidR="00453D13" w:rsidRDefault="002D5D13">
            <w:r>
              <w:t>1297.84</w:t>
            </w:r>
          </w:p>
        </w:tc>
        <w:tc>
          <w:tcPr>
            <w:tcW w:w="950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0.28</w:t>
            </w:r>
          </w:p>
        </w:tc>
        <w:tc>
          <w:tcPr>
            <w:tcW w:w="1661" w:type="dxa"/>
            <w:vAlign w:val="center"/>
          </w:tcPr>
          <w:p w:rsidR="00453D13" w:rsidRDefault="002D5D13">
            <w:r>
              <w:t>5.51</w:t>
            </w:r>
          </w:p>
        </w:tc>
      </w:tr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453D13" w:rsidRDefault="002D5D13">
            <w:pPr>
              <w:jc w:val="center"/>
            </w:pPr>
            <w:r>
              <w:t>0.28 × 1.28 = 0.36</w:t>
            </w:r>
          </w:p>
        </w:tc>
      </w:tr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r>
              <w:t>标准依据</w:t>
            </w:r>
          </w:p>
        </w:tc>
        <w:tc>
          <w:tcPr>
            <w:tcW w:w="6382" w:type="dxa"/>
            <w:gridSpan w:val="5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r>
              <w:t>标准要求</w:t>
            </w:r>
          </w:p>
        </w:tc>
        <w:tc>
          <w:tcPr>
            <w:tcW w:w="6382" w:type="dxa"/>
            <w:gridSpan w:val="5"/>
          </w:tcPr>
          <w:p w:rsidR="00453D13" w:rsidRDefault="002D5D13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453D13">
        <w:tc>
          <w:tcPr>
            <w:tcW w:w="2948" w:type="dxa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6382" w:type="dxa"/>
            <w:gridSpan w:val="5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</w:tr>
    </w:tbl>
    <w:p w:rsidR="00453D13" w:rsidRDefault="00453D13">
      <w:pPr>
        <w:widowControl w:val="0"/>
        <w:jc w:val="both"/>
        <w:rPr>
          <w:kern w:val="2"/>
          <w:szCs w:val="24"/>
          <w:lang w:val="en-US"/>
        </w:rPr>
      </w:pPr>
    </w:p>
    <w:p w:rsidR="00453D13" w:rsidRDefault="002D5D13">
      <w:pPr>
        <w:pStyle w:val="2"/>
        <w:widowControl w:val="0"/>
        <w:rPr>
          <w:kern w:val="2"/>
        </w:rPr>
      </w:pPr>
      <w:bookmarkStart w:id="44" w:name="_Toc52119631"/>
      <w:r>
        <w:rPr>
          <w:kern w:val="2"/>
        </w:rPr>
        <w:t>挑空楼板</w:t>
      </w:r>
      <w:bookmarkEnd w:id="44"/>
    </w:p>
    <w:p w:rsidR="00885B24" w:rsidRDefault="00885B24" w:rsidP="00885B24">
      <w:pPr>
        <w:pStyle w:val="3"/>
        <w:widowControl w:val="0"/>
        <w:numPr>
          <w:ilvl w:val="2"/>
          <w:numId w:val="2"/>
        </w:numPr>
        <w:jc w:val="both"/>
        <w:rPr>
          <w:kern w:val="2"/>
          <w:szCs w:val="24"/>
        </w:rPr>
      </w:pPr>
      <w:bookmarkStart w:id="45" w:name="_Toc52115679"/>
      <w:bookmarkStart w:id="46" w:name="_Toc52119632"/>
      <w:r>
        <w:rPr>
          <w:rFonts w:hint="eastAsia"/>
          <w:kern w:val="2"/>
          <w:szCs w:val="24"/>
        </w:rPr>
        <w:t>挑空楼板构造一</w:t>
      </w:r>
      <w:bookmarkEnd w:id="45"/>
    </w:p>
    <w:tbl>
      <w:tblPr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:rsidR="00885B24" w:rsidTr="00885B24">
        <w:tc>
          <w:tcPr>
            <w:tcW w:w="3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rPr>
                <w:rFonts w:hint="eastAsia"/>
              </w:rPr>
              <w:t>热惰性指标</w:t>
            </w:r>
          </w:p>
        </w:tc>
      </w:tr>
      <w:tr w:rsidR="00885B24" w:rsidTr="00885B24">
        <w:tc>
          <w:tcPr>
            <w:tcW w:w="334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t>(mm)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pPr>
              <w:jc w:val="center"/>
            </w:pPr>
            <w:r>
              <w:t>D=R*S</w:t>
            </w:r>
          </w:p>
        </w:tc>
      </w:tr>
      <w:tr w:rsidR="00885B24" w:rsidTr="00885B24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rPr>
                <w:rFonts w:hint="eastAsia"/>
              </w:rPr>
              <w:t>钢筋混凝土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120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1.740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17.200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0.069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85B24" w:rsidRDefault="00885B24">
            <w:r>
              <w:t>1.186</w:t>
            </w:r>
          </w:p>
        </w:tc>
      </w:tr>
      <w:tr w:rsidR="00885B24" w:rsidTr="00885B24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rPr>
                <w:rFonts w:hint="eastAsia"/>
              </w:rPr>
              <w:t>岩棉板</w:t>
            </w:r>
            <w:r>
              <w:t>(</w:t>
            </w:r>
            <w:r>
              <w:rPr>
                <w:rFonts w:hint="eastAsia"/>
              </w:rPr>
              <w:t>用于外墙外保温</w:t>
            </w:r>
            <w:r>
              <w:t>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100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0.040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0.833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2.500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85B24" w:rsidRDefault="00885B24">
            <w:r>
              <w:t>2.083</w:t>
            </w:r>
          </w:p>
        </w:tc>
      </w:tr>
      <w:tr w:rsidR="00885B24" w:rsidTr="00885B24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rPr>
                <w:rFonts w:hint="eastAsia"/>
              </w:rPr>
              <w:t>水泥砂浆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0.930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11.370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0.005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85B24" w:rsidRDefault="00885B24">
            <w:r>
              <w:t>0.061</w:t>
            </w:r>
          </w:p>
        </w:tc>
      </w:tr>
      <w:tr w:rsidR="00885B24" w:rsidTr="00885B24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rPr>
                <w:rFonts w:hint="eastAsia"/>
              </w:rPr>
              <w:t>各层之和</w:t>
            </w:r>
            <w:r>
              <w:t>∑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225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rPr>
                <w:rFonts w:hint="eastAsia"/>
              </w:rPr>
              <w:t>－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5B24" w:rsidRDefault="00885B24">
            <w:r>
              <w:t>2.574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85B24" w:rsidRDefault="00885B24">
            <w:r>
              <w:t>3.330</w:t>
            </w:r>
          </w:p>
        </w:tc>
      </w:tr>
      <w:tr w:rsidR="00885B24" w:rsidTr="00885B24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r>
              <w:rPr>
                <w:rFonts w:hint="eastAsia"/>
              </w:rP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885B24" w:rsidRDefault="00885B24">
            <w:pPr>
              <w:jc w:val="center"/>
            </w:pPr>
            <w:r>
              <w:t>0.37</w:t>
            </w:r>
          </w:p>
        </w:tc>
      </w:tr>
      <w:tr w:rsidR="00885B24" w:rsidTr="00885B24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r>
              <w:rPr>
                <w:rFonts w:hint="eastAsia"/>
              </w:rPr>
              <w:t>标准依据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885B24" w:rsidRDefault="00885B24">
            <w:r>
              <w:rPr>
                <w:rFonts w:hint="eastAsia"/>
              </w:rPr>
              <w:t>《北京市居住建筑节能设计标准》</w:t>
            </w:r>
            <w:r>
              <w:t>(DB11</w:t>
            </w:r>
            <w:r>
              <w:rPr>
                <w:rFonts w:hint="eastAsia"/>
              </w:rPr>
              <w:t>／</w:t>
            </w:r>
            <w:r>
              <w:t>891-2012)</w:t>
            </w:r>
            <w:r>
              <w:rPr>
                <w:rFonts w:hint="eastAsia"/>
              </w:rPr>
              <w:t>第</w:t>
            </w:r>
            <w:r>
              <w:t>3.2.2</w:t>
            </w:r>
            <w:r>
              <w:rPr>
                <w:rFonts w:hint="eastAsia"/>
              </w:rPr>
              <w:t>条</w:t>
            </w:r>
          </w:p>
        </w:tc>
      </w:tr>
      <w:tr w:rsidR="00885B24" w:rsidTr="00885B24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r>
              <w:rPr>
                <w:rFonts w:hint="eastAsia"/>
              </w:rPr>
              <w:t>标准要求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885B24" w:rsidRDefault="00885B24">
            <w:r>
              <w:t>K</w:t>
            </w:r>
            <w:r>
              <w:rPr>
                <w:rFonts w:hint="eastAsia"/>
              </w:rPr>
              <w:t>值应符合表</w:t>
            </w:r>
            <w:r>
              <w:t>3.2.2</w:t>
            </w:r>
            <w:r>
              <w:rPr>
                <w:rFonts w:hint="eastAsia"/>
              </w:rPr>
              <w:t>的要求</w:t>
            </w:r>
            <w:r>
              <w:t>(K≤0.40)</w:t>
            </w:r>
          </w:p>
        </w:tc>
      </w:tr>
      <w:tr w:rsidR="00885B24" w:rsidTr="00885B24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885B24" w:rsidRDefault="00885B24">
            <w:r>
              <w:rPr>
                <w:rFonts w:hint="eastAsia"/>
              </w:rPr>
              <w:t>结论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5B24" w:rsidRDefault="00885B24">
            <w:r w:rsidRPr="00885B24">
              <w:rPr>
                <w:rFonts w:hint="eastAsia"/>
                <w:color w:val="FF0000"/>
              </w:rPr>
              <w:t>不满足</w:t>
            </w:r>
          </w:p>
        </w:tc>
      </w:tr>
    </w:tbl>
    <w:p w:rsidR="00453D13" w:rsidRDefault="002D5D13">
      <w:pPr>
        <w:pStyle w:val="2"/>
        <w:widowControl w:val="0"/>
        <w:rPr>
          <w:kern w:val="2"/>
        </w:rPr>
      </w:pPr>
      <w:r>
        <w:rPr>
          <w:kern w:val="2"/>
        </w:rPr>
        <w:t>非采暖地下室顶板</w:t>
      </w:r>
      <w:bookmarkEnd w:id="46"/>
    </w:p>
    <w:p w:rsidR="00453D13" w:rsidRDefault="002D5D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453D13" w:rsidRDefault="002D5D13">
      <w:pPr>
        <w:pStyle w:val="2"/>
        <w:widowControl w:val="0"/>
        <w:rPr>
          <w:kern w:val="2"/>
        </w:rPr>
      </w:pPr>
      <w:bookmarkStart w:id="47" w:name="_Toc52119633"/>
      <w:r>
        <w:rPr>
          <w:kern w:val="2"/>
        </w:rPr>
        <w:t>分隔采暖与非采暖空间的隔墙</w:t>
      </w:r>
      <w:bookmarkEnd w:id="47"/>
    </w:p>
    <w:p w:rsidR="00AD6073" w:rsidRDefault="00AD6073" w:rsidP="00AD6073">
      <w:pPr>
        <w:pStyle w:val="3"/>
        <w:widowControl w:val="0"/>
        <w:numPr>
          <w:ilvl w:val="2"/>
          <w:numId w:val="2"/>
        </w:numPr>
        <w:jc w:val="both"/>
        <w:rPr>
          <w:kern w:val="2"/>
          <w:szCs w:val="24"/>
        </w:rPr>
      </w:pPr>
      <w:bookmarkStart w:id="48" w:name="_Toc52119634"/>
      <w:r>
        <w:rPr>
          <w:rFonts w:hint="eastAsia"/>
          <w:kern w:val="2"/>
          <w:szCs w:val="24"/>
        </w:rPr>
        <w:t>控温与非控温隔墙构造一</w:t>
      </w:r>
    </w:p>
    <w:tbl>
      <w:tblPr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:rsidR="00AD6073" w:rsidTr="00AD6073">
        <w:tc>
          <w:tcPr>
            <w:tcW w:w="3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rPr>
                <w:rFonts w:hint="eastAsia"/>
              </w:rPr>
              <w:t>热惰性指标</w:t>
            </w:r>
          </w:p>
        </w:tc>
      </w:tr>
      <w:tr w:rsidR="00AD6073" w:rsidTr="00AD6073">
        <w:tc>
          <w:tcPr>
            <w:tcW w:w="3345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/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t>(mm)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pPr>
              <w:jc w:val="center"/>
            </w:pPr>
            <w:r>
              <w:t>D=R*S</w:t>
            </w:r>
          </w:p>
        </w:tc>
      </w:tr>
      <w:tr w:rsidR="00AD6073" w:rsidTr="00AD6073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rPr>
                <w:rFonts w:hint="eastAsia"/>
              </w:rPr>
              <w:t>水泥砂浆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0.930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11.370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0.022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AD6073" w:rsidRDefault="00AD6073">
            <w:r>
              <w:t>0.245</w:t>
            </w:r>
          </w:p>
        </w:tc>
      </w:tr>
      <w:tr w:rsidR="00AD6073" w:rsidTr="00AD6073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rPr>
                <w:rFonts w:hint="eastAsia"/>
              </w:rPr>
              <w:t>加气混凝土砌块及板材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200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0.220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3.429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0.909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AD6073" w:rsidRDefault="00AD6073">
            <w:r>
              <w:t>3.117</w:t>
            </w:r>
          </w:p>
        </w:tc>
      </w:tr>
      <w:tr w:rsidR="00AD6073" w:rsidTr="00AD6073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rPr>
                <w:rFonts w:hint="eastAsia"/>
              </w:rPr>
              <w:t>石灰砂浆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0.810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10.070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0.025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AD6073" w:rsidRDefault="00AD6073">
            <w:r>
              <w:t>0.249</w:t>
            </w:r>
          </w:p>
        </w:tc>
      </w:tr>
      <w:tr w:rsidR="00AD6073" w:rsidTr="00AD6073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rPr>
                <w:rFonts w:hint="eastAsia"/>
              </w:rPr>
              <w:t>各层之和</w:t>
            </w:r>
            <w:r>
              <w:t>∑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240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rPr>
                <w:rFonts w:hint="eastAsia"/>
              </w:rPr>
              <w:t>－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rPr>
                <w:rFonts w:hint="eastAsia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6073" w:rsidRDefault="00AD6073">
            <w:r>
              <w:t>0.955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AD6073" w:rsidRDefault="00AD6073">
            <w:r>
              <w:t>3.610</w:t>
            </w:r>
          </w:p>
        </w:tc>
      </w:tr>
      <w:tr w:rsidR="00AD6073" w:rsidTr="00AD6073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r>
              <w:rPr>
                <w:rFonts w:hint="eastAsia"/>
              </w:rP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AD6073" w:rsidRDefault="00AD6073">
            <w:pPr>
              <w:jc w:val="center"/>
            </w:pPr>
            <w:r>
              <w:t>0.85</w:t>
            </w:r>
          </w:p>
        </w:tc>
      </w:tr>
      <w:tr w:rsidR="00AD6073" w:rsidTr="00AD6073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r>
              <w:rPr>
                <w:rFonts w:hint="eastAsia"/>
              </w:rPr>
              <w:t>标准依据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AD6073" w:rsidRDefault="00AD6073">
            <w:r>
              <w:rPr>
                <w:rFonts w:hint="eastAsia"/>
              </w:rPr>
              <w:t>《北京市公共建筑节能设计标准》</w:t>
            </w:r>
            <w:r>
              <w:t>(DB/11 687—2015)</w:t>
            </w:r>
            <w:r>
              <w:rPr>
                <w:rFonts w:hint="eastAsia"/>
              </w:rPr>
              <w:t>第</w:t>
            </w:r>
            <w:r>
              <w:t>3.2.2</w:t>
            </w:r>
            <w:r>
              <w:rPr>
                <w:rFonts w:hint="eastAsia"/>
              </w:rPr>
              <w:t>条</w:t>
            </w:r>
          </w:p>
        </w:tc>
      </w:tr>
      <w:tr w:rsidR="00AD6073" w:rsidTr="00AD6073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r>
              <w:rPr>
                <w:rFonts w:hint="eastAsia"/>
              </w:rPr>
              <w:t>标准要求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AD6073" w:rsidRDefault="00AD6073">
            <w:r>
              <w:t>K≤1.5</w:t>
            </w:r>
          </w:p>
        </w:tc>
      </w:tr>
      <w:tr w:rsidR="00AD6073" w:rsidTr="00AD6073">
        <w:tc>
          <w:tcPr>
            <w:tcW w:w="334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AD6073" w:rsidRDefault="00AD6073">
            <w:r>
              <w:rPr>
                <w:rFonts w:hint="eastAsia"/>
              </w:rPr>
              <w:lastRenderedPageBreak/>
              <w:t>结论</w:t>
            </w:r>
          </w:p>
        </w:tc>
        <w:tc>
          <w:tcPr>
            <w:tcW w:w="5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D6073" w:rsidRDefault="00AD6073">
            <w:r>
              <w:rPr>
                <w:rFonts w:hint="eastAsia"/>
              </w:rPr>
              <w:t>满足</w:t>
            </w:r>
          </w:p>
        </w:tc>
      </w:tr>
    </w:tbl>
    <w:p w:rsidR="00453D13" w:rsidRDefault="002D5D13">
      <w:pPr>
        <w:pStyle w:val="2"/>
        <w:widowControl w:val="0"/>
        <w:rPr>
          <w:kern w:val="2"/>
        </w:rPr>
      </w:pPr>
      <w:r>
        <w:rPr>
          <w:kern w:val="2"/>
        </w:rPr>
        <w:t>户门</w:t>
      </w:r>
      <w:bookmarkEnd w:id="48"/>
    </w:p>
    <w:p w:rsidR="00453D13" w:rsidRDefault="002D5D13">
      <w:r>
        <w:t>本工程无此项内容</w:t>
      </w:r>
    </w:p>
    <w:p w:rsidR="00453D13" w:rsidRDefault="002D5D13">
      <w:pPr>
        <w:pStyle w:val="2"/>
      </w:pPr>
      <w:bookmarkStart w:id="49" w:name="_Toc52119635"/>
      <w:r>
        <w:t>单元外门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453D13">
        <w:tc>
          <w:tcPr>
            <w:tcW w:w="273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是否满足</w:t>
            </w:r>
          </w:p>
        </w:tc>
      </w:tr>
      <w:tr w:rsidR="00453D13">
        <w:tc>
          <w:tcPr>
            <w:tcW w:w="2739" w:type="dxa"/>
            <w:vAlign w:val="center"/>
          </w:tcPr>
          <w:p w:rsidR="00453D13" w:rsidRDefault="002D5D13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:rsidR="00453D13" w:rsidRDefault="002D5D13">
            <w:r>
              <w:t>16.74</w:t>
            </w:r>
          </w:p>
        </w:tc>
        <w:tc>
          <w:tcPr>
            <w:tcW w:w="1471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2292" w:type="dxa"/>
            <w:vAlign w:val="center"/>
          </w:tcPr>
          <w:p w:rsidR="00453D13" w:rsidRDefault="002D5D13">
            <w:r>
              <w:t>3.00</w:t>
            </w:r>
          </w:p>
        </w:tc>
        <w:tc>
          <w:tcPr>
            <w:tcW w:w="1471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2739" w:type="dxa"/>
            <w:shd w:val="clear" w:color="auto" w:fill="E6E6E6"/>
            <w:vAlign w:val="center"/>
          </w:tcPr>
          <w:p w:rsidR="00453D13" w:rsidRDefault="002D5D13">
            <w:r>
              <w:t>标准依据</w:t>
            </w:r>
          </w:p>
        </w:tc>
        <w:tc>
          <w:tcPr>
            <w:tcW w:w="6592" w:type="dxa"/>
            <w:gridSpan w:val="4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53D13">
        <w:tc>
          <w:tcPr>
            <w:tcW w:w="2739" w:type="dxa"/>
            <w:shd w:val="clear" w:color="auto" w:fill="E6E6E6"/>
            <w:vAlign w:val="center"/>
          </w:tcPr>
          <w:p w:rsidR="00453D13" w:rsidRDefault="002D5D13">
            <w:r>
              <w:t>标准要求</w:t>
            </w:r>
          </w:p>
        </w:tc>
        <w:tc>
          <w:tcPr>
            <w:tcW w:w="6592" w:type="dxa"/>
            <w:gridSpan w:val="4"/>
          </w:tcPr>
          <w:p w:rsidR="00453D13" w:rsidRDefault="002D5D13">
            <w:r>
              <w:t>K≤3.0</w:t>
            </w:r>
          </w:p>
        </w:tc>
      </w:tr>
      <w:tr w:rsidR="00453D13">
        <w:tc>
          <w:tcPr>
            <w:tcW w:w="2739" w:type="dxa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6592" w:type="dxa"/>
            <w:gridSpan w:val="4"/>
          </w:tcPr>
          <w:p w:rsidR="00453D13" w:rsidRDefault="002D5D13">
            <w:r>
              <w:t>满足</w:t>
            </w:r>
          </w:p>
        </w:tc>
      </w:tr>
    </w:tbl>
    <w:p w:rsidR="00453D13" w:rsidRDefault="002D5D13">
      <w:pPr>
        <w:pStyle w:val="2"/>
      </w:pPr>
      <w:bookmarkStart w:id="50" w:name="_Toc52119636"/>
      <w:r>
        <w:t>天窗类型</w:t>
      </w:r>
      <w:bookmarkEnd w:id="50"/>
    </w:p>
    <w:p w:rsidR="00453D13" w:rsidRDefault="002D5D13">
      <w:r>
        <w:t>本工程无此项内容</w:t>
      </w:r>
    </w:p>
    <w:p w:rsidR="00453D13" w:rsidRDefault="002D5D13">
      <w:pPr>
        <w:pStyle w:val="2"/>
      </w:pPr>
      <w:bookmarkStart w:id="51" w:name="_Toc52119637"/>
      <w:r>
        <w:t>开敞阳台门</w:t>
      </w:r>
      <w:bookmarkEnd w:id="51"/>
    </w:p>
    <w:p w:rsidR="00AD6073" w:rsidRDefault="00AD6073" w:rsidP="00AD6073">
      <w:r>
        <w:rPr>
          <w:rFonts w:hint="eastAsia"/>
        </w:rPr>
        <w:t>本工程无此项内容</w:t>
      </w:r>
    </w:p>
    <w:p w:rsidR="00453D13" w:rsidRDefault="00453D13"/>
    <w:p w:rsidR="00453D13" w:rsidRDefault="002D5D13">
      <w:pPr>
        <w:pStyle w:val="2"/>
      </w:pPr>
      <w:bookmarkStart w:id="52" w:name="_Toc52119638"/>
      <w:r>
        <w:t>外窗热工</w:t>
      </w:r>
      <w:bookmarkEnd w:id="52"/>
    </w:p>
    <w:p w:rsidR="00453D13" w:rsidRDefault="002D5D13">
      <w:pPr>
        <w:pStyle w:val="3"/>
      </w:pPr>
      <w:bookmarkStart w:id="53" w:name="_Toc52119639"/>
      <w: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53D13">
        <w:tc>
          <w:tcPr>
            <w:tcW w:w="90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备注</w:t>
            </w:r>
          </w:p>
        </w:tc>
      </w:tr>
      <w:tr w:rsidR="00453D13">
        <w:tc>
          <w:tcPr>
            <w:tcW w:w="905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867" w:type="dxa"/>
            <w:vAlign w:val="center"/>
          </w:tcPr>
          <w:p w:rsidR="00453D13" w:rsidRDefault="002D5D13">
            <w:r>
              <w:t>下限</w:t>
            </w:r>
            <w:r>
              <w:t>-65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832" w:type="dxa"/>
            <w:vAlign w:val="center"/>
          </w:tcPr>
          <w:p w:rsidR="00453D13" w:rsidRDefault="002D5D13">
            <w:r>
              <w:t>2.00</w:t>
            </w:r>
          </w:p>
        </w:tc>
        <w:tc>
          <w:tcPr>
            <w:tcW w:w="956" w:type="dxa"/>
            <w:vAlign w:val="center"/>
          </w:tcPr>
          <w:p w:rsidR="00453D13" w:rsidRDefault="002D5D13">
            <w:r>
              <w:t>0.45</w:t>
            </w:r>
          </w:p>
        </w:tc>
        <w:tc>
          <w:tcPr>
            <w:tcW w:w="956" w:type="dxa"/>
            <w:vAlign w:val="center"/>
          </w:tcPr>
          <w:p w:rsidR="00453D13" w:rsidRDefault="002D5D13">
            <w:r>
              <w:t>0.800</w:t>
            </w:r>
          </w:p>
        </w:tc>
        <w:tc>
          <w:tcPr>
            <w:tcW w:w="2988" w:type="dxa"/>
            <w:vAlign w:val="center"/>
          </w:tcPr>
          <w:p w:rsidR="00453D13" w:rsidRDefault="00453D13"/>
        </w:tc>
      </w:tr>
    </w:tbl>
    <w:p w:rsidR="00453D13" w:rsidRDefault="002D5D13">
      <w:pPr>
        <w:pStyle w:val="3"/>
      </w:pPr>
      <w:bookmarkStart w:id="54" w:name="_Toc52119640"/>
      <w:r>
        <w:t>平均传热系数</w:t>
      </w:r>
      <w:bookmarkEnd w:id="54"/>
    </w:p>
    <w:p w:rsidR="00453D13" w:rsidRDefault="002D5D13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53D13">
        <w:tc>
          <w:tcPr>
            <w:tcW w:w="1013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C5124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12.240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220.320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3389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220.320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</w:tbl>
    <w:p w:rsidR="00453D13" w:rsidRDefault="002D5D13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53D13">
        <w:tc>
          <w:tcPr>
            <w:tcW w:w="1013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C0918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1.620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1.620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C1215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1.800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5.400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C1218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2.160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6.480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C1518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4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2.700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10.800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5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C2110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2~3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2.100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4.200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6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C2406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1.440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2.880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7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C2418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4.320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43.200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C5130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15.300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30.600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3389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105.180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</w:tbl>
    <w:p w:rsidR="00453D13" w:rsidRDefault="00453D13"/>
    <w:p w:rsidR="00453D13" w:rsidRDefault="002D5D13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53D13">
        <w:tc>
          <w:tcPr>
            <w:tcW w:w="1013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C0930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2.550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5.100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C2118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3.780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11.340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3389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16.440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</w:tbl>
    <w:p w:rsidR="00453D13" w:rsidRDefault="00453D13"/>
    <w:p w:rsidR="00453D13" w:rsidRDefault="002D5D13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53D13">
        <w:tc>
          <w:tcPr>
            <w:tcW w:w="1013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C0918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1.620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1.620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1013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C2418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2~3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4.320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8.640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  <w:tr w:rsidR="00453D13">
        <w:tc>
          <w:tcPr>
            <w:tcW w:w="3389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10.260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2.000</w:t>
            </w:r>
          </w:p>
        </w:tc>
      </w:tr>
    </w:tbl>
    <w:p w:rsidR="00453D13" w:rsidRDefault="00453D13"/>
    <w:p w:rsidR="00453D13" w:rsidRDefault="002D5D13">
      <w:pPr>
        <w:pStyle w:val="3"/>
      </w:pPr>
      <w:bookmarkStart w:id="55" w:name="_Toc52119641"/>
      <w: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结论</w:t>
            </w:r>
          </w:p>
        </w:tc>
      </w:tr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r>
              <w:t>南向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220.32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t>2.00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0.45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0.37</w:t>
            </w:r>
          </w:p>
        </w:tc>
        <w:tc>
          <w:tcPr>
            <w:tcW w:w="2314" w:type="dxa"/>
            <w:vAlign w:val="center"/>
          </w:tcPr>
          <w:p w:rsidR="00453D13" w:rsidRDefault="002D5D13">
            <w:r>
              <w:t>K≤1.80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</w:tr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r>
              <w:t>北向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105.18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t>2.00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0.45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0.20</w:t>
            </w:r>
          </w:p>
        </w:tc>
        <w:tc>
          <w:tcPr>
            <w:tcW w:w="2314" w:type="dxa"/>
            <w:vAlign w:val="center"/>
          </w:tcPr>
          <w:p w:rsidR="00453D13" w:rsidRDefault="002D5D13">
            <w:r>
              <w:t>K≤1.80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</w:tr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r>
              <w:t>东向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16.44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t>2.00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0.45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0.06</w:t>
            </w:r>
          </w:p>
        </w:tc>
        <w:tc>
          <w:tcPr>
            <w:tcW w:w="2314" w:type="dxa"/>
            <w:vAlign w:val="center"/>
          </w:tcPr>
          <w:p w:rsidR="00453D13" w:rsidRDefault="002D5D13">
            <w:r>
              <w:t>K≤1.80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</w:tr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r>
              <w:t>西向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10.26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t>2.00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0.45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0.04</w:t>
            </w:r>
          </w:p>
        </w:tc>
        <w:tc>
          <w:tcPr>
            <w:tcW w:w="2314" w:type="dxa"/>
            <w:vAlign w:val="center"/>
          </w:tcPr>
          <w:p w:rsidR="00453D13" w:rsidRDefault="002D5D13">
            <w:r>
              <w:t>K≤1.80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</w:tr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r>
              <w:t>综合平均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352.20</w:t>
            </w:r>
          </w:p>
        </w:tc>
        <w:tc>
          <w:tcPr>
            <w:tcW w:w="1131" w:type="dxa"/>
            <w:vAlign w:val="center"/>
          </w:tcPr>
          <w:p w:rsidR="00453D13" w:rsidRDefault="002D5D13">
            <w:r>
              <w:t>2.00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0.45</w:t>
            </w:r>
          </w:p>
        </w:tc>
        <w:tc>
          <w:tcPr>
            <w:tcW w:w="1245" w:type="dxa"/>
            <w:vAlign w:val="center"/>
          </w:tcPr>
          <w:p w:rsidR="00453D13" w:rsidRDefault="002D5D13">
            <w:r>
              <w:t>0.22</w:t>
            </w:r>
          </w:p>
        </w:tc>
        <w:tc>
          <w:tcPr>
            <w:tcW w:w="2314" w:type="dxa"/>
            <w:vAlign w:val="center"/>
          </w:tcPr>
          <w:p w:rsidR="00453D13" w:rsidRDefault="00453D13"/>
        </w:tc>
        <w:tc>
          <w:tcPr>
            <w:tcW w:w="1131" w:type="dxa"/>
            <w:vAlign w:val="center"/>
          </w:tcPr>
          <w:p w:rsidR="00453D13" w:rsidRDefault="00453D13"/>
        </w:tc>
      </w:tr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453D13" w:rsidRDefault="002D5D13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453D13">
        <w:tc>
          <w:tcPr>
            <w:tcW w:w="1245" w:type="dxa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</w:tr>
    </w:tbl>
    <w:p w:rsidR="00453D13" w:rsidRDefault="002D5D13">
      <w:r>
        <w:t>注：本表所统计的外窗包含凸窗。</w:t>
      </w:r>
    </w:p>
    <w:p w:rsidR="00453D13" w:rsidRDefault="002D5D13">
      <w:pPr>
        <w:pStyle w:val="3"/>
      </w:pPr>
      <w:bookmarkStart w:id="56" w:name="_Toc52119642"/>
      <w:r>
        <w:t>外遮阳类型</w:t>
      </w:r>
      <w:bookmarkEnd w:id="56"/>
    </w:p>
    <w:p w:rsidR="00453D13" w:rsidRDefault="002D5D13">
      <w:r>
        <w:t>本工程无此内容</w:t>
      </w:r>
    </w:p>
    <w:p w:rsidR="00453D13" w:rsidRDefault="002D5D13">
      <w:pPr>
        <w:pStyle w:val="3"/>
      </w:pPr>
      <w:bookmarkStart w:id="57" w:name="_Toc52119643"/>
      <w:r>
        <w:t>平均遮阳系数</w:t>
      </w:r>
      <w:bookmarkEnd w:id="57"/>
    </w:p>
    <w:p w:rsidR="00453D13" w:rsidRDefault="002D5D13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53D13">
        <w:tc>
          <w:tcPr>
            <w:tcW w:w="65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综合遮阳系数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C5124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12.240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220.320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3930" w:type="dxa"/>
            <w:gridSpan w:val="5"/>
            <w:shd w:val="clear" w:color="auto" w:fill="E6E6E6"/>
            <w:vAlign w:val="center"/>
          </w:tcPr>
          <w:p w:rsidR="00453D13" w:rsidRDefault="002D5D1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220.320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</w:tbl>
    <w:p w:rsidR="00453D13" w:rsidRDefault="002D5D13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53D13">
        <w:tc>
          <w:tcPr>
            <w:tcW w:w="65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综合遮阳系数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C0918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1.620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1.620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C1215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1.800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5.400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C1218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2.160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6.480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4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C1518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4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2.700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10.800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5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C2110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2~3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2.100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4.200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6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C2406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1.440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2.880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7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C2418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4.320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43.200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8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C5130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15.300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30.600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3930" w:type="dxa"/>
            <w:gridSpan w:val="5"/>
            <w:shd w:val="clear" w:color="auto" w:fill="E6E6E6"/>
            <w:vAlign w:val="center"/>
          </w:tcPr>
          <w:p w:rsidR="00453D13" w:rsidRDefault="002D5D1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105.180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</w:tbl>
    <w:p w:rsidR="00453D13" w:rsidRDefault="00453D13"/>
    <w:p w:rsidR="00453D13" w:rsidRDefault="002D5D13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53D13">
        <w:tc>
          <w:tcPr>
            <w:tcW w:w="65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综合遮阳系数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C0930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2.550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5.100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C2118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1~3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3.780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11.340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3930" w:type="dxa"/>
            <w:gridSpan w:val="5"/>
            <w:shd w:val="clear" w:color="auto" w:fill="E6E6E6"/>
            <w:vAlign w:val="center"/>
          </w:tcPr>
          <w:p w:rsidR="00453D13" w:rsidRDefault="002D5D1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16.440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</w:tbl>
    <w:p w:rsidR="00453D13" w:rsidRDefault="00453D13"/>
    <w:p w:rsidR="00453D13" w:rsidRDefault="002D5D13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53D13">
        <w:tc>
          <w:tcPr>
            <w:tcW w:w="65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综合遮阳系数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C0918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1.620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1.620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656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888" w:type="dxa"/>
            <w:vAlign w:val="center"/>
          </w:tcPr>
          <w:p w:rsidR="00453D13" w:rsidRDefault="002D5D13">
            <w:r>
              <w:t>C2418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2~3</w:t>
            </w:r>
          </w:p>
        </w:tc>
        <w:tc>
          <w:tcPr>
            <w:tcW w:w="769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4.320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8.640</w:t>
            </w:r>
          </w:p>
        </w:tc>
        <w:tc>
          <w:tcPr>
            <w:tcW w:w="781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  <w:tc>
          <w:tcPr>
            <w:tcW w:w="1018" w:type="dxa"/>
            <w:vAlign w:val="center"/>
          </w:tcPr>
          <w:p w:rsidR="00453D13" w:rsidRDefault="00453D13"/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3930" w:type="dxa"/>
            <w:gridSpan w:val="5"/>
            <w:shd w:val="clear" w:color="auto" w:fill="E6E6E6"/>
            <w:vAlign w:val="center"/>
          </w:tcPr>
          <w:p w:rsidR="00453D13" w:rsidRDefault="002D5D1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53D13" w:rsidRDefault="002D5D13">
            <w:r>
              <w:t>10.260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53D13" w:rsidRDefault="002D5D13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1.000</w:t>
            </w:r>
          </w:p>
        </w:tc>
        <w:tc>
          <w:tcPr>
            <w:tcW w:w="916" w:type="dxa"/>
            <w:vAlign w:val="center"/>
          </w:tcPr>
          <w:p w:rsidR="00453D13" w:rsidRDefault="002D5D13">
            <w:r>
              <w:t>0.450</w:t>
            </w:r>
          </w:p>
        </w:tc>
      </w:tr>
    </w:tbl>
    <w:p w:rsidR="00453D13" w:rsidRDefault="00453D13"/>
    <w:p w:rsidR="00453D13" w:rsidRDefault="002D5D13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453D13">
        <w:tc>
          <w:tcPr>
            <w:tcW w:w="2310" w:type="auto"/>
            <w:vAlign w:val="center"/>
          </w:tcPr>
          <w:p w:rsidR="00453D13" w:rsidRDefault="002D5D13">
            <w:r>
              <w:rPr>
                <w:noProof/>
                <w:lang w:val="en-US"/>
              </w:rPr>
              <w:drawing>
                <wp:inline distT="0" distB="0" distL="0" distR="0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453D13" w:rsidRDefault="002D5D13">
            <w:r>
              <w:t>=0.450</w:t>
            </w:r>
          </w:p>
        </w:tc>
      </w:tr>
    </w:tbl>
    <w:p w:rsidR="00453D13" w:rsidRDefault="00453D13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遮阳系数</w:t>
            </w:r>
          </w:p>
        </w:tc>
      </w:tr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t>南向</w:t>
            </w:r>
          </w:p>
        </w:tc>
        <w:tc>
          <w:tcPr>
            <w:tcW w:w="2263" w:type="dxa"/>
            <w:vAlign w:val="center"/>
          </w:tcPr>
          <w:p w:rsidR="00453D13" w:rsidRDefault="002D5D13">
            <w:r>
              <w:t>220.320</w:t>
            </w:r>
          </w:p>
        </w:tc>
        <w:tc>
          <w:tcPr>
            <w:tcW w:w="2405" w:type="dxa"/>
            <w:vAlign w:val="center"/>
          </w:tcPr>
          <w:p w:rsidR="00453D13" w:rsidRDefault="002D5D13">
            <w:r>
              <w:t>1.00</w:t>
            </w:r>
          </w:p>
        </w:tc>
        <w:tc>
          <w:tcPr>
            <w:tcW w:w="2399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lastRenderedPageBreak/>
              <w:t>北向</w:t>
            </w:r>
          </w:p>
        </w:tc>
        <w:tc>
          <w:tcPr>
            <w:tcW w:w="2263" w:type="dxa"/>
            <w:vAlign w:val="center"/>
          </w:tcPr>
          <w:p w:rsidR="00453D13" w:rsidRDefault="002D5D13">
            <w:r>
              <w:t>105.180</w:t>
            </w:r>
          </w:p>
        </w:tc>
        <w:tc>
          <w:tcPr>
            <w:tcW w:w="2405" w:type="dxa"/>
            <w:vAlign w:val="center"/>
          </w:tcPr>
          <w:p w:rsidR="00453D13" w:rsidRDefault="002D5D13">
            <w:r>
              <w:t>1.00</w:t>
            </w:r>
          </w:p>
        </w:tc>
        <w:tc>
          <w:tcPr>
            <w:tcW w:w="2399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t>东向</w:t>
            </w:r>
          </w:p>
        </w:tc>
        <w:tc>
          <w:tcPr>
            <w:tcW w:w="2263" w:type="dxa"/>
            <w:vAlign w:val="center"/>
          </w:tcPr>
          <w:p w:rsidR="00453D13" w:rsidRDefault="002D5D13">
            <w:r>
              <w:t>16.440</w:t>
            </w:r>
          </w:p>
        </w:tc>
        <w:tc>
          <w:tcPr>
            <w:tcW w:w="2405" w:type="dxa"/>
            <w:vAlign w:val="center"/>
          </w:tcPr>
          <w:p w:rsidR="00453D13" w:rsidRDefault="002D5D13">
            <w:r>
              <w:t>1.00</w:t>
            </w:r>
          </w:p>
        </w:tc>
        <w:tc>
          <w:tcPr>
            <w:tcW w:w="2399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t>西向</w:t>
            </w:r>
          </w:p>
        </w:tc>
        <w:tc>
          <w:tcPr>
            <w:tcW w:w="2263" w:type="dxa"/>
            <w:vAlign w:val="center"/>
          </w:tcPr>
          <w:p w:rsidR="00453D13" w:rsidRDefault="002D5D13">
            <w:r>
              <w:t>10.260</w:t>
            </w:r>
          </w:p>
        </w:tc>
        <w:tc>
          <w:tcPr>
            <w:tcW w:w="2405" w:type="dxa"/>
            <w:vAlign w:val="center"/>
          </w:tcPr>
          <w:p w:rsidR="00453D13" w:rsidRDefault="002D5D13">
            <w:r>
              <w:t>1.00</w:t>
            </w:r>
          </w:p>
        </w:tc>
        <w:tc>
          <w:tcPr>
            <w:tcW w:w="2399" w:type="dxa"/>
            <w:vAlign w:val="center"/>
          </w:tcPr>
          <w:p w:rsidR="00453D13" w:rsidRDefault="002D5D13">
            <w:r>
              <w:t>0.450</w:t>
            </w:r>
          </w:p>
        </w:tc>
      </w:tr>
      <w:tr w:rsidR="00453D13">
        <w:tc>
          <w:tcPr>
            <w:tcW w:w="4526" w:type="dxa"/>
            <w:gridSpan w:val="2"/>
            <w:shd w:val="clear" w:color="auto" w:fill="E6E6E6"/>
            <w:vAlign w:val="center"/>
          </w:tcPr>
          <w:p w:rsidR="00453D13" w:rsidRDefault="002D5D13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453D13" w:rsidRDefault="002D5D13">
            <w:r>
              <w:t>0.450</w:t>
            </w:r>
          </w:p>
        </w:tc>
      </w:tr>
    </w:tbl>
    <w:p w:rsidR="00453D13" w:rsidRDefault="00453D13"/>
    <w:p w:rsidR="00453D13" w:rsidRDefault="002D5D13">
      <w:pPr>
        <w:pStyle w:val="3"/>
      </w:pPr>
      <w:bookmarkStart w:id="58" w:name="_Toc52119644"/>
      <w:r>
        <w:t>外窗遮阳系数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453D13">
        <w:tc>
          <w:tcPr>
            <w:tcW w:w="792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是否满足</w:t>
            </w:r>
          </w:p>
        </w:tc>
      </w:tr>
      <w:tr w:rsidR="00453D13">
        <w:tc>
          <w:tcPr>
            <w:tcW w:w="792" w:type="dxa"/>
            <w:vAlign w:val="center"/>
          </w:tcPr>
          <w:p w:rsidR="00453D13" w:rsidRDefault="002D5D13">
            <w:r>
              <w:t>东向</w:t>
            </w:r>
          </w:p>
        </w:tc>
        <w:tc>
          <w:tcPr>
            <w:tcW w:w="1301" w:type="dxa"/>
            <w:vAlign w:val="center"/>
          </w:tcPr>
          <w:p w:rsidR="00453D13" w:rsidRDefault="002D5D13">
            <w:r>
              <w:t>1001</w:t>
            </w:r>
          </w:p>
        </w:tc>
        <w:tc>
          <w:tcPr>
            <w:tcW w:w="984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2009" w:type="dxa"/>
            <w:vAlign w:val="center"/>
          </w:tcPr>
          <w:p w:rsidR="00453D13" w:rsidRDefault="002D5D13">
            <w:r>
              <w:t>0.45</w:t>
            </w:r>
          </w:p>
        </w:tc>
        <w:tc>
          <w:tcPr>
            <w:tcW w:w="2037" w:type="dxa"/>
            <w:vAlign w:val="center"/>
          </w:tcPr>
          <w:p w:rsidR="00453D13" w:rsidRDefault="002D5D13">
            <w:r>
              <w:t>不要求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0.26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792" w:type="dxa"/>
            <w:vAlign w:val="center"/>
          </w:tcPr>
          <w:p w:rsidR="00453D13" w:rsidRDefault="002D5D13">
            <w:r>
              <w:t>西向</w:t>
            </w:r>
          </w:p>
        </w:tc>
        <w:tc>
          <w:tcPr>
            <w:tcW w:w="1301" w:type="dxa"/>
            <w:vAlign w:val="center"/>
          </w:tcPr>
          <w:p w:rsidR="00453D13" w:rsidRDefault="002D5D13">
            <w:r>
              <w:t>1001</w:t>
            </w:r>
          </w:p>
        </w:tc>
        <w:tc>
          <w:tcPr>
            <w:tcW w:w="984" w:type="dxa"/>
            <w:vAlign w:val="center"/>
          </w:tcPr>
          <w:p w:rsidR="00453D13" w:rsidRDefault="002D5D13">
            <w:r>
              <w:t>18</w:t>
            </w:r>
          </w:p>
        </w:tc>
        <w:tc>
          <w:tcPr>
            <w:tcW w:w="2009" w:type="dxa"/>
            <w:vAlign w:val="center"/>
          </w:tcPr>
          <w:p w:rsidR="00453D13" w:rsidRDefault="002D5D13">
            <w:r>
              <w:t>0.45</w:t>
            </w:r>
          </w:p>
        </w:tc>
        <w:tc>
          <w:tcPr>
            <w:tcW w:w="2037" w:type="dxa"/>
            <w:vAlign w:val="center"/>
          </w:tcPr>
          <w:p w:rsidR="00453D13" w:rsidRDefault="002D5D13">
            <w:r>
              <w:t>不要求</w:t>
            </w:r>
          </w:p>
        </w:tc>
        <w:tc>
          <w:tcPr>
            <w:tcW w:w="1018" w:type="dxa"/>
            <w:vAlign w:val="center"/>
          </w:tcPr>
          <w:p w:rsidR="00453D13" w:rsidRDefault="002D5D13">
            <w:r>
              <w:t>0.05</w:t>
            </w:r>
          </w:p>
        </w:tc>
        <w:tc>
          <w:tcPr>
            <w:tcW w:w="1188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2093" w:type="dxa"/>
            <w:gridSpan w:val="2"/>
            <w:shd w:val="clear" w:color="auto" w:fill="E6E6E6"/>
            <w:vAlign w:val="center"/>
          </w:tcPr>
          <w:p w:rsidR="00453D13" w:rsidRDefault="002D5D1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53D13">
        <w:tc>
          <w:tcPr>
            <w:tcW w:w="2093" w:type="dxa"/>
            <w:gridSpan w:val="2"/>
            <w:shd w:val="clear" w:color="auto" w:fill="E6E6E6"/>
            <w:vAlign w:val="center"/>
          </w:tcPr>
          <w:p w:rsidR="00453D13" w:rsidRDefault="002D5D1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453D13" w:rsidRDefault="002D5D13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453D13">
        <w:tc>
          <w:tcPr>
            <w:tcW w:w="2093" w:type="dxa"/>
            <w:gridSpan w:val="2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453D13" w:rsidRDefault="002D5D13">
            <w:r>
              <w:t>满足</w:t>
            </w:r>
          </w:p>
        </w:tc>
      </w:tr>
    </w:tbl>
    <w:p w:rsidR="00453D13" w:rsidRDefault="002D5D13">
      <w:r>
        <w:t>注：达标朝向只列出一项，不达标朝向最多列出</w:t>
      </w:r>
      <w:r>
        <w:t>10</w:t>
      </w:r>
      <w:r>
        <w:t>项</w:t>
      </w:r>
    </w:p>
    <w:p w:rsidR="00453D13" w:rsidRDefault="002D5D13">
      <w:pPr>
        <w:pStyle w:val="3"/>
      </w:pPr>
      <w:bookmarkStart w:id="59" w:name="_Toc52119645"/>
      <w:r>
        <w:t>外窗全遮蔽外遮阳</w:t>
      </w:r>
      <w:bookmarkEnd w:id="59"/>
    </w:p>
    <w:p w:rsidR="00453D13" w:rsidRDefault="002D5D13">
      <w:r>
        <w:t>标准依据：《北京市居住建筑节能设计标准》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:rsidR="00453D13" w:rsidRDefault="002D5D13">
      <w:r>
        <w:t>标准要求：《北京市居住建筑节能设计标准》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:rsidR="00453D13" w:rsidRDefault="002D5D13">
      <w:r>
        <w:t>结论：不需要</w:t>
      </w:r>
    </w:p>
    <w:p w:rsidR="00453D13" w:rsidRDefault="002D5D13">
      <w:pPr>
        <w:pStyle w:val="2"/>
      </w:pPr>
      <w:bookmarkStart w:id="60" w:name="_Toc52119646"/>
      <w:r>
        <w:t>是否有凸窗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453D13">
        <w:tc>
          <w:tcPr>
            <w:tcW w:w="254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结论</w:t>
            </w:r>
          </w:p>
        </w:tc>
      </w:tr>
      <w:tr w:rsidR="00453D13">
        <w:tc>
          <w:tcPr>
            <w:tcW w:w="2541" w:type="dxa"/>
            <w:shd w:val="clear" w:color="auto" w:fill="E6E6E6"/>
            <w:vAlign w:val="center"/>
          </w:tcPr>
          <w:p w:rsidR="00453D13" w:rsidRDefault="002D5D13">
            <w:r>
              <w:t>北向</w:t>
            </w:r>
          </w:p>
        </w:tc>
        <w:tc>
          <w:tcPr>
            <w:tcW w:w="2037" w:type="dxa"/>
            <w:vAlign w:val="center"/>
          </w:tcPr>
          <w:p w:rsidR="00453D13" w:rsidRDefault="002D5D13">
            <w:r>
              <w:t>无凸窗</w:t>
            </w:r>
          </w:p>
        </w:tc>
        <w:tc>
          <w:tcPr>
            <w:tcW w:w="3169" w:type="dxa"/>
            <w:vAlign w:val="center"/>
          </w:tcPr>
          <w:p w:rsidR="00453D13" w:rsidRDefault="002D5D13">
            <w:r>
              <w:t>不得设置凸窗</w:t>
            </w:r>
          </w:p>
        </w:tc>
        <w:tc>
          <w:tcPr>
            <w:tcW w:w="1584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2541" w:type="dxa"/>
            <w:shd w:val="clear" w:color="auto" w:fill="E6E6E6"/>
            <w:vAlign w:val="center"/>
          </w:tcPr>
          <w:p w:rsidR="00453D13" w:rsidRDefault="002D5D13">
            <w:r>
              <w:t>《标准》依据</w:t>
            </w:r>
          </w:p>
        </w:tc>
        <w:tc>
          <w:tcPr>
            <w:tcW w:w="6790" w:type="dxa"/>
            <w:gridSpan w:val="3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453D13">
        <w:tc>
          <w:tcPr>
            <w:tcW w:w="2541" w:type="dxa"/>
            <w:shd w:val="clear" w:color="auto" w:fill="E6E6E6"/>
            <w:vAlign w:val="center"/>
          </w:tcPr>
          <w:p w:rsidR="00453D13" w:rsidRDefault="002D5D13">
            <w:r>
              <w:t>标准要求</w:t>
            </w:r>
          </w:p>
        </w:tc>
        <w:tc>
          <w:tcPr>
            <w:tcW w:w="6790" w:type="dxa"/>
            <w:gridSpan w:val="3"/>
          </w:tcPr>
          <w:p w:rsidR="00453D13" w:rsidRDefault="002D5D13">
            <w:r>
              <w:t>北向不得设置凸窗</w:t>
            </w:r>
          </w:p>
        </w:tc>
      </w:tr>
      <w:tr w:rsidR="00453D13">
        <w:tc>
          <w:tcPr>
            <w:tcW w:w="2541" w:type="dxa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6790" w:type="dxa"/>
            <w:gridSpan w:val="3"/>
          </w:tcPr>
          <w:p w:rsidR="00453D13" w:rsidRDefault="002D5D13">
            <w:r>
              <w:t>满足</w:t>
            </w:r>
          </w:p>
        </w:tc>
      </w:tr>
    </w:tbl>
    <w:p w:rsidR="00453D13" w:rsidRDefault="002D5D13">
      <w:pPr>
        <w:pStyle w:val="2"/>
      </w:pPr>
      <w:bookmarkStart w:id="61" w:name="_Toc52119647"/>
      <w:r>
        <w:t>凸窗板</w:t>
      </w:r>
      <w:bookmarkEnd w:id="61"/>
    </w:p>
    <w:p w:rsidR="00453D13" w:rsidRDefault="002D5D13">
      <w:r>
        <w:t>本工程无此项内容</w:t>
      </w:r>
    </w:p>
    <w:p w:rsidR="00453D13" w:rsidRDefault="002D5D13">
      <w:pPr>
        <w:pStyle w:val="2"/>
      </w:pPr>
      <w:bookmarkStart w:id="62" w:name="_Toc52119648"/>
      <w:r>
        <w:t>变形缝</w:t>
      </w:r>
      <w:bookmarkEnd w:id="62"/>
    </w:p>
    <w:p w:rsidR="00453D13" w:rsidRDefault="002D5D13">
      <w:r>
        <w:t>本工程无此项内容</w:t>
      </w:r>
    </w:p>
    <w:p w:rsidR="00453D13" w:rsidRDefault="002D5D13">
      <w:pPr>
        <w:pStyle w:val="2"/>
      </w:pPr>
      <w:bookmarkStart w:id="63" w:name="_Toc52119649"/>
      <w:r>
        <w:t>外窗气密性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453D13" w:rsidRDefault="005164F2">
            <w:r>
              <w:rPr>
                <w:rFonts w:hint="eastAsia"/>
              </w:rPr>
              <w:t>7</w:t>
            </w:r>
          </w:p>
        </w:tc>
      </w:tr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453D13" w:rsidRDefault="00453D13"/>
        </w:tc>
      </w:tr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t>标准依据</w:t>
            </w:r>
          </w:p>
        </w:tc>
        <w:tc>
          <w:tcPr>
            <w:tcW w:w="7069" w:type="dxa"/>
            <w:vAlign w:val="center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:rsidR="00453D13" w:rsidRDefault="002D5D13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453D13">
        <w:tc>
          <w:tcPr>
            <w:tcW w:w="2263" w:type="dxa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7069" w:type="dxa"/>
            <w:vAlign w:val="center"/>
          </w:tcPr>
          <w:p w:rsidR="00453D13" w:rsidRDefault="005164F2">
            <w:r>
              <w:t>满足</w:t>
            </w:r>
          </w:p>
        </w:tc>
      </w:tr>
    </w:tbl>
    <w:p w:rsidR="00453D13" w:rsidRDefault="002D5D13">
      <w:pPr>
        <w:pStyle w:val="2"/>
      </w:pPr>
      <w:bookmarkStart w:id="64" w:name="_Toc52119650"/>
      <w: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453D13">
        <w:tc>
          <w:tcPr>
            <w:tcW w:w="113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可否性能权衡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体形系数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t>满足</w:t>
            </w:r>
          </w:p>
        </w:tc>
        <w:tc>
          <w:tcPr>
            <w:tcW w:w="2716" w:type="dxa"/>
            <w:vAlign w:val="center"/>
          </w:tcPr>
          <w:p w:rsidR="00453D13" w:rsidRDefault="00453D13"/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2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窗墙比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t>满足</w:t>
            </w:r>
          </w:p>
        </w:tc>
        <w:tc>
          <w:tcPr>
            <w:tcW w:w="2716" w:type="dxa"/>
            <w:vAlign w:val="center"/>
          </w:tcPr>
          <w:p w:rsidR="00453D13" w:rsidRDefault="00453D13"/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屋顶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453D13" w:rsidRDefault="002D5D13">
            <w:r>
              <w:t>可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4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外墙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453D13" w:rsidRDefault="002D5D13">
            <w:r>
              <w:t>可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5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单元外门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t>满足</w:t>
            </w:r>
          </w:p>
        </w:tc>
        <w:tc>
          <w:tcPr>
            <w:tcW w:w="2716" w:type="dxa"/>
            <w:vAlign w:val="center"/>
          </w:tcPr>
          <w:p w:rsidR="00453D13" w:rsidRDefault="00453D13"/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6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天窗类型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t>无屋顶透光部分</w:t>
            </w:r>
          </w:p>
        </w:tc>
        <w:tc>
          <w:tcPr>
            <w:tcW w:w="2716" w:type="dxa"/>
            <w:vAlign w:val="center"/>
          </w:tcPr>
          <w:p w:rsidR="00453D13" w:rsidRDefault="00453D13"/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7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开敞阳台门</w:t>
            </w:r>
          </w:p>
        </w:tc>
        <w:tc>
          <w:tcPr>
            <w:tcW w:w="1415" w:type="dxa"/>
            <w:vAlign w:val="center"/>
          </w:tcPr>
          <w:p w:rsidR="00453D13" w:rsidRDefault="00B654DB">
            <w:r>
              <w:rPr>
                <w:rFonts w:hint="eastAsia"/>
              </w:rPr>
              <w:t>无开敞阳台门</w:t>
            </w:r>
          </w:p>
        </w:tc>
        <w:tc>
          <w:tcPr>
            <w:tcW w:w="2716" w:type="dxa"/>
            <w:vAlign w:val="center"/>
          </w:tcPr>
          <w:p w:rsidR="00453D13" w:rsidRDefault="00453D13"/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8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外窗热工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453D13" w:rsidRDefault="002D5D13">
            <w:r>
              <w:t>可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9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是否有凸窗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t>满足</w:t>
            </w:r>
          </w:p>
        </w:tc>
        <w:tc>
          <w:tcPr>
            <w:tcW w:w="2716" w:type="dxa"/>
            <w:vAlign w:val="center"/>
          </w:tcPr>
          <w:p w:rsidR="00453D13" w:rsidRDefault="00453D13"/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10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外窗气密性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t>满足</w:t>
            </w:r>
          </w:p>
        </w:tc>
        <w:tc>
          <w:tcPr>
            <w:tcW w:w="2716" w:type="dxa"/>
            <w:vAlign w:val="center"/>
          </w:tcPr>
          <w:p w:rsidR="00453D13" w:rsidRDefault="00453D13"/>
        </w:tc>
      </w:tr>
      <w:tr w:rsidR="00453D13">
        <w:tc>
          <w:tcPr>
            <w:tcW w:w="5200" w:type="dxa"/>
            <w:gridSpan w:val="2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1415" w:type="dxa"/>
            <w:vAlign w:val="center"/>
          </w:tcPr>
          <w:p w:rsidR="00453D13" w:rsidRDefault="002D5D1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453D13" w:rsidRDefault="002D5D13">
            <w:r>
              <w:t>可</w:t>
            </w:r>
          </w:p>
        </w:tc>
      </w:tr>
    </w:tbl>
    <w:p w:rsidR="00453D13" w:rsidRDefault="002D5D13">
      <w:pPr>
        <w:pStyle w:val="1"/>
      </w:pPr>
      <w:bookmarkStart w:id="65" w:name="_Toc52119651"/>
      <w:r>
        <w:t>热工性能权衡判断</w:t>
      </w:r>
      <w:bookmarkEnd w:id="65"/>
    </w:p>
    <w:p w:rsidR="00453D13" w:rsidRDefault="002D5D13">
      <w:pPr>
        <w:pStyle w:val="2"/>
      </w:pPr>
      <w:bookmarkStart w:id="66" w:name="_Toc52119652"/>
      <w:r>
        <w:t>说明</w:t>
      </w:r>
      <w:bookmarkEnd w:id="66"/>
    </w:p>
    <w:p w:rsidR="00453D13" w:rsidRDefault="002D5D13">
      <w:r>
        <w:t>本建筑按《北京市居住建筑节能设计标准》</w:t>
      </w:r>
      <w:r>
        <w:t>(DB11</w:t>
      </w:r>
      <w:r>
        <w:t>／</w:t>
      </w:r>
      <w:r>
        <w:t>891-2012)</w:t>
      </w:r>
      <w:r>
        <w:t>之规定进行强制性条文和必须满足条款的规定性指标检查，结果未能达标，按标准规定继续进行热工性能权衡判断。</w:t>
      </w:r>
    </w:p>
    <w:p w:rsidR="00453D13" w:rsidRDefault="00453D13"/>
    <w:p w:rsidR="00453D13" w:rsidRDefault="002D5D13">
      <w:pPr>
        <w:pStyle w:val="2"/>
      </w:pPr>
      <w:bookmarkStart w:id="67" w:name="_Toc52119653"/>
      <w:r>
        <w:t>权衡计算</w:t>
      </w:r>
      <w:bookmarkEnd w:id="67"/>
    </w:p>
    <w:p w:rsidR="00453D13" w:rsidRDefault="002D5D13">
      <w:r>
        <w:t>注：计算过程见【能耗计算】耗热量计算表</w:t>
      </w:r>
      <w:r>
        <w:t>.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453D13">
        <w:tc>
          <w:tcPr>
            <w:tcW w:w="3390" w:type="dxa"/>
            <w:shd w:val="clear" w:color="auto" w:fill="E6E6E6"/>
            <w:vAlign w:val="center"/>
          </w:tcPr>
          <w:p w:rsidR="00453D13" w:rsidRDefault="00453D13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限值</w:t>
            </w:r>
          </w:p>
        </w:tc>
      </w:tr>
      <w:tr w:rsidR="00453D13">
        <w:tc>
          <w:tcPr>
            <w:tcW w:w="3390" w:type="dxa"/>
            <w:shd w:val="clear" w:color="auto" w:fill="E6E6E6"/>
            <w:vAlign w:val="center"/>
          </w:tcPr>
          <w:p w:rsidR="00453D13" w:rsidRDefault="002D5D13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453D13" w:rsidRDefault="00586090" w:rsidP="002A4DF7">
            <w:r>
              <w:t>8.78</w:t>
            </w:r>
          </w:p>
        </w:tc>
        <w:tc>
          <w:tcPr>
            <w:tcW w:w="2971" w:type="dxa"/>
            <w:vAlign w:val="center"/>
          </w:tcPr>
          <w:p w:rsidR="00453D13" w:rsidRDefault="002D5D13">
            <w:r>
              <w:t>14.50</w:t>
            </w:r>
          </w:p>
        </w:tc>
      </w:tr>
      <w:tr w:rsidR="00453D13">
        <w:tc>
          <w:tcPr>
            <w:tcW w:w="3390" w:type="dxa"/>
            <w:shd w:val="clear" w:color="auto" w:fill="E6E6E6"/>
            <w:vAlign w:val="center"/>
          </w:tcPr>
          <w:p w:rsidR="00453D13" w:rsidRDefault="002D5D13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453D13" w:rsidRDefault="002D5D13">
            <w:r>
              <w:t>4.95</w:t>
            </w:r>
          </w:p>
        </w:tc>
        <w:tc>
          <w:tcPr>
            <w:tcW w:w="2971" w:type="dxa"/>
            <w:vAlign w:val="center"/>
          </w:tcPr>
          <w:p w:rsidR="00453D13" w:rsidRDefault="002D5D13">
            <w:r>
              <w:t>7.96</w:t>
            </w:r>
          </w:p>
        </w:tc>
      </w:tr>
      <w:tr w:rsidR="00453D13">
        <w:tc>
          <w:tcPr>
            <w:tcW w:w="3390" w:type="dxa"/>
            <w:shd w:val="clear" w:color="auto" w:fill="E6E6E6"/>
            <w:vAlign w:val="center"/>
          </w:tcPr>
          <w:p w:rsidR="00453D13" w:rsidRDefault="002D5D13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453D13" w:rsidRDefault="002D5D13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》</w:t>
            </w:r>
            <w:r>
              <w:t>3.3.2</w:t>
            </w:r>
          </w:p>
        </w:tc>
      </w:tr>
      <w:tr w:rsidR="00453D13">
        <w:tc>
          <w:tcPr>
            <w:tcW w:w="3390" w:type="dxa"/>
            <w:shd w:val="clear" w:color="auto" w:fill="E6E6E6"/>
            <w:vAlign w:val="center"/>
          </w:tcPr>
          <w:p w:rsidR="00453D13" w:rsidRDefault="002D5D13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453D13" w:rsidRDefault="002D5D13">
            <w:r>
              <w:t>建筑物耗热量指标不应大于表</w:t>
            </w:r>
            <w:r>
              <w:t>3.3.2</w:t>
            </w:r>
            <w:r>
              <w:t>的限值</w:t>
            </w:r>
          </w:p>
        </w:tc>
      </w:tr>
      <w:tr w:rsidR="00453D13">
        <w:tc>
          <w:tcPr>
            <w:tcW w:w="3390" w:type="dxa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453D13" w:rsidRDefault="002D5D13">
            <w:r>
              <w:t>满足</w:t>
            </w:r>
          </w:p>
        </w:tc>
      </w:tr>
    </w:tbl>
    <w:p w:rsidR="00453D13" w:rsidRDefault="002D5D13">
      <w:pPr>
        <w:pStyle w:val="2"/>
      </w:pPr>
      <w:bookmarkStart w:id="68" w:name="_Toc52119654"/>
      <w:r>
        <w:t>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453D13">
        <w:tc>
          <w:tcPr>
            <w:tcW w:w="113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453D13" w:rsidRDefault="002D5D13">
            <w:pPr>
              <w:jc w:val="center"/>
            </w:pPr>
            <w:r>
              <w:t>结论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1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窗墙比</w:t>
            </w:r>
          </w:p>
        </w:tc>
        <w:tc>
          <w:tcPr>
            <w:tcW w:w="4131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屋顶构造</w:t>
            </w:r>
          </w:p>
        </w:tc>
        <w:tc>
          <w:tcPr>
            <w:tcW w:w="4131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3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外墙构造</w:t>
            </w:r>
          </w:p>
        </w:tc>
        <w:tc>
          <w:tcPr>
            <w:tcW w:w="4131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4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外窗热工</w:t>
            </w:r>
          </w:p>
        </w:tc>
        <w:tc>
          <w:tcPr>
            <w:tcW w:w="4131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1131" w:type="dxa"/>
            <w:vAlign w:val="center"/>
          </w:tcPr>
          <w:p w:rsidR="00453D13" w:rsidRDefault="002D5D13">
            <w:r>
              <w:t>5</w:t>
            </w:r>
          </w:p>
        </w:tc>
        <w:tc>
          <w:tcPr>
            <w:tcW w:w="4069" w:type="dxa"/>
            <w:vAlign w:val="center"/>
          </w:tcPr>
          <w:p w:rsidR="00453D13" w:rsidRDefault="002D5D13">
            <w:r>
              <w:t>权衡计算</w:t>
            </w:r>
          </w:p>
        </w:tc>
        <w:tc>
          <w:tcPr>
            <w:tcW w:w="4131" w:type="dxa"/>
            <w:vAlign w:val="center"/>
          </w:tcPr>
          <w:p w:rsidR="00453D13" w:rsidRDefault="002D5D13">
            <w:r>
              <w:t>满足</w:t>
            </w:r>
          </w:p>
        </w:tc>
      </w:tr>
      <w:tr w:rsidR="00453D13">
        <w:tc>
          <w:tcPr>
            <w:tcW w:w="5200" w:type="dxa"/>
            <w:gridSpan w:val="2"/>
            <w:shd w:val="clear" w:color="auto" w:fill="E6E6E6"/>
            <w:vAlign w:val="center"/>
          </w:tcPr>
          <w:p w:rsidR="00453D13" w:rsidRDefault="002D5D13">
            <w:r>
              <w:t>结论</w:t>
            </w:r>
          </w:p>
        </w:tc>
        <w:tc>
          <w:tcPr>
            <w:tcW w:w="4131" w:type="dxa"/>
            <w:vAlign w:val="center"/>
          </w:tcPr>
          <w:p w:rsidR="00453D13" w:rsidRDefault="002D5D13">
            <w:r>
              <w:t>满足</w:t>
            </w:r>
          </w:p>
        </w:tc>
      </w:tr>
    </w:tbl>
    <w:p w:rsidR="00453D13" w:rsidRDefault="00453D13"/>
    <w:sectPr w:rsidR="00453D1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EF" w:rsidRDefault="00C107EF" w:rsidP="00291CAC">
      <w:r>
        <w:separator/>
      </w:r>
    </w:p>
  </w:endnote>
  <w:endnote w:type="continuationSeparator" w:id="0">
    <w:p w:rsidR="00C107EF" w:rsidRDefault="00C107EF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C87D1B">
      <w:rPr>
        <w:rStyle w:val="a9"/>
        <w:rFonts w:ascii="宋体" w:hAnsi="宋体"/>
        <w:noProof/>
        <w:szCs w:val="21"/>
      </w:rPr>
      <w:t>14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C87D1B">
      <w:rPr>
        <w:rStyle w:val="a9"/>
        <w:rFonts w:ascii="宋体" w:hAnsi="宋体"/>
        <w:noProof/>
        <w:szCs w:val="21"/>
      </w:rPr>
      <w:t>14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EF" w:rsidRDefault="00C107EF" w:rsidP="00291CAC">
      <w:r>
        <w:separator/>
      </w:r>
    </w:p>
  </w:footnote>
  <w:footnote w:type="continuationSeparator" w:id="0">
    <w:p w:rsidR="00C107EF" w:rsidRDefault="00C107EF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A6" w:rsidRDefault="00F615D0" w:rsidP="006722A6">
    <w:pPr>
      <w:pStyle w:val="a4"/>
      <w:jc w:val="both"/>
    </w:pPr>
    <w:r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D0"/>
    <w:rsid w:val="000B53DA"/>
    <w:rsid w:val="000D77BD"/>
    <w:rsid w:val="000F7EF2"/>
    <w:rsid w:val="0010335A"/>
    <w:rsid w:val="001A21EC"/>
    <w:rsid w:val="001B10AD"/>
    <w:rsid w:val="001B79BE"/>
    <w:rsid w:val="00227810"/>
    <w:rsid w:val="002555B8"/>
    <w:rsid w:val="00264EEA"/>
    <w:rsid w:val="00291CAC"/>
    <w:rsid w:val="002A4DF7"/>
    <w:rsid w:val="002C14BC"/>
    <w:rsid w:val="002D5D13"/>
    <w:rsid w:val="003121F7"/>
    <w:rsid w:val="00432C77"/>
    <w:rsid w:val="00453D13"/>
    <w:rsid w:val="00467891"/>
    <w:rsid w:val="004A3A91"/>
    <w:rsid w:val="004D230F"/>
    <w:rsid w:val="004D449D"/>
    <w:rsid w:val="005164F2"/>
    <w:rsid w:val="005215FB"/>
    <w:rsid w:val="00557D61"/>
    <w:rsid w:val="00586090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360F5"/>
    <w:rsid w:val="00790573"/>
    <w:rsid w:val="007F01DE"/>
    <w:rsid w:val="008027E4"/>
    <w:rsid w:val="008145E3"/>
    <w:rsid w:val="0088545E"/>
    <w:rsid w:val="00885B24"/>
    <w:rsid w:val="008A622C"/>
    <w:rsid w:val="009213E5"/>
    <w:rsid w:val="009A79DA"/>
    <w:rsid w:val="009C4D39"/>
    <w:rsid w:val="009D72B1"/>
    <w:rsid w:val="00A0078F"/>
    <w:rsid w:val="00A651B1"/>
    <w:rsid w:val="00AD6073"/>
    <w:rsid w:val="00B25B1B"/>
    <w:rsid w:val="00B51927"/>
    <w:rsid w:val="00B55B22"/>
    <w:rsid w:val="00B654DB"/>
    <w:rsid w:val="00B67B45"/>
    <w:rsid w:val="00B71D4A"/>
    <w:rsid w:val="00B8010B"/>
    <w:rsid w:val="00B90CB6"/>
    <w:rsid w:val="00BB189B"/>
    <w:rsid w:val="00BF74AB"/>
    <w:rsid w:val="00C01025"/>
    <w:rsid w:val="00C107EF"/>
    <w:rsid w:val="00C17FFB"/>
    <w:rsid w:val="00C26225"/>
    <w:rsid w:val="00C61A76"/>
    <w:rsid w:val="00C63237"/>
    <w:rsid w:val="00C87D1B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615D0"/>
    <w:rsid w:val="00FB028F"/>
    <w:rsid w:val="00FC41A7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6B48B4-8D59-4EDB-B3ED-0D0F833E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character" w:customStyle="1" w:styleId="Char">
    <w:name w:val="页眉 Char"/>
    <w:basedOn w:val="a1"/>
    <w:link w:val="a4"/>
    <w:rsid w:val="001A21EC"/>
    <w:rPr>
      <w:sz w:val="21"/>
      <w:szCs w:val="18"/>
      <w:lang w:val="en-GB"/>
    </w:rPr>
  </w:style>
  <w:style w:type="character" w:customStyle="1" w:styleId="Char0">
    <w:name w:val="页脚 Char"/>
    <w:basedOn w:val="a1"/>
    <w:link w:val="a5"/>
    <w:rsid w:val="001A21EC"/>
    <w:rPr>
      <w:sz w:val="21"/>
      <w:szCs w:val="18"/>
      <w:lang w:val="en-GB"/>
    </w:rPr>
  </w:style>
  <w:style w:type="character" w:customStyle="1" w:styleId="3Char">
    <w:name w:val="标题 3 Char"/>
    <w:basedOn w:val="a1"/>
    <w:link w:val="3"/>
    <w:rsid w:val="000B53DA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basedOn w:val="a1"/>
    <w:link w:val="4"/>
    <w:rsid w:val="000B53DA"/>
    <w:rPr>
      <w:b/>
      <w:bCs/>
      <w:sz w:val="21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dx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83</TotalTime>
  <Pages>14</Pages>
  <Words>1725</Words>
  <Characters>9836</Characters>
  <Application>Microsoft Office Word</Application>
  <DocSecurity>0</DocSecurity>
  <Lines>81</Lines>
  <Paragraphs>23</Paragraphs>
  <ScaleCrop>false</ScaleCrop>
  <Company>ths</Company>
  <LinksUpToDate>false</LinksUpToDate>
  <CharactersWithSpaces>11538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gyb1</dc:creator>
  <cp:keywords/>
  <dc:description/>
  <cp:lastModifiedBy>gyb1</cp:lastModifiedBy>
  <cp:revision>21</cp:revision>
  <cp:lastPrinted>1899-12-31T16:00:00Z</cp:lastPrinted>
  <dcterms:created xsi:type="dcterms:W3CDTF">2020-09-27T09:19:00Z</dcterms:created>
  <dcterms:modified xsi:type="dcterms:W3CDTF">2020-09-28T01:40:00Z</dcterms:modified>
</cp:coreProperties>
</file>