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rsidR="00D40158" w:rsidRPr="00CE28AA" w:rsidRDefault="00D40158" w:rsidP="00CE28AA">
      <w:pPr>
        <w:spacing w:beforeLines="100" w:before="312" w:line="180" w:lineRule="atLeast"/>
        <w:jc w:val="center"/>
        <w:rPr>
          <w:rFonts w:ascii="宋体" w:hAnsi="宋体"/>
          <w:bCs/>
          <w:sz w:val="44"/>
          <w:szCs w:val="44"/>
          <w:lang w:val="en-US"/>
        </w:rPr>
      </w:pPr>
    </w:p>
    <w:p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D40158" w:rsidP="00C97E25">
            <w:pPr>
              <w:pStyle w:val="a6"/>
              <w:tabs>
                <w:tab w:val="clear" w:pos="4153"/>
                <w:tab w:val="clear" w:pos="8306"/>
              </w:tabs>
              <w:snapToGrid/>
              <w:jc w:val="both"/>
              <w:rPr>
                <w:rFonts w:ascii="宋体" w:hAnsi="宋体"/>
                <w:szCs w:val="21"/>
              </w:rPr>
            </w:pPr>
            <w:bookmarkStart w:id="1" w:name="项目名称"/>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2" w:name="项目地点"/>
            <w:r>
              <w:t>北京</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3" w:name="设计编号"/>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4" w:name="建设单位"/>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5" w:name="设计单位"/>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E52B53"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bookmarkStart w:id="6" w:name="报告日期"/>
            <w:r w:rsidRPr="00D40158">
              <w:rPr>
                <w:rFonts w:ascii="宋体" w:hAnsi="宋体" w:hint="eastAsia"/>
                <w:szCs w:val="21"/>
              </w:rPr>
              <w:t>2020年12月27日</w:t>
            </w:r>
            <w:bookmarkEnd w:id="6"/>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extent cx="1514634" cy="151463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CE28AA" w:rsidRDefault="00CE28AA" w:rsidP="00B41640">
      <w:pPr>
        <w:spacing w:line="240" w:lineRule="auto"/>
        <w:rPr>
          <w:rFonts w:ascii="宋体" w:hAnsi="宋体"/>
          <w:lang w:val="en-US"/>
        </w:rPr>
      </w:pPr>
    </w:p>
    <w:p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rsidTr="00372110">
        <w:trPr>
          <w:cantSplit/>
          <w:trHeight w:hRule="exact" w:val="597"/>
        </w:trPr>
        <w:tc>
          <w:tcPr>
            <w:tcW w:w="1800" w:type="dxa"/>
            <w:shd w:val="clear" w:color="auto" w:fill="E6E6E6"/>
            <w:vAlign w:val="center"/>
          </w:tcPr>
          <w:p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proofErr w:type="gramStart"/>
            <w:r>
              <w:rPr>
                <w:rFonts w:ascii="宋体" w:hAnsi="宋体" w:hint="eastAsia"/>
              </w:rPr>
              <w:t>绿建</w:t>
            </w:r>
            <w:r w:rsidRPr="00D40158">
              <w:rPr>
                <w:rFonts w:ascii="宋体" w:hAnsi="宋体" w:hint="eastAsia"/>
              </w:rPr>
              <w:t>斯维尔</w:t>
            </w:r>
            <w:proofErr w:type="gramEnd"/>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8" w:name="_GoBack"/>
    <w:bookmarkEnd w:id="8"/>
    <w:p w:rsidR="005D411A"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9964730" w:history="1">
        <w:r w:rsidR="005D411A" w:rsidRPr="00890D8F">
          <w:rPr>
            <w:rStyle w:val="a8"/>
          </w:rPr>
          <w:t>1</w:t>
        </w:r>
        <w:r w:rsidR="005D411A">
          <w:rPr>
            <w:rFonts w:asciiTheme="minorHAnsi" w:eastAsiaTheme="minorEastAsia" w:hAnsiTheme="minorHAnsi" w:cstheme="minorBidi"/>
            <w:b w:val="0"/>
            <w:bCs w:val="0"/>
            <w:szCs w:val="22"/>
          </w:rPr>
          <w:tab/>
        </w:r>
        <w:r w:rsidR="005D411A" w:rsidRPr="00890D8F">
          <w:rPr>
            <w:rStyle w:val="a8"/>
          </w:rPr>
          <w:t>项目概况</w:t>
        </w:r>
        <w:r w:rsidR="005D411A">
          <w:rPr>
            <w:webHidden/>
          </w:rPr>
          <w:tab/>
        </w:r>
        <w:r w:rsidR="005D411A">
          <w:rPr>
            <w:webHidden/>
          </w:rPr>
          <w:fldChar w:fldCharType="begin"/>
        </w:r>
        <w:r w:rsidR="005D411A">
          <w:rPr>
            <w:webHidden/>
          </w:rPr>
          <w:instrText xml:space="preserve"> PAGEREF _Toc59964730 \h </w:instrText>
        </w:r>
        <w:r w:rsidR="005D411A">
          <w:rPr>
            <w:webHidden/>
          </w:rPr>
        </w:r>
        <w:r w:rsidR="005D411A">
          <w:rPr>
            <w:webHidden/>
          </w:rPr>
          <w:fldChar w:fldCharType="separate"/>
        </w:r>
        <w:r w:rsidR="005D411A">
          <w:rPr>
            <w:webHidden/>
          </w:rPr>
          <w:t>3</w:t>
        </w:r>
        <w:r w:rsidR="005D411A">
          <w:rPr>
            <w:webHidden/>
          </w:rPr>
          <w:fldChar w:fldCharType="end"/>
        </w:r>
      </w:hyperlink>
    </w:p>
    <w:p w:rsidR="005D411A" w:rsidRDefault="005D411A">
      <w:pPr>
        <w:pStyle w:val="TOC2"/>
        <w:rPr>
          <w:rFonts w:asciiTheme="minorHAnsi" w:eastAsiaTheme="minorEastAsia" w:hAnsiTheme="minorHAnsi" w:cstheme="minorBidi"/>
          <w:szCs w:val="22"/>
        </w:rPr>
      </w:pPr>
      <w:hyperlink w:anchor="_Toc59964731" w:history="1">
        <w:r w:rsidRPr="00890D8F">
          <w:rPr>
            <w:rStyle w:val="a8"/>
            <w:lang w:val="en-GB"/>
          </w:rPr>
          <w:t>1.1</w:t>
        </w:r>
        <w:r>
          <w:rPr>
            <w:rFonts w:asciiTheme="minorHAnsi" w:eastAsiaTheme="minorEastAsia" w:hAnsiTheme="minorHAnsi" w:cstheme="minorBidi"/>
            <w:szCs w:val="22"/>
          </w:rPr>
          <w:tab/>
        </w:r>
        <w:r w:rsidRPr="00890D8F">
          <w:rPr>
            <w:rStyle w:val="a8"/>
          </w:rPr>
          <w:t>总平面图</w:t>
        </w:r>
        <w:r>
          <w:rPr>
            <w:webHidden/>
          </w:rPr>
          <w:tab/>
        </w:r>
        <w:r>
          <w:rPr>
            <w:webHidden/>
          </w:rPr>
          <w:fldChar w:fldCharType="begin"/>
        </w:r>
        <w:r>
          <w:rPr>
            <w:webHidden/>
          </w:rPr>
          <w:instrText xml:space="preserve"> PAGEREF _Toc59964731 \h </w:instrText>
        </w:r>
        <w:r>
          <w:rPr>
            <w:webHidden/>
          </w:rPr>
        </w:r>
        <w:r>
          <w:rPr>
            <w:webHidden/>
          </w:rPr>
          <w:fldChar w:fldCharType="separate"/>
        </w:r>
        <w:r>
          <w:rPr>
            <w:webHidden/>
          </w:rPr>
          <w:t>4</w:t>
        </w:r>
        <w:r>
          <w:rPr>
            <w:webHidden/>
          </w:rPr>
          <w:fldChar w:fldCharType="end"/>
        </w:r>
      </w:hyperlink>
    </w:p>
    <w:p w:rsidR="005D411A" w:rsidRDefault="005D411A">
      <w:pPr>
        <w:pStyle w:val="TOC2"/>
        <w:rPr>
          <w:rFonts w:asciiTheme="minorHAnsi" w:eastAsiaTheme="minorEastAsia" w:hAnsiTheme="minorHAnsi" w:cstheme="minorBidi"/>
          <w:szCs w:val="22"/>
        </w:rPr>
      </w:pPr>
      <w:hyperlink w:anchor="_Toc59964732" w:history="1">
        <w:r w:rsidRPr="00890D8F">
          <w:rPr>
            <w:rStyle w:val="a8"/>
            <w:lang w:val="en-GB"/>
          </w:rPr>
          <w:t>1.2</w:t>
        </w:r>
        <w:r>
          <w:rPr>
            <w:rFonts w:asciiTheme="minorHAnsi" w:eastAsiaTheme="minorEastAsia" w:hAnsiTheme="minorHAnsi" w:cstheme="minorBidi"/>
            <w:szCs w:val="22"/>
          </w:rPr>
          <w:tab/>
        </w:r>
        <w:r w:rsidRPr="00890D8F">
          <w:rPr>
            <w:rStyle w:val="a8"/>
          </w:rPr>
          <w:t>三维视图</w:t>
        </w:r>
        <w:r>
          <w:rPr>
            <w:webHidden/>
          </w:rPr>
          <w:tab/>
        </w:r>
        <w:r>
          <w:rPr>
            <w:webHidden/>
          </w:rPr>
          <w:fldChar w:fldCharType="begin"/>
        </w:r>
        <w:r>
          <w:rPr>
            <w:webHidden/>
          </w:rPr>
          <w:instrText xml:space="preserve"> PAGEREF _Toc59964732 \h </w:instrText>
        </w:r>
        <w:r>
          <w:rPr>
            <w:webHidden/>
          </w:rPr>
        </w:r>
        <w:r>
          <w:rPr>
            <w:webHidden/>
          </w:rPr>
          <w:fldChar w:fldCharType="separate"/>
        </w:r>
        <w:r>
          <w:rPr>
            <w:webHidden/>
          </w:rPr>
          <w:t>5</w:t>
        </w:r>
        <w:r>
          <w:rPr>
            <w:webHidden/>
          </w:rPr>
          <w:fldChar w:fldCharType="end"/>
        </w:r>
      </w:hyperlink>
    </w:p>
    <w:p w:rsidR="005D411A" w:rsidRDefault="005D411A">
      <w:pPr>
        <w:pStyle w:val="TOC1"/>
        <w:rPr>
          <w:rFonts w:asciiTheme="minorHAnsi" w:eastAsiaTheme="minorEastAsia" w:hAnsiTheme="minorHAnsi" w:cstheme="minorBidi"/>
          <w:b w:val="0"/>
          <w:bCs w:val="0"/>
          <w:szCs w:val="22"/>
        </w:rPr>
      </w:pPr>
      <w:hyperlink w:anchor="_Toc59964733" w:history="1">
        <w:r w:rsidRPr="00890D8F">
          <w:rPr>
            <w:rStyle w:val="a8"/>
          </w:rPr>
          <w:t>2</w:t>
        </w:r>
        <w:r>
          <w:rPr>
            <w:rFonts w:asciiTheme="minorHAnsi" w:eastAsiaTheme="minorEastAsia" w:hAnsiTheme="minorHAnsi" w:cstheme="minorBidi"/>
            <w:b w:val="0"/>
            <w:bCs w:val="0"/>
            <w:szCs w:val="22"/>
          </w:rPr>
          <w:tab/>
        </w:r>
        <w:r w:rsidRPr="00890D8F">
          <w:rPr>
            <w:rStyle w:val="a8"/>
          </w:rPr>
          <w:t>计算依据</w:t>
        </w:r>
        <w:r>
          <w:rPr>
            <w:webHidden/>
          </w:rPr>
          <w:tab/>
        </w:r>
        <w:r>
          <w:rPr>
            <w:webHidden/>
          </w:rPr>
          <w:fldChar w:fldCharType="begin"/>
        </w:r>
        <w:r>
          <w:rPr>
            <w:webHidden/>
          </w:rPr>
          <w:instrText xml:space="preserve"> PAGEREF _Toc59964733 \h </w:instrText>
        </w:r>
        <w:r>
          <w:rPr>
            <w:webHidden/>
          </w:rPr>
        </w:r>
        <w:r>
          <w:rPr>
            <w:webHidden/>
          </w:rPr>
          <w:fldChar w:fldCharType="separate"/>
        </w:r>
        <w:r>
          <w:rPr>
            <w:webHidden/>
          </w:rPr>
          <w:t>6</w:t>
        </w:r>
        <w:r>
          <w:rPr>
            <w:webHidden/>
          </w:rPr>
          <w:fldChar w:fldCharType="end"/>
        </w:r>
      </w:hyperlink>
    </w:p>
    <w:p w:rsidR="005D411A" w:rsidRDefault="005D411A">
      <w:pPr>
        <w:pStyle w:val="TOC1"/>
        <w:rPr>
          <w:rFonts w:asciiTheme="minorHAnsi" w:eastAsiaTheme="minorEastAsia" w:hAnsiTheme="minorHAnsi" w:cstheme="minorBidi"/>
          <w:b w:val="0"/>
          <w:bCs w:val="0"/>
          <w:szCs w:val="22"/>
        </w:rPr>
      </w:pPr>
      <w:hyperlink w:anchor="_Toc59964734" w:history="1">
        <w:r w:rsidRPr="00890D8F">
          <w:rPr>
            <w:rStyle w:val="a8"/>
          </w:rPr>
          <w:t>3</w:t>
        </w:r>
        <w:r>
          <w:rPr>
            <w:rFonts w:asciiTheme="minorHAnsi" w:eastAsiaTheme="minorEastAsia" w:hAnsiTheme="minorHAnsi" w:cstheme="minorBidi"/>
            <w:b w:val="0"/>
            <w:bCs w:val="0"/>
            <w:szCs w:val="22"/>
          </w:rPr>
          <w:tab/>
        </w:r>
        <w:r w:rsidRPr="00890D8F">
          <w:rPr>
            <w:rStyle w:val="a8"/>
          </w:rPr>
          <w:t>参考标准</w:t>
        </w:r>
        <w:r>
          <w:rPr>
            <w:webHidden/>
          </w:rPr>
          <w:tab/>
        </w:r>
        <w:r>
          <w:rPr>
            <w:webHidden/>
          </w:rPr>
          <w:fldChar w:fldCharType="begin"/>
        </w:r>
        <w:r>
          <w:rPr>
            <w:webHidden/>
          </w:rPr>
          <w:instrText xml:space="preserve"> PAGEREF _Toc59964734 \h </w:instrText>
        </w:r>
        <w:r>
          <w:rPr>
            <w:webHidden/>
          </w:rPr>
        </w:r>
        <w:r>
          <w:rPr>
            <w:webHidden/>
          </w:rPr>
          <w:fldChar w:fldCharType="separate"/>
        </w:r>
        <w:r>
          <w:rPr>
            <w:webHidden/>
          </w:rPr>
          <w:t>6</w:t>
        </w:r>
        <w:r>
          <w:rPr>
            <w:webHidden/>
          </w:rPr>
          <w:fldChar w:fldCharType="end"/>
        </w:r>
      </w:hyperlink>
    </w:p>
    <w:p w:rsidR="005D411A" w:rsidRDefault="005D411A">
      <w:pPr>
        <w:pStyle w:val="TOC1"/>
        <w:rPr>
          <w:rFonts w:asciiTheme="minorHAnsi" w:eastAsiaTheme="minorEastAsia" w:hAnsiTheme="minorHAnsi" w:cstheme="minorBidi"/>
          <w:b w:val="0"/>
          <w:bCs w:val="0"/>
          <w:szCs w:val="22"/>
        </w:rPr>
      </w:pPr>
      <w:hyperlink w:anchor="_Toc59964735" w:history="1">
        <w:r w:rsidRPr="00890D8F">
          <w:rPr>
            <w:rStyle w:val="a8"/>
          </w:rPr>
          <w:t>4</w:t>
        </w:r>
        <w:r>
          <w:rPr>
            <w:rFonts w:asciiTheme="minorHAnsi" w:eastAsiaTheme="minorEastAsia" w:hAnsiTheme="minorHAnsi" w:cstheme="minorBidi"/>
            <w:b w:val="0"/>
            <w:bCs w:val="0"/>
            <w:szCs w:val="22"/>
          </w:rPr>
          <w:tab/>
        </w:r>
        <w:r w:rsidRPr="00890D8F">
          <w:rPr>
            <w:rStyle w:val="a8"/>
          </w:rPr>
          <w:t>计算原理</w:t>
        </w:r>
        <w:r>
          <w:rPr>
            <w:webHidden/>
          </w:rPr>
          <w:tab/>
        </w:r>
        <w:r>
          <w:rPr>
            <w:webHidden/>
          </w:rPr>
          <w:fldChar w:fldCharType="begin"/>
        </w:r>
        <w:r>
          <w:rPr>
            <w:webHidden/>
          </w:rPr>
          <w:instrText xml:space="preserve"> PAGEREF _Toc59964735 \h </w:instrText>
        </w:r>
        <w:r>
          <w:rPr>
            <w:webHidden/>
          </w:rPr>
        </w:r>
        <w:r>
          <w:rPr>
            <w:webHidden/>
          </w:rPr>
          <w:fldChar w:fldCharType="separate"/>
        </w:r>
        <w:r>
          <w:rPr>
            <w:webHidden/>
          </w:rPr>
          <w:t>6</w:t>
        </w:r>
        <w:r>
          <w:rPr>
            <w:webHidden/>
          </w:rPr>
          <w:fldChar w:fldCharType="end"/>
        </w:r>
      </w:hyperlink>
    </w:p>
    <w:p w:rsidR="005D411A" w:rsidRDefault="005D411A">
      <w:pPr>
        <w:pStyle w:val="TOC2"/>
        <w:rPr>
          <w:rFonts w:asciiTheme="minorHAnsi" w:eastAsiaTheme="minorEastAsia" w:hAnsiTheme="minorHAnsi" w:cstheme="minorBidi"/>
          <w:szCs w:val="22"/>
        </w:rPr>
      </w:pPr>
      <w:hyperlink w:anchor="_Toc59964736" w:history="1">
        <w:r w:rsidRPr="00890D8F">
          <w:rPr>
            <w:rStyle w:val="a8"/>
            <w:lang w:val="en-GB"/>
          </w:rPr>
          <w:t>4.1</w:t>
        </w:r>
        <w:r>
          <w:rPr>
            <w:rFonts w:asciiTheme="minorHAnsi" w:eastAsiaTheme="minorEastAsia" w:hAnsiTheme="minorHAnsi" w:cstheme="minorBidi"/>
            <w:szCs w:val="22"/>
          </w:rPr>
          <w:tab/>
        </w:r>
        <w:r w:rsidRPr="00890D8F">
          <w:rPr>
            <w:rStyle w:val="a8"/>
          </w:rPr>
          <w:t>风场计算域</w:t>
        </w:r>
        <w:r>
          <w:rPr>
            <w:webHidden/>
          </w:rPr>
          <w:tab/>
        </w:r>
        <w:r>
          <w:rPr>
            <w:webHidden/>
          </w:rPr>
          <w:fldChar w:fldCharType="begin"/>
        </w:r>
        <w:r>
          <w:rPr>
            <w:webHidden/>
          </w:rPr>
          <w:instrText xml:space="preserve"> PAGEREF _Toc59964736 \h </w:instrText>
        </w:r>
        <w:r>
          <w:rPr>
            <w:webHidden/>
          </w:rPr>
        </w:r>
        <w:r>
          <w:rPr>
            <w:webHidden/>
          </w:rPr>
          <w:fldChar w:fldCharType="separate"/>
        </w:r>
        <w:r>
          <w:rPr>
            <w:webHidden/>
          </w:rPr>
          <w:t>6</w:t>
        </w:r>
        <w:r>
          <w:rPr>
            <w:webHidden/>
          </w:rPr>
          <w:fldChar w:fldCharType="end"/>
        </w:r>
      </w:hyperlink>
    </w:p>
    <w:p w:rsidR="005D411A" w:rsidRDefault="005D411A">
      <w:pPr>
        <w:pStyle w:val="TOC3"/>
        <w:rPr>
          <w:rFonts w:asciiTheme="minorHAnsi" w:eastAsiaTheme="minorEastAsia" w:hAnsiTheme="minorHAnsi" w:cstheme="minorBidi"/>
          <w:szCs w:val="22"/>
        </w:rPr>
      </w:pPr>
      <w:hyperlink w:anchor="_Toc59964737" w:history="1">
        <w:r w:rsidRPr="00890D8F">
          <w:rPr>
            <w:rStyle w:val="a8"/>
            <w:lang w:val="en-GB"/>
          </w:rPr>
          <w:t>4.1.1</w:t>
        </w:r>
        <w:r>
          <w:rPr>
            <w:rFonts w:asciiTheme="minorHAnsi" w:eastAsiaTheme="minorEastAsia" w:hAnsiTheme="minorHAnsi" w:cstheme="minorBidi"/>
            <w:szCs w:val="22"/>
          </w:rPr>
          <w:tab/>
        </w:r>
        <w:r w:rsidRPr="00890D8F">
          <w:rPr>
            <w:rStyle w:val="a8"/>
          </w:rPr>
          <w:t>冬季工况风场计算域</w:t>
        </w:r>
        <w:r>
          <w:rPr>
            <w:webHidden/>
          </w:rPr>
          <w:tab/>
        </w:r>
        <w:r>
          <w:rPr>
            <w:webHidden/>
          </w:rPr>
          <w:fldChar w:fldCharType="begin"/>
        </w:r>
        <w:r>
          <w:rPr>
            <w:webHidden/>
          </w:rPr>
          <w:instrText xml:space="preserve"> PAGEREF _Toc59964737 \h </w:instrText>
        </w:r>
        <w:r>
          <w:rPr>
            <w:webHidden/>
          </w:rPr>
        </w:r>
        <w:r>
          <w:rPr>
            <w:webHidden/>
          </w:rPr>
          <w:fldChar w:fldCharType="separate"/>
        </w:r>
        <w:r>
          <w:rPr>
            <w:webHidden/>
          </w:rPr>
          <w:t>6</w:t>
        </w:r>
        <w:r>
          <w:rPr>
            <w:webHidden/>
          </w:rPr>
          <w:fldChar w:fldCharType="end"/>
        </w:r>
      </w:hyperlink>
    </w:p>
    <w:p w:rsidR="005D411A" w:rsidRDefault="005D411A">
      <w:pPr>
        <w:pStyle w:val="TOC3"/>
        <w:rPr>
          <w:rFonts w:asciiTheme="minorHAnsi" w:eastAsiaTheme="minorEastAsia" w:hAnsiTheme="minorHAnsi" w:cstheme="minorBidi"/>
          <w:szCs w:val="22"/>
        </w:rPr>
      </w:pPr>
      <w:hyperlink w:anchor="_Toc59964738" w:history="1">
        <w:r w:rsidRPr="00890D8F">
          <w:rPr>
            <w:rStyle w:val="a8"/>
            <w:lang w:val="en-GB"/>
          </w:rPr>
          <w:t>4.1.2</w:t>
        </w:r>
        <w:r>
          <w:rPr>
            <w:rFonts w:asciiTheme="minorHAnsi" w:eastAsiaTheme="minorEastAsia" w:hAnsiTheme="minorHAnsi" w:cstheme="minorBidi"/>
            <w:szCs w:val="22"/>
          </w:rPr>
          <w:tab/>
        </w:r>
        <w:r w:rsidRPr="00890D8F">
          <w:rPr>
            <w:rStyle w:val="a8"/>
          </w:rPr>
          <w:t>夏季工况风场计算域</w:t>
        </w:r>
        <w:r>
          <w:rPr>
            <w:webHidden/>
          </w:rPr>
          <w:tab/>
        </w:r>
        <w:r>
          <w:rPr>
            <w:webHidden/>
          </w:rPr>
          <w:fldChar w:fldCharType="begin"/>
        </w:r>
        <w:r>
          <w:rPr>
            <w:webHidden/>
          </w:rPr>
          <w:instrText xml:space="preserve"> PAGEREF _Toc59964738 \h </w:instrText>
        </w:r>
        <w:r>
          <w:rPr>
            <w:webHidden/>
          </w:rPr>
        </w:r>
        <w:r>
          <w:rPr>
            <w:webHidden/>
          </w:rPr>
          <w:fldChar w:fldCharType="separate"/>
        </w:r>
        <w:r>
          <w:rPr>
            <w:webHidden/>
          </w:rPr>
          <w:t>7</w:t>
        </w:r>
        <w:r>
          <w:rPr>
            <w:webHidden/>
          </w:rPr>
          <w:fldChar w:fldCharType="end"/>
        </w:r>
      </w:hyperlink>
    </w:p>
    <w:p w:rsidR="005D411A" w:rsidRDefault="005D411A">
      <w:pPr>
        <w:pStyle w:val="TOC2"/>
        <w:rPr>
          <w:rFonts w:asciiTheme="minorHAnsi" w:eastAsiaTheme="minorEastAsia" w:hAnsiTheme="minorHAnsi" w:cstheme="minorBidi"/>
          <w:szCs w:val="22"/>
        </w:rPr>
      </w:pPr>
      <w:hyperlink w:anchor="_Toc59964739" w:history="1">
        <w:r w:rsidRPr="00890D8F">
          <w:rPr>
            <w:rStyle w:val="a8"/>
            <w:lang w:val="en-GB"/>
          </w:rPr>
          <w:t>4.2</w:t>
        </w:r>
        <w:r>
          <w:rPr>
            <w:rFonts w:asciiTheme="minorHAnsi" w:eastAsiaTheme="minorEastAsia" w:hAnsiTheme="minorHAnsi" w:cstheme="minorBidi"/>
            <w:szCs w:val="22"/>
          </w:rPr>
          <w:tab/>
        </w:r>
        <w:r w:rsidRPr="00890D8F">
          <w:rPr>
            <w:rStyle w:val="a8"/>
          </w:rPr>
          <w:t>网格划分</w:t>
        </w:r>
        <w:r>
          <w:rPr>
            <w:webHidden/>
          </w:rPr>
          <w:tab/>
        </w:r>
        <w:r>
          <w:rPr>
            <w:webHidden/>
          </w:rPr>
          <w:fldChar w:fldCharType="begin"/>
        </w:r>
        <w:r>
          <w:rPr>
            <w:webHidden/>
          </w:rPr>
          <w:instrText xml:space="preserve"> PAGEREF _Toc59964739 \h </w:instrText>
        </w:r>
        <w:r>
          <w:rPr>
            <w:webHidden/>
          </w:rPr>
        </w:r>
        <w:r>
          <w:rPr>
            <w:webHidden/>
          </w:rPr>
          <w:fldChar w:fldCharType="separate"/>
        </w:r>
        <w:r>
          <w:rPr>
            <w:webHidden/>
          </w:rPr>
          <w:t>8</w:t>
        </w:r>
        <w:r>
          <w:rPr>
            <w:webHidden/>
          </w:rPr>
          <w:fldChar w:fldCharType="end"/>
        </w:r>
      </w:hyperlink>
    </w:p>
    <w:p w:rsidR="005D411A" w:rsidRDefault="005D411A">
      <w:pPr>
        <w:pStyle w:val="TOC2"/>
        <w:rPr>
          <w:rFonts w:asciiTheme="minorHAnsi" w:eastAsiaTheme="minorEastAsia" w:hAnsiTheme="minorHAnsi" w:cstheme="minorBidi"/>
          <w:szCs w:val="22"/>
        </w:rPr>
      </w:pPr>
      <w:hyperlink w:anchor="_Toc59964740" w:history="1">
        <w:r w:rsidRPr="00890D8F">
          <w:rPr>
            <w:rStyle w:val="a8"/>
            <w:lang w:val="en-GB"/>
          </w:rPr>
          <w:t>4.3</w:t>
        </w:r>
        <w:r>
          <w:rPr>
            <w:rFonts w:asciiTheme="minorHAnsi" w:eastAsiaTheme="minorEastAsia" w:hAnsiTheme="minorHAnsi" w:cstheme="minorBidi"/>
            <w:szCs w:val="22"/>
          </w:rPr>
          <w:tab/>
        </w:r>
        <w:r w:rsidRPr="00890D8F">
          <w:rPr>
            <w:rStyle w:val="a8"/>
          </w:rPr>
          <w:t>边界条件</w:t>
        </w:r>
        <w:r>
          <w:rPr>
            <w:webHidden/>
          </w:rPr>
          <w:tab/>
        </w:r>
        <w:r>
          <w:rPr>
            <w:webHidden/>
          </w:rPr>
          <w:fldChar w:fldCharType="begin"/>
        </w:r>
        <w:r>
          <w:rPr>
            <w:webHidden/>
          </w:rPr>
          <w:instrText xml:space="preserve"> PAGEREF _Toc59964740 \h </w:instrText>
        </w:r>
        <w:r>
          <w:rPr>
            <w:webHidden/>
          </w:rPr>
        </w:r>
        <w:r>
          <w:rPr>
            <w:webHidden/>
          </w:rPr>
          <w:fldChar w:fldCharType="separate"/>
        </w:r>
        <w:r>
          <w:rPr>
            <w:webHidden/>
          </w:rPr>
          <w:t>9</w:t>
        </w:r>
        <w:r>
          <w:rPr>
            <w:webHidden/>
          </w:rPr>
          <w:fldChar w:fldCharType="end"/>
        </w:r>
      </w:hyperlink>
    </w:p>
    <w:p w:rsidR="005D411A" w:rsidRDefault="005D411A">
      <w:pPr>
        <w:pStyle w:val="TOC3"/>
        <w:rPr>
          <w:rFonts w:asciiTheme="minorHAnsi" w:eastAsiaTheme="minorEastAsia" w:hAnsiTheme="minorHAnsi" w:cstheme="minorBidi"/>
          <w:szCs w:val="22"/>
        </w:rPr>
      </w:pPr>
      <w:hyperlink w:anchor="_Toc59964741" w:history="1">
        <w:r w:rsidRPr="00890D8F">
          <w:rPr>
            <w:rStyle w:val="a8"/>
            <w:lang w:val="en-GB"/>
          </w:rPr>
          <w:t>4.3.1</w:t>
        </w:r>
        <w:r>
          <w:rPr>
            <w:rFonts w:asciiTheme="minorHAnsi" w:eastAsiaTheme="minorEastAsia" w:hAnsiTheme="minorHAnsi" w:cstheme="minorBidi"/>
            <w:szCs w:val="22"/>
          </w:rPr>
          <w:tab/>
        </w:r>
        <w:r w:rsidRPr="00890D8F">
          <w:rPr>
            <w:rStyle w:val="a8"/>
          </w:rPr>
          <w:t>入口与出口边界条件</w:t>
        </w:r>
        <w:r>
          <w:rPr>
            <w:webHidden/>
          </w:rPr>
          <w:tab/>
        </w:r>
        <w:r>
          <w:rPr>
            <w:webHidden/>
          </w:rPr>
          <w:fldChar w:fldCharType="begin"/>
        </w:r>
        <w:r>
          <w:rPr>
            <w:webHidden/>
          </w:rPr>
          <w:instrText xml:space="preserve"> PAGEREF _Toc59964741 \h </w:instrText>
        </w:r>
        <w:r>
          <w:rPr>
            <w:webHidden/>
          </w:rPr>
        </w:r>
        <w:r>
          <w:rPr>
            <w:webHidden/>
          </w:rPr>
          <w:fldChar w:fldCharType="separate"/>
        </w:r>
        <w:r>
          <w:rPr>
            <w:webHidden/>
          </w:rPr>
          <w:t>9</w:t>
        </w:r>
        <w:r>
          <w:rPr>
            <w:webHidden/>
          </w:rPr>
          <w:fldChar w:fldCharType="end"/>
        </w:r>
      </w:hyperlink>
    </w:p>
    <w:p w:rsidR="005D411A" w:rsidRDefault="005D411A">
      <w:pPr>
        <w:pStyle w:val="TOC3"/>
        <w:rPr>
          <w:rFonts w:asciiTheme="minorHAnsi" w:eastAsiaTheme="minorEastAsia" w:hAnsiTheme="minorHAnsi" w:cstheme="minorBidi"/>
          <w:szCs w:val="22"/>
        </w:rPr>
      </w:pPr>
      <w:hyperlink w:anchor="_Toc59964742" w:history="1">
        <w:r w:rsidRPr="00890D8F">
          <w:rPr>
            <w:rStyle w:val="a8"/>
            <w:lang w:val="en-GB"/>
          </w:rPr>
          <w:t>4.3.2</w:t>
        </w:r>
        <w:r>
          <w:rPr>
            <w:rFonts w:asciiTheme="minorHAnsi" w:eastAsiaTheme="minorEastAsia" w:hAnsiTheme="minorHAnsi" w:cstheme="minorBidi"/>
            <w:szCs w:val="22"/>
          </w:rPr>
          <w:tab/>
        </w:r>
        <w:r w:rsidRPr="00890D8F">
          <w:rPr>
            <w:rStyle w:val="a8"/>
          </w:rPr>
          <w:t>壁面边界条件</w:t>
        </w:r>
        <w:r>
          <w:rPr>
            <w:webHidden/>
          </w:rPr>
          <w:tab/>
        </w:r>
        <w:r>
          <w:rPr>
            <w:webHidden/>
          </w:rPr>
          <w:fldChar w:fldCharType="begin"/>
        </w:r>
        <w:r>
          <w:rPr>
            <w:webHidden/>
          </w:rPr>
          <w:instrText xml:space="preserve"> PAGEREF _Toc59964742 \h </w:instrText>
        </w:r>
        <w:r>
          <w:rPr>
            <w:webHidden/>
          </w:rPr>
        </w:r>
        <w:r>
          <w:rPr>
            <w:webHidden/>
          </w:rPr>
          <w:fldChar w:fldCharType="separate"/>
        </w:r>
        <w:r>
          <w:rPr>
            <w:webHidden/>
          </w:rPr>
          <w:t>10</w:t>
        </w:r>
        <w:r>
          <w:rPr>
            <w:webHidden/>
          </w:rPr>
          <w:fldChar w:fldCharType="end"/>
        </w:r>
      </w:hyperlink>
    </w:p>
    <w:p w:rsidR="005D411A" w:rsidRDefault="005D411A">
      <w:pPr>
        <w:pStyle w:val="TOC2"/>
        <w:rPr>
          <w:rFonts w:asciiTheme="minorHAnsi" w:eastAsiaTheme="minorEastAsia" w:hAnsiTheme="minorHAnsi" w:cstheme="minorBidi"/>
          <w:szCs w:val="22"/>
        </w:rPr>
      </w:pPr>
      <w:hyperlink w:anchor="_Toc59964743" w:history="1">
        <w:r w:rsidRPr="00890D8F">
          <w:rPr>
            <w:rStyle w:val="a8"/>
            <w:lang w:val="en-GB"/>
          </w:rPr>
          <w:t>4.4</w:t>
        </w:r>
        <w:r>
          <w:rPr>
            <w:rFonts w:asciiTheme="minorHAnsi" w:eastAsiaTheme="minorEastAsia" w:hAnsiTheme="minorHAnsi" w:cstheme="minorBidi"/>
            <w:szCs w:val="22"/>
          </w:rPr>
          <w:tab/>
        </w:r>
        <w:r w:rsidRPr="00890D8F">
          <w:rPr>
            <w:rStyle w:val="a8"/>
          </w:rPr>
          <w:t>湍流模型</w:t>
        </w:r>
        <w:r>
          <w:rPr>
            <w:webHidden/>
          </w:rPr>
          <w:tab/>
        </w:r>
        <w:r>
          <w:rPr>
            <w:webHidden/>
          </w:rPr>
          <w:fldChar w:fldCharType="begin"/>
        </w:r>
        <w:r>
          <w:rPr>
            <w:webHidden/>
          </w:rPr>
          <w:instrText xml:space="preserve"> PAGEREF _Toc59964743 \h </w:instrText>
        </w:r>
        <w:r>
          <w:rPr>
            <w:webHidden/>
          </w:rPr>
        </w:r>
        <w:r>
          <w:rPr>
            <w:webHidden/>
          </w:rPr>
          <w:fldChar w:fldCharType="separate"/>
        </w:r>
        <w:r>
          <w:rPr>
            <w:webHidden/>
          </w:rPr>
          <w:t>10</w:t>
        </w:r>
        <w:r>
          <w:rPr>
            <w:webHidden/>
          </w:rPr>
          <w:fldChar w:fldCharType="end"/>
        </w:r>
      </w:hyperlink>
    </w:p>
    <w:p w:rsidR="005D411A" w:rsidRDefault="005D411A">
      <w:pPr>
        <w:pStyle w:val="TOC2"/>
        <w:rPr>
          <w:rFonts w:asciiTheme="minorHAnsi" w:eastAsiaTheme="minorEastAsia" w:hAnsiTheme="minorHAnsi" w:cstheme="minorBidi"/>
          <w:szCs w:val="22"/>
        </w:rPr>
      </w:pPr>
      <w:hyperlink w:anchor="_Toc59964744" w:history="1">
        <w:r w:rsidRPr="00890D8F">
          <w:rPr>
            <w:rStyle w:val="a8"/>
            <w:lang w:val="en-GB"/>
          </w:rPr>
          <w:t>4.5</w:t>
        </w:r>
        <w:r>
          <w:rPr>
            <w:rFonts w:asciiTheme="minorHAnsi" w:eastAsiaTheme="minorEastAsia" w:hAnsiTheme="minorHAnsi" w:cstheme="minorBidi"/>
            <w:szCs w:val="22"/>
          </w:rPr>
          <w:tab/>
        </w:r>
        <w:r w:rsidRPr="00890D8F">
          <w:rPr>
            <w:rStyle w:val="a8"/>
          </w:rPr>
          <w:t>求解计算</w:t>
        </w:r>
        <w:r>
          <w:rPr>
            <w:webHidden/>
          </w:rPr>
          <w:tab/>
        </w:r>
        <w:r>
          <w:rPr>
            <w:webHidden/>
          </w:rPr>
          <w:fldChar w:fldCharType="begin"/>
        </w:r>
        <w:r>
          <w:rPr>
            <w:webHidden/>
          </w:rPr>
          <w:instrText xml:space="preserve"> PAGEREF _Toc59964744 \h </w:instrText>
        </w:r>
        <w:r>
          <w:rPr>
            <w:webHidden/>
          </w:rPr>
        </w:r>
        <w:r>
          <w:rPr>
            <w:webHidden/>
          </w:rPr>
          <w:fldChar w:fldCharType="separate"/>
        </w:r>
        <w:r>
          <w:rPr>
            <w:webHidden/>
          </w:rPr>
          <w:t>11</w:t>
        </w:r>
        <w:r>
          <w:rPr>
            <w:webHidden/>
          </w:rPr>
          <w:fldChar w:fldCharType="end"/>
        </w:r>
      </w:hyperlink>
    </w:p>
    <w:p w:rsidR="005D411A" w:rsidRDefault="005D411A">
      <w:pPr>
        <w:pStyle w:val="TOC2"/>
        <w:rPr>
          <w:rFonts w:asciiTheme="minorHAnsi" w:eastAsiaTheme="minorEastAsia" w:hAnsiTheme="minorHAnsi" w:cstheme="minorBidi"/>
          <w:szCs w:val="22"/>
        </w:rPr>
      </w:pPr>
      <w:hyperlink w:anchor="_Toc59964745" w:history="1">
        <w:r w:rsidRPr="00890D8F">
          <w:rPr>
            <w:rStyle w:val="a8"/>
            <w:lang w:val="en-GB"/>
          </w:rPr>
          <w:t>4.6</w:t>
        </w:r>
        <w:r>
          <w:rPr>
            <w:rFonts w:asciiTheme="minorHAnsi" w:eastAsiaTheme="minorEastAsia" w:hAnsiTheme="minorHAnsi" w:cstheme="minorBidi"/>
            <w:szCs w:val="22"/>
          </w:rPr>
          <w:tab/>
        </w:r>
        <w:r w:rsidRPr="00890D8F">
          <w:rPr>
            <w:rStyle w:val="a8"/>
          </w:rPr>
          <w:t>风速放大系数计算</w:t>
        </w:r>
        <w:r>
          <w:rPr>
            <w:webHidden/>
          </w:rPr>
          <w:tab/>
        </w:r>
        <w:r>
          <w:rPr>
            <w:webHidden/>
          </w:rPr>
          <w:fldChar w:fldCharType="begin"/>
        </w:r>
        <w:r>
          <w:rPr>
            <w:webHidden/>
          </w:rPr>
          <w:instrText xml:space="preserve"> PAGEREF _Toc59964745 \h </w:instrText>
        </w:r>
        <w:r>
          <w:rPr>
            <w:webHidden/>
          </w:rPr>
        </w:r>
        <w:r>
          <w:rPr>
            <w:webHidden/>
          </w:rPr>
          <w:fldChar w:fldCharType="separate"/>
        </w:r>
        <w:r>
          <w:rPr>
            <w:webHidden/>
          </w:rPr>
          <w:t>12</w:t>
        </w:r>
        <w:r>
          <w:rPr>
            <w:webHidden/>
          </w:rPr>
          <w:fldChar w:fldCharType="end"/>
        </w:r>
      </w:hyperlink>
    </w:p>
    <w:p w:rsidR="005D411A" w:rsidRDefault="005D411A">
      <w:pPr>
        <w:pStyle w:val="TOC1"/>
        <w:rPr>
          <w:rFonts w:asciiTheme="minorHAnsi" w:eastAsiaTheme="minorEastAsia" w:hAnsiTheme="minorHAnsi" w:cstheme="minorBidi"/>
          <w:b w:val="0"/>
          <w:bCs w:val="0"/>
          <w:szCs w:val="22"/>
        </w:rPr>
      </w:pPr>
      <w:hyperlink w:anchor="_Toc59964746" w:history="1">
        <w:r w:rsidRPr="00890D8F">
          <w:rPr>
            <w:rStyle w:val="a8"/>
          </w:rPr>
          <w:t>5</w:t>
        </w:r>
        <w:r>
          <w:rPr>
            <w:rFonts w:asciiTheme="minorHAnsi" w:eastAsiaTheme="minorEastAsia" w:hAnsiTheme="minorHAnsi" w:cstheme="minorBidi"/>
            <w:b w:val="0"/>
            <w:bCs w:val="0"/>
            <w:szCs w:val="22"/>
          </w:rPr>
          <w:tab/>
        </w:r>
        <w:r w:rsidRPr="00890D8F">
          <w:rPr>
            <w:rStyle w:val="a8"/>
          </w:rPr>
          <w:t>结果分析</w:t>
        </w:r>
        <w:r>
          <w:rPr>
            <w:webHidden/>
          </w:rPr>
          <w:tab/>
        </w:r>
        <w:r>
          <w:rPr>
            <w:webHidden/>
          </w:rPr>
          <w:fldChar w:fldCharType="begin"/>
        </w:r>
        <w:r>
          <w:rPr>
            <w:webHidden/>
          </w:rPr>
          <w:instrText xml:space="preserve"> PAGEREF _Toc59964746 \h </w:instrText>
        </w:r>
        <w:r>
          <w:rPr>
            <w:webHidden/>
          </w:rPr>
        </w:r>
        <w:r>
          <w:rPr>
            <w:webHidden/>
          </w:rPr>
          <w:fldChar w:fldCharType="separate"/>
        </w:r>
        <w:r>
          <w:rPr>
            <w:webHidden/>
          </w:rPr>
          <w:t>13</w:t>
        </w:r>
        <w:r>
          <w:rPr>
            <w:webHidden/>
          </w:rPr>
          <w:fldChar w:fldCharType="end"/>
        </w:r>
      </w:hyperlink>
    </w:p>
    <w:p w:rsidR="005D411A" w:rsidRDefault="005D411A">
      <w:pPr>
        <w:pStyle w:val="TOC2"/>
        <w:rPr>
          <w:rFonts w:asciiTheme="minorHAnsi" w:eastAsiaTheme="minorEastAsia" w:hAnsiTheme="minorHAnsi" w:cstheme="minorBidi"/>
          <w:szCs w:val="22"/>
        </w:rPr>
      </w:pPr>
      <w:hyperlink w:anchor="_Toc59964747" w:history="1">
        <w:r w:rsidRPr="00890D8F">
          <w:rPr>
            <w:rStyle w:val="a8"/>
            <w:lang w:val="en-GB"/>
          </w:rPr>
          <w:t>5.1</w:t>
        </w:r>
        <w:r>
          <w:rPr>
            <w:rFonts w:asciiTheme="minorHAnsi" w:eastAsiaTheme="minorEastAsia" w:hAnsiTheme="minorHAnsi" w:cstheme="minorBidi"/>
            <w:szCs w:val="22"/>
          </w:rPr>
          <w:tab/>
        </w:r>
        <w:r w:rsidRPr="00890D8F">
          <w:rPr>
            <w:rStyle w:val="a8"/>
          </w:rPr>
          <w:t>工况表</w:t>
        </w:r>
        <w:r>
          <w:rPr>
            <w:webHidden/>
          </w:rPr>
          <w:tab/>
        </w:r>
        <w:r>
          <w:rPr>
            <w:webHidden/>
          </w:rPr>
          <w:fldChar w:fldCharType="begin"/>
        </w:r>
        <w:r>
          <w:rPr>
            <w:webHidden/>
          </w:rPr>
          <w:instrText xml:space="preserve"> PAGEREF _Toc59964747 \h </w:instrText>
        </w:r>
        <w:r>
          <w:rPr>
            <w:webHidden/>
          </w:rPr>
        </w:r>
        <w:r>
          <w:rPr>
            <w:webHidden/>
          </w:rPr>
          <w:fldChar w:fldCharType="separate"/>
        </w:r>
        <w:r>
          <w:rPr>
            <w:webHidden/>
          </w:rPr>
          <w:t>13</w:t>
        </w:r>
        <w:r>
          <w:rPr>
            <w:webHidden/>
          </w:rPr>
          <w:fldChar w:fldCharType="end"/>
        </w:r>
      </w:hyperlink>
    </w:p>
    <w:p w:rsidR="005D411A" w:rsidRDefault="005D411A">
      <w:pPr>
        <w:pStyle w:val="TOC2"/>
        <w:rPr>
          <w:rFonts w:asciiTheme="minorHAnsi" w:eastAsiaTheme="minorEastAsia" w:hAnsiTheme="minorHAnsi" w:cstheme="minorBidi"/>
          <w:szCs w:val="22"/>
        </w:rPr>
      </w:pPr>
      <w:hyperlink w:anchor="_Toc59964748" w:history="1">
        <w:r w:rsidRPr="00890D8F">
          <w:rPr>
            <w:rStyle w:val="a8"/>
            <w:lang w:val="en-GB"/>
          </w:rPr>
          <w:t>5.2</w:t>
        </w:r>
        <w:r>
          <w:rPr>
            <w:rFonts w:asciiTheme="minorHAnsi" w:eastAsiaTheme="minorEastAsia" w:hAnsiTheme="minorHAnsi" w:cstheme="minorBidi"/>
            <w:szCs w:val="22"/>
          </w:rPr>
          <w:tab/>
        </w:r>
        <w:r w:rsidRPr="00890D8F">
          <w:rPr>
            <w:rStyle w:val="a8"/>
          </w:rPr>
          <w:t>冬季工况</w:t>
        </w:r>
        <w:r>
          <w:rPr>
            <w:webHidden/>
          </w:rPr>
          <w:tab/>
        </w:r>
        <w:r>
          <w:rPr>
            <w:webHidden/>
          </w:rPr>
          <w:fldChar w:fldCharType="begin"/>
        </w:r>
        <w:r>
          <w:rPr>
            <w:webHidden/>
          </w:rPr>
          <w:instrText xml:space="preserve"> PAGEREF _Toc59964748 \h </w:instrText>
        </w:r>
        <w:r>
          <w:rPr>
            <w:webHidden/>
          </w:rPr>
        </w:r>
        <w:r>
          <w:rPr>
            <w:webHidden/>
          </w:rPr>
          <w:fldChar w:fldCharType="separate"/>
        </w:r>
        <w:r>
          <w:rPr>
            <w:webHidden/>
          </w:rPr>
          <w:t>13</w:t>
        </w:r>
        <w:r>
          <w:rPr>
            <w:webHidden/>
          </w:rPr>
          <w:fldChar w:fldCharType="end"/>
        </w:r>
      </w:hyperlink>
    </w:p>
    <w:p w:rsidR="005D411A" w:rsidRDefault="005D411A">
      <w:pPr>
        <w:pStyle w:val="TOC3"/>
        <w:rPr>
          <w:rFonts w:asciiTheme="minorHAnsi" w:eastAsiaTheme="minorEastAsia" w:hAnsiTheme="minorHAnsi" w:cstheme="minorBidi"/>
          <w:szCs w:val="22"/>
        </w:rPr>
      </w:pPr>
      <w:hyperlink w:anchor="_Toc59964749" w:history="1">
        <w:r w:rsidRPr="00890D8F">
          <w:rPr>
            <w:rStyle w:val="a8"/>
            <w:lang w:val="en-GB"/>
          </w:rPr>
          <w:t>5.2.1</w:t>
        </w:r>
        <w:r>
          <w:rPr>
            <w:rFonts w:asciiTheme="minorHAnsi" w:eastAsiaTheme="minorEastAsia" w:hAnsiTheme="minorHAnsi" w:cstheme="minorBidi"/>
            <w:szCs w:val="22"/>
          </w:rPr>
          <w:tab/>
        </w:r>
        <w:r w:rsidRPr="00890D8F">
          <w:rPr>
            <w:rStyle w:val="a8"/>
          </w:rPr>
          <w:t>风速达标分析</w:t>
        </w:r>
        <w:r>
          <w:rPr>
            <w:webHidden/>
          </w:rPr>
          <w:tab/>
        </w:r>
        <w:r>
          <w:rPr>
            <w:webHidden/>
          </w:rPr>
          <w:fldChar w:fldCharType="begin"/>
        </w:r>
        <w:r>
          <w:rPr>
            <w:webHidden/>
          </w:rPr>
          <w:instrText xml:space="preserve"> PAGEREF _Toc59964749 \h </w:instrText>
        </w:r>
        <w:r>
          <w:rPr>
            <w:webHidden/>
          </w:rPr>
        </w:r>
        <w:r>
          <w:rPr>
            <w:webHidden/>
          </w:rPr>
          <w:fldChar w:fldCharType="separate"/>
        </w:r>
        <w:r>
          <w:rPr>
            <w:webHidden/>
          </w:rPr>
          <w:t>13</w:t>
        </w:r>
        <w:r>
          <w:rPr>
            <w:webHidden/>
          </w:rPr>
          <w:fldChar w:fldCharType="end"/>
        </w:r>
      </w:hyperlink>
    </w:p>
    <w:p w:rsidR="005D411A" w:rsidRDefault="005D411A">
      <w:pPr>
        <w:pStyle w:val="TOC3"/>
        <w:rPr>
          <w:rFonts w:asciiTheme="minorHAnsi" w:eastAsiaTheme="minorEastAsia" w:hAnsiTheme="minorHAnsi" w:cstheme="minorBidi"/>
          <w:szCs w:val="22"/>
        </w:rPr>
      </w:pPr>
      <w:hyperlink w:anchor="_Toc59964750" w:history="1">
        <w:r w:rsidRPr="00890D8F">
          <w:rPr>
            <w:rStyle w:val="a8"/>
            <w:lang w:val="en-GB"/>
          </w:rPr>
          <w:t>5.2.2</w:t>
        </w:r>
        <w:r>
          <w:rPr>
            <w:rFonts w:asciiTheme="minorHAnsi" w:eastAsiaTheme="minorEastAsia" w:hAnsiTheme="minorHAnsi" w:cstheme="minorBidi"/>
            <w:szCs w:val="22"/>
          </w:rPr>
          <w:tab/>
        </w:r>
        <w:r w:rsidRPr="00890D8F">
          <w:rPr>
            <w:rStyle w:val="a8"/>
          </w:rPr>
          <w:t>风速放大系数达标分析</w:t>
        </w:r>
        <w:r>
          <w:rPr>
            <w:webHidden/>
          </w:rPr>
          <w:tab/>
        </w:r>
        <w:r>
          <w:rPr>
            <w:webHidden/>
          </w:rPr>
          <w:fldChar w:fldCharType="begin"/>
        </w:r>
        <w:r>
          <w:rPr>
            <w:webHidden/>
          </w:rPr>
          <w:instrText xml:space="preserve"> PAGEREF _Toc59964750 \h </w:instrText>
        </w:r>
        <w:r>
          <w:rPr>
            <w:webHidden/>
          </w:rPr>
        </w:r>
        <w:r>
          <w:rPr>
            <w:webHidden/>
          </w:rPr>
          <w:fldChar w:fldCharType="separate"/>
        </w:r>
        <w:r>
          <w:rPr>
            <w:webHidden/>
          </w:rPr>
          <w:t>15</w:t>
        </w:r>
        <w:r>
          <w:rPr>
            <w:webHidden/>
          </w:rPr>
          <w:fldChar w:fldCharType="end"/>
        </w:r>
      </w:hyperlink>
    </w:p>
    <w:p w:rsidR="005D411A" w:rsidRDefault="005D411A">
      <w:pPr>
        <w:pStyle w:val="TOC3"/>
        <w:rPr>
          <w:rFonts w:asciiTheme="minorHAnsi" w:eastAsiaTheme="minorEastAsia" w:hAnsiTheme="minorHAnsi" w:cstheme="minorBidi"/>
          <w:szCs w:val="22"/>
        </w:rPr>
      </w:pPr>
      <w:hyperlink w:anchor="_Toc59964751" w:history="1">
        <w:r w:rsidRPr="00890D8F">
          <w:rPr>
            <w:rStyle w:val="a8"/>
            <w:lang w:val="en-GB"/>
          </w:rPr>
          <w:t>5.2.3</w:t>
        </w:r>
        <w:r>
          <w:rPr>
            <w:rFonts w:asciiTheme="minorHAnsi" w:eastAsiaTheme="minorEastAsia" w:hAnsiTheme="minorHAnsi" w:cstheme="minorBidi"/>
            <w:szCs w:val="22"/>
          </w:rPr>
          <w:tab/>
        </w:r>
        <w:r w:rsidRPr="00890D8F">
          <w:rPr>
            <w:rStyle w:val="a8"/>
            <w:rFonts w:cs="宋体"/>
            <w:lang w:val="en-GB"/>
          </w:rPr>
          <w:t>人行区域</w:t>
        </w:r>
        <w:r w:rsidRPr="00890D8F">
          <w:rPr>
            <w:rStyle w:val="a8"/>
          </w:rPr>
          <w:t>冬季工况风速</w:t>
        </w:r>
        <w:r w:rsidRPr="00890D8F">
          <w:rPr>
            <w:rStyle w:val="a8"/>
          </w:rPr>
          <w:t>/</w:t>
        </w:r>
        <w:r w:rsidRPr="00890D8F">
          <w:rPr>
            <w:rStyle w:val="a8"/>
          </w:rPr>
          <w:t>风速放大系数达标判定</w:t>
        </w:r>
        <w:r>
          <w:rPr>
            <w:webHidden/>
          </w:rPr>
          <w:tab/>
        </w:r>
        <w:r>
          <w:rPr>
            <w:webHidden/>
          </w:rPr>
          <w:fldChar w:fldCharType="begin"/>
        </w:r>
        <w:r>
          <w:rPr>
            <w:webHidden/>
          </w:rPr>
          <w:instrText xml:space="preserve"> PAGEREF _Toc59964751 \h </w:instrText>
        </w:r>
        <w:r>
          <w:rPr>
            <w:webHidden/>
          </w:rPr>
        </w:r>
        <w:r>
          <w:rPr>
            <w:webHidden/>
          </w:rPr>
          <w:fldChar w:fldCharType="separate"/>
        </w:r>
        <w:r>
          <w:rPr>
            <w:webHidden/>
          </w:rPr>
          <w:t>16</w:t>
        </w:r>
        <w:r>
          <w:rPr>
            <w:webHidden/>
          </w:rPr>
          <w:fldChar w:fldCharType="end"/>
        </w:r>
      </w:hyperlink>
    </w:p>
    <w:p w:rsidR="005D411A" w:rsidRDefault="005D411A">
      <w:pPr>
        <w:pStyle w:val="TOC3"/>
        <w:rPr>
          <w:rFonts w:asciiTheme="minorHAnsi" w:eastAsiaTheme="minorEastAsia" w:hAnsiTheme="minorHAnsi" w:cstheme="minorBidi"/>
          <w:szCs w:val="22"/>
        </w:rPr>
      </w:pPr>
      <w:hyperlink w:anchor="_Toc59964752" w:history="1">
        <w:r w:rsidRPr="00890D8F">
          <w:rPr>
            <w:rStyle w:val="a8"/>
            <w:lang w:val="en-GB"/>
          </w:rPr>
          <w:t>5.2.4</w:t>
        </w:r>
        <w:r>
          <w:rPr>
            <w:rFonts w:asciiTheme="minorHAnsi" w:eastAsiaTheme="minorEastAsia" w:hAnsiTheme="minorHAnsi" w:cstheme="minorBidi"/>
            <w:szCs w:val="22"/>
          </w:rPr>
          <w:tab/>
        </w:r>
        <w:r w:rsidRPr="00890D8F">
          <w:rPr>
            <w:rStyle w:val="a8"/>
          </w:rPr>
          <w:t>建筑迎风面和背风面风压分析</w:t>
        </w:r>
        <w:r>
          <w:rPr>
            <w:webHidden/>
          </w:rPr>
          <w:tab/>
        </w:r>
        <w:r>
          <w:rPr>
            <w:webHidden/>
          </w:rPr>
          <w:fldChar w:fldCharType="begin"/>
        </w:r>
        <w:r>
          <w:rPr>
            <w:webHidden/>
          </w:rPr>
          <w:instrText xml:space="preserve"> PAGEREF _Toc59964752 \h </w:instrText>
        </w:r>
        <w:r>
          <w:rPr>
            <w:webHidden/>
          </w:rPr>
        </w:r>
        <w:r>
          <w:rPr>
            <w:webHidden/>
          </w:rPr>
          <w:fldChar w:fldCharType="separate"/>
        </w:r>
        <w:r>
          <w:rPr>
            <w:webHidden/>
          </w:rPr>
          <w:t>16</w:t>
        </w:r>
        <w:r>
          <w:rPr>
            <w:webHidden/>
          </w:rPr>
          <w:fldChar w:fldCharType="end"/>
        </w:r>
      </w:hyperlink>
    </w:p>
    <w:p w:rsidR="005D411A" w:rsidRDefault="005D411A">
      <w:pPr>
        <w:pStyle w:val="TOC2"/>
        <w:rPr>
          <w:rFonts w:asciiTheme="minorHAnsi" w:eastAsiaTheme="minorEastAsia" w:hAnsiTheme="minorHAnsi" w:cstheme="minorBidi"/>
          <w:szCs w:val="22"/>
        </w:rPr>
      </w:pPr>
      <w:hyperlink w:anchor="_Toc59964753" w:history="1">
        <w:r w:rsidRPr="00890D8F">
          <w:rPr>
            <w:rStyle w:val="a8"/>
            <w:lang w:val="en-GB"/>
          </w:rPr>
          <w:t>5.3</w:t>
        </w:r>
        <w:r>
          <w:rPr>
            <w:rFonts w:asciiTheme="minorHAnsi" w:eastAsiaTheme="minorEastAsia" w:hAnsiTheme="minorHAnsi" w:cstheme="minorBidi"/>
            <w:szCs w:val="22"/>
          </w:rPr>
          <w:tab/>
        </w:r>
        <w:r w:rsidRPr="00890D8F">
          <w:rPr>
            <w:rStyle w:val="a8"/>
          </w:rPr>
          <w:t>夏季工况</w:t>
        </w:r>
        <w:r>
          <w:rPr>
            <w:webHidden/>
          </w:rPr>
          <w:tab/>
        </w:r>
        <w:r>
          <w:rPr>
            <w:webHidden/>
          </w:rPr>
          <w:fldChar w:fldCharType="begin"/>
        </w:r>
        <w:r>
          <w:rPr>
            <w:webHidden/>
          </w:rPr>
          <w:instrText xml:space="preserve"> PAGEREF _Toc59964753 \h </w:instrText>
        </w:r>
        <w:r>
          <w:rPr>
            <w:webHidden/>
          </w:rPr>
        </w:r>
        <w:r>
          <w:rPr>
            <w:webHidden/>
          </w:rPr>
          <w:fldChar w:fldCharType="separate"/>
        </w:r>
        <w:r>
          <w:rPr>
            <w:webHidden/>
          </w:rPr>
          <w:t>19</w:t>
        </w:r>
        <w:r>
          <w:rPr>
            <w:webHidden/>
          </w:rPr>
          <w:fldChar w:fldCharType="end"/>
        </w:r>
      </w:hyperlink>
    </w:p>
    <w:p w:rsidR="005D411A" w:rsidRDefault="005D411A">
      <w:pPr>
        <w:pStyle w:val="TOC3"/>
        <w:rPr>
          <w:rFonts w:asciiTheme="minorHAnsi" w:eastAsiaTheme="minorEastAsia" w:hAnsiTheme="minorHAnsi" w:cstheme="minorBidi"/>
          <w:szCs w:val="22"/>
        </w:rPr>
      </w:pPr>
      <w:hyperlink w:anchor="_Toc59964754" w:history="1">
        <w:r w:rsidRPr="00890D8F">
          <w:rPr>
            <w:rStyle w:val="a8"/>
            <w:lang w:val="en-GB"/>
          </w:rPr>
          <w:t>5.3.1</w:t>
        </w:r>
        <w:r>
          <w:rPr>
            <w:rFonts w:asciiTheme="minorHAnsi" w:eastAsiaTheme="minorEastAsia" w:hAnsiTheme="minorHAnsi" w:cstheme="minorBidi"/>
            <w:szCs w:val="22"/>
          </w:rPr>
          <w:tab/>
        </w:r>
        <w:r w:rsidRPr="00890D8F">
          <w:rPr>
            <w:rStyle w:val="a8"/>
          </w:rPr>
          <w:t>无风区计算分析</w:t>
        </w:r>
        <w:r>
          <w:rPr>
            <w:webHidden/>
          </w:rPr>
          <w:tab/>
        </w:r>
        <w:r>
          <w:rPr>
            <w:webHidden/>
          </w:rPr>
          <w:fldChar w:fldCharType="begin"/>
        </w:r>
        <w:r>
          <w:rPr>
            <w:webHidden/>
          </w:rPr>
          <w:instrText xml:space="preserve"> PAGEREF _Toc59964754 \h </w:instrText>
        </w:r>
        <w:r>
          <w:rPr>
            <w:webHidden/>
          </w:rPr>
        </w:r>
        <w:r>
          <w:rPr>
            <w:webHidden/>
          </w:rPr>
          <w:fldChar w:fldCharType="separate"/>
        </w:r>
        <w:r>
          <w:rPr>
            <w:webHidden/>
          </w:rPr>
          <w:t>19</w:t>
        </w:r>
        <w:r>
          <w:rPr>
            <w:webHidden/>
          </w:rPr>
          <w:fldChar w:fldCharType="end"/>
        </w:r>
      </w:hyperlink>
    </w:p>
    <w:p w:rsidR="005D411A" w:rsidRDefault="005D411A">
      <w:pPr>
        <w:pStyle w:val="TOC3"/>
        <w:rPr>
          <w:rFonts w:asciiTheme="minorHAnsi" w:eastAsiaTheme="minorEastAsia" w:hAnsiTheme="minorHAnsi" w:cstheme="minorBidi"/>
          <w:szCs w:val="22"/>
        </w:rPr>
      </w:pPr>
      <w:hyperlink w:anchor="_Toc59964755" w:history="1">
        <w:r w:rsidRPr="00890D8F">
          <w:rPr>
            <w:rStyle w:val="a8"/>
            <w:lang w:val="en-GB"/>
          </w:rPr>
          <w:t>5.3.2</w:t>
        </w:r>
        <w:r>
          <w:rPr>
            <w:rFonts w:asciiTheme="minorHAnsi" w:eastAsiaTheme="minorEastAsia" w:hAnsiTheme="minorHAnsi" w:cstheme="minorBidi"/>
            <w:szCs w:val="22"/>
          </w:rPr>
          <w:tab/>
        </w:r>
        <w:r w:rsidRPr="00890D8F">
          <w:rPr>
            <w:rStyle w:val="a8"/>
          </w:rPr>
          <w:t>旋涡区分析</w:t>
        </w:r>
        <w:r>
          <w:rPr>
            <w:webHidden/>
          </w:rPr>
          <w:tab/>
        </w:r>
        <w:r>
          <w:rPr>
            <w:webHidden/>
          </w:rPr>
          <w:fldChar w:fldCharType="begin"/>
        </w:r>
        <w:r>
          <w:rPr>
            <w:webHidden/>
          </w:rPr>
          <w:instrText xml:space="preserve"> PAGEREF _Toc59964755 \h </w:instrText>
        </w:r>
        <w:r>
          <w:rPr>
            <w:webHidden/>
          </w:rPr>
        </w:r>
        <w:r>
          <w:rPr>
            <w:webHidden/>
          </w:rPr>
          <w:fldChar w:fldCharType="separate"/>
        </w:r>
        <w:r>
          <w:rPr>
            <w:webHidden/>
          </w:rPr>
          <w:t>21</w:t>
        </w:r>
        <w:r>
          <w:rPr>
            <w:webHidden/>
          </w:rPr>
          <w:fldChar w:fldCharType="end"/>
        </w:r>
      </w:hyperlink>
    </w:p>
    <w:p w:rsidR="005D411A" w:rsidRDefault="005D411A">
      <w:pPr>
        <w:pStyle w:val="TOC3"/>
        <w:rPr>
          <w:rFonts w:asciiTheme="minorHAnsi" w:eastAsiaTheme="minorEastAsia" w:hAnsiTheme="minorHAnsi" w:cstheme="minorBidi"/>
          <w:szCs w:val="22"/>
        </w:rPr>
      </w:pPr>
      <w:hyperlink w:anchor="_Toc59964756" w:history="1">
        <w:r w:rsidRPr="00890D8F">
          <w:rPr>
            <w:rStyle w:val="a8"/>
            <w:lang w:val="en-GB"/>
          </w:rPr>
          <w:t>5.3.3</w:t>
        </w:r>
        <w:r>
          <w:rPr>
            <w:rFonts w:asciiTheme="minorHAnsi" w:eastAsiaTheme="minorEastAsia" w:hAnsiTheme="minorHAnsi" w:cstheme="minorBidi"/>
            <w:szCs w:val="22"/>
          </w:rPr>
          <w:tab/>
        </w:r>
        <w:r w:rsidRPr="00890D8F">
          <w:rPr>
            <w:rStyle w:val="a8"/>
          </w:rPr>
          <w:t>人行区域旋涡区</w:t>
        </w:r>
        <w:r w:rsidRPr="00890D8F">
          <w:rPr>
            <w:rStyle w:val="a8"/>
          </w:rPr>
          <w:t>/</w:t>
        </w:r>
        <w:r w:rsidRPr="00890D8F">
          <w:rPr>
            <w:rStyle w:val="a8"/>
          </w:rPr>
          <w:t>无风区达标判定</w:t>
        </w:r>
        <w:r>
          <w:rPr>
            <w:webHidden/>
          </w:rPr>
          <w:tab/>
        </w:r>
        <w:r>
          <w:rPr>
            <w:webHidden/>
          </w:rPr>
          <w:fldChar w:fldCharType="begin"/>
        </w:r>
        <w:r>
          <w:rPr>
            <w:webHidden/>
          </w:rPr>
          <w:instrText xml:space="preserve"> PAGEREF _Toc59964756 \h </w:instrText>
        </w:r>
        <w:r>
          <w:rPr>
            <w:webHidden/>
          </w:rPr>
        </w:r>
        <w:r>
          <w:rPr>
            <w:webHidden/>
          </w:rPr>
          <w:fldChar w:fldCharType="separate"/>
        </w:r>
        <w:r>
          <w:rPr>
            <w:webHidden/>
          </w:rPr>
          <w:t>22</w:t>
        </w:r>
        <w:r>
          <w:rPr>
            <w:webHidden/>
          </w:rPr>
          <w:fldChar w:fldCharType="end"/>
        </w:r>
      </w:hyperlink>
    </w:p>
    <w:p w:rsidR="005D411A" w:rsidRDefault="005D411A">
      <w:pPr>
        <w:pStyle w:val="TOC3"/>
        <w:rPr>
          <w:rFonts w:asciiTheme="minorHAnsi" w:eastAsiaTheme="minorEastAsia" w:hAnsiTheme="minorHAnsi" w:cstheme="minorBidi"/>
          <w:szCs w:val="22"/>
        </w:rPr>
      </w:pPr>
      <w:hyperlink w:anchor="_Toc59964757" w:history="1">
        <w:r w:rsidRPr="00890D8F">
          <w:rPr>
            <w:rStyle w:val="a8"/>
            <w:lang w:val="en-GB"/>
          </w:rPr>
          <w:t>5.3.4</w:t>
        </w:r>
        <w:r>
          <w:rPr>
            <w:rFonts w:asciiTheme="minorHAnsi" w:eastAsiaTheme="minorEastAsia" w:hAnsiTheme="minorHAnsi" w:cstheme="minorBidi"/>
            <w:szCs w:val="22"/>
          </w:rPr>
          <w:tab/>
        </w:r>
        <w:r w:rsidRPr="00890D8F">
          <w:rPr>
            <w:rStyle w:val="a8"/>
          </w:rPr>
          <w:t>外窗内外表面风压差达标分析</w:t>
        </w:r>
        <w:r>
          <w:rPr>
            <w:webHidden/>
          </w:rPr>
          <w:tab/>
        </w:r>
        <w:r>
          <w:rPr>
            <w:webHidden/>
          </w:rPr>
          <w:fldChar w:fldCharType="begin"/>
        </w:r>
        <w:r>
          <w:rPr>
            <w:webHidden/>
          </w:rPr>
          <w:instrText xml:space="preserve"> PAGEREF _Toc59964757 \h </w:instrText>
        </w:r>
        <w:r>
          <w:rPr>
            <w:webHidden/>
          </w:rPr>
        </w:r>
        <w:r>
          <w:rPr>
            <w:webHidden/>
          </w:rPr>
          <w:fldChar w:fldCharType="separate"/>
        </w:r>
        <w:r>
          <w:rPr>
            <w:webHidden/>
          </w:rPr>
          <w:t>22</w:t>
        </w:r>
        <w:r>
          <w:rPr>
            <w:webHidden/>
          </w:rPr>
          <w:fldChar w:fldCharType="end"/>
        </w:r>
      </w:hyperlink>
    </w:p>
    <w:p w:rsidR="005D411A" w:rsidRDefault="005D411A">
      <w:pPr>
        <w:pStyle w:val="TOC2"/>
        <w:rPr>
          <w:rFonts w:asciiTheme="minorHAnsi" w:eastAsiaTheme="minorEastAsia" w:hAnsiTheme="minorHAnsi" w:cstheme="minorBidi"/>
          <w:szCs w:val="22"/>
        </w:rPr>
      </w:pPr>
      <w:hyperlink w:anchor="_Toc59964758" w:history="1">
        <w:r w:rsidRPr="00890D8F">
          <w:rPr>
            <w:rStyle w:val="a8"/>
            <w:lang w:val="en-GB"/>
          </w:rPr>
          <w:t>5.4</w:t>
        </w:r>
        <w:r>
          <w:rPr>
            <w:rFonts w:asciiTheme="minorHAnsi" w:eastAsiaTheme="minorEastAsia" w:hAnsiTheme="minorHAnsi" w:cstheme="minorBidi"/>
            <w:szCs w:val="22"/>
          </w:rPr>
          <w:tab/>
        </w:r>
        <w:r w:rsidRPr="00890D8F">
          <w:rPr>
            <w:rStyle w:val="a8"/>
          </w:rPr>
          <w:t>结论</w:t>
        </w:r>
        <w:r>
          <w:rPr>
            <w:webHidden/>
          </w:rPr>
          <w:tab/>
        </w:r>
        <w:r>
          <w:rPr>
            <w:webHidden/>
          </w:rPr>
          <w:fldChar w:fldCharType="begin"/>
        </w:r>
        <w:r>
          <w:rPr>
            <w:webHidden/>
          </w:rPr>
          <w:instrText xml:space="preserve"> PAGEREF _Toc59964758 \h </w:instrText>
        </w:r>
        <w:r>
          <w:rPr>
            <w:webHidden/>
          </w:rPr>
        </w:r>
        <w:r>
          <w:rPr>
            <w:webHidden/>
          </w:rPr>
          <w:fldChar w:fldCharType="separate"/>
        </w:r>
        <w:r>
          <w:rPr>
            <w:webHidden/>
          </w:rPr>
          <w:t>24</w:t>
        </w:r>
        <w:r>
          <w:rPr>
            <w:webHidden/>
          </w:rPr>
          <w:fldChar w:fldCharType="end"/>
        </w:r>
      </w:hyperlink>
    </w:p>
    <w:p w:rsidR="005D411A" w:rsidRDefault="005D411A">
      <w:pPr>
        <w:pStyle w:val="TOC3"/>
        <w:rPr>
          <w:rFonts w:asciiTheme="minorHAnsi" w:eastAsiaTheme="minorEastAsia" w:hAnsiTheme="minorHAnsi" w:cstheme="minorBidi"/>
          <w:szCs w:val="22"/>
        </w:rPr>
      </w:pPr>
      <w:hyperlink w:anchor="_Toc59964759" w:history="1">
        <w:r w:rsidRPr="00890D8F">
          <w:rPr>
            <w:rStyle w:val="a8"/>
            <w:lang w:val="en-GB"/>
          </w:rPr>
          <w:t>5.4.1</w:t>
        </w:r>
        <w:r>
          <w:rPr>
            <w:rFonts w:asciiTheme="minorHAnsi" w:eastAsiaTheme="minorEastAsia" w:hAnsiTheme="minorHAnsi" w:cstheme="minorBidi"/>
            <w:szCs w:val="22"/>
          </w:rPr>
          <w:tab/>
        </w:r>
        <w:r w:rsidRPr="00890D8F">
          <w:rPr>
            <w:rStyle w:val="a8"/>
          </w:rPr>
          <w:t>冬季工况达标判断</w:t>
        </w:r>
        <w:r>
          <w:rPr>
            <w:webHidden/>
          </w:rPr>
          <w:tab/>
        </w:r>
        <w:r>
          <w:rPr>
            <w:webHidden/>
          </w:rPr>
          <w:fldChar w:fldCharType="begin"/>
        </w:r>
        <w:r>
          <w:rPr>
            <w:webHidden/>
          </w:rPr>
          <w:instrText xml:space="preserve"> PAGEREF _Toc59964759 \h </w:instrText>
        </w:r>
        <w:r>
          <w:rPr>
            <w:webHidden/>
          </w:rPr>
        </w:r>
        <w:r>
          <w:rPr>
            <w:webHidden/>
          </w:rPr>
          <w:fldChar w:fldCharType="separate"/>
        </w:r>
        <w:r>
          <w:rPr>
            <w:webHidden/>
          </w:rPr>
          <w:t>24</w:t>
        </w:r>
        <w:r>
          <w:rPr>
            <w:webHidden/>
          </w:rPr>
          <w:fldChar w:fldCharType="end"/>
        </w:r>
      </w:hyperlink>
    </w:p>
    <w:p w:rsidR="005D411A" w:rsidRDefault="005D411A">
      <w:pPr>
        <w:pStyle w:val="TOC3"/>
        <w:rPr>
          <w:rFonts w:asciiTheme="minorHAnsi" w:eastAsiaTheme="minorEastAsia" w:hAnsiTheme="minorHAnsi" w:cstheme="minorBidi"/>
          <w:szCs w:val="22"/>
        </w:rPr>
      </w:pPr>
      <w:hyperlink w:anchor="_Toc59964760" w:history="1">
        <w:r w:rsidRPr="00890D8F">
          <w:rPr>
            <w:rStyle w:val="a8"/>
            <w:lang w:val="en-GB"/>
          </w:rPr>
          <w:t>5.4.2</w:t>
        </w:r>
        <w:r>
          <w:rPr>
            <w:rFonts w:asciiTheme="minorHAnsi" w:eastAsiaTheme="minorEastAsia" w:hAnsiTheme="minorHAnsi" w:cstheme="minorBidi"/>
            <w:szCs w:val="22"/>
          </w:rPr>
          <w:tab/>
        </w:r>
        <w:r w:rsidRPr="00890D8F">
          <w:rPr>
            <w:rStyle w:val="a8"/>
          </w:rPr>
          <w:t>过渡季、夏季工况达标判断</w:t>
        </w:r>
        <w:r>
          <w:rPr>
            <w:webHidden/>
          </w:rPr>
          <w:tab/>
        </w:r>
        <w:r>
          <w:rPr>
            <w:webHidden/>
          </w:rPr>
          <w:fldChar w:fldCharType="begin"/>
        </w:r>
        <w:r>
          <w:rPr>
            <w:webHidden/>
          </w:rPr>
          <w:instrText xml:space="preserve"> PAGEREF _Toc59964760 \h </w:instrText>
        </w:r>
        <w:r>
          <w:rPr>
            <w:webHidden/>
          </w:rPr>
        </w:r>
        <w:r>
          <w:rPr>
            <w:webHidden/>
          </w:rPr>
          <w:fldChar w:fldCharType="separate"/>
        </w:r>
        <w:r>
          <w:rPr>
            <w:webHidden/>
          </w:rPr>
          <w:t>24</w:t>
        </w:r>
        <w:r>
          <w:rPr>
            <w:webHidden/>
          </w:rPr>
          <w:fldChar w:fldCharType="end"/>
        </w:r>
      </w:hyperlink>
    </w:p>
    <w:p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rsidR="0000578F" w:rsidRDefault="0000578F" w:rsidP="0000578F">
      <w:pPr>
        <w:pStyle w:val="1"/>
      </w:pPr>
      <w:bookmarkStart w:id="9" w:name="_Toc452108759"/>
      <w:bookmarkStart w:id="10" w:name="_Toc59964730"/>
      <w:r w:rsidRPr="0000578F">
        <w:rPr>
          <w:rFonts w:hint="eastAsia"/>
        </w:rPr>
        <w:lastRenderedPageBreak/>
        <w:t>项目概况</w:t>
      </w:r>
      <w:bookmarkEnd w:id="9"/>
      <w:bookmarkEnd w:id="10"/>
    </w:p>
    <w:p w:rsidR="0000578F" w:rsidRDefault="0000578F" w:rsidP="0000578F">
      <w:pPr>
        <w:pStyle w:val="a0"/>
        <w:ind w:firstLine="420"/>
        <w:rPr>
          <w:lang w:val="en-US"/>
        </w:rPr>
      </w:pPr>
      <w:bookmarkStart w:id="11" w:name="项目概况"/>
      <w:bookmarkEnd w:id="11"/>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00578F">
      <w:pPr>
        <w:pStyle w:val="2"/>
      </w:pPr>
      <w:bookmarkStart w:id="12" w:name="_Toc452108760"/>
      <w:bookmarkStart w:id="13" w:name="_Toc59964731"/>
      <w:r>
        <w:rPr>
          <w:rFonts w:hint="eastAsia"/>
        </w:rPr>
        <w:lastRenderedPageBreak/>
        <w:t>总</w:t>
      </w:r>
      <w:r>
        <w:t>平面图</w:t>
      </w:r>
      <w:bookmarkEnd w:id="12"/>
      <w:bookmarkEnd w:id="13"/>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5D1E21" w:rsidP="005D1E21">
            <w:pPr>
              <w:pStyle w:val="a0"/>
              <w:spacing w:line="400" w:lineRule="exact"/>
              <w:ind w:firstLineChars="0" w:firstLine="0"/>
              <w:rPr>
                <w:lang w:val="en-US"/>
              </w:rPr>
            </w:pPr>
            <w:bookmarkStart w:id="14" w:name="总平面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4"/>
    <w:p w:rsidR="00712C8C" w:rsidRDefault="00D30545" w:rsidP="006C2D59">
      <w:pPr>
        <w:pStyle w:val="a0"/>
        <w:ind w:firstLineChars="0" w:firstLine="0"/>
        <w:jc w:val="center"/>
        <w:rPr>
          <w:lang w:val="en-US"/>
        </w:rPr>
      </w:pPr>
      <w:r>
        <w:rPr>
          <w:rFonts w:hint="eastAsia"/>
          <w:lang w:val="en-US"/>
        </w:rPr>
        <w:t xml:space="preserve"> </w:t>
      </w:r>
      <w:bookmarkStart w:id="15" w:name="总平面图"/>
      <w:bookmarkEnd w:id="15"/>
      <w:r>
        <w:rPr>
          <w:noProof/>
        </w:rPr>
        <w:drawing>
          <wp:inline distT="0" distB="0" distL="0" distR="0">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D411A">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5D411A">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rsidR="0000578F" w:rsidRDefault="0000578F" w:rsidP="0000578F">
      <w:pPr>
        <w:pStyle w:val="2"/>
      </w:pPr>
      <w:bookmarkStart w:id="16" w:name="_Toc452108761"/>
      <w:bookmarkStart w:id="17" w:name="_Toc59964732"/>
      <w:r>
        <w:rPr>
          <w:rFonts w:hint="eastAsia"/>
        </w:rPr>
        <w:lastRenderedPageBreak/>
        <w:t>三</w:t>
      </w:r>
      <w:r>
        <w:t>维视图</w:t>
      </w:r>
      <w:bookmarkEnd w:id="16"/>
      <w:bookmarkEnd w:id="17"/>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5D1E21" w:rsidP="005D1E21">
            <w:pPr>
              <w:pStyle w:val="a0"/>
              <w:spacing w:line="400" w:lineRule="exact"/>
              <w:ind w:firstLineChars="0" w:firstLine="0"/>
              <w:rPr>
                <w:lang w:val="en-US"/>
              </w:rPr>
            </w:pPr>
            <w:bookmarkStart w:id="18" w:name="三维视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8"/>
    <w:p w:rsidR="0000578F" w:rsidRDefault="00DF1DCD" w:rsidP="006C2D59">
      <w:pPr>
        <w:pStyle w:val="a0"/>
        <w:ind w:firstLineChars="0" w:firstLine="0"/>
        <w:jc w:val="center"/>
        <w:rPr>
          <w:lang w:val="en-US"/>
        </w:rPr>
      </w:pPr>
      <w:r>
        <w:rPr>
          <w:rFonts w:hint="eastAsia"/>
          <w:lang w:val="en-US"/>
        </w:rPr>
        <w:t xml:space="preserve"> </w:t>
      </w:r>
      <w:bookmarkStart w:id="19" w:name="三维视图"/>
      <w:bookmarkEnd w:id="19"/>
      <w:r>
        <w:rPr>
          <w:noProof/>
        </w:rPr>
        <w:drawing>
          <wp:inline distT="0" distB="0" distL="0" distR="0">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D411A">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5D411A">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20" w:name="TitleFormat"/>
      <w:bookmarkStart w:id="21" w:name="_Toc452108762"/>
      <w:bookmarkStart w:id="22" w:name="_Toc59964733"/>
      <w:r>
        <w:rPr>
          <w:rFonts w:hint="eastAsia"/>
        </w:rPr>
        <w:lastRenderedPageBreak/>
        <w:t>计算</w:t>
      </w:r>
      <w:r>
        <w:t>依据</w:t>
      </w:r>
      <w:bookmarkEnd w:id="20"/>
      <w:bookmarkEnd w:id="21"/>
      <w:bookmarkEnd w:id="22"/>
    </w:p>
    <w:p w:rsidR="0000578F" w:rsidRPr="0000578F" w:rsidRDefault="0000578F" w:rsidP="0000578F">
      <w:pPr>
        <w:pStyle w:val="a0"/>
        <w:ind w:firstLine="420"/>
        <w:rPr>
          <w:lang w:val="en-US"/>
        </w:rPr>
      </w:pPr>
      <w:r w:rsidRPr="0000578F">
        <w:rPr>
          <w:rFonts w:hint="eastAsia"/>
          <w:lang w:val="en-US"/>
        </w:rPr>
        <w:t>本项目主要参照资料为：</w:t>
      </w:r>
    </w:p>
    <w:p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rsidR="003D3E8E" w:rsidRDefault="0000578F" w:rsidP="00654C63">
      <w:pPr>
        <w:pStyle w:val="a0"/>
        <w:numPr>
          <w:ilvl w:val="0"/>
          <w:numId w:val="2"/>
        </w:numPr>
        <w:ind w:firstLineChars="0"/>
        <w:rPr>
          <w:lang w:val="en-US"/>
        </w:rPr>
      </w:pPr>
      <w:r w:rsidRPr="0000578F">
        <w:rPr>
          <w:rFonts w:hint="eastAsia"/>
          <w:lang w:val="en-US"/>
        </w:rPr>
        <w:t>《绿色建筑评价技术细则》</w:t>
      </w:r>
    </w:p>
    <w:p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rsidR="0000578F" w:rsidRDefault="0000578F" w:rsidP="0000578F">
      <w:pPr>
        <w:pStyle w:val="1"/>
      </w:pPr>
      <w:bookmarkStart w:id="23" w:name="_Toc452108763"/>
      <w:bookmarkStart w:id="24" w:name="_Toc59964734"/>
      <w:r>
        <w:rPr>
          <w:rFonts w:hint="eastAsia"/>
        </w:rPr>
        <w:t>参考</w:t>
      </w:r>
      <w:r>
        <w:t>标准</w:t>
      </w:r>
      <w:bookmarkEnd w:id="23"/>
      <w:bookmarkEnd w:id="24"/>
    </w:p>
    <w:p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rsidR="005A1031" w:rsidRPr="00931B71" w:rsidRDefault="007D224D" w:rsidP="005A1031">
      <w:pPr>
        <w:pStyle w:val="a0"/>
        <w:ind w:firstLine="420"/>
        <w:rPr>
          <w:lang w:val="en-US"/>
        </w:rPr>
      </w:pPr>
      <w:bookmarkStart w:id="25" w:name="_Toc451698935"/>
      <w:bookmarkStart w:id="26" w:name="_Toc452108764"/>
      <w:bookmarkStart w:id="27"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rsidR="0000578F" w:rsidRDefault="0000578F" w:rsidP="0000578F">
      <w:pPr>
        <w:pStyle w:val="1"/>
      </w:pPr>
      <w:bookmarkStart w:id="28" w:name="_Toc59964735"/>
      <w:r>
        <w:rPr>
          <w:rFonts w:hint="eastAsia"/>
        </w:rPr>
        <w:t>计算原理</w:t>
      </w:r>
      <w:bookmarkEnd w:id="25"/>
      <w:bookmarkEnd w:id="26"/>
      <w:bookmarkEnd w:id="28"/>
    </w:p>
    <w:p w:rsidR="00BE0E75" w:rsidRDefault="00BE0E75" w:rsidP="00BE0E75">
      <w:pPr>
        <w:pStyle w:val="2"/>
        <w:numPr>
          <w:ilvl w:val="1"/>
          <w:numId w:val="4"/>
        </w:numPr>
      </w:pPr>
      <w:bookmarkStart w:id="29" w:name="_Toc509844740"/>
      <w:bookmarkStart w:id="30" w:name="_Toc451698937"/>
      <w:bookmarkStart w:id="31" w:name="_Toc452108765"/>
      <w:bookmarkStart w:id="32" w:name="_Toc59964736"/>
      <w:r>
        <w:rPr>
          <w:rFonts w:hint="eastAsia"/>
        </w:rPr>
        <w:t>风场计算域</w:t>
      </w:r>
      <w:bookmarkEnd w:id="29"/>
      <w:bookmarkEnd w:id="32"/>
    </w:p>
    <w:p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rsidR="00E27B4C" w:rsidRPr="002A554F" w:rsidRDefault="00E27B4C" w:rsidP="00E27B4C">
      <w:pPr>
        <w:pStyle w:val="3"/>
        <w:numPr>
          <w:ilvl w:val="2"/>
          <w:numId w:val="4"/>
        </w:numPr>
      </w:pPr>
      <w:bookmarkStart w:id="33" w:name="_Toc59964737"/>
      <w:r>
        <w:rPr>
          <w:rFonts w:hint="eastAsia"/>
        </w:rPr>
        <w:t>冬季工况风场计算域</w:t>
      </w:r>
      <w:bookmarkEnd w:id="33"/>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D411A">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D411A">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C059E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949</w:t>
            </w:r>
          </w:p>
        </w:tc>
      </w:tr>
      <w:tr w:rsidR="00E27B4C" w:rsidRPr="00124784" w:rsidTr="00594974">
        <w:trPr>
          <w:jc w:val="center"/>
        </w:trPr>
        <w:tc>
          <w:tcPr>
            <w:tcW w:w="0" w:type="auto"/>
            <w:shd w:val="clear" w:color="auto" w:fill="F2F2F2" w:themeFill="background1" w:themeFillShade="F2"/>
          </w:tcPr>
          <w:p w:rsidR="00E27B4C" w:rsidRPr="00124784" w:rsidRDefault="00C059E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1050</w:t>
            </w:r>
          </w:p>
        </w:tc>
      </w:tr>
      <w:tr w:rsidR="00E27B4C" w:rsidRPr="00124784" w:rsidTr="00594974">
        <w:trPr>
          <w:jc w:val="center"/>
        </w:trPr>
        <w:tc>
          <w:tcPr>
            <w:tcW w:w="0" w:type="auto"/>
            <w:shd w:val="clear" w:color="auto" w:fill="F2F2F2" w:themeFill="background1" w:themeFillShade="F2"/>
          </w:tcPr>
          <w:p w:rsidR="00E27B4C" w:rsidRPr="00124784" w:rsidRDefault="00C059E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128</w:t>
            </w:r>
          </w:p>
        </w:tc>
      </w:tr>
    </w:tbl>
    <w:p w:rsidR="00E27B4C" w:rsidRDefault="00E27B4C" w:rsidP="00E27B4C">
      <w:pPr>
        <w:pStyle w:val="a0"/>
        <w:ind w:firstLineChars="0" w:firstLine="0"/>
        <w:jc w:val="center"/>
        <w:rPr>
          <w:lang w:val="en-US"/>
        </w:rPr>
      </w:pPr>
      <w:r>
        <w:rPr>
          <w:noProof/>
        </w:rPr>
        <w:lastRenderedPageBreak/>
        <w:drawing>
          <wp:inline distT="0" distB="0" distL="0" distR="0">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D411A">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5D411A">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C059E0">
        <w:rPr>
          <w:rFonts w:hint="eastAsia"/>
          <w:szCs w:val="21"/>
          <w:lang w:val="en-US"/>
        </w:rPr>
        <w:t xml:space="preserve"> </w:t>
      </w:r>
    </w:p>
    <w:p w:rsidR="00E27B4C" w:rsidRPr="002A554F" w:rsidRDefault="00E27B4C" w:rsidP="00E27B4C">
      <w:pPr>
        <w:pStyle w:val="3"/>
        <w:numPr>
          <w:ilvl w:val="2"/>
          <w:numId w:val="4"/>
        </w:numPr>
      </w:pPr>
      <w:bookmarkStart w:id="34" w:name="_Toc59964738"/>
      <w:r>
        <w:rPr>
          <w:rFonts w:hint="eastAsia"/>
        </w:rPr>
        <w:t>夏季工况风场计算域</w:t>
      </w:r>
      <w:bookmarkEnd w:id="34"/>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D411A">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D411A">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C059E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5" w:name="冬季风场X尺寸"/>
            <w:r>
              <w:t>1129</w:t>
            </w:r>
            <w:bookmarkEnd w:id="35"/>
          </w:p>
        </w:tc>
      </w:tr>
      <w:tr w:rsidR="00E27B4C" w:rsidRPr="00124784" w:rsidTr="00594974">
        <w:trPr>
          <w:jc w:val="center"/>
        </w:trPr>
        <w:tc>
          <w:tcPr>
            <w:tcW w:w="0" w:type="auto"/>
            <w:shd w:val="clear" w:color="auto" w:fill="F2F2F2" w:themeFill="background1" w:themeFillShade="F2"/>
          </w:tcPr>
          <w:p w:rsidR="00E27B4C" w:rsidRPr="00124784" w:rsidRDefault="00C059E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6" w:name="冬季风场Y尺寸"/>
            <w:r>
              <w:t>982</w:t>
            </w:r>
            <w:bookmarkEnd w:id="36"/>
          </w:p>
        </w:tc>
      </w:tr>
      <w:tr w:rsidR="00E27B4C" w:rsidRPr="00124784" w:rsidTr="00594974">
        <w:trPr>
          <w:jc w:val="center"/>
        </w:trPr>
        <w:tc>
          <w:tcPr>
            <w:tcW w:w="0" w:type="auto"/>
            <w:shd w:val="clear" w:color="auto" w:fill="F2F2F2" w:themeFill="background1" w:themeFillShade="F2"/>
          </w:tcPr>
          <w:p w:rsidR="00E27B4C" w:rsidRPr="00124784" w:rsidRDefault="00C059E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7" w:name="冬季风场Z尺寸"/>
            <w:r>
              <w:t>128</w:t>
            </w:r>
            <w:bookmarkEnd w:id="37"/>
          </w:p>
        </w:tc>
      </w:tr>
    </w:tbl>
    <w:p w:rsidR="00E27B4C" w:rsidRDefault="00E27B4C" w:rsidP="00E27B4C">
      <w:pPr>
        <w:pStyle w:val="a0"/>
        <w:ind w:firstLineChars="0" w:firstLine="0"/>
        <w:jc w:val="center"/>
        <w:rPr>
          <w:lang w:val="en-US"/>
        </w:rPr>
      </w:pPr>
      <w:bookmarkStart w:id="38" w:name="冬季工况风场计算域图示"/>
      <w:bookmarkEnd w:id="38"/>
      <w:r>
        <w:rPr>
          <w:noProof/>
        </w:rPr>
        <w:drawing>
          <wp:inline distT="0" distB="0" distL="0" distR="0">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rsidR="00005045" w:rsidRPr="00005045" w:rsidRDefault="00E27B4C" w:rsidP="005A7584">
      <w:pPr>
        <w:pStyle w:val="ac"/>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D411A">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5D411A">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C059E0">
        <w:rPr>
          <w:rFonts w:hint="eastAsia"/>
          <w:szCs w:val="21"/>
          <w:lang w:val="en-US"/>
        </w:rPr>
        <w:t xml:space="preserve"> </w:t>
      </w:r>
    </w:p>
    <w:p w:rsidR="00DD2870" w:rsidRPr="00DD2870" w:rsidRDefault="00DD2870" w:rsidP="00BE0E75">
      <w:pPr>
        <w:pStyle w:val="a0"/>
        <w:ind w:firstLineChars="150" w:firstLine="315"/>
        <w:rPr>
          <w:lang w:val="en-US"/>
        </w:rPr>
      </w:pPr>
      <w:bookmarkStart w:id="39" w:name="计算域"/>
      <w:bookmarkEnd w:id="39"/>
    </w:p>
    <w:p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rsidR="003857DF" w:rsidRDefault="003857DF" w:rsidP="003857DF">
      <w:pPr>
        <w:pStyle w:val="2"/>
      </w:pPr>
      <w:bookmarkStart w:id="40" w:name="_Toc509844741"/>
      <w:bookmarkStart w:id="41" w:name="_Toc59964739"/>
      <w:r>
        <w:rPr>
          <w:rFonts w:hint="eastAsia"/>
        </w:rPr>
        <w:t>网格划分</w:t>
      </w:r>
      <w:bookmarkEnd w:id="40"/>
      <w:bookmarkEnd w:id="41"/>
    </w:p>
    <w:p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3857DF" w:rsidRPr="005A5AAA" w:rsidRDefault="003857DF" w:rsidP="003857DF">
      <w:pPr>
        <w:pStyle w:val="ae"/>
        <w:spacing w:before="156"/>
        <w:ind w:left="426" w:firstLine="0"/>
      </w:pPr>
      <w:bookmarkStart w:id="42" w:name="OLE_LINK276"/>
      <w:bookmarkStart w:id="43" w:name="OLE_LINK277"/>
      <w:r>
        <w:rPr>
          <w:rFonts w:hint="eastAsia"/>
        </w:rPr>
        <w:t>1）普通网格：指除靠近地面和建筑以外的网格，通常不需要特别加密处理</w:t>
      </w:r>
    </w:p>
    <w:p w:rsidR="003857DF" w:rsidRDefault="003857DF" w:rsidP="003857DF">
      <w:pPr>
        <w:pStyle w:val="ae"/>
        <w:numPr>
          <w:ilvl w:val="0"/>
          <w:numId w:val="8"/>
        </w:numPr>
        <w:spacing w:before="156"/>
      </w:pPr>
      <w:bookmarkStart w:id="44"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4"/>
    <w:p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rsidR="003857DF" w:rsidRDefault="003857DF" w:rsidP="003857DF">
      <w:pPr>
        <w:pStyle w:val="af"/>
        <w:numPr>
          <w:ilvl w:val="0"/>
          <w:numId w:val="8"/>
        </w:numPr>
        <w:spacing w:before="156"/>
        <w:ind w:firstLineChars="0"/>
      </w:pPr>
      <w:r>
        <w:rPr>
          <w:rFonts w:hint="eastAsia"/>
        </w:rPr>
        <w:t>最小细分级数：初始网格至少细分的级数；</w:t>
      </w:r>
    </w:p>
    <w:p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rsidR="003857DF" w:rsidRDefault="003857DF" w:rsidP="003857DF">
      <w:pPr>
        <w:pStyle w:val="ae"/>
        <w:spacing w:before="156"/>
        <w:ind w:left="0" w:firstLineChars="150" w:firstLine="315"/>
      </w:pPr>
      <w:r>
        <w:rPr>
          <w:rFonts w:hint="eastAsia"/>
        </w:rPr>
        <w:t>2）地面网格</w:t>
      </w:r>
    </w:p>
    <w:p w:rsidR="003857DF" w:rsidRDefault="003857DF" w:rsidP="003857DF">
      <w:pPr>
        <w:pStyle w:val="ae"/>
        <w:spacing w:before="156"/>
        <w:ind w:firstLineChars="150" w:firstLine="315"/>
      </w:pPr>
      <w:r>
        <w:rPr>
          <w:rFonts w:hint="eastAsia"/>
        </w:rPr>
        <w:t>靠近建筑物的区域称为近场，远离建筑物的区域称为远场。</w:t>
      </w:r>
    </w:p>
    <w:p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2"/>
      <w:bookmarkEnd w:id="43"/>
    </w:p>
    <w:p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D411A">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5D411A">
        <w:rPr>
          <w:rFonts w:ascii="黑体" w:hAnsi="黑体"/>
          <w:noProof/>
        </w:rPr>
        <w:t>1</w:t>
      </w:r>
      <w:r w:rsidRPr="006156D5">
        <w:rPr>
          <w:rFonts w:ascii="黑体" w:hAnsi="黑体"/>
        </w:rPr>
        <w:fldChar w:fldCharType="end"/>
      </w:r>
      <w:r w:rsidR="00C059E0"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C059E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C059E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C059E0"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C059E0" w:rsidP="003857DF">
            <w:pPr>
              <w:spacing w:line="240" w:lineRule="auto"/>
              <w:jc w:val="center"/>
              <w:rPr>
                <w:szCs w:val="21"/>
                <w:lang w:val="en-US"/>
              </w:rPr>
            </w:pPr>
            <w:r>
              <w:t>6604340</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C059E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C059E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C059E0" w:rsidP="00005045">
            <w:pPr>
              <w:spacing w:line="240" w:lineRule="auto"/>
              <w:jc w:val="center"/>
              <w:rPr>
                <w:szCs w:val="21"/>
                <w:lang w:val="en-US"/>
              </w:rPr>
            </w:pPr>
            <w:r>
              <w:t>0.18</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C059E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C059E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C059E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C059E0" w:rsidP="003857DF">
            <w:pPr>
              <w:spacing w:line="240" w:lineRule="auto"/>
              <w:jc w:val="center"/>
              <w:rPr>
                <w:szCs w:val="21"/>
                <w:lang w:val="en-US"/>
              </w:rPr>
            </w:pPr>
            <w:r>
              <w:t>8.0</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C059E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C059E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C059E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C059E0"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C059E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C059E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C059E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C059E0" w:rsidP="00005045">
            <w:pPr>
              <w:spacing w:line="240" w:lineRule="auto"/>
              <w:jc w:val="center"/>
              <w:rPr>
                <w:szCs w:val="21"/>
                <w:lang w:val="en-US"/>
              </w:rPr>
            </w:pPr>
            <w:r>
              <w:t>3</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C059E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C059E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C059E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C059E0"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C059E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C059E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C059E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C059E0" w:rsidP="00005045">
            <w:pPr>
              <w:spacing w:line="240" w:lineRule="auto"/>
              <w:jc w:val="center"/>
              <w:rPr>
                <w:szCs w:val="21"/>
                <w:lang w:val="en-US"/>
              </w:rPr>
            </w:pPr>
            <w:r>
              <w:t>3</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C059E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C059E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C059E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C059E0" w:rsidP="00005045">
            <w:pPr>
              <w:spacing w:line="240" w:lineRule="auto"/>
              <w:jc w:val="center"/>
              <w:rPr>
                <w:szCs w:val="21"/>
                <w:lang w:val="en-US"/>
              </w:rPr>
            </w:pPr>
            <w:r>
              <w:t>4</w:t>
            </w:r>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C059E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C059E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C059E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C059E0" w:rsidP="00005045">
            <w:pPr>
              <w:spacing w:line="240" w:lineRule="auto"/>
              <w:jc w:val="center"/>
              <w:rPr>
                <w:szCs w:val="21"/>
                <w:lang w:val="en-US"/>
              </w:rPr>
            </w:pPr>
            <w:r>
              <w:t>1</w:t>
            </w:r>
          </w:p>
        </w:tc>
      </w:tr>
    </w:tbl>
    <w:p w:rsidR="00005045" w:rsidRPr="00005045" w:rsidRDefault="00005045" w:rsidP="003747B9">
      <w:pPr>
        <w:rPr>
          <w:szCs w:val="21"/>
          <w:lang w:val="en-US"/>
        </w:rPr>
      </w:pPr>
    </w:p>
    <w:p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D411A">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5D411A">
        <w:rPr>
          <w:rFonts w:ascii="黑体" w:hAnsi="黑体"/>
          <w:noProof/>
        </w:rPr>
        <w:t>2</w:t>
      </w:r>
      <w:r w:rsidRPr="006156D5">
        <w:rPr>
          <w:rFonts w:ascii="黑体" w:hAnsi="黑体"/>
        </w:rPr>
        <w:fldChar w:fldCharType="end"/>
      </w:r>
      <w:r w:rsidR="00C059E0"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C059E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C059E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C059E0"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C059E0" w:rsidP="003857DF">
            <w:pPr>
              <w:spacing w:line="240" w:lineRule="auto"/>
              <w:jc w:val="center"/>
              <w:rPr>
                <w:szCs w:val="21"/>
                <w:lang w:val="en-US"/>
              </w:rPr>
            </w:pPr>
            <w:bookmarkStart w:id="45" w:name="冬季网格总数"/>
            <w:r>
              <w:t>7109411</w:t>
            </w:r>
            <w:bookmarkEnd w:id="45"/>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C059E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C059E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C059E0" w:rsidP="00005045">
            <w:pPr>
              <w:spacing w:line="240" w:lineRule="auto"/>
              <w:jc w:val="center"/>
              <w:rPr>
                <w:szCs w:val="21"/>
                <w:lang w:val="en-US"/>
              </w:rPr>
            </w:pPr>
            <w:bookmarkStart w:id="46" w:name="冬季分弧精度"/>
            <w:r>
              <w:t>0.18</w:t>
            </w:r>
            <w:bookmarkEnd w:id="46"/>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C059E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C059E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C059E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C059E0" w:rsidP="003857DF">
            <w:pPr>
              <w:spacing w:line="240" w:lineRule="auto"/>
              <w:jc w:val="center"/>
              <w:rPr>
                <w:szCs w:val="21"/>
                <w:lang w:val="en-US"/>
              </w:rPr>
            </w:pPr>
            <w:bookmarkStart w:id="47" w:name="冬季初始网格"/>
            <w:r>
              <w:t>8.0</w:t>
            </w:r>
            <w:bookmarkEnd w:id="47"/>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C059E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C059E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C059E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C059E0" w:rsidP="00005045">
            <w:pPr>
              <w:spacing w:line="240" w:lineRule="auto"/>
              <w:jc w:val="center"/>
              <w:rPr>
                <w:szCs w:val="21"/>
                <w:lang w:val="en-US"/>
              </w:rPr>
            </w:pPr>
            <w:bookmarkStart w:id="48" w:name="冬季最小细分级数"/>
            <w:r>
              <w:t>2</w:t>
            </w:r>
            <w:bookmarkEnd w:id="48"/>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C059E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C059E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C059E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C059E0" w:rsidP="00005045">
            <w:pPr>
              <w:spacing w:line="240" w:lineRule="auto"/>
              <w:jc w:val="center"/>
              <w:rPr>
                <w:szCs w:val="21"/>
                <w:lang w:val="en-US"/>
              </w:rPr>
            </w:pPr>
            <w:bookmarkStart w:id="49" w:name="冬季最大细分级数"/>
            <w:r>
              <w:t>3</w:t>
            </w:r>
            <w:bookmarkEnd w:id="49"/>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C059E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C059E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C059E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C059E0" w:rsidP="00005045">
            <w:pPr>
              <w:spacing w:line="240" w:lineRule="auto"/>
              <w:jc w:val="center"/>
              <w:rPr>
                <w:szCs w:val="21"/>
                <w:lang w:val="en-US"/>
              </w:rPr>
            </w:pPr>
            <w:bookmarkStart w:id="50" w:name="冬季远场细分级数"/>
            <w:r>
              <w:t>2</w:t>
            </w:r>
            <w:bookmarkEnd w:id="50"/>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C059E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C059E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C059E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C059E0" w:rsidP="00005045">
            <w:pPr>
              <w:spacing w:line="240" w:lineRule="auto"/>
              <w:jc w:val="center"/>
              <w:rPr>
                <w:szCs w:val="21"/>
                <w:lang w:val="en-US"/>
              </w:rPr>
            </w:pPr>
            <w:bookmarkStart w:id="51" w:name="冬季近场细分级数"/>
            <w:r>
              <w:t>3</w:t>
            </w:r>
            <w:bookmarkEnd w:id="51"/>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C059E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C059E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C059E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C059E0" w:rsidP="00005045">
            <w:pPr>
              <w:spacing w:line="240" w:lineRule="auto"/>
              <w:jc w:val="center"/>
              <w:rPr>
                <w:szCs w:val="21"/>
                <w:lang w:val="en-US"/>
              </w:rPr>
            </w:pPr>
            <w:bookmarkStart w:id="52" w:name="冬季地面附面层数"/>
            <w:r>
              <w:t>4</w:t>
            </w:r>
            <w:bookmarkEnd w:id="52"/>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C059E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C059E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C059E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C059E0" w:rsidP="00005045">
            <w:pPr>
              <w:spacing w:line="240" w:lineRule="auto"/>
              <w:jc w:val="center"/>
              <w:rPr>
                <w:szCs w:val="21"/>
                <w:lang w:val="en-US"/>
              </w:rPr>
            </w:pPr>
            <w:bookmarkStart w:id="53" w:name="冬季建筑附面层数"/>
            <w:r>
              <w:t>1</w:t>
            </w:r>
            <w:bookmarkEnd w:id="53"/>
          </w:p>
        </w:tc>
      </w:tr>
    </w:tbl>
    <w:p w:rsidR="00005045" w:rsidRPr="00005045" w:rsidRDefault="00005045" w:rsidP="003747B9">
      <w:pPr>
        <w:rPr>
          <w:szCs w:val="21"/>
          <w:lang w:val="en-US"/>
        </w:rPr>
      </w:pPr>
    </w:p>
    <w:p w:rsidR="003857DF" w:rsidRPr="009D2F6D" w:rsidRDefault="003857DF" w:rsidP="003857DF">
      <w:pPr>
        <w:pStyle w:val="a0"/>
        <w:ind w:firstLineChars="300" w:firstLine="630"/>
        <w:rPr>
          <w:rFonts w:ascii="黑体" w:eastAsia="黑体" w:hAnsi="黑体"/>
          <w:szCs w:val="20"/>
        </w:rPr>
      </w:pPr>
      <w:bookmarkStart w:id="54" w:name="网格划分信息"/>
      <w:bookmarkEnd w:id="54"/>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rsidR="003857DF" w:rsidRDefault="003857DF" w:rsidP="003857DF">
      <w:pPr>
        <w:pStyle w:val="2"/>
        <w:numPr>
          <w:ilvl w:val="1"/>
          <w:numId w:val="4"/>
        </w:numPr>
      </w:pPr>
      <w:bookmarkStart w:id="55" w:name="_Toc509844742"/>
      <w:bookmarkStart w:id="56" w:name="_Toc59964740"/>
      <w:r>
        <w:rPr>
          <w:rFonts w:hint="eastAsia"/>
        </w:rPr>
        <w:t>边界条件</w:t>
      </w:r>
      <w:bookmarkEnd w:id="55"/>
      <w:bookmarkEnd w:id="56"/>
    </w:p>
    <w:p w:rsidR="003857DF" w:rsidRDefault="00672C75" w:rsidP="003857DF">
      <w:r w:rsidRPr="003857DF">
        <w:rPr>
          <w:noProof/>
          <w:lang w:val="en-US"/>
        </w:rPr>
        <w:drawing>
          <wp:inline distT="0" distB="0" distL="0" distR="0" wp14:anchorId="38769D21" wp14:editId="3976D82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D411A">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D411A">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rsidR="003857DF" w:rsidRDefault="003857DF" w:rsidP="003857DF">
      <w:pPr>
        <w:pStyle w:val="3"/>
      </w:pPr>
      <w:bookmarkStart w:id="57" w:name="_Toc509844743"/>
      <w:bookmarkStart w:id="58" w:name="_Toc59964741"/>
      <w:r>
        <w:rPr>
          <w:rFonts w:hint="eastAsia"/>
        </w:rPr>
        <w:t>入口与出口边界条件</w:t>
      </w:r>
      <w:bookmarkEnd w:id="57"/>
      <w:bookmarkEnd w:id="58"/>
    </w:p>
    <w:p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rsidR="003857DF" w:rsidRDefault="003857DF" w:rsidP="006156D5">
      <w:pPr>
        <w:pStyle w:val="a0"/>
        <w:ind w:firstLine="420"/>
        <w:jc w:val="right"/>
        <w:rPr>
          <w:lang w:val="en-US"/>
        </w:rPr>
      </w:pPr>
      <w:r w:rsidRPr="00A63BCE">
        <w:rPr>
          <w:position w:val="-32"/>
          <w:lang w:val="en-US"/>
        </w:rPr>
        <w:object w:dxaOrig="14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1.25pt" o:ole="">
            <v:imagedata r:id="rId17" o:title=""/>
          </v:shape>
          <o:OLEObject Type="Embed" ProgID="Equation.3" ShapeID="_x0000_i1025" DrawAspect="Content" ObjectID="_1670577508"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5D411A">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5D411A">
        <w:rPr>
          <w:noProof/>
          <w:lang w:val="en-US"/>
        </w:rPr>
        <w:t>1</w:t>
      </w:r>
      <w:r w:rsidR="006156D5">
        <w:rPr>
          <w:lang w:val="en-US"/>
        </w:rPr>
        <w:fldChar w:fldCharType="end"/>
      </w:r>
      <w:r>
        <w:rPr>
          <w:rFonts w:hint="eastAsia"/>
          <w:lang w:val="en-US"/>
        </w:rPr>
        <w:t>）</w:t>
      </w:r>
    </w:p>
    <w:p w:rsidR="003857DF" w:rsidRDefault="003857DF" w:rsidP="003857DF">
      <w:pPr>
        <w:pStyle w:val="a0"/>
        <w:ind w:firstLineChars="0" w:firstLine="0"/>
        <w:rPr>
          <w:lang w:val="en-US"/>
        </w:rPr>
      </w:pPr>
      <w:r>
        <w:rPr>
          <w:rFonts w:hint="eastAsia"/>
          <w:lang w:val="en-US"/>
        </w:rPr>
        <w:t>式中：</w:t>
      </w:r>
    </w:p>
    <w:p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rsidR="003857DF" w:rsidRDefault="003857DF" w:rsidP="003857DF">
      <w:pPr>
        <w:pStyle w:val="a0"/>
        <w:ind w:firstLineChars="0" w:firstLine="0"/>
        <w:rPr>
          <w:lang w:val="en-US"/>
        </w:rPr>
      </w:pPr>
      <w:r>
        <w:rPr>
          <w:lang w:val="en-US"/>
        </w:rPr>
        <w:object w:dxaOrig="285" w:dyaOrig="360">
          <v:shape id="_x0000_i1026" type="#_x0000_t75" style="width:15pt;height:18.75pt" o:ole="">
            <v:imagedata r:id="rId19" o:title=""/>
          </v:shape>
          <o:OLEObject Type="Embed" ProgID="Equation.3" ShapeID="_x0000_i1026" DrawAspect="Content" ObjectID="_1670577509" r:id="rId20"/>
        </w:object>
      </w:r>
      <w:r>
        <w:rPr>
          <w:rFonts w:hint="eastAsia"/>
          <w:lang w:val="en-US"/>
        </w:rPr>
        <w:t>、</w:t>
      </w:r>
      <w:r>
        <w:rPr>
          <w:lang w:val="en-US"/>
        </w:rPr>
        <w:t xml:space="preserve"> </w:t>
      </w:r>
      <w:r w:rsidRPr="00C91E32">
        <w:rPr>
          <w:position w:val="-10"/>
          <w:lang w:val="en-US"/>
        </w:rPr>
        <w:object w:dxaOrig="279" w:dyaOrig="360">
          <v:shape id="_x0000_i1027" type="#_x0000_t75" style="width:14.25pt;height:18.75pt" o:ole="">
            <v:imagedata r:id="rId21" o:title=""/>
          </v:shape>
          <o:OLEObject Type="Embed" ProgID="Equation.3" ShapeID="_x0000_i1027" DrawAspect="Content" ObjectID="_1670577510"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9" w:name="地面粗糙度指数2"/>
      <w:r w:rsidR="00005045">
        <w:rPr>
          <w:rFonts w:hint="eastAsia"/>
          <w:lang w:val="en-US"/>
        </w:rPr>
        <w:t>0.22</w:t>
      </w:r>
      <w:bookmarkEnd w:id="59"/>
      <w:r w:rsidR="00005045">
        <w:rPr>
          <w:rFonts w:hint="eastAsia"/>
          <w:lang w:val="en-US"/>
        </w:rPr>
        <w:t>；</w:t>
      </w:r>
    </w:p>
    <w:p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D411A">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D411A">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rsidTr="004C7D33">
        <w:trPr>
          <w:trHeight w:val="285"/>
        </w:trPr>
        <w:tc>
          <w:tcPr>
            <w:tcW w:w="2864" w:type="dxa"/>
            <w:tcBorders>
              <w:top w:val="single" w:sz="4" w:space="0" w:color="auto"/>
              <w:left w:val="single" w:sz="4" w:space="0" w:color="auto"/>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rsidTr="004C7D33">
        <w:trPr>
          <w:trHeight w:val="414"/>
        </w:trPr>
        <w:tc>
          <w:tcPr>
            <w:tcW w:w="2864" w:type="dxa"/>
            <w:vMerge w:val="restart"/>
            <w:tcBorders>
              <w:top w:val="single" w:sz="4" w:space="0" w:color="auto"/>
              <w:left w:val="single" w:sz="4" w:space="0" w:color="auto"/>
              <w:right w:val="single" w:sz="4" w:space="0" w:color="auto"/>
            </w:tcBorders>
            <w:vAlign w:val="center"/>
          </w:tcPr>
          <w:p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rsidTr="004C7D33">
        <w:trPr>
          <w:trHeight w:val="414"/>
        </w:trPr>
        <w:tc>
          <w:tcPr>
            <w:tcW w:w="2864" w:type="dxa"/>
            <w:vMerge/>
            <w:tcBorders>
              <w:left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rsidTr="004C7D33">
        <w:trPr>
          <w:trHeight w:val="414"/>
        </w:trPr>
        <w:tc>
          <w:tcPr>
            <w:tcW w:w="2864" w:type="dxa"/>
            <w:vMerge/>
            <w:tcBorders>
              <w:left w:val="single" w:sz="4" w:space="0" w:color="auto"/>
              <w:bottom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0.28</w:t>
            </w:r>
          </w:p>
        </w:tc>
      </w:tr>
    </w:tbl>
    <w:p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rsidR="003857DF" w:rsidRDefault="003857DF" w:rsidP="003857DF">
      <w:pPr>
        <w:pStyle w:val="3"/>
      </w:pPr>
      <w:bookmarkStart w:id="60" w:name="_Toc509844744"/>
      <w:bookmarkStart w:id="61" w:name="_Toc59964742"/>
      <w:r>
        <w:rPr>
          <w:rFonts w:hint="eastAsia"/>
        </w:rPr>
        <w:t>壁面边界条件</w:t>
      </w:r>
      <w:bookmarkEnd w:id="60"/>
      <w:bookmarkEnd w:id="61"/>
    </w:p>
    <w:p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rsidR="0000578F" w:rsidRDefault="0000578F" w:rsidP="0000578F">
      <w:pPr>
        <w:pStyle w:val="2"/>
        <w:numPr>
          <w:ilvl w:val="1"/>
          <w:numId w:val="4"/>
        </w:numPr>
      </w:pPr>
      <w:bookmarkStart w:id="62" w:name="_Toc59964743"/>
      <w:r>
        <w:rPr>
          <w:rFonts w:hint="eastAsia"/>
        </w:rPr>
        <w:t>湍流模型</w:t>
      </w:r>
      <w:bookmarkEnd w:id="30"/>
      <w:bookmarkEnd w:id="31"/>
      <w:bookmarkEnd w:id="62"/>
    </w:p>
    <w:p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rsidR="0000578F" w:rsidRDefault="0000578F" w:rsidP="0000578F">
      <w:pPr>
        <w:pStyle w:val="a0"/>
        <w:ind w:firstLine="420"/>
      </w:pPr>
      <w:r>
        <w:rPr>
          <w:rFonts w:hint="eastAsia"/>
        </w:rPr>
        <w:t>下表为几种工程流体中常见的湍流模型适用性：</w:t>
      </w:r>
    </w:p>
    <w:p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D411A">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D411A">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rsidTr="0000578F">
        <w:trPr>
          <w:trHeight w:val="1219"/>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rsidTr="0000578F">
        <w:trPr>
          <w:trHeight w:val="855"/>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流如边界层分离、钝体尾迹涡、大角度失速、房间通风、室外空气流动</w:t>
            </w:r>
            <w:r w:rsidR="00F67DF1" w:rsidRPr="00F67DF1">
              <w:rPr>
                <w:rFonts w:ascii="宋体" w:hAnsi="宋体" w:cs="宋体" w:hint="eastAsia"/>
                <w:szCs w:val="21"/>
              </w:rPr>
              <w:t>。</w:t>
            </w:r>
          </w:p>
        </w:tc>
      </w:tr>
      <w:tr w:rsidR="0000578F" w:rsidRPr="005F4F73" w:rsidTr="0000578F">
        <w:trPr>
          <w:trHeight w:val="570"/>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rsidR="0000578F" w:rsidRDefault="0000578F" w:rsidP="0000578F">
      <w:pPr>
        <w:pStyle w:val="2"/>
        <w:numPr>
          <w:ilvl w:val="1"/>
          <w:numId w:val="4"/>
        </w:numPr>
      </w:pPr>
      <w:bookmarkStart w:id="63" w:name="_Toc451698939"/>
      <w:bookmarkStart w:id="64" w:name="_Toc452108767"/>
      <w:bookmarkStart w:id="65" w:name="_Toc59964744"/>
      <w:r>
        <w:rPr>
          <w:rFonts w:hint="eastAsia"/>
        </w:rPr>
        <w:t>求解计算</w:t>
      </w:r>
      <w:bookmarkEnd w:id="63"/>
      <w:bookmarkEnd w:id="64"/>
      <w:bookmarkEnd w:id="65"/>
    </w:p>
    <w:p w:rsidR="0000578F" w:rsidRDefault="0000578F" w:rsidP="0000578F">
      <w:pPr>
        <w:pStyle w:val="a0"/>
        <w:numPr>
          <w:ilvl w:val="0"/>
          <w:numId w:val="5"/>
        </w:numPr>
        <w:ind w:firstLineChars="0"/>
        <w:rPr>
          <w:b/>
          <w:lang w:val="en-US"/>
        </w:rPr>
      </w:pPr>
      <w:r>
        <w:rPr>
          <w:rFonts w:hint="eastAsia"/>
          <w:b/>
          <w:lang w:val="en-US"/>
        </w:rPr>
        <w:t>数学模型</w:t>
      </w:r>
    </w:p>
    <w:p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00578F" w:rsidRDefault="00672C75" w:rsidP="00E11160">
      <w:pPr>
        <w:pStyle w:val="a0"/>
        <w:ind w:firstLineChars="250" w:firstLine="525"/>
        <w:jc w:val="center"/>
        <w:rPr>
          <w:lang w:val="en-US"/>
        </w:rPr>
      </w:pPr>
      <w:r>
        <w:rPr>
          <w:noProof/>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rsidR="00E11160" w:rsidRPr="00DF486E" w:rsidRDefault="00DF486E" w:rsidP="00FE4CC4">
      <w:pPr>
        <w:pStyle w:val="a0"/>
        <w:ind w:firstLineChars="0" w:firstLine="0"/>
        <w:jc w:val="center"/>
        <w:rPr>
          <w:rFonts w:ascii="黑体" w:eastAsia="黑体" w:hAnsi="黑体"/>
          <w:sz w:val="20"/>
          <w:szCs w:val="20"/>
        </w:rPr>
      </w:pPr>
      <w:bookmarkStart w:id="66"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D411A">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D411A">
        <w:rPr>
          <w:rFonts w:ascii="黑体" w:eastAsia="黑体" w:hAnsi="黑体"/>
          <w:noProof/>
          <w:sz w:val="20"/>
          <w:szCs w:val="20"/>
        </w:rPr>
        <w:t>1</w:t>
      </w:r>
      <w:r w:rsidRPr="006156D5">
        <w:rPr>
          <w:rFonts w:ascii="黑体" w:eastAsia="黑体" w:hAnsi="黑体"/>
          <w:sz w:val="20"/>
          <w:szCs w:val="20"/>
        </w:rPr>
        <w:fldChar w:fldCharType="end"/>
      </w:r>
      <w:bookmarkEnd w:id="66"/>
      <w:r w:rsidR="00E11160" w:rsidRPr="00DF486E">
        <w:rPr>
          <w:rFonts w:ascii="黑体" w:eastAsia="黑体" w:hAnsi="黑体" w:hint="eastAsia"/>
          <w:sz w:val="20"/>
          <w:szCs w:val="20"/>
        </w:rPr>
        <w:t xml:space="preserve"> </w:t>
      </w:r>
      <w:bookmarkStart w:id="67" w:name="_Ref225175618"/>
      <w:r w:rsidR="00E11160" w:rsidRPr="00DF486E">
        <w:rPr>
          <w:rFonts w:ascii="黑体" w:eastAsia="黑体" w:hAnsi="黑体" w:hint="eastAsia"/>
          <w:sz w:val="20"/>
          <w:szCs w:val="20"/>
        </w:rPr>
        <w:t>计算流体力学的控制方程</w:t>
      </w:r>
      <w:bookmarkEnd w:id="67"/>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11160" w:rsidP="00111EDF">
            <w:pPr>
              <w:widowControl w:val="0"/>
              <w:jc w:val="both"/>
              <w:rPr>
                <w:rFonts w:cs="Calibri"/>
                <w:kern w:val="2"/>
                <w:szCs w:val="24"/>
              </w:rPr>
            </w:pPr>
            <w:r>
              <w:rPr>
                <w:szCs w:val="24"/>
              </w:rPr>
              <w:t>0</w:t>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4"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rsidR="00E11160" w:rsidRPr="003368D4" w:rsidRDefault="00672C75" w:rsidP="003368D4">
      <w:pPr>
        <w:pStyle w:val="a0"/>
        <w:ind w:firstLineChars="250" w:firstLine="525"/>
        <w:rPr>
          <w:lang w:val="en-US"/>
        </w:rPr>
      </w:pPr>
      <w:r w:rsidRPr="003368D4">
        <w:rPr>
          <w:noProof/>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rsidR="00E11160" w:rsidRPr="003368D4" w:rsidRDefault="00E11160" w:rsidP="003368D4">
      <w:pPr>
        <w:pStyle w:val="a0"/>
        <w:ind w:firstLineChars="250" w:firstLine="525"/>
        <w:rPr>
          <w:lang w:val="en-US"/>
        </w:rPr>
      </w:pPr>
      <w:r w:rsidRPr="003368D4">
        <w:rPr>
          <w:rFonts w:hint="eastAsia"/>
          <w:lang w:val="en-US"/>
        </w:rPr>
        <w:lastRenderedPageBreak/>
        <w:t>其中</w:t>
      </w:r>
      <w:r w:rsidRPr="003368D4">
        <w:rPr>
          <w:lang w:val="en-US"/>
        </w:rPr>
        <w:t xml:space="preserve"> </w:t>
      </w:r>
      <w:r w:rsidR="00672C75" w:rsidRPr="003368D4">
        <w:rPr>
          <w:noProof/>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11160" w:rsidRPr="003368D4" w:rsidRDefault="00672C75" w:rsidP="003368D4">
      <w:pPr>
        <w:pStyle w:val="a0"/>
        <w:ind w:firstLineChars="250" w:firstLine="525"/>
        <w:rPr>
          <w:lang w:val="en-US"/>
        </w:rPr>
      </w:pPr>
      <w:r w:rsidRPr="003368D4">
        <w:rPr>
          <w:noProof/>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00578F" w:rsidRDefault="0000578F" w:rsidP="0000578F">
      <w:pPr>
        <w:pStyle w:val="a0"/>
        <w:numPr>
          <w:ilvl w:val="0"/>
          <w:numId w:val="5"/>
        </w:numPr>
        <w:ind w:firstLineChars="0"/>
        <w:rPr>
          <w:b/>
          <w:lang w:val="en-US"/>
        </w:rPr>
      </w:pPr>
      <w:r>
        <w:rPr>
          <w:rFonts w:hint="eastAsia"/>
          <w:b/>
          <w:lang w:val="en-US"/>
        </w:rPr>
        <w:t>算法说明</w:t>
      </w:r>
    </w:p>
    <w:p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7"/>
    </w:p>
    <w:p w:rsidR="00005045" w:rsidRDefault="00005045" w:rsidP="00005045">
      <w:pPr>
        <w:pStyle w:val="2"/>
      </w:pPr>
      <w:bookmarkStart w:id="68" w:name="_Toc509844747"/>
      <w:bookmarkStart w:id="69" w:name="_Toc59964745"/>
      <w:r>
        <w:rPr>
          <w:rFonts w:hint="eastAsia"/>
        </w:rPr>
        <w:t>风速放大系数计算</w:t>
      </w:r>
      <w:bookmarkEnd w:id="68"/>
      <w:bookmarkEnd w:id="69"/>
    </w:p>
    <w:p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rsidTr="00562403">
        <w:trPr>
          <w:trHeight w:val="623"/>
        </w:trPr>
        <w:tc>
          <w:tcPr>
            <w:tcW w:w="7230" w:type="dxa"/>
            <w:vMerge w:val="restart"/>
            <w:vAlign w:val="center"/>
          </w:tcPr>
          <w:p w:rsidR="00295C3C" w:rsidRPr="00562403" w:rsidRDefault="00C059E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5D411A">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5D411A">
              <w:rPr>
                <w:noProof/>
                <w:lang w:val="en-US"/>
              </w:rPr>
              <w:t>1</w:t>
            </w:r>
            <w:r w:rsidRPr="00124784">
              <w:rPr>
                <w:lang w:val="en-US"/>
              </w:rPr>
              <w:fldChar w:fldCharType="end"/>
            </w:r>
            <w:r w:rsidRPr="00124784">
              <w:rPr>
                <w:rFonts w:hint="eastAsia"/>
                <w:lang w:val="en-US"/>
              </w:rPr>
              <w:t>）</w:t>
            </w:r>
          </w:p>
        </w:tc>
      </w:tr>
      <w:tr w:rsidR="00295C3C" w:rsidTr="00562403">
        <w:tc>
          <w:tcPr>
            <w:tcW w:w="7230" w:type="dxa"/>
            <w:vMerge/>
          </w:tcPr>
          <w:p w:rsidR="00295C3C" w:rsidRDefault="00295C3C" w:rsidP="00295C3C">
            <w:pPr>
              <w:rPr>
                <w:lang w:val="en-US"/>
              </w:rPr>
            </w:pPr>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5D411A">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5D411A">
              <w:rPr>
                <w:noProof/>
                <w:lang w:val="en-US"/>
              </w:rPr>
              <w:t>2</w:t>
            </w:r>
            <w:r w:rsidRPr="00124784">
              <w:rPr>
                <w:lang w:val="en-US"/>
              </w:rPr>
              <w:fldChar w:fldCharType="end"/>
            </w:r>
            <w:r w:rsidRPr="00124784">
              <w:rPr>
                <w:rFonts w:hint="eastAsia"/>
                <w:lang w:val="en-US"/>
              </w:rPr>
              <w:t>）</w:t>
            </w:r>
          </w:p>
        </w:tc>
      </w:tr>
    </w:tbl>
    <w:p w:rsidR="00005045" w:rsidRDefault="00005045" w:rsidP="00005045">
      <w:pPr>
        <w:pStyle w:val="a0"/>
        <w:ind w:firstLine="420"/>
        <w:rPr>
          <w:lang w:val="en-US"/>
        </w:rPr>
      </w:pPr>
      <w:r>
        <w:rPr>
          <w:rFonts w:hint="eastAsia"/>
          <w:lang w:val="en-US"/>
        </w:rPr>
        <w:t>其中：</w:t>
      </w:r>
    </w:p>
    <w:p w:rsidR="00005045" w:rsidRDefault="00005045" w:rsidP="00005045">
      <w:pPr>
        <w:pStyle w:val="a0"/>
        <w:ind w:firstLine="420"/>
      </w:pPr>
      <w:r w:rsidRPr="00FA41C8">
        <w:rPr>
          <w:position w:val="-6"/>
        </w:rPr>
        <w:object w:dxaOrig="260" w:dyaOrig="279">
          <v:shape id="_x0000_i1028" type="#_x0000_t75" style="width:12.75pt;height:14.25pt" o:ole="">
            <v:imagedata r:id="rId63" o:title=""/>
          </v:shape>
          <o:OLEObject Type="Embed" ProgID="Equation.3" ShapeID="_x0000_i1028" DrawAspect="Content" ObjectID="_1670577511" r:id="rId64"/>
        </w:object>
      </w:r>
      <w:r>
        <w:rPr>
          <w:rFonts w:hint="eastAsia"/>
        </w:rPr>
        <w:t>——风速放大系数；</w:t>
      </w:r>
    </w:p>
    <w:p w:rsidR="00005045" w:rsidRPr="00FC159B" w:rsidRDefault="00005045" w:rsidP="00005045">
      <w:pPr>
        <w:pStyle w:val="a0"/>
        <w:ind w:firstLine="420"/>
        <w:rPr>
          <w:lang w:val="en-US"/>
        </w:rPr>
      </w:pPr>
      <w:r w:rsidRPr="00FA41C8">
        <w:rPr>
          <w:position w:val="-10"/>
        </w:rPr>
        <w:object w:dxaOrig="499" w:dyaOrig="360">
          <v:shape id="_x0000_i1029" type="#_x0000_t75" style="width:24pt;height:18pt" o:ole="">
            <v:imagedata r:id="rId65" o:title=""/>
          </v:shape>
          <o:OLEObject Type="Embed" ProgID="Equation.3" ShapeID="_x0000_i1029" DrawAspect="Content" ObjectID="_1670577512"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rsidR="00005045" w:rsidRDefault="00005045" w:rsidP="00005045">
      <w:pPr>
        <w:pStyle w:val="a0"/>
        <w:ind w:firstLine="420"/>
        <w:rPr>
          <w:lang w:val="en-US"/>
        </w:rPr>
      </w:pPr>
      <w:r w:rsidRPr="00FA41C8">
        <w:rPr>
          <w:position w:val="-14"/>
        </w:rPr>
        <w:object w:dxaOrig="499" w:dyaOrig="400">
          <v:shape id="_x0000_i1030" type="#_x0000_t75" style="width:24pt;height:20.25pt" o:ole="">
            <v:imagedata r:id="rId67" o:title=""/>
          </v:shape>
          <o:OLEObject Type="Embed" ProgID="Equation.3" ShapeID="_x0000_i1030" DrawAspect="Content" ObjectID="_1670577513" r:id="rId68"/>
        </w:object>
      </w:r>
      <w:r>
        <w:rPr>
          <w:rFonts w:hint="eastAsia"/>
        </w:rPr>
        <w:t>——远离建筑的开阔区域，距离地面</w:t>
      </w:r>
      <w:r>
        <w:rPr>
          <w:rFonts w:hint="eastAsia"/>
        </w:rPr>
        <w:t>1.5</w:t>
      </w:r>
      <w:r>
        <w:rPr>
          <w:rFonts w:hint="eastAsia"/>
        </w:rPr>
        <w:t>米高度处风速</w:t>
      </w:r>
      <w:r>
        <w:rPr>
          <w:rFonts w:hint="eastAsia"/>
          <w:lang w:val="en-US"/>
        </w:rPr>
        <w:t>。</w:t>
      </w:r>
    </w:p>
    <w:p w:rsidR="00005045" w:rsidRDefault="00005045" w:rsidP="00005045">
      <w:pPr>
        <w:pStyle w:val="a0"/>
        <w:ind w:firstLine="420"/>
        <w:rPr>
          <w:lang w:val="en-US"/>
        </w:rPr>
      </w:pPr>
      <w:r w:rsidRPr="00FA41C8">
        <w:rPr>
          <w:position w:val="-14"/>
        </w:rPr>
        <w:object w:dxaOrig="400" w:dyaOrig="400">
          <v:shape id="_x0000_i1031" type="#_x0000_t75" style="width:20.25pt;height:20.25pt" o:ole="">
            <v:imagedata r:id="rId69" o:title=""/>
          </v:shape>
          <o:OLEObject Type="Embed" ProgID="Equation.3" ShapeID="_x0000_i1031" DrawAspect="Content" ObjectID="_1670577514"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0" w:name="地面粗糙度指数"/>
      <w:r>
        <w:rPr>
          <w:rFonts w:hint="eastAsia"/>
          <w:lang w:val="en-US"/>
        </w:rPr>
        <w:t>0.22</w:t>
      </w:r>
      <w:bookmarkEnd w:id="70"/>
      <w:r>
        <w:rPr>
          <w:rFonts w:hint="eastAsia"/>
          <w:lang w:val="en-US"/>
        </w:rPr>
        <w:t>；</w:t>
      </w:r>
    </w:p>
    <w:p w:rsidR="00005045" w:rsidRPr="009D2F6D" w:rsidRDefault="00005045" w:rsidP="00005045">
      <w:pPr>
        <w:pStyle w:val="a0"/>
        <w:ind w:firstLine="420"/>
        <w:rPr>
          <w:lang w:val="en-US"/>
        </w:rPr>
      </w:pPr>
    </w:p>
    <w:p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rsidR="00D40158" w:rsidRDefault="0000578F" w:rsidP="00D40158">
      <w:pPr>
        <w:pStyle w:val="1"/>
      </w:pPr>
      <w:bookmarkStart w:id="71" w:name="_Toc452108768"/>
      <w:bookmarkStart w:id="72" w:name="_Toc59964746"/>
      <w:r>
        <w:rPr>
          <w:rFonts w:hint="eastAsia"/>
        </w:rPr>
        <w:lastRenderedPageBreak/>
        <w:t>结果</w:t>
      </w:r>
      <w:r>
        <w:t>分析</w:t>
      </w:r>
      <w:bookmarkEnd w:id="71"/>
      <w:bookmarkEnd w:id="72"/>
    </w:p>
    <w:p w:rsidR="00337C74" w:rsidRPr="00337C74" w:rsidRDefault="00337C74" w:rsidP="00B314DD">
      <w:pPr>
        <w:pStyle w:val="2"/>
        <w:rPr>
          <w:szCs w:val="21"/>
        </w:rPr>
      </w:pPr>
      <w:bookmarkStart w:id="73" w:name="_Toc59964747"/>
      <w:r>
        <w:rPr>
          <w:rFonts w:hint="eastAsia"/>
          <w:szCs w:val="21"/>
        </w:rPr>
        <w:t>工况</w:t>
      </w:r>
      <w:r>
        <w:rPr>
          <w:szCs w:val="21"/>
        </w:rPr>
        <w:t>表</w:t>
      </w:r>
      <w:bookmarkEnd w:id="73"/>
    </w:p>
    <w:p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rsidR="0016667B" w:rsidRPr="005F4F73" w:rsidRDefault="0016667B" w:rsidP="00D32543">
            <w:pPr>
              <w:jc w:val="center"/>
              <w:rPr>
                <w:rFonts w:ascii="Calibri" w:hAnsi="Calibri"/>
                <w:szCs w:val="21"/>
              </w:rPr>
            </w:pPr>
            <w:bookmarkStart w:id="74"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2.70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NNE</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67.5</w:t>
            </w:r>
          </w:p>
        </w:tc>
      </w:tr>
      <w:tr w:rsidR="0016667B" w:rsidRPr="005F4F73" w:rsidTr="0016667B">
        <w:tc>
          <w:tcPr>
            <w:tcW w:w="658" w:type="pct"/>
            <w:tcBorders>
              <w:top w:val="single" w:sz="4" w:space="0" w:color="auto"/>
              <w:left w:val="single" w:sz="12"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2.30</w:t>
            </w:r>
          </w:p>
        </w:tc>
        <w:tc>
          <w:tcPr>
            <w:tcW w:w="994" w:type="pct"/>
            <w:tcBorders>
              <w:top w:val="single" w:sz="4" w:space="0" w:color="auto"/>
              <w:left w:val="single" w:sz="4"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SSE</w:t>
            </w:r>
          </w:p>
        </w:tc>
        <w:tc>
          <w:tcPr>
            <w:tcW w:w="994" w:type="pct"/>
            <w:tcBorders>
              <w:top w:val="single" w:sz="4" w:space="0" w:color="auto"/>
              <w:left w:val="single" w:sz="4" w:space="0" w:color="auto"/>
              <w:bottom w:val="single" w:sz="12"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292.5</w:t>
            </w:r>
          </w:p>
        </w:tc>
      </w:tr>
    </w:tbl>
    <w:bookmarkEnd w:id="74"/>
    <w:p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w:t>
      </w:r>
      <w:proofErr w:type="gramEnd"/>
      <w:r w:rsidR="0016667B" w:rsidRPr="0016667B">
        <w:rPr>
          <w:rFonts w:hint="eastAsia"/>
          <w:szCs w:val="21"/>
        </w:rPr>
        <w:t>为</w:t>
      </w:r>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w:t>
      </w:r>
      <w:proofErr w:type="gramEnd"/>
      <w:r w:rsidR="0016667B" w:rsidRPr="0016667B">
        <w:rPr>
          <w:rFonts w:hint="eastAsia"/>
          <w:szCs w:val="21"/>
        </w:rPr>
        <w:t>为</w:t>
      </w:r>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w:t>
      </w:r>
      <w:proofErr w:type="gramEnd"/>
      <w:r w:rsidR="0016667B" w:rsidRPr="0016667B">
        <w:rPr>
          <w:rFonts w:hint="eastAsia"/>
          <w:szCs w:val="21"/>
        </w:rPr>
        <w:t>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rsidR="001D3071" w:rsidRDefault="00AD1722" w:rsidP="001D3071">
      <w:pPr>
        <w:jc w:val="center"/>
        <w:rPr>
          <w:szCs w:val="21"/>
        </w:rPr>
      </w:pPr>
      <w:r>
        <w:rPr>
          <w:noProof/>
          <w:lang w:val="en-US"/>
        </w:rPr>
        <w:drawing>
          <wp:inline distT="0" distB="0" distL="0" distR="0" wp14:anchorId="4D83F3E5" wp14:editId="452EECD2">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D411A">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D411A">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rsidR="00005045" w:rsidRDefault="00005045" w:rsidP="00005045">
      <w:pPr>
        <w:pStyle w:val="2"/>
      </w:pPr>
      <w:bookmarkStart w:id="75" w:name="_Toc509844750"/>
      <w:bookmarkStart w:id="76" w:name="_Toc59964748"/>
      <w:r>
        <w:rPr>
          <w:rFonts w:hint="eastAsia"/>
        </w:rPr>
        <w:t>冬季工况</w:t>
      </w:r>
      <w:bookmarkEnd w:id="75"/>
      <w:bookmarkEnd w:id="76"/>
    </w:p>
    <w:p w:rsidR="00005045" w:rsidRPr="00555AA6" w:rsidRDefault="00005045" w:rsidP="00005045">
      <w:pPr>
        <w:ind w:firstLineChars="200" w:firstLine="420"/>
        <w:jc w:val="both"/>
      </w:pPr>
      <w:r>
        <w:rPr>
          <w:rFonts w:hint="eastAsia"/>
          <w:lang w:val="en-US"/>
        </w:rPr>
        <w:t>本项目冬季工况的入口边界风速为</w:t>
      </w:r>
      <w:bookmarkStart w:id="77" w:name="冬季入口边界风速"/>
      <w:r>
        <w:rPr>
          <w:rFonts w:ascii="Calibri" w:hAnsi="Calibri" w:hint="eastAsia"/>
          <w:szCs w:val="21"/>
        </w:rPr>
        <w:t>2.70</w:t>
      </w:r>
      <w:bookmarkEnd w:id="77"/>
      <w:r w:rsidRPr="00AB551B">
        <w:rPr>
          <w:rFonts w:ascii="Calibri" w:hAnsi="Calibri"/>
          <w:szCs w:val="21"/>
        </w:rPr>
        <w:t>m/s</w:t>
      </w:r>
      <w:r>
        <w:rPr>
          <w:rFonts w:ascii="Calibri" w:hAnsi="Calibri" w:hint="eastAsia"/>
          <w:szCs w:val="21"/>
        </w:rPr>
        <w:t>，风向为</w:t>
      </w:r>
      <w:bookmarkStart w:id="78" w:name="冬季入口边界风向"/>
      <w:r w:rsidRPr="005F4F73">
        <w:rPr>
          <w:szCs w:val="21"/>
        </w:rPr>
        <w:t>NNE</w:t>
      </w:r>
      <w:bookmarkEnd w:id="78"/>
      <w:r>
        <w:rPr>
          <w:rFonts w:hint="eastAsia"/>
          <w:szCs w:val="21"/>
        </w:rPr>
        <w:t>。</w:t>
      </w:r>
    </w:p>
    <w:p w:rsidR="00005045" w:rsidRDefault="00005045" w:rsidP="00005045">
      <w:pPr>
        <w:pStyle w:val="3"/>
      </w:pPr>
      <w:bookmarkStart w:id="79" w:name="_Toc509844751"/>
      <w:bookmarkStart w:id="80" w:name="_Toc59964749"/>
      <w:r>
        <w:rPr>
          <w:rFonts w:hint="eastAsia"/>
        </w:rPr>
        <w:t>风速</w:t>
      </w:r>
      <w:r w:rsidRPr="001773DA">
        <w:rPr>
          <w:rFonts w:hint="eastAsia"/>
        </w:rPr>
        <w:t>达标分析</w:t>
      </w:r>
      <w:bookmarkEnd w:id="79"/>
      <w:bookmarkEnd w:id="80"/>
      <w:r>
        <w:rPr>
          <w:rFonts w:hint="eastAsia"/>
        </w:rPr>
        <w:t xml:space="preserve"> </w:t>
      </w:r>
    </w:p>
    <w:p w:rsidR="00005045" w:rsidRPr="00131929" w:rsidRDefault="00005045" w:rsidP="00131929">
      <w:pPr>
        <w:pStyle w:val="4"/>
      </w:pPr>
      <w:r w:rsidRPr="00131929">
        <w:t>人行区域风速达标分析</w:t>
      </w:r>
    </w:p>
    <w:p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1" w:name="冬季工况人行区风速分析结论"/>
      <w:bookmarkEnd w:id="81"/>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2" w:name="冬季工况人行区风速云图"/>
      <w:bookmarkEnd w:id="82"/>
      <w:r>
        <w:rPr>
          <w:noProof/>
        </w:rPr>
        <w:lastRenderedPageBreak/>
        <w:drawing>
          <wp:inline distT="0" distB="0" distL="0" distR="0">
            <wp:extent cx="5667375" cy="34671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467100"/>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D411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D411A">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w:t>
      </w:r>
      <w:proofErr w:type="gramStart"/>
      <w:r>
        <w:rPr>
          <w:rFonts w:hint="eastAsia"/>
          <w:lang w:val="en-US"/>
        </w:rPr>
        <w:t>风速超</w:t>
      </w:r>
      <w:proofErr w:type="gramEnd"/>
      <w:r>
        <w:rPr>
          <w:rFonts w:hint="eastAsia"/>
          <w:lang w:val="en-US"/>
        </w:rPr>
        <w:t>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83" w:name="冬季工况风速分析结论"/>
      <w:r>
        <w:t>建筑周围没有</w:t>
      </w:r>
      <w:proofErr w:type="gramStart"/>
      <w:r>
        <w:t>风速超</w:t>
      </w:r>
      <w:proofErr w:type="gramEnd"/>
      <w:r>
        <w:t>限区域，可以采用该建筑布局。</w:t>
      </w:r>
      <w:bookmarkEnd w:id="83"/>
    </w:p>
    <w:p w:rsidR="00005045" w:rsidRPr="00005045" w:rsidRDefault="00005045" w:rsidP="006C2DCC">
      <w:pPr>
        <w:pStyle w:val="a0"/>
        <w:ind w:firstLineChars="0" w:hanging="2"/>
        <w:jc w:val="center"/>
        <w:rPr>
          <w:rFonts w:ascii="Calibri Light" w:eastAsia="黑体" w:hAnsi="Calibri Light"/>
          <w:sz w:val="20"/>
          <w:szCs w:val="20"/>
        </w:rPr>
      </w:pPr>
      <w:bookmarkStart w:id="84" w:name="冬季工况风速云图"/>
      <w:bookmarkEnd w:id="84"/>
      <w:r>
        <w:rPr>
          <w:noProof/>
        </w:rPr>
        <w:drawing>
          <wp:inline distT="0" distB="0" distL="0" distR="0">
            <wp:extent cx="5667375" cy="34861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86150"/>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D411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D411A">
        <w:rPr>
          <w:rFonts w:ascii="黑体" w:eastAsia="黑体" w:hAnsi="黑体"/>
          <w:noProof/>
          <w:sz w:val="20"/>
          <w:szCs w:val="20"/>
        </w:rPr>
        <w:t>2</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rsidR="00005045" w:rsidRDefault="00005045" w:rsidP="00005045">
      <w:pPr>
        <w:pStyle w:val="3"/>
      </w:pPr>
      <w:bookmarkStart w:id="85" w:name="_Toc509844752"/>
      <w:bookmarkStart w:id="86" w:name="_Toc59964750"/>
      <w:r w:rsidRPr="001E5D0F">
        <w:rPr>
          <w:rFonts w:hint="eastAsia"/>
        </w:rPr>
        <w:lastRenderedPageBreak/>
        <w:t>风速</w:t>
      </w:r>
      <w:r>
        <w:rPr>
          <w:rFonts w:hint="eastAsia"/>
        </w:rPr>
        <w:t>放大系数</w:t>
      </w:r>
      <w:r w:rsidRPr="001E5D0F">
        <w:rPr>
          <w:rFonts w:hint="eastAsia"/>
        </w:rPr>
        <w:t>达标分析</w:t>
      </w:r>
      <w:bookmarkEnd w:id="85"/>
      <w:bookmarkEnd w:id="86"/>
    </w:p>
    <w:p w:rsidR="00005045" w:rsidRPr="005849F6" w:rsidRDefault="00C059E0" w:rsidP="005849F6">
      <w:pPr>
        <w:pStyle w:val="4"/>
      </w:pPr>
      <w:r w:rsidRPr="005849F6">
        <w:rPr>
          <w:rFonts w:hint="eastAsia"/>
        </w:rPr>
        <w:t>人行区域</w:t>
      </w:r>
    </w:p>
    <w:p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87" w:name="冬季工况人行区风速放大系数分析结论"/>
      <w:bookmarkEnd w:id="87"/>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rsidR="00005045" w:rsidRDefault="00005045" w:rsidP="006C2DCC">
      <w:pPr>
        <w:pStyle w:val="ac"/>
        <w:jc w:val="center"/>
      </w:pPr>
      <w:bookmarkStart w:id="88" w:name="冬季工况人行区风速放大系数云图"/>
      <w:bookmarkEnd w:id="88"/>
      <w:r>
        <w:rPr>
          <w:noProof/>
        </w:rPr>
        <w:drawing>
          <wp:inline distT="0" distB="0" distL="0" distR="0">
            <wp:extent cx="5667375" cy="34290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429000"/>
                    </a:xfrm>
                    <a:prstGeom prst="rect">
                      <a:avLst/>
                    </a:prstGeom>
                  </pic:spPr>
                </pic:pic>
              </a:graphicData>
            </a:graphic>
          </wp:inline>
        </w:drawing>
      </w:r>
    </w:p>
    <w:p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D411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D411A">
        <w:rPr>
          <w:rFonts w:ascii="黑体" w:eastAsia="黑体" w:hAnsi="黑体"/>
          <w:noProof/>
          <w:sz w:val="20"/>
          <w:szCs w:val="20"/>
        </w:rPr>
        <w:t>3</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w:t>
      </w:r>
      <w:proofErr w:type="gramStart"/>
      <w:r>
        <w:rPr>
          <w:rFonts w:hint="eastAsia"/>
          <w:lang w:val="en-US"/>
        </w:rPr>
        <w:t>系数超</w:t>
      </w:r>
      <w:proofErr w:type="gramEnd"/>
      <w:r>
        <w:rPr>
          <w:rFonts w:hint="eastAsia"/>
          <w:lang w:val="en-US"/>
        </w:rPr>
        <w:t>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C059E0">
        <w:rPr>
          <w:rFonts w:hint="eastAsia"/>
          <w:lang w:val="en-US"/>
        </w:rPr>
        <w:t>，</w:t>
      </w:r>
      <w:bookmarkStart w:id="89" w:name="冬季工况风速放大系数分析结论"/>
      <w:r>
        <w:t>建筑周围没有风速放大</w:t>
      </w:r>
      <w:proofErr w:type="gramStart"/>
      <w:r>
        <w:t>系数超</w:t>
      </w:r>
      <w:proofErr w:type="gramEnd"/>
      <w:r>
        <w:t>限区域，可以采用该建筑布局。</w:t>
      </w:r>
      <w:bookmarkEnd w:id="89"/>
    </w:p>
    <w:p w:rsidR="00C57197" w:rsidRDefault="00C57197" w:rsidP="00005045">
      <w:pPr>
        <w:pStyle w:val="ac"/>
        <w:jc w:val="center"/>
        <w:rPr>
          <w:noProof/>
          <w:lang w:val="en-US"/>
        </w:rPr>
      </w:pPr>
      <w:bookmarkStart w:id="90" w:name="冬季工况风速放大系数云图"/>
      <w:bookmarkEnd w:id="90"/>
      <w:r>
        <w:rPr>
          <w:noProof/>
        </w:rPr>
        <w:lastRenderedPageBreak/>
        <w:drawing>
          <wp:inline distT="0" distB="0" distL="0" distR="0">
            <wp:extent cx="5667375" cy="347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476625"/>
                    </a:xfrm>
                    <a:prstGeom prst="rect">
                      <a:avLst/>
                    </a:prstGeom>
                  </pic:spPr>
                </pic:pic>
              </a:graphicData>
            </a:graphic>
          </wp:inline>
        </w:drawing>
      </w:r>
    </w:p>
    <w:p w:rsidR="00005045" w:rsidRPr="00C72E58" w:rsidRDefault="00C72E58"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D411A">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5D411A">
        <w:rPr>
          <w:rFonts w:ascii="黑体" w:hAnsi="黑体"/>
          <w:noProof/>
        </w:rPr>
        <w:t>4</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C059E0">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rsidR="00005045" w:rsidRDefault="00005045" w:rsidP="00005045">
      <w:pPr>
        <w:pStyle w:val="3"/>
      </w:pPr>
      <w:bookmarkStart w:id="91" w:name="_Toc509844753"/>
      <w:bookmarkStart w:id="92" w:name="_Toc59964751"/>
      <w:r>
        <w:rPr>
          <w:rFonts w:cs="宋体" w:hint="eastAsia"/>
          <w:lang w:val="en-GB"/>
        </w:rPr>
        <w:t>人行</w:t>
      </w:r>
      <w:r w:rsidRPr="001A4505">
        <w:rPr>
          <w:rFonts w:cs="宋体" w:hint="eastAsia"/>
          <w:lang w:val="en-GB"/>
        </w:rPr>
        <w:t>区域</w:t>
      </w:r>
      <w:r>
        <w:rPr>
          <w:rFonts w:hint="eastAsia"/>
        </w:rPr>
        <w:t>冬季工况风速/风速放大系数达标判定</w:t>
      </w:r>
      <w:bookmarkEnd w:id="91"/>
      <w:bookmarkEnd w:id="92"/>
    </w:p>
    <w:p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D411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D411A">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412EAD">
            <w:pPr>
              <w:rPr>
                <w:rFonts w:ascii="宋体" w:hAnsi="宋体" w:cs="宋体"/>
                <w:szCs w:val="21"/>
              </w:rPr>
            </w:pPr>
            <w:r w:rsidRPr="009D2F6D">
              <w:rPr>
                <w:rFonts w:ascii="宋体" w:hAnsi="宋体" w:cs="宋体"/>
                <w:szCs w:val="21"/>
              </w:rPr>
              <w:t>&lt;5m/s</w:t>
            </w:r>
            <w:r w:rsidR="00C059E0">
              <w:rPr>
                <w:rFonts w:ascii="宋体" w:hAnsi="宋体" w:cs="宋体"/>
                <w:szCs w:val="21"/>
              </w:rPr>
              <w:t xml:space="preserve"> </w:t>
            </w:r>
            <w:bookmarkStart w:id="93" w:name="冬季工况风速要求2019"/>
            <w:r w:rsidR="00C059E0">
              <w:rPr>
                <w:rFonts w:ascii="宋体" w:hAnsi="宋体" w:cs="宋体" w:hint="eastAsia"/>
                <w:szCs w:val="21"/>
              </w:rPr>
              <w:t>或</w:t>
            </w:r>
            <w:r w:rsidR="00C059E0">
              <w:rPr>
                <w:rFonts w:ascii="宋体" w:hAnsi="宋体" w:cs="宋体" w:hint="eastAsia"/>
                <w:szCs w:val="21"/>
              </w:rPr>
              <w:t xml:space="preserve"> </w:t>
            </w:r>
            <w:r w:rsidR="00C059E0" w:rsidRPr="009D2F6D">
              <w:rPr>
                <w:rFonts w:ascii="宋体" w:hAnsi="宋体" w:cs="宋体"/>
                <w:szCs w:val="21"/>
              </w:rPr>
              <w:t>&lt;</w:t>
            </w:r>
            <w:r w:rsidR="00C059E0">
              <w:rPr>
                <w:rFonts w:ascii="宋体" w:hAnsi="宋体" w:cs="宋体"/>
                <w:szCs w:val="21"/>
              </w:rPr>
              <w:t>2</w:t>
            </w:r>
            <w:r w:rsidR="00C059E0" w:rsidRPr="009D2F6D">
              <w:rPr>
                <w:rFonts w:ascii="宋体" w:hAnsi="宋体" w:cs="宋体"/>
                <w:szCs w:val="21"/>
              </w:rPr>
              <w:t>m/s</w:t>
            </w:r>
            <w:bookmarkEnd w:id="93"/>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4" w:name="冬季工况风速是否有超限区域"/>
            <w:r w:rsidRPr="00856B3E">
              <w:rPr>
                <w:rFonts w:ascii="宋体" w:hAnsi="宋体" w:cs="宋体" w:hint="eastAsia"/>
                <w:color w:val="000000"/>
                <w:sz w:val="22"/>
                <w:szCs w:val="22"/>
                <w:lang w:val="en-US"/>
              </w:rPr>
              <w:t>否</w:t>
            </w:r>
            <w:bookmarkEnd w:id="94"/>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5" w:name="冬季工况风速达标判断"/>
            <w:r w:rsidRPr="00856B3E">
              <w:rPr>
                <w:rFonts w:ascii="宋体" w:hAnsi="宋体" w:cs="宋体" w:hint="eastAsia"/>
                <w:color w:val="000000"/>
                <w:sz w:val="22"/>
                <w:szCs w:val="22"/>
                <w:lang w:val="en-US"/>
              </w:rPr>
              <w:t>是</w:t>
            </w:r>
            <w:bookmarkEnd w:id="95"/>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6" w:name="冬季工况风速放大系数是否有超限区域"/>
            <w:r w:rsidRPr="00856B3E">
              <w:rPr>
                <w:rFonts w:ascii="宋体" w:hAnsi="宋体" w:cs="宋体" w:hint="eastAsia"/>
                <w:color w:val="000000"/>
                <w:sz w:val="22"/>
                <w:szCs w:val="22"/>
                <w:lang w:val="en-US"/>
              </w:rPr>
              <w:t>否</w:t>
            </w:r>
            <w:bookmarkEnd w:id="96"/>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7" w:name="冬季工况风速放大系数达标判断"/>
            <w:r w:rsidRPr="00856B3E">
              <w:rPr>
                <w:rFonts w:ascii="宋体" w:hAnsi="宋体" w:cs="宋体" w:hint="eastAsia"/>
                <w:color w:val="000000"/>
                <w:sz w:val="22"/>
                <w:szCs w:val="22"/>
                <w:lang w:val="en-US"/>
              </w:rPr>
              <w:t>是</w:t>
            </w:r>
            <w:bookmarkEnd w:id="97"/>
          </w:p>
        </w:tc>
      </w:tr>
    </w:tbl>
    <w:p w:rsidR="00005045" w:rsidRDefault="00005045" w:rsidP="00005045">
      <w:pPr>
        <w:pStyle w:val="3"/>
      </w:pPr>
      <w:bookmarkStart w:id="98" w:name="_Toc509844754"/>
      <w:bookmarkStart w:id="99" w:name="_Toc509844755"/>
      <w:bookmarkStart w:id="100" w:name="_Toc509844756"/>
      <w:bookmarkStart w:id="101" w:name="_Toc509844757"/>
      <w:bookmarkStart w:id="102" w:name="_Toc509844758"/>
      <w:bookmarkStart w:id="103" w:name="_Toc59964752"/>
      <w:bookmarkEnd w:id="98"/>
      <w:bookmarkEnd w:id="99"/>
      <w:bookmarkEnd w:id="100"/>
      <w:bookmarkEnd w:id="101"/>
      <w:r>
        <w:rPr>
          <w:rFonts w:hint="eastAsia"/>
        </w:rPr>
        <w:t>建筑迎风面和背风面风压分析</w:t>
      </w:r>
      <w:bookmarkEnd w:id="102"/>
      <w:bookmarkEnd w:id="103"/>
    </w:p>
    <w:p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4DC06134" wp14:editId="685DE373">
            <wp:extent cx="3657600" cy="2924175"/>
            <wp:effectExtent l="0" t="0" r="0" b="952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D411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D411A">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rsidR="00134709" w:rsidRDefault="00005045" w:rsidP="00005045">
      <w:pPr>
        <w:pStyle w:val="a0"/>
        <w:ind w:firstLine="420"/>
        <w:rPr>
          <w:lang w:val="en-US"/>
        </w:rPr>
      </w:pPr>
      <w:r>
        <w:rPr>
          <w:rFonts w:hint="eastAsia"/>
          <w:lang w:val="en-US"/>
        </w:rPr>
        <w:t>以上</w:t>
      </w:r>
      <w:proofErr w:type="gramStart"/>
      <w:r>
        <w:rPr>
          <w:rFonts w:hint="eastAsia"/>
          <w:lang w:val="en-US"/>
        </w:rPr>
        <w:t>图建筑</w:t>
      </w:r>
      <w:proofErr w:type="gramEnd"/>
      <w:r>
        <w:rPr>
          <w:rFonts w:hint="eastAsia"/>
          <w:lang w:val="en-US"/>
        </w:rPr>
        <w:t>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8188"/>
        <w:gridCol w:w="1100"/>
      </w:tblGrid>
      <w:tr w:rsidR="008160AB" w:rsidRPr="00124784" w:rsidTr="00124784">
        <w:tc>
          <w:tcPr>
            <w:tcW w:w="8188" w:type="dxa"/>
            <w:shd w:val="clear" w:color="auto" w:fill="auto"/>
          </w:tcPr>
          <w:p w:rsidR="00134709" w:rsidRPr="008160AB" w:rsidRDefault="00C059E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5D411A">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5D411A">
              <w:rPr>
                <w:noProof/>
                <w:lang w:val="en-US"/>
              </w:rPr>
              <w:t>1</w:t>
            </w:r>
            <w:r w:rsidRPr="00124784">
              <w:rPr>
                <w:lang w:val="en-US"/>
              </w:rPr>
              <w:fldChar w:fldCharType="end"/>
            </w:r>
            <w:r w:rsidRPr="00124784">
              <w:rPr>
                <w:rFonts w:hint="eastAsia"/>
                <w:lang w:val="en-US"/>
              </w:rPr>
              <w:t>）</w:t>
            </w:r>
          </w:p>
        </w:tc>
      </w:tr>
    </w:tbl>
    <w:p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rsidR="00005045" w:rsidRPr="00B75A87" w:rsidRDefault="00005045" w:rsidP="00005045">
      <w:pPr>
        <w:pStyle w:val="4"/>
      </w:pPr>
      <w:r>
        <w:rPr>
          <w:rFonts w:hint="eastAsia"/>
        </w:rPr>
        <w:lastRenderedPageBreak/>
        <w:t>建筑迎风面和背风面风压云图</w:t>
      </w:r>
    </w:p>
    <w:p w:rsidR="00005045" w:rsidRPr="00C57197" w:rsidRDefault="00005045" w:rsidP="00C57197">
      <w:pPr>
        <w:pStyle w:val="ac"/>
        <w:jc w:val="center"/>
        <w:rPr>
          <w:noProof/>
          <w:lang w:val="en-US"/>
        </w:rPr>
      </w:pPr>
      <w:bookmarkStart w:id="104" w:name="冬季工况建筑迎风面风压云图"/>
      <w:bookmarkEnd w:id="104"/>
      <w:r>
        <w:rPr>
          <w:noProof/>
        </w:rPr>
        <w:drawing>
          <wp:inline distT="0" distB="0" distL="0" distR="0">
            <wp:extent cx="5667375" cy="36195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619500"/>
                    </a:xfrm>
                    <a:prstGeom prst="rect">
                      <a:avLst/>
                    </a:prstGeom>
                  </pic:spPr>
                </pic:pic>
              </a:graphicData>
            </a:graphic>
          </wp:inline>
        </w:drawing>
      </w:r>
    </w:p>
    <w:p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D411A">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D411A">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rsidR="00005045" w:rsidRPr="007B2D7C" w:rsidRDefault="00005045" w:rsidP="006C2DCC">
      <w:pPr>
        <w:pStyle w:val="ac"/>
        <w:jc w:val="center"/>
      </w:pPr>
      <w:bookmarkStart w:id="105" w:name="冬季工况建筑背风面风压云图"/>
      <w:bookmarkEnd w:id="105"/>
      <w:r>
        <w:rPr>
          <w:noProof/>
        </w:rPr>
        <w:drawing>
          <wp:inline distT="0" distB="0" distL="0" distR="0">
            <wp:extent cx="5667375" cy="36385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638550"/>
                    </a:xfrm>
                    <a:prstGeom prst="rect">
                      <a:avLst/>
                    </a:prstGeom>
                  </pic:spPr>
                </pic:pic>
              </a:graphicData>
            </a:graphic>
          </wp:inline>
        </w:drawing>
      </w:r>
    </w:p>
    <w:p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D411A">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D411A">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rsidR="00005045" w:rsidRDefault="00005045" w:rsidP="00005045">
      <w:pPr>
        <w:pStyle w:val="4"/>
      </w:pPr>
      <w:bookmarkStart w:id="106" w:name="建筑迎风面和背风面风压差计算结果"/>
      <w:r>
        <w:rPr>
          <w:rFonts w:hint="eastAsia"/>
        </w:rPr>
        <w:t>建筑迎风面和背风面风压差计算结果</w:t>
      </w:r>
    </w:p>
    <w:p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5D411A">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5D411A">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7" w:name="建筑迎背风面风压差表_建筑名"/>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(gai</w:t>
      </w:r>
      <w:proofErr w:type="gramStart"/>
      <w:r w:rsidRPr="00B32CC0">
        <w:rPr>
          <w:rFonts w:ascii="Cambria" w:eastAsia="黑体" w:hAnsi="Cambria"/>
          <w:sz w:val="20"/>
        </w:rPr>
        <w:t>风环境</w:t>
      </w:r>
      <w:proofErr w:type="gramEnd"/>
      <w:r w:rsidRPr="00B32CC0">
        <w:rPr>
          <w:rFonts w:ascii="Cambria" w:eastAsia="黑体" w:hAnsi="Cambria"/>
          <w:sz w:val="20"/>
        </w:rPr>
        <w:t>1225)</w:t>
      </w:r>
      <w:bookmarkEnd w:id="107"/>
      <w:r w:rsidRPr="00B32CC0">
        <w:rPr>
          <w:rFonts w:ascii="Cambria" w:eastAsia="黑体" w:hAnsi="Cambria" w:hint="eastAsia"/>
          <w:sz w:val="20"/>
        </w:rPr>
        <w:t>迎背风面</w:t>
      </w:r>
      <w:proofErr w:type="gramStart"/>
      <w:r w:rsidRPr="00B32CC0">
        <w:rPr>
          <w:rFonts w:ascii="Cambria" w:eastAsia="黑体" w:hAnsi="Cambria" w:hint="eastAsia"/>
          <w:sz w:val="20"/>
        </w:rPr>
        <w:t>窗平</w:t>
      </w:r>
      <w:proofErr w:type="gramEnd"/>
      <w:r w:rsidRPr="00B32CC0">
        <w:rPr>
          <w:rFonts w:ascii="Cambria" w:eastAsia="黑体" w:hAnsi="Cambria" w:hint="eastAsia"/>
          <w:sz w:val="20"/>
        </w:rPr>
        <w:t>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lastRenderedPageBreak/>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-0.06</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-0.07</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0.01</w:t>
            </w:r>
          </w:p>
        </w:tc>
      </w:tr>
      <w:tr w:rsidR="00451C1D">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-0.73</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-0.84</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0.11</w:t>
            </w:r>
          </w:p>
        </w:tc>
      </w:tr>
      <w:tr w:rsidR="00451C1D">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0.48</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-0.38</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0.86</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4</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0.08</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0.24</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-0.16</w:t>
            </w:r>
          </w:p>
        </w:tc>
      </w:tr>
      <w:tr w:rsidR="00966AA0" w:rsidRPr="00B32CC0" w:rsidTr="00CE1395">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0.13</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-0.07</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0.20</w:t>
            </w:r>
          </w:p>
        </w:tc>
      </w:tr>
    </w:tbl>
    <w:p w:rsidR="009812A9" w:rsidRPr="009812A9" w:rsidRDefault="009812A9" w:rsidP="00F97363">
      <w:bookmarkStart w:id="108" w:name="结论"/>
      <w:bookmarkEnd w:id="108"/>
      <w:r>
        <w:t>标准要求：迎背风面</w:t>
      </w:r>
      <w:proofErr w:type="gramStart"/>
      <w:r>
        <w:t>窗平均</w:t>
      </w:r>
      <w:proofErr w:type="gramEnd"/>
      <w:r>
        <w:t>风压差（绝对值）</w:t>
      </w:r>
      <w:r>
        <w:t>≤5Pa</w:t>
      </w:r>
      <w:r>
        <w:t>。结论：该楼</w:t>
      </w:r>
      <w:r>
        <w:rPr>
          <w:b/>
          <w:color w:val="0000FF"/>
        </w:rPr>
        <w:t>达标</w:t>
      </w:r>
      <w:r>
        <w:t>。</w:t>
      </w:r>
    </w:p>
    <w:p w:rsidR="00F97363" w:rsidRDefault="00F97363" w:rsidP="00966AA0">
      <w:pPr>
        <w:jc w:val="center"/>
        <w:rPr>
          <w:rFonts w:ascii="Cambria" w:eastAsia="黑体" w:hAnsi="Cambria"/>
          <w:sz w:val="20"/>
        </w:rPr>
      </w:pPr>
      <w:bookmarkStart w:id="109" w:name="建筑迎背风面风压差表_新增"/>
      <w:bookmarkStart w:id="110" w:name="建筑迎背风面风压差表"/>
      <w:bookmarkEnd w:id="106"/>
      <w:bookmarkEnd w:id="109"/>
    </w:p>
    <w:bookmarkEnd w:id="110"/>
    <w:p w:rsidR="00005045" w:rsidRDefault="00005045" w:rsidP="00005045">
      <w:pPr>
        <w:pStyle w:val="4"/>
      </w:pPr>
      <w:r>
        <w:rPr>
          <w:rFonts w:hint="eastAsia"/>
        </w:rPr>
        <w:t>建筑迎风和背风面风压差结论汇总</w:t>
      </w:r>
    </w:p>
    <w:p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5D411A">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5D411A">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rsidTr="00A443A4">
        <w:tc>
          <w:tcPr>
            <w:tcW w:w="4077" w:type="dxa"/>
            <w:shd w:val="clear" w:color="auto" w:fill="E6E6E6"/>
            <w:vAlign w:val="center"/>
          </w:tcPr>
          <w:p w:rsidR="00005045" w:rsidRPr="00124784" w:rsidRDefault="00005045" w:rsidP="00124784">
            <w:pPr>
              <w:jc w:val="center"/>
              <w:rPr>
                <w:lang w:val="en-US"/>
              </w:rPr>
            </w:pPr>
            <w:bookmarkStart w:id="111" w:name="建筑迎风和背风面风压差结论汇总表"/>
            <w:r w:rsidRPr="00124784">
              <w:rPr>
                <w:rFonts w:hint="eastAsia"/>
                <w:lang w:val="en-US"/>
              </w:rPr>
              <w:t>建筑编号</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DT</w:t>
            </w:r>
            <w:r>
              <w:rPr>
                <w:lang w:val="en-US"/>
              </w:rPr>
              <w:t>单体</w:t>
            </w:r>
            <w:r>
              <w:rPr>
                <w:lang w:val="en-US"/>
              </w:rPr>
              <w:t>(gai</w:t>
            </w:r>
            <w:proofErr w:type="gramStart"/>
            <w:r>
              <w:rPr>
                <w:lang w:val="en-US"/>
              </w:rPr>
              <w:t>风环境</w:t>
            </w:r>
            <w:proofErr w:type="gramEnd"/>
            <w:r>
              <w:rPr>
                <w:lang w:val="en-US"/>
              </w:rPr>
              <w:t>1225)</w:t>
            </w:r>
          </w:p>
        </w:tc>
        <w:tc>
          <w:tcPr>
            <w:tcW w:w="1276" w:type="dxa"/>
            <w:shd w:val="clear" w:color="auto" w:fill="auto"/>
            <w:vAlign w:val="center"/>
          </w:tcPr>
          <w:p w:rsidR="00005045" w:rsidRPr="00124784" w:rsidRDefault="00005045" w:rsidP="00124784">
            <w:pPr>
              <w:jc w:val="center"/>
              <w:rPr>
                <w:lang w:val="en-US"/>
              </w:rPr>
            </w:pPr>
            <w:r>
              <w:rPr>
                <w:lang w:val="en-US"/>
              </w:rPr>
              <w:t>0.13</w:t>
            </w:r>
          </w:p>
        </w:tc>
        <w:tc>
          <w:tcPr>
            <w:tcW w:w="1276" w:type="dxa"/>
            <w:shd w:val="clear" w:color="auto" w:fill="auto"/>
            <w:vAlign w:val="center"/>
          </w:tcPr>
          <w:p w:rsidR="00005045" w:rsidRPr="00124784" w:rsidRDefault="00005045" w:rsidP="00124784">
            <w:pPr>
              <w:jc w:val="center"/>
              <w:rPr>
                <w:lang w:val="en-US"/>
              </w:rPr>
            </w:pPr>
            <w:r>
              <w:rPr>
                <w:lang w:val="en-US"/>
              </w:rPr>
              <w:t>-0.07</w:t>
            </w:r>
          </w:p>
        </w:tc>
        <w:tc>
          <w:tcPr>
            <w:tcW w:w="1701" w:type="dxa"/>
            <w:shd w:val="clear" w:color="auto" w:fill="auto"/>
            <w:vAlign w:val="center"/>
          </w:tcPr>
          <w:p w:rsidR="00005045" w:rsidRPr="00124784" w:rsidRDefault="00005045" w:rsidP="00124784">
            <w:pPr>
              <w:jc w:val="center"/>
              <w:rPr>
                <w:lang w:val="en-US"/>
              </w:rPr>
            </w:pPr>
            <w:r>
              <w:rPr>
                <w:lang w:val="en-US"/>
              </w:rPr>
              <w:t>0.20</w:t>
            </w:r>
          </w:p>
        </w:tc>
        <w:tc>
          <w:tcPr>
            <w:tcW w:w="973" w:type="dxa"/>
            <w:shd w:val="clear" w:color="auto" w:fill="auto"/>
            <w:vAlign w:val="center"/>
          </w:tcPr>
          <w:p w:rsidR="00005045" w:rsidRPr="00124784" w:rsidRDefault="00005045" w:rsidP="00124784">
            <w:pPr>
              <w:jc w:val="center"/>
              <w:rPr>
                <w:lang w:val="en-US"/>
              </w:rPr>
            </w:pPr>
            <w:r>
              <w:rPr>
                <w:lang w:val="en-US"/>
              </w:rPr>
              <w:t>是</w:t>
            </w:r>
          </w:p>
        </w:tc>
      </w:tr>
    </w:tbl>
    <w:p w:rsidR="00005045" w:rsidRDefault="00005045" w:rsidP="00005045">
      <w:pPr>
        <w:rPr>
          <w:lang w:val="en-US"/>
        </w:rPr>
      </w:pPr>
      <w:bookmarkStart w:id="112" w:name="建筑迎风和背风面风压差结论汇总结论"/>
      <w:bookmarkEnd w:id="111"/>
      <w:bookmarkEnd w:id="112"/>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rsidR="00147DF5" w:rsidRPr="00147DF5" w:rsidRDefault="00FA58D9" w:rsidP="00005045">
      <w:pPr>
        <w:rPr>
          <w:lang w:val="en-US"/>
        </w:rPr>
      </w:pPr>
      <w:bookmarkStart w:id="113" w:name="冬季工况"/>
      <w:bookmarkEnd w:id="113"/>
      <w:r>
        <w:rPr>
          <w:rFonts w:hint="eastAsia"/>
          <w:lang w:val="en-US"/>
        </w:rPr>
        <w:t xml:space="preserve"> </w:t>
      </w:r>
    </w:p>
    <w:p w:rsidR="00005045" w:rsidRDefault="00005045" w:rsidP="00005045">
      <w:pPr>
        <w:pStyle w:val="2"/>
      </w:pPr>
      <w:bookmarkStart w:id="114" w:name="季节1"/>
      <w:bookmarkStart w:id="115" w:name="_Toc509844759"/>
      <w:bookmarkStart w:id="116" w:name="_Toc59964753"/>
      <w:r>
        <w:rPr>
          <w:rFonts w:hint="eastAsia"/>
        </w:rPr>
        <w:t>夏季</w:t>
      </w:r>
      <w:bookmarkEnd w:id="114"/>
      <w:r>
        <w:rPr>
          <w:rFonts w:hint="eastAsia"/>
        </w:rPr>
        <w:t>工况</w:t>
      </w:r>
      <w:bookmarkEnd w:id="115"/>
      <w:bookmarkEnd w:id="116"/>
    </w:p>
    <w:p w:rsidR="00005045" w:rsidRDefault="00005045" w:rsidP="0027395B">
      <w:pPr>
        <w:pStyle w:val="a0"/>
        <w:ind w:firstLine="420"/>
      </w:pPr>
      <w:r w:rsidRPr="002E4BE1">
        <w:rPr>
          <w:rFonts w:hint="eastAsia"/>
          <w:lang w:val="en-US"/>
        </w:rPr>
        <w:t>本项目</w:t>
      </w:r>
      <w:bookmarkStart w:id="117" w:name="季节2"/>
      <w:r>
        <w:rPr>
          <w:rFonts w:hint="eastAsia"/>
          <w:lang w:val="en-US"/>
        </w:rPr>
        <w:t>夏季</w:t>
      </w:r>
      <w:bookmarkEnd w:id="117"/>
      <w:r w:rsidRPr="002E4BE1">
        <w:rPr>
          <w:rFonts w:hint="eastAsia"/>
          <w:lang w:val="en-US"/>
        </w:rPr>
        <w:t>工况的入口边界风速为</w:t>
      </w:r>
      <w:bookmarkStart w:id="118" w:name="入口边界风速"/>
      <w:r w:rsidRPr="002E4BE1">
        <w:rPr>
          <w:rFonts w:hint="eastAsia"/>
          <w:lang w:val="en-US"/>
        </w:rPr>
        <w:t>2.30</w:t>
      </w:r>
      <w:bookmarkEnd w:id="118"/>
      <w:r w:rsidRPr="002E4BE1">
        <w:rPr>
          <w:rFonts w:hint="eastAsia"/>
          <w:lang w:val="en-US"/>
        </w:rPr>
        <w:t>m/s</w:t>
      </w:r>
      <w:r w:rsidRPr="002E4BE1">
        <w:rPr>
          <w:rFonts w:hint="eastAsia"/>
          <w:lang w:val="en-US"/>
        </w:rPr>
        <w:t>，风向为</w:t>
      </w:r>
      <w:bookmarkStart w:id="119" w:name="入口边界风向"/>
      <w:r>
        <w:t>SSE</w:t>
      </w:r>
      <w:bookmarkEnd w:id="119"/>
      <w:r w:rsidR="00C059E0">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C059E0">
        <w:rPr>
          <w:rFonts w:hint="eastAsia"/>
          <w:lang w:val="en-US"/>
        </w:rPr>
        <w:t>求</w:t>
      </w:r>
      <w:r>
        <w:rPr>
          <w:rFonts w:hint="eastAsia"/>
          <w:lang w:val="en-US"/>
        </w:rPr>
        <w:t>，</w:t>
      </w:r>
      <w:bookmarkStart w:id="120" w:name="季节3"/>
      <w:r w:rsidRPr="00931B71">
        <w:rPr>
          <w:rFonts w:hint="eastAsia"/>
          <w:lang w:val="en-US"/>
        </w:rPr>
        <w:t>夏季</w:t>
      </w:r>
      <w:bookmarkEnd w:id="120"/>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1" w:name="季节4"/>
      <w:r>
        <w:rPr>
          <w:rFonts w:hint="eastAsia"/>
          <w:lang w:val="en-US"/>
        </w:rPr>
        <w:t>夏季</w:t>
      </w:r>
      <w:bookmarkEnd w:id="121"/>
      <w:r>
        <w:rPr>
          <w:rFonts w:hint="eastAsia"/>
          <w:lang w:val="en-US"/>
        </w:rPr>
        <w:t>形成有效的巷道风，优化街区自然通风环境，避免</w:t>
      </w:r>
      <w:bookmarkStart w:id="122" w:name="季节5"/>
      <w:r>
        <w:rPr>
          <w:rFonts w:hint="eastAsia"/>
          <w:lang w:val="en-US"/>
        </w:rPr>
        <w:t>夏季</w:t>
      </w:r>
      <w:bookmarkEnd w:id="122"/>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w:t>
      </w:r>
      <w:proofErr w:type="gramStart"/>
      <w:r w:rsidRPr="00434BC9">
        <w:rPr>
          <w:rFonts w:hint="eastAsia"/>
          <w:lang w:val="en-US"/>
        </w:rPr>
        <w:t>作出</w:t>
      </w:r>
      <w:proofErr w:type="gramEnd"/>
      <w:r w:rsidRPr="00434BC9">
        <w:rPr>
          <w:rFonts w:hint="eastAsia"/>
          <w:lang w:val="en-US"/>
        </w:rPr>
        <w:t>判断。</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005045" w:rsidP="00005045">
      <w:pPr>
        <w:pStyle w:val="3"/>
      </w:pPr>
      <w:bookmarkStart w:id="123" w:name="_Toc509844760"/>
      <w:bookmarkStart w:id="124" w:name="_Toc59964754"/>
      <w:r>
        <w:rPr>
          <w:rFonts w:hint="eastAsia"/>
        </w:rPr>
        <w:t>无风区计算分析</w:t>
      </w:r>
      <w:bookmarkEnd w:id="123"/>
      <w:bookmarkEnd w:id="124"/>
    </w:p>
    <w:p w:rsidR="00F22D91" w:rsidRPr="00A01785" w:rsidRDefault="00C059E0" w:rsidP="00A01785">
      <w:pPr>
        <w:pStyle w:val="4"/>
      </w:pPr>
      <w:r w:rsidRPr="00A01785">
        <w:rPr>
          <w:rFonts w:hint="eastAsia"/>
        </w:rPr>
        <w:t>人行区域</w:t>
      </w:r>
    </w:p>
    <w:p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sidR="00C059E0">
        <w:rPr>
          <w:rFonts w:hint="eastAsia"/>
          <w:lang w:val="en-US"/>
        </w:rPr>
        <w:t>0</w:t>
      </w:r>
      <w:r w:rsidR="00C059E0">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25" w:name="人行区风速分析结论"/>
      <w:bookmarkEnd w:id="125"/>
      <w:r>
        <w:t>人行区内未标示出风速</w:t>
      </w:r>
      <w:r>
        <w:rPr>
          <w:color w:val="0000FF"/>
        </w:rPr>
        <w:t>小于</w:t>
      </w:r>
      <w:r>
        <w:t>0.2m/s</w:t>
      </w:r>
      <w:r>
        <w:t>的超限区域，因此人行区风速</w:t>
      </w:r>
      <w:r>
        <w:rPr>
          <w:color w:val="0000FF"/>
        </w:rPr>
        <w:t>满足</w:t>
      </w:r>
      <w:r>
        <w:t>绿标要求，项目可采用现有建筑布局。</w:t>
      </w:r>
    </w:p>
    <w:p w:rsidR="00005045" w:rsidRDefault="00005045" w:rsidP="006C2DCC">
      <w:pPr>
        <w:pStyle w:val="a0"/>
        <w:spacing w:afterLines="50" w:after="156"/>
        <w:ind w:firstLineChars="0" w:firstLine="0"/>
        <w:jc w:val="center"/>
      </w:pPr>
      <w:bookmarkStart w:id="126" w:name="人行区风速云图"/>
      <w:bookmarkEnd w:id="126"/>
      <w:r>
        <w:rPr>
          <w:noProof/>
        </w:rPr>
        <w:lastRenderedPageBreak/>
        <w:drawing>
          <wp:inline distT="0" distB="0" distL="0" distR="0">
            <wp:extent cx="5667375" cy="34671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467100"/>
                    </a:xfrm>
                    <a:prstGeom prst="rect">
                      <a:avLst/>
                    </a:prstGeom>
                  </pic:spPr>
                </pic:pic>
              </a:graphicData>
            </a:graphic>
          </wp:inline>
        </w:drawing>
      </w:r>
    </w:p>
    <w:p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D411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D411A">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w:t>
      </w:r>
      <w:r w:rsidR="00C059E0">
        <w:rPr>
          <w:rFonts w:ascii="黑体" w:eastAsia="黑体" w:hAnsi="黑体" w:hint="eastAsia"/>
          <w:sz w:val="20"/>
          <w:szCs w:val="20"/>
        </w:rPr>
        <w:t>-</w:t>
      </w:r>
      <w:bookmarkStart w:id="127" w:name="季节6"/>
      <w:r w:rsidR="00C059E0">
        <w:rPr>
          <w:rFonts w:ascii="黑体" w:eastAsia="黑体" w:hAnsi="黑体" w:hint="eastAsia"/>
          <w:sz w:val="20"/>
          <w:szCs w:val="20"/>
        </w:rPr>
        <w:t>夏季</w:t>
      </w:r>
      <w:bookmarkEnd w:id="127"/>
      <w:r w:rsidR="00C059E0">
        <w:rPr>
          <w:rFonts w:hint="eastAsia"/>
        </w:rPr>
        <w:t xml:space="preserve"> </w:t>
      </w:r>
    </w:p>
    <w:p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C059E0">
        <w:rPr>
          <w:rFonts w:hint="eastAsia"/>
        </w:rPr>
        <w:t>分析下图，</w:t>
      </w:r>
      <w:bookmarkStart w:id="128" w:name="风速分析结论"/>
      <w:r>
        <w:t>黑色等值线标示出了人行区内风速小于</w:t>
      </w:r>
      <w:r>
        <w:t>0.2m/s</w:t>
      </w:r>
      <w:r>
        <w:t>的超限区域，因此未满足绿标要求，需调整建筑布局优化区域内风速分布。</w:t>
      </w:r>
      <w:bookmarkEnd w:id="128"/>
    </w:p>
    <w:p w:rsidR="00005045" w:rsidRDefault="00005045" w:rsidP="006C2DCC">
      <w:pPr>
        <w:pStyle w:val="a0"/>
        <w:spacing w:afterLines="50" w:after="156"/>
        <w:ind w:firstLineChars="0" w:firstLine="0"/>
        <w:jc w:val="center"/>
      </w:pPr>
      <w:bookmarkStart w:id="129" w:name="风速云图"/>
      <w:bookmarkEnd w:id="129"/>
      <w:r>
        <w:rPr>
          <w:noProof/>
        </w:rPr>
        <w:drawing>
          <wp:inline distT="0" distB="0" distL="0" distR="0">
            <wp:extent cx="5667375" cy="34861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486150"/>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D411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D411A">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C059E0">
        <w:rPr>
          <w:rFonts w:ascii="黑体" w:eastAsia="黑体" w:hAnsi="黑体" w:hint="eastAsia"/>
          <w:sz w:val="20"/>
          <w:szCs w:val="20"/>
        </w:rPr>
        <w:t>-</w:t>
      </w:r>
      <w:bookmarkStart w:id="130" w:name="季节7"/>
      <w:r w:rsidR="00C059E0">
        <w:rPr>
          <w:rFonts w:ascii="黑体" w:eastAsia="黑体" w:hAnsi="黑体" w:hint="eastAsia"/>
          <w:sz w:val="20"/>
          <w:szCs w:val="20"/>
        </w:rPr>
        <w:t>夏季</w:t>
      </w:r>
      <w:bookmarkEnd w:id="130"/>
    </w:p>
    <w:p w:rsidR="00005045" w:rsidRDefault="00005045" w:rsidP="00005045">
      <w:pPr>
        <w:pStyle w:val="3"/>
      </w:pPr>
      <w:bookmarkStart w:id="131" w:name="_Toc509844761"/>
      <w:bookmarkStart w:id="132" w:name="_Toc59964755"/>
      <w:r>
        <w:rPr>
          <w:rFonts w:hint="eastAsia"/>
        </w:rPr>
        <w:lastRenderedPageBreak/>
        <w:t>旋涡区分析</w:t>
      </w:r>
      <w:bookmarkEnd w:id="131"/>
      <w:bookmarkEnd w:id="132"/>
    </w:p>
    <w:p w:rsidR="00A30878" w:rsidRPr="00720EF1" w:rsidRDefault="00C059E0" w:rsidP="00720EF1">
      <w:pPr>
        <w:pStyle w:val="4"/>
      </w:pPr>
      <w:r w:rsidRPr="00720EF1">
        <w:rPr>
          <w:rFonts w:hint="eastAsia"/>
        </w:rPr>
        <w:t>人行区域</w:t>
      </w:r>
    </w:p>
    <w:p w:rsidR="00005045" w:rsidRPr="009D2F6D" w:rsidRDefault="00005045" w:rsidP="0096596C">
      <w:pPr>
        <w:pStyle w:val="a0"/>
        <w:ind w:firstLine="420"/>
        <w:rPr>
          <w:lang w:val="en-US"/>
        </w:rPr>
      </w:pPr>
      <w:r>
        <w:rPr>
          <w:rFonts w:hint="eastAsia"/>
          <w:lang w:val="en-US"/>
        </w:rPr>
        <w:t>旋涡区的空气</w:t>
      </w:r>
      <w:proofErr w:type="gramStart"/>
      <w:r>
        <w:rPr>
          <w:rFonts w:hint="eastAsia"/>
          <w:lang w:val="en-US"/>
        </w:rPr>
        <w:t>流运动</w:t>
      </w:r>
      <w:proofErr w:type="gramEnd"/>
      <w:r>
        <w:rPr>
          <w:rFonts w:hint="eastAsia"/>
          <w:lang w:val="en-US"/>
        </w:rPr>
        <w:t>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分析下图可知，人行区没有明显的旋涡产生，因此满足绿标要求。</w:t>
      </w:r>
    </w:p>
    <w:p w:rsidR="00005045" w:rsidRDefault="00005045" w:rsidP="006C2DCC">
      <w:pPr>
        <w:pStyle w:val="a0"/>
        <w:ind w:firstLineChars="0" w:firstLine="0"/>
        <w:jc w:val="center"/>
        <w:rPr>
          <w:lang w:val="en-US"/>
        </w:rPr>
      </w:pPr>
      <w:bookmarkStart w:id="133" w:name="人行区风速矢量图"/>
      <w:bookmarkEnd w:id="133"/>
      <w:r>
        <w:rPr>
          <w:noProof/>
        </w:rPr>
        <w:drawing>
          <wp:inline distT="0" distB="0" distL="0" distR="0">
            <wp:extent cx="5667375" cy="36195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619500"/>
                    </a:xfrm>
                    <a:prstGeom prst="rect">
                      <a:avLst/>
                    </a:prstGeom>
                  </pic:spPr>
                </pic:pic>
              </a:graphicData>
            </a:graphic>
          </wp:inline>
        </w:drawing>
      </w:r>
    </w:p>
    <w:p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D411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D411A">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人行区域-1.5米高度水平面风速矢量图</w:t>
      </w:r>
      <w:r w:rsidR="00C059E0">
        <w:rPr>
          <w:rFonts w:hint="eastAsia"/>
          <w:lang w:val="en-US"/>
        </w:rPr>
        <w:t xml:space="preserve"> </w:t>
      </w:r>
    </w:p>
    <w:p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rsidR="00005045" w:rsidRDefault="00005045" w:rsidP="00BA7BBE">
      <w:pPr>
        <w:pStyle w:val="a0"/>
        <w:ind w:firstLineChars="0" w:firstLine="0"/>
        <w:jc w:val="center"/>
        <w:rPr>
          <w:lang w:val="en-US"/>
        </w:rPr>
      </w:pPr>
      <w:bookmarkStart w:id="134" w:name="风速矢量图"/>
      <w:bookmarkEnd w:id="134"/>
      <w:r>
        <w:rPr>
          <w:noProof/>
        </w:rPr>
        <w:lastRenderedPageBreak/>
        <w:drawing>
          <wp:inline distT="0" distB="0" distL="0" distR="0">
            <wp:extent cx="5667375" cy="3667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667125"/>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D411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D411A">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rsidR="00005045" w:rsidRDefault="00005045" w:rsidP="00005045">
      <w:pPr>
        <w:pStyle w:val="3"/>
      </w:pPr>
      <w:bookmarkStart w:id="135" w:name="_Toc509844762"/>
      <w:bookmarkStart w:id="136" w:name="_Toc59964756"/>
      <w:r>
        <w:rPr>
          <w:rFonts w:hint="eastAsia"/>
        </w:rPr>
        <w:t>人行区域旋涡区/无风区达标判定</w:t>
      </w:r>
      <w:bookmarkEnd w:id="135"/>
      <w:bookmarkEnd w:id="136"/>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D411A">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D411A">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7" w:name="季节8"/>
      <w:r w:rsidR="00C059E0" w:rsidRPr="002F5B29">
        <w:rPr>
          <w:rFonts w:ascii="黑体" w:eastAsia="黑体" w:hAnsi="黑体" w:hint="eastAsia"/>
          <w:sz w:val="20"/>
          <w:szCs w:val="20"/>
        </w:rPr>
        <w:t>夏季</w:t>
      </w:r>
      <w:bookmarkEnd w:id="137"/>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38" w:name="是否有无风区"/>
            <w:r w:rsidRPr="0088058A">
              <w:rPr>
                <w:rFonts w:ascii="宋体" w:hAnsi="宋体" w:cs="宋体" w:hint="eastAsia"/>
                <w:color w:val="000000"/>
                <w:sz w:val="22"/>
                <w:szCs w:val="22"/>
                <w:lang w:val="en-US"/>
              </w:rPr>
              <w:t>否</w:t>
            </w:r>
            <w:bookmarkEnd w:id="138"/>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39" w:name="无风区达标判断"/>
            <w:r w:rsidRPr="0088058A">
              <w:rPr>
                <w:rFonts w:ascii="宋体" w:hAnsi="宋体" w:cs="宋体" w:hint="eastAsia"/>
                <w:color w:val="000000"/>
                <w:sz w:val="22"/>
                <w:szCs w:val="22"/>
                <w:lang w:val="en-US"/>
              </w:rPr>
              <w:t>是</w:t>
            </w:r>
            <w:bookmarkEnd w:id="139"/>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rsidR="00005045" w:rsidRDefault="00005045" w:rsidP="00005045">
      <w:pPr>
        <w:pStyle w:val="3"/>
      </w:pPr>
      <w:bookmarkStart w:id="140" w:name="_Toc504501018"/>
      <w:bookmarkStart w:id="141" w:name="_Toc509844763"/>
      <w:bookmarkStart w:id="142" w:name="_Toc59964757"/>
      <w:r>
        <w:rPr>
          <w:rFonts w:hint="eastAsia"/>
        </w:rPr>
        <w:t>外窗内外表面风压</w:t>
      </w:r>
      <w:bookmarkEnd w:id="140"/>
      <w:r>
        <w:rPr>
          <w:rFonts w:hint="eastAsia"/>
        </w:rPr>
        <w:t>差达标分析</w:t>
      </w:r>
      <w:bookmarkEnd w:id="141"/>
      <w:bookmarkEnd w:id="142"/>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3" w:name="季节9"/>
      <w:r>
        <w:rPr>
          <w:rFonts w:hint="eastAsia"/>
          <w:lang w:val="en-US"/>
        </w:rPr>
        <w:t>夏季</w:t>
      </w:r>
      <w:bookmarkEnd w:id="143"/>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bookmarkStart w:id="144" w:name="迎风面风压云图"/>
      <w:bookmarkEnd w:id="144"/>
      <w:r>
        <w:rPr>
          <w:noProof/>
        </w:rPr>
        <w:lastRenderedPageBreak/>
        <w:drawing>
          <wp:inline distT="0" distB="0" distL="0" distR="0">
            <wp:extent cx="5667375" cy="36195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619500"/>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D411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D411A">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5" w:name="季节10"/>
      <w:r w:rsidR="00005045" w:rsidRPr="00C72E58">
        <w:rPr>
          <w:rFonts w:ascii="黑体" w:eastAsia="黑体" w:hAnsi="黑体" w:hint="eastAsia"/>
          <w:sz w:val="20"/>
          <w:szCs w:val="20"/>
        </w:rPr>
        <w:t>夏季</w:t>
      </w:r>
      <w:bookmarkEnd w:id="145"/>
    </w:p>
    <w:p w:rsidR="00005045" w:rsidRPr="00C56D1B" w:rsidRDefault="00005045" w:rsidP="00005045">
      <w:pPr>
        <w:pStyle w:val="ac"/>
        <w:jc w:val="center"/>
      </w:pPr>
      <w:bookmarkStart w:id="146" w:name="背风面风压云图"/>
      <w:bookmarkEnd w:id="146"/>
      <w:r>
        <w:rPr>
          <w:noProof/>
        </w:rPr>
        <w:drawing>
          <wp:inline distT="0" distB="0" distL="0" distR="0">
            <wp:extent cx="5667375" cy="36385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638550"/>
                    </a:xfrm>
                    <a:prstGeom prst="rect">
                      <a:avLst/>
                    </a:prstGeom>
                  </pic:spPr>
                </pic:pic>
              </a:graphicData>
            </a:graphic>
          </wp:inline>
        </w:drawing>
      </w:r>
    </w:p>
    <w:p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D411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D411A">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47" w:name="季节11"/>
      <w:r w:rsidR="00005045" w:rsidRPr="00C72E58">
        <w:rPr>
          <w:rFonts w:ascii="黑体" w:eastAsia="黑体" w:hAnsi="黑体" w:hint="eastAsia"/>
          <w:sz w:val="20"/>
          <w:szCs w:val="20"/>
        </w:rPr>
        <w:t>夏季</w:t>
      </w:r>
      <w:bookmarkEnd w:id="147"/>
      <w:r w:rsidR="00C059E0">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5D411A">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5D411A">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DT</w:t>
            </w:r>
            <w:r>
              <w:rPr>
                <w:lang w:val="en-US"/>
              </w:rPr>
              <w:t>单体</w:t>
            </w:r>
            <w:r>
              <w:rPr>
                <w:lang w:val="en-US"/>
              </w:rPr>
              <w:t>(gai</w:t>
            </w:r>
            <w:proofErr w:type="gramStart"/>
            <w:r>
              <w:rPr>
                <w:lang w:val="en-US"/>
              </w:rPr>
              <w:t>风环境</w:t>
            </w:r>
            <w:proofErr w:type="gramEnd"/>
            <w:r>
              <w:rPr>
                <w:lang w:val="en-US"/>
              </w:rPr>
              <w:t>1225)</w:t>
            </w:r>
          </w:p>
        </w:tc>
        <w:tc>
          <w:tcPr>
            <w:tcW w:w="1134" w:type="dxa"/>
            <w:shd w:val="clear" w:color="auto" w:fill="auto"/>
            <w:vAlign w:val="center"/>
          </w:tcPr>
          <w:p w:rsidR="00005045" w:rsidRPr="00124784" w:rsidRDefault="00005045" w:rsidP="00124784">
            <w:pPr>
              <w:jc w:val="center"/>
              <w:rPr>
                <w:lang w:val="en-US"/>
              </w:rPr>
            </w:pPr>
            <w:r>
              <w:rPr>
                <w:lang w:val="en-US"/>
              </w:rPr>
              <w:t>336</w:t>
            </w:r>
          </w:p>
        </w:tc>
        <w:tc>
          <w:tcPr>
            <w:tcW w:w="1984" w:type="dxa"/>
            <w:shd w:val="clear" w:color="auto" w:fill="auto"/>
            <w:vAlign w:val="center"/>
          </w:tcPr>
          <w:p w:rsidR="00005045" w:rsidRPr="00124784" w:rsidRDefault="00005045" w:rsidP="00124784">
            <w:pPr>
              <w:jc w:val="center"/>
              <w:rPr>
                <w:lang w:val="en-US"/>
              </w:rPr>
            </w:pPr>
            <w:r>
              <w:rPr>
                <w:lang w:val="en-US"/>
              </w:rPr>
              <w:t>196</w:t>
            </w:r>
          </w:p>
        </w:tc>
        <w:tc>
          <w:tcPr>
            <w:tcW w:w="1116" w:type="dxa"/>
            <w:shd w:val="clear" w:color="auto" w:fill="auto"/>
            <w:vAlign w:val="center"/>
          </w:tcPr>
          <w:p w:rsidR="00005045" w:rsidRPr="00124784" w:rsidRDefault="00005045" w:rsidP="00124784">
            <w:pPr>
              <w:jc w:val="center"/>
              <w:rPr>
                <w:lang w:val="en-US"/>
              </w:rPr>
            </w:pPr>
            <w:r>
              <w:rPr>
                <w:lang w:val="en-US"/>
              </w:rPr>
              <w:t>58.33</w:t>
            </w:r>
          </w:p>
        </w:tc>
        <w:tc>
          <w:tcPr>
            <w:tcW w:w="708" w:type="dxa"/>
            <w:shd w:val="clear" w:color="auto" w:fill="auto"/>
            <w:vAlign w:val="center"/>
          </w:tcPr>
          <w:p w:rsidR="00005045" w:rsidRPr="00124784" w:rsidRDefault="00005045" w:rsidP="00124784">
            <w:pPr>
              <w:jc w:val="center"/>
              <w:rPr>
                <w:lang w:val="en-US"/>
              </w:rPr>
            </w:pPr>
            <w:r>
              <w:rPr>
                <w:lang w:val="en-US"/>
              </w:rPr>
              <w:t>是</w:t>
            </w:r>
          </w:p>
        </w:tc>
      </w:tr>
    </w:tbl>
    <w:p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7F24B7" w:rsidRDefault="00C059E0" w:rsidP="007F24B7">
      <w:pPr>
        <w:rPr>
          <w:lang w:val="en-US"/>
        </w:rPr>
      </w:pPr>
      <w:bookmarkStart w:id="148" w:name="建筑外窗室内外风压差达标判定"/>
      <w:bookmarkEnd w:id="148"/>
    </w:p>
    <w:p w:rsidR="007F24B7" w:rsidRDefault="00C059E0" w:rsidP="00053971"/>
    <w:p w:rsidR="007F24B7" w:rsidRPr="00053971" w:rsidRDefault="00C059E0">
      <w:pPr>
        <w:rPr>
          <w:lang w:val="en-US"/>
        </w:rPr>
      </w:pPr>
      <w:bookmarkStart w:id="149"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49"/>
      <w:r>
        <w:rPr>
          <w:rFonts w:hint="eastAsia"/>
          <w:lang w:val="en-US"/>
        </w:rPr>
        <w:t xml:space="preserve"> </w:t>
      </w:r>
    </w:p>
    <w:p w:rsidR="00754FB6" w:rsidRPr="00754FB6" w:rsidRDefault="00FA58D9" w:rsidP="00005045">
      <w:pPr>
        <w:rPr>
          <w:lang w:val="en-US"/>
        </w:rPr>
      </w:pPr>
      <w:bookmarkStart w:id="150" w:name="其他工况"/>
      <w:bookmarkEnd w:id="150"/>
      <w:r>
        <w:rPr>
          <w:rFonts w:hint="eastAsia"/>
          <w:lang w:val="en-US"/>
        </w:rPr>
        <w:t xml:space="preserve"> </w:t>
      </w:r>
    </w:p>
    <w:p w:rsidR="00005045" w:rsidRDefault="00005045" w:rsidP="00005045">
      <w:pPr>
        <w:pStyle w:val="2"/>
      </w:pPr>
      <w:bookmarkStart w:id="151" w:name="_Toc509844764"/>
      <w:bookmarkStart w:id="152" w:name="_Toc59964758"/>
      <w:r>
        <w:rPr>
          <w:rFonts w:hint="eastAsia"/>
        </w:rPr>
        <w:t>结论</w:t>
      </w:r>
      <w:bookmarkEnd w:id="151"/>
      <w:bookmarkEnd w:id="152"/>
    </w:p>
    <w:p w:rsidR="00005045" w:rsidRPr="00F74E80" w:rsidRDefault="00005045" w:rsidP="00005045">
      <w:pPr>
        <w:pStyle w:val="3"/>
      </w:pPr>
      <w:bookmarkStart w:id="153" w:name="_Toc509844765"/>
      <w:bookmarkStart w:id="154" w:name="_Toc59964759"/>
      <w:r>
        <w:rPr>
          <w:rFonts w:hint="eastAsia"/>
        </w:rPr>
        <w:t>冬季工况达标判断</w:t>
      </w:r>
      <w:bookmarkStart w:id="155" w:name="_Toc509844766"/>
      <w:bookmarkEnd w:id="153"/>
      <w:bookmarkEnd w:id="154"/>
      <w:bookmarkEnd w:id="155"/>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D411A">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D411A">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rsidR="00005045" w:rsidRPr="00124784" w:rsidRDefault="00C059E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rsidR="00005045" w:rsidRPr="00124784" w:rsidRDefault="00005045" w:rsidP="00B54F89">
            <w:pPr>
              <w:jc w:val="center"/>
              <w:rPr>
                <w:lang w:val="en-US"/>
              </w:rPr>
            </w:pPr>
            <w:r w:rsidRPr="00124784">
              <w:rPr>
                <w:rFonts w:hint="eastAsia"/>
                <w:lang w:val="en-US"/>
              </w:rPr>
              <w:t>人行区</w:t>
            </w:r>
            <w:bookmarkStart w:id="156" w:name="冬季风速结果"/>
            <w:r>
              <w:t>没有出现</w:t>
            </w:r>
            <w:bookmarkEnd w:id="156"/>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C059E0">
              <w:rPr>
                <w:rFonts w:hint="eastAsia"/>
                <w:lang w:val="en-US"/>
              </w:rPr>
              <w:t>，</w:t>
            </w:r>
            <w:r w:rsidR="00C059E0" w:rsidRPr="00303741">
              <w:rPr>
                <w:rFonts w:hint="eastAsia"/>
                <w:lang w:val="en-US"/>
              </w:rPr>
              <w:t>户外休息区、儿童娱乐区</w:t>
            </w:r>
            <w:bookmarkStart w:id="157" w:name="冬季风速结果2"/>
            <w:r>
              <w:t>没有出现</w:t>
            </w:r>
            <w:bookmarkEnd w:id="157"/>
            <w:r w:rsidR="00C059E0" w:rsidRPr="00303741">
              <w:rPr>
                <w:rFonts w:hint="eastAsia"/>
                <w:lang w:val="en-US"/>
              </w:rPr>
              <w:t>风速</w:t>
            </w:r>
            <w:r w:rsidR="00C059E0" w:rsidRPr="00177CCA">
              <w:rPr>
                <w:rFonts w:hint="eastAsia"/>
                <w:lang w:val="en-US"/>
              </w:rPr>
              <w:t>大于</w:t>
            </w:r>
            <w:r w:rsidR="00C059E0" w:rsidRPr="00303741">
              <w:rPr>
                <w:rFonts w:hint="eastAsia"/>
                <w:lang w:val="en-US"/>
              </w:rPr>
              <w:t>2m/s</w:t>
            </w:r>
            <w:r w:rsidR="00C059E0" w:rsidRPr="00124784">
              <w:rPr>
                <w:rFonts w:hint="eastAsia"/>
                <w:lang w:val="en-US"/>
              </w:rPr>
              <w:t>的区域</w:t>
            </w:r>
          </w:p>
        </w:tc>
        <w:tc>
          <w:tcPr>
            <w:tcW w:w="1985" w:type="dxa"/>
            <w:vMerge w:val="restart"/>
            <w:tcBorders>
              <w:top w:val="single" w:sz="4" w:space="0" w:color="auto"/>
            </w:tcBorders>
            <w:shd w:val="clear" w:color="auto" w:fill="auto"/>
            <w:vAlign w:val="center"/>
          </w:tcPr>
          <w:p w:rsidR="00005045" w:rsidRPr="007E7714" w:rsidRDefault="00005045" w:rsidP="00124784">
            <w:pPr>
              <w:jc w:val="center"/>
              <w:rPr>
                <w:b/>
                <w:lang w:val="en-US"/>
              </w:rPr>
            </w:pPr>
            <w:bookmarkStart w:id="158" w:name="冬季风速达标判定"/>
            <w:r w:rsidRPr="007E7714">
              <w:rPr>
                <w:rFonts w:hint="eastAsia"/>
                <w:b/>
                <w:lang w:val="en-US"/>
              </w:rPr>
              <w:t>达标</w:t>
            </w:r>
            <w:bookmarkEnd w:id="158"/>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59" w:name="冬季风速得分"/>
            <w:r w:rsidRPr="00124784">
              <w:rPr>
                <w:rFonts w:hint="eastAsia"/>
                <w:lang w:val="en-US"/>
              </w:rPr>
              <w:t>3</w:t>
            </w:r>
            <w:bookmarkEnd w:id="159"/>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44F76">
            <w:pPr>
              <w:jc w:val="center"/>
              <w:rPr>
                <w:lang w:val="en-US"/>
              </w:rPr>
            </w:pPr>
            <w:r w:rsidRPr="00124784">
              <w:rPr>
                <w:rFonts w:hint="eastAsia"/>
                <w:lang w:val="en-US"/>
              </w:rPr>
              <w:t>人行区</w:t>
            </w:r>
            <w:bookmarkStart w:id="160" w:name="冬季风速放大系数结果"/>
            <w:r>
              <w:t>没有出现</w:t>
            </w:r>
            <w:bookmarkEnd w:id="160"/>
            <w:r w:rsidRPr="00124784">
              <w:rPr>
                <w:rFonts w:hint="eastAsia"/>
                <w:lang w:val="en-US"/>
              </w:rPr>
              <w:t>风速放大系数</w:t>
            </w:r>
            <w:r w:rsidR="00C059E0">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C059E0">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本项目</w:t>
            </w:r>
            <w:bookmarkStart w:id="161" w:name="冬季迎背风面结果"/>
            <w:r>
              <w:t>没有出现</w:t>
            </w:r>
            <w:bookmarkEnd w:id="161"/>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rsidR="00005045" w:rsidRPr="00124784" w:rsidRDefault="00005045" w:rsidP="002C153B">
            <w:pPr>
              <w:jc w:val="center"/>
              <w:rPr>
                <w:lang w:val="en-US"/>
              </w:rPr>
            </w:pPr>
            <w:bookmarkStart w:id="162" w:name="冬季迎背风面达标判定"/>
            <w:r w:rsidRPr="007E7714">
              <w:rPr>
                <w:rFonts w:hint="eastAsia"/>
                <w:b/>
                <w:lang w:val="en-US"/>
              </w:rPr>
              <w:t>达标</w:t>
            </w:r>
            <w:bookmarkEnd w:id="162"/>
          </w:p>
        </w:tc>
        <w:tc>
          <w:tcPr>
            <w:tcW w:w="1416" w:type="dxa"/>
            <w:shd w:val="clear" w:color="auto" w:fill="auto"/>
            <w:vAlign w:val="center"/>
          </w:tcPr>
          <w:p w:rsidR="00005045" w:rsidRPr="00124784" w:rsidRDefault="00005045" w:rsidP="00124784">
            <w:pPr>
              <w:jc w:val="center"/>
              <w:rPr>
                <w:lang w:val="en-US"/>
              </w:rPr>
            </w:pPr>
            <w:bookmarkStart w:id="163" w:name="冬季迎背风面得分"/>
            <w:r w:rsidRPr="00124784">
              <w:rPr>
                <w:rFonts w:hint="eastAsia"/>
                <w:lang w:val="en-US"/>
              </w:rPr>
              <w:t>2</w:t>
            </w:r>
            <w:bookmarkEnd w:id="163"/>
            <w:r w:rsidRPr="00124784">
              <w:rPr>
                <w:rFonts w:hint="eastAsia"/>
                <w:lang w:val="en-US"/>
              </w:rPr>
              <w:t>分</w:t>
            </w:r>
          </w:p>
        </w:tc>
      </w:tr>
    </w:tbl>
    <w:p w:rsidR="00005045" w:rsidRPr="00005045" w:rsidRDefault="00005045" w:rsidP="00022DD9">
      <w:pPr>
        <w:rPr>
          <w:szCs w:val="21"/>
          <w:lang w:val="en-US"/>
        </w:rPr>
      </w:pPr>
    </w:p>
    <w:p w:rsidR="00005045" w:rsidRDefault="00407998" w:rsidP="00407998">
      <w:pPr>
        <w:pStyle w:val="3"/>
      </w:pPr>
      <w:bookmarkStart w:id="164" w:name="_Toc509844767"/>
      <w:bookmarkStart w:id="165" w:name="_Toc509844768"/>
      <w:bookmarkStart w:id="166" w:name="_Toc509844769"/>
      <w:bookmarkStart w:id="167" w:name="_Toc59964760"/>
      <w:bookmarkEnd w:id="164"/>
      <w:bookmarkEnd w:id="165"/>
      <w:r w:rsidRPr="00407998">
        <w:rPr>
          <w:rFonts w:hint="eastAsia"/>
        </w:rPr>
        <w:t>过渡季、</w:t>
      </w:r>
      <w:r w:rsidR="00005045">
        <w:rPr>
          <w:rFonts w:hint="eastAsia"/>
        </w:rPr>
        <w:t>夏季</w:t>
      </w:r>
      <w:r w:rsidR="00005045" w:rsidRPr="00F74E80">
        <w:rPr>
          <w:rFonts w:hint="eastAsia"/>
        </w:rPr>
        <w:t>工况达标判断</w:t>
      </w:r>
      <w:bookmarkEnd w:id="166"/>
      <w:bookmarkEnd w:id="167"/>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D411A">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D411A">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C059E0">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人行区</w:t>
            </w:r>
            <w:bookmarkStart w:id="168" w:name="夏季无风区结果"/>
            <w:r w:rsidRPr="00AB3039">
              <w:rPr>
                <w:rFonts w:hint="eastAsia"/>
                <w:lang w:val="en-US"/>
              </w:rPr>
              <w:t>无</w:t>
            </w:r>
            <w:bookmarkEnd w:id="168"/>
            <w:proofErr w:type="gramStart"/>
            <w:r w:rsidRPr="00124784">
              <w:rPr>
                <w:rFonts w:hint="eastAsia"/>
                <w:lang w:val="en-US"/>
              </w:rPr>
              <w:t>无</w:t>
            </w:r>
            <w:proofErr w:type="gramEnd"/>
            <w:r w:rsidRPr="00124784">
              <w:rPr>
                <w:rFonts w:hint="eastAsia"/>
                <w:lang w:val="en-US"/>
              </w:rPr>
              <w:t>风区</w:t>
            </w:r>
          </w:p>
        </w:tc>
        <w:tc>
          <w:tcPr>
            <w:tcW w:w="1985"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69" w:name="夏季无风区达标判定"/>
            <w:r w:rsidRPr="003D492A">
              <w:rPr>
                <w:rFonts w:hint="eastAsia"/>
                <w:b/>
                <w:lang w:val="en-US"/>
              </w:rPr>
              <w:t>达标</w:t>
            </w:r>
            <w:bookmarkEnd w:id="169"/>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70" w:name="夏季无风区得分"/>
            <w:r w:rsidRPr="00124784">
              <w:rPr>
                <w:rFonts w:hint="eastAsia"/>
                <w:lang w:val="en-US"/>
              </w:rPr>
              <w:t>3</w:t>
            </w:r>
            <w:bookmarkEnd w:id="170"/>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C059E0">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b/>
                <w:lang w:val="en-US"/>
              </w:rPr>
              <w:t>可开启外窗室内外表面的风压差</w:t>
            </w:r>
            <w:bookmarkStart w:id="171" w:name="夏季窗内外风压差结果"/>
            <w:r w:rsidRPr="00AB3039">
              <w:rPr>
                <w:rFonts w:hint="eastAsia"/>
                <w:lang w:val="en-US"/>
              </w:rPr>
              <w:t>满足</w:t>
            </w:r>
            <w:bookmarkEnd w:id="171"/>
            <w:r w:rsidRPr="00124784">
              <w:rPr>
                <w:rFonts w:hint="eastAsia"/>
                <w:lang w:val="en-US"/>
              </w:rPr>
              <w:t>标准要求</w:t>
            </w:r>
          </w:p>
        </w:tc>
        <w:tc>
          <w:tcPr>
            <w:tcW w:w="1985" w:type="dxa"/>
            <w:shd w:val="clear" w:color="auto" w:fill="auto"/>
            <w:vAlign w:val="center"/>
          </w:tcPr>
          <w:p w:rsidR="00005045" w:rsidRPr="003D492A" w:rsidRDefault="00005045" w:rsidP="00124784">
            <w:pPr>
              <w:jc w:val="center"/>
              <w:rPr>
                <w:b/>
                <w:lang w:val="en-US"/>
              </w:rPr>
            </w:pPr>
            <w:bookmarkStart w:id="172" w:name="夏季窗内外风压差达标判定"/>
            <w:r w:rsidRPr="003D492A">
              <w:rPr>
                <w:rFonts w:hint="eastAsia"/>
                <w:b/>
                <w:lang w:val="en-US"/>
              </w:rPr>
              <w:t>达标</w:t>
            </w:r>
            <w:bookmarkEnd w:id="172"/>
          </w:p>
        </w:tc>
        <w:tc>
          <w:tcPr>
            <w:tcW w:w="1416" w:type="dxa"/>
            <w:shd w:val="clear" w:color="auto" w:fill="auto"/>
            <w:vAlign w:val="center"/>
          </w:tcPr>
          <w:p w:rsidR="00005045" w:rsidRPr="00124784" w:rsidRDefault="00005045" w:rsidP="00124784">
            <w:pPr>
              <w:jc w:val="center"/>
              <w:rPr>
                <w:lang w:val="en-US"/>
              </w:rPr>
            </w:pPr>
            <w:bookmarkStart w:id="173" w:name="夏季窗内外风压差得分"/>
            <w:r w:rsidRPr="00124784">
              <w:rPr>
                <w:rFonts w:hint="eastAsia"/>
                <w:lang w:val="en-US"/>
              </w:rPr>
              <w:t>2</w:t>
            </w:r>
            <w:bookmarkEnd w:id="173"/>
            <w:r w:rsidRPr="00124784">
              <w:rPr>
                <w:rFonts w:hint="eastAsia"/>
                <w:lang w:val="en-US"/>
              </w:rPr>
              <w:t>分</w:t>
            </w:r>
          </w:p>
        </w:tc>
      </w:tr>
    </w:tbl>
    <w:p w:rsidR="00005045" w:rsidRPr="00005045" w:rsidRDefault="00005045" w:rsidP="003747B9">
      <w:pPr>
        <w:rPr>
          <w:szCs w:val="21"/>
          <w:lang w:val="en-US"/>
        </w:rPr>
      </w:pPr>
    </w:p>
    <w:p w:rsidR="00005045" w:rsidRPr="00005045" w:rsidRDefault="00005045" w:rsidP="001511A3">
      <w:pPr>
        <w:pStyle w:val="a0"/>
        <w:ind w:firstLineChars="0" w:firstLine="0"/>
        <w:rPr>
          <w:lang w:val="en-US"/>
        </w:rPr>
      </w:pPr>
      <w:r>
        <w:rPr>
          <w:rFonts w:hint="eastAsia"/>
          <w:lang w:val="en-US"/>
        </w:rPr>
        <w:lastRenderedPageBreak/>
        <w:t>综合上述达标判断详表的信息，可知本项目得分为</w:t>
      </w:r>
      <w:bookmarkStart w:id="174" w:name="总得分"/>
      <w:r>
        <w:rPr>
          <w:rFonts w:hint="eastAsia"/>
          <w:lang w:val="en-US"/>
        </w:rPr>
        <w:t>10</w:t>
      </w:r>
      <w:bookmarkEnd w:id="174"/>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59E0" w:rsidRDefault="00C059E0" w:rsidP="00203A7D">
      <w:pPr>
        <w:spacing w:line="240" w:lineRule="auto"/>
      </w:pPr>
      <w:r>
        <w:separator/>
      </w:r>
    </w:p>
  </w:endnote>
  <w:endnote w:type="continuationSeparator" w:id="0">
    <w:p w:rsidR="00C059E0" w:rsidRDefault="00C059E0"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rsidTr="007A2D78">
      <w:tc>
        <w:tcPr>
          <w:tcW w:w="3020" w:type="dxa"/>
        </w:tcPr>
        <w:p w:rsidR="001D3BB9" w:rsidRPr="00F5023B" w:rsidRDefault="00C059E0"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rsidR="001D3BB9" w:rsidRPr="00F5023B" w:rsidRDefault="00C059E0"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3BB9" w:rsidRPr="001D3BB9" w:rsidRDefault="001D3BB9">
    <w:pPr>
      <w:pStyle w:val="a6"/>
      <w:jc w:val="center"/>
      <w:rPr>
        <w:rFonts w:asciiTheme="minorEastAsia" w:eastAsiaTheme="minorEastAsia" w:hAnsiTheme="minorEastAsia"/>
        <w:szCs w:val="21"/>
      </w:rPr>
    </w:pPr>
  </w:p>
  <w:p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59E0" w:rsidRDefault="00C059E0" w:rsidP="00203A7D">
      <w:pPr>
        <w:spacing w:line="240" w:lineRule="auto"/>
      </w:pPr>
      <w:r>
        <w:separator/>
      </w:r>
    </w:p>
  </w:footnote>
  <w:footnote w:type="continuationSeparator" w:id="0">
    <w:p w:rsidR="00C059E0" w:rsidRDefault="00C059E0"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3BB9" w:rsidRPr="001D3BB9" w:rsidRDefault="001737F9" w:rsidP="001737F9">
    <w:pPr>
      <w:pStyle w:val="a4"/>
      <w:pBdr>
        <w:bottom w:val="single" w:sz="6" w:space="0" w:color="auto"/>
      </w:pBdr>
      <w:jc w:val="left"/>
    </w:pPr>
    <w:r>
      <w:rPr>
        <w:noProof/>
        <w:lang w:val="en-US"/>
      </w:rPr>
      <w:drawing>
        <wp:inline distT="0" distB="0" distL="0" distR="0" wp14:anchorId="016C35D4" wp14:editId="2F59BE10">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8"/>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11A"/>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1C1D"/>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411A"/>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059E0"/>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36D9DED-0F70-4A90-98B2-36BCE3494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6.bin"/><Relationship Id="rId84" Type="http://schemas.openxmlformats.org/officeDocument/2006/relationships/image" Target="media/image68.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2.wmf"/><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oleObject" Target="embeddings/oleObject5.bin"/><Relationship Id="rId61" Type="http://schemas.openxmlformats.org/officeDocument/2006/relationships/image" Target="media/image49.wmf"/><Relationship Id="rId82" Type="http://schemas.openxmlformats.org/officeDocument/2006/relationships/image" Target="media/image6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ouziqi\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166E3-371D-4D29-8718-7B2D81B63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tmp4.dotx</Template>
  <TotalTime>1</TotalTime>
  <Pages>25</Pages>
  <Words>1806</Words>
  <Characters>10298</Characters>
  <Application>Microsoft Office Word</Application>
  <DocSecurity>0</DocSecurity>
  <Lines>85</Lines>
  <Paragraphs>24</Paragraphs>
  <ScaleCrop>false</ScaleCrop>
  <Company>ths</Company>
  <LinksUpToDate>false</LinksUpToDate>
  <CharactersWithSpaces>12080</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zouziqi</dc:creator>
  <cp:keywords/>
  <dc:description/>
  <cp:lastModifiedBy>zouziqi</cp:lastModifiedBy>
  <cp:revision>1</cp:revision>
  <cp:lastPrinted>1900-12-31T16:00:00Z</cp:lastPrinted>
  <dcterms:created xsi:type="dcterms:W3CDTF">2020-12-27T04:31:00Z</dcterms:created>
  <dcterms:modified xsi:type="dcterms:W3CDTF">2020-12-27T04:32:00Z</dcterms:modified>
</cp:coreProperties>
</file>