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48"/>
          <w:szCs w:val="48"/>
        </w:rPr>
        <w:t/>
      </w:r>
    </w:p>
    <w:p>
      <w:pPr>
        <w:jc w:val="center"/>
      </w:pPr>
      <w:r>
        <w:rPr>
          <w:rFonts w:hint="eastAsia" w:ascii="宋体" w:hAnsi="宋体"/>
          <w:b/>
          <w:bCs/>
          <w:color w:val="000000"/>
          <w:sz w:val="48"/>
          <w:szCs w:val="48"/>
        </w:rPr>
        <w:t/>
      </w:r>
    </w:p>
    <w:p>
      <w:pPr>
        <w:jc w:val="center"/>
      </w:pPr>
      <w:r>
        <w:rPr>
          <w:rFonts w:hint="eastAsia" w:ascii="宋体" w:hAnsi="宋体"/>
          <w:b/>
          <w:bCs/>
          <w:color w:val="000000"/>
          <w:sz w:val="48"/>
          <w:szCs w:val="48"/>
        </w:rPr>
        <w:t>青春记忆-基于生态理念的校园空间微气候优化策略</w:t>
      </w:r>
    </w:p>
    <w:p>
      <w:pPr>
        <w:jc w:val="center"/>
      </w:pPr>
      <w:r>
        <w:rPr>
          <w:rFonts w:hint="eastAsia" w:ascii="宋体" w:hAnsi="宋体"/>
          <w:b/>
          <w:bCs/>
          <w:color w:val="000000"/>
          <w:sz w:val="48"/>
          <w:szCs w:val="48"/>
        </w:rPr>
        <w:t>投资增量报告</w:t>
      </w:r>
    </w:p>
    <w:p>
      <w:pPr>
        <w:jc w:val="left"/>
      </w:pPr>
      <w:r>
        <w:rPr>
          <w:rFonts w:hint="eastAsia" w:ascii="宋体" w:hAnsi="宋体"/>
          <w:b/>
          <w:bCs/>
          <w:color w:val="000000"/>
          <w:sz w:val="24"/>
          <w:szCs w:val="24"/>
        </w:rPr>
        <w:t/>
      </w:r>
    </w:p>
    <w:p>
      <w:pPr>
        <w:jc w:val="left"/>
      </w:pPr>
      <w:r>
        <w:rPr>
          <w:rFonts w:hint="eastAsia" w:ascii="宋体" w:hAnsi="宋体"/>
          <w:b/>
          <w:bCs/>
          <w:color w:val="000000"/>
          <w:sz w:val="24"/>
          <w:szCs w:val="24"/>
        </w:rPr>
        <w:t/>
      </w:r>
    </w:p>
    <w:p>
      <w:pPr>
        <w:jc w:val="left"/>
      </w:pPr>
      <w:r>
        <w:rPr>
          <w:rFonts w:hint="eastAsia" w:ascii="宋体" w:hAnsi="宋体"/>
          <w:b/>
          <w:bCs/>
          <w:color w:val="000000"/>
          <w:sz w:val="24"/>
          <w:szCs w:val="24"/>
        </w:rPr>
        <w:t/>
      </w:r>
    </w:p>
    <w:p>
      <w:pPr>
        <w:jc w:val="left"/>
      </w:pPr>
      <w:r>
        <w:rPr>
          <w:rFonts w:hint="eastAsia" w:ascii="宋体" w:hAnsi="宋体"/>
          <w:b/>
          <w:bCs/>
          <w:color w:val="000000"/>
          <w:sz w:val="24"/>
          <w:szCs w:val="24"/>
        </w:rPr>
        <w:t/>
      </w:r>
    </w:p>
    <w:p>
      <w:pPr>
        <w:jc w:val="left"/>
      </w:pPr>
      <w:r>
        <w:rPr>
          <w:rFonts w:hint="eastAsia" w:ascii="宋体" w:hAnsi="宋体"/>
          <w:b/>
          <w:bCs/>
          <w:color w:val="000000"/>
          <w:sz w:val="24"/>
          <w:szCs w:val="24"/>
        </w:rPr>
        <w:t/>
      </w:r>
    </w:p>
    <w:p>
      <w:pPr>
        <w:jc w:val="left"/>
      </w:pPr>
      <w:r>
        <w:rPr>
          <w:rFonts w:hint="eastAsia" w:ascii="宋体" w:hAnsi="宋体"/>
          <w:b/>
          <w:bCs/>
          <w:color w:val="000000"/>
          <w:sz w:val="24"/>
          <w:szCs w:val="24"/>
        </w:rPr>
        <w:t/>
      </w:r>
    </w:p>
    <w:p>
      <w:pPr>
        <w:jc w:val="left"/>
      </w:pPr>
      <w:r>
        <w:rPr>
          <w:rFonts w:hint="eastAsia" w:ascii="宋体" w:hAnsi="宋体"/>
          <w:b/>
          <w:bCs/>
          <w:color w:val="000000"/>
          <w:sz w:val="24"/>
          <w:szCs w:val="24"/>
        </w:rPr>
        <w:t/>
      </w:r>
    </w:p>
    <w:p>
      <w:pPr>
        <w:jc w:val="left"/>
      </w:pPr>
      <w:r>
        <w:rPr>
          <w:rFonts w:hint="eastAsia" w:ascii="宋体" w:hAnsi="宋体"/>
          <w:b/>
          <w:bCs/>
          <w:color w:val="000000"/>
          <w:sz w:val="24"/>
          <w:szCs w:val="24"/>
        </w:rPr>
        <w:t/>
      </w:r>
    </w:p>
    <w:p>
      <w:pPr>
        <w:jc w:val="left"/>
      </w:pPr>
      <w:r>
        <w:rPr>
          <w:rFonts w:hint="eastAsia" w:ascii="宋体" w:hAnsi="宋体"/>
          <w:b/>
          <w:bCs/>
          <w:color w:val="000000"/>
          <w:sz w:val="24"/>
          <w:szCs w:val="24"/>
        </w:rPr>
        <w:t/>
      </w:r>
    </w:p>
    <w:p>
      <w:pPr>
        <w:jc w:val="left"/>
      </w:pPr>
      <w:r>
        <w:rPr>
          <w:rFonts w:hint="eastAsia" w:ascii="宋体" w:hAnsi="宋体"/>
          <w:b/>
          <w:bCs/>
          <w:color w:val="000000"/>
          <w:sz w:val="24"/>
          <w:szCs w:val="24"/>
        </w:rPr>
        <w:t/>
      </w:r>
    </w:p>
    <w:p>
      <w:pPr>
        <w:jc w:val="left"/>
      </w:pPr>
      <w:r>
        <w:rPr>
          <w:rFonts w:hint="eastAsia" w:ascii="宋体" w:hAnsi="宋体"/>
          <w:b/>
          <w:bCs/>
          <w:color w:val="000000"/>
          <w:sz w:val="24"/>
          <w:szCs w:val="24"/>
        </w:rPr>
        <w:t/>
      </w:r>
    </w:p>
    <w:p>
      <w:pPr>
        <w:jc w:val="left"/>
      </w:pPr>
      <w:r>
        <w:rPr>
          <w:rFonts w:hint="eastAsia" w:ascii="宋体" w:hAnsi="宋体"/>
          <w:b/>
          <w:bCs/>
          <w:color w:val="000000"/>
          <w:sz w:val="24"/>
          <w:szCs w:val="24"/>
        </w:rPr>
        <w:t/>
      </w:r>
    </w:p>
    <w:p>
      <w:pPr>
        <w:jc w:val="left"/>
      </w:pPr>
      <w:r>
        <w:rPr>
          <w:rFonts w:hint="eastAsia" w:ascii="宋体" w:hAnsi="宋体"/>
          <w:b/>
          <w:bCs/>
          <w:color w:val="000000"/>
          <w:sz w:val="24"/>
          <w:szCs w:val="24"/>
        </w:rPr>
        <w:t/>
      </w:r>
    </w:p>
    <w:p>
      <w:pPr>
        <w:jc w:val="left"/>
      </w:pPr>
      <w:r>
        <w:rPr>
          <w:rFonts w:hint="eastAsia" w:ascii="宋体" w:hAnsi="宋体"/>
          <w:b/>
          <w:bCs/>
          <w:color w:val="000000"/>
          <w:sz w:val="24"/>
          <w:szCs w:val="24"/>
        </w:rPr>
        <w:t>业主单位：昆明第一中学官渡学校</w:t>
      </w:r>
    </w:p>
    <w:p>
      <w:pPr>
        <w:jc w:val="left"/>
      </w:pPr>
      <w:r>
        <w:rPr>
          <w:rFonts w:hint="eastAsia" w:ascii="宋体" w:hAnsi="宋体"/>
          <w:b/>
          <w:bCs/>
          <w:color w:val="000000"/>
          <w:sz w:val="24"/>
          <w:szCs w:val="24"/>
        </w:rPr>
        <w:t>设计单位：昆明学院 建筑工程学院</w:t>
      </w:r>
    </w:p>
    <w:p>
      <w:pPr>
        <w:jc w:val="left"/>
      </w:pPr>
      <w:r>
        <w:rPr>
          <w:rFonts w:hint="eastAsia" w:ascii="宋体" w:hAnsi="宋体"/>
          <w:b/>
          <w:bCs/>
          <w:color w:val="000000"/>
          <w:sz w:val="24"/>
          <w:szCs w:val="24"/>
        </w:rPr>
        <w:t>咨询单位：云南省设计院</w:t>
      </w:r>
    </w:p>
    <w:p>
      <w:pPr>
        <w:jc w:val="left"/>
      </w:pPr>
      <w:r>
        <w:rPr>
          <w:rFonts w:hint="eastAsia" w:ascii="宋体" w:hAnsi="宋体"/>
          <w:b/>
          <w:bCs/>
          <w:color w:val="000000"/>
          <w:sz w:val="24"/>
          <w:szCs w:val="24"/>
        </w:rPr>
        <w:t/>
      </w:r>
    </w:p>
    <w:p>
      <w:pPr>
        <w:jc w:val="left"/>
      </w:pPr>
      <w:r>
        <w:rPr>
          <w:rFonts w:hint="eastAsia" w:ascii="宋体" w:hAnsi="宋体"/>
          <w:b/>
          <w:bCs/>
          <w:color w:val="000000"/>
          <w:sz w:val="24"/>
          <w:szCs w:val="24"/>
        </w:rPr>
        <w:t/>
      </w:r>
    </w:p>
    <w:p>
      <w:pPr>
        <w:jc w:val="left"/>
      </w:pPr>
      <w:r>
        <w:rPr>
          <w:rFonts w:hint="eastAsia" w:ascii="宋体" w:hAnsi="宋体"/>
          <w:b/>
          <w:bCs/>
          <w:color w:val="000000"/>
          <w:sz w:val="24"/>
          <w:szCs w:val="24"/>
        </w:rPr>
        <w:t/>
      </w:r>
    </w:p>
    <w:p>
      <w:pPr>
        <w:jc w:val="left"/>
      </w:pPr>
      <w:r>
        <w:rPr>
          <w:rFonts w:hint="eastAsia" w:ascii="宋体" w:hAnsi="宋体"/>
          <w:b/>
          <w:bCs/>
          <w:color w:val="000000"/>
          <w:sz w:val="24"/>
          <w:szCs w:val="24"/>
        </w:rPr>
        <w:t/>
      </w:r>
    </w:p>
    <w:p>
      <w:pPr>
        <w:jc w:val="left"/>
      </w:pPr>
      <w:r>
        <w:rPr>
          <w:rFonts w:hint="eastAsia" w:ascii="宋体" w:hAnsi="宋体"/>
          <w:b/>
          <w:bCs/>
          <w:color w:val="000000"/>
          <w:sz w:val="24"/>
          <w:szCs w:val="24"/>
        </w:rPr>
        <w:t/>
      </w:r>
    </w:p>
    <w:p>
      <w:pPr>
        <w:jc w:val="center"/>
      </w:pPr>
      <w:r>
        <w:rPr>
          <w:rFonts w:hint="eastAsia" w:ascii="宋体" w:hAnsi="宋体"/>
          <w:b/>
          <w:bCs/>
          <w:color w:val="000000"/>
          <w:sz w:val="24"/>
          <w:szCs w:val="24"/>
        </w:rPr>
        <w:t>2021年3月10日</w:t>
      </w:r>
    </w:p>
    <w:p>
      <w:br w:type="page"/>
    </w:p>
    <w:p>
      <w:pPr>
        <w:jc w:val="left"/>
      </w:pPr>
      <w:r>
        <w:rPr>
          <w:rFonts w:hint="eastAsia" w:ascii="宋体" w:hAnsi="宋体"/>
          <w:b/>
          <w:bCs/>
          <w:color w:val="000000"/>
          <w:sz w:val="24"/>
          <w:szCs w:val="24"/>
        </w:rPr>
        <w:t>1.项目简介</w:t>
      </w:r>
    </w:p>
    <w:p>
      <w:r>
        <w:rPr>
          <w:rFonts w:hint="eastAsia" w:ascii="宋体" w:hAnsi="宋体"/>
          <w:bCs/>
          <w:color w:val="000000"/>
          <w:sz w:val="20"/>
          <w:szCs w:val="20"/>
        </w:rPr>
        <w:t>该学校大的办学层次为初中、高中，办学规模为42个班，其中，初中30个班，高中12个班 。场地平整、地势平坦、视野开阔，用地条件良好。
1、教学楼改造：教学楼原有建筑为“s”型，前部分3层，后部分5层。充分满足日照时长，但由于部分建筑面的教学空间无遮阳措施，我们通过增添一些构建和改变窗子来加强遮阳。为加强教学楼的通风我们将局部一楼架空。使得整个建筑简洁大方、比例精致。
2、原综合馆改造：原综合馆为风雨操场功能，但功能过于单一。考虑到人文方面教学楼内一些不合理的功能教室，我们将综合馆重新设计。首先我们将室内篮球场放在地下，通过下沉式庭院将其连接。其次我们将位于教学楼五楼的医务室心理咨询师和心理活动室至于此处。通过下沉式庭院、景观坡道、可上人绿化屋顶将这一部分有机的串联起来而不是让他们各自独立。使得这部分空间更加丰富有趣。</w:t>
      </w:r>
    </w:p>
    <w:p>
      <w:r>
        <w:rPr>
          <w:rFonts w:hint="eastAsia" w:ascii="宋体" w:hAnsi="宋体"/>
          <w:b/>
          <w:bCs/>
          <w:color w:val="000000"/>
          <w:sz w:val="24"/>
          <w:szCs w:val="24"/>
        </w:rPr>
        <w:t>建筑面积：17543 平方米</w:t>
      </w:r>
    </w:p>
    <w:p>
      <w:r>
        <w:rPr>
          <w:rFonts w:hint="eastAsia" w:ascii="宋体" w:hAnsi="宋体"/>
          <w:b/>
          <w:bCs/>
          <w:color w:val="000000"/>
          <w:sz w:val="24"/>
          <w:szCs w:val="24"/>
        </w:rPr>
        <w:t>用地面积：33345 平方米</w:t>
      </w:r>
    </w:p>
    <w:p>
      <w:r>
        <w:rPr>
          <w:rFonts w:hint="eastAsia" w:ascii="宋体" w:hAnsi="宋体"/>
          <w:b/>
          <w:bCs/>
          <w:color w:val="000000"/>
          <w:sz w:val="24"/>
          <w:szCs w:val="24"/>
        </w:rPr>
        <w:t>项目地址：云南省昆明市官渡区小板桥街道办事处春城时光花园项目8号地块</w:t>
      </w:r>
    </w:p>
    <w:p>
      <w:pPr>
        <w:jc w:val="left"/>
      </w:pPr>
      <w:r>
        <w:rPr>
          <w:rFonts w:hint="eastAsia" w:ascii="宋体" w:hAnsi="宋体"/>
          <w:b/>
          <w:bCs/>
          <w:color w:val="000000"/>
          <w:sz w:val="24"/>
          <w:szCs w:val="24"/>
        </w:rPr>
        <w:t>2.投资增量计算</w:t>
      </w:r>
    </w:p>
    <w:p>
      <w:r>
        <w:rPr>
          <w:rFonts w:hint="eastAsia" w:ascii="宋体" w:hAnsi="宋体"/>
          <w:b/>
          <w:bCs/>
          <w:color w:val="000000"/>
          <w:sz w:val="24"/>
          <w:szCs w:val="24"/>
        </w:rPr>
        <w:t>评价结果：</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vAlign w:val="center"/>
          </w:tcPr>
          <w:p>
            <w:pPr>
              <w:jc w:val="center"/>
            </w:pPr>
            <w:r>
              <w:rPr>
                <w:rFonts w:hint="eastAsia" w:ascii="宋体" w:hAnsi="宋体"/>
                <w:bCs/>
                <w:color w:val="000000"/>
                <w:sz w:val="20"/>
                <w:szCs w:val="20"/>
              </w:rPr>
              <w:t>条文</w:t>
            </w:r>
          </w:p>
        </w:tc>
        <w:tc>
          <w:tcPr>
            <w:tcW w:w="1000" w:type="dxa"/>
            <w:vAlign w:val="center"/>
          </w:tcPr>
          <w:p>
            <w:pPr>
              <w:jc w:val="center"/>
            </w:pPr>
            <w:r>
              <w:rPr>
                <w:rFonts w:hint="eastAsia" w:ascii="宋体" w:hAnsi="宋体"/>
                <w:bCs/>
                <w:color w:val="000000"/>
                <w:sz w:val="20"/>
                <w:szCs w:val="20"/>
              </w:rPr>
              <w:t>名称</w:t>
            </w:r>
          </w:p>
        </w:tc>
        <w:tc>
          <w:tcPr>
            <w:tcW w:w="1000" w:type="dxa"/>
            <w:vAlign w:val="center"/>
          </w:tcPr>
          <w:p>
            <w:pPr>
              <w:jc w:val="center"/>
            </w:pPr>
            <w:r>
              <w:rPr>
                <w:rFonts w:hint="eastAsia" w:ascii="宋体" w:hAnsi="宋体"/>
                <w:bCs/>
                <w:color w:val="000000"/>
                <w:sz w:val="20"/>
                <w:szCs w:val="20"/>
              </w:rPr>
              <w:t>单价</w:t>
            </w:r>
          </w:p>
        </w:tc>
        <w:tc>
          <w:tcPr>
            <w:tcW w:w="1000" w:type="dxa"/>
            <w:vAlign w:val="center"/>
          </w:tcPr>
          <w:p>
            <w:pPr>
              <w:jc w:val="center"/>
            </w:pPr>
            <w:r>
              <w:rPr>
                <w:rFonts w:hint="eastAsia" w:ascii="宋体" w:hAnsi="宋体"/>
                <w:bCs/>
                <w:color w:val="000000"/>
                <w:sz w:val="20"/>
                <w:szCs w:val="20"/>
              </w:rPr>
              <w:t>单位</w:t>
            </w:r>
          </w:p>
        </w:tc>
        <w:tc>
          <w:tcPr>
            <w:tcW w:w="1000" w:type="dxa"/>
            <w:vAlign w:val="center"/>
          </w:tcPr>
          <w:p>
            <w:pPr>
              <w:jc w:val="center"/>
            </w:pPr>
            <w:r>
              <w:rPr>
                <w:rFonts w:hint="eastAsia" w:ascii="宋体" w:hAnsi="宋体"/>
                <w:bCs/>
                <w:color w:val="000000"/>
                <w:sz w:val="20"/>
                <w:szCs w:val="20"/>
              </w:rPr>
              <w:t>数量</w:t>
            </w:r>
          </w:p>
        </w:tc>
        <w:tc>
          <w:tcPr>
            <w:tcW w:w="1000" w:type="dxa"/>
            <w:vAlign w:val="center"/>
          </w:tcPr>
          <w:p>
            <w:pPr>
              <w:jc w:val="center"/>
            </w:pPr>
            <w:r>
              <w:rPr>
                <w:rFonts w:hint="eastAsia" w:ascii="宋体" w:hAnsi="宋体"/>
                <w:bCs/>
                <w:color w:val="000000"/>
                <w:sz w:val="20"/>
                <w:szCs w:val="20"/>
              </w:rPr>
              <w:t>增量（元）</w:t>
            </w:r>
          </w:p>
        </w:tc>
      </w:tr>
      <w:tr>
        <w:tc>
          <w:tcPr>
            <w:tcW w:w="1"/>
          </w:tcPr>
          <w:p>
            <w:pPr>
              <w:jc w:val="center"/>
            </w:pPr>
            <w:r>
              <w:rPr>
                <w:rFonts w:hint="eastAsia" w:ascii="宋体" w:hAnsi="宋体"/>
                <w:bCs/>
                <w:color w:val="000000"/>
                <w:sz w:val="20"/>
                <w:szCs w:val="20"/>
              </w:rPr>
              <w:t>4.1.3</w:t>
            </w:r>
          </w:p>
        </w:tc>
        <w:tc>
          <w:tcPr>
            <w:tcW w:w="1"/>
          </w:tcPr>
          <w:p>
            <w:pPr>
              <w:jc w:val="left"/>
            </w:pPr>
            <w:r>
              <w:rPr>
                <w:rFonts w:hint="eastAsia" w:ascii="宋体" w:hAnsi="宋体"/>
                <w:bCs/>
                <w:color w:val="000000"/>
                <w:sz w:val="20"/>
                <w:szCs w:val="20"/>
              </w:rPr>
              <w:t>太阳能板</w:t>
            </w:r>
          </w:p>
        </w:tc>
        <w:tc>
          <w:tcPr>
            <w:tcW w:w="2000"/>
          </w:tcPr>
          <w:p>
            <w:pPr>
              <w:jc w:val="left"/>
            </w:pPr>
            <w:r>
              <w:rPr>
                <w:rFonts w:hint="eastAsia" w:ascii="宋体" w:hAnsi="宋体"/>
                <w:bCs/>
                <w:color w:val="000000"/>
                <w:sz w:val="20"/>
                <w:szCs w:val="20"/>
              </w:rPr>
              <w:t>200.0</w:t>
            </w:r>
          </w:p>
        </w:tc>
        <w:tc>
          <w:tcPr>
            <w:tcW w:w="1"/>
          </w:tcPr>
          <w:p>
            <w:pPr>
              <w:jc w:val="left"/>
            </w:pPr>
            <w:r>
              <w:rPr>
                <w:rFonts w:hint="eastAsia" w:ascii="宋体" w:hAnsi="宋体"/>
                <w:bCs/>
                <w:color w:val="000000"/>
                <w:sz w:val="20"/>
                <w:szCs w:val="20"/>
              </w:rPr>
              <w:t>块</w:t>
            </w:r>
          </w:p>
        </w:tc>
        <w:tc>
          <w:tcPr>
            <w:tcW w:w="1"/>
          </w:tcPr>
          <w:p>
            <w:pPr>
              <w:jc w:val="left"/>
            </w:pPr>
            <w:r>
              <w:rPr>
                <w:rFonts w:hint="eastAsia" w:ascii="宋体" w:hAnsi="宋体"/>
                <w:bCs/>
                <w:color w:val="000000"/>
                <w:sz w:val="20"/>
                <w:szCs w:val="20"/>
              </w:rPr>
              <w:t>60.0</w:t>
            </w:r>
          </w:p>
        </w:tc>
        <w:tc>
          <w:tcPr>
            <w:tcW w:w="300"/>
          </w:tcPr>
          <w:p>
            <w:pPr>
              <w:jc w:val="left"/>
            </w:pPr>
            <w:r>
              <w:rPr>
                <w:rFonts w:hint="eastAsia" w:ascii="宋体" w:hAnsi="宋体"/>
                <w:bCs/>
                <w:color w:val="000000"/>
                <w:sz w:val="20"/>
                <w:szCs w:val="20"/>
              </w:rPr>
              <w:t>12000.0</w:t>
            </w:r>
          </w:p>
        </w:tc>
      </w:tr>
      <w:tr>
        <w:tc>
          <w:tcPr>
            <w:tcW w:w="1"/>
          </w:tcPr>
          <w:p>
            <w:pPr>
              <w:jc w:val="center"/>
            </w:pPr>
            <w:r>
              <w:rPr>
                <w:rFonts w:hint="eastAsia" w:ascii="宋体" w:hAnsi="宋体"/>
                <w:bCs/>
                <w:color w:val="000000"/>
                <w:sz w:val="20"/>
                <w:szCs w:val="20"/>
              </w:rPr>
              <w:t>4.1.8</w:t>
            </w:r>
          </w:p>
        </w:tc>
        <w:tc>
          <w:tcPr>
            <w:tcW w:w="1"/>
          </w:tcPr>
          <w:p>
            <w:pPr>
              <w:jc w:val="left"/>
            </w:pPr>
            <w:r>
              <w:rPr>
                <w:rFonts w:hint="eastAsia" w:ascii="宋体" w:hAnsi="宋体"/>
                <w:bCs/>
                <w:color w:val="000000"/>
                <w:sz w:val="20"/>
                <w:szCs w:val="20"/>
              </w:rPr>
              <w:t>安全指引牌</w:t>
            </w:r>
          </w:p>
        </w:tc>
        <w:tc>
          <w:tcPr>
            <w:tcW w:w="2000"/>
          </w:tcPr>
          <w:p>
            <w:pPr>
              <w:jc w:val="left"/>
            </w:pPr>
            <w:r>
              <w:rPr>
                <w:rFonts w:hint="eastAsia" w:ascii="宋体" w:hAnsi="宋体"/>
                <w:bCs/>
                <w:color w:val="000000"/>
                <w:sz w:val="20"/>
                <w:szCs w:val="20"/>
              </w:rPr>
              <w:t>32.0</w:t>
            </w:r>
          </w:p>
        </w:tc>
        <w:tc>
          <w:tcPr>
            <w:tcW w:w="1"/>
          </w:tcPr>
          <w:p>
            <w:pPr>
              <w:jc w:val="left"/>
            </w:pPr>
            <w:r>
              <w:rPr>
                <w:rFonts w:hint="eastAsia" w:ascii="宋体" w:hAnsi="宋体"/>
                <w:bCs/>
                <w:color w:val="000000"/>
                <w:sz w:val="20"/>
                <w:szCs w:val="20"/>
              </w:rPr>
              <w:t>张</w:t>
            </w:r>
          </w:p>
        </w:tc>
        <w:tc>
          <w:tcPr>
            <w:tcW w:w="1"/>
          </w:tcPr>
          <w:p>
            <w:pPr>
              <w:jc w:val="left"/>
            </w:pPr>
            <w:r>
              <w:rPr>
                <w:rFonts w:hint="eastAsia" w:ascii="宋体" w:hAnsi="宋体"/>
                <w:bCs/>
                <w:color w:val="000000"/>
                <w:sz w:val="20"/>
                <w:szCs w:val="20"/>
              </w:rPr>
              <w:t>50.0</w:t>
            </w:r>
          </w:p>
        </w:tc>
        <w:tc>
          <w:tcPr>
            <w:tcW w:w="300"/>
          </w:tcPr>
          <w:p>
            <w:pPr>
              <w:jc w:val="left"/>
            </w:pPr>
            <w:r>
              <w:rPr>
                <w:rFonts w:hint="eastAsia" w:ascii="宋体" w:hAnsi="宋体"/>
                <w:bCs/>
                <w:color w:val="000000"/>
                <w:sz w:val="20"/>
                <w:szCs w:val="20"/>
              </w:rPr>
              <w:t>1600.0</w:t>
            </w:r>
          </w:p>
        </w:tc>
      </w:tr>
      <w:tr>
        <w:tc>
          <w:tcPr>
            <w:tcW w:w="1"/>
          </w:tcPr>
          <w:p>
            <w:pPr>
              <w:jc w:val="center"/>
            </w:pPr>
            <w:r>
              <w:rPr>
                <w:rFonts w:hint="eastAsia" w:ascii="宋体" w:hAnsi="宋体"/>
                <w:bCs/>
                <w:color w:val="000000"/>
                <w:sz w:val="20"/>
                <w:szCs w:val="20"/>
              </w:rPr>
              <w:t>4.2.3</w:t>
            </w:r>
          </w:p>
        </w:tc>
        <w:tc>
          <w:tcPr>
            <w:tcW w:w="1"/>
          </w:tcPr>
          <w:p>
            <w:pPr>
              <w:jc w:val="left"/>
            </w:pPr>
            <w:r>
              <w:rPr>
                <w:rFonts w:hint="eastAsia" w:ascii="宋体" w:hAnsi="宋体"/>
                <w:bCs/>
                <w:color w:val="000000"/>
                <w:sz w:val="20"/>
                <w:szCs w:val="20"/>
              </w:rPr>
              <w:t>玻璃防护条</w:t>
            </w:r>
          </w:p>
        </w:tc>
        <w:tc>
          <w:tcPr>
            <w:tcW w:w="2000"/>
          </w:tcPr>
          <w:p>
            <w:pPr>
              <w:jc w:val="left"/>
            </w:pPr>
            <w:r>
              <w:rPr>
                <w:rFonts w:hint="eastAsia" w:ascii="宋体" w:hAnsi="宋体"/>
                <w:bCs/>
                <w:color w:val="000000"/>
                <w:sz w:val="20"/>
                <w:szCs w:val="20"/>
              </w:rPr>
              <w:t>10.0</w:t>
            </w:r>
          </w:p>
        </w:tc>
        <w:tc>
          <w:tcPr>
            <w:tcW w:w="1"/>
          </w:tcPr>
          <w:p>
            <w:pPr>
              <w:jc w:val="left"/>
            </w:pPr>
            <w:r>
              <w:rPr>
                <w:rFonts w:hint="eastAsia" w:ascii="宋体" w:hAnsi="宋体"/>
                <w:bCs/>
                <w:color w:val="000000"/>
                <w:sz w:val="20"/>
                <w:szCs w:val="20"/>
              </w:rPr>
              <w:t>条</w:t>
            </w:r>
          </w:p>
        </w:tc>
        <w:tc>
          <w:tcPr>
            <w:tcW w:w="1"/>
          </w:tcPr>
          <w:p>
            <w:pPr>
              <w:jc w:val="left"/>
            </w:pPr>
            <w:r>
              <w:rPr>
                <w:rFonts w:hint="eastAsia" w:ascii="宋体" w:hAnsi="宋体"/>
                <w:bCs/>
                <w:color w:val="000000"/>
                <w:sz w:val="20"/>
                <w:szCs w:val="20"/>
              </w:rPr>
              <w:t>300.0</w:t>
            </w:r>
          </w:p>
        </w:tc>
        <w:tc>
          <w:tcPr>
            <w:tcW w:w="300"/>
          </w:tcPr>
          <w:p>
            <w:pPr>
              <w:jc w:val="left"/>
            </w:pPr>
            <w:r>
              <w:rPr>
                <w:rFonts w:hint="eastAsia" w:ascii="宋体" w:hAnsi="宋体"/>
                <w:bCs/>
                <w:color w:val="000000"/>
                <w:sz w:val="20"/>
                <w:szCs w:val="20"/>
              </w:rPr>
              <w:t>3000.0</w:t>
            </w:r>
          </w:p>
        </w:tc>
      </w:tr>
      <w:tr>
        <w:tc>
          <w:tcPr>
            <w:tcW w:w="1"/>
          </w:tcPr>
          <w:p>
            <w:pPr>
              <w:jc w:val="center"/>
            </w:pPr>
            <w:r>
              <w:rPr>
                <w:rFonts w:hint="eastAsia" w:ascii="宋体" w:hAnsi="宋体"/>
                <w:bCs/>
                <w:color w:val="000000"/>
                <w:sz w:val="20"/>
                <w:szCs w:val="20"/>
              </w:rPr>
              <w:t>4.2.3</w:t>
            </w:r>
          </w:p>
        </w:tc>
        <w:tc>
          <w:tcPr>
            <w:tcW w:w="1"/>
          </w:tcPr>
          <w:p>
            <w:pPr>
              <w:jc w:val="left"/>
            </w:pPr>
            <w:r>
              <w:rPr>
                <w:rFonts w:hint="eastAsia" w:ascii="宋体" w:hAnsi="宋体"/>
                <w:bCs/>
                <w:color w:val="000000"/>
                <w:sz w:val="20"/>
                <w:szCs w:val="20"/>
              </w:rPr>
              <w:t>low-e双层中空玻璃</w:t>
            </w:r>
          </w:p>
        </w:tc>
        <w:tc>
          <w:tcPr>
            <w:tcW w:w="2000"/>
          </w:tcPr>
          <w:p>
            <w:pPr>
              <w:jc w:val="left"/>
            </w:pPr>
            <w:r>
              <w:rPr>
                <w:rFonts w:hint="eastAsia" w:ascii="宋体" w:hAnsi="宋体"/>
                <w:bCs/>
                <w:color w:val="000000"/>
                <w:sz w:val="20"/>
                <w:szCs w:val="20"/>
              </w:rPr>
              <w:t>60.0</w:t>
            </w:r>
          </w:p>
        </w:tc>
        <w:tc>
          <w:tcPr>
            <w:tcW w:w="1"/>
          </w:tcPr>
          <w:p>
            <w:pPr>
              <w:jc w:val="left"/>
            </w:pPr>
            <w:r>
              <w:rPr>
                <w:rFonts w:hint="eastAsia" w:ascii="宋体" w:hAnsi="宋体"/>
                <w:bCs/>
                <w:color w:val="000000"/>
                <w:sz w:val="20"/>
                <w:szCs w:val="20"/>
              </w:rPr>
              <w:t>平方米</w:t>
            </w:r>
          </w:p>
        </w:tc>
        <w:tc>
          <w:tcPr>
            <w:tcW w:w="1"/>
          </w:tcPr>
          <w:p>
            <w:pPr>
              <w:jc w:val="left"/>
            </w:pPr>
            <w:r>
              <w:rPr>
                <w:rFonts w:hint="eastAsia" w:ascii="宋体" w:hAnsi="宋体"/>
                <w:bCs/>
                <w:color w:val="000000"/>
                <w:sz w:val="20"/>
                <w:szCs w:val="20"/>
              </w:rPr>
              <w:t>200.0</w:t>
            </w:r>
          </w:p>
        </w:tc>
        <w:tc>
          <w:tcPr>
            <w:tcW w:w="300"/>
          </w:tcPr>
          <w:p>
            <w:pPr>
              <w:jc w:val="left"/>
            </w:pPr>
            <w:r>
              <w:rPr>
                <w:rFonts w:hint="eastAsia" w:ascii="宋体" w:hAnsi="宋体"/>
                <w:bCs/>
                <w:color w:val="000000"/>
                <w:sz w:val="20"/>
                <w:szCs w:val="20"/>
              </w:rPr>
              <w:t>12000.0</w:t>
            </w:r>
          </w:p>
        </w:tc>
      </w:tr>
      <w:tr>
        <w:tc>
          <w:tcPr>
            <w:tcW w:w="1"/>
          </w:tcPr>
          <w:p>
            <w:pPr>
              <w:jc w:val="center"/>
            </w:pPr>
            <w:r>
              <w:rPr>
                <w:rFonts w:hint="eastAsia" w:ascii="宋体" w:hAnsi="宋体"/>
                <w:bCs/>
                <w:color w:val="000000"/>
                <w:sz w:val="20"/>
                <w:szCs w:val="20"/>
              </w:rPr>
              <w:t>4.2.5</w:t>
            </w:r>
          </w:p>
        </w:tc>
        <w:tc>
          <w:tcPr>
            <w:tcW w:w="1"/>
          </w:tcPr>
          <w:p>
            <w:pPr>
              <w:jc w:val="left"/>
            </w:pPr>
            <w:r>
              <w:rPr>
                <w:rFonts w:hint="eastAsia" w:ascii="宋体" w:hAnsi="宋体"/>
                <w:bCs/>
                <w:color w:val="000000"/>
                <w:sz w:val="20"/>
                <w:szCs w:val="20"/>
              </w:rPr>
              <w:t>太阳能灯</w:t>
            </w:r>
          </w:p>
        </w:tc>
        <w:tc>
          <w:tcPr>
            <w:tcW w:w="2000"/>
          </w:tcPr>
          <w:p>
            <w:pPr>
              <w:jc w:val="left"/>
            </w:pPr>
            <w:r>
              <w:rPr>
                <w:rFonts w:hint="eastAsia" w:ascii="宋体" w:hAnsi="宋体"/>
                <w:bCs/>
                <w:color w:val="000000"/>
                <w:sz w:val="20"/>
                <w:szCs w:val="20"/>
              </w:rPr>
              <w:t>120.0</w:t>
            </w:r>
          </w:p>
        </w:tc>
        <w:tc>
          <w:tcPr>
            <w:tcW w:w="1"/>
          </w:tcPr>
          <w:p>
            <w:pPr>
              <w:jc w:val="left"/>
            </w:pPr>
            <w:r>
              <w:rPr>
                <w:rFonts w:hint="eastAsia" w:ascii="宋体" w:hAnsi="宋体"/>
                <w:bCs/>
                <w:color w:val="000000"/>
                <w:sz w:val="20"/>
                <w:szCs w:val="20"/>
              </w:rPr>
              <w:t>个</w:t>
            </w:r>
          </w:p>
        </w:tc>
        <w:tc>
          <w:tcPr>
            <w:tcW w:w="1"/>
          </w:tcPr>
          <w:p>
            <w:pPr>
              <w:jc w:val="left"/>
            </w:pPr>
            <w:r>
              <w:rPr>
                <w:rFonts w:hint="eastAsia" w:ascii="宋体" w:hAnsi="宋体"/>
                <w:bCs/>
                <w:color w:val="000000"/>
                <w:sz w:val="20"/>
                <w:szCs w:val="20"/>
              </w:rPr>
              <w:t>25.0</w:t>
            </w:r>
          </w:p>
        </w:tc>
        <w:tc>
          <w:tcPr>
            <w:tcW w:w="300"/>
          </w:tcPr>
          <w:p>
            <w:pPr>
              <w:jc w:val="left"/>
            </w:pPr>
            <w:r>
              <w:rPr>
                <w:rFonts w:hint="eastAsia" w:ascii="宋体" w:hAnsi="宋体"/>
                <w:bCs/>
                <w:color w:val="000000"/>
                <w:sz w:val="20"/>
                <w:szCs w:val="20"/>
              </w:rPr>
              <w:t>3000.0</w:t>
            </w:r>
          </w:p>
        </w:tc>
      </w:tr>
      <w:tr>
        <w:tc>
          <w:tcPr>
            <w:tcW w:w="1"/>
          </w:tcPr>
          <w:p>
            <w:pPr>
              <w:jc w:val="center"/>
            </w:pPr>
            <w:r>
              <w:rPr>
                <w:rFonts w:hint="eastAsia" w:ascii="宋体" w:hAnsi="宋体"/>
                <w:bCs/>
                <w:color w:val="000000"/>
                <w:sz w:val="20"/>
                <w:szCs w:val="20"/>
              </w:rPr>
              <w:t>4.2.8</w:t>
            </w:r>
          </w:p>
        </w:tc>
        <w:tc>
          <w:tcPr>
            <w:tcW w:w="1"/>
          </w:tcPr>
          <w:p>
            <w:pPr>
              <w:jc w:val="left"/>
            </w:pPr>
            <w:r>
              <w:rPr>
                <w:rFonts w:hint="eastAsia" w:ascii="宋体" w:hAnsi="宋体"/>
                <w:bCs/>
                <w:color w:val="000000"/>
                <w:sz w:val="20"/>
                <w:szCs w:val="20"/>
              </w:rPr>
              <w:t>防腐涂料</w:t>
            </w:r>
          </w:p>
        </w:tc>
        <w:tc>
          <w:tcPr>
            <w:tcW w:w="2000"/>
          </w:tcPr>
          <w:p>
            <w:pPr>
              <w:jc w:val="left"/>
            </w:pPr>
            <w:r>
              <w:rPr>
                <w:rFonts w:hint="eastAsia" w:ascii="宋体" w:hAnsi="宋体"/>
                <w:bCs/>
                <w:color w:val="000000"/>
                <w:sz w:val="20"/>
                <w:szCs w:val="20"/>
              </w:rPr>
              <w:t>200.0</w:t>
            </w:r>
          </w:p>
        </w:tc>
        <w:tc>
          <w:tcPr>
            <w:tcW w:w="1"/>
          </w:tcPr>
          <w:p>
            <w:pPr>
              <w:jc w:val="left"/>
            </w:pPr>
            <w:r>
              <w:rPr>
                <w:rFonts w:hint="eastAsia" w:ascii="宋体" w:hAnsi="宋体"/>
                <w:bCs/>
                <w:color w:val="000000"/>
                <w:sz w:val="20"/>
                <w:szCs w:val="20"/>
              </w:rPr>
              <w:t>桶</w:t>
            </w:r>
          </w:p>
        </w:tc>
        <w:tc>
          <w:tcPr>
            <w:tcW w:w="1"/>
          </w:tcPr>
          <w:p>
            <w:pPr>
              <w:jc w:val="left"/>
            </w:pPr>
            <w:r>
              <w:rPr>
                <w:rFonts w:hint="eastAsia" w:ascii="宋体" w:hAnsi="宋体"/>
                <w:bCs/>
                <w:color w:val="000000"/>
                <w:sz w:val="20"/>
                <w:szCs w:val="20"/>
              </w:rPr>
              <w:t>20.0</w:t>
            </w:r>
          </w:p>
        </w:tc>
        <w:tc>
          <w:tcPr>
            <w:tcW w:w="300"/>
          </w:tcPr>
          <w:p>
            <w:pPr>
              <w:jc w:val="left"/>
            </w:pPr>
            <w:r>
              <w:rPr>
                <w:rFonts w:hint="eastAsia" w:ascii="宋体" w:hAnsi="宋体"/>
                <w:bCs/>
                <w:color w:val="000000"/>
                <w:sz w:val="20"/>
                <w:szCs w:val="20"/>
              </w:rPr>
              <w:t>4000.0</w:t>
            </w:r>
          </w:p>
        </w:tc>
      </w:tr>
      <w:tr>
        <w:tc>
          <w:tcPr>
            <w:tcW w:w="1"/>
          </w:tcPr>
          <w:p>
            <w:pPr>
              <w:jc w:val="center"/>
            </w:pPr>
            <w:r>
              <w:rPr>
                <w:rFonts w:hint="eastAsia" w:ascii="宋体" w:hAnsi="宋体"/>
                <w:bCs/>
                <w:color w:val="000000"/>
                <w:sz w:val="20"/>
                <w:szCs w:val="20"/>
              </w:rPr>
              <w:t>5.1.1</w:t>
            </w:r>
          </w:p>
        </w:tc>
        <w:tc>
          <w:tcPr>
            <w:tcW w:w="1"/>
          </w:tcPr>
          <w:p>
            <w:pPr>
              <w:jc w:val="left"/>
            </w:pPr>
            <w:r>
              <w:rPr>
                <w:rFonts w:hint="eastAsia" w:ascii="宋体" w:hAnsi="宋体"/>
                <w:bCs/>
                <w:color w:val="000000"/>
                <w:sz w:val="20"/>
                <w:szCs w:val="20"/>
              </w:rPr>
              <w:t>空气净化器</w:t>
            </w:r>
          </w:p>
        </w:tc>
        <w:tc>
          <w:tcPr>
            <w:tcW w:w="2000"/>
          </w:tcPr>
          <w:p>
            <w:pPr>
              <w:jc w:val="left"/>
            </w:pPr>
            <w:r>
              <w:rPr>
                <w:rFonts w:hint="eastAsia" w:ascii="宋体" w:hAnsi="宋体"/>
                <w:bCs/>
                <w:color w:val="000000"/>
                <w:sz w:val="20"/>
                <w:szCs w:val="20"/>
              </w:rPr>
              <w:t>800.0</w:t>
            </w:r>
          </w:p>
        </w:tc>
        <w:tc>
          <w:tcPr>
            <w:tcW w:w="1"/>
          </w:tcPr>
          <w:p>
            <w:pPr>
              <w:jc w:val="left"/>
            </w:pPr>
            <w:r>
              <w:rPr>
                <w:rFonts w:hint="eastAsia" w:ascii="宋体" w:hAnsi="宋体"/>
                <w:bCs/>
                <w:color w:val="000000"/>
                <w:sz w:val="20"/>
                <w:szCs w:val="20"/>
              </w:rPr>
              <w:t>台</w:t>
            </w:r>
          </w:p>
        </w:tc>
        <w:tc>
          <w:tcPr>
            <w:tcW w:w="1"/>
          </w:tcPr>
          <w:p>
            <w:pPr>
              <w:jc w:val="left"/>
            </w:pPr>
            <w:r>
              <w:rPr>
                <w:rFonts w:hint="eastAsia" w:ascii="宋体" w:hAnsi="宋体"/>
                <w:bCs/>
                <w:color w:val="000000"/>
                <w:sz w:val="20"/>
                <w:szCs w:val="20"/>
              </w:rPr>
              <w:t>55.0</w:t>
            </w:r>
          </w:p>
        </w:tc>
        <w:tc>
          <w:tcPr>
            <w:tcW w:w="300"/>
          </w:tcPr>
          <w:p>
            <w:pPr>
              <w:jc w:val="left"/>
            </w:pPr>
            <w:r>
              <w:rPr>
                <w:rFonts w:hint="eastAsia" w:ascii="宋体" w:hAnsi="宋体"/>
                <w:bCs/>
                <w:color w:val="000000"/>
                <w:sz w:val="20"/>
                <w:szCs w:val="20"/>
              </w:rPr>
              <w:t>44000.0</w:t>
            </w:r>
          </w:p>
        </w:tc>
      </w:tr>
      <w:tr>
        <w:tc>
          <w:tcPr>
            <w:tcW w:w="1"/>
          </w:tcPr>
          <w:p>
            <w:pPr>
              <w:jc w:val="center"/>
            </w:pPr>
            <w:r>
              <w:rPr>
                <w:rFonts w:hint="eastAsia" w:ascii="宋体" w:hAnsi="宋体"/>
                <w:bCs/>
                <w:color w:val="000000"/>
                <w:sz w:val="20"/>
                <w:szCs w:val="20"/>
              </w:rPr>
              <w:t>5.1.4</w:t>
            </w:r>
          </w:p>
        </w:tc>
        <w:tc>
          <w:tcPr>
            <w:tcW w:w="1"/>
          </w:tcPr>
          <w:p>
            <w:pPr>
              <w:jc w:val="left"/>
            </w:pPr>
            <w:r>
              <w:rPr>
                <w:rFonts w:hint="eastAsia" w:ascii="宋体" w:hAnsi="宋体"/>
                <w:bCs/>
                <w:color w:val="000000"/>
                <w:sz w:val="20"/>
                <w:szCs w:val="20"/>
              </w:rPr>
              <w:t>隔声板</w:t>
            </w:r>
          </w:p>
        </w:tc>
        <w:tc>
          <w:tcPr>
            <w:tcW w:w="2000"/>
          </w:tcPr>
          <w:p>
            <w:pPr>
              <w:jc w:val="left"/>
            </w:pPr>
            <w:r>
              <w:rPr>
                <w:rFonts w:hint="eastAsia" w:ascii="宋体" w:hAnsi="宋体"/>
                <w:bCs/>
                <w:color w:val="000000"/>
                <w:sz w:val="20"/>
                <w:szCs w:val="20"/>
              </w:rPr>
              <w:t>100.0</w:t>
            </w:r>
          </w:p>
        </w:tc>
        <w:tc>
          <w:tcPr>
            <w:tcW w:w="1"/>
          </w:tcPr>
          <w:p>
            <w:pPr>
              <w:jc w:val="left"/>
            </w:pPr>
            <w:r>
              <w:rPr>
                <w:rFonts w:hint="eastAsia" w:ascii="宋体" w:hAnsi="宋体"/>
                <w:bCs/>
                <w:color w:val="000000"/>
                <w:sz w:val="20"/>
                <w:szCs w:val="20"/>
              </w:rPr>
              <w:t>块</w:t>
            </w:r>
          </w:p>
        </w:tc>
        <w:tc>
          <w:tcPr>
            <w:tcW w:w="1"/>
          </w:tcPr>
          <w:p>
            <w:pPr>
              <w:jc w:val="left"/>
            </w:pPr>
            <w:r>
              <w:rPr>
                <w:rFonts w:hint="eastAsia" w:ascii="宋体" w:hAnsi="宋体"/>
                <w:bCs/>
                <w:color w:val="000000"/>
                <w:sz w:val="20"/>
                <w:szCs w:val="20"/>
              </w:rPr>
              <w:t>60.0</w:t>
            </w:r>
          </w:p>
        </w:tc>
        <w:tc>
          <w:tcPr>
            <w:tcW w:w="300"/>
          </w:tcPr>
          <w:p>
            <w:pPr>
              <w:jc w:val="left"/>
            </w:pPr>
            <w:r>
              <w:rPr>
                <w:rFonts w:hint="eastAsia" w:ascii="宋体" w:hAnsi="宋体"/>
                <w:bCs/>
                <w:color w:val="000000"/>
                <w:sz w:val="20"/>
                <w:szCs w:val="20"/>
              </w:rPr>
              <w:t>6000.0</w:t>
            </w:r>
          </w:p>
        </w:tc>
      </w:tr>
      <w:tr>
        <w:tc>
          <w:tcPr>
            <w:tcW w:w="1"/>
          </w:tcPr>
          <w:p>
            <w:pPr>
              <w:jc w:val="center"/>
            </w:pPr>
            <w:r>
              <w:rPr>
                <w:rFonts w:hint="eastAsia" w:ascii="宋体" w:hAnsi="宋体"/>
                <w:bCs/>
                <w:color w:val="000000"/>
                <w:sz w:val="20"/>
                <w:szCs w:val="20"/>
              </w:rPr>
              <w:t>5.1.8</w:t>
            </w:r>
          </w:p>
        </w:tc>
        <w:tc>
          <w:tcPr>
            <w:tcW w:w="1"/>
          </w:tcPr>
          <w:p>
            <w:pPr>
              <w:jc w:val="left"/>
            </w:pPr>
            <w:r>
              <w:rPr>
                <w:rFonts w:hint="eastAsia" w:ascii="宋体" w:hAnsi="宋体"/>
                <w:bCs/>
                <w:color w:val="000000"/>
                <w:sz w:val="20"/>
                <w:szCs w:val="20"/>
              </w:rPr>
              <w:t>温控器</w:t>
            </w:r>
          </w:p>
        </w:tc>
        <w:tc>
          <w:tcPr>
            <w:tcW w:w="2000"/>
          </w:tcPr>
          <w:p>
            <w:pPr>
              <w:jc w:val="left"/>
            </w:pPr>
            <w:r>
              <w:rPr>
                <w:rFonts w:hint="eastAsia" w:ascii="宋体" w:hAnsi="宋体"/>
                <w:bCs/>
                <w:color w:val="000000"/>
                <w:sz w:val="20"/>
                <w:szCs w:val="20"/>
              </w:rPr>
              <w:t>2000.0</w:t>
            </w:r>
          </w:p>
        </w:tc>
        <w:tc>
          <w:tcPr>
            <w:tcW w:w="1"/>
          </w:tcPr>
          <w:p>
            <w:pPr>
              <w:jc w:val="left"/>
            </w:pPr>
            <w:r>
              <w:rPr>
                <w:rFonts w:hint="eastAsia" w:ascii="宋体" w:hAnsi="宋体"/>
                <w:bCs/>
                <w:color w:val="000000"/>
                <w:sz w:val="20"/>
                <w:szCs w:val="20"/>
              </w:rPr>
              <w:t>台</w:t>
            </w:r>
          </w:p>
        </w:tc>
        <w:tc>
          <w:tcPr>
            <w:tcW w:w="1"/>
          </w:tcPr>
          <w:p>
            <w:pPr>
              <w:jc w:val="left"/>
            </w:pPr>
            <w:r>
              <w:rPr>
                <w:rFonts w:hint="eastAsia" w:ascii="宋体" w:hAnsi="宋体"/>
                <w:bCs/>
                <w:color w:val="000000"/>
                <w:sz w:val="20"/>
                <w:szCs w:val="20"/>
              </w:rPr>
              <w:t>60.0</w:t>
            </w:r>
          </w:p>
        </w:tc>
        <w:tc>
          <w:tcPr>
            <w:tcW w:w="300"/>
          </w:tcPr>
          <w:p>
            <w:pPr>
              <w:jc w:val="left"/>
            </w:pPr>
            <w:r>
              <w:rPr>
                <w:rFonts w:hint="eastAsia" w:ascii="宋体" w:hAnsi="宋体"/>
                <w:bCs/>
                <w:color w:val="000000"/>
                <w:sz w:val="20"/>
                <w:szCs w:val="20"/>
              </w:rPr>
              <w:t>120000.0</w:t>
            </w:r>
          </w:p>
        </w:tc>
      </w:tr>
      <w:tr>
        <w:tc>
          <w:tcPr>
            <w:tcW w:w="1"/>
          </w:tcPr>
          <w:p>
            <w:pPr>
              <w:jc w:val="center"/>
            </w:pPr>
            <w:r>
              <w:rPr>
                <w:rFonts w:hint="eastAsia" w:ascii="宋体" w:hAnsi="宋体"/>
                <w:bCs/>
                <w:color w:val="000000"/>
                <w:sz w:val="20"/>
                <w:szCs w:val="20"/>
              </w:rPr>
              <w:t>5.2.1</w:t>
            </w:r>
          </w:p>
        </w:tc>
        <w:tc>
          <w:tcPr>
            <w:tcW w:w="1"/>
          </w:tcPr>
          <w:p>
            <w:pPr>
              <w:jc w:val="left"/>
            </w:pPr>
            <w:r>
              <w:rPr>
                <w:rFonts w:hint="eastAsia" w:ascii="宋体" w:hAnsi="宋体"/>
                <w:bCs/>
                <w:color w:val="000000"/>
                <w:sz w:val="20"/>
                <w:szCs w:val="20"/>
              </w:rPr>
              <w:t>空气净化器</w:t>
            </w:r>
          </w:p>
        </w:tc>
        <w:tc>
          <w:tcPr>
            <w:tcW w:w="2000"/>
          </w:tcPr>
          <w:p>
            <w:pPr>
              <w:jc w:val="left"/>
            </w:pPr>
            <w:r>
              <w:rPr>
                <w:rFonts w:hint="eastAsia" w:ascii="宋体" w:hAnsi="宋体"/>
                <w:bCs/>
                <w:color w:val="000000"/>
                <w:sz w:val="20"/>
                <w:szCs w:val="20"/>
              </w:rPr>
              <w:t>300.0</w:t>
            </w:r>
          </w:p>
        </w:tc>
        <w:tc>
          <w:tcPr>
            <w:tcW w:w="1"/>
          </w:tcPr>
          <w:p>
            <w:pPr>
              <w:jc w:val="left"/>
            </w:pPr>
            <w:r>
              <w:rPr>
                <w:rFonts w:hint="eastAsia" w:ascii="宋体" w:hAnsi="宋体"/>
                <w:bCs/>
                <w:color w:val="000000"/>
                <w:sz w:val="20"/>
                <w:szCs w:val="20"/>
              </w:rPr>
              <w:t>台</w:t>
            </w:r>
          </w:p>
        </w:tc>
        <w:tc>
          <w:tcPr>
            <w:tcW w:w="1"/>
          </w:tcPr>
          <w:p>
            <w:pPr>
              <w:jc w:val="left"/>
            </w:pPr>
            <w:r>
              <w:rPr>
                <w:rFonts w:hint="eastAsia" w:ascii="宋体" w:hAnsi="宋体"/>
                <w:bCs/>
                <w:color w:val="000000"/>
                <w:sz w:val="20"/>
                <w:szCs w:val="20"/>
              </w:rPr>
              <w:t>72.0</w:t>
            </w:r>
          </w:p>
        </w:tc>
        <w:tc>
          <w:tcPr>
            <w:tcW w:w="300"/>
          </w:tcPr>
          <w:p>
            <w:pPr>
              <w:jc w:val="left"/>
            </w:pPr>
            <w:r>
              <w:rPr>
                <w:rFonts w:hint="eastAsia" w:ascii="宋体" w:hAnsi="宋体"/>
                <w:bCs/>
                <w:color w:val="000000"/>
                <w:sz w:val="20"/>
                <w:szCs w:val="20"/>
              </w:rPr>
              <w:t>21600.0</w:t>
            </w:r>
          </w:p>
        </w:tc>
      </w:tr>
      <w:tr>
        <w:tc>
          <w:tcPr>
            <w:tcW w:w="1"/>
          </w:tcPr>
          <w:p>
            <w:pPr>
              <w:jc w:val="center"/>
            </w:pPr>
            <w:r>
              <w:rPr>
                <w:rFonts w:hint="eastAsia" w:ascii="宋体" w:hAnsi="宋体"/>
                <w:bCs/>
                <w:color w:val="000000"/>
                <w:sz w:val="20"/>
                <w:szCs w:val="20"/>
              </w:rPr>
              <w:t>5.2.4</w:t>
            </w:r>
          </w:p>
        </w:tc>
        <w:tc>
          <w:tcPr>
            <w:tcW w:w="1"/>
          </w:tcPr>
          <w:p>
            <w:pPr>
              <w:jc w:val="left"/>
            </w:pPr>
            <w:r>
              <w:rPr>
                <w:rFonts w:hint="eastAsia" w:ascii="宋体" w:hAnsi="宋体"/>
                <w:bCs/>
                <w:color w:val="000000"/>
                <w:sz w:val="20"/>
                <w:szCs w:val="20"/>
              </w:rPr>
              <w:t>水箱</w:t>
            </w:r>
          </w:p>
        </w:tc>
        <w:tc>
          <w:tcPr>
            <w:tcW w:w="2000"/>
          </w:tcPr>
          <w:p>
            <w:pPr>
              <w:jc w:val="left"/>
            </w:pPr>
            <w:r>
              <w:rPr>
                <w:rFonts w:hint="eastAsia" w:ascii="宋体" w:hAnsi="宋体"/>
                <w:bCs/>
                <w:color w:val="000000"/>
                <w:sz w:val="20"/>
                <w:szCs w:val="20"/>
              </w:rPr>
              <w:t>200.0</w:t>
            </w:r>
          </w:p>
        </w:tc>
        <w:tc>
          <w:tcPr>
            <w:tcW w:w="1"/>
          </w:tcPr>
          <w:p>
            <w:pPr>
              <w:jc w:val="left"/>
            </w:pPr>
            <w:r>
              <w:rPr>
                <w:rFonts w:hint="eastAsia" w:ascii="宋体" w:hAnsi="宋体"/>
                <w:bCs/>
                <w:color w:val="000000"/>
                <w:sz w:val="20"/>
                <w:szCs w:val="20"/>
              </w:rPr>
              <w:t>个</w:t>
            </w:r>
          </w:p>
        </w:tc>
        <w:tc>
          <w:tcPr>
            <w:tcW w:w="1"/>
          </w:tcPr>
          <w:p>
            <w:pPr>
              <w:jc w:val="left"/>
            </w:pPr>
            <w:r>
              <w:rPr>
                <w:rFonts w:hint="eastAsia" w:ascii="宋体" w:hAnsi="宋体"/>
                <w:bCs/>
                <w:color w:val="000000"/>
                <w:sz w:val="20"/>
                <w:szCs w:val="20"/>
              </w:rPr>
              <w:t>4.0</w:t>
            </w:r>
          </w:p>
        </w:tc>
        <w:tc>
          <w:tcPr>
            <w:tcW w:w="300"/>
          </w:tcPr>
          <w:p>
            <w:pPr>
              <w:jc w:val="left"/>
            </w:pPr>
            <w:r>
              <w:rPr>
                <w:rFonts w:hint="eastAsia" w:ascii="宋体" w:hAnsi="宋体"/>
                <w:bCs/>
                <w:color w:val="000000"/>
                <w:sz w:val="20"/>
                <w:szCs w:val="20"/>
              </w:rPr>
              <w:t>800.0</w:t>
            </w:r>
          </w:p>
        </w:tc>
      </w:tr>
      <w:tr>
        <w:tc>
          <w:tcPr>
            <w:tcW w:w="1"/>
          </w:tcPr>
          <w:p>
            <w:pPr>
              <w:jc w:val="center"/>
            </w:pPr>
            <w:r>
              <w:rPr>
                <w:rFonts w:hint="eastAsia" w:ascii="宋体" w:hAnsi="宋体"/>
                <w:bCs/>
                <w:color w:val="000000"/>
                <w:sz w:val="20"/>
                <w:szCs w:val="20"/>
              </w:rPr>
              <w:t>6.1.1</w:t>
            </w:r>
          </w:p>
        </w:tc>
        <w:tc>
          <w:tcPr>
            <w:tcW w:w="1"/>
          </w:tcPr>
          <w:p>
            <w:pPr>
              <w:jc w:val="left"/>
            </w:pPr>
            <w:r>
              <w:rPr>
                <w:rFonts w:hint="eastAsia" w:ascii="宋体" w:hAnsi="宋体"/>
                <w:bCs/>
                <w:color w:val="000000"/>
                <w:sz w:val="20"/>
                <w:szCs w:val="20"/>
              </w:rPr>
              <w:t>无障碍系统</w:t>
            </w:r>
          </w:p>
        </w:tc>
        <w:tc>
          <w:tcPr>
            <w:tcW w:w="2000"/>
          </w:tcPr>
          <w:p>
            <w:pPr>
              <w:jc w:val="left"/>
            </w:pPr>
            <w:r>
              <w:rPr>
                <w:rFonts w:hint="eastAsia" w:ascii="宋体" w:hAnsi="宋体"/>
                <w:bCs/>
                <w:color w:val="000000"/>
                <w:sz w:val="20"/>
                <w:szCs w:val="20"/>
              </w:rPr>
              <w:t>6000.0</w:t>
            </w:r>
          </w:p>
        </w:tc>
        <w:tc>
          <w:tcPr>
            <w:tcW w:w="1"/>
          </w:tcPr>
          <w:p>
            <w:pPr>
              <w:jc w:val="left"/>
            </w:pPr>
            <w:r>
              <w:rPr>
                <w:rFonts w:hint="eastAsia" w:ascii="宋体" w:hAnsi="宋体"/>
                <w:bCs/>
                <w:color w:val="000000"/>
                <w:sz w:val="20"/>
                <w:szCs w:val="20"/>
              </w:rPr>
              <w:t>路</w:t>
            </w:r>
          </w:p>
        </w:tc>
        <w:tc>
          <w:tcPr>
            <w:tcW w:w="1"/>
          </w:tcPr>
          <w:p>
            <w:pPr>
              <w:jc w:val="left"/>
            </w:pPr>
            <w:r>
              <w:rPr>
                <w:rFonts w:hint="eastAsia" w:ascii="宋体" w:hAnsi="宋体"/>
                <w:bCs/>
                <w:color w:val="000000"/>
                <w:sz w:val="20"/>
                <w:szCs w:val="20"/>
              </w:rPr>
              <w:t>1.0</w:t>
            </w:r>
          </w:p>
        </w:tc>
        <w:tc>
          <w:tcPr>
            <w:tcW w:w="300"/>
          </w:tcPr>
          <w:p>
            <w:pPr>
              <w:jc w:val="left"/>
            </w:pPr>
            <w:r>
              <w:rPr>
                <w:rFonts w:hint="eastAsia" w:ascii="宋体" w:hAnsi="宋体"/>
                <w:bCs/>
                <w:color w:val="000000"/>
                <w:sz w:val="20"/>
                <w:szCs w:val="20"/>
              </w:rPr>
              <w:t>6000.0</w:t>
            </w:r>
          </w:p>
        </w:tc>
      </w:tr>
      <w:tr>
        <w:tc>
          <w:tcPr>
            <w:tcW w:w="1"/>
          </w:tcPr>
          <w:p>
            <w:pPr>
              <w:jc w:val="center"/>
            </w:pPr>
            <w:r>
              <w:rPr>
                <w:rFonts w:hint="eastAsia" w:ascii="宋体" w:hAnsi="宋体"/>
                <w:bCs/>
                <w:color w:val="000000"/>
                <w:sz w:val="20"/>
                <w:szCs w:val="20"/>
              </w:rPr>
              <w:t>6.2.8</w:t>
            </w:r>
          </w:p>
        </w:tc>
        <w:tc>
          <w:tcPr>
            <w:tcW w:w="1"/>
          </w:tcPr>
          <w:p>
            <w:pPr>
              <w:jc w:val="left"/>
            </w:pPr>
            <w:r>
              <w:rPr>
                <w:rFonts w:hint="eastAsia" w:ascii="宋体" w:hAnsi="宋体"/>
                <w:bCs/>
                <w:color w:val="000000"/>
                <w:sz w:val="20"/>
                <w:szCs w:val="20"/>
              </w:rPr>
              <w:t>水质监测系统</w:t>
            </w:r>
          </w:p>
        </w:tc>
        <w:tc>
          <w:tcPr>
            <w:tcW w:w="2000"/>
          </w:tcPr>
          <w:p>
            <w:pPr>
              <w:jc w:val="left"/>
            </w:pPr>
            <w:r>
              <w:rPr>
                <w:rFonts w:hint="eastAsia" w:ascii="宋体" w:hAnsi="宋体"/>
                <w:bCs/>
                <w:color w:val="000000"/>
                <w:sz w:val="20"/>
                <w:szCs w:val="20"/>
              </w:rPr>
              <w:t>1200.0</w:t>
            </w:r>
          </w:p>
        </w:tc>
        <w:tc>
          <w:tcPr>
            <w:tcW w:w="1"/>
          </w:tcPr>
          <w:p>
            <w:pPr>
              <w:jc w:val="left"/>
            </w:pPr>
            <w:r>
              <w:rPr>
                <w:rFonts w:hint="eastAsia" w:ascii="宋体" w:hAnsi="宋体"/>
                <w:bCs/>
                <w:color w:val="000000"/>
                <w:sz w:val="20"/>
                <w:szCs w:val="20"/>
              </w:rPr>
              <w:t>台</w:t>
            </w:r>
          </w:p>
        </w:tc>
        <w:tc>
          <w:tcPr>
            <w:tcW w:w="1"/>
          </w:tcPr>
          <w:p>
            <w:pPr>
              <w:jc w:val="left"/>
            </w:pPr>
            <w:r>
              <w:rPr>
                <w:rFonts w:hint="eastAsia" w:ascii="宋体" w:hAnsi="宋体"/>
                <w:bCs/>
                <w:color w:val="000000"/>
                <w:sz w:val="20"/>
                <w:szCs w:val="20"/>
              </w:rPr>
              <w:t>2.0</w:t>
            </w:r>
          </w:p>
        </w:tc>
        <w:tc>
          <w:tcPr>
            <w:tcW w:w="300"/>
          </w:tcPr>
          <w:p>
            <w:pPr>
              <w:jc w:val="left"/>
            </w:pPr>
            <w:r>
              <w:rPr>
                <w:rFonts w:hint="eastAsia" w:ascii="宋体" w:hAnsi="宋体"/>
                <w:bCs/>
                <w:color w:val="000000"/>
                <w:sz w:val="20"/>
                <w:szCs w:val="20"/>
              </w:rPr>
              <w:t>2400.0</w:t>
            </w:r>
          </w:p>
        </w:tc>
      </w:tr>
      <w:tr>
        <w:tc>
          <w:tcPr>
            <w:tcW w:w="1"/>
          </w:tcPr>
          <w:p>
            <w:pPr>
              <w:jc w:val="center"/>
            </w:pPr>
            <w:r>
              <w:rPr>
                <w:rFonts w:hint="eastAsia" w:ascii="宋体" w:hAnsi="宋体"/>
                <w:bCs/>
                <w:color w:val="000000"/>
                <w:sz w:val="20"/>
                <w:szCs w:val="20"/>
              </w:rPr>
              <w:t>6.2.9</w:t>
            </w:r>
          </w:p>
        </w:tc>
        <w:tc>
          <w:tcPr>
            <w:tcW w:w="1"/>
          </w:tcPr>
          <w:p>
            <w:pPr>
              <w:jc w:val="left"/>
            </w:pPr>
            <w:r>
              <w:rPr>
                <w:rFonts w:hint="eastAsia" w:ascii="宋体" w:hAnsi="宋体"/>
                <w:bCs/>
                <w:color w:val="000000"/>
                <w:sz w:val="20"/>
                <w:szCs w:val="20"/>
              </w:rPr>
              <w:t>智能化检测系统</w:t>
            </w:r>
          </w:p>
        </w:tc>
        <w:tc>
          <w:tcPr>
            <w:tcW w:w="2000"/>
          </w:tcPr>
          <w:p>
            <w:pPr>
              <w:jc w:val="left"/>
            </w:pPr>
            <w:r>
              <w:rPr>
                <w:rFonts w:hint="eastAsia" w:ascii="宋体" w:hAnsi="宋体"/>
                <w:bCs/>
                <w:color w:val="000000"/>
                <w:sz w:val="20"/>
                <w:szCs w:val="20"/>
              </w:rPr>
              <w:t>2000.0</w:t>
            </w:r>
          </w:p>
        </w:tc>
        <w:tc>
          <w:tcPr>
            <w:tcW w:w="1"/>
          </w:tcPr>
          <w:p>
            <w:pPr>
              <w:jc w:val="left"/>
            </w:pPr>
            <w:r>
              <w:rPr>
                <w:rFonts w:hint="eastAsia" w:ascii="宋体" w:hAnsi="宋体"/>
                <w:bCs/>
                <w:color w:val="000000"/>
                <w:sz w:val="20"/>
                <w:szCs w:val="20"/>
              </w:rPr>
              <w:t>台</w:t>
            </w:r>
          </w:p>
        </w:tc>
        <w:tc>
          <w:tcPr>
            <w:tcW w:w="1"/>
          </w:tcPr>
          <w:p>
            <w:pPr>
              <w:jc w:val="left"/>
            </w:pPr>
            <w:r>
              <w:rPr>
                <w:rFonts w:hint="eastAsia" w:ascii="宋体" w:hAnsi="宋体"/>
                <w:bCs/>
                <w:color w:val="000000"/>
                <w:sz w:val="20"/>
                <w:szCs w:val="20"/>
              </w:rPr>
              <w:t>3.0</w:t>
            </w:r>
          </w:p>
        </w:tc>
        <w:tc>
          <w:tcPr>
            <w:tcW w:w="300"/>
          </w:tcPr>
          <w:p>
            <w:pPr>
              <w:jc w:val="left"/>
            </w:pPr>
            <w:r>
              <w:rPr>
                <w:rFonts w:hint="eastAsia" w:ascii="宋体" w:hAnsi="宋体"/>
                <w:bCs/>
                <w:color w:val="000000"/>
                <w:sz w:val="20"/>
                <w:szCs w:val="20"/>
              </w:rPr>
              <w:t>6000.0</w:t>
            </w:r>
          </w:p>
        </w:tc>
      </w:tr>
      <w:tr>
        <w:tc>
          <w:tcPr>
            <w:tcW w:w="1"/>
          </w:tcPr>
          <w:p>
            <w:pPr>
              <w:jc w:val="center"/>
            </w:pPr>
            <w:r>
              <w:rPr>
                <w:rFonts w:hint="eastAsia" w:ascii="宋体" w:hAnsi="宋体"/>
                <w:bCs/>
                <w:color w:val="000000"/>
                <w:sz w:val="20"/>
                <w:szCs w:val="20"/>
              </w:rPr>
              <w:t>7.2.5</w:t>
            </w:r>
          </w:p>
        </w:tc>
        <w:tc>
          <w:tcPr>
            <w:tcW w:w="1"/>
          </w:tcPr>
          <w:p>
            <w:pPr>
              <w:jc w:val="left"/>
            </w:pPr>
            <w:r>
              <w:rPr>
                <w:rFonts w:hint="eastAsia" w:ascii="宋体" w:hAnsi="宋体"/>
                <w:bCs/>
                <w:color w:val="000000"/>
                <w:sz w:val="20"/>
                <w:szCs w:val="20"/>
              </w:rPr>
              <w:t>锅炉</w:t>
            </w:r>
          </w:p>
        </w:tc>
        <w:tc>
          <w:tcPr>
            <w:tcW w:w="2000"/>
          </w:tcPr>
          <w:p>
            <w:pPr>
              <w:jc w:val="left"/>
            </w:pPr>
            <w:r>
              <w:rPr>
                <w:rFonts w:hint="eastAsia" w:ascii="宋体" w:hAnsi="宋体"/>
                <w:bCs/>
                <w:color w:val="000000"/>
                <w:sz w:val="20"/>
                <w:szCs w:val="20"/>
              </w:rPr>
              <w:t>8000.0</w:t>
            </w:r>
          </w:p>
        </w:tc>
        <w:tc>
          <w:tcPr>
            <w:tcW w:w="1"/>
          </w:tcPr>
          <w:p>
            <w:pPr>
              <w:jc w:val="left"/>
            </w:pPr>
            <w:r>
              <w:rPr>
                <w:rFonts w:hint="eastAsia" w:ascii="宋体" w:hAnsi="宋体"/>
                <w:bCs/>
                <w:color w:val="000000"/>
                <w:sz w:val="20"/>
                <w:szCs w:val="20"/>
              </w:rPr>
              <w:t>个</w:t>
            </w:r>
          </w:p>
        </w:tc>
        <w:tc>
          <w:tcPr>
            <w:tcW w:w="1"/>
          </w:tcPr>
          <w:p>
            <w:pPr>
              <w:jc w:val="left"/>
            </w:pPr>
            <w:r>
              <w:rPr>
                <w:rFonts w:hint="eastAsia" w:ascii="宋体" w:hAnsi="宋体"/>
                <w:bCs/>
                <w:color w:val="000000"/>
                <w:sz w:val="20"/>
                <w:szCs w:val="20"/>
              </w:rPr>
              <w:t>2.0</w:t>
            </w:r>
          </w:p>
        </w:tc>
        <w:tc>
          <w:tcPr>
            <w:tcW w:w="300"/>
          </w:tcPr>
          <w:p>
            <w:pPr>
              <w:jc w:val="left"/>
            </w:pPr>
            <w:r>
              <w:rPr>
                <w:rFonts w:hint="eastAsia" w:ascii="宋体" w:hAnsi="宋体"/>
                <w:bCs/>
                <w:color w:val="000000"/>
                <w:sz w:val="20"/>
                <w:szCs w:val="20"/>
              </w:rPr>
              <w:t>16000.0</w:t>
            </w:r>
          </w:p>
        </w:tc>
      </w:tr>
      <w:tr>
        <w:tc>
          <w:tcPr>
            <w:tcW w:w="1"/>
          </w:tcPr>
          <w:p>
            <w:pPr>
              <w:jc w:val="center"/>
            </w:pPr>
            <w:r>
              <w:rPr>
                <w:rFonts w:hint="eastAsia" w:ascii="宋体" w:hAnsi="宋体"/>
                <w:bCs/>
                <w:color w:val="000000"/>
                <w:sz w:val="20"/>
                <w:szCs w:val="20"/>
              </w:rPr>
              <w:t>7.2.18</w:t>
            </w:r>
          </w:p>
        </w:tc>
        <w:tc>
          <w:tcPr>
            <w:tcW w:w="1"/>
          </w:tcPr>
          <w:p>
            <w:pPr>
              <w:jc w:val="left"/>
            </w:pPr>
            <w:r>
              <w:rPr>
                <w:rFonts w:hint="eastAsia" w:ascii="宋体" w:hAnsi="宋体"/>
                <w:bCs/>
                <w:color w:val="000000"/>
                <w:sz w:val="20"/>
                <w:szCs w:val="20"/>
              </w:rPr>
              <w:t>生态复合麦秆板</w:t>
            </w:r>
          </w:p>
        </w:tc>
        <w:tc>
          <w:tcPr>
            <w:tcW w:w="2000"/>
          </w:tcPr>
          <w:p>
            <w:pPr>
              <w:jc w:val="left"/>
            </w:pPr>
            <w:r>
              <w:rPr>
                <w:rFonts w:hint="eastAsia" w:ascii="宋体" w:hAnsi="宋体"/>
                <w:bCs/>
                <w:color w:val="000000"/>
                <w:sz w:val="20"/>
                <w:szCs w:val="20"/>
              </w:rPr>
              <w:t>200.0</w:t>
            </w:r>
          </w:p>
        </w:tc>
        <w:tc>
          <w:tcPr>
            <w:tcW w:w="1"/>
          </w:tcPr>
          <w:p>
            <w:pPr>
              <w:jc w:val="left"/>
            </w:pPr>
            <w:r>
              <w:rPr>
                <w:rFonts w:hint="eastAsia" w:ascii="宋体" w:hAnsi="宋体"/>
                <w:bCs/>
                <w:color w:val="000000"/>
                <w:sz w:val="20"/>
                <w:szCs w:val="20"/>
              </w:rPr>
              <w:t>个</w:t>
            </w:r>
          </w:p>
        </w:tc>
        <w:tc>
          <w:tcPr>
            <w:tcW w:w="1"/>
          </w:tcPr>
          <w:p>
            <w:pPr>
              <w:jc w:val="left"/>
            </w:pPr>
            <w:r>
              <w:rPr>
                <w:rFonts w:hint="eastAsia" w:ascii="宋体" w:hAnsi="宋体"/>
                <w:bCs/>
                <w:color w:val="000000"/>
                <w:sz w:val="20"/>
                <w:szCs w:val="20"/>
              </w:rPr>
              <w:t>300.0</w:t>
            </w:r>
          </w:p>
        </w:tc>
        <w:tc>
          <w:tcPr>
            <w:tcW w:w="300"/>
          </w:tcPr>
          <w:p>
            <w:pPr>
              <w:jc w:val="left"/>
            </w:pPr>
            <w:r>
              <w:rPr>
                <w:rFonts w:hint="eastAsia" w:ascii="宋体" w:hAnsi="宋体"/>
                <w:bCs/>
                <w:color w:val="000000"/>
                <w:sz w:val="20"/>
                <w:szCs w:val="20"/>
              </w:rPr>
              <w:t>60000.0</w:t>
            </w:r>
          </w:p>
        </w:tc>
      </w:tr>
      <w:tr>
        <w:tc>
          <w:tcPr>
            <w:tcW w:w="1"/>
          </w:tcPr>
          <w:p>
            <w:pPr>
              <w:jc w:val="center"/>
            </w:pPr>
            <w:r>
              <w:rPr>
                <w:rFonts w:hint="eastAsia" w:ascii="宋体" w:hAnsi="宋体"/>
                <w:bCs/>
                <w:color w:val="000000"/>
                <w:sz w:val="20"/>
                <w:szCs w:val="20"/>
              </w:rPr>
              <w:t>8.1.2</w:t>
            </w:r>
          </w:p>
        </w:tc>
        <w:tc>
          <w:tcPr>
            <w:tcW w:w="1"/>
          </w:tcPr>
          <w:p>
            <w:pPr>
              <w:jc w:val="left"/>
            </w:pPr>
            <w:r>
              <w:rPr>
                <w:rFonts w:hint="eastAsia" w:ascii="宋体" w:hAnsi="宋体"/>
                <w:bCs/>
                <w:color w:val="000000"/>
                <w:sz w:val="20"/>
                <w:szCs w:val="20"/>
              </w:rPr>
              <w:t>爬藤棚架</w:t>
            </w:r>
          </w:p>
        </w:tc>
        <w:tc>
          <w:tcPr>
            <w:tcW w:w="2000"/>
          </w:tcPr>
          <w:p>
            <w:pPr>
              <w:jc w:val="left"/>
            </w:pPr>
            <w:r>
              <w:rPr>
                <w:rFonts w:hint="eastAsia" w:ascii="宋体" w:hAnsi="宋体"/>
                <w:bCs/>
                <w:color w:val="000000"/>
                <w:sz w:val="20"/>
                <w:szCs w:val="20"/>
              </w:rPr>
              <w:t>1000.0</w:t>
            </w:r>
          </w:p>
        </w:tc>
        <w:tc>
          <w:tcPr>
            <w:tcW w:w="1"/>
          </w:tcPr>
          <w:p>
            <w:pPr>
              <w:jc w:val="left"/>
            </w:pPr>
            <w:r>
              <w:rPr>
                <w:rFonts w:hint="eastAsia" w:ascii="宋体" w:hAnsi="宋体"/>
                <w:bCs/>
                <w:color w:val="000000"/>
                <w:sz w:val="20"/>
                <w:szCs w:val="20"/>
              </w:rPr>
              <w:t>个</w:t>
            </w:r>
          </w:p>
        </w:tc>
        <w:tc>
          <w:tcPr>
            <w:tcW w:w="1"/>
          </w:tcPr>
          <w:p>
            <w:pPr>
              <w:jc w:val="left"/>
            </w:pPr>
            <w:r>
              <w:rPr>
                <w:rFonts w:hint="eastAsia" w:ascii="宋体" w:hAnsi="宋体"/>
                <w:bCs/>
                <w:color w:val="000000"/>
                <w:sz w:val="20"/>
                <w:szCs w:val="20"/>
              </w:rPr>
              <w:t>2.0</w:t>
            </w:r>
          </w:p>
        </w:tc>
        <w:tc>
          <w:tcPr>
            <w:tcW w:w="300"/>
          </w:tcPr>
          <w:p>
            <w:pPr>
              <w:jc w:val="left"/>
            </w:pPr>
            <w:r>
              <w:rPr>
                <w:rFonts w:hint="eastAsia" w:ascii="宋体" w:hAnsi="宋体"/>
                <w:bCs/>
                <w:color w:val="000000"/>
                <w:sz w:val="20"/>
                <w:szCs w:val="20"/>
              </w:rPr>
              <w:t>2000.0</w:t>
            </w:r>
          </w:p>
        </w:tc>
      </w:tr>
      <w:tr>
        <w:tc>
          <w:tcPr>
            <w:tcW w:w="1"/>
          </w:tcPr>
          <w:p>
            <w:pPr>
              <w:jc w:val="center"/>
            </w:pPr>
            <w:r>
              <w:rPr>
                <w:rFonts w:hint="eastAsia" w:ascii="宋体" w:hAnsi="宋体"/>
                <w:bCs/>
                <w:color w:val="000000"/>
                <w:sz w:val="20"/>
                <w:szCs w:val="20"/>
              </w:rPr>
              <w:t>8.1.5</w:t>
            </w:r>
          </w:p>
        </w:tc>
        <w:tc>
          <w:tcPr>
            <w:tcW w:w="1"/>
          </w:tcPr>
          <w:p>
            <w:pPr>
              <w:jc w:val="left"/>
            </w:pPr>
            <w:r>
              <w:rPr>
                <w:rFonts w:hint="eastAsia" w:ascii="宋体" w:hAnsi="宋体"/>
                <w:bCs/>
                <w:color w:val="000000"/>
                <w:sz w:val="20"/>
                <w:szCs w:val="20"/>
              </w:rPr>
              <w:t>标识牌</w:t>
            </w:r>
          </w:p>
        </w:tc>
        <w:tc>
          <w:tcPr>
            <w:tcW w:w="2000"/>
          </w:tcPr>
          <w:p>
            <w:pPr>
              <w:jc w:val="left"/>
            </w:pPr>
            <w:r>
              <w:rPr>
                <w:rFonts w:hint="eastAsia" w:ascii="宋体" w:hAnsi="宋体"/>
                <w:bCs/>
                <w:color w:val="000000"/>
                <w:sz w:val="20"/>
                <w:szCs w:val="20"/>
              </w:rPr>
              <w:t>30.0</w:t>
            </w:r>
          </w:p>
        </w:tc>
        <w:tc>
          <w:tcPr>
            <w:tcW w:w="1"/>
          </w:tcPr>
          <w:p>
            <w:pPr>
              <w:jc w:val="left"/>
            </w:pPr>
            <w:r>
              <w:rPr>
                <w:rFonts w:hint="eastAsia" w:ascii="宋体" w:hAnsi="宋体"/>
                <w:bCs/>
                <w:color w:val="000000"/>
                <w:sz w:val="20"/>
                <w:szCs w:val="20"/>
              </w:rPr>
              <w:t>张</w:t>
            </w:r>
          </w:p>
        </w:tc>
        <w:tc>
          <w:tcPr>
            <w:tcW w:w="1"/>
          </w:tcPr>
          <w:p>
            <w:pPr>
              <w:jc w:val="left"/>
            </w:pPr>
            <w:r>
              <w:rPr>
                <w:rFonts w:hint="eastAsia" w:ascii="宋体" w:hAnsi="宋体"/>
                <w:bCs/>
                <w:color w:val="000000"/>
                <w:sz w:val="20"/>
                <w:szCs w:val="20"/>
              </w:rPr>
              <w:t>40.0</w:t>
            </w:r>
          </w:p>
        </w:tc>
        <w:tc>
          <w:tcPr>
            <w:tcW w:w="300"/>
          </w:tcPr>
          <w:p>
            <w:pPr>
              <w:jc w:val="left"/>
            </w:pPr>
            <w:r>
              <w:rPr>
                <w:rFonts w:hint="eastAsia" w:ascii="宋体" w:hAnsi="宋体"/>
                <w:bCs/>
                <w:color w:val="000000"/>
                <w:sz w:val="20"/>
                <w:szCs w:val="20"/>
              </w:rPr>
              <w:t>1200.0</w:t>
            </w:r>
          </w:p>
        </w:tc>
      </w:tr>
      <w:tr>
        <w:tc>
          <w:tcPr>
            <w:tcW w:w="1"/>
          </w:tcPr>
          <w:p>
            <w:pPr>
              <w:jc w:val="center"/>
            </w:pPr>
            <w:r>
              <w:rPr>
                <w:rFonts w:hint="eastAsia" w:ascii="宋体" w:hAnsi="宋体"/>
                <w:bCs/>
                <w:color w:val="000000"/>
                <w:sz w:val="20"/>
                <w:szCs w:val="20"/>
              </w:rPr>
              <w:t>8.2.3</w:t>
            </w:r>
          </w:p>
        </w:tc>
        <w:tc>
          <w:tcPr>
            <w:tcW w:w="1"/>
          </w:tcPr>
          <w:p>
            <w:pPr>
              <w:jc w:val="left"/>
            </w:pPr>
            <w:r>
              <w:rPr>
                <w:rFonts w:hint="eastAsia" w:ascii="宋体" w:hAnsi="宋体"/>
                <w:bCs/>
                <w:color w:val="000000"/>
                <w:sz w:val="20"/>
                <w:szCs w:val="20"/>
              </w:rPr>
              <w:t>树</w:t>
            </w:r>
          </w:p>
        </w:tc>
        <w:tc>
          <w:tcPr>
            <w:tcW w:w="2000"/>
          </w:tcPr>
          <w:p>
            <w:pPr>
              <w:jc w:val="left"/>
            </w:pPr>
            <w:r>
              <w:rPr>
                <w:rFonts w:hint="eastAsia" w:ascii="宋体" w:hAnsi="宋体"/>
                <w:bCs/>
                <w:color w:val="000000"/>
                <w:sz w:val="20"/>
                <w:szCs w:val="20"/>
              </w:rPr>
              <w:t>50.0</w:t>
            </w:r>
          </w:p>
        </w:tc>
        <w:tc>
          <w:tcPr>
            <w:tcW w:w="1"/>
          </w:tcPr>
          <w:p>
            <w:pPr>
              <w:jc w:val="left"/>
            </w:pPr>
            <w:r>
              <w:rPr>
                <w:rFonts w:hint="eastAsia" w:ascii="宋体" w:hAnsi="宋体"/>
                <w:bCs/>
                <w:color w:val="000000"/>
                <w:sz w:val="20"/>
                <w:szCs w:val="20"/>
              </w:rPr>
              <w:t>棵</w:t>
            </w:r>
          </w:p>
        </w:tc>
        <w:tc>
          <w:tcPr>
            <w:tcW w:w="1"/>
          </w:tcPr>
          <w:p>
            <w:pPr>
              <w:jc w:val="left"/>
            </w:pPr>
            <w:r>
              <w:rPr>
                <w:rFonts w:hint="eastAsia" w:ascii="宋体" w:hAnsi="宋体"/>
                <w:bCs/>
                <w:color w:val="000000"/>
                <w:sz w:val="20"/>
                <w:szCs w:val="20"/>
              </w:rPr>
              <w:t>200.0</w:t>
            </w:r>
          </w:p>
        </w:tc>
        <w:tc>
          <w:tcPr>
            <w:tcW w:w="300"/>
          </w:tcPr>
          <w:p>
            <w:pPr>
              <w:jc w:val="left"/>
            </w:pPr>
            <w:r>
              <w:rPr>
                <w:rFonts w:hint="eastAsia" w:ascii="宋体" w:hAnsi="宋体"/>
                <w:bCs/>
                <w:color w:val="000000"/>
                <w:sz w:val="20"/>
                <w:szCs w:val="20"/>
              </w:rPr>
              <w:t>10000.0</w:t>
            </w:r>
          </w:p>
        </w:tc>
      </w:tr>
      <w:tr>
        <w:tc>
          <w:tcPr>
            <w:tcW w:w="1"/>
          </w:tcPr>
          <w:p>
            <w:pPr>
              <w:jc w:val="center"/>
            </w:pPr>
            <w:r>
              <w:rPr>
                <w:rFonts w:hint="eastAsia" w:ascii="宋体" w:hAnsi="宋体"/>
                <w:bCs/>
                <w:color w:val="000000"/>
                <w:sz w:val="20"/>
                <w:szCs w:val="20"/>
              </w:rPr>
              <w:t>8.2.3</w:t>
            </w:r>
          </w:p>
        </w:tc>
        <w:tc>
          <w:tcPr>
            <w:tcW w:w="1"/>
          </w:tcPr>
          <w:p>
            <w:pPr>
              <w:jc w:val="left"/>
            </w:pPr>
            <w:r>
              <w:rPr>
                <w:rFonts w:hint="eastAsia" w:ascii="宋体" w:hAnsi="宋体"/>
                <w:bCs/>
                <w:color w:val="000000"/>
                <w:sz w:val="20"/>
                <w:szCs w:val="20"/>
              </w:rPr>
              <w:t>植物</w:t>
            </w:r>
          </w:p>
        </w:tc>
        <w:tc>
          <w:tcPr>
            <w:tcW w:w="2000"/>
          </w:tcPr>
          <w:p>
            <w:pPr>
              <w:jc w:val="left"/>
            </w:pPr>
            <w:r>
              <w:rPr>
                <w:rFonts w:hint="eastAsia" w:ascii="宋体" w:hAnsi="宋体"/>
                <w:bCs/>
                <w:color w:val="000000"/>
                <w:sz w:val="20"/>
                <w:szCs w:val="20"/>
              </w:rPr>
              <w:t>30.0</w:t>
            </w:r>
          </w:p>
        </w:tc>
        <w:tc>
          <w:tcPr>
            <w:tcW w:w="1"/>
          </w:tcPr>
          <w:p>
            <w:pPr>
              <w:jc w:val="left"/>
            </w:pPr>
            <w:r>
              <w:rPr>
                <w:rFonts w:hint="eastAsia" w:ascii="宋体" w:hAnsi="宋体"/>
                <w:bCs/>
                <w:color w:val="000000"/>
                <w:sz w:val="20"/>
                <w:szCs w:val="20"/>
              </w:rPr>
              <w:t>棵</w:t>
            </w:r>
          </w:p>
        </w:tc>
        <w:tc>
          <w:tcPr>
            <w:tcW w:w="1"/>
          </w:tcPr>
          <w:p>
            <w:pPr>
              <w:jc w:val="left"/>
            </w:pPr>
            <w:r>
              <w:rPr>
                <w:rFonts w:hint="eastAsia" w:ascii="宋体" w:hAnsi="宋体"/>
                <w:bCs/>
                <w:color w:val="000000"/>
                <w:sz w:val="20"/>
                <w:szCs w:val="20"/>
              </w:rPr>
              <w:t>600.0</w:t>
            </w:r>
          </w:p>
        </w:tc>
        <w:tc>
          <w:tcPr>
            <w:tcW w:w="300"/>
          </w:tcPr>
          <w:p>
            <w:pPr>
              <w:jc w:val="left"/>
            </w:pPr>
            <w:r>
              <w:rPr>
                <w:rFonts w:hint="eastAsia" w:ascii="宋体" w:hAnsi="宋体"/>
                <w:bCs/>
                <w:color w:val="000000"/>
                <w:sz w:val="20"/>
                <w:szCs w:val="20"/>
              </w:rPr>
              <w:t>18000.0</w:t>
            </w:r>
          </w:p>
        </w:tc>
      </w:tr>
      <w:tr>
        <w:tc>
          <w:tcPr>
            <w:tcW w:w="1"/>
          </w:tcPr>
          <w:p>
            <w:pPr>
              <w:jc w:val="center"/>
            </w:pPr>
            <w:r>
              <w:rPr>
                <w:rFonts w:hint="eastAsia" w:ascii="宋体" w:hAnsi="宋体"/>
                <w:bCs/>
                <w:color w:val="000000"/>
                <w:sz w:val="20"/>
                <w:szCs w:val="20"/>
              </w:rPr>
              <w:t>8.2.5</w:t>
            </w:r>
          </w:p>
        </w:tc>
        <w:tc>
          <w:tcPr>
            <w:tcW w:w="1"/>
          </w:tcPr>
          <w:p>
            <w:pPr>
              <w:jc w:val="left"/>
            </w:pPr>
            <w:r>
              <w:rPr>
                <w:rFonts w:hint="eastAsia" w:ascii="宋体" w:hAnsi="宋体"/>
                <w:bCs/>
                <w:color w:val="000000"/>
                <w:sz w:val="20"/>
                <w:szCs w:val="20"/>
              </w:rPr>
              <w:t>透水铺砖</w:t>
            </w:r>
          </w:p>
        </w:tc>
        <w:tc>
          <w:tcPr>
            <w:tcW w:w="2000"/>
          </w:tcPr>
          <w:p>
            <w:pPr>
              <w:jc w:val="left"/>
            </w:pPr>
            <w:r>
              <w:rPr>
                <w:rFonts w:hint="eastAsia" w:ascii="宋体" w:hAnsi="宋体"/>
                <w:bCs/>
                <w:color w:val="000000"/>
                <w:sz w:val="20"/>
                <w:szCs w:val="20"/>
              </w:rPr>
              <w:t>3.0</w:t>
            </w:r>
          </w:p>
        </w:tc>
        <w:tc>
          <w:tcPr>
            <w:tcW w:w="1"/>
          </w:tcPr>
          <w:p>
            <w:pPr>
              <w:jc w:val="left"/>
            </w:pPr>
            <w:r>
              <w:rPr>
                <w:rFonts w:hint="eastAsia" w:ascii="宋体" w:hAnsi="宋体"/>
                <w:bCs/>
                <w:color w:val="000000"/>
                <w:sz w:val="20"/>
                <w:szCs w:val="20"/>
              </w:rPr>
              <w:t>块</w:t>
            </w:r>
          </w:p>
        </w:tc>
        <w:tc>
          <w:tcPr>
            <w:tcW w:w="1"/>
          </w:tcPr>
          <w:p>
            <w:pPr>
              <w:jc w:val="left"/>
            </w:pPr>
            <w:r>
              <w:rPr>
                <w:rFonts w:hint="eastAsia" w:ascii="宋体" w:hAnsi="宋体"/>
                <w:bCs/>
                <w:color w:val="000000"/>
                <w:sz w:val="20"/>
                <w:szCs w:val="20"/>
              </w:rPr>
              <w:t>2500.0</w:t>
            </w:r>
          </w:p>
        </w:tc>
        <w:tc>
          <w:tcPr>
            <w:tcW w:w="300"/>
          </w:tcPr>
          <w:p>
            <w:pPr>
              <w:jc w:val="left"/>
            </w:pPr>
            <w:r>
              <w:rPr>
                <w:rFonts w:hint="eastAsia" w:ascii="宋体" w:hAnsi="宋体"/>
                <w:bCs/>
                <w:color w:val="000000"/>
                <w:sz w:val="20"/>
                <w:szCs w:val="20"/>
              </w:rPr>
              <w:t>7500.0</w:t>
            </w:r>
          </w:p>
        </w:tc>
      </w:tr>
      <w:tr>
        <w:tc>
          <w:tcPr>
            <w:tcW w:w="1"/>
          </w:tcPr>
          <w:p>
            <w:pPr>
              <w:jc w:val="center"/>
            </w:pPr>
            <w:r>
              <w:rPr>
                <w:rFonts w:hint="eastAsia" w:ascii="宋体" w:hAnsi="宋体"/>
                <w:bCs/>
                <w:color w:val="000000"/>
                <w:sz w:val="20"/>
                <w:szCs w:val="20"/>
              </w:rPr>
              <w:t>9.2.5</w:t>
            </w:r>
          </w:p>
        </w:tc>
        <w:tc>
          <w:tcPr>
            <w:tcW w:w="1"/>
          </w:tcPr>
          <w:p>
            <w:pPr>
              <w:jc w:val="left"/>
            </w:pPr>
            <w:r>
              <w:rPr>
                <w:rFonts w:hint="eastAsia" w:ascii="宋体" w:hAnsi="宋体"/>
                <w:bCs/>
                <w:color w:val="000000"/>
                <w:sz w:val="20"/>
                <w:szCs w:val="20"/>
              </w:rPr>
              <w:t>结构预制构件</w:t>
            </w:r>
          </w:p>
        </w:tc>
        <w:tc>
          <w:tcPr>
            <w:tcW w:w="2000"/>
          </w:tcPr>
          <w:p>
            <w:pPr>
              <w:jc w:val="left"/>
            </w:pPr>
            <w:r>
              <w:rPr>
                <w:rFonts w:hint="eastAsia" w:ascii="宋体" w:hAnsi="宋体"/>
                <w:bCs/>
                <w:color w:val="000000"/>
                <w:sz w:val="20"/>
                <w:szCs w:val="20"/>
              </w:rPr>
              <w:t>600.0</w:t>
            </w:r>
          </w:p>
        </w:tc>
        <w:tc>
          <w:tcPr>
            <w:tcW w:w="1"/>
          </w:tcPr>
          <w:p>
            <w:pPr>
              <w:jc w:val="left"/>
            </w:pPr>
            <w:r>
              <w:rPr>
                <w:rFonts w:hint="eastAsia" w:ascii="宋体" w:hAnsi="宋体"/>
                <w:bCs/>
                <w:color w:val="000000"/>
                <w:sz w:val="20"/>
                <w:szCs w:val="20"/>
              </w:rPr>
              <w:t>件</w:t>
            </w:r>
          </w:p>
        </w:tc>
        <w:tc>
          <w:tcPr>
            <w:tcW w:w="1"/>
          </w:tcPr>
          <w:p>
            <w:pPr>
              <w:jc w:val="left"/>
            </w:pPr>
            <w:r>
              <w:rPr>
                <w:rFonts w:hint="eastAsia" w:ascii="宋体" w:hAnsi="宋体"/>
                <w:bCs/>
                <w:color w:val="000000"/>
                <w:sz w:val="20"/>
                <w:szCs w:val="20"/>
              </w:rPr>
              <w:t>350.0</w:t>
            </w:r>
          </w:p>
        </w:tc>
        <w:tc>
          <w:tcPr>
            <w:tcW w:w="300"/>
          </w:tcPr>
          <w:p>
            <w:pPr>
              <w:jc w:val="left"/>
            </w:pPr>
            <w:r>
              <w:rPr>
                <w:rFonts w:hint="eastAsia" w:ascii="宋体" w:hAnsi="宋体"/>
                <w:bCs/>
                <w:color w:val="000000"/>
                <w:sz w:val="20"/>
                <w:szCs w:val="20"/>
              </w:rPr>
              <w:t>210000.0</w:t>
            </w:r>
          </w:p>
        </w:tc>
      </w:tr>
      <w:tr>
        <w:tc>
          <w:tcPr>
            <w:tcW w:w="1"/>
          </w:tcPr>
          <w:p>
            <w:pPr>
              <w:jc w:val="center"/>
            </w:pPr>
            <w:r>
              <w:rPr>
                <w:rFonts w:hint="eastAsia" w:ascii="宋体" w:hAnsi="宋体"/>
                <w:bCs/>
                <w:color w:val="000000"/>
                <w:sz w:val="20"/>
                <w:szCs w:val="20"/>
              </w:rPr>
              <w:t>9.2.8</w:t>
            </w:r>
          </w:p>
        </w:tc>
        <w:tc>
          <w:tcPr>
            <w:tcW w:w="1"/>
          </w:tcPr>
          <w:p>
            <w:pPr>
              <w:jc w:val="left"/>
            </w:pPr>
            <w:r>
              <w:rPr>
                <w:rFonts w:hint="eastAsia" w:ascii="宋体" w:hAnsi="宋体"/>
                <w:bCs/>
                <w:color w:val="000000"/>
                <w:sz w:val="20"/>
                <w:szCs w:val="20"/>
              </w:rPr>
              <w:t>混凝土</w:t>
            </w:r>
          </w:p>
        </w:tc>
        <w:tc>
          <w:tcPr>
            <w:tcW w:w="2000"/>
          </w:tcPr>
          <w:p>
            <w:pPr>
              <w:jc w:val="left"/>
            </w:pPr>
            <w:r>
              <w:rPr>
                <w:rFonts w:hint="eastAsia" w:ascii="宋体" w:hAnsi="宋体"/>
                <w:bCs/>
                <w:color w:val="000000"/>
                <w:sz w:val="20"/>
                <w:szCs w:val="20"/>
              </w:rPr>
              <w:t>200.0</w:t>
            </w:r>
          </w:p>
        </w:tc>
        <w:tc>
          <w:tcPr>
            <w:tcW w:w="1"/>
          </w:tcPr>
          <w:p>
            <w:pPr>
              <w:jc w:val="left"/>
            </w:pPr>
            <w:r>
              <w:rPr>
                <w:rFonts w:hint="eastAsia" w:ascii="宋体" w:hAnsi="宋体"/>
                <w:bCs/>
                <w:color w:val="000000"/>
                <w:sz w:val="20"/>
                <w:szCs w:val="20"/>
              </w:rPr>
              <w:t>吨</w:t>
            </w:r>
          </w:p>
        </w:tc>
        <w:tc>
          <w:tcPr>
            <w:tcW w:w="1"/>
          </w:tcPr>
          <w:p>
            <w:pPr>
              <w:jc w:val="left"/>
            </w:pPr>
            <w:r>
              <w:rPr>
                <w:rFonts w:hint="eastAsia" w:ascii="宋体" w:hAnsi="宋体"/>
                <w:bCs/>
                <w:color w:val="000000"/>
                <w:sz w:val="20"/>
                <w:szCs w:val="20"/>
              </w:rPr>
              <w:t>600.0</w:t>
            </w:r>
          </w:p>
        </w:tc>
        <w:tc>
          <w:tcPr>
            <w:tcW w:w="300"/>
          </w:tcPr>
          <w:p>
            <w:pPr>
              <w:jc w:val="left"/>
            </w:pPr>
            <w:r>
              <w:rPr>
                <w:rFonts w:hint="eastAsia" w:ascii="宋体" w:hAnsi="宋体"/>
                <w:bCs/>
                <w:color w:val="000000"/>
                <w:sz w:val="20"/>
                <w:szCs w:val="20"/>
              </w:rPr>
              <w:t>120000.0</w:t>
            </w:r>
          </w:p>
        </w:tc>
      </w:tr>
      <w:tr>
        <w:tc>
          <w:tcPr>
            <w:tcW w:w="1"/>
          </w:tcPr>
          <w:p>
            <w:pPr>
              <w:jc w:val="center"/>
            </w:pPr>
            <w:r>
              <w:rPr>
                <w:rFonts w:hint="eastAsia" w:ascii="宋体" w:hAnsi="宋体"/>
                <w:bCs/>
                <w:color w:val="000000"/>
                <w:sz w:val="20"/>
                <w:szCs w:val="20"/>
              </w:rPr>
              <w:t>9.2.9</w:t>
            </w:r>
          </w:p>
        </w:tc>
        <w:tc>
          <w:tcPr>
            <w:tcW w:w="1"/>
          </w:tcPr>
          <w:p>
            <w:pPr>
              <w:jc w:val="left"/>
            </w:pPr>
            <w:r>
              <w:rPr>
                <w:rFonts w:hint="eastAsia" w:ascii="宋体" w:hAnsi="宋体"/>
                <w:bCs/>
                <w:color w:val="000000"/>
                <w:sz w:val="20"/>
                <w:szCs w:val="20"/>
              </w:rPr>
              <w:t>保险</w:t>
            </w:r>
          </w:p>
        </w:tc>
        <w:tc>
          <w:tcPr>
            <w:tcW w:w="2000"/>
          </w:tcPr>
          <w:p>
            <w:pPr>
              <w:jc w:val="left"/>
            </w:pPr>
            <w:r>
              <w:rPr>
                <w:rFonts w:hint="eastAsia" w:ascii="宋体" w:hAnsi="宋体"/>
                <w:bCs/>
                <w:color w:val="000000"/>
                <w:sz w:val="20"/>
                <w:szCs w:val="20"/>
              </w:rPr>
              <w:t>3000.0</w:t>
            </w:r>
          </w:p>
        </w:tc>
        <w:tc>
          <w:tcPr>
            <w:tcW w:w="1"/>
          </w:tcPr>
          <w:p>
            <w:pPr>
              <w:jc w:val="left"/>
            </w:pPr>
            <w:r>
              <w:rPr>
                <w:rFonts w:hint="eastAsia" w:ascii="宋体" w:hAnsi="宋体"/>
                <w:bCs/>
                <w:color w:val="000000"/>
                <w:sz w:val="20"/>
                <w:szCs w:val="20"/>
              </w:rPr>
              <w:t>个</w:t>
            </w:r>
          </w:p>
        </w:tc>
        <w:tc>
          <w:tcPr>
            <w:tcW w:w="1"/>
          </w:tcPr>
          <w:p>
            <w:pPr>
              <w:jc w:val="left"/>
            </w:pPr>
            <w:r>
              <w:rPr>
                <w:rFonts w:hint="eastAsia" w:ascii="宋体" w:hAnsi="宋体"/>
                <w:bCs/>
                <w:color w:val="000000"/>
                <w:sz w:val="20"/>
                <w:szCs w:val="20"/>
              </w:rPr>
              <w:t>3.0</w:t>
            </w:r>
          </w:p>
        </w:tc>
        <w:tc>
          <w:tcPr>
            <w:tcW w:w="300"/>
          </w:tcPr>
          <w:p>
            <w:pPr>
              <w:jc w:val="left"/>
            </w:pPr>
            <w:r>
              <w:rPr>
                <w:rFonts w:hint="eastAsia" w:ascii="宋体" w:hAnsi="宋体"/>
                <w:bCs/>
                <w:color w:val="000000"/>
                <w:sz w:val="20"/>
                <w:szCs w:val="20"/>
              </w:rPr>
              <w:t>9000.0</w:t>
            </w:r>
          </w:p>
        </w:tc>
      </w:tr>
      <w:tr>
        <w:tc>
          <w:tcPr>
            <w:tcW w:w="1"/>
          </w:tcPr>
          <w:p>
            <w:pPr>
              <w:jc w:val="center"/>
            </w:pPr>
            <w:r>
              <w:rPr>
                <w:rFonts w:hint="eastAsia" w:ascii="宋体" w:hAnsi="宋体"/>
                <w:bCs/>
                <w:color w:val="000000"/>
                <w:sz w:val="20"/>
                <w:szCs w:val="20"/>
              </w:rPr>
              <w:t>9.2.10</w:t>
            </w:r>
          </w:p>
        </w:tc>
        <w:tc>
          <w:tcPr>
            <w:tcW w:w="1"/>
          </w:tcPr>
          <w:p>
            <w:pPr>
              <w:jc w:val="left"/>
            </w:pPr>
            <w:r>
              <w:rPr>
                <w:rFonts w:hint="eastAsia" w:ascii="宋体" w:hAnsi="宋体"/>
                <w:bCs/>
                <w:color w:val="000000"/>
                <w:sz w:val="20"/>
                <w:szCs w:val="20"/>
              </w:rPr>
              <w:t>文化墙</w:t>
            </w:r>
          </w:p>
        </w:tc>
        <w:tc>
          <w:tcPr>
            <w:tcW w:w="2000"/>
          </w:tcPr>
          <w:p>
            <w:pPr>
              <w:jc w:val="left"/>
            </w:pPr>
            <w:r>
              <w:rPr>
                <w:rFonts w:hint="eastAsia" w:ascii="宋体" w:hAnsi="宋体"/>
                <w:bCs/>
                <w:color w:val="000000"/>
                <w:sz w:val="20"/>
                <w:szCs w:val="20"/>
              </w:rPr>
              <w:t>5000.0</w:t>
            </w:r>
          </w:p>
        </w:tc>
        <w:tc>
          <w:tcPr>
            <w:tcW w:w="1"/>
          </w:tcPr>
          <w:p>
            <w:pPr>
              <w:jc w:val="left"/>
            </w:pPr>
            <w:r>
              <w:rPr>
                <w:rFonts w:hint="eastAsia" w:ascii="宋体" w:hAnsi="宋体"/>
                <w:bCs/>
                <w:color w:val="000000"/>
                <w:sz w:val="20"/>
                <w:szCs w:val="20"/>
              </w:rPr>
              <w:t>面</w:t>
            </w:r>
          </w:p>
        </w:tc>
        <w:tc>
          <w:tcPr>
            <w:tcW w:w="1"/>
          </w:tcPr>
          <w:p>
            <w:pPr>
              <w:jc w:val="left"/>
            </w:pPr>
            <w:r>
              <w:rPr>
                <w:rFonts w:hint="eastAsia" w:ascii="宋体" w:hAnsi="宋体"/>
                <w:bCs/>
                <w:color w:val="000000"/>
                <w:sz w:val="20"/>
                <w:szCs w:val="20"/>
              </w:rPr>
              <w:t>2.0</w:t>
            </w:r>
          </w:p>
        </w:tc>
        <w:tc>
          <w:tcPr>
            <w:tcW w:w="300"/>
          </w:tcPr>
          <w:p>
            <w:pPr>
              <w:jc w:val="left"/>
            </w:pPr>
            <w:r>
              <w:rPr>
                <w:rFonts w:hint="eastAsia" w:ascii="宋体" w:hAnsi="宋体"/>
                <w:bCs/>
                <w:color w:val="000000"/>
                <w:sz w:val="20"/>
                <w:szCs w:val="20"/>
              </w:rPr>
              <w:t>10000.0</w:t>
            </w:r>
          </w:p>
        </w:tc>
      </w:tr>
      <w:tr>
        <w:tc>
          <w:tcPr>
            <w:tcW w:w="1"/>
            <w:hMerge w:val="restart"/>
          </w:tcPr>
          <w:p>
            <w:pPr>
              <w:jc w:val="center"/>
            </w:pPr>
            <w:r>
              <w:rPr>
                <w:rFonts w:hint="eastAsia" w:ascii="宋体" w:hAnsi="宋体"/>
                <w:bCs/>
                <w:color w:val="000000"/>
                <w:sz w:val="20"/>
                <w:szCs w:val="20"/>
              </w:rPr>
              <w:t>总计：</w:t>
            </w:r>
          </w:p>
        </w:tc>
        <w:tc>
          <w:tcPr>
            <w:tcW w:w="1"/>
            <w:hMerge w:val="continue"/>
          </w:tcPr>
          <w:p>
            <w:pPr>
              <w:jc w:val="left"/>
            </w:pPr>
            <w:r>
              <w:rPr>
                <w:rFonts w:hint="eastAsia" w:ascii="宋体" w:hAnsi="宋体"/>
                <w:bCs/>
                <w:color w:val="000000"/>
                <w:sz w:val="20"/>
                <w:szCs w:val="20"/>
              </w:rPr>
              <w:t/>
            </w:r>
          </w:p>
        </w:tc>
        <w:tc>
          <w:tcPr>
            <w:tcW w:w="1"/>
            <w:hMerge w:val="continue"/>
          </w:tcPr>
          <w:p>
            <w:pPr>
              <w:jc w:val="left"/>
            </w:pPr>
            <w:r>
              <w:rPr>
                <w:rFonts w:hint="eastAsia" w:ascii="宋体" w:hAnsi="宋体"/>
                <w:bCs/>
                <w:color w:val="000000"/>
                <w:sz w:val="20"/>
                <w:szCs w:val="20"/>
              </w:rPr>
              <w:t/>
            </w:r>
          </w:p>
        </w:tc>
        <w:tc>
          <w:tcPr>
            <w:tcW w:w="1"/>
            <w:hMerge w:val="continue"/>
          </w:tcPr>
          <w:p>
            <w:pPr>
              <w:jc w:val="left"/>
            </w:pPr>
            <w:r>
              <w:rPr>
                <w:rFonts w:hint="eastAsia" w:ascii="宋体" w:hAnsi="宋体"/>
                <w:bCs/>
                <w:color w:val="000000"/>
                <w:sz w:val="20"/>
                <w:szCs w:val="20"/>
              </w:rPr>
              <w:t/>
            </w:r>
          </w:p>
        </w:tc>
        <w:tc>
          <w:tcPr>
            <w:tcW w:w="1"/>
            <w:hMerge w:val="continue"/>
          </w:tcPr>
          <w:p>
            <w:pPr>
              <w:jc w:val="left"/>
            </w:pPr>
            <w:r>
              <w:rPr>
                <w:rFonts w:hint="eastAsia" w:ascii="宋体" w:hAnsi="宋体"/>
                <w:bCs/>
                <w:color w:val="000000"/>
                <w:sz w:val="20"/>
                <w:szCs w:val="20"/>
              </w:rPr>
              <w:t/>
            </w:r>
          </w:p>
        </w:tc>
        <w:tc>
          <w:tcPr>
            <w:tcW w:w="1"/>
          </w:tcPr>
          <w:p>
            <w:pPr>
              <w:jc w:val="left"/>
            </w:pPr>
            <w:r>
              <w:rPr>
                <w:rFonts w:hint="eastAsia" w:ascii="宋体" w:hAnsi="宋体"/>
                <w:bCs/>
                <w:color w:val="000000"/>
                <w:sz w:val="20"/>
                <w:szCs w:val="20"/>
              </w:rPr>
              <w:t>706100.0</w:t>
            </w:r>
          </w:p>
        </w:tc>
      </w:tr>
    </w:tbl>
    <w:sectPr>
      <w:headerReference w:type="default" r:id="rId3"/>
      <w:pgSz w:w="11907" w:h="16839" w:code="9"/>
      <w:pgMar w:top="50" w:right="1440" w:bottom="50" w:left="1440"/>
    </w:sectPr>
  </w:body>
</w:document>
</file>

<file path=word/header.xml><?xml version="1.0" encoding="utf-8"?>
<w:hd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p>
    <w:pPr>
      <w:jc w:val="center"/>
    </w:pPr>
    <w:r>
      <w:t/>
    </w:r>
  </w:p>
</w:hdr>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header.xml" Type="http://schemas.openxmlformats.org/officeDocument/2006/relationships/header"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