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0B5101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空调系统节能率</w:t>
      </w:r>
      <w:r w:rsidR="0084718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DB4CC2" w:rsidRPr="00DB4CC2">
        <w:rPr>
          <w:rFonts w:ascii="黑体" w:eastAsia="黑体" w:hAnsi="宋体" w:hint="eastAsia"/>
          <w:b/>
          <w:bCs/>
          <w:sz w:val="72"/>
          <w:szCs w:val="72"/>
        </w:rPr>
        <w:t>书</w:t>
      </w:r>
    </w:p>
    <w:p w:rsidR="00D40158" w:rsidRPr="00CE28AA" w:rsidRDefault="00D40158" w:rsidP="00CE28AA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建筑系馆改造后</w:t>
            </w:r>
            <w:bookmarkEnd w:id="1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</w:t>
            </w:r>
            <w:r>
              <w:t>-</w:t>
            </w:r>
            <w:r>
              <w:t>南阳</w:t>
            </w:r>
            <w:bookmarkEnd w:id="2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0E3614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2020年12月30日</w:t>
              </w:r>
            </w:smartTag>
            <w:bookmarkEnd w:id="6"/>
          </w:p>
        </w:tc>
      </w:tr>
    </w:tbl>
    <w:p w:rsidR="00D40158" w:rsidRDefault="00D40158" w:rsidP="00B41640">
      <w:pPr>
        <w:rPr>
          <w:rFonts w:ascii="宋体" w:hAnsi="宋体"/>
          <w:lang w:val="en-US"/>
        </w:rPr>
      </w:pPr>
    </w:p>
    <w:p w:rsidR="00D40158" w:rsidRDefault="00D40158" w:rsidP="00F82AF0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514634" cy="1514634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C67778" w:rsidRPr="00D40158" w:rsidRDefault="00C67778" w:rsidP="006E3B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能耗计算BESI2020</w:t>
            </w:r>
            <w:bookmarkEnd w:id="8"/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20190808</w:t>
            </w:r>
            <w:bookmarkEnd w:id="9"/>
          </w:p>
        </w:tc>
      </w:tr>
      <w:tr w:rsidR="00C67778" w:rsidRPr="00D40158" w:rsidTr="000E3614">
        <w:trPr>
          <w:cantSplit/>
          <w:trHeight w:val="38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bottom"/>
          </w:tcPr>
          <w:p w:rsidR="006E3B8E" w:rsidRPr="00D40158" w:rsidRDefault="006E3B8E" w:rsidP="006E3B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北京绿建软件有限公司</w:t>
            </w:r>
          </w:p>
        </w:tc>
      </w:tr>
      <w:tr w:rsidR="00C67778" w:rsidRPr="00D40158" w:rsidTr="000E3614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:rsidR="00C67778" w:rsidRPr="00D40158" w:rsidRDefault="00C67778" w:rsidP="006E3B8E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T15649616702</w:t>
            </w:r>
            <w:bookmarkEnd w:id="10"/>
            <w:r w:rsidRPr="00D40158"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bookmarkStart w:id="11" w:name="_GoBack"/>
    <w:bookmarkEnd w:id="11"/>
    <w:p w:rsidR="00833AAF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60235811" w:history="1">
        <w:r w:rsidR="00833AAF" w:rsidRPr="00B231D7">
          <w:rPr>
            <w:rStyle w:val="a6"/>
          </w:rPr>
          <w:t>1</w:t>
        </w:r>
        <w:r w:rsidR="00833AAF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833AAF" w:rsidRPr="00B231D7">
          <w:rPr>
            <w:rStyle w:val="a6"/>
            <w:rFonts w:hint="eastAsia"/>
          </w:rPr>
          <w:t>建筑概况</w:t>
        </w:r>
        <w:r w:rsidR="00833AAF">
          <w:rPr>
            <w:webHidden/>
          </w:rPr>
          <w:tab/>
        </w:r>
        <w:r w:rsidR="00833AAF">
          <w:rPr>
            <w:webHidden/>
          </w:rPr>
          <w:fldChar w:fldCharType="begin"/>
        </w:r>
        <w:r w:rsidR="00833AAF">
          <w:rPr>
            <w:webHidden/>
          </w:rPr>
          <w:instrText xml:space="preserve"> PAGEREF _Toc60235811 \h </w:instrText>
        </w:r>
        <w:r w:rsidR="00833AAF">
          <w:rPr>
            <w:webHidden/>
          </w:rPr>
        </w:r>
        <w:r w:rsidR="00833AAF">
          <w:rPr>
            <w:webHidden/>
          </w:rPr>
          <w:fldChar w:fldCharType="separate"/>
        </w:r>
        <w:r w:rsidR="00833AAF">
          <w:rPr>
            <w:webHidden/>
          </w:rPr>
          <w:t>3</w:t>
        </w:r>
        <w:r w:rsidR="00833AAF"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12" w:history="1">
        <w:r w:rsidRPr="00B231D7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13" w:history="1">
        <w:r w:rsidRPr="00B231D7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计算要求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14" w:history="1">
        <w:r w:rsidRPr="00B231D7">
          <w:rPr>
            <w:rStyle w:val="a6"/>
            <w:lang w:val="en-GB"/>
          </w:rPr>
          <w:t>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计算目标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15" w:history="1">
        <w:r w:rsidRPr="00B231D7">
          <w:rPr>
            <w:rStyle w:val="a6"/>
            <w:lang w:val="en-GB"/>
          </w:rPr>
          <w:t>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16" w:history="1">
        <w:r w:rsidRPr="00B231D7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围护结构概况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17" w:history="1">
        <w:r w:rsidRPr="00B231D7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18" w:history="1">
        <w:r w:rsidRPr="00B231D7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19" w:history="1">
        <w:r w:rsidRPr="00B231D7">
          <w:rPr>
            <w:rStyle w:val="a6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20" w:history="1">
        <w:r w:rsidRPr="00B231D7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设计系统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21" w:history="1">
        <w:r w:rsidRPr="00B231D7">
          <w:rPr>
            <w:rStyle w:val="a6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22" w:history="1">
        <w:r w:rsidRPr="00B231D7">
          <w:rPr>
            <w:rStyle w:val="a6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23" w:history="1">
        <w:r w:rsidRPr="00B231D7">
          <w:rPr>
            <w:rStyle w:val="a6"/>
            <w:lang w:val="en-GB"/>
          </w:rPr>
          <w:t>6.2.1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24" w:history="1">
        <w:r w:rsidRPr="00B231D7">
          <w:rPr>
            <w:rStyle w:val="a6"/>
            <w:lang w:val="en-GB"/>
          </w:rPr>
          <w:t>6.2.2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水泵系统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25" w:history="1">
        <w:r w:rsidRPr="00B231D7">
          <w:rPr>
            <w:rStyle w:val="a6"/>
            <w:lang w:val="en-GB"/>
          </w:rPr>
          <w:t>6.2.3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运行工况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26" w:history="1">
        <w:r w:rsidRPr="00B231D7">
          <w:rPr>
            <w:rStyle w:val="a6"/>
            <w:lang w:val="en-GB"/>
          </w:rPr>
          <w:t>6.2.4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制冷能耗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27" w:history="1">
        <w:r w:rsidRPr="00B231D7">
          <w:rPr>
            <w:rStyle w:val="a6"/>
            <w:lang w:val="en-GB"/>
          </w:rPr>
          <w:t>6.3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28" w:history="1">
        <w:r w:rsidRPr="00B231D7">
          <w:rPr>
            <w:rStyle w:val="a6"/>
            <w:lang w:val="en-GB"/>
          </w:rPr>
          <w:t>6.4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29" w:history="1">
        <w:r w:rsidRPr="00B231D7">
          <w:rPr>
            <w:rStyle w:val="a6"/>
            <w:lang w:val="en-GB"/>
          </w:rPr>
          <w:t>6.4.1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30" w:history="1">
        <w:r w:rsidRPr="00B231D7">
          <w:rPr>
            <w:rStyle w:val="a6"/>
            <w:lang w:val="en-GB"/>
          </w:rPr>
          <w:t>6.4.2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31" w:history="1">
        <w:r w:rsidRPr="00B231D7">
          <w:rPr>
            <w:rStyle w:val="a6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参照系统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32" w:history="1">
        <w:r w:rsidRPr="00B231D7">
          <w:rPr>
            <w:rStyle w:val="a6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系统类型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33" w:history="1">
        <w:r w:rsidRPr="00B231D7">
          <w:rPr>
            <w:rStyle w:val="a6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制冷系统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34" w:history="1">
        <w:r w:rsidRPr="00B231D7">
          <w:rPr>
            <w:rStyle w:val="a6"/>
            <w:lang w:val="en-GB"/>
          </w:rPr>
          <w:t>7.2.1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冷水机组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35" w:history="1">
        <w:r w:rsidRPr="00B231D7">
          <w:rPr>
            <w:rStyle w:val="a6"/>
            <w:lang w:val="en-GB"/>
          </w:rPr>
          <w:t>7.2.2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冷却水泵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36" w:history="1">
        <w:r w:rsidRPr="00B231D7">
          <w:rPr>
            <w:rStyle w:val="a6"/>
            <w:lang w:val="en-GB"/>
          </w:rPr>
          <w:t>7.2.3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冷冻水泵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37" w:history="1">
        <w:r w:rsidRPr="00B231D7">
          <w:rPr>
            <w:rStyle w:val="a6"/>
            <w:lang w:val="en-GB"/>
          </w:rPr>
          <w:t>7.2.4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冷却塔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38" w:history="1">
        <w:r w:rsidRPr="00B231D7">
          <w:rPr>
            <w:rStyle w:val="a6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供暖系统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39" w:history="1">
        <w:r w:rsidRPr="00B231D7">
          <w:rPr>
            <w:rStyle w:val="a6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空调风机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40" w:history="1">
        <w:r w:rsidRPr="00B231D7">
          <w:rPr>
            <w:rStyle w:val="a6"/>
            <w:lang w:val="en-GB"/>
          </w:rPr>
          <w:t>7.4.1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独立新排风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60235841" w:history="1">
        <w:r w:rsidRPr="00B231D7">
          <w:rPr>
            <w:rStyle w:val="a6"/>
            <w:lang w:val="en-GB"/>
          </w:rPr>
          <w:t>7.4.2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风机盘管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42" w:history="1">
        <w:r w:rsidRPr="00B231D7">
          <w:rPr>
            <w:rStyle w:val="a6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60235843" w:history="1">
        <w:r w:rsidRPr="00B231D7">
          <w:rPr>
            <w:rStyle w:val="a6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B231D7">
          <w:rPr>
            <w:rStyle w:val="a6"/>
            <w:rFonts w:hint="eastAsia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44" w:history="1">
        <w:r w:rsidRPr="00B231D7">
          <w:rPr>
            <w:rStyle w:val="a6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工作日</w:t>
        </w:r>
        <w:r w:rsidRPr="00B231D7">
          <w:rPr>
            <w:rStyle w:val="a6"/>
          </w:rPr>
          <w:t>/</w:t>
        </w:r>
        <w:r w:rsidRPr="00B231D7">
          <w:rPr>
            <w:rStyle w:val="a6"/>
            <w:rFonts w:hint="eastAsia"/>
          </w:rPr>
          <w:t>节假日人员逐时在室率</w:t>
        </w:r>
        <w:r w:rsidRPr="00B231D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45" w:history="1">
        <w:r w:rsidRPr="00B231D7">
          <w:rPr>
            <w:rStyle w:val="a6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工作日</w:t>
        </w:r>
        <w:r w:rsidRPr="00B231D7">
          <w:rPr>
            <w:rStyle w:val="a6"/>
          </w:rPr>
          <w:t>/</w:t>
        </w:r>
        <w:r w:rsidRPr="00B231D7">
          <w:rPr>
            <w:rStyle w:val="a6"/>
            <w:rFonts w:hint="eastAsia"/>
          </w:rPr>
          <w:t>节假日照明开关时间表</w:t>
        </w:r>
        <w:r w:rsidRPr="00B231D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46" w:history="1">
        <w:r w:rsidRPr="00B231D7">
          <w:rPr>
            <w:rStyle w:val="a6"/>
            <w:lang w:val="en-GB"/>
          </w:rPr>
          <w:t>9.3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工作日</w:t>
        </w:r>
        <w:r w:rsidRPr="00B231D7">
          <w:rPr>
            <w:rStyle w:val="a6"/>
          </w:rPr>
          <w:t>/</w:t>
        </w:r>
        <w:r w:rsidRPr="00B231D7">
          <w:rPr>
            <w:rStyle w:val="a6"/>
            <w:rFonts w:hint="eastAsia"/>
          </w:rPr>
          <w:t>节假日设备逐时使用率</w:t>
        </w:r>
        <w:r w:rsidRPr="00B231D7">
          <w:rPr>
            <w:rStyle w:val="a6"/>
          </w:rPr>
          <w:t>(%)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33AAF" w:rsidRDefault="00833AAF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60235847" w:history="1">
        <w:r w:rsidRPr="00B231D7">
          <w:rPr>
            <w:rStyle w:val="a6"/>
            <w:lang w:val="en-GB"/>
          </w:rPr>
          <w:t>9.4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B231D7">
          <w:rPr>
            <w:rStyle w:val="a6"/>
            <w:rFonts w:hint="eastAsia"/>
          </w:rPr>
          <w:t>工作日</w:t>
        </w:r>
        <w:r w:rsidRPr="00B231D7">
          <w:rPr>
            <w:rStyle w:val="a6"/>
          </w:rPr>
          <w:t>/</w:t>
        </w:r>
        <w:r w:rsidRPr="00B231D7">
          <w:rPr>
            <w:rStyle w:val="a6"/>
            <w:rFonts w:hint="eastAsia"/>
          </w:rPr>
          <w:t>节假日空调系统运行时间表</w:t>
        </w:r>
        <w:r w:rsidRPr="00B231D7">
          <w:rPr>
            <w:rStyle w:val="a6"/>
          </w:rPr>
          <w:t>(1:</w:t>
        </w:r>
        <w:r w:rsidRPr="00B231D7">
          <w:rPr>
            <w:rStyle w:val="a6"/>
            <w:rFonts w:hint="eastAsia"/>
          </w:rPr>
          <w:t>开</w:t>
        </w:r>
        <w:r w:rsidRPr="00B231D7">
          <w:rPr>
            <w:rStyle w:val="a6"/>
          </w:rPr>
          <w:t>,0:</w:t>
        </w:r>
        <w:r w:rsidRPr="00B231D7">
          <w:rPr>
            <w:rStyle w:val="a6"/>
            <w:rFonts w:hint="eastAsia"/>
          </w:rPr>
          <w:t>关</w:t>
        </w:r>
        <w:r w:rsidRPr="00B231D7">
          <w:rPr>
            <w:rStyle w:val="a6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_Toc60235847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10"/>
        <w:sectPr w:rsidR="00AA47FE" w:rsidSect="00C97E25">
          <w:headerReference w:type="default" r:id="rId9"/>
          <w:footerReference w:type="even" r:id="rId10"/>
          <w:footerReference w:type="default" r:id="rId11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10"/>
      </w:pPr>
    </w:p>
    <w:p w:rsidR="00D40158" w:rsidRPr="005E5F93" w:rsidRDefault="00D40158" w:rsidP="005215FB">
      <w:pPr>
        <w:pStyle w:val="1"/>
      </w:pPr>
      <w:bookmarkStart w:id="12" w:name="_Toc60235811"/>
      <w:r w:rsidRPr="005E5F93">
        <w:rPr>
          <w:rFonts w:hint="eastAsia"/>
        </w:rPr>
        <w:t>建筑概况</w:t>
      </w:r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841"/>
        <w:gridCol w:w="3115"/>
        <w:gridCol w:w="3116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"/>
            <w:r>
              <w:t>建筑系馆改造后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"/>
            <w:r>
              <w:t>河南</w:t>
            </w:r>
            <w:r>
              <w:t>-</w:t>
            </w:r>
            <w:r>
              <w:t>南阳</w:t>
            </w:r>
            <w:bookmarkEnd w:id="14"/>
          </w:p>
        </w:tc>
      </w:tr>
      <w:tr w:rsidR="00037A4C" w:rsidRPr="00FF2243">
        <w:tc>
          <w:tcPr>
            <w:tcW w:w="2841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5" w:name="纬度"/>
            <w:r w:rsidRPr="00FF2243">
              <w:rPr>
                <w:rFonts w:ascii="宋体" w:hAnsi="宋体" w:hint="eastAsia"/>
                <w:lang w:val="en-US"/>
              </w:rPr>
              <w:t>33.00</w:t>
            </w:r>
            <w:bookmarkEnd w:id="15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6" w:name="经度"/>
            <w:r w:rsidRPr="00FF2243">
              <w:rPr>
                <w:rFonts w:ascii="宋体" w:hAnsi="宋体" w:hint="eastAsia"/>
                <w:lang w:val="en-US"/>
              </w:rPr>
              <w:t>112.58</w:t>
            </w:r>
            <w:bookmarkEnd w:id="16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7" w:name="地上建筑面积"/>
            <w:r w:rsidRPr="00FF2243">
              <w:rPr>
                <w:rFonts w:ascii="宋体" w:hAnsi="宋体" w:hint="eastAsia"/>
                <w:lang w:val="en-US"/>
              </w:rPr>
              <w:t>8796</w:t>
            </w:r>
            <w:bookmarkEnd w:id="17"/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18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18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19" w:name="地上建筑层数"/>
            <w:r w:rsidRPr="00FF2243">
              <w:rPr>
                <w:rFonts w:ascii="宋体" w:hAnsi="宋体" w:hint="eastAsia"/>
                <w:lang w:val="en-US"/>
              </w:rPr>
              <w:t>6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0" w:name="地下建筑层数"/>
            <w:r>
              <w:t>0</w:t>
            </w:r>
            <w:bookmarkEnd w:id="20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  <w:r w:rsidR="000D5BDD">
              <w:rPr>
                <w:rFonts w:ascii="宋体" w:hAnsi="宋体" w:hint="eastAsia"/>
                <w:lang w:val="en-US"/>
              </w:rPr>
              <w:t>（m）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高度"/>
            <w:r w:rsidRPr="00FF2243">
              <w:rPr>
                <w:rFonts w:ascii="宋体" w:hAnsi="宋体" w:hint="eastAsia"/>
                <w:lang w:val="en-US"/>
              </w:rPr>
              <w:t>22.2</w:t>
            </w:r>
            <w:bookmarkEnd w:id="21"/>
            <w:r w:rsidRPr="00FF2243"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2" w:name="地下建筑高度"/>
            <w:r w:rsidRPr="00FF2243">
              <w:rPr>
                <w:rFonts w:ascii="宋体" w:hAnsi="宋体" w:hint="eastAsia"/>
                <w:lang w:val="en-US"/>
              </w:rPr>
              <w:t>0.0</w:t>
            </w:r>
            <w:bookmarkEnd w:id="22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建筑体积"/>
            <w:r>
              <w:t>33873.37</w:t>
            </w:r>
            <w:bookmarkEnd w:id="23"/>
          </w:p>
        </w:tc>
      </w:tr>
      <w:tr w:rsidR="00203A7D" w:rsidRPr="00FF2243">
        <w:tc>
          <w:tcPr>
            <w:tcW w:w="2841" w:type="dxa"/>
            <w:shd w:val="clear" w:color="auto" w:fill="E6E6E6"/>
          </w:tcPr>
          <w:p w:rsidR="00203A7D" w:rsidRPr="00FF2243" w:rsidRDefault="00203A7D" w:rsidP="000D5BDD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 w:rsidR="000D5BDD">
              <w:rPr>
                <w:rFonts w:ascii="宋体" w:hAnsi="宋体" w:hint="eastAsia"/>
                <w:lang w:val="en-US"/>
              </w:rPr>
              <w:t>(</w:t>
            </w:r>
            <w:r w:rsidR="000D5BDD" w:rsidRPr="000D5BDD">
              <w:rPr>
                <w:rFonts w:ascii="宋体" w:hAnsi="宋体" w:hint="eastAsia"/>
                <w:sz w:val="24"/>
                <w:lang w:val="en-US"/>
              </w:rPr>
              <w:t>m</w:t>
            </w:r>
            <w:r w:rsidR="000D5BDD" w:rsidRPr="000D5BDD"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 w:rsidR="000D5BDD"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外表面积"/>
            <w:r>
              <w:t>8111.08</w:t>
            </w:r>
            <w:bookmarkEnd w:id="2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结构类型"/>
            <w:r>
              <w:t>框架结构</w:t>
            </w:r>
            <w:bookmarkEnd w:id="26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0.85</w:t>
            </w:r>
            <w:bookmarkEnd w:id="28"/>
          </w:p>
        </w:tc>
      </w:tr>
    </w:tbl>
    <w:p w:rsidR="00534262" w:rsidRDefault="00534262" w:rsidP="00534262">
      <w:pPr>
        <w:pStyle w:val="a0"/>
        <w:ind w:firstLineChars="0" w:firstLine="0"/>
        <w:rPr>
          <w:lang w:val="en-US"/>
        </w:rPr>
      </w:pPr>
      <w:bookmarkStart w:id="29" w:name="TitleFormat"/>
    </w:p>
    <w:p w:rsidR="00534262" w:rsidRPr="00534262" w:rsidRDefault="00534262" w:rsidP="00534262">
      <w:pPr>
        <w:pStyle w:val="a0"/>
        <w:ind w:firstLineChars="0" w:firstLine="0"/>
        <w:rPr>
          <w:lang w:val="en-US"/>
        </w:rPr>
      </w:pPr>
    </w:p>
    <w:p w:rsidR="00D40158" w:rsidRDefault="000B5101" w:rsidP="00D40158">
      <w:pPr>
        <w:pStyle w:val="1"/>
      </w:pPr>
      <w:bookmarkStart w:id="30" w:name="_Toc60235812"/>
      <w:r>
        <w:rPr>
          <w:rFonts w:hint="eastAsia"/>
        </w:rPr>
        <w:t>计算</w:t>
      </w:r>
      <w:r w:rsidR="00D40158">
        <w:rPr>
          <w:rFonts w:hint="eastAsia"/>
        </w:rPr>
        <w:t>依据</w:t>
      </w:r>
      <w:bookmarkEnd w:id="30"/>
    </w:p>
    <w:p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29"/>
      <w:bookmarkEnd w:id="31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《绿色建筑评价标准》</w:t>
      </w:r>
      <w:r>
        <w:rPr>
          <w:kern w:val="2"/>
          <w:szCs w:val="24"/>
          <w:lang w:val="en-US"/>
        </w:rPr>
        <w:t>(GB/T50378-2014)</w:t>
      </w:r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《民用建筑绿色性能计算标准》</w:t>
      </w:r>
      <w:r>
        <w:rPr>
          <w:kern w:val="2"/>
          <w:szCs w:val="24"/>
          <w:lang w:val="en-US"/>
        </w:rPr>
        <w:t>(JGJ/T 449-2018)</w:t>
      </w:r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《建筑能效标识技术标准》</w:t>
      </w:r>
      <w:r>
        <w:rPr>
          <w:kern w:val="2"/>
          <w:szCs w:val="24"/>
          <w:lang w:val="en-US"/>
        </w:rPr>
        <w:t>(JGJ/T 288-2012)</w:t>
      </w:r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(GB50189-2015)</w:t>
      </w:r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CC3B5C" w:rsidRDefault="00CC3B5C">
      <w:pPr>
        <w:widowControl w:val="0"/>
        <w:jc w:val="both"/>
        <w:rPr>
          <w:kern w:val="2"/>
          <w:szCs w:val="24"/>
          <w:lang w:val="en-US"/>
        </w:rPr>
      </w:pPr>
    </w:p>
    <w:p w:rsidR="00297DDF" w:rsidRDefault="00297DDF" w:rsidP="00297DDF">
      <w:pPr>
        <w:pStyle w:val="1"/>
        <w:tabs>
          <w:tab w:val="left" w:pos="432"/>
        </w:tabs>
      </w:pPr>
      <w:bookmarkStart w:id="32" w:name="_Toc31856"/>
      <w:bookmarkStart w:id="33" w:name="_Toc25351"/>
      <w:bookmarkStart w:id="34" w:name="_Toc60235813"/>
      <w:r>
        <w:rPr>
          <w:rFonts w:hint="eastAsia"/>
        </w:rPr>
        <w:t>计算要求</w:t>
      </w:r>
      <w:bookmarkEnd w:id="32"/>
      <w:bookmarkEnd w:id="33"/>
      <w:bookmarkEnd w:id="34"/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5" w:name="_Toc20530"/>
      <w:bookmarkStart w:id="36" w:name="_Toc3445"/>
      <w:bookmarkStart w:id="37" w:name="_Toc60235814"/>
      <w:r>
        <w:rPr>
          <w:rFonts w:hint="eastAsia"/>
          <w:kern w:val="2"/>
          <w:sz w:val="21"/>
        </w:rPr>
        <w:t>计算目标</w:t>
      </w:r>
      <w:bookmarkEnd w:id="35"/>
      <w:bookmarkEnd w:id="36"/>
      <w:bookmarkEnd w:id="37"/>
    </w:p>
    <w:p w:rsidR="00297DDF" w:rsidRDefault="00297DDF" w:rsidP="00297DDF">
      <w:pPr>
        <w:ind w:firstLineChars="200" w:firstLine="420"/>
        <w:rPr>
          <w:kern w:val="2"/>
          <w:szCs w:val="24"/>
          <w:lang w:val="en-US"/>
        </w:rPr>
      </w:pPr>
      <w:r>
        <w:rPr>
          <w:rFonts w:hint="eastAsia"/>
          <w:szCs w:val="21"/>
          <w:lang w:val="en-US"/>
        </w:rPr>
        <w:t>依据《绿色建筑评价标准》</w:t>
      </w:r>
      <w:r>
        <w:rPr>
          <w:rFonts w:hint="eastAsia"/>
          <w:szCs w:val="21"/>
          <w:lang w:val="en-US"/>
        </w:rPr>
        <w:t>(GB/T50378-2014)</w:t>
      </w:r>
      <w:r>
        <w:rPr>
          <w:rFonts w:hint="eastAsia"/>
          <w:szCs w:val="21"/>
          <w:lang w:val="en-US"/>
        </w:rPr>
        <w:t>第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>
          <w:rPr>
            <w:rFonts w:hint="eastAsia"/>
            <w:szCs w:val="21"/>
            <w:lang w:val="en-US"/>
          </w:rPr>
          <w:t>5.2.6</w:t>
        </w:r>
      </w:smartTag>
      <w:r>
        <w:rPr>
          <w:rFonts w:hint="eastAsia"/>
          <w:szCs w:val="21"/>
          <w:lang w:val="en-US"/>
        </w:rPr>
        <w:t>相关内容，对于建筑空调系统节能率进行计算。</w:t>
      </w:r>
      <w:r>
        <w:rPr>
          <w:rFonts w:hint="eastAsia"/>
          <w:kern w:val="2"/>
          <w:szCs w:val="24"/>
          <w:lang w:val="en-US"/>
        </w:rPr>
        <w:t xml:space="preserve"> </w:t>
      </w:r>
    </w:p>
    <w:p w:rsidR="00297DDF" w:rsidRDefault="00297DDF" w:rsidP="00297DDF">
      <w:pPr>
        <w:pStyle w:val="2"/>
        <w:tabs>
          <w:tab w:val="clear" w:pos="578"/>
        </w:tabs>
        <w:rPr>
          <w:kern w:val="2"/>
          <w:sz w:val="21"/>
        </w:rPr>
      </w:pPr>
      <w:bookmarkStart w:id="38" w:name="_Toc30695"/>
      <w:bookmarkStart w:id="39" w:name="_Toc6638"/>
      <w:bookmarkStart w:id="40" w:name="_Toc60235815"/>
      <w:r>
        <w:rPr>
          <w:rFonts w:hint="eastAsia"/>
          <w:kern w:val="2"/>
          <w:sz w:val="21"/>
        </w:rPr>
        <w:t>计算方法</w:t>
      </w:r>
      <w:bookmarkEnd w:id="38"/>
      <w:bookmarkEnd w:id="39"/>
      <w:bookmarkEnd w:id="40"/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暖通空调系统节能措施包括合理选择系统形式，提高设备与系统效率，优化系统控制策略等。</w:t>
      </w:r>
    </w:p>
    <w:p w:rsidR="00297DDF" w:rsidRDefault="00BA7FC5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lastRenderedPageBreak/>
        <w:t>参照</w:t>
      </w:r>
      <w:r w:rsidR="00297DDF">
        <w:rPr>
          <w:rFonts w:hint="eastAsia"/>
          <w:lang w:val="en-US"/>
        </w:rPr>
        <w:t>建筑和设计建筑在外形、内部的功能分区、气象参数、建筑的室内供暖空调设计参数、房间运行模式</w:t>
      </w:r>
      <w:r w:rsidR="00297DDF">
        <w:rPr>
          <w:rFonts w:hint="eastAsia"/>
          <w:lang w:val="en-US"/>
        </w:rPr>
        <w:t>(</w:t>
      </w:r>
      <w:r w:rsidR="00297DDF">
        <w:rPr>
          <w:rFonts w:hint="eastAsia"/>
          <w:lang w:val="en-US"/>
        </w:rPr>
        <w:t>人员、灯光、设备等</w:t>
      </w:r>
      <w:r w:rsidR="00297DDF">
        <w:rPr>
          <w:rFonts w:hint="eastAsia"/>
          <w:lang w:val="en-US"/>
        </w:rPr>
        <w:t>)</w:t>
      </w:r>
      <w:r w:rsidR="00297DDF">
        <w:rPr>
          <w:rFonts w:hint="eastAsia"/>
          <w:lang w:val="en-US"/>
        </w:rPr>
        <w:t>以及围护结构均保持一致。</w:t>
      </w:r>
    </w:p>
    <w:p w:rsidR="00297DDF" w:rsidRDefault="00297DDF" w:rsidP="00297DDF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在供暖、通风和空调系统形式以及冷热</w:t>
      </w:r>
      <w:r w:rsidR="00C67445">
        <w:rPr>
          <w:rFonts w:hint="eastAsia"/>
          <w:lang w:val="en-US"/>
        </w:rPr>
        <w:t>源能效、输配系统和末端方式上，设计建筑按照用户设计要求设定，参照</w:t>
      </w:r>
      <w:r>
        <w:rPr>
          <w:rFonts w:hint="eastAsia"/>
          <w:lang w:val="en-US"/>
        </w:rPr>
        <w:t>建筑则根据现</w:t>
      </w:r>
      <w:r w:rsidR="00D10A9B">
        <w:rPr>
          <w:rFonts w:hint="eastAsia"/>
          <w:lang w:val="en-US"/>
        </w:rPr>
        <w:t>有国家和行业有关建筑节能设计标准统一设定。通过分别计算和统计参照</w:t>
      </w:r>
      <w:r>
        <w:rPr>
          <w:rFonts w:hint="eastAsia"/>
          <w:lang w:val="en-US"/>
        </w:rPr>
        <w:t>建筑和设计建筑在不同负荷率下的负荷情况，得出各自的全年空调系统耗电量及空调系统节能率。</w:t>
      </w:r>
    </w:p>
    <w:p w:rsidR="00297DDF" w:rsidRDefault="00297DDF" w:rsidP="00297DDF">
      <w:pPr>
        <w:pStyle w:val="a0"/>
        <w:ind w:firstLine="420"/>
        <w:rPr>
          <w:kern w:val="2"/>
          <w:szCs w:val="24"/>
          <w:lang w:val="en-US"/>
        </w:rPr>
      </w:pPr>
      <w:r>
        <w:rPr>
          <w:rFonts w:hint="eastAsia"/>
          <w:lang w:val="en-US"/>
        </w:rPr>
        <w:t>即：空调系统节能率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＝</w:t>
      </w:r>
      <w:r>
        <w:rPr>
          <w:rFonts w:hint="eastAsia"/>
          <w:lang w:val="en-US"/>
        </w:rPr>
        <w:t xml:space="preserve"> </w:t>
      </w:r>
      <w:r w:rsidR="00D10A9B">
        <w:rPr>
          <w:rFonts w:hint="eastAsia"/>
          <w:lang w:val="en-US"/>
        </w:rPr>
        <w:t>（参照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－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设计建筑全年空调系统耗电量）</w:t>
      </w:r>
      <w:r>
        <w:rPr>
          <w:rFonts w:hint="eastAsia"/>
          <w:lang w:val="en-US"/>
        </w:rPr>
        <w:t xml:space="preserve"> /  </w:t>
      </w:r>
      <w:r w:rsidR="00D10A9B">
        <w:rPr>
          <w:rFonts w:hint="eastAsia"/>
          <w:lang w:val="en-US"/>
        </w:rPr>
        <w:t>参照</w:t>
      </w:r>
      <w:r>
        <w:rPr>
          <w:rFonts w:hint="eastAsia"/>
          <w:lang w:val="en-US"/>
        </w:rPr>
        <w:t>建筑全年空调系统耗电量</w:t>
      </w:r>
      <w:r>
        <w:rPr>
          <w:rFonts w:hint="eastAsia"/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rFonts w:hint="eastAsia"/>
          <w:lang w:val="en-US"/>
        </w:rPr>
        <w:t xml:space="preserve"> 100%</w:t>
      </w:r>
    </w:p>
    <w:p w:rsidR="00297DDF" w:rsidRPr="00297DDF" w:rsidRDefault="00297DDF" w:rsidP="00D62A9A">
      <w:pPr>
        <w:pStyle w:val="1"/>
        <w:widowControl w:val="0"/>
        <w:jc w:val="both"/>
        <w:rPr>
          <w:kern w:val="2"/>
          <w:szCs w:val="24"/>
        </w:rPr>
      </w:pPr>
      <w:bookmarkStart w:id="41" w:name="_Toc60235816"/>
      <w:r>
        <w:rPr>
          <w:kern w:val="2"/>
          <w:szCs w:val="24"/>
        </w:rPr>
        <w:t>围护结构概况</w:t>
      </w:r>
      <w:bookmarkEnd w:id="41"/>
    </w:p>
    <w:p w:rsidR="00CC3B5C" w:rsidRDefault="00CC3B5C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18"/>
        <w:gridCol w:w="1164"/>
        <w:gridCol w:w="2718"/>
        <w:gridCol w:w="1453"/>
        <w:gridCol w:w="1453"/>
        <w:gridCol w:w="1693"/>
      </w:tblGrid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3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bookmarkStart w:id="42" w:name="屋顶K"/>
            <w:r>
              <w:rPr>
                <w:rFonts w:hint="eastAsia"/>
                <w:bCs/>
                <w:szCs w:val="21"/>
              </w:rPr>
              <w:t>0.33</w:t>
            </w:r>
            <w:bookmarkEnd w:id="42"/>
            <w:r>
              <w:rPr>
                <w:rFonts w:hint="eastAsia"/>
                <w:bCs/>
                <w:szCs w:val="21"/>
              </w:rPr>
              <w:t>(D:</w:t>
            </w:r>
            <w:bookmarkStart w:id="43" w:name="屋顶D"/>
            <w:r w:rsidRPr="00AB0512">
              <w:rPr>
                <w:rFonts w:hint="eastAsia"/>
                <w:bCs/>
                <w:szCs w:val="21"/>
              </w:rPr>
              <w:t>3.79</w:t>
            </w:r>
            <w:bookmarkEnd w:id="43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</w:t>
            </w:r>
            <w:r>
              <w:rPr>
                <w:rFonts w:hAnsi="宋体" w:hint="eastAsia"/>
                <w:szCs w:val="21"/>
              </w:rPr>
              <w:t>（包括非透明幕墙）</w:t>
            </w:r>
            <w:r>
              <w:rPr>
                <w:rFonts w:hAnsi="宋体"/>
                <w:szCs w:val="21"/>
              </w:rPr>
              <w:t>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bookmarkStart w:id="44" w:name="外墙K"/>
            <w:r>
              <w:rPr>
                <w:rFonts w:hint="eastAsia"/>
                <w:bCs/>
                <w:szCs w:val="21"/>
              </w:rPr>
              <w:t>0.23</w:t>
            </w:r>
            <w:bookmarkEnd w:id="44"/>
            <w:r>
              <w:rPr>
                <w:rFonts w:hint="eastAsia"/>
                <w:bCs/>
                <w:szCs w:val="21"/>
              </w:rPr>
              <w:t>(D:</w:t>
            </w:r>
            <w:bookmarkStart w:id="45" w:name="外墙D"/>
            <w:r w:rsidRPr="00AB0512">
              <w:rPr>
                <w:rFonts w:hint="eastAsia"/>
                <w:bCs/>
                <w:szCs w:val="21"/>
              </w:rPr>
              <w:t>2.82</w:t>
            </w:r>
            <w:bookmarkEnd w:id="45"/>
            <w:r>
              <w:rPr>
                <w:rFonts w:hint="eastAsia"/>
                <w:bCs/>
                <w:szCs w:val="21"/>
              </w:rPr>
              <w:t>)</w:t>
            </w:r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屋顶透明部分</w:t>
            </w:r>
            <w:r>
              <w:rPr>
                <w:rFonts w:hint="eastAsia"/>
                <w:bCs/>
                <w:szCs w:val="21"/>
              </w:rPr>
              <w:t>传热系数</w:t>
            </w:r>
          </w:p>
          <w:p w:rsidR="005A1400" w:rsidRDefault="00B30C0D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bookmarkStart w:id="46" w:name="天窗K"/>
            <w:r>
              <w:rPr>
                <w:rFonts w:hint="eastAsia"/>
                <w:bCs/>
                <w:szCs w:val="21"/>
              </w:rPr>
              <w:t>2.70</w:t>
            </w:r>
            <w:bookmarkEnd w:id="46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屋顶透明部分太阳得热系数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bookmarkStart w:id="47" w:name="天窗SHGC"/>
            <w:r>
              <w:rPr>
                <w:rFonts w:hint="eastAsia"/>
                <w:bCs/>
                <w:szCs w:val="21"/>
              </w:rPr>
              <w:t>0.54</w:t>
            </w:r>
            <w:bookmarkEnd w:id="47"/>
          </w:p>
        </w:tc>
      </w:tr>
      <w:tr w:rsidR="005A1400" w:rsidTr="00AC68B2">
        <w:trPr>
          <w:jc w:val="center"/>
        </w:trPr>
        <w:tc>
          <w:tcPr>
            <w:tcW w:w="2677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底面接触室外的架空或外挑楼板传热系数</w:t>
            </w:r>
            <w:r>
              <w:rPr>
                <w:szCs w:val="21"/>
              </w:rPr>
              <w:t>K [W/(m</w:t>
            </w:r>
            <w:r>
              <w:rPr>
                <w:szCs w:val="21"/>
                <w:vertAlign w:val="superscript"/>
              </w:rPr>
              <w:t>2</w:t>
            </w:r>
            <w:r>
              <w:rPr>
                <w:szCs w:val="21"/>
              </w:rPr>
              <w:t>·K)]</w:t>
            </w:r>
          </w:p>
        </w:tc>
        <w:tc>
          <w:tcPr>
            <w:tcW w:w="2323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bookmarkStart w:id="48" w:name="挑空楼板K"/>
            <w:r>
              <w:rPr>
                <w:rFonts w:hint="eastAsia"/>
                <w:bCs/>
                <w:szCs w:val="21"/>
              </w:rPr>
              <w:t>0.60</w:t>
            </w:r>
            <w:bookmarkEnd w:id="48"/>
          </w:p>
        </w:tc>
      </w:tr>
      <w:tr w:rsidR="005A1400" w:rsidTr="00AC68B2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DC4E2D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5A1400" w:rsidTr="00AC68B2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rFonts w:hAnsi="宋体"/>
                <w:bCs/>
                <w:szCs w:val="21"/>
              </w:rPr>
            </w:pPr>
            <w:bookmarkStart w:id="49" w:name="多立面－计算条件表－8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49"/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B30C0D" w:rsidP="0053319F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0.47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0.48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  <w:tr w:rsidR="005A1400" w:rsidTr="00AC68B2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8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3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0.22</w:t>
            </w:r>
          </w:p>
        </w:tc>
        <w:tc>
          <w:tcPr>
            <w:tcW w:w="734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1.85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A1400" w:rsidRDefault="00B30C0D" w:rsidP="0053319F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0.32</w:t>
            </w:r>
          </w:p>
        </w:tc>
      </w:tr>
    </w:tbl>
    <w:p w:rsidR="00CC3B5C" w:rsidRDefault="00CC3B5C">
      <w:pPr>
        <w:widowControl w:val="0"/>
        <w:jc w:val="both"/>
        <w:rPr>
          <w:kern w:val="2"/>
          <w:szCs w:val="24"/>
          <w:lang w:val="en-US"/>
        </w:rPr>
      </w:pPr>
    </w:p>
    <w:p w:rsidR="00CC3B5C" w:rsidRDefault="00B30C0D">
      <w:pPr>
        <w:pStyle w:val="1"/>
        <w:widowControl w:val="0"/>
        <w:jc w:val="both"/>
        <w:rPr>
          <w:kern w:val="2"/>
          <w:szCs w:val="24"/>
        </w:rPr>
      </w:pPr>
      <w:bookmarkStart w:id="50" w:name="_Toc60235817"/>
      <w:r>
        <w:rPr>
          <w:kern w:val="2"/>
          <w:szCs w:val="24"/>
        </w:rPr>
        <w:t>房间类型</w:t>
      </w:r>
      <w:bookmarkEnd w:id="50"/>
    </w:p>
    <w:p w:rsidR="00CC3B5C" w:rsidRDefault="00B30C0D">
      <w:pPr>
        <w:pStyle w:val="2"/>
        <w:widowControl w:val="0"/>
        <w:rPr>
          <w:kern w:val="2"/>
        </w:rPr>
      </w:pPr>
      <w:bookmarkStart w:id="51" w:name="_Toc60235818"/>
      <w:r>
        <w:rPr>
          <w:kern w:val="2"/>
        </w:rPr>
        <w:t>房间表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18</w:t>
            </w:r>
          </w:p>
        </w:tc>
        <w:tc>
          <w:tcPr>
            <w:tcW w:w="1618" w:type="dxa"/>
            <w:vAlign w:val="center"/>
          </w:tcPr>
          <w:p w:rsidR="00CC3B5C" w:rsidRDefault="00B30C0D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CC3B5C" w:rsidRDefault="00B30C0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CC3B5C" w:rsidRDefault="00B30C0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CC3B5C" w:rsidRDefault="00B30C0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:rsidR="00CC3B5C" w:rsidRDefault="00B30C0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CC3B5C" w:rsidRDefault="00B30C0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16</w:t>
            </w:r>
          </w:p>
        </w:tc>
        <w:tc>
          <w:tcPr>
            <w:tcW w:w="1618" w:type="dxa"/>
            <w:vAlign w:val="center"/>
          </w:tcPr>
          <w:p w:rsidR="00CC3B5C" w:rsidRDefault="00B30C0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CC3B5C" w:rsidRDefault="00B30C0D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r>
              <w:t>空房间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:rsidR="00CC3B5C" w:rsidRDefault="00B30C0D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:rsidR="00CC3B5C" w:rsidRDefault="00B30C0D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50(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:rsidR="00CC3B5C" w:rsidRDefault="00B30C0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  <w:tc>
          <w:tcPr>
            <w:tcW w:w="1550" w:type="dxa"/>
            <w:vAlign w:val="center"/>
          </w:tcPr>
          <w:p w:rsidR="00CC3B5C" w:rsidRDefault="00B30C0D">
            <w:pPr>
              <w:jc w:val="center"/>
            </w:pPr>
            <w:r>
              <w:t>0(W/</w:t>
            </w:r>
            <w:r>
              <w:t>㎡</w:t>
            </w:r>
            <w:r>
              <w:t>)</w:t>
            </w:r>
          </w:p>
        </w:tc>
      </w:tr>
    </w:tbl>
    <w:p w:rsidR="00CC3B5C" w:rsidRDefault="00B30C0D">
      <w:pPr>
        <w:pStyle w:val="2"/>
        <w:widowControl w:val="0"/>
        <w:rPr>
          <w:kern w:val="2"/>
        </w:rPr>
      </w:pPr>
      <w:bookmarkStart w:id="52" w:name="_Toc60235819"/>
      <w:r>
        <w:rPr>
          <w:kern w:val="2"/>
        </w:rPr>
        <w:lastRenderedPageBreak/>
        <w:t>作息时间表</w:t>
      </w:r>
      <w:bookmarkEnd w:id="52"/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:rsidR="00CC3B5C" w:rsidRDefault="00B30C0D">
      <w:pPr>
        <w:pStyle w:val="1"/>
        <w:widowControl w:val="0"/>
        <w:jc w:val="both"/>
        <w:rPr>
          <w:kern w:val="2"/>
          <w:szCs w:val="24"/>
        </w:rPr>
      </w:pPr>
      <w:bookmarkStart w:id="53" w:name="_Toc60235820"/>
      <w:r>
        <w:rPr>
          <w:kern w:val="2"/>
          <w:szCs w:val="24"/>
        </w:rPr>
        <w:t>设计系统</w:t>
      </w:r>
      <w:bookmarkEnd w:id="53"/>
    </w:p>
    <w:p w:rsidR="00CC3B5C" w:rsidRDefault="00B30C0D">
      <w:pPr>
        <w:pStyle w:val="2"/>
        <w:widowControl w:val="0"/>
        <w:rPr>
          <w:kern w:val="2"/>
        </w:rPr>
      </w:pPr>
      <w:bookmarkStart w:id="54" w:name="_Toc60235821"/>
      <w:r>
        <w:rPr>
          <w:kern w:val="2"/>
        </w:rPr>
        <w:t>系统类型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C3B5C"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包含的房间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5981.27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1033(1),1027(1),1009(1),1008(1),1007(1),1004(1),1002(1),1005(1),2103(2),2015(2),2010(2),2023(2),2012(2),2018(2),3014(3),3008(3),3037(3),3030(3),3022(3),3021(3),3017(3),4047(4),4007(4),4060(4),4059(4),4051(4),4050(4),4046(4),4042(4),4034(4),4027(4),4002(4),</w:t>
            </w:r>
            <w:r>
              <w:t>5005(5),5045(5),5061(5),5054(5),5053(5),5052(5),5049(5),5041(5),5036(5),5028(5),5001(5),6013(6),6003(6),6019(6),6018(6),6017(6),6016(6),6015(6),6014(6),6011(6),6010(6),6001(6)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903.02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1031(1),1029(1),1026(1),1025(1),1012(1),1006(1),2101(2),2</w:t>
            </w:r>
            <w:r>
              <w:t>091(2),2090(2),2086(2),2081(2),2078(2),2077(2),2076(2),2040(2),2035(2),2033(2),2032(2),2031(2),3099(3)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342.02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3020(3),3011(3)</w:t>
            </w:r>
          </w:p>
        </w:tc>
      </w:tr>
    </w:tbl>
    <w:p w:rsidR="00CC3B5C" w:rsidRDefault="00B30C0D">
      <w:pPr>
        <w:pStyle w:val="2"/>
        <w:widowControl w:val="0"/>
        <w:rPr>
          <w:kern w:val="2"/>
        </w:rPr>
      </w:pPr>
      <w:bookmarkStart w:id="55" w:name="_Toc60235822"/>
      <w:r>
        <w:rPr>
          <w:kern w:val="2"/>
        </w:rPr>
        <w:t>制冷系统</w:t>
      </w:r>
      <w:bookmarkEnd w:id="55"/>
    </w:p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56" w:name="_Toc60235823"/>
      <w:r>
        <w:rPr>
          <w:kern w:val="2"/>
          <w:szCs w:val="24"/>
        </w:rPr>
        <w:t>冷水机组</w:t>
      </w:r>
      <w:bookmarkEnd w:id="5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2445"/>
        <w:gridCol w:w="1415"/>
        <w:gridCol w:w="1273"/>
        <w:gridCol w:w="1630"/>
        <w:gridCol w:w="628"/>
      </w:tblGrid>
      <w:tr w:rsidR="00CC3B5C">
        <w:tc>
          <w:tcPr>
            <w:tcW w:w="193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台数</w:t>
            </w:r>
          </w:p>
        </w:tc>
      </w:tr>
      <w:tr w:rsidR="00CC3B5C">
        <w:tc>
          <w:tcPr>
            <w:tcW w:w="1930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2445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100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500</w:t>
            </w:r>
          </w:p>
        </w:tc>
        <w:tc>
          <w:tcPr>
            <w:tcW w:w="1630" w:type="dxa"/>
            <w:vAlign w:val="center"/>
          </w:tcPr>
          <w:p w:rsidR="00CC3B5C" w:rsidRDefault="00B30C0D">
            <w:r>
              <w:t>5.00</w:t>
            </w:r>
          </w:p>
        </w:tc>
        <w:tc>
          <w:tcPr>
            <w:tcW w:w="628" w:type="dxa"/>
            <w:vAlign w:val="center"/>
          </w:tcPr>
          <w:p w:rsidR="00CC3B5C" w:rsidRDefault="00B30C0D">
            <w:r>
              <w:t>1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57" w:name="_Toc60235824"/>
      <w:r>
        <w:rPr>
          <w:kern w:val="2"/>
          <w:szCs w:val="24"/>
        </w:rPr>
        <w:t>水泵系统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415"/>
        <w:gridCol w:w="1273"/>
        <w:gridCol w:w="1868"/>
        <w:gridCol w:w="2378"/>
        <w:gridCol w:w="1131"/>
      </w:tblGrid>
      <w:tr w:rsidR="00CC3B5C">
        <w:tc>
          <w:tcPr>
            <w:tcW w:w="126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类型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轴功率</w:t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供回水温差</w:t>
            </w:r>
            <w:r>
              <w:t>(°C)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设计工作点效率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台数</w:t>
            </w:r>
          </w:p>
        </w:tc>
      </w:tr>
      <w:tr w:rsidR="00CC3B5C">
        <w:tc>
          <w:tcPr>
            <w:tcW w:w="1267" w:type="dxa"/>
            <w:vAlign w:val="center"/>
          </w:tcPr>
          <w:p w:rsidR="00CC3B5C" w:rsidRDefault="00B30C0D">
            <w:r>
              <w:t>冷却水泵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25</w:t>
            </w:r>
          </w:p>
        </w:tc>
        <w:tc>
          <w:tcPr>
            <w:tcW w:w="1867" w:type="dxa"/>
            <w:vAlign w:val="center"/>
          </w:tcPr>
          <w:p w:rsidR="00CC3B5C" w:rsidRDefault="00B30C0D">
            <w:r>
              <w:t>5</w:t>
            </w:r>
          </w:p>
        </w:tc>
        <w:tc>
          <w:tcPr>
            <w:tcW w:w="2377" w:type="dxa"/>
            <w:vAlign w:val="center"/>
          </w:tcPr>
          <w:p w:rsidR="00CC3B5C" w:rsidRDefault="00B30C0D">
            <w:r>
              <w:t>80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</w:t>
            </w:r>
          </w:p>
        </w:tc>
      </w:tr>
      <w:tr w:rsidR="00CC3B5C">
        <w:tc>
          <w:tcPr>
            <w:tcW w:w="1267" w:type="dxa"/>
            <w:vAlign w:val="center"/>
          </w:tcPr>
          <w:p w:rsidR="00CC3B5C" w:rsidRDefault="00B30C0D">
            <w:r>
              <w:t>冷冻水泵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8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30</w:t>
            </w:r>
          </w:p>
        </w:tc>
        <w:tc>
          <w:tcPr>
            <w:tcW w:w="1867" w:type="dxa"/>
            <w:vAlign w:val="center"/>
          </w:tcPr>
          <w:p w:rsidR="00CC3B5C" w:rsidRDefault="00B30C0D">
            <w:r>
              <w:t>5</w:t>
            </w:r>
          </w:p>
        </w:tc>
        <w:tc>
          <w:tcPr>
            <w:tcW w:w="2377" w:type="dxa"/>
            <w:vAlign w:val="center"/>
          </w:tcPr>
          <w:p w:rsidR="00CC3B5C" w:rsidRDefault="00B30C0D">
            <w:r>
              <w:t>80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58" w:name="_Toc60235825"/>
      <w:r>
        <w:rPr>
          <w:kern w:val="2"/>
          <w:szCs w:val="24"/>
        </w:rPr>
        <w:lastRenderedPageBreak/>
        <w:t>运行工况</w:t>
      </w:r>
      <w:bookmarkEnd w:id="58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负荷率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25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125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30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4.17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10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8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50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250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4.55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10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8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75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375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75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5.00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10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8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100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500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100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5.00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10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8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0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59" w:name="_Toc60235826"/>
      <w:r>
        <w:rPr>
          <w:kern w:val="2"/>
          <w:szCs w:val="24"/>
        </w:rPr>
        <w:t>制冷能耗</w:t>
      </w:r>
      <w:bookmarkEnd w:id="59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274"/>
        <w:gridCol w:w="1132"/>
        <w:gridCol w:w="1274"/>
        <w:gridCol w:w="1132"/>
        <w:gridCol w:w="1132"/>
      </w:tblGrid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0~25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552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15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4.17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132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150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120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25~50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653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4.55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144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30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50~75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17936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54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5.00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3587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540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432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75~100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48166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109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5.00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9633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1090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872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&gt;100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39085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67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6700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670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536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  <w:tr w:rsidR="00CC3B5C">
        <w:tc>
          <w:tcPr>
            <w:tcW w:w="1115" w:type="dxa"/>
            <w:shd w:val="clear" w:color="auto" w:fill="E6E6E6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106392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248</w:t>
            </w:r>
          </w:p>
        </w:tc>
        <w:tc>
          <w:tcPr>
            <w:tcW w:w="1273" w:type="dxa"/>
            <w:vAlign w:val="center"/>
          </w:tcPr>
          <w:p w:rsidR="00CC3B5C" w:rsidRDefault="00CC3B5C"/>
        </w:tc>
        <w:tc>
          <w:tcPr>
            <w:tcW w:w="1131" w:type="dxa"/>
            <w:vAlign w:val="center"/>
          </w:tcPr>
          <w:p w:rsidR="00CC3B5C" w:rsidRDefault="00B30C0D">
            <w:r>
              <w:t>20196</w:t>
            </w:r>
          </w:p>
        </w:tc>
        <w:tc>
          <w:tcPr>
            <w:tcW w:w="1273" w:type="dxa"/>
            <w:vAlign w:val="center"/>
          </w:tcPr>
          <w:p w:rsidR="00CC3B5C" w:rsidRDefault="00B30C0D">
            <w:r>
              <w:t>2480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1984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0</w:t>
            </w:r>
          </w:p>
        </w:tc>
      </w:tr>
    </w:tbl>
    <w:p w:rsidR="00CC3B5C" w:rsidRDefault="00B30C0D">
      <w:pPr>
        <w:pStyle w:val="2"/>
        <w:widowControl w:val="0"/>
        <w:rPr>
          <w:kern w:val="2"/>
        </w:rPr>
      </w:pPr>
      <w:bookmarkStart w:id="60" w:name="_Toc60235827"/>
      <w:r>
        <w:rPr>
          <w:kern w:val="2"/>
        </w:rPr>
        <w:t>供暖系统</w:t>
      </w:r>
      <w:bookmarkEnd w:id="60"/>
    </w:p>
    <w:p w:rsidR="00CC3B5C" w:rsidRDefault="00B30C0D">
      <w:pPr>
        <w:pStyle w:val="2"/>
        <w:widowControl w:val="0"/>
        <w:rPr>
          <w:kern w:val="2"/>
        </w:rPr>
      </w:pPr>
      <w:bookmarkStart w:id="61" w:name="_Toc60235828"/>
      <w:r>
        <w:rPr>
          <w:kern w:val="2"/>
        </w:rPr>
        <w:t>空调风机</w:t>
      </w:r>
      <w:bookmarkEnd w:id="61"/>
    </w:p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62" w:name="_Toc60235829"/>
      <w:r>
        <w:rPr>
          <w:kern w:val="2"/>
          <w:szCs w:val="24"/>
        </w:rPr>
        <w:t>独立新排风</w:t>
      </w:r>
      <w:bookmarkEnd w:id="6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CC3B5C">
        <w:tc>
          <w:tcPr>
            <w:tcW w:w="163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16534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3968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3190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4044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971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780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1337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321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258</w:t>
            </w:r>
          </w:p>
        </w:tc>
      </w:tr>
      <w:tr w:rsidR="00CC3B5C">
        <w:tc>
          <w:tcPr>
            <w:tcW w:w="7797" w:type="dxa"/>
            <w:gridSpan w:val="5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4229</w:t>
            </w:r>
          </w:p>
        </w:tc>
      </w:tr>
    </w:tbl>
    <w:p w:rsidR="00CC3B5C" w:rsidRDefault="00CC3B5C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CC3B5C">
        <w:tc>
          <w:tcPr>
            <w:tcW w:w="168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16534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3968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3190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4044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971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780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1337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321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258</w:t>
            </w:r>
          </w:p>
        </w:tc>
      </w:tr>
      <w:tr w:rsidR="00CC3B5C">
        <w:tc>
          <w:tcPr>
            <w:tcW w:w="7761" w:type="dxa"/>
            <w:gridSpan w:val="6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4229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63" w:name="_Toc60235830"/>
      <w:r>
        <w:rPr>
          <w:kern w:val="2"/>
          <w:szCs w:val="24"/>
        </w:rPr>
        <w:t>风机盘管</w:t>
      </w:r>
      <w:bookmarkEnd w:id="6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CC3B5C">
        <w:tc>
          <w:tcPr>
            <w:tcW w:w="196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692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277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677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271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lastRenderedPageBreak/>
              <w:t>教室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613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245</w:t>
            </w:r>
          </w:p>
        </w:tc>
      </w:tr>
      <w:tr w:rsidR="00CC3B5C">
        <w:tc>
          <w:tcPr>
            <w:tcW w:w="7339" w:type="dxa"/>
            <w:gridSpan w:val="4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793</w:t>
            </w:r>
          </w:p>
        </w:tc>
      </w:tr>
    </w:tbl>
    <w:p w:rsidR="00CC3B5C" w:rsidRDefault="00B30C0D">
      <w:pPr>
        <w:pStyle w:val="1"/>
        <w:widowControl w:val="0"/>
        <w:jc w:val="both"/>
        <w:rPr>
          <w:kern w:val="2"/>
          <w:szCs w:val="24"/>
        </w:rPr>
      </w:pPr>
      <w:bookmarkStart w:id="64" w:name="_Toc60235831"/>
      <w:r>
        <w:rPr>
          <w:kern w:val="2"/>
          <w:szCs w:val="24"/>
        </w:rPr>
        <w:t>参照系统</w:t>
      </w:r>
      <w:bookmarkEnd w:id="64"/>
    </w:p>
    <w:p w:rsidR="00CC3B5C" w:rsidRDefault="00B30C0D">
      <w:pPr>
        <w:pStyle w:val="2"/>
        <w:widowControl w:val="0"/>
        <w:rPr>
          <w:kern w:val="2"/>
        </w:rPr>
      </w:pPr>
      <w:bookmarkStart w:id="65" w:name="_Toc60235832"/>
      <w:r>
        <w:rPr>
          <w:kern w:val="2"/>
        </w:rPr>
        <w:t>系统类型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CC3B5C"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供冷</w:t>
            </w:r>
            <w:r>
              <w:br/>
            </w:r>
            <w:r>
              <w:t>能效比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供热</w:t>
            </w:r>
            <w:r>
              <w:br/>
            </w:r>
            <w:r>
              <w:t>能效比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包含的房间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同设计建筑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同设计建筑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同设计建筑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同设计建筑</w:t>
            </w:r>
          </w:p>
        </w:tc>
      </w:tr>
      <w:tr w:rsidR="00CC3B5C">
        <w:tc>
          <w:tcPr>
            <w:tcW w:w="1131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924" w:type="dxa"/>
            <w:vAlign w:val="center"/>
          </w:tcPr>
          <w:p w:rsidR="00CC3B5C" w:rsidRDefault="00B30C0D">
            <w:r>
              <w:t>双管制风机盘管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－</w:t>
            </w:r>
          </w:p>
        </w:tc>
        <w:tc>
          <w:tcPr>
            <w:tcW w:w="905" w:type="dxa"/>
            <w:vAlign w:val="center"/>
          </w:tcPr>
          <w:p w:rsidR="00CC3B5C" w:rsidRDefault="00B30C0D">
            <w:r>
              <w:t>同设计建筑</w:t>
            </w:r>
          </w:p>
        </w:tc>
        <w:tc>
          <w:tcPr>
            <w:tcW w:w="3673" w:type="dxa"/>
            <w:vAlign w:val="center"/>
          </w:tcPr>
          <w:p w:rsidR="00CC3B5C" w:rsidRDefault="00B30C0D">
            <w:r>
              <w:t>同设计建筑</w:t>
            </w:r>
          </w:p>
        </w:tc>
      </w:tr>
    </w:tbl>
    <w:p w:rsidR="00CC3B5C" w:rsidRDefault="00B30C0D">
      <w:pPr>
        <w:pStyle w:val="2"/>
        <w:widowControl w:val="0"/>
        <w:rPr>
          <w:kern w:val="2"/>
        </w:rPr>
      </w:pPr>
      <w:bookmarkStart w:id="66" w:name="_Toc60235833"/>
      <w:r>
        <w:rPr>
          <w:kern w:val="2"/>
        </w:rPr>
        <w:t>制冷系统</w:t>
      </w:r>
      <w:bookmarkEnd w:id="66"/>
    </w:p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67" w:name="_Toc60235834"/>
      <w:r>
        <w:rPr>
          <w:kern w:val="2"/>
          <w:szCs w:val="24"/>
        </w:rPr>
        <w:t>冷水机组</w:t>
      </w:r>
      <w:bookmarkEnd w:id="67"/>
    </w:p>
    <w:tbl>
      <w:tblPr>
        <w:tblW w:w="9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558"/>
        <w:gridCol w:w="990"/>
        <w:gridCol w:w="990"/>
        <w:gridCol w:w="990"/>
        <w:gridCol w:w="424"/>
        <w:gridCol w:w="848"/>
        <w:gridCol w:w="1313"/>
        <w:gridCol w:w="798"/>
      </w:tblGrid>
      <w:tr w:rsidR="00CC3B5C">
        <w:tc>
          <w:tcPr>
            <w:tcW w:w="139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</w:t>
            </w:r>
            <w:r>
              <w:br/>
            </w:r>
            <w:r>
              <w:t>耗电量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额定性</w:t>
            </w:r>
            <w:r>
              <w:br/>
            </w:r>
            <w:r>
              <w:t>能系数</w:t>
            </w:r>
            <w:r>
              <w:br/>
              <w:t>(COP)</w:t>
            </w:r>
          </w:p>
        </w:tc>
        <w:tc>
          <w:tcPr>
            <w:tcW w:w="42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台数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全年</w:t>
            </w:r>
            <w:r>
              <w:br/>
            </w:r>
            <w:r>
              <w:t>供冷量</w:t>
            </w:r>
            <w:r>
              <w:t>(kWh)</w:t>
            </w:r>
          </w:p>
        </w:tc>
        <w:tc>
          <w:tcPr>
            <w:tcW w:w="131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综合部分</w:t>
            </w:r>
            <w:r>
              <w:br/>
            </w:r>
            <w:r>
              <w:t>负荷性能系数</w:t>
            </w:r>
            <w:r>
              <w:t>(IPLV)</w:t>
            </w:r>
          </w:p>
        </w:tc>
        <w:tc>
          <w:tcPr>
            <w:tcW w:w="79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电耗</w:t>
            </w:r>
            <w:r>
              <w:br/>
              <w:t>(kWh)</w:t>
            </w:r>
          </w:p>
        </w:tc>
      </w:tr>
      <w:tr w:rsidR="00CC3B5C">
        <w:tc>
          <w:tcPr>
            <w:tcW w:w="1398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105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4.80</w:t>
            </w:r>
          </w:p>
        </w:tc>
        <w:tc>
          <w:tcPr>
            <w:tcW w:w="424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848" w:type="dxa"/>
            <w:vAlign w:val="center"/>
          </w:tcPr>
          <w:p w:rsidR="00CC3B5C" w:rsidRDefault="00B30C0D">
            <w:r>
              <w:t>106552</w:t>
            </w:r>
          </w:p>
        </w:tc>
        <w:tc>
          <w:tcPr>
            <w:tcW w:w="1313" w:type="dxa"/>
            <w:vAlign w:val="center"/>
          </w:tcPr>
          <w:p w:rsidR="00CC3B5C" w:rsidRDefault="00B30C0D">
            <w:r>
              <w:t>5.55</w:t>
            </w:r>
          </w:p>
        </w:tc>
        <w:tc>
          <w:tcPr>
            <w:tcW w:w="798" w:type="dxa"/>
            <w:vAlign w:val="center"/>
          </w:tcPr>
          <w:p w:rsidR="00CC3B5C" w:rsidRDefault="00B30C0D">
            <w:r>
              <w:t>19199</w:t>
            </w:r>
          </w:p>
        </w:tc>
      </w:tr>
      <w:tr w:rsidR="00CC3B5C">
        <w:tc>
          <w:tcPr>
            <w:tcW w:w="8509" w:type="dxa"/>
            <w:gridSpan w:val="8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798" w:type="dxa"/>
            <w:vAlign w:val="center"/>
          </w:tcPr>
          <w:p w:rsidR="00CC3B5C" w:rsidRDefault="00B30C0D">
            <w:r>
              <w:t>19199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68" w:name="_Toc60235835"/>
      <w:r>
        <w:rPr>
          <w:kern w:val="2"/>
          <w:szCs w:val="24"/>
        </w:rPr>
        <w:t>冷却水泵</w:t>
      </w:r>
      <w:bookmarkEnd w:id="68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416"/>
        <w:gridCol w:w="1319"/>
        <w:gridCol w:w="1205"/>
        <w:gridCol w:w="1431"/>
        <w:gridCol w:w="1318"/>
        <w:gridCol w:w="1211"/>
      </w:tblGrid>
      <w:tr w:rsidR="00CC3B5C"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机组名称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冷水机组</w:t>
            </w:r>
            <w:r>
              <w:br/>
            </w:r>
            <w:r>
              <w:t>制冷量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机组性能</w:t>
            </w:r>
            <w:r>
              <w:br/>
            </w:r>
            <w:r>
              <w:t>系数</w:t>
            </w:r>
            <w:r>
              <w:t>(COP)</w:t>
            </w:r>
          </w:p>
        </w:tc>
        <w:tc>
          <w:tcPr>
            <w:tcW w:w="120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冷凝负荷</w:t>
            </w:r>
            <w:r>
              <w:t>(kW)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输送能效比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br/>
              <w:t>(h)</w:t>
            </w:r>
          </w:p>
        </w:tc>
        <w:tc>
          <w:tcPr>
            <w:tcW w:w="121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水泵电耗</w:t>
            </w:r>
            <w:r>
              <w:br/>
              <w:t>(kWh)</w:t>
            </w:r>
          </w:p>
        </w:tc>
      </w:tr>
      <w:tr w:rsidR="00CC3B5C">
        <w:tc>
          <w:tcPr>
            <w:tcW w:w="1415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1318" w:type="dxa"/>
            <w:vAlign w:val="center"/>
          </w:tcPr>
          <w:p w:rsidR="00CC3B5C" w:rsidRDefault="00B30C0D">
            <w:r>
              <w:t>4.80</w:t>
            </w:r>
          </w:p>
        </w:tc>
        <w:tc>
          <w:tcPr>
            <w:tcW w:w="1205" w:type="dxa"/>
            <w:vAlign w:val="center"/>
          </w:tcPr>
          <w:p w:rsidR="00CC3B5C" w:rsidRDefault="00B30C0D">
            <w:r>
              <w:t>609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0.0214</w:t>
            </w:r>
          </w:p>
        </w:tc>
        <w:tc>
          <w:tcPr>
            <w:tcW w:w="1318" w:type="dxa"/>
            <w:vAlign w:val="center"/>
          </w:tcPr>
          <w:p w:rsidR="00CC3B5C" w:rsidRDefault="00B30C0D">
            <w:r>
              <w:t>248</w:t>
            </w:r>
          </w:p>
        </w:tc>
        <w:tc>
          <w:tcPr>
            <w:tcW w:w="1211" w:type="dxa"/>
            <w:vAlign w:val="center"/>
          </w:tcPr>
          <w:p w:rsidR="00CC3B5C" w:rsidRDefault="00B30C0D">
            <w:r>
              <w:t>3233</w:t>
            </w:r>
          </w:p>
        </w:tc>
      </w:tr>
      <w:tr w:rsidR="00CC3B5C">
        <w:tc>
          <w:tcPr>
            <w:tcW w:w="1415" w:type="dxa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1318" w:type="dxa"/>
            <w:vAlign w:val="center"/>
          </w:tcPr>
          <w:p w:rsidR="00CC3B5C" w:rsidRDefault="00CC3B5C"/>
        </w:tc>
        <w:tc>
          <w:tcPr>
            <w:tcW w:w="1205" w:type="dxa"/>
            <w:vAlign w:val="center"/>
          </w:tcPr>
          <w:p w:rsidR="00CC3B5C" w:rsidRDefault="00B30C0D">
            <w:r>
              <w:t>609</w:t>
            </w:r>
          </w:p>
        </w:tc>
        <w:tc>
          <w:tcPr>
            <w:tcW w:w="1431" w:type="dxa"/>
            <w:vAlign w:val="center"/>
          </w:tcPr>
          <w:p w:rsidR="00CC3B5C" w:rsidRDefault="00CC3B5C"/>
        </w:tc>
        <w:tc>
          <w:tcPr>
            <w:tcW w:w="1318" w:type="dxa"/>
            <w:vAlign w:val="center"/>
          </w:tcPr>
          <w:p w:rsidR="00CC3B5C" w:rsidRDefault="00CC3B5C"/>
        </w:tc>
        <w:tc>
          <w:tcPr>
            <w:tcW w:w="1211" w:type="dxa"/>
            <w:vAlign w:val="center"/>
          </w:tcPr>
          <w:p w:rsidR="00CC3B5C" w:rsidRDefault="00B30C0D">
            <w:r>
              <w:t>3233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69" w:name="_Toc60235836"/>
      <w:r>
        <w:rPr>
          <w:kern w:val="2"/>
          <w:szCs w:val="24"/>
        </w:rPr>
        <w:t>冷冻水泵</w:t>
      </w:r>
      <w:bookmarkEnd w:id="69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1862"/>
        <w:gridCol w:w="1862"/>
        <w:gridCol w:w="1862"/>
        <w:gridCol w:w="1867"/>
      </w:tblGrid>
      <w:tr w:rsidR="00CC3B5C"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机组名称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输送能效比</w:t>
            </w:r>
          </w:p>
        </w:tc>
        <w:tc>
          <w:tcPr>
            <w:tcW w:w="18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水泵电耗</w:t>
            </w:r>
            <w:r>
              <w:t>(kWh)</w:t>
            </w:r>
          </w:p>
        </w:tc>
      </w:tr>
      <w:tr w:rsidR="00CC3B5C">
        <w:tc>
          <w:tcPr>
            <w:tcW w:w="1862" w:type="dxa"/>
            <w:vAlign w:val="center"/>
          </w:tcPr>
          <w:p w:rsidR="00CC3B5C" w:rsidRDefault="00B30C0D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862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1862" w:type="dxa"/>
            <w:vAlign w:val="center"/>
          </w:tcPr>
          <w:p w:rsidR="00CC3B5C" w:rsidRDefault="00B30C0D">
            <w:r>
              <w:t>0.0241</w:t>
            </w:r>
          </w:p>
        </w:tc>
        <w:tc>
          <w:tcPr>
            <w:tcW w:w="1862" w:type="dxa"/>
            <w:vAlign w:val="center"/>
          </w:tcPr>
          <w:p w:rsidR="00CC3B5C" w:rsidRDefault="00B30C0D">
            <w:r>
              <w:t>248</w:t>
            </w:r>
          </w:p>
        </w:tc>
        <w:tc>
          <w:tcPr>
            <w:tcW w:w="1867" w:type="dxa"/>
            <w:vAlign w:val="center"/>
          </w:tcPr>
          <w:p w:rsidR="00CC3B5C" w:rsidRDefault="00B30C0D">
            <w:r>
              <w:t>3013</w:t>
            </w:r>
          </w:p>
        </w:tc>
      </w:tr>
      <w:tr w:rsidR="00CC3B5C">
        <w:tc>
          <w:tcPr>
            <w:tcW w:w="1862" w:type="dxa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862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1862" w:type="dxa"/>
            <w:vAlign w:val="center"/>
          </w:tcPr>
          <w:p w:rsidR="00CC3B5C" w:rsidRDefault="00CC3B5C"/>
        </w:tc>
        <w:tc>
          <w:tcPr>
            <w:tcW w:w="1862" w:type="dxa"/>
            <w:vAlign w:val="center"/>
          </w:tcPr>
          <w:p w:rsidR="00CC3B5C" w:rsidRDefault="00CC3B5C"/>
        </w:tc>
        <w:tc>
          <w:tcPr>
            <w:tcW w:w="1867" w:type="dxa"/>
            <w:vAlign w:val="center"/>
          </w:tcPr>
          <w:p w:rsidR="00CC3B5C" w:rsidRDefault="00B30C0D">
            <w:r>
              <w:t>3013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70" w:name="_Toc60235837"/>
      <w:r>
        <w:rPr>
          <w:kern w:val="2"/>
          <w:szCs w:val="24"/>
        </w:rPr>
        <w:t>冷却塔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3"/>
        <w:gridCol w:w="1410"/>
        <w:gridCol w:w="2122"/>
        <w:gridCol w:w="1630"/>
        <w:gridCol w:w="1318"/>
        <w:gridCol w:w="1290"/>
      </w:tblGrid>
      <w:tr w:rsidR="00CC3B5C">
        <w:tc>
          <w:tcPr>
            <w:tcW w:w="156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类型</w:t>
            </w:r>
          </w:p>
        </w:tc>
        <w:tc>
          <w:tcPr>
            <w:tcW w:w="1409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机组制冷量</w:t>
            </w:r>
            <w:r>
              <w:t>(kW)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冷却塔风机单位</w:t>
            </w:r>
            <w:r>
              <w:br/>
            </w:r>
            <w:r>
              <w:t>电耗制冷量</w:t>
            </w:r>
            <w:r>
              <w:t>(kW/kW)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冷却塔风机</w:t>
            </w:r>
            <w:r>
              <w:br/>
            </w:r>
            <w:r>
              <w:t>功率</w:t>
            </w:r>
            <w:r>
              <w:t>(kW)</w:t>
            </w:r>
          </w:p>
        </w:tc>
        <w:tc>
          <w:tcPr>
            <w:tcW w:w="1318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冷却塔电耗</w:t>
            </w:r>
            <w:r>
              <w:br/>
              <w:t>(kWh)</w:t>
            </w:r>
          </w:p>
        </w:tc>
      </w:tr>
      <w:tr w:rsidR="00CC3B5C">
        <w:tc>
          <w:tcPr>
            <w:tcW w:w="1562" w:type="dxa"/>
            <w:vAlign w:val="center"/>
          </w:tcPr>
          <w:p w:rsidR="00CC3B5C" w:rsidRDefault="00B30C0D">
            <w:r>
              <w:lastRenderedPageBreak/>
              <w:t>冷却塔</w:t>
            </w:r>
          </w:p>
        </w:tc>
        <w:tc>
          <w:tcPr>
            <w:tcW w:w="1409" w:type="dxa"/>
            <w:vAlign w:val="center"/>
          </w:tcPr>
          <w:p w:rsidR="00CC3B5C" w:rsidRDefault="00B30C0D">
            <w:r>
              <w:t>504</w:t>
            </w:r>
          </w:p>
        </w:tc>
        <w:tc>
          <w:tcPr>
            <w:tcW w:w="2122" w:type="dxa"/>
            <w:vAlign w:val="center"/>
          </w:tcPr>
          <w:p w:rsidR="00CC3B5C" w:rsidRDefault="00B30C0D">
            <w:r>
              <w:t>170</w:t>
            </w:r>
          </w:p>
        </w:tc>
        <w:tc>
          <w:tcPr>
            <w:tcW w:w="1630" w:type="dxa"/>
            <w:vAlign w:val="center"/>
          </w:tcPr>
          <w:p w:rsidR="00CC3B5C" w:rsidRDefault="00B30C0D">
            <w:r>
              <w:t>2.97</w:t>
            </w:r>
          </w:p>
        </w:tc>
        <w:tc>
          <w:tcPr>
            <w:tcW w:w="1318" w:type="dxa"/>
            <w:vAlign w:val="center"/>
          </w:tcPr>
          <w:p w:rsidR="00CC3B5C" w:rsidRDefault="00B30C0D">
            <w:r>
              <w:t>248</w:t>
            </w:r>
          </w:p>
        </w:tc>
        <w:tc>
          <w:tcPr>
            <w:tcW w:w="1290" w:type="dxa"/>
            <w:vAlign w:val="center"/>
          </w:tcPr>
          <w:p w:rsidR="00CC3B5C" w:rsidRDefault="00B30C0D">
            <w:r>
              <w:t>736</w:t>
            </w:r>
          </w:p>
        </w:tc>
      </w:tr>
    </w:tbl>
    <w:p w:rsidR="00CC3B5C" w:rsidRDefault="00B30C0D">
      <w:pPr>
        <w:pStyle w:val="2"/>
        <w:widowControl w:val="0"/>
        <w:rPr>
          <w:kern w:val="2"/>
        </w:rPr>
      </w:pPr>
      <w:bookmarkStart w:id="71" w:name="_Toc60235838"/>
      <w:r>
        <w:rPr>
          <w:kern w:val="2"/>
        </w:rPr>
        <w:t>供暖系统</w:t>
      </w:r>
      <w:bookmarkEnd w:id="71"/>
    </w:p>
    <w:p w:rsidR="00CC3B5C" w:rsidRDefault="00B30C0D">
      <w:pPr>
        <w:pStyle w:val="2"/>
        <w:widowControl w:val="0"/>
        <w:rPr>
          <w:kern w:val="2"/>
        </w:rPr>
      </w:pPr>
      <w:bookmarkStart w:id="72" w:name="_Toc60235839"/>
      <w:r>
        <w:rPr>
          <w:kern w:val="2"/>
        </w:rPr>
        <w:t>空调风机</w:t>
      </w:r>
      <w:bookmarkEnd w:id="72"/>
    </w:p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73" w:name="_Toc60235840"/>
      <w:r>
        <w:rPr>
          <w:kern w:val="2"/>
          <w:szCs w:val="24"/>
        </w:rPr>
        <w:t>独立新排风</w:t>
      </w:r>
      <w:bookmarkEnd w:id="7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CC3B5C">
        <w:tc>
          <w:tcPr>
            <w:tcW w:w="163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16534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3968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3190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4044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971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780</w:t>
            </w:r>
          </w:p>
        </w:tc>
      </w:tr>
      <w:tr w:rsidR="00CC3B5C">
        <w:tc>
          <w:tcPr>
            <w:tcW w:w="1635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415" w:type="dxa"/>
            <w:vAlign w:val="center"/>
          </w:tcPr>
          <w:p w:rsidR="00CC3B5C" w:rsidRDefault="00B30C0D">
            <w:r>
              <w:t>1337</w:t>
            </w:r>
          </w:p>
        </w:tc>
        <w:tc>
          <w:tcPr>
            <w:tcW w:w="1794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522" w:type="dxa"/>
            <w:vAlign w:val="center"/>
          </w:tcPr>
          <w:p w:rsidR="00CC3B5C" w:rsidRDefault="00B30C0D">
            <w:r>
              <w:t>321</w:t>
            </w:r>
          </w:p>
        </w:tc>
        <w:tc>
          <w:tcPr>
            <w:tcW w:w="14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258</w:t>
            </w:r>
          </w:p>
        </w:tc>
      </w:tr>
      <w:tr w:rsidR="00CC3B5C">
        <w:tc>
          <w:tcPr>
            <w:tcW w:w="7797" w:type="dxa"/>
            <w:gridSpan w:val="5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533" w:type="dxa"/>
            <w:vAlign w:val="center"/>
          </w:tcPr>
          <w:p w:rsidR="00CC3B5C" w:rsidRDefault="00B30C0D">
            <w:r>
              <w:t>4229</w:t>
            </w:r>
          </w:p>
        </w:tc>
      </w:tr>
    </w:tbl>
    <w:p w:rsidR="00CC3B5C" w:rsidRDefault="00CC3B5C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CC3B5C">
        <w:tc>
          <w:tcPr>
            <w:tcW w:w="168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16534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3968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3190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4044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971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780</w:t>
            </w:r>
          </w:p>
        </w:tc>
      </w:tr>
      <w:tr w:rsidR="00CC3B5C">
        <w:tc>
          <w:tcPr>
            <w:tcW w:w="1681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1337</w:t>
            </w:r>
          </w:p>
        </w:tc>
        <w:tc>
          <w:tcPr>
            <w:tcW w:w="990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697" w:type="dxa"/>
            <w:vAlign w:val="center"/>
          </w:tcPr>
          <w:p w:rsidR="00CC3B5C" w:rsidRDefault="00B30C0D">
            <w:r>
              <w:t>0.24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321</w:t>
            </w:r>
          </w:p>
        </w:tc>
        <w:tc>
          <w:tcPr>
            <w:tcW w:w="1131" w:type="dxa"/>
            <w:vAlign w:val="center"/>
          </w:tcPr>
          <w:p w:rsidR="00CC3B5C" w:rsidRDefault="00B30C0D">
            <w:r>
              <w:t>804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258</w:t>
            </w:r>
          </w:p>
        </w:tc>
      </w:tr>
      <w:tr w:rsidR="00CC3B5C">
        <w:tc>
          <w:tcPr>
            <w:tcW w:w="7761" w:type="dxa"/>
            <w:gridSpan w:val="6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550" w:type="dxa"/>
            <w:vAlign w:val="center"/>
          </w:tcPr>
          <w:p w:rsidR="00CC3B5C" w:rsidRDefault="00B30C0D">
            <w:r>
              <w:t>4229</w:t>
            </w:r>
          </w:p>
        </w:tc>
      </w:tr>
    </w:tbl>
    <w:p w:rsidR="00CC3B5C" w:rsidRDefault="00B30C0D">
      <w:pPr>
        <w:pStyle w:val="3"/>
        <w:widowControl w:val="0"/>
        <w:jc w:val="both"/>
        <w:rPr>
          <w:kern w:val="2"/>
          <w:szCs w:val="24"/>
        </w:rPr>
      </w:pPr>
      <w:bookmarkStart w:id="74" w:name="_Toc60235841"/>
      <w:r>
        <w:rPr>
          <w:kern w:val="2"/>
          <w:szCs w:val="24"/>
        </w:rPr>
        <w:t>风机盘管</w:t>
      </w:r>
      <w:bookmarkEnd w:id="74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CC3B5C">
        <w:tc>
          <w:tcPr>
            <w:tcW w:w="1964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:rsidR="00CC3B5C" w:rsidRDefault="00B30C0D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t>默认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692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277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t>办公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677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271</w:t>
            </w:r>
          </w:p>
        </w:tc>
      </w:tr>
      <w:tr w:rsidR="00CC3B5C">
        <w:tc>
          <w:tcPr>
            <w:tcW w:w="1964" w:type="dxa"/>
            <w:vAlign w:val="center"/>
          </w:tcPr>
          <w:p w:rsidR="00CC3B5C" w:rsidRDefault="00B30C0D">
            <w:r>
              <w:t>教室</w:t>
            </w:r>
          </w:p>
        </w:tc>
        <w:tc>
          <w:tcPr>
            <w:tcW w:w="1980" w:type="dxa"/>
            <w:vAlign w:val="center"/>
          </w:tcPr>
          <w:p w:rsidR="00CC3B5C" w:rsidRDefault="00B30C0D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:rsidR="00CC3B5C" w:rsidRDefault="00B30C0D">
            <w:r>
              <w:t>1</w:t>
            </w:r>
          </w:p>
        </w:tc>
        <w:tc>
          <w:tcPr>
            <w:tcW w:w="1556" w:type="dxa"/>
            <w:vAlign w:val="center"/>
          </w:tcPr>
          <w:p w:rsidR="00CC3B5C" w:rsidRDefault="00B30C0D">
            <w:r>
              <w:t>640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256</w:t>
            </w:r>
          </w:p>
        </w:tc>
      </w:tr>
      <w:tr w:rsidR="00CC3B5C">
        <w:tc>
          <w:tcPr>
            <w:tcW w:w="7339" w:type="dxa"/>
            <w:gridSpan w:val="4"/>
            <w:vAlign w:val="center"/>
          </w:tcPr>
          <w:p w:rsidR="00CC3B5C" w:rsidRDefault="00B30C0D">
            <w:r>
              <w:t>合计</w:t>
            </w:r>
          </w:p>
        </w:tc>
        <w:tc>
          <w:tcPr>
            <w:tcW w:w="1975" w:type="dxa"/>
            <w:vAlign w:val="center"/>
          </w:tcPr>
          <w:p w:rsidR="00CC3B5C" w:rsidRDefault="00B30C0D">
            <w:r>
              <w:t>804</w:t>
            </w:r>
          </w:p>
        </w:tc>
      </w:tr>
    </w:tbl>
    <w:p w:rsidR="00CC3B5C" w:rsidRDefault="00B30C0D">
      <w:pPr>
        <w:pStyle w:val="1"/>
        <w:widowControl w:val="0"/>
        <w:jc w:val="both"/>
        <w:rPr>
          <w:kern w:val="2"/>
          <w:szCs w:val="24"/>
        </w:rPr>
      </w:pPr>
      <w:bookmarkStart w:id="75" w:name="_Toc60235842"/>
      <w:r>
        <w:rPr>
          <w:kern w:val="2"/>
          <w:szCs w:val="24"/>
        </w:rPr>
        <w:t>计算结果</w:t>
      </w:r>
      <w:bookmarkEnd w:id="75"/>
    </w:p>
    <w:p w:rsidR="00CC3B5C" w:rsidRDefault="00B30C0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</w:t>
      </w:r>
      <w:r>
        <w:rPr>
          <w:kern w:val="2"/>
          <w:szCs w:val="24"/>
          <w:lang w:val="en-US"/>
        </w:rPr>
        <w:t>:</w:t>
      </w:r>
      <w:r>
        <w:rPr>
          <w:kern w:val="2"/>
          <w:szCs w:val="24"/>
          <w:lang w:val="en-US"/>
        </w:rPr>
        <w:t>负荷和电耗均为考虑热回收后的值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2761"/>
        <w:gridCol w:w="1637"/>
        <w:gridCol w:w="1637"/>
        <w:gridCol w:w="1792"/>
      </w:tblGrid>
      <w:tr w:rsidR="00B819A4" w:rsidRPr="007D7645" w:rsidTr="002D5E90">
        <w:tc>
          <w:tcPr>
            <w:tcW w:w="80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76" w:name="设计建筑别名"/>
            <w:r w:rsidRPr="007D7645">
              <w:rPr>
                <w:rFonts w:hint="eastAsia"/>
                <w:lang w:val="en-US"/>
              </w:rPr>
              <w:t>设计建筑</w:t>
            </w:r>
            <w:bookmarkEnd w:id="76"/>
          </w:p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77" w:name="参照建筑别名"/>
            <w:r w:rsidRPr="007D7645">
              <w:rPr>
                <w:rFonts w:hint="eastAsia"/>
                <w:lang w:val="en-US"/>
              </w:rPr>
              <w:t>参照建筑</w:t>
            </w:r>
            <w:bookmarkEnd w:id="77"/>
          </w:p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960" w:type="pc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78" w:name="节能率别名"/>
            <w:r w:rsidRPr="007D7645">
              <w:rPr>
                <w:rFonts w:hint="eastAsia"/>
                <w:lang w:val="en-US"/>
              </w:rPr>
              <w:t>节能率</w:t>
            </w:r>
            <w:bookmarkEnd w:id="78"/>
          </w:p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（</w:t>
            </w:r>
            <w:r w:rsidRPr="007D7645">
              <w:rPr>
                <w:rFonts w:hint="eastAsia"/>
                <w:lang w:val="en-US"/>
              </w:rPr>
              <w:t>%</w:t>
            </w:r>
            <w:r w:rsidRPr="007D7645">
              <w:rPr>
                <w:rFonts w:hint="eastAsia"/>
                <w:lang w:val="en-US"/>
              </w:rPr>
              <w:t>）</w:t>
            </w: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79" w:name="耗冷量2"/>
            <w:r w:rsidRPr="007D7645">
              <w:rPr>
                <w:rFonts w:hint="eastAsia"/>
                <w:lang w:val="en-US"/>
              </w:rPr>
              <w:t>12.10</w:t>
            </w:r>
            <w:bookmarkEnd w:id="79"/>
          </w:p>
        </w:tc>
        <w:tc>
          <w:tcPr>
            <w:tcW w:w="960" w:type="pct"/>
            <w:vAlign w:val="center"/>
          </w:tcPr>
          <w:p w:rsidR="00B819A4" w:rsidRPr="00B819A4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754" w:type="pct"/>
            <w:gridSpan w:val="2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0" w:name="耗热量2"/>
            <w:r w:rsidRPr="007D7645">
              <w:rPr>
                <w:rFonts w:hint="eastAsia"/>
                <w:lang w:val="en-US"/>
              </w:rPr>
              <w:t>12.19</w:t>
            </w:r>
            <w:bookmarkEnd w:id="80"/>
          </w:p>
        </w:tc>
        <w:tc>
          <w:tcPr>
            <w:tcW w:w="960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B819A4" w:rsidRPr="007D7645" w:rsidTr="002D5E90">
        <w:tc>
          <w:tcPr>
            <w:tcW w:w="807" w:type="pct"/>
            <w:vMerge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754" w:type="pct"/>
            <w:gridSpan w:val="2"/>
            <w:tcBorders>
              <w:bottom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1" w:name="耗冷耗热量2"/>
            <w:r w:rsidRPr="007D7645">
              <w:rPr>
                <w:rFonts w:hint="eastAsia"/>
                <w:lang w:val="en-US"/>
              </w:rPr>
              <w:t>24.28</w:t>
            </w:r>
            <w:bookmarkEnd w:id="81"/>
          </w:p>
        </w:tc>
        <w:tc>
          <w:tcPr>
            <w:tcW w:w="960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</w:tr>
      <w:tr w:rsidR="00ED0BBF" w:rsidRPr="007D7645" w:rsidTr="002D5E90">
        <w:tc>
          <w:tcPr>
            <w:tcW w:w="807" w:type="pct"/>
            <w:vMerge w:val="restart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  <w:r>
              <w:rPr>
                <w:lang w:val="en-US"/>
              </w:rPr>
              <w:t>负荷</w:t>
            </w:r>
          </w:p>
        </w:tc>
        <w:tc>
          <w:tcPr>
            <w:tcW w:w="14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bookmarkStart w:id="82" w:name="热回收供冷负荷"/>
            <w:r w:rsidRPr="007D7645">
              <w:rPr>
                <w:rFonts w:hint="eastAsia"/>
                <w:lang w:val="en-US"/>
              </w:rPr>
              <w:t>0.02</w:t>
            </w:r>
            <w:bookmarkEnd w:id="82"/>
          </w:p>
        </w:tc>
        <w:tc>
          <w:tcPr>
            <w:tcW w:w="877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D0BBF" w:rsidRDefault="00B30C0D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bookmarkStart w:id="83" w:name="热回收供暖负荷"/>
            <w:r w:rsidRPr="007D7645">
              <w:rPr>
                <w:rFonts w:hint="eastAsia"/>
                <w:lang w:val="en-US"/>
              </w:rPr>
              <w:t>0.19</w:t>
            </w:r>
            <w:bookmarkEnd w:id="83"/>
          </w:p>
        </w:tc>
        <w:tc>
          <w:tcPr>
            <w:tcW w:w="8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bottom w:val="single" w:sz="4" w:space="0" w:color="auto"/>
            </w:tcBorders>
            <w:vAlign w:val="center"/>
          </w:tcPr>
          <w:p w:rsidR="00ED0BBF" w:rsidRDefault="00B30C0D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ED0BBF" w:rsidRPr="007D7645" w:rsidTr="002D5E90">
        <w:tc>
          <w:tcPr>
            <w:tcW w:w="807" w:type="pct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</w:t>
            </w: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bookmarkStart w:id="84" w:name="热回收负荷"/>
            <w:r w:rsidRPr="007D7645">
              <w:rPr>
                <w:rFonts w:hint="eastAsia"/>
                <w:lang w:val="en-US"/>
              </w:rPr>
              <w:t>0.20</w:t>
            </w:r>
            <w:bookmarkEnd w:id="84"/>
          </w:p>
        </w:tc>
        <w:tc>
          <w:tcPr>
            <w:tcW w:w="877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kern w:val="2"/>
                <w:szCs w:val="24"/>
                <w:lang w:val="en-US"/>
              </w:rPr>
              <w:t>－</w:t>
            </w:r>
          </w:p>
        </w:tc>
        <w:tc>
          <w:tcPr>
            <w:tcW w:w="96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D0BBF" w:rsidRDefault="00B30C0D" w:rsidP="00F21AC0">
            <w:pPr>
              <w:jc w:val="center"/>
              <w:rPr>
                <w:kern w:val="2"/>
                <w:szCs w:val="24"/>
                <w:lang w:val="en-US"/>
              </w:rPr>
            </w:pPr>
          </w:p>
        </w:tc>
      </w:tr>
      <w:tr w:rsidR="00B819A4" w:rsidRPr="007D7645" w:rsidTr="002D5E90">
        <w:tc>
          <w:tcPr>
            <w:tcW w:w="807" w:type="pct"/>
            <w:vMerge w:val="restart"/>
            <w:tcBorders>
              <w:top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479" w:type="pct"/>
            <w:tcBorders>
              <w:top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5" w:name="冷源能耗"/>
            <w:r w:rsidRPr="007D7645">
              <w:rPr>
                <w:lang w:val="en-US"/>
              </w:rPr>
              <w:t>2.30</w:t>
            </w:r>
            <w:bookmarkEnd w:id="85"/>
          </w:p>
        </w:tc>
        <w:tc>
          <w:tcPr>
            <w:tcW w:w="877" w:type="pct"/>
            <w:tcBorders>
              <w:top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6" w:name="参照建筑冷源能耗"/>
            <w:r w:rsidRPr="007D7645">
              <w:rPr>
                <w:lang w:val="en-US"/>
              </w:rPr>
              <w:t>2.18</w:t>
            </w:r>
            <w:bookmarkEnd w:id="86"/>
          </w:p>
        </w:tc>
        <w:tc>
          <w:tcPr>
            <w:tcW w:w="960" w:type="pct"/>
            <w:vMerge w:val="restart"/>
            <w:tcBorders>
              <w:top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7" w:name="节能率空调能耗"/>
            <w:r w:rsidRPr="007D7645">
              <w:rPr>
                <w:lang w:val="en-US"/>
              </w:rPr>
              <w:t>5.81%</w:t>
            </w:r>
            <w:bookmarkEnd w:id="87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8" w:name="冷却水泵能耗"/>
            <w:r w:rsidRPr="007D7645">
              <w:rPr>
                <w:lang w:val="en-US"/>
              </w:rPr>
              <w:t>0.28</w:t>
            </w:r>
            <w:bookmarkEnd w:id="88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89" w:name="参照建筑冷却水泵能耗"/>
            <w:r w:rsidRPr="007D7645">
              <w:rPr>
                <w:lang w:val="en-US"/>
              </w:rPr>
              <w:t>0.37</w:t>
            </w:r>
            <w:bookmarkEnd w:id="89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0" w:name="冷冻水泵能耗"/>
            <w:r w:rsidRPr="007D7645">
              <w:rPr>
                <w:lang w:val="en-US"/>
              </w:rPr>
              <w:t>0.23</w:t>
            </w:r>
            <w:bookmarkEnd w:id="90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1" w:name="参照建筑冷冻水泵能耗"/>
            <w:r w:rsidRPr="007D7645">
              <w:rPr>
                <w:lang w:val="en-US"/>
              </w:rPr>
              <w:t>0.34</w:t>
            </w:r>
            <w:bookmarkEnd w:id="91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743445" w:rsidRPr="007D7645">
        <w:tc>
          <w:tcPr>
            <w:tcW w:w="807" w:type="pct"/>
            <w:vMerge/>
            <w:shd w:val="clear" w:color="auto" w:fill="E0E0E0"/>
            <w:vAlign w:val="center"/>
          </w:tcPr>
          <w:p w:rsidR="00743445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743445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877" w:type="pct"/>
            <w:vAlign w:val="center"/>
          </w:tcPr>
          <w:p w:rsidR="00743445" w:rsidRPr="007D7645" w:rsidRDefault="00B30C0D" w:rsidP="00F21AC0">
            <w:pPr>
              <w:jc w:val="center"/>
              <w:rPr>
                <w:lang w:val="en-US"/>
              </w:rPr>
            </w:pPr>
            <w:bookmarkStart w:id="92" w:name="冷却塔能耗"/>
            <w:r>
              <w:rPr>
                <w:rFonts w:hint="eastAsia"/>
                <w:lang w:val="en-US"/>
              </w:rPr>
              <w:t>0.00</w:t>
            </w:r>
            <w:bookmarkEnd w:id="92"/>
          </w:p>
        </w:tc>
        <w:tc>
          <w:tcPr>
            <w:tcW w:w="877" w:type="pct"/>
            <w:vAlign w:val="center"/>
          </w:tcPr>
          <w:p w:rsidR="00743445" w:rsidRPr="007D7645" w:rsidRDefault="00B30C0D" w:rsidP="00F21AC0">
            <w:pPr>
              <w:jc w:val="center"/>
              <w:rPr>
                <w:lang w:val="en-US"/>
              </w:rPr>
            </w:pPr>
            <w:bookmarkStart w:id="93" w:name="参照建筑冷却塔能耗"/>
            <w:r>
              <w:rPr>
                <w:rFonts w:hint="eastAsia"/>
                <w:lang w:val="en-US"/>
              </w:rPr>
              <w:t>0.08</w:t>
            </w:r>
            <w:bookmarkEnd w:id="93"/>
          </w:p>
        </w:tc>
        <w:tc>
          <w:tcPr>
            <w:tcW w:w="960" w:type="pct"/>
            <w:vMerge/>
            <w:vAlign w:val="center"/>
          </w:tcPr>
          <w:p w:rsidR="00743445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4" w:name="单元式空调能耗"/>
            <w:r w:rsidRPr="007D7645">
              <w:rPr>
                <w:lang w:val="en-US"/>
              </w:rPr>
              <w:t>0.00</w:t>
            </w:r>
            <w:bookmarkEnd w:id="94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5" w:name="参照建筑单元式空调能耗"/>
            <w:r w:rsidRPr="007D7645">
              <w:rPr>
                <w:lang w:val="en-US"/>
              </w:rPr>
              <w:t>0.00</w:t>
            </w:r>
            <w:bookmarkEnd w:id="95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6" w:name="空调能耗"/>
            <w:r w:rsidRPr="007D7645">
              <w:rPr>
                <w:lang w:val="en-US"/>
              </w:rPr>
              <w:t>2.80</w:t>
            </w:r>
            <w:bookmarkEnd w:id="96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7" w:name="参照建筑空调能耗"/>
            <w:r w:rsidRPr="007D7645">
              <w:rPr>
                <w:lang w:val="en-US"/>
              </w:rPr>
              <w:t>2.98</w:t>
            </w:r>
            <w:bookmarkEnd w:id="97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 w:val="restart"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8" w:name="热源能耗"/>
            <w:r w:rsidRPr="007D7645">
              <w:rPr>
                <w:lang w:val="en-US"/>
              </w:rPr>
              <w:t>0.00</w:t>
            </w:r>
            <w:bookmarkEnd w:id="98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99" w:name="参照建筑热源能耗"/>
            <w:r w:rsidRPr="007D7645">
              <w:rPr>
                <w:lang w:val="en-US"/>
              </w:rPr>
              <w:t>0.00</w:t>
            </w:r>
            <w:bookmarkEnd w:id="99"/>
          </w:p>
        </w:tc>
        <w:tc>
          <w:tcPr>
            <w:tcW w:w="960" w:type="pct"/>
            <w:vMerge w:val="restar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0" w:name="节能率供暖能耗"/>
            <w:r w:rsidRPr="007D7645">
              <w:rPr>
                <w:rFonts w:hint="eastAsia"/>
                <w:lang w:val="en-US"/>
              </w:rPr>
              <w:t>-</w:t>
            </w:r>
            <w:bookmarkEnd w:id="100"/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1" w:name="热水泵能耗"/>
            <w:r w:rsidRPr="007D7645">
              <w:rPr>
                <w:lang w:val="en-US"/>
              </w:rPr>
              <w:t>0.00</w:t>
            </w:r>
            <w:bookmarkEnd w:id="101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2" w:name="参照建筑热水泵能耗"/>
            <w:r w:rsidRPr="007D7645">
              <w:rPr>
                <w:lang w:val="en-US"/>
              </w:rPr>
              <w:t>0.00</w:t>
            </w:r>
            <w:bookmarkEnd w:id="102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多联机</w:t>
            </w:r>
            <w:r w:rsidRPr="007D7645">
              <w:rPr>
                <w:rFonts w:hint="eastAsia"/>
                <w:lang w:val="en-US"/>
              </w:rPr>
              <w:t>/</w:t>
            </w:r>
            <w:r w:rsidRPr="007D7645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3" w:name="单元式热泵能耗"/>
            <w:r w:rsidRPr="007D7645">
              <w:rPr>
                <w:lang w:val="en-US"/>
              </w:rPr>
              <w:t>0.00</w:t>
            </w:r>
            <w:bookmarkEnd w:id="103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4" w:name="参照建筑单元式热泵能耗"/>
            <w:r w:rsidRPr="007D7645">
              <w:rPr>
                <w:lang w:val="en-US"/>
              </w:rPr>
              <w:t>0.00</w:t>
            </w:r>
            <w:bookmarkEnd w:id="104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>
        <w:tc>
          <w:tcPr>
            <w:tcW w:w="807" w:type="pct"/>
            <w:vMerge/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 w:rsidRPr="007D7645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5" w:name="供暖能耗"/>
            <w:r w:rsidRPr="007D7645">
              <w:rPr>
                <w:lang w:val="en-US"/>
              </w:rPr>
              <w:t>0.00</w:t>
            </w:r>
            <w:bookmarkEnd w:id="105"/>
          </w:p>
        </w:tc>
        <w:tc>
          <w:tcPr>
            <w:tcW w:w="877" w:type="pct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06" w:name="参照建筑供暖能耗"/>
            <w:r w:rsidRPr="007D7645">
              <w:rPr>
                <w:lang w:val="en-US"/>
              </w:rPr>
              <w:t>0.00</w:t>
            </w:r>
            <w:bookmarkEnd w:id="106"/>
          </w:p>
        </w:tc>
        <w:tc>
          <w:tcPr>
            <w:tcW w:w="960" w:type="pct"/>
            <w:vMerge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 w:rsidTr="007A3279">
        <w:tc>
          <w:tcPr>
            <w:tcW w:w="807" w:type="pct"/>
            <w:vMerge w:val="restart"/>
            <w:shd w:val="clear" w:color="auto" w:fill="E0E0E0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电耗</w:t>
            </w: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62185" w:rsidRPr="007D7645" w:rsidRDefault="00B30C0D" w:rsidP="002A658F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新</w:t>
            </w:r>
            <w:r>
              <w:rPr>
                <w:rFonts w:hint="eastAsia"/>
                <w:lang w:val="en-US"/>
              </w:rPr>
              <w:t>排</w:t>
            </w:r>
            <w:r>
              <w:rPr>
                <w:rFonts w:hint="eastAsia"/>
                <w:lang w:val="en-US"/>
              </w:rPr>
              <w:t>风</w:t>
            </w:r>
          </w:p>
        </w:tc>
        <w:tc>
          <w:tcPr>
            <w:tcW w:w="877" w:type="pct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bookmarkStart w:id="107" w:name="新排风系统能耗"/>
            <w:r>
              <w:rPr>
                <w:rFonts w:hint="eastAsia"/>
                <w:lang w:val="en-US"/>
              </w:rPr>
              <w:t>0.96</w:t>
            </w:r>
            <w:bookmarkEnd w:id="107"/>
          </w:p>
        </w:tc>
        <w:tc>
          <w:tcPr>
            <w:tcW w:w="877" w:type="pct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bookmarkStart w:id="108" w:name="参照建筑新排风系统能耗"/>
            <w:r>
              <w:rPr>
                <w:lang w:val="en-US"/>
              </w:rPr>
              <w:t>0.96</w:t>
            </w:r>
            <w:bookmarkEnd w:id="108"/>
          </w:p>
        </w:tc>
        <w:tc>
          <w:tcPr>
            <w:tcW w:w="960" w:type="pct"/>
            <w:vMerge w:val="restart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bookmarkStart w:id="109" w:name="节能率空调动力能耗"/>
            <w:r>
              <w:rPr>
                <w:rFonts w:hint="eastAsia"/>
                <w:lang w:val="en-US"/>
              </w:rPr>
              <w:t>0.12%</w:t>
            </w:r>
            <w:bookmarkEnd w:id="109"/>
          </w:p>
        </w:tc>
      </w:tr>
      <w:tr w:rsidR="007E4106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7E4106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E4106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盘管</w:t>
            </w:r>
          </w:p>
        </w:tc>
        <w:tc>
          <w:tcPr>
            <w:tcW w:w="877" w:type="pct"/>
            <w:vAlign w:val="center"/>
          </w:tcPr>
          <w:p w:rsidR="007E4106" w:rsidRDefault="00B30C0D" w:rsidP="00F21AC0">
            <w:pPr>
              <w:jc w:val="center"/>
              <w:rPr>
                <w:lang w:val="en-US"/>
              </w:rPr>
            </w:pPr>
            <w:bookmarkStart w:id="110" w:name="风机盘管能耗"/>
            <w:r>
              <w:rPr>
                <w:rFonts w:hint="eastAsia"/>
                <w:lang w:val="en-US"/>
              </w:rPr>
              <w:t>0.09</w:t>
            </w:r>
            <w:bookmarkEnd w:id="110"/>
          </w:p>
        </w:tc>
        <w:tc>
          <w:tcPr>
            <w:tcW w:w="877" w:type="pct"/>
            <w:vAlign w:val="center"/>
          </w:tcPr>
          <w:p w:rsidR="007E4106" w:rsidRDefault="00B30C0D" w:rsidP="00F21AC0">
            <w:pPr>
              <w:jc w:val="center"/>
              <w:rPr>
                <w:lang w:val="en-US"/>
              </w:rPr>
            </w:pPr>
            <w:bookmarkStart w:id="111" w:name="参照建筑风机盘管能耗"/>
            <w:r>
              <w:rPr>
                <w:rFonts w:hint="eastAsia"/>
                <w:lang w:val="en-US"/>
              </w:rPr>
              <w:t>0.09</w:t>
            </w:r>
            <w:bookmarkEnd w:id="111"/>
          </w:p>
        </w:tc>
        <w:tc>
          <w:tcPr>
            <w:tcW w:w="960" w:type="pct"/>
            <w:vMerge/>
            <w:vAlign w:val="center"/>
          </w:tcPr>
          <w:p w:rsidR="007E4106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306BC4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306BC4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06BC4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</w:t>
            </w:r>
            <w:r>
              <w:rPr>
                <w:lang w:val="en-US"/>
              </w:rPr>
              <w:t>室内机</w:t>
            </w:r>
          </w:p>
        </w:tc>
        <w:tc>
          <w:tcPr>
            <w:tcW w:w="877" w:type="pct"/>
            <w:vAlign w:val="center"/>
          </w:tcPr>
          <w:p w:rsidR="00306BC4" w:rsidRDefault="00B30C0D" w:rsidP="00F21AC0">
            <w:pPr>
              <w:jc w:val="center"/>
              <w:rPr>
                <w:lang w:val="en-US"/>
              </w:rPr>
            </w:pPr>
            <w:bookmarkStart w:id="112" w:name="多联机室内机能耗"/>
            <w:r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877" w:type="pct"/>
            <w:vAlign w:val="center"/>
          </w:tcPr>
          <w:p w:rsidR="00306BC4" w:rsidRDefault="00B30C0D" w:rsidP="00F21AC0">
            <w:pPr>
              <w:jc w:val="center"/>
              <w:rPr>
                <w:lang w:val="en-US"/>
              </w:rPr>
            </w:pPr>
            <w:bookmarkStart w:id="113" w:name="参照建筑多联机室内机能耗"/>
            <w:r>
              <w:rPr>
                <w:rFonts w:hint="eastAsia"/>
                <w:lang w:val="en-US"/>
              </w:rPr>
              <w:t>0.00</w:t>
            </w:r>
            <w:bookmarkEnd w:id="113"/>
          </w:p>
        </w:tc>
        <w:tc>
          <w:tcPr>
            <w:tcW w:w="960" w:type="pct"/>
            <w:vMerge/>
            <w:vAlign w:val="center"/>
          </w:tcPr>
          <w:p w:rsidR="00306BC4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581199" w:rsidRPr="007D7645" w:rsidTr="007A3279">
        <w:tc>
          <w:tcPr>
            <w:tcW w:w="807" w:type="pct"/>
            <w:vMerge/>
            <w:shd w:val="clear" w:color="auto" w:fill="E0E0E0"/>
            <w:vAlign w:val="center"/>
          </w:tcPr>
          <w:p w:rsidR="00581199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81199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877" w:type="pct"/>
            <w:vAlign w:val="center"/>
          </w:tcPr>
          <w:p w:rsidR="00581199" w:rsidRDefault="00B30C0D" w:rsidP="00F21AC0">
            <w:pPr>
              <w:jc w:val="center"/>
              <w:rPr>
                <w:lang w:val="en-US"/>
              </w:rPr>
            </w:pPr>
            <w:bookmarkStart w:id="114" w:name="全空气系统能耗"/>
            <w:r>
              <w:rPr>
                <w:rFonts w:hint="eastAsia"/>
                <w:lang w:val="en-US"/>
              </w:rPr>
              <w:t>0.00</w:t>
            </w:r>
            <w:bookmarkEnd w:id="114"/>
          </w:p>
        </w:tc>
        <w:tc>
          <w:tcPr>
            <w:tcW w:w="877" w:type="pct"/>
            <w:vAlign w:val="center"/>
          </w:tcPr>
          <w:p w:rsidR="00581199" w:rsidRDefault="00B30C0D" w:rsidP="00F21AC0">
            <w:pPr>
              <w:jc w:val="center"/>
              <w:rPr>
                <w:lang w:val="en-US"/>
              </w:rPr>
            </w:pPr>
            <w:bookmarkStart w:id="115" w:name="参照建筑全空气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960" w:type="pct"/>
            <w:vMerge/>
            <w:vAlign w:val="center"/>
          </w:tcPr>
          <w:p w:rsidR="00581199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F62185" w:rsidRPr="007D7645">
        <w:tc>
          <w:tcPr>
            <w:tcW w:w="807" w:type="pct"/>
            <w:vMerge/>
            <w:shd w:val="clear" w:color="auto" w:fill="E0E0E0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</w:p>
        </w:tc>
        <w:tc>
          <w:tcPr>
            <w:tcW w:w="1479" w:type="pct"/>
            <w:tcBorders>
              <w:top w:val="single" w:sz="4" w:space="0" w:color="auto"/>
            </w:tcBorders>
            <w:shd w:val="clear" w:color="auto" w:fill="E0E0E0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</w:t>
            </w:r>
            <w:r>
              <w:rPr>
                <w:lang w:val="en-US"/>
              </w:rPr>
              <w:t>合计</w:t>
            </w:r>
          </w:p>
        </w:tc>
        <w:tc>
          <w:tcPr>
            <w:tcW w:w="877" w:type="pct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bookmarkStart w:id="116" w:name="空调动力能耗"/>
            <w:r>
              <w:rPr>
                <w:rFonts w:hint="eastAsia"/>
                <w:lang w:val="en-US"/>
              </w:rPr>
              <w:t>1.05</w:t>
            </w:r>
            <w:bookmarkEnd w:id="116"/>
          </w:p>
        </w:tc>
        <w:tc>
          <w:tcPr>
            <w:tcW w:w="877" w:type="pct"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  <w:bookmarkStart w:id="117" w:name="参照建筑空调动力能耗"/>
            <w:r>
              <w:rPr>
                <w:rFonts w:hint="eastAsia"/>
                <w:lang w:val="en-US"/>
              </w:rPr>
              <w:t>1.05</w:t>
            </w:r>
            <w:bookmarkEnd w:id="117"/>
          </w:p>
        </w:tc>
        <w:tc>
          <w:tcPr>
            <w:tcW w:w="960" w:type="pct"/>
            <w:vMerge/>
            <w:vAlign w:val="center"/>
          </w:tcPr>
          <w:p w:rsidR="00F62185" w:rsidRPr="007D7645" w:rsidRDefault="00B30C0D" w:rsidP="00F21AC0">
            <w:pPr>
              <w:jc w:val="center"/>
              <w:rPr>
                <w:lang w:val="en-US"/>
              </w:rPr>
            </w:pPr>
          </w:p>
        </w:tc>
      </w:tr>
      <w:tr w:rsidR="00B819A4" w:rsidRPr="007D7645" w:rsidTr="002D5E90">
        <w:tc>
          <w:tcPr>
            <w:tcW w:w="2286" w:type="pct"/>
            <w:gridSpan w:val="2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空调系统</w:t>
            </w:r>
            <w:r w:rsidRPr="007D7645">
              <w:rPr>
                <w:rFonts w:hint="eastAsia"/>
                <w:lang w:val="en-US"/>
              </w:rPr>
              <w:t>电耗</w:t>
            </w:r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18" w:name="空调供暖风机能耗"/>
            <w:r w:rsidRPr="007D7645">
              <w:rPr>
                <w:rFonts w:hint="eastAsia"/>
                <w:lang w:val="en-US"/>
              </w:rPr>
              <w:t>3.86</w:t>
            </w:r>
            <w:bookmarkEnd w:id="118"/>
          </w:p>
        </w:tc>
        <w:tc>
          <w:tcPr>
            <w:tcW w:w="877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19" w:name="参照建筑空调供暖风机能耗"/>
            <w:r w:rsidRPr="007D7645">
              <w:rPr>
                <w:rFonts w:hint="eastAsia"/>
                <w:lang w:val="en-US"/>
              </w:rPr>
              <w:t>4.03</w:t>
            </w:r>
            <w:bookmarkEnd w:id="119"/>
          </w:p>
        </w:tc>
        <w:tc>
          <w:tcPr>
            <w:tcW w:w="960" w:type="pct"/>
            <w:tcBorders>
              <w:bottom w:val="single" w:sz="12" w:space="0" w:color="auto"/>
            </w:tcBorders>
            <w:vAlign w:val="center"/>
          </w:tcPr>
          <w:p w:rsidR="00B819A4" w:rsidRPr="007D7645" w:rsidRDefault="00B30C0D" w:rsidP="00F21AC0">
            <w:pPr>
              <w:jc w:val="center"/>
              <w:rPr>
                <w:lang w:val="en-US"/>
              </w:rPr>
            </w:pPr>
            <w:bookmarkStart w:id="120" w:name="节能率空调供暖风机能耗"/>
            <w:r w:rsidRPr="007D7645">
              <w:rPr>
                <w:rFonts w:hint="eastAsia"/>
                <w:lang w:val="en-US"/>
              </w:rPr>
              <w:t>4.32%</w:t>
            </w:r>
            <w:bookmarkEnd w:id="120"/>
          </w:p>
        </w:tc>
      </w:tr>
    </w:tbl>
    <w:p w:rsidR="00CC2ABC" w:rsidRDefault="00B30C0D"/>
    <w:p w:rsidR="00CC3B5C" w:rsidRDefault="00CC3B5C">
      <w:pPr>
        <w:widowControl w:val="0"/>
        <w:jc w:val="both"/>
        <w:rPr>
          <w:kern w:val="2"/>
          <w:szCs w:val="24"/>
          <w:lang w:val="en-US"/>
        </w:rPr>
      </w:pPr>
    </w:p>
    <w:p w:rsidR="00CC3B5C" w:rsidRDefault="00B30C0D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4877312" cy="4591532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77312" cy="459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0" distB="0" distL="0" distR="0">
            <wp:extent cx="4867786" cy="4553428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7786" cy="455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5C" w:rsidRDefault="00CC3B5C"/>
    <w:p w:rsidR="00CC3B5C" w:rsidRDefault="00B30C0D">
      <w:pPr>
        <w:jc w:val="center"/>
      </w:pPr>
      <w:r>
        <w:rPr>
          <w:noProof/>
          <w:lang w:val="en-US"/>
        </w:rPr>
        <w:lastRenderedPageBreak/>
        <w:drawing>
          <wp:inline distT="0" distB="0" distL="0" distR="0">
            <wp:extent cx="5667375" cy="42386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B5C" w:rsidRDefault="00CC3B5C">
      <w:pPr>
        <w:jc w:val="both"/>
      </w:pPr>
    </w:p>
    <w:p w:rsidR="00CC3B5C" w:rsidRDefault="00CC3B5C">
      <w:pPr>
        <w:sectPr w:rsidR="00CC3B5C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CC3B5C" w:rsidRDefault="00B30C0D">
      <w:pPr>
        <w:pStyle w:val="1"/>
        <w:jc w:val="both"/>
      </w:pPr>
      <w:bookmarkStart w:id="121" w:name="_Toc60235843"/>
      <w:r>
        <w:lastRenderedPageBreak/>
        <w:t>附录</w:t>
      </w:r>
      <w:bookmarkEnd w:id="121"/>
    </w:p>
    <w:p w:rsidR="00CC3B5C" w:rsidRDefault="00B30C0D">
      <w:pPr>
        <w:pStyle w:val="2"/>
      </w:pPr>
      <w:bookmarkStart w:id="122" w:name="_Toc60235844"/>
      <w:r>
        <w:t>工作日</w:t>
      </w:r>
      <w:r>
        <w:t>/</w:t>
      </w:r>
      <w:r>
        <w:t>节假日人员逐时在室率</w:t>
      </w:r>
      <w:r>
        <w:t>(%)</w:t>
      </w:r>
      <w:bookmarkEnd w:id="122"/>
    </w:p>
    <w:p w:rsidR="00CC3B5C" w:rsidRDefault="00CC3B5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3B5C" w:rsidRDefault="00CC3B5C">
      <w:pPr>
        <w:jc w:val="both"/>
      </w:pPr>
    </w:p>
    <w:p w:rsidR="00CC3B5C" w:rsidRDefault="00B30C0D">
      <w:r>
        <w:t>注：上行：工作日；下行：节假日</w:t>
      </w:r>
    </w:p>
    <w:p w:rsidR="00CC3B5C" w:rsidRDefault="00B30C0D">
      <w:pPr>
        <w:pStyle w:val="2"/>
      </w:pPr>
      <w:bookmarkStart w:id="123" w:name="_Toc60235845"/>
      <w:r>
        <w:t>工作日</w:t>
      </w:r>
      <w:r>
        <w:t>/</w:t>
      </w:r>
      <w:r>
        <w:t>节假日照明开关时间表</w:t>
      </w:r>
      <w:r>
        <w:t>(%)</w:t>
      </w:r>
      <w:bookmarkEnd w:id="123"/>
    </w:p>
    <w:p w:rsidR="00CC3B5C" w:rsidRDefault="00CC3B5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  <w:r>
              <w:rPr>
                <w:sz w:val="18"/>
                <w:szCs w:val="18"/>
                <w:lang w:val="en-US"/>
              </w:rPr>
              <w:lastRenderedPageBreak/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:rsidR="00CC3B5C" w:rsidRDefault="00CC3B5C"/>
    <w:p w:rsidR="00CC3B5C" w:rsidRDefault="00B30C0D">
      <w:r>
        <w:t>注：上行：工作日；下行：节假日</w:t>
      </w:r>
    </w:p>
    <w:p w:rsidR="00CC3B5C" w:rsidRDefault="00B30C0D">
      <w:pPr>
        <w:pStyle w:val="2"/>
      </w:pPr>
      <w:bookmarkStart w:id="124" w:name="_Toc60235846"/>
      <w:r>
        <w:t>工作日</w:t>
      </w:r>
      <w:r>
        <w:t>/</w:t>
      </w:r>
      <w:r>
        <w:t>节假日设备逐时使用率</w:t>
      </w:r>
      <w:r>
        <w:t>(%)</w:t>
      </w:r>
      <w:bookmarkEnd w:id="124"/>
    </w:p>
    <w:p w:rsidR="00CC3B5C" w:rsidRDefault="00CC3B5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3B5C" w:rsidRDefault="00CC3B5C"/>
    <w:p w:rsidR="00CC3B5C" w:rsidRDefault="00B30C0D">
      <w:r>
        <w:t>注：上行：工作日；下行：节假日</w:t>
      </w:r>
    </w:p>
    <w:p w:rsidR="00CC3B5C" w:rsidRDefault="00B30C0D">
      <w:pPr>
        <w:pStyle w:val="2"/>
      </w:pPr>
      <w:bookmarkStart w:id="125" w:name="_Toc60235847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25"/>
    </w:p>
    <w:p w:rsidR="00CC3B5C" w:rsidRDefault="00B30C0D">
      <w:r>
        <w:t>采暖期：</w:t>
      </w:r>
    </w:p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3B5C" w:rsidRDefault="00B30C0D">
      <w:r>
        <w:t>供冷期：</w:t>
      </w:r>
    </w:p>
    <w:p w:rsidR="00CC3B5C" w:rsidRDefault="00CC3B5C"/>
    <w:tbl>
      <w:tblPr>
        <w:tblW w:w="10686" w:type="dxa"/>
        <w:jc w:val="center"/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CC3B5C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1D7" w:rsidRDefault="00B30C0D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:rsidR="00CC3B5C" w:rsidRDefault="00CC3B5C"/>
    <w:p w:rsidR="00CC3B5C" w:rsidRDefault="00B30C0D">
      <w:r>
        <w:t>注：上行：工作日；下行：节假日</w:t>
      </w:r>
    </w:p>
    <w:p w:rsidR="00CC3B5C" w:rsidRDefault="00CC3B5C"/>
    <w:sectPr w:rsidR="00CC3B5C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C0D" w:rsidRDefault="00B30C0D" w:rsidP="00203A7D">
      <w:r>
        <w:separator/>
      </w:r>
    </w:p>
  </w:endnote>
  <w:endnote w:type="continuationSeparator" w:id="0">
    <w:p w:rsidR="00B30C0D" w:rsidRDefault="00B30C0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3" w:rsidRDefault="003B1303" w:rsidP="00E3135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3AAF">
      <w:rPr>
        <w:rStyle w:val="a9"/>
        <w:noProof/>
      </w:rPr>
      <w:t>3</w:t>
    </w:r>
    <w:r>
      <w:rPr>
        <w:rStyle w:val="a9"/>
      </w:rPr>
      <w:fldChar w:fldCharType="end"/>
    </w:r>
  </w:p>
  <w:p w:rsidR="003B1303" w:rsidRDefault="003B13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C0D" w:rsidRDefault="00B30C0D" w:rsidP="00203A7D">
      <w:r>
        <w:separator/>
      </w:r>
    </w:p>
  </w:footnote>
  <w:footnote w:type="continuationSeparator" w:id="0">
    <w:p w:rsidR="00B30C0D" w:rsidRDefault="00B30C0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BAE" w:rsidRDefault="00D04BAE" w:rsidP="00D04BAE">
    <w:pPr>
      <w:pStyle w:val="a4"/>
      <w:jc w:val="left"/>
    </w:pPr>
    <w:r w:rsidRPr="00D04BAE">
      <w:rPr>
        <w:noProof/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AF"/>
    <w:rsid w:val="00037A4C"/>
    <w:rsid w:val="000B5101"/>
    <w:rsid w:val="000D5BDD"/>
    <w:rsid w:val="000E3614"/>
    <w:rsid w:val="000F7EF2"/>
    <w:rsid w:val="00122AE1"/>
    <w:rsid w:val="0014776A"/>
    <w:rsid w:val="0015024C"/>
    <w:rsid w:val="0015635C"/>
    <w:rsid w:val="001974C3"/>
    <w:rsid w:val="001F3761"/>
    <w:rsid w:val="00203A7D"/>
    <w:rsid w:val="00253598"/>
    <w:rsid w:val="002555B8"/>
    <w:rsid w:val="00256F4D"/>
    <w:rsid w:val="00295C74"/>
    <w:rsid w:val="00297DDF"/>
    <w:rsid w:val="002B09FA"/>
    <w:rsid w:val="0030437C"/>
    <w:rsid w:val="003121F7"/>
    <w:rsid w:val="00314D29"/>
    <w:rsid w:val="003B1303"/>
    <w:rsid w:val="003E0BD9"/>
    <w:rsid w:val="004B4FD9"/>
    <w:rsid w:val="004D230F"/>
    <w:rsid w:val="004D449D"/>
    <w:rsid w:val="00517BC7"/>
    <w:rsid w:val="005215FB"/>
    <w:rsid w:val="00534262"/>
    <w:rsid w:val="005755BA"/>
    <w:rsid w:val="005A5ADF"/>
    <w:rsid w:val="00694FCA"/>
    <w:rsid w:val="006E3B8E"/>
    <w:rsid w:val="007D7FC4"/>
    <w:rsid w:val="00833AAF"/>
    <w:rsid w:val="00847185"/>
    <w:rsid w:val="00883D6C"/>
    <w:rsid w:val="009677EB"/>
    <w:rsid w:val="00A32590"/>
    <w:rsid w:val="00A355BD"/>
    <w:rsid w:val="00A471F7"/>
    <w:rsid w:val="00AA47FE"/>
    <w:rsid w:val="00AA684C"/>
    <w:rsid w:val="00B30C0D"/>
    <w:rsid w:val="00B41640"/>
    <w:rsid w:val="00B55B22"/>
    <w:rsid w:val="00B60841"/>
    <w:rsid w:val="00BA7FC5"/>
    <w:rsid w:val="00C63237"/>
    <w:rsid w:val="00C67445"/>
    <w:rsid w:val="00C67778"/>
    <w:rsid w:val="00C97E25"/>
    <w:rsid w:val="00CA1A81"/>
    <w:rsid w:val="00CB5E85"/>
    <w:rsid w:val="00CC3B5C"/>
    <w:rsid w:val="00CE28AA"/>
    <w:rsid w:val="00D04BAE"/>
    <w:rsid w:val="00D10A9B"/>
    <w:rsid w:val="00D40158"/>
    <w:rsid w:val="00D43C46"/>
    <w:rsid w:val="00D62A9A"/>
    <w:rsid w:val="00DB4CC2"/>
    <w:rsid w:val="00DC73AD"/>
    <w:rsid w:val="00DF470C"/>
    <w:rsid w:val="00E3135C"/>
    <w:rsid w:val="00E81ACD"/>
    <w:rsid w:val="00EE70BC"/>
    <w:rsid w:val="00F75DD1"/>
    <w:rsid w:val="00F82291"/>
    <w:rsid w:val="00F82AF0"/>
    <w:rsid w:val="00F90461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833AAF"/>
    <w:rPr>
      <w:sz w:val="18"/>
      <w:szCs w:val="18"/>
    </w:rPr>
  </w:style>
  <w:style w:type="character" w:customStyle="1" w:styleId="Char">
    <w:name w:val="批注框文本 Char"/>
    <w:basedOn w:val="a1"/>
    <w:link w:val="aa"/>
    <w:rsid w:val="00833AAF"/>
    <w:rPr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461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E3135C"/>
  </w:style>
  <w:style w:type="paragraph" w:styleId="aa">
    <w:name w:val="Balloon Text"/>
    <w:basedOn w:val="a"/>
    <w:link w:val="Char"/>
    <w:rsid w:val="00833AAF"/>
    <w:rPr>
      <w:sz w:val="18"/>
      <w:szCs w:val="18"/>
    </w:rPr>
  </w:style>
  <w:style w:type="character" w:customStyle="1" w:styleId="Char">
    <w:name w:val="批注框文本 Char"/>
    <w:basedOn w:val="a1"/>
    <w:link w:val="aa"/>
    <w:rsid w:val="00833AAF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tmp1</Template>
  <TotalTime>1</TotalTime>
  <Pages>14</Pages>
  <Words>1607</Words>
  <Characters>9160</Characters>
  <Application>Microsoft Office Word</Application>
  <DocSecurity>0</DocSecurity>
  <Lines>76</Lines>
  <Paragraphs>21</Paragraphs>
  <ScaleCrop>false</ScaleCrop>
  <Company>ths</Company>
  <LinksUpToDate>false</LinksUpToDate>
  <CharactersWithSpaces>10746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空调系统节能率计算书</dc:title>
  <dc:creator>ASUS</dc:creator>
  <cp:lastModifiedBy>ASUS</cp:lastModifiedBy>
  <cp:revision>1</cp:revision>
  <cp:lastPrinted>1900-12-31T16:00:00Z</cp:lastPrinted>
  <dcterms:created xsi:type="dcterms:W3CDTF">2020-12-30T07:49:00Z</dcterms:created>
  <dcterms:modified xsi:type="dcterms:W3CDTF">2020-12-30T07:50:00Z</dcterms:modified>
</cp:coreProperties>
</file>