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33660" w14:textId="77777777" w:rsidR="00BE2D61" w:rsidRDefault="00BE2D61">
      <w:pPr>
        <w:rPr>
          <w:b/>
          <w:sz w:val="24"/>
        </w:rPr>
      </w:pPr>
    </w:p>
    <w:p w14:paraId="36C9AF55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72581B07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3911E2DD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F7F5587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E3913EB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BE2431" w14:textId="45157092" w:rsidR="00BE2D61" w:rsidRPr="00D40158" w:rsidRDefault="00891D8B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t>四川大学华西校区第二食堂</w:t>
            </w:r>
          </w:p>
        </w:tc>
      </w:tr>
      <w:tr w:rsidR="00BE2D61" w:rsidRPr="00D40158" w14:paraId="51B68CA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00DAE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DADF5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成都</w:t>
            </w:r>
            <w:bookmarkEnd w:id="3"/>
          </w:p>
        </w:tc>
      </w:tr>
      <w:tr w:rsidR="00BE2D61" w:rsidRPr="00D40158" w14:paraId="19E5E2C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3FD01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21EFD3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BE2D61" w:rsidRPr="00D40158" w14:paraId="2071333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3AC3E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7AC20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BE2D61" w:rsidRPr="00D40158" w14:paraId="156C8E9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C7C90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782D3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BE2D61" w:rsidRPr="00D40158" w14:paraId="2973650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A74CB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D36C6B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A74F80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F89CF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EABA8B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B6A6E7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5C2C8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F25779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249D5F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1CC07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31185E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2020年12月25日</w:t>
              </w:r>
            </w:smartTag>
            <w:bookmarkEnd w:id="7"/>
          </w:p>
        </w:tc>
      </w:tr>
    </w:tbl>
    <w:p w14:paraId="15A32F2B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30553999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F120D2A" wp14:editId="628FCB23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662B" w14:textId="77777777" w:rsidR="001D6D15" w:rsidRDefault="001D6D15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4BA9FD7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84F5351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3C2026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4A676E" w:rsidRPr="00D40158" w14:paraId="07F700E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36E7A4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055D5C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4A676E" w:rsidRPr="00D40158" w14:paraId="51B1FC36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9EB181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B088A6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4A676E" w:rsidRPr="00D40158" w14:paraId="3A12976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425944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0B77BB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T15835442401</w:t>
            </w:r>
            <w:bookmarkEnd w:id="11"/>
          </w:p>
        </w:tc>
      </w:tr>
    </w:tbl>
    <w:p w14:paraId="7646A4BA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0F2A65C4" w14:textId="77777777" w:rsidR="00986DEF" w:rsidRDefault="00986DEF" w:rsidP="0030652E">
      <w:pPr>
        <w:jc w:val="center"/>
        <w:rPr>
          <w:b/>
          <w:sz w:val="24"/>
        </w:rPr>
      </w:pPr>
    </w:p>
    <w:p w14:paraId="688EBCC9" w14:textId="77777777" w:rsidR="00986DEF" w:rsidRDefault="00986DEF" w:rsidP="0030652E">
      <w:pPr>
        <w:jc w:val="center"/>
        <w:rPr>
          <w:b/>
          <w:sz w:val="24"/>
        </w:rPr>
      </w:pPr>
    </w:p>
    <w:p w14:paraId="46ED47C8" w14:textId="77777777" w:rsidR="00986DEF" w:rsidRDefault="00986DEF" w:rsidP="0030652E">
      <w:pPr>
        <w:jc w:val="center"/>
        <w:rPr>
          <w:b/>
          <w:sz w:val="24"/>
        </w:rPr>
      </w:pPr>
    </w:p>
    <w:p w14:paraId="17E7988E" w14:textId="77777777" w:rsidR="00986DEF" w:rsidRDefault="00986DEF" w:rsidP="0030652E">
      <w:pPr>
        <w:jc w:val="center"/>
        <w:rPr>
          <w:b/>
          <w:sz w:val="24"/>
        </w:rPr>
      </w:pPr>
    </w:p>
    <w:p w14:paraId="2AD42B58" w14:textId="77777777" w:rsidR="003E5517" w:rsidRDefault="003E5517" w:rsidP="0030652E">
      <w:pPr>
        <w:jc w:val="center"/>
        <w:rPr>
          <w:b/>
          <w:sz w:val="24"/>
        </w:rPr>
      </w:pPr>
    </w:p>
    <w:p w14:paraId="288FABCF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ABED9B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76B27606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766C7C1" w14:textId="77777777" w:rsidR="00CC0FB4" w:rsidRPr="00CC0FB4" w:rsidRDefault="00CC0FB4" w:rsidP="00CC0FB4"/>
    <w:bookmarkStart w:id="12" w:name="目录"/>
    <w:p w14:paraId="7D0A0F73" w14:textId="77777777" w:rsidR="004850A4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9809382" w:history="1">
        <w:r w:rsidR="004850A4" w:rsidRPr="00494A56">
          <w:rPr>
            <w:rStyle w:val="af"/>
            <w:noProof/>
          </w:rPr>
          <w:t>1</w:t>
        </w:r>
        <w:r w:rsidR="004850A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建筑概况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_Toc59809382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3</w:t>
        </w:r>
        <w:r w:rsidR="004850A4">
          <w:rPr>
            <w:noProof/>
            <w:webHidden/>
          </w:rPr>
          <w:fldChar w:fldCharType="end"/>
        </w:r>
      </w:hyperlink>
    </w:p>
    <w:p w14:paraId="05FFB4E7" w14:textId="77777777" w:rsidR="004850A4" w:rsidRDefault="00E2243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9809383" w:history="1">
        <w:r w:rsidR="004850A4" w:rsidRPr="00494A56">
          <w:rPr>
            <w:rStyle w:val="af"/>
            <w:noProof/>
          </w:rPr>
          <w:t>2</w:t>
        </w:r>
        <w:r w:rsidR="004850A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评价依据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_Toc59809383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3</w:t>
        </w:r>
        <w:r w:rsidR="004850A4">
          <w:rPr>
            <w:noProof/>
            <w:webHidden/>
          </w:rPr>
          <w:fldChar w:fldCharType="end"/>
        </w:r>
      </w:hyperlink>
    </w:p>
    <w:p w14:paraId="3DCBBACA" w14:textId="77777777" w:rsidR="004850A4" w:rsidRDefault="00E2243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84" w:history="1">
        <w:r w:rsidR="004850A4" w:rsidRPr="00494A56">
          <w:rPr>
            <w:rStyle w:val="af"/>
            <w:noProof/>
            <w:lang w:val="en-GB"/>
          </w:rPr>
          <w:t>2.1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评价目标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_Toc59809384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3</w:t>
        </w:r>
        <w:r w:rsidR="004850A4">
          <w:rPr>
            <w:noProof/>
            <w:webHidden/>
          </w:rPr>
          <w:fldChar w:fldCharType="end"/>
        </w:r>
      </w:hyperlink>
    </w:p>
    <w:p w14:paraId="4BC9AC0D" w14:textId="77777777" w:rsidR="004850A4" w:rsidRDefault="00E2243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85" w:history="1">
        <w:r w:rsidR="004850A4" w:rsidRPr="00494A56">
          <w:rPr>
            <w:rStyle w:val="af"/>
            <w:noProof/>
            <w:lang w:val="en-GB"/>
          </w:rPr>
          <w:t>2.2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评价方法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_Toc59809385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3</w:t>
        </w:r>
        <w:r w:rsidR="004850A4">
          <w:rPr>
            <w:noProof/>
            <w:webHidden/>
          </w:rPr>
          <w:fldChar w:fldCharType="end"/>
        </w:r>
      </w:hyperlink>
    </w:p>
    <w:p w14:paraId="12DA524E" w14:textId="77777777" w:rsidR="004850A4" w:rsidRDefault="00E2243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9809386" w:history="1">
        <w:r w:rsidR="004850A4" w:rsidRPr="00494A56">
          <w:rPr>
            <w:rStyle w:val="af"/>
            <w:noProof/>
          </w:rPr>
          <w:t>3</w:t>
        </w:r>
        <w:r w:rsidR="004850A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防潮验算计算过程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_Toc59809386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4</w:t>
        </w:r>
        <w:r w:rsidR="004850A4">
          <w:rPr>
            <w:noProof/>
            <w:webHidden/>
          </w:rPr>
          <w:fldChar w:fldCharType="end"/>
        </w:r>
      </w:hyperlink>
    </w:p>
    <w:p w14:paraId="5C943D2C" w14:textId="77777777" w:rsidR="004850A4" w:rsidRDefault="00E2243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87" w:history="1">
        <w:r w:rsidR="004850A4" w:rsidRPr="00494A56">
          <w:rPr>
            <w:rStyle w:val="af"/>
            <w:noProof/>
            <w:lang w:val="en-GB"/>
          </w:rPr>
          <w:t>3.1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计算条件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_Toc59809387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4</w:t>
        </w:r>
        <w:r w:rsidR="004850A4">
          <w:rPr>
            <w:noProof/>
            <w:webHidden/>
          </w:rPr>
          <w:fldChar w:fldCharType="end"/>
        </w:r>
      </w:hyperlink>
    </w:p>
    <w:p w14:paraId="3DFB9BB9" w14:textId="77777777" w:rsidR="004850A4" w:rsidRDefault="00E2243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88" w:history="1">
        <w:r w:rsidR="004850A4" w:rsidRPr="00494A56">
          <w:rPr>
            <w:rStyle w:val="af"/>
            <w:noProof/>
            <w:lang w:val="en-GB"/>
          </w:rPr>
          <w:t>3.2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屋顶构造一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_Toc59809388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5</w:t>
        </w:r>
        <w:r w:rsidR="004850A4">
          <w:rPr>
            <w:noProof/>
            <w:webHidden/>
          </w:rPr>
          <w:fldChar w:fldCharType="end"/>
        </w:r>
      </w:hyperlink>
    </w:p>
    <w:p w14:paraId="7891E0C5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89" w:history="1">
        <w:r w:rsidR="004850A4" w:rsidRPr="00494A56">
          <w:rPr>
            <w:rStyle w:val="af"/>
            <w:noProof/>
            <w:lang w:val="en-GB"/>
          </w:rPr>
          <w:t>3.2.1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冷凝计算界面至围护结构内表面之间的热阻</w:t>
        </w:r>
        <w:r w:rsidR="004850A4" w:rsidRPr="007952C1">
          <w:rPr>
            <w:noProof/>
          </w:rPr>
          <w:object w:dxaOrig="380" w:dyaOrig="279" w14:anchorId="4170F7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5pt;height:13.7pt" o:ole="">
              <v:imagedata r:id="rId9" o:title=""/>
            </v:shape>
            <o:OLEObject Type="Embed" ProgID="Equation.DSMT4" ShapeID="_x0000_i1025" DrawAspect="Content" ObjectID="_1671107768" r:id="rId10"/>
          </w:objec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_Toc59809389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5</w:t>
        </w:r>
        <w:r w:rsidR="004850A4">
          <w:rPr>
            <w:noProof/>
            <w:webHidden/>
          </w:rPr>
          <w:fldChar w:fldCharType="end"/>
        </w:r>
      </w:hyperlink>
    </w:p>
    <w:p w14:paraId="0F68DA3C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0" w:history="1">
        <w:r w:rsidR="004850A4" w:rsidRPr="00494A56">
          <w:rPr>
            <w:rStyle w:val="af"/>
            <w:noProof/>
            <w:lang w:val="en-GB"/>
          </w:rPr>
          <w:t>3.2.2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冷凝计算界面温度</w:t>
        </w:r>
        <w:r w:rsidR="004850A4" w:rsidRPr="004B5CEB">
          <w:rPr>
            <w:noProof/>
            <w:position w:val="-6"/>
          </w:rPr>
          <w:object w:dxaOrig="279" w:dyaOrig="279" w14:anchorId="25D2BD2B">
            <v:shape id="_x0000_i1026" type="#_x0000_t75" style="width:13.7pt;height:13.7pt" o:ole="">
              <v:imagedata r:id="rId11" o:title=""/>
            </v:shape>
            <o:OLEObject Type="Embed" ProgID="Equation.DSMT4" ShapeID="_x0000_i1026" DrawAspect="Content" ObjectID="_1671107769" r:id="rId12"/>
          </w:objec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_Toc59809390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5</w:t>
        </w:r>
        <w:r w:rsidR="004850A4">
          <w:rPr>
            <w:noProof/>
            <w:webHidden/>
          </w:rPr>
          <w:fldChar w:fldCharType="end"/>
        </w:r>
      </w:hyperlink>
    </w:p>
    <w:p w14:paraId="4488DC3B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1" w:history="1">
        <w:r w:rsidR="004850A4" w:rsidRPr="00494A56">
          <w:rPr>
            <w:rStyle w:val="af"/>
            <w:noProof/>
            <w:lang w:val="en-GB"/>
          </w:rPr>
          <w:t>3.2.3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围护结构冷凝受潮验算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_Toc59809391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5</w:t>
        </w:r>
        <w:r w:rsidR="004850A4">
          <w:rPr>
            <w:noProof/>
            <w:webHidden/>
          </w:rPr>
          <w:fldChar w:fldCharType="end"/>
        </w:r>
      </w:hyperlink>
    </w:p>
    <w:p w14:paraId="51759242" w14:textId="77777777" w:rsidR="004850A4" w:rsidRDefault="00E2243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2" w:history="1">
        <w:r w:rsidR="004850A4" w:rsidRPr="00494A56">
          <w:rPr>
            <w:rStyle w:val="af"/>
            <w:noProof/>
            <w:lang w:val="en-GB"/>
          </w:rPr>
          <w:t>3.3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外墙构造一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_Toc59809392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6</w:t>
        </w:r>
        <w:r w:rsidR="004850A4">
          <w:rPr>
            <w:noProof/>
            <w:webHidden/>
          </w:rPr>
          <w:fldChar w:fldCharType="end"/>
        </w:r>
      </w:hyperlink>
    </w:p>
    <w:p w14:paraId="2678CB1D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3" w:history="1">
        <w:r w:rsidR="004850A4" w:rsidRPr="00494A56">
          <w:rPr>
            <w:rStyle w:val="af"/>
            <w:noProof/>
            <w:lang w:val="en-GB"/>
          </w:rPr>
          <w:t>3.3.1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0AFD6CA">
            <v:shape id="_x0000_i1027" type="#_x0000_t75" style="width:18.85pt;height:13.7pt">
              <v:imagedata r:id="rId9" o:title=""/>
            </v:shape>
          </w:pic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_Toc59809393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6</w:t>
        </w:r>
        <w:r w:rsidR="004850A4">
          <w:rPr>
            <w:noProof/>
            <w:webHidden/>
          </w:rPr>
          <w:fldChar w:fldCharType="end"/>
        </w:r>
      </w:hyperlink>
    </w:p>
    <w:p w14:paraId="0314E8E9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4" w:history="1">
        <w:r w:rsidR="004850A4" w:rsidRPr="00494A56">
          <w:rPr>
            <w:rStyle w:val="af"/>
            <w:noProof/>
            <w:lang w:val="en-GB"/>
          </w:rPr>
          <w:t>3.3.2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4CFD7C1">
            <v:shape id="_x0000_i1028" type="#_x0000_t75" style="width:13.7pt;height:13.7pt">
              <v:imagedata r:id="rId11" o:title=""/>
            </v:shape>
          </w:pic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_Toc59809394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6</w:t>
        </w:r>
        <w:r w:rsidR="004850A4">
          <w:rPr>
            <w:noProof/>
            <w:webHidden/>
          </w:rPr>
          <w:fldChar w:fldCharType="end"/>
        </w:r>
      </w:hyperlink>
    </w:p>
    <w:p w14:paraId="5437F029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5" w:history="1">
        <w:r w:rsidR="004850A4" w:rsidRPr="00494A56">
          <w:rPr>
            <w:rStyle w:val="af"/>
            <w:noProof/>
            <w:lang w:val="en-GB"/>
          </w:rPr>
          <w:t>3.3.3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围护结构冷凝受潮验算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_Toc59809395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6</w:t>
        </w:r>
        <w:r w:rsidR="004850A4">
          <w:rPr>
            <w:noProof/>
            <w:webHidden/>
          </w:rPr>
          <w:fldChar w:fldCharType="end"/>
        </w:r>
      </w:hyperlink>
    </w:p>
    <w:p w14:paraId="0105339C" w14:textId="77777777" w:rsidR="004850A4" w:rsidRDefault="00E2243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6" w:history="1">
        <w:r w:rsidR="004850A4" w:rsidRPr="00494A56">
          <w:rPr>
            <w:rStyle w:val="af"/>
            <w:noProof/>
            <w:lang w:val="en-GB"/>
          </w:rPr>
          <w:t>3.4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阳台隔墙构造一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_Toc59809396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7</w:t>
        </w:r>
        <w:r w:rsidR="004850A4">
          <w:rPr>
            <w:noProof/>
            <w:webHidden/>
          </w:rPr>
          <w:fldChar w:fldCharType="end"/>
        </w:r>
      </w:hyperlink>
    </w:p>
    <w:p w14:paraId="3F99A291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7" w:history="1">
        <w:r w:rsidR="004850A4" w:rsidRPr="00494A56">
          <w:rPr>
            <w:rStyle w:val="af"/>
            <w:noProof/>
            <w:lang w:val="en-GB"/>
          </w:rPr>
          <w:t>3.4.1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494CED3">
            <v:shape id="_x0000_i1029" type="#_x0000_t75" style="width:18.85pt;height:13.7pt">
              <v:imagedata r:id="rId9" o:title=""/>
            </v:shape>
          </w:pic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_Toc59809397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7</w:t>
        </w:r>
        <w:r w:rsidR="004850A4">
          <w:rPr>
            <w:noProof/>
            <w:webHidden/>
          </w:rPr>
          <w:fldChar w:fldCharType="end"/>
        </w:r>
      </w:hyperlink>
    </w:p>
    <w:p w14:paraId="03FE65AE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8" w:history="1">
        <w:r w:rsidR="004850A4" w:rsidRPr="00494A56">
          <w:rPr>
            <w:rStyle w:val="af"/>
            <w:noProof/>
            <w:lang w:val="en-GB"/>
          </w:rPr>
          <w:t>3.4.2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5BCF219C">
            <v:shape id="_x0000_i1030" type="#_x0000_t75" style="width:13.7pt;height:13.7pt">
              <v:imagedata r:id="rId11" o:title=""/>
            </v:shape>
          </w:pic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_Toc59809398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7</w:t>
        </w:r>
        <w:r w:rsidR="004850A4">
          <w:rPr>
            <w:noProof/>
            <w:webHidden/>
          </w:rPr>
          <w:fldChar w:fldCharType="end"/>
        </w:r>
      </w:hyperlink>
    </w:p>
    <w:p w14:paraId="518F6A59" w14:textId="77777777" w:rsidR="004850A4" w:rsidRDefault="00E2243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809399" w:history="1">
        <w:r w:rsidR="004850A4" w:rsidRPr="00494A56">
          <w:rPr>
            <w:rStyle w:val="af"/>
            <w:noProof/>
            <w:lang w:val="en-GB"/>
          </w:rPr>
          <w:t>3.4.3</w:t>
        </w:r>
        <w:r w:rsidR="004850A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围护结构冷凝受潮验算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_Toc59809399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7</w:t>
        </w:r>
        <w:r w:rsidR="004850A4">
          <w:rPr>
            <w:noProof/>
            <w:webHidden/>
          </w:rPr>
          <w:fldChar w:fldCharType="end"/>
        </w:r>
      </w:hyperlink>
    </w:p>
    <w:p w14:paraId="05EFC3A2" w14:textId="77777777" w:rsidR="004850A4" w:rsidRDefault="00E2243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9809400" w:history="1">
        <w:r w:rsidR="004850A4" w:rsidRPr="00494A56">
          <w:rPr>
            <w:rStyle w:val="af"/>
            <w:noProof/>
          </w:rPr>
          <w:t>4</w:t>
        </w:r>
        <w:r w:rsidR="004850A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4850A4" w:rsidRPr="00494A56">
          <w:rPr>
            <w:rStyle w:val="af"/>
            <w:noProof/>
          </w:rPr>
          <w:t>验算结论</w:t>
        </w:r>
        <w:r w:rsidR="004850A4">
          <w:rPr>
            <w:noProof/>
            <w:webHidden/>
          </w:rPr>
          <w:tab/>
        </w:r>
        <w:r w:rsidR="004850A4">
          <w:rPr>
            <w:noProof/>
            <w:webHidden/>
          </w:rPr>
          <w:fldChar w:fldCharType="begin"/>
        </w:r>
        <w:r w:rsidR="004850A4">
          <w:rPr>
            <w:noProof/>
            <w:webHidden/>
          </w:rPr>
          <w:instrText xml:space="preserve"> PAGEREF _Toc59809400 \h </w:instrText>
        </w:r>
        <w:r w:rsidR="004850A4">
          <w:rPr>
            <w:noProof/>
            <w:webHidden/>
          </w:rPr>
        </w:r>
        <w:r w:rsidR="004850A4">
          <w:rPr>
            <w:noProof/>
            <w:webHidden/>
          </w:rPr>
          <w:fldChar w:fldCharType="separate"/>
        </w:r>
        <w:r w:rsidR="004850A4">
          <w:rPr>
            <w:noProof/>
            <w:webHidden/>
          </w:rPr>
          <w:t>8</w:t>
        </w:r>
        <w:r w:rsidR="004850A4">
          <w:rPr>
            <w:noProof/>
            <w:webHidden/>
          </w:rPr>
          <w:fldChar w:fldCharType="end"/>
        </w:r>
      </w:hyperlink>
    </w:p>
    <w:p w14:paraId="5A30D586" w14:textId="77777777" w:rsidR="001828CC" w:rsidRDefault="00EC091B" w:rsidP="00EC091B">
      <w:r>
        <w:fldChar w:fldCharType="end"/>
      </w:r>
      <w:bookmarkEnd w:id="12"/>
    </w:p>
    <w:p w14:paraId="1E7C4DF3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1C715B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6D987D98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59809382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1DCA1F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E171CF1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7BE129C" w14:textId="77777777" w:rsidR="000631C6" w:rsidRPr="005816EB" w:rsidRDefault="000631C6" w:rsidP="0054289E"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 w:rsidR="000631C6" w:rsidRPr="005816EB" w14:paraId="448FFCA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83E82E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12FDF23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四川</w:t>
            </w:r>
            <w:r>
              <w:t>-</w:t>
            </w:r>
            <w:r>
              <w:t>成都</w:t>
            </w:r>
            <w:bookmarkEnd w:id="20"/>
          </w:p>
        </w:tc>
      </w:tr>
      <w:tr w:rsidR="000631C6" w:rsidRPr="005816EB" w14:paraId="72F6539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2DD9D8A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AF19A69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30.66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1BDA1D5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104.01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A0EB58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F2120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7A9D9A0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夏热冬冷</w:t>
            </w:r>
            <w:bookmarkEnd w:id="23"/>
          </w:p>
        </w:tc>
      </w:tr>
      <w:tr w:rsidR="000631C6" w:rsidRPr="005816EB" w14:paraId="1E21227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157C7A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F940F7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18313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127B527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834F75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301ADF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7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754D4D8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0177D7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0361195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22.4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5BD08E0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1A524E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786073E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 w14:paraId="6AE52E01" w14:textId="77777777" w:rsidR="000631C6" w:rsidRDefault="000631C6">
      <w:pPr>
        <w:rPr>
          <w:b/>
          <w:sz w:val="24"/>
        </w:rPr>
      </w:pPr>
    </w:p>
    <w:p w14:paraId="7522D48C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59809383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5440E62F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36"/>
    </w:p>
    <w:p w14:paraId="58CB857F" w14:textId="77777777" w:rsidR="00D46BD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(GB50176-2016)</w:t>
      </w:r>
    </w:p>
    <w:p w14:paraId="12CD2C9C" w14:textId="77777777" w:rsidR="00D46BD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(GB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  <w:r w:rsidR="00464AC4" w:rsidRPr="00235875">
        <w:t>-201</w:t>
      </w:r>
      <w:r w:rsidR="00464AC4">
        <w:t>4)</w:t>
      </w:r>
    </w:p>
    <w:p w14:paraId="64351D7C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64B8FC74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27B9E940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22360070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59809384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0CBB8768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="00046531">
        <w:t>-2016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(GB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="00D10A97" w:rsidRPr="00235875">
        <w:t>-201</w:t>
      </w:r>
      <w:r w:rsidR="00D10A97">
        <w:t>4)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11465589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84571F">
        <w:rPr>
          <w:rFonts w:hint="eastAsia"/>
        </w:rPr>
        <w:t>GB50176</w:t>
      </w:r>
      <w:r w:rsidR="0084571F">
        <w:t>-2016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524C1773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bookmarkStart w:id="45" w:name="_Toc59809385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4C2C76D6" w14:textId="77777777" w:rsidR="0030652E" w:rsidRDefault="000B0926">
      <w:pPr>
        <w:pStyle w:val="ab"/>
      </w:pPr>
      <w:r>
        <w:rPr>
          <w:rFonts w:hint="eastAsia"/>
        </w:rPr>
        <w:t>根据</w:t>
      </w:r>
      <w:r w:rsidR="0030652E">
        <w:rPr>
          <w:rFonts w:hint="eastAsia"/>
        </w:rPr>
        <w:t>《民用建筑热工设计规范》（</w:t>
      </w:r>
      <w:r w:rsidR="0030652E">
        <w:rPr>
          <w:rFonts w:hint="eastAsia"/>
        </w:rPr>
        <w:t>GB5017</w:t>
      </w:r>
      <w:r w:rsidR="004C416D">
        <w:rPr>
          <w:rFonts w:hint="eastAsia"/>
        </w:rPr>
        <w:t>6</w:t>
      </w:r>
      <w:r w:rsidR="0030652E">
        <w:rPr>
          <w:rFonts w:hint="eastAsia"/>
        </w:rPr>
        <w:t>-</w:t>
      </w:r>
      <w:r w:rsidR="006F3495">
        <w:t>2016</w:t>
      </w:r>
      <w:r w:rsidR="0030652E">
        <w:rPr>
          <w:rFonts w:hint="eastAsia"/>
        </w:rPr>
        <w:t>）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60D7C456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44936EA">
          <v:shape id="_x0000_i1031" type="#_x0000_t75" style="width:141.45pt;height:45.45pt" o:ole="">
            <v:imagedata r:id="rId13" o:title=""/>
          </v:shape>
          <o:OLEObject Type="Embed" ProgID="Equation.DSMT4" ShapeID="_x0000_i1031" DrawAspect="Content" ObjectID="_1671107770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093F3DA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6FEDF84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7CC6F4B">
          <v:shape id="_x0000_i1032" type="#_x0000_t75" style="width:162.85pt;height:50.55pt" o:ole="">
            <v:imagedata r:id="rId15" o:title=""/>
          </v:shape>
          <o:OLEObject Type="Embed" ProgID="Equation.DSMT4" ShapeID="_x0000_i1032" DrawAspect="Content" ObjectID="_1671107771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0AD1A552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7BFF084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78D68A9A">
          <v:shape id="_x0000_i1033" type="#_x0000_t75" style="width:24.85pt;height:16.3pt" o:ole="">
            <v:imagedata r:id="rId17" o:title=""/>
          </v:shape>
          <o:OLEObject Type="Embed" ProgID="Equation.DSMT4" ShapeID="_x0000_i1033" DrawAspect="Content" ObjectID="_1671107772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97AB48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990279C">
          <v:shape id="_x0000_i1034" type="#_x0000_t75" style="width:20.55pt;height:13.7pt" o:ole="">
            <v:imagedata r:id="rId19" o:title=""/>
          </v:shape>
          <o:OLEObject Type="Embed" ProgID="Equation.DSMT4" ShapeID="_x0000_i1034" DrawAspect="Content" ObjectID="_1671107773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43B">
        <w:rPr>
          <w:position w:val="-8"/>
        </w:rPr>
        <w:pict w14:anchorId="0A4C7AA5">
          <v:shape id="_x0000_i1035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2243B">
        <w:rPr>
          <w:position w:val="-8"/>
        </w:rPr>
        <w:pict w14:anchorId="3309BFCB">
          <v:shape id="_x0000_i1036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43B">
        <w:rPr>
          <w:position w:val="-8"/>
        </w:rPr>
        <w:pict w14:anchorId="180F9CE6">
          <v:shape id="_x0000_i1037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2243B">
        <w:rPr>
          <w:position w:val="-8"/>
        </w:rPr>
        <w:pict w14:anchorId="2A02E857">
          <v:shape id="_x0000_i1038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36B3CF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4C9821B4">
          <v:shape id="_x0000_i1039" type="#_x0000_t75" style="width:21.45pt;height:13.7pt" o:ole="">
            <v:imagedata r:id="rId23" o:title=""/>
          </v:shape>
          <o:OLEObject Type="Embed" ProgID="Equation.DSMT4" ShapeID="_x0000_i1039" DrawAspect="Content" ObjectID="_1671107774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43B">
        <w:rPr>
          <w:position w:val="-8"/>
        </w:rPr>
        <w:pict w14:anchorId="0351D6E7">
          <v:shape id="_x0000_i1040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2243B">
        <w:rPr>
          <w:position w:val="-8"/>
        </w:rPr>
        <w:pict w14:anchorId="75AE0D98">
          <v:shape id="_x0000_i1041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2243B">
        <w:rPr>
          <w:position w:val="-8"/>
        </w:rPr>
        <w:pict w14:anchorId="314C6A78">
          <v:shape id="_x0000_i1042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2243B">
        <w:rPr>
          <w:position w:val="-8"/>
        </w:rPr>
        <w:pict w14:anchorId="5B9D5DE0">
          <v:shape id="_x0000_i1043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040F690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F2743E0">
          <v:shape id="_x0000_i1044" type="#_x0000_t75" style="width:13.7pt;height:13.7pt" o:ole="">
            <v:imagedata r:id="rId25" o:title=""/>
          </v:shape>
          <o:OLEObject Type="Embed" ProgID="Equation.DSMT4" ShapeID="_x0000_i1044" DrawAspect="Content" ObjectID="_1671107775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5E3C6D48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063B89F">
          <v:shape id="_x0000_i1045" type="#_x0000_t75" style="width:15.45pt;height:13.7pt" o:ole="">
            <v:imagedata r:id="rId27" o:title=""/>
          </v:shape>
          <o:OLEObject Type="Embed" ProgID="Equation.DSMT4" ShapeID="_x0000_i1045" DrawAspect="Content" ObjectID="_1671107776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F39512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CAE9A34">
          <v:shape id="_x0000_i1046" type="#_x0000_t75" style="width:20.55pt;height:13.7pt" o:ole="">
            <v:imagedata r:id="rId29" o:title=""/>
          </v:shape>
          <o:OLEObject Type="Embed" ProgID="Equation.DSMT4" ShapeID="_x0000_i1046" DrawAspect="Content" ObjectID="_1671107777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15EB30F">
          <v:shape id="_x0000_i1047" type="#_x0000_t75" style="width:13.7pt;height:13.7pt" o:ole="">
            <v:imagedata r:id="rId31" o:title=""/>
          </v:shape>
          <o:OLEObject Type="Embed" ProgID="Equation.DSMT4" ShapeID="_x0000_i1047" DrawAspect="Content" ObjectID="_1671107778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64EB118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290BF8AE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2907E4CC">
          <v:shape id="_x0000_i1048" type="#_x0000_t75" style="width:15.45pt;height:13.7pt" o:ole="">
            <v:imagedata r:id="rId33" o:title=""/>
          </v:shape>
          <o:OLEObject Type="Embed" ProgID="Equation.DSMT4" ShapeID="_x0000_i1048" DrawAspect="Content" ObjectID="_1671107779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B4FEB20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EE12F3E">
          <v:shape id="_x0000_i1049" type="#_x0000_t75" style="width:13.7pt;height:13.7pt" o:ole="">
            <v:imagedata r:id="rId35" o:title=""/>
          </v:shape>
          <o:OLEObject Type="Embed" ProgID="Equation.DSMT4" ShapeID="_x0000_i1049" DrawAspect="Content" ObjectID="_1671107780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3FC0224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5EAFEEA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234216B3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0FDE274B">
          <v:shape id="_x0000_i1050" type="#_x0000_t75" style="width:117.45pt;height:33.45pt" o:ole="">
            <v:imagedata r:id="rId37" o:title=""/>
          </v:shape>
          <o:OLEObject Type="Embed" ProgID="Equation.3" ShapeID="_x0000_i1050" DrawAspect="Content" ObjectID="_1671107781" r:id="rId38"/>
        </w:object>
      </w:r>
    </w:p>
    <w:p w14:paraId="396D93A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8962832">
          <v:shape id="_x0000_i1051" type="#_x0000_t75" style="width:13.7pt;height:18pt" o:ole="">
            <v:imagedata r:id="rId39" o:title=""/>
          </v:shape>
          <o:OLEObject Type="Embed" ProgID="Equation.3" ShapeID="_x0000_i1051" DrawAspect="Content" ObjectID="_1671107782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BC5C06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390F459">
          <v:shape id="_x0000_i1052" type="#_x0000_t75" style="width:9.45pt;height:18pt" o:ole="">
            <v:imagedata r:id="rId41" o:title=""/>
          </v:shape>
          <o:OLEObject Type="Embed" ProgID="Equation.3" ShapeID="_x0000_i1052" DrawAspect="Content" ObjectID="_1671107783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C73611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3AFAC4F6">
          <v:shape id="_x0000_i1053" type="#_x0000_t75" style="width:10.3pt;height:18pt" o:ole="">
            <v:imagedata r:id="rId43" o:title=""/>
          </v:shape>
          <o:OLEObject Type="Embed" ProgID="Equation.3" ShapeID="_x0000_i1053" DrawAspect="Content" ObjectID="_1671107784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15FE31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162E7E9">
          <v:shape id="_x0000_i1054" type="#_x0000_t75" style="width:15.45pt;height:18pt" o:ole="">
            <v:imagedata r:id="rId45" o:title=""/>
          </v:shape>
          <o:OLEObject Type="Embed" ProgID="Equation.3" ShapeID="_x0000_i1054" DrawAspect="Content" ObjectID="_1671107785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697538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0A67A79F">
          <v:shape id="_x0000_i1055" type="#_x0000_t75" style="width:13.7pt;height:18pt" o:ole="">
            <v:imagedata r:id="rId47" o:title=""/>
          </v:shape>
          <o:OLEObject Type="Embed" ProgID="Equation.3" ShapeID="_x0000_i1055" DrawAspect="Content" ObjectID="_1671107786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66D2788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4596274C">
          <v:shape id="_x0000_i1056" type="#_x0000_t75" style="width:19.7pt;height:19.7pt" o:ole="">
            <v:imagedata r:id="rId49" o:title=""/>
          </v:shape>
          <o:OLEObject Type="Embed" ProgID="Equation.3" ShapeID="_x0000_i1056" DrawAspect="Content" ObjectID="_1671107787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492680C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FAE4D74" w14:textId="77777777" w:rsidR="00504D39" w:rsidRDefault="00504D39" w:rsidP="00504D39">
      <w:pPr>
        <w:pStyle w:val="1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59809386"/>
      <w:r w:rsidRPr="00DD44E4">
        <w:rPr>
          <w:rFonts w:hint="eastAsia"/>
        </w:rPr>
        <w:t>防潮验算</w:t>
      </w:r>
      <w:r w:rsidRPr="00DD44E4">
        <w:t>计算过程</w:t>
      </w:r>
      <w:bookmarkEnd w:id="46"/>
      <w:bookmarkEnd w:id="47"/>
      <w:bookmarkEnd w:id="48"/>
      <w:bookmarkEnd w:id="49"/>
    </w:p>
    <w:p w14:paraId="5CDE44B7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59809387"/>
      <w:r>
        <w:rPr>
          <w:rFonts w:hint="eastAsia"/>
          <w:kern w:val="2"/>
        </w:rPr>
        <w:t>计算条件</w:t>
      </w:r>
      <w:bookmarkEnd w:id="50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12B884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FEF7C5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C6E72B7">
                <v:shape id="_x0000_i1057" type="#_x0000_t75" style="width:13.7pt;height:13.7pt" o:ole="">
                  <v:imagedata r:id="rId51" o:title=""/>
                </v:shape>
                <o:OLEObject Type="Embed" ProgID="Equation.DSMT4" ShapeID="_x0000_i1057" DrawAspect="Content" ObjectID="_1671107788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E2243B">
              <w:rPr>
                <w:position w:val="-8"/>
              </w:rPr>
              <w:pict w14:anchorId="2433A3BC">
                <v:shape id="_x0000_i105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E2243B">
              <w:rPr>
                <w:position w:val="-8"/>
              </w:rPr>
              <w:pict w14:anchorId="6C1D212F">
                <v:shape id="_x0000_i1059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431DC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1A990F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84B76A3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E190F19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5082E" w14:textId="77777777" w:rsidR="007952C1" w:rsidRDefault="002B5E55" w:rsidP="00D60B8C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8F774D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8EF6A92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2132D12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4B4EDEC" w14:textId="77777777" w:rsidR="007952C1" w:rsidRDefault="002B5E55" w:rsidP="00D60B8C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C183D2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75CB2087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3D835B0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48F09A0">
                <v:shape id="_x0000_i1060" type="#_x0000_t75" style="width:9.45pt;height:17.15pt" o:ole="">
                  <v:imagedata r:id="rId53" o:title=""/>
                </v:shape>
                <o:OLEObject Type="Embed" ProgID="Equation.DSMT4" ShapeID="_x0000_i1060" DrawAspect="Content" ObjectID="_1671107789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89061D4" w14:textId="77777777" w:rsidR="007952C1" w:rsidRDefault="002B5E55" w:rsidP="00D60B8C">
            <w:bookmarkStart w:id="53" w:name="t_e_avg"/>
            <w:r>
              <w:rPr>
                <w:rFonts w:hint="eastAsia"/>
              </w:rPr>
              <w:t>3.80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605C109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75C2C23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CABC5F8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4D6765D" w14:textId="77777777" w:rsidR="007952C1" w:rsidRDefault="002B5E55" w:rsidP="00D60B8C">
            <w:bookmarkStart w:id="54" w:name="室外相对湿度"/>
            <w:r>
              <w:rPr>
                <w:rFonts w:hint="eastAsia"/>
              </w:rPr>
              <w:t>99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2879B43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8E2849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616098A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78D046" w14:textId="77777777" w:rsidR="007952C1" w:rsidRDefault="002B5E55" w:rsidP="00D60B8C">
            <w:bookmarkStart w:id="55" w:name="Z"/>
            <w:r>
              <w:rPr>
                <w:rFonts w:hint="eastAsia"/>
              </w:rPr>
              <w:t>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3DAB87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</w:t>
            </w:r>
            <w:r>
              <w:lastRenderedPageBreak/>
              <w:t>2016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5048D64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6" w:name="气象数据参考"/>
      <w:bookmarkEnd w:id="56"/>
    </w:p>
    <w:p w14:paraId="1AB0D939" w14:textId="77777777" w:rsidR="00D60B8C" w:rsidRPr="00D60B8C" w:rsidRDefault="00D60B8C" w:rsidP="00D60B8C">
      <w:pPr>
        <w:pStyle w:val="a0"/>
        <w:ind w:leftChars="0" w:left="0" w:right="1470"/>
      </w:pPr>
    </w:p>
    <w:p w14:paraId="0D8A136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7" w:name="_Toc59809388"/>
      <w:r>
        <w:rPr>
          <w:rFonts w:hint="eastAsia"/>
          <w:kern w:val="2"/>
        </w:rPr>
        <w:t>屋顶构造一</w:t>
      </w:r>
      <w:bookmarkEnd w:id="5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E1F05BF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517635D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D4B8D7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67E442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508674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E6DE41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8D4C23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52A98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189A4A0" w14:textId="77777777" w:rsidTr="00C76F5A">
        <w:tc>
          <w:tcPr>
            <w:tcW w:w="3345" w:type="dxa"/>
            <w:vMerge/>
            <w:vAlign w:val="center"/>
            <w:hideMark/>
          </w:tcPr>
          <w:p w14:paraId="272C42F6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8119149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4FF8706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9EB9B1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A8A34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68BEAC6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0BA98EE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D6D15" w14:paraId="03A480BD" w14:textId="77777777">
        <w:tc>
          <w:tcPr>
            <w:tcW w:w="3345" w:type="dxa"/>
            <w:vAlign w:val="center"/>
          </w:tcPr>
          <w:p w14:paraId="087D5084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A8688E2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263E1108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36202BF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B433DDC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2DA8CAF5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3F7EEF06" w14:textId="77777777" w:rsidR="00C76F5A" w:rsidRDefault="00C76F5A" w:rsidP="00C76F5A">
            <w:r>
              <w:t>0.026</w:t>
            </w:r>
          </w:p>
        </w:tc>
      </w:tr>
      <w:tr w:rsidR="001D6D15" w14:paraId="13C96BE7" w14:textId="77777777">
        <w:tc>
          <w:tcPr>
            <w:tcW w:w="3345" w:type="dxa"/>
            <w:vAlign w:val="center"/>
          </w:tcPr>
          <w:p w14:paraId="58EB980B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134BF7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FA29139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AAA12B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99DF77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C2B4E0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45DF694" w14:textId="77777777" w:rsidR="00C76F5A" w:rsidRDefault="00C76F5A" w:rsidP="00C76F5A">
            <w:r>
              <w:t>0.022</w:t>
            </w:r>
          </w:p>
        </w:tc>
      </w:tr>
      <w:tr w:rsidR="001D6D15" w14:paraId="63CCD9EC" w14:textId="77777777">
        <w:tc>
          <w:tcPr>
            <w:tcW w:w="3345" w:type="dxa"/>
            <w:vAlign w:val="center"/>
          </w:tcPr>
          <w:p w14:paraId="313D321E" w14:textId="77777777" w:rsidR="00C76F5A" w:rsidRDefault="00C76F5A" w:rsidP="00C76F5A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13B88164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2848A0A9" w14:textId="77777777" w:rsidR="00C76F5A" w:rsidRDefault="00C76F5A" w:rsidP="00C76F5A">
            <w:r>
              <w:t>0.440</w:t>
            </w:r>
          </w:p>
        </w:tc>
        <w:tc>
          <w:tcPr>
            <w:tcW w:w="671" w:type="dxa"/>
            <w:vAlign w:val="center"/>
          </w:tcPr>
          <w:p w14:paraId="05484A3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154CDA4" w14:textId="77777777" w:rsidR="00C76F5A" w:rsidRDefault="00C76F5A" w:rsidP="00C76F5A">
            <w:r>
              <w:t>1100.00</w:t>
            </w:r>
          </w:p>
        </w:tc>
        <w:tc>
          <w:tcPr>
            <w:tcW w:w="1559" w:type="dxa"/>
            <w:vAlign w:val="center"/>
          </w:tcPr>
          <w:p w14:paraId="6D61F15B" w14:textId="77777777" w:rsidR="00C76F5A" w:rsidRDefault="00C76F5A" w:rsidP="00C76F5A">
            <w:r>
              <w:t>0.1350</w:t>
            </w:r>
          </w:p>
        </w:tc>
        <w:tc>
          <w:tcPr>
            <w:tcW w:w="993" w:type="dxa"/>
            <w:vAlign w:val="center"/>
          </w:tcPr>
          <w:p w14:paraId="617515A9" w14:textId="77777777" w:rsidR="00C76F5A" w:rsidRDefault="00C76F5A" w:rsidP="00C76F5A">
            <w:r>
              <w:t>0.114</w:t>
            </w:r>
          </w:p>
        </w:tc>
      </w:tr>
      <w:tr w:rsidR="001D6D15" w14:paraId="4F53209F" w14:textId="77777777">
        <w:tc>
          <w:tcPr>
            <w:tcW w:w="3345" w:type="dxa"/>
            <w:vAlign w:val="center"/>
          </w:tcPr>
          <w:p w14:paraId="44D1114B" w14:textId="77777777" w:rsidR="00C76F5A" w:rsidRDefault="00C76F5A" w:rsidP="00C76F5A">
            <w:r>
              <w:t>岩棉板（</w:t>
            </w:r>
            <w:r>
              <w:t>ρ</w:t>
            </w:r>
            <w:r>
              <w:t>：</w:t>
            </w:r>
            <w:r>
              <w:t>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3914CEE" w14:textId="77777777" w:rsidR="00C76F5A" w:rsidRDefault="00C76F5A" w:rsidP="00C76F5A">
            <w:r>
              <w:t>110</w:t>
            </w:r>
          </w:p>
        </w:tc>
        <w:tc>
          <w:tcPr>
            <w:tcW w:w="1075" w:type="dxa"/>
            <w:vAlign w:val="center"/>
          </w:tcPr>
          <w:p w14:paraId="18410268" w14:textId="77777777" w:rsidR="00C76F5A" w:rsidRDefault="00C76F5A" w:rsidP="00C76F5A">
            <w:r>
              <w:t>0.041</w:t>
            </w:r>
          </w:p>
        </w:tc>
        <w:tc>
          <w:tcPr>
            <w:tcW w:w="671" w:type="dxa"/>
            <w:vAlign w:val="center"/>
          </w:tcPr>
          <w:p w14:paraId="11060F4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083B7F5" w14:textId="77777777" w:rsidR="00C76F5A" w:rsidRDefault="00C76F5A" w:rsidP="00C76F5A">
            <w:r>
              <w:t>110.00</w:t>
            </w:r>
          </w:p>
        </w:tc>
        <w:tc>
          <w:tcPr>
            <w:tcW w:w="1559" w:type="dxa"/>
            <w:vAlign w:val="center"/>
          </w:tcPr>
          <w:p w14:paraId="48350433" w14:textId="77777777" w:rsidR="00C76F5A" w:rsidRDefault="00C76F5A" w:rsidP="00C76F5A">
            <w:r>
              <w:t>0.7880</w:t>
            </w:r>
          </w:p>
        </w:tc>
        <w:tc>
          <w:tcPr>
            <w:tcW w:w="993" w:type="dxa"/>
            <w:vAlign w:val="center"/>
          </w:tcPr>
          <w:p w14:paraId="34EEFC55" w14:textId="77777777" w:rsidR="00C76F5A" w:rsidRDefault="00C76F5A" w:rsidP="00C76F5A">
            <w:r>
              <w:t>2.683</w:t>
            </w:r>
          </w:p>
        </w:tc>
      </w:tr>
      <w:tr w:rsidR="001D6D15" w14:paraId="266DB7CE" w14:textId="77777777">
        <w:tc>
          <w:tcPr>
            <w:tcW w:w="3345" w:type="dxa"/>
            <w:vAlign w:val="center"/>
          </w:tcPr>
          <w:p w14:paraId="43174223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E51126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73BE38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F94209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0B2E7F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A79E7E4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1C1E4A8" w14:textId="77777777" w:rsidR="00C76F5A" w:rsidRDefault="00C76F5A" w:rsidP="00C76F5A">
            <w:r>
              <w:t>0.022</w:t>
            </w:r>
          </w:p>
        </w:tc>
      </w:tr>
      <w:tr w:rsidR="00C76F5A" w14:paraId="58807949" w14:textId="77777777" w:rsidTr="00DD0B5D">
        <w:tc>
          <w:tcPr>
            <w:tcW w:w="3345" w:type="dxa"/>
            <w:vAlign w:val="center"/>
          </w:tcPr>
          <w:p w14:paraId="5A312B35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B537423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3B9B1B10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869FF1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56B093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164E4FBD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555D2AF" w14:textId="77777777" w:rsidR="00C76F5A" w:rsidRDefault="00C76F5A" w:rsidP="00C76F5A">
            <w:r>
              <w:t>0.069</w:t>
            </w:r>
          </w:p>
        </w:tc>
      </w:tr>
    </w:tbl>
    <w:p w14:paraId="53B9CD12" w14:textId="77777777" w:rsidR="00F52375" w:rsidRPr="00F52375" w:rsidRDefault="00F52375" w:rsidP="00F52375">
      <w:pPr>
        <w:pStyle w:val="a0"/>
        <w:ind w:left="1470" w:right="1470"/>
      </w:pPr>
    </w:p>
    <w:p w14:paraId="19FD066E" w14:textId="77777777" w:rsidR="007952C1" w:rsidRDefault="007952C1" w:rsidP="00CE04F8">
      <w:pPr>
        <w:pStyle w:val="3"/>
      </w:pPr>
      <w:bookmarkStart w:id="58" w:name="_Toc59809389"/>
      <w:r w:rsidRPr="007952C1">
        <w:rPr>
          <w:rFonts w:hint="eastAsia"/>
        </w:rPr>
        <w:t>冷凝计算界面至围护结构内表面之间的热阻</w:t>
      </w:r>
      <w:bookmarkEnd w:id="58"/>
      <w:r w:rsidRPr="007952C1">
        <w:object w:dxaOrig="380" w:dyaOrig="279" w14:anchorId="6E711B36">
          <v:shape id="_x0000_i1061" type="#_x0000_t75" style="width:18.85pt;height:13.7pt" o:ole="">
            <v:imagedata r:id="rId9" o:title=""/>
          </v:shape>
          <o:OLEObject Type="Embed" ProgID="Equation.DSMT4" ShapeID="_x0000_i1061" DrawAspect="Content" ObjectID="_1671107790" r:id="rId55"/>
        </w:object>
      </w:r>
    </w:p>
    <w:p w14:paraId="1AEC6A1A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42DC987">
          <v:shape id="_x0000_i1062" type="#_x0000_t75" style="width:18.85pt;height:13.7pt" o:ole="">
            <v:imagedata r:id="rId9" o:title=""/>
          </v:shape>
          <o:OLEObject Type="Embed" ProgID="Equation.DSMT4" ShapeID="_x0000_i1062" DrawAspect="Content" ObjectID="_1671107791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2.89</w:t>
      </w:r>
    </w:p>
    <w:p w14:paraId="7AAF2D80" w14:textId="77777777" w:rsidR="00990A57" w:rsidRDefault="00D60B8C" w:rsidP="00CE04F8">
      <w:pPr>
        <w:pStyle w:val="3"/>
        <w:ind w:right="1470"/>
      </w:pPr>
      <w:bookmarkStart w:id="59" w:name="_Toc5980939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59"/>
      <w:r w:rsidRPr="004B5CEB">
        <w:rPr>
          <w:position w:val="-6"/>
        </w:rPr>
        <w:object w:dxaOrig="279" w:dyaOrig="279" w14:anchorId="6B98EA86">
          <v:shape id="_x0000_i1063" type="#_x0000_t75" style="width:13.7pt;height:13.7pt" o:ole="">
            <v:imagedata r:id="rId11" o:title=""/>
          </v:shape>
          <o:OLEObject Type="Embed" ProgID="Equation.DSMT4" ShapeID="_x0000_i1063" DrawAspect="Content" ObjectID="_1671107792" r:id="rId57"/>
        </w:object>
      </w:r>
    </w:p>
    <w:p w14:paraId="2D718156" w14:textId="77777777" w:rsidR="00CE04F8" w:rsidRPr="00990A57" w:rsidRDefault="00D60B8C" w:rsidP="00990A57">
      <w:pPr>
        <w:jc w:val="center"/>
      </w:pPr>
      <w:r w:rsidRPr="00990A57">
        <w:object w:dxaOrig="2240" w:dyaOrig="660" w14:anchorId="646A1681">
          <v:shape id="_x0000_i1064" type="#_x0000_t75" style="width:111.45pt;height:33.45pt" o:ole="">
            <v:imagedata r:id="rId58" o:title=""/>
          </v:shape>
          <o:OLEObject Type="Embed" ProgID="Equation.DSMT4" ShapeID="_x0000_i1064" DrawAspect="Content" ObjectID="_1671107793" r:id="rId59"/>
        </w:object>
      </w:r>
    </w:p>
    <w:p w14:paraId="767B813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4EE4E92">
          <v:shape id="_x0000_i1065" type="#_x0000_t75" style="width:13.7pt;height:13.7pt" o:ole="">
            <v:imagedata r:id="rId11" o:title=""/>
          </v:shape>
          <o:OLEObject Type="Embed" ProgID="Equation.DSMT4" ShapeID="_x0000_i1065" DrawAspect="Content" ObjectID="_1671107794" r:id="rId60"/>
        </w:object>
      </w:r>
      <w:r>
        <w:t>=</w:t>
      </w:r>
      <w:r w:rsidR="00990A57">
        <w:rPr>
          <w:rFonts w:hint="eastAsia"/>
        </w:rPr>
        <w:t>4.25</w:t>
      </w:r>
    </w:p>
    <w:p w14:paraId="7B18943C" w14:textId="77777777" w:rsidR="00CE04F8" w:rsidRPr="00CE04F8" w:rsidRDefault="00B505F2" w:rsidP="00B23996">
      <w:pPr>
        <w:pStyle w:val="3"/>
        <w:ind w:right="1470"/>
      </w:pPr>
      <w:bookmarkStart w:id="60" w:name="_Toc5980939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0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3ED39B8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FBB4CF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55490C9B">
                <v:shape id="_x0000_i1066" type="#_x0000_t75" style="width:20.55pt;height:13.7pt" o:ole="">
                  <v:imagedata r:id="rId19" o:title=""/>
                </v:shape>
                <o:OLEObject Type="Embed" ProgID="Equation.DSMT4" ShapeID="_x0000_i1066" DrawAspect="Content" ObjectID="_1671107795" r:id="rId61"/>
              </w:object>
            </w:r>
          </w:p>
        </w:tc>
        <w:tc>
          <w:tcPr>
            <w:tcW w:w="2693" w:type="dxa"/>
            <w:vAlign w:val="center"/>
          </w:tcPr>
          <w:p w14:paraId="6B54628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E7580C7">
                <v:shape id="_x0000_i1067" type="#_x0000_t75" style="width:20.55pt;height:13.7pt" o:ole="">
                  <v:imagedata r:id="rId19" o:title=""/>
                </v:shape>
                <o:OLEObject Type="Embed" ProgID="Equation.DSMT4" ShapeID="_x0000_i1067" DrawAspect="Content" ObjectID="_1671107796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43B">
              <w:rPr>
                <w:position w:val="-8"/>
              </w:rPr>
              <w:pict w14:anchorId="2CDA56C5">
                <v:shape id="_x0000_i106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2243B">
              <w:rPr>
                <w:position w:val="-8"/>
              </w:rPr>
              <w:pict w14:anchorId="4F3F7C70">
                <v:shape id="_x0000_i1069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43B">
              <w:rPr>
                <w:position w:val="-8"/>
              </w:rPr>
              <w:pict w14:anchorId="5195A95B">
                <v:shape id="_x0000_i107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2243B">
              <w:rPr>
                <w:position w:val="-8"/>
              </w:rPr>
              <w:pict w14:anchorId="758EEBA3">
                <v:shape id="_x0000_i1071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F53F21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9057.28</w:t>
            </w:r>
          </w:p>
        </w:tc>
        <w:tc>
          <w:tcPr>
            <w:tcW w:w="2737" w:type="dxa"/>
            <w:vAlign w:val="center"/>
          </w:tcPr>
          <w:p w14:paraId="727A2BBF" w14:textId="77777777" w:rsidR="00504D39" w:rsidRPr="009470F7" w:rsidRDefault="00504D39" w:rsidP="0054289E"/>
        </w:tc>
      </w:tr>
      <w:tr w:rsidR="00504D39" w14:paraId="56E27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CC2115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6F2B56B">
                <v:shape id="_x0000_i1072" type="#_x0000_t75" style="width:21.45pt;height:13.7pt" o:ole="">
                  <v:imagedata r:id="rId23" o:title=""/>
                </v:shape>
                <o:OLEObject Type="Embed" ProgID="Equation.DSMT4" ShapeID="_x0000_i1072" DrawAspect="Content" ObjectID="_1671107797" r:id="rId63"/>
              </w:object>
            </w:r>
          </w:p>
        </w:tc>
        <w:tc>
          <w:tcPr>
            <w:tcW w:w="2693" w:type="dxa"/>
            <w:vAlign w:val="center"/>
          </w:tcPr>
          <w:p w14:paraId="081E094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8267E3F">
                <v:shape id="_x0000_i1073" type="#_x0000_t75" style="width:21.45pt;height:13.7pt" o:ole="">
                  <v:imagedata r:id="rId23" o:title=""/>
                </v:shape>
                <o:OLEObject Type="Embed" ProgID="Equation.DSMT4" ShapeID="_x0000_i1073" DrawAspect="Content" ObjectID="_1671107798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43B">
              <w:rPr>
                <w:position w:val="-8"/>
              </w:rPr>
              <w:pict w14:anchorId="67C60F73">
                <v:shape id="_x0000_i1074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2243B">
              <w:rPr>
                <w:position w:val="-8"/>
              </w:rPr>
              <w:pict w14:anchorId="344BA371">
                <v:shape id="_x0000_i1075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2243B">
              <w:rPr>
                <w:position w:val="-8"/>
              </w:rPr>
              <w:pict w14:anchorId="54C9F8C5">
                <v:shape id="_x0000_i1076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2243B">
              <w:rPr>
                <w:position w:val="-8"/>
              </w:rPr>
              <w:pict w14:anchorId="63598BC9">
                <v:shape id="_x0000_i1077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356E32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3264.52</w:t>
            </w:r>
          </w:p>
        </w:tc>
        <w:tc>
          <w:tcPr>
            <w:tcW w:w="2737" w:type="dxa"/>
            <w:vAlign w:val="center"/>
          </w:tcPr>
          <w:p w14:paraId="37551A66" w14:textId="77777777" w:rsidR="00504D39" w:rsidRDefault="00504D39" w:rsidP="0054289E"/>
        </w:tc>
      </w:tr>
      <w:tr w:rsidR="00504D39" w14:paraId="69B14B52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D390C4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7D547F46">
                <v:shape id="_x0000_i1078" type="#_x0000_t75" style="width:13.7pt;height:13.7pt" o:ole="">
                  <v:imagedata r:id="rId25" o:title=""/>
                </v:shape>
                <o:OLEObject Type="Embed" ProgID="Equation.DSMT4" ShapeID="_x0000_i1078" DrawAspect="Content" ObjectID="_1671107799" r:id="rId65"/>
              </w:object>
            </w:r>
          </w:p>
        </w:tc>
        <w:tc>
          <w:tcPr>
            <w:tcW w:w="2693" w:type="dxa"/>
            <w:vAlign w:val="center"/>
          </w:tcPr>
          <w:p w14:paraId="54658119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2DA397CB">
                <v:shape id="_x0000_i1079" type="#_x0000_t75" style="width:13.7pt;height:13.7pt" o:ole="">
                  <v:imagedata r:id="rId25" o:title=""/>
                </v:shape>
                <o:OLEObject Type="Embed" ProgID="Equation.DSMT4" ShapeID="_x0000_i1079" DrawAspect="Content" ObjectID="_1671107800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5168A6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CC76D1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0E315C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1A37090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80307DB">
                <v:shape id="_x0000_i1080" type="#_x0000_t75" style="width:15.45pt;height:13.7pt" o:ole="">
                  <v:imagedata r:id="rId27" o:title=""/>
                </v:shape>
                <o:OLEObject Type="Embed" ProgID="Equation.DSMT4" ShapeID="_x0000_i1080" DrawAspect="Content" ObjectID="_1671107801" r:id="rId67"/>
              </w:object>
            </w:r>
          </w:p>
        </w:tc>
        <w:tc>
          <w:tcPr>
            <w:tcW w:w="2693" w:type="dxa"/>
            <w:vAlign w:val="center"/>
          </w:tcPr>
          <w:p w14:paraId="0622341C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75156D8">
                <v:shape id="_x0000_i1081" type="#_x0000_t75" style="width:15.45pt;height:13.7pt" o:ole="">
                  <v:imagedata r:id="rId27" o:title=""/>
                </v:shape>
                <o:OLEObject Type="Embed" ProgID="Equation.DSMT4" ShapeID="_x0000_i1081" DrawAspect="Content" ObjectID="_1671107802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935C9F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793.78</w:t>
            </w:r>
          </w:p>
        </w:tc>
        <w:tc>
          <w:tcPr>
            <w:tcW w:w="2737" w:type="dxa"/>
            <w:vAlign w:val="center"/>
          </w:tcPr>
          <w:p w14:paraId="4F913675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8190F9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2C71CA7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67D60BA">
                <v:shape id="_x0000_i1082" type="#_x0000_t75" style="width:20.55pt;height:13.7pt" o:ole="">
                  <v:imagedata r:id="rId29" o:title=""/>
                </v:shape>
                <o:OLEObject Type="Embed" ProgID="Equation.DSMT4" ShapeID="_x0000_i1082" DrawAspect="Content" ObjectID="_1671107803" r:id="rId69"/>
              </w:object>
            </w:r>
          </w:p>
        </w:tc>
        <w:tc>
          <w:tcPr>
            <w:tcW w:w="2693" w:type="dxa"/>
            <w:vAlign w:val="center"/>
          </w:tcPr>
          <w:p w14:paraId="5BA316B2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2F4AB9E">
                <v:shape id="_x0000_i1083" type="#_x0000_t75" style="width:20.55pt;height:13.7pt" o:ole="">
                  <v:imagedata r:id="rId29" o:title=""/>
                </v:shape>
                <o:OLEObject Type="Embed" ProgID="Equation.DSMT4" ShapeID="_x0000_i1083" DrawAspect="Content" ObjectID="_1671107804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F68A38A">
                <v:shape id="_x0000_i1084" type="#_x0000_t75" style="width:13.7pt;height:13.7pt" o:ole="">
                  <v:imagedata r:id="rId31" o:title=""/>
                </v:shape>
                <o:OLEObject Type="Embed" ProgID="Equation.DSMT4" ShapeID="_x0000_i1084" DrawAspect="Content" ObjectID="_1671107805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1AAA976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827.73</w:t>
            </w:r>
          </w:p>
        </w:tc>
        <w:tc>
          <w:tcPr>
            <w:tcW w:w="2737" w:type="dxa"/>
            <w:vAlign w:val="center"/>
          </w:tcPr>
          <w:p w14:paraId="1D7E79F3" w14:textId="77777777" w:rsidR="00504D39" w:rsidRPr="00FB2E10" w:rsidRDefault="00504D39" w:rsidP="0054289E"/>
        </w:tc>
      </w:tr>
      <w:tr w:rsidR="00504D39" w14:paraId="75C4D359" w14:textId="77777777" w:rsidTr="00635599">
        <w:trPr>
          <w:jc w:val="center"/>
        </w:trPr>
        <w:tc>
          <w:tcPr>
            <w:tcW w:w="3148" w:type="dxa"/>
            <w:vAlign w:val="center"/>
          </w:tcPr>
          <w:p w14:paraId="14788D38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2C56C87D">
                <v:shape id="_x0000_i1085" type="#_x0000_t75" style="width:15.45pt;height:13.7pt" o:ole="">
                  <v:imagedata r:id="rId33" o:title=""/>
                </v:shape>
                <o:OLEObject Type="Embed" ProgID="Equation.DSMT4" ShapeID="_x0000_i1085" DrawAspect="Content" ObjectID="_1671107806" r:id="rId72"/>
              </w:object>
            </w:r>
          </w:p>
        </w:tc>
        <w:tc>
          <w:tcPr>
            <w:tcW w:w="2693" w:type="dxa"/>
            <w:vAlign w:val="center"/>
          </w:tcPr>
          <w:p w14:paraId="6FCE6400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85637B5">
                <v:shape id="_x0000_i1086" type="#_x0000_t75" style="width:15.45pt;height:13.7pt" o:ole="">
                  <v:imagedata r:id="rId33" o:title=""/>
                </v:shape>
                <o:OLEObject Type="Embed" ProgID="Equation.DSMT4" ShapeID="_x0000_i1086" DrawAspect="Content" ObjectID="_1671107807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BDF38D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1100.00</w:t>
            </w:r>
          </w:p>
        </w:tc>
        <w:tc>
          <w:tcPr>
            <w:tcW w:w="2737" w:type="dxa"/>
            <w:vAlign w:val="center"/>
          </w:tcPr>
          <w:p w14:paraId="1D94EFEB" w14:textId="77777777" w:rsidR="00504D39" w:rsidRDefault="00504D39" w:rsidP="0054289E"/>
        </w:tc>
      </w:tr>
      <w:tr w:rsidR="00504D39" w14:paraId="305A6540" w14:textId="77777777" w:rsidTr="00635599">
        <w:trPr>
          <w:jc w:val="center"/>
        </w:trPr>
        <w:tc>
          <w:tcPr>
            <w:tcW w:w="3148" w:type="dxa"/>
          </w:tcPr>
          <w:p w14:paraId="1AECFA6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EA3DB7E">
                <v:shape id="_x0000_i1087" type="#_x0000_t75" style="width:13.7pt;height:13.7pt" o:ole="">
                  <v:imagedata r:id="rId35" o:title=""/>
                </v:shape>
                <o:OLEObject Type="Embed" ProgID="Equation.DSMT4" ShapeID="_x0000_i1087" DrawAspect="Content" ObjectID="_1671107808" r:id="rId74"/>
              </w:object>
            </w:r>
          </w:p>
        </w:tc>
        <w:tc>
          <w:tcPr>
            <w:tcW w:w="2693" w:type="dxa"/>
          </w:tcPr>
          <w:p w14:paraId="104E87F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F284837">
                <v:shape id="_x0000_i1088" type="#_x0000_t75" style="width:13.7pt;height:13.7pt" o:ole="">
                  <v:imagedata r:id="rId35" o:title=""/>
                </v:shape>
                <o:OLEObject Type="Embed" ProgID="Equation.DSMT4" ShapeID="_x0000_i1088" DrawAspect="Content" ObjectID="_1671107809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FC242E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737" w:type="dxa"/>
            <w:vAlign w:val="center"/>
          </w:tcPr>
          <w:p w14:paraId="4A8D78A6" w14:textId="77777777" w:rsidR="00504D39" w:rsidRPr="00FB2E10" w:rsidRDefault="00504D39" w:rsidP="0054289E"/>
        </w:tc>
      </w:tr>
      <w:tr w:rsidR="00504D39" w14:paraId="4D4FD2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16EB2623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37673ED9">
                <v:shape id="_x0000_i1089" type="#_x0000_t75" style="width:142.3pt;height:43.7pt" o:ole="">
                  <v:imagedata r:id="rId15" o:title=""/>
                </v:shape>
                <o:OLEObject Type="Embed" ProgID="Equation.DSMT4" ShapeID="_x0000_i1089" DrawAspect="Content" ObjectID="_1671107810" r:id="rId76"/>
              </w:object>
            </w:r>
          </w:p>
        </w:tc>
        <w:tc>
          <w:tcPr>
            <w:tcW w:w="2693" w:type="dxa"/>
            <w:vAlign w:val="center"/>
          </w:tcPr>
          <w:p w14:paraId="5622D70B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0EE2CEA5">
                <v:shape id="_x0000_i1090" type="#_x0000_t75" style="width:24.85pt;height:16.3pt" o:ole="">
                  <v:imagedata r:id="rId17" o:title=""/>
                </v:shape>
                <o:OLEObject Type="Embed" ProgID="Equation.DSMT4" ShapeID="_x0000_i1090" DrawAspect="Content" ObjectID="_1671107811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1A0A20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A74C8FF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14:paraId="0A478540" w14:textId="77777777" w:rsidR="004E53B8" w:rsidRDefault="004E53B8" w:rsidP="00064694">
      <w:pPr>
        <w:widowControl/>
        <w:jc w:val="left"/>
      </w:pPr>
    </w:p>
    <w:p w14:paraId="74CF94D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1" w:name="_Toc59809392"/>
      <w:r>
        <w:rPr>
          <w:rFonts w:hint="eastAsia"/>
          <w:kern w:val="2"/>
        </w:rPr>
        <w:t>外墙构造一</w:t>
      </w:r>
      <w:bookmarkEnd w:id="6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2F5BD8F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A8D8C2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346162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2CB835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479B56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C30643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78176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CA1B6F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3E897B6" w14:textId="77777777" w:rsidTr="00C76F5A">
        <w:tc>
          <w:tcPr>
            <w:tcW w:w="3345" w:type="dxa"/>
            <w:vMerge/>
            <w:vAlign w:val="center"/>
            <w:hideMark/>
          </w:tcPr>
          <w:p w14:paraId="0875F2E4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FF3C36F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59D526A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F6F8538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456B7F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DDB8978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A35902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D6D15" w14:paraId="0A6137BF" w14:textId="77777777">
        <w:tc>
          <w:tcPr>
            <w:tcW w:w="3345" w:type="dxa"/>
            <w:vAlign w:val="center"/>
          </w:tcPr>
          <w:p w14:paraId="1D111602" w14:textId="77777777" w:rsidR="00C76F5A" w:rsidRDefault="00C76F5A" w:rsidP="00C76F5A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3860BFD" w14:textId="77777777" w:rsidR="00C76F5A" w:rsidRDefault="00C76F5A" w:rsidP="00C76F5A">
            <w:r>
              <w:t>8</w:t>
            </w:r>
          </w:p>
        </w:tc>
        <w:tc>
          <w:tcPr>
            <w:tcW w:w="1075" w:type="dxa"/>
            <w:vAlign w:val="center"/>
          </w:tcPr>
          <w:p w14:paraId="3886CAC4" w14:textId="77777777" w:rsidR="00C76F5A" w:rsidRDefault="00C76F5A" w:rsidP="00C76F5A">
            <w:r>
              <w:t>0.085</w:t>
            </w:r>
          </w:p>
        </w:tc>
        <w:tc>
          <w:tcPr>
            <w:tcW w:w="671" w:type="dxa"/>
            <w:vAlign w:val="center"/>
          </w:tcPr>
          <w:p w14:paraId="261DA39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A1977EC" w14:textId="77777777" w:rsidR="00C76F5A" w:rsidRDefault="00C76F5A" w:rsidP="00C76F5A">
            <w:r>
              <w:t>450.00</w:t>
            </w:r>
          </w:p>
        </w:tc>
        <w:tc>
          <w:tcPr>
            <w:tcW w:w="1559" w:type="dxa"/>
            <w:vAlign w:val="center"/>
          </w:tcPr>
          <w:p w14:paraId="1E1A8F0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BEE91ED" w14:textId="77777777" w:rsidR="00C76F5A" w:rsidRDefault="00C76F5A" w:rsidP="00C76F5A">
            <w:r>
              <w:t>0.094</w:t>
            </w:r>
          </w:p>
        </w:tc>
      </w:tr>
      <w:tr w:rsidR="001D6D15" w14:paraId="56140747" w14:textId="77777777">
        <w:tc>
          <w:tcPr>
            <w:tcW w:w="3345" w:type="dxa"/>
            <w:vAlign w:val="center"/>
          </w:tcPr>
          <w:p w14:paraId="4EA45D99" w14:textId="77777777" w:rsidR="00C76F5A" w:rsidRDefault="00C76F5A" w:rsidP="00C76F5A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12A78DCD" w14:textId="77777777" w:rsidR="00C76F5A" w:rsidRDefault="00C76F5A" w:rsidP="00C76F5A">
            <w:r>
              <w:t>25</w:t>
            </w:r>
          </w:p>
        </w:tc>
        <w:tc>
          <w:tcPr>
            <w:tcW w:w="1075" w:type="dxa"/>
            <w:vAlign w:val="center"/>
          </w:tcPr>
          <w:p w14:paraId="40F7B56F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79F8337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1DC769D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41BF3908" w14:textId="77777777"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14:paraId="5FFBB322" w14:textId="77777777" w:rsidR="00C76F5A" w:rsidRDefault="00C76F5A" w:rsidP="00C76F5A">
            <w:r>
              <w:t>0.595</w:t>
            </w:r>
          </w:p>
        </w:tc>
      </w:tr>
      <w:tr w:rsidR="001D6D15" w14:paraId="601D963B" w14:textId="77777777">
        <w:tc>
          <w:tcPr>
            <w:tcW w:w="3345" w:type="dxa"/>
            <w:vAlign w:val="center"/>
          </w:tcPr>
          <w:p w14:paraId="59680628" w14:textId="77777777" w:rsidR="00C76F5A" w:rsidRDefault="00C76F5A" w:rsidP="00C76F5A">
            <w:r>
              <w:t>蒸压加气混凝土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06C124CC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3AAD47AE" w14:textId="77777777" w:rsidR="00C76F5A" w:rsidRDefault="00C76F5A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24A3A01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40C5C8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33F04B12" w14:textId="77777777" w:rsidR="00C76F5A" w:rsidRDefault="00C76F5A" w:rsidP="00C76F5A">
            <w:r>
              <w:t>0.1110</w:t>
            </w:r>
          </w:p>
        </w:tc>
        <w:tc>
          <w:tcPr>
            <w:tcW w:w="993" w:type="dxa"/>
            <w:vAlign w:val="center"/>
          </w:tcPr>
          <w:p w14:paraId="247CBAF9" w14:textId="77777777" w:rsidR="00C76F5A" w:rsidRDefault="00C76F5A" w:rsidP="00C76F5A">
            <w:r>
              <w:t>1.429</w:t>
            </w:r>
          </w:p>
        </w:tc>
      </w:tr>
      <w:tr w:rsidR="00C76F5A" w14:paraId="49B24EED" w14:textId="77777777" w:rsidTr="00DD0B5D">
        <w:tc>
          <w:tcPr>
            <w:tcW w:w="3345" w:type="dxa"/>
            <w:vAlign w:val="center"/>
          </w:tcPr>
          <w:p w14:paraId="6A1942FA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62B601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9122215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7B23D4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BE652E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E06DD34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860EEB4" w14:textId="77777777" w:rsidR="00C76F5A" w:rsidRDefault="00C76F5A" w:rsidP="00C76F5A">
            <w:r>
              <w:t>0.022</w:t>
            </w:r>
          </w:p>
        </w:tc>
      </w:tr>
    </w:tbl>
    <w:p w14:paraId="588AA447" w14:textId="77777777" w:rsidR="00F52375" w:rsidRPr="00F52375" w:rsidRDefault="00F52375" w:rsidP="00F52375">
      <w:pPr>
        <w:pStyle w:val="a0"/>
        <w:ind w:left="1470" w:right="1470"/>
      </w:pPr>
    </w:p>
    <w:p w14:paraId="59CD0AE3" w14:textId="77777777" w:rsidR="007952C1" w:rsidRDefault="007952C1" w:rsidP="00CE04F8">
      <w:pPr>
        <w:pStyle w:val="3"/>
      </w:pPr>
      <w:bookmarkStart w:id="62" w:name="_Toc59809393"/>
      <w:r w:rsidRPr="007952C1">
        <w:rPr>
          <w:rFonts w:hint="eastAsia"/>
        </w:rPr>
        <w:t>冷凝计算界面至围护结构内表面之间的热阻</w:t>
      </w:r>
      <w:r w:rsidR="00E2243B">
        <w:pict w14:anchorId="2E1E522E">
          <v:shape id="_x0000_i1091" type="#_x0000_t75" style="width:18.85pt;height:13.7pt">
            <v:imagedata r:id="rId9" o:title=""/>
          </v:shape>
        </w:pict>
      </w:r>
      <w:bookmarkEnd w:id="62"/>
    </w:p>
    <w:p w14:paraId="2A27912A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243B">
        <w:rPr>
          <w:b/>
          <w:bCs/>
        </w:rPr>
        <w:pict w14:anchorId="5C437810">
          <v:shape id="_x0000_i1092" type="#_x0000_t75" style="width:18.85pt;height:13.7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1.45</w:t>
      </w:r>
    </w:p>
    <w:p w14:paraId="4AF8C4E9" w14:textId="77777777" w:rsidR="00990A57" w:rsidRDefault="00D60B8C" w:rsidP="00CE04F8">
      <w:pPr>
        <w:pStyle w:val="3"/>
        <w:ind w:right="1470"/>
      </w:pPr>
      <w:bookmarkStart w:id="63" w:name="_Toc5980939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243B">
        <w:rPr>
          <w:position w:val="-6"/>
        </w:rPr>
        <w:pict w14:anchorId="2361F759">
          <v:shape id="_x0000_i1093" type="#_x0000_t75" style="width:13.7pt;height:13.7pt">
            <v:imagedata r:id="rId11" o:title=""/>
          </v:shape>
        </w:pict>
      </w:r>
      <w:bookmarkEnd w:id="63"/>
    </w:p>
    <w:p w14:paraId="44A6F184" w14:textId="77777777" w:rsidR="00CE04F8" w:rsidRPr="00990A57" w:rsidRDefault="00E2243B" w:rsidP="00990A57">
      <w:pPr>
        <w:jc w:val="center"/>
      </w:pPr>
      <w:r>
        <w:pict w14:anchorId="005ADCA4">
          <v:shape id="_x0000_i1094" type="#_x0000_t75" style="width:111.45pt;height:33.45pt">
            <v:imagedata r:id="rId58" o:title=""/>
          </v:shape>
        </w:pict>
      </w:r>
    </w:p>
    <w:p w14:paraId="538C2ABF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243B">
        <w:rPr>
          <w:position w:val="-6"/>
        </w:rPr>
        <w:pict w14:anchorId="38CF21BF">
          <v:shape id="_x0000_i1095" type="#_x0000_t75" style="width:13.7pt;height:13.7pt">
            <v:imagedata r:id="rId11" o:title=""/>
          </v:shape>
        </w:pict>
      </w:r>
      <w:r>
        <w:t>=</w:t>
      </w:r>
      <w:r w:rsidR="00990A57">
        <w:rPr>
          <w:rFonts w:hint="eastAsia"/>
        </w:rPr>
        <w:t>8.37</w:t>
      </w:r>
    </w:p>
    <w:p w14:paraId="4350BA67" w14:textId="77777777" w:rsidR="00CE04F8" w:rsidRPr="00CE04F8" w:rsidRDefault="00B505F2" w:rsidP="00B23996">
      <w:pPr>
        <w:pStyle w:val="3"/>
        <w:ind w:right="1470"/>
      </w:pPr>
      <w:bookmarkStart w:id="64" w:name="_Toc5980939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79F01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0BD32B" w14:textId="77777777" w:rsidR="00504D39" w:rsidRPr="005012CD" w:rsidRDefault="00E2243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D4E6FA1">
                <v:shape id="_x0000_i1096" type="#_x0000_t75" style="width:20.55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FB0D29D" w14:textId="77777777" w:rsidR="00504D39" w:rsidRDefault="00E2243B" w:rsidP="0054289E">
            <w:r>
              <w:rPr>
                <w:position w:val="-6"/>
              </w:rPr>
              <w:pict w14:anchorId="451D7A82">
                <v:shape id="_x0000_i1097" type="#_x0000_t75" style="width:20.55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6F1B35B">
                <v:shape id="_x0000_i109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517A73A3">
                <v:shape id="_x0000_i1099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1B31C4A">
                <v:shape id="_x0000_i110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2F512830">
                <v:shape id="_x0000_i1101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D8CC18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2754.18</w:t>
            </w:r>
          </w:p>
        </w:tc>
        <w:tc>
          <w:tcPr>
            <w:tcW w:w="2737" w:type="dxa"/>
            <w:vAlign w:val="center"/>
          </w:tcPr>
          <w:p w14:paraId="3BE83DFE" w14:textId="77777777" w:rsidR="00504D39" w:rsidRPr="009470F7" w:rsidRDefault="00504D39" w:rsidP="0054289E"/>
        </w:tc>
      </w:tr>
      <w:tr w:rsidR="00504D39" w14:paraId="0BB350A3" w14:textId="77777777" w:rsidTr="00635599">
        <w:trPr>
          <w:jc w:val="center"/>
        </w:trPr>
        <w:tc>
          <w:tcPr>
            <w:tcW w:w="3148" w:type="dxa"/>
            <w:vAlign w:val="center"/>
          </w:tcPr>
          <w:p w14:paraId="0A122F37" w14:textId="77777777" w:rsidR="00504D39" w:rsidRDefault="00E2243B" w:rsidP="0054289E">
            <w:r>
              <w:rPr>
                <w:position w:val="-6"/>
              </w:rPr>
              <w:pict w14:anchorId="577F8317">
                <v:shape id="_x0000_i1102" type="#_x0000_t75" style="width:21.4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6AA0102" w14:textId="77777777" w:rsidR="00504D39" w:rsidRDefault="00E2243B" w:rsidP="0054289E">
            <w:r>
              <w:rPr>
                <w:position w:val="-6"/>
              </w:rPr>
              <w:pict w14:anchorId="51D4F866">
                <v:shape id="_x0000_i1103" type="#_x0000_t75" style="width:21.4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24A423C">
                <v:shape id="_x0000_i1104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25DBE831">
                <v:shape id="_x0000_i1105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06764F7">
                <v:shape id="_x0000_i1106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1998FDF2">
                <v:shape id="_x0000_i1107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2F5941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1543.21</w:t>
            </w:r>
          </w:p>
        </w:tc>
        <w:tc>
          <w:tcPr>
            <w:tcW w:w="2737" w:type="dxa"/>
            <w:vAlign w:val="center"/>
          </w:tcPr>
          <w:p w14:paraId="524066C4" w14:textId="77777777" w:rsidR="00504D39" w:rsidRDefault="00504D39" w:rsidP="0054289E"/>
        </w:tc>
      </w:tr>
      <w:tr w:rsidR="00504D39" w14:paraId="1062AC1B" w14:textId="77777777" w:rsidTr="00635599">
        <w:trPr>
          <w:jc w:val="center"/>
        </w:trPr>
        <w:tc>
          <w:tcPr>
            <w:tcW w:w="3148" w:type="dxa"/>
            <w:vAlign w:val="center"/>
          </w:tcPr>
          <w:p w14:paraId="7929321C" w14:textId="77777777" w:rsidR="00504D39" w:rsidRPr="00FB2E10" w:rsidRDefault="00E2243B" w:rsidP="0054289E">
            <w:r>
              <w:rPr>
                <w:position w:val="-6"/>
              </w:rPr>
              <w:pict w14:anchorId="1D52F8D2">
                <v:shape id="_x0000_i1108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C746584" w14:textId="77777777" w:rsidR="00504D39" w:rsidRPr="00D528E7" w:rsidRDefault="00E2243B" w:rsidP="0054289E">
            <w:r>
              <w:rPr>
                <w:position w:val="-6"/>
              </w:rPr>
              <w:pict w14:anchorId="13205236">
                <v:shape id="_x0000_i1109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86750D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E954AC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5DF0D0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4714C4B" w14:textId="77777777" w:rsidR="00504D39" w:rsidRDefault="00E2243B" w:rsidP="0054289E">
            <w:r>
              <w:rPr>
                <w:position w:val="-6"/>
              </w:rPr>
              <w:pict w14:anchorId="59FE96F7">
                <v:shape id="_x0000_i1110" type="#_x0000_t75" style="width:15.4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988B3D5" w14:textId="77777777" w:rsidR="00504D39" w:rsidRDefault="00E2243B" w:rsidP="0054289E">
            <w:r>
              <w:rPr>
                <w:position w:val="-6"/>
              </w:rPr>
              <w:pict w14:anchorId="16F26829">
                <v:shape id="_x0000_i1111" type="#_x0000_t75" style="width:15.4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0C67E36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793.78</w:t>
            </w:r>
          </w:p>
        </w:tc>
        <w:tc>
          <w:tcPr>
            <w:tcW w:w="2737" w:type="dxa"/>
            <w:vAlign w:val="center"/>
          </w:tcPr>
          <w:p w14:paraId="088A8A0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1464EF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1904C75A" w14:textId="77777777" w:rsidR="00504D39" w:rsidRDefault="00E2243B" w:rsidP="0054289E">
            <w:r>
              <w:rPr>
                <w:position w:val="-6"/>
              </w:rPr>
              <w:lastRenderedPageBreak/>
              <w:pict w14:anchorId="6C92ABFB">
                <v:shape id="_x0000_i1112" type="#_x0000_t75" style="width:20.55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60856F" w14:textId="77777777" w:rsidR="00504D39" w:rsidRPr="00D528E7" w:rsidRDefault="00E2243B" w:rsidP="0054289E">
            <w:r>
              <w:rPr>
                <w:position w:val="-6"/>
              </w:rPr>
              <w:pict w14:anchorId="51DCBA23">
                <v:shape id="_x0000_i1113" type="#_x0000_t75" style="width:20.55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BDDB798">
                <v:shape id="_x0000_i1114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CEBE6E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1099.44</w:t>
            </w:r>
          </w:p>
        </w:tc>
        <w:tc>
          <w:tcPr>
            <w:tcW w:w="2737" w:type="dxa"/>
            <w:vAlign w:val="center"/>
          </w:tcPr>
          <w:p w14:paraId="01076972" w14:textId="77777777" w:rsidR="00504D39" w:rsidRPr="00FB2E10" w:rsidRDefault="00504D39" w:rsidP="0054289E"/>
        </w:tc>
      </w:tr>
      <w:tr w:rsidR="00504D39" w14:paraId="7A23710A" w14:textId="77777777" w:rsidTr="00635599">
        <w:trPr>
          <w:jc w:val="center"/>
        </w:trPr>
        <w:tc>
          <w:tcPr>
            <w:tcW w:w="3148" w:type="dxa"/>
            <w:vAlign w:val="center"/>
          </w:tcPr>
          <w:p w14:paraId="7F4092E9" w14:textId="77777777" w:rsidR="00504D39" w:rsidRDefault="00E2243B" w:rsidP="0054289E">
            <w:r>
              <w:rPr>
                <w:position w:val="-10"/>
              </w:rPr>
              <w:pict w14:anchorId="23D904C2">
                <v:shape id="_x0000_i1115" type="#_x0000_t75" style="width:15.4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B50FA34" w14:textId="77777777" w:rsidR="00504D39" w:rsidRDefault="00E2243B" w:rsidP="0054289E">
            <w:r>
              <w:rPr>
                <w:position w:val="-10"/>
              </w:rPr>
              <w:pict w14:anchorId="57984557">
                <v:shape id="_x0000_i1116" type="#_x0000_t75" style="width:15.4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C9B815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500.00</w:t>
            </w:r>
          </w:p>
        </w:tc>
        <w:tc>
          <w:tcPr>
            <w:tcW w:w="2737" w:type="dxa"/>
            <w:vAlign w:val="center"/>
          </w:tcPr>
          <w:p w14:paraId="14BEE352" w14:textId="77777777" w:rsidR="00504D39" w:rsidRDefault="00504D39" w:rsidP="0054289E"/>
        </w:tc>
      </w:tr>
      <w:tr w:rsidR="00504D39" w14:paraId="1DED5AED" w14:textId="77777777" w:rsidTr="00635599">
        <w:trPr>
          <w:jc w:val="center"/>
        </w:trPr>
        <w:tc>
          <w:tcPr>
            <w:tcW w:w="3148" w:type="dxa"/>
          </w:tcPr>
          <w:p w14:paraId="3CB48BF0" w14:textId="77777777" w:rsidR="00504D39" w:rsidRDefault="00E2243B" w:rsidP="0054289E">
            <w:r>
              <w:rPr>
                <w:position w:val="-6"/>
              </w:rPr>
              <w:pict w14:anchorId="07A903A9">
                <v:shape id="_x0000_i1117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569410A" w14:textId="77777777" w:rsidR="00504D39" w:rsidRDefault="00E2243B" w:rsidP="0054289E">
            <w:r>
              <w:rPr>
                <w:position w:val="-6"/>
              </w:rPr>
              <w:pict w14:anchorId="79FE10D4">
                <v:shape id="_x0000_i1118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1F1081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2737" w:type="dxa"/>
            <w:vAlign w:val="center"/>
          </w:tcPr>
          <w:p w14:paraId="76CFD362" w14:textId="77777777" w:rsidR="00504D39" w:rsidRPr="00FB2E10" w:rsidRDefault="00504D39" w:rsidP="0054289E"/>
        </w:tc>
      </w:tr>
      <w:tr w:rsidR="00504D39" w14:paraId="4712A8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5C6078C" w14:textId="77777777" w:rsidR="00504D39" w:rsidRDefault="00E2243B" w:rsidP="0054289E">
            <w:r>
              <w:rPr>
                <w:position w:val="-28"/>
              </w:rPr>
              <w:pict w14:anchorId="22D89C30">
                <v:shape id="_x0000_i1119" type="#_x0000_t75" style="width:142.3pt;height:43.7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91C4A59" w14:textId="77777777" w:rsidR="00504D39" w:rsidRDefault="00E2243B" w:rsidP="0054289E">
            <w:r>
              <w:rPr>
                <w:position w:val="-10"/>
              </w:rPr>
              <w:pict w14:anchorId="6AECAAFC">
                <v:shape id="_x0000_i1120" type="#_x0000_t75" style="width:24.8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D5CEC8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10EBF49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=15.00</w:t>
            </w:r>
          </w:p>
        </w:tc>
      </w:tr>
    </w:tbl>
    <w:p w14:paraId="31CFB0AC" w14:textId="77777777" w:rsidR="004E53B8" w:rsidRDefault="004E53B8" w:rsidP="00064694">
      <w:pPr>
        <w:widowControl/>
        <w:jc w:val="left"/>
      </w:pPr>
    </w:p>
    <w:p w14:paraId="07B9856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5" w:name="构造ID"/>
      <w:bookmarkStart w:id="66" w:name="_Toc59809396"/>
      <w:bookmarkStart w:id="67" w:name="DataTab"/>
      <w:r>
        <w:rPr>
          <w:rFonts w:hint="eastAsia"/>
          <w:kern w:val="2"/>
        </w:rPr>
        <w:t>阳台隔墙构造一</w:t>
      </w:r>
      <w:bookmarkEnd w:id="65"/>
      <w:bookmarkEnd w:id="66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F63657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33EE4B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ED8C10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C7127B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C0C937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981C78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2D109B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86FAD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18159D" w14:textId="77777777" w:rsidTr="00C76F5A">
        <w:tc>
          <w:tcPr>
            <w:tcW w:w="3345" w:type="dxa"/>
            <w:vMerge/>
            <w:vAlign w:val="center"/>
            <w:hideMark/>
          </w:tcPr>
          <w:p w14:paraId="2337E6B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299B5C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DE00E01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7860D5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CBB69D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CD7909B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4D352B1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1D6D15" w14:paraId="19E1B076" w14:textId="77777777">
        <w:tc>
          <w:tcPr>
            <w:tcW w:w="3345" w:type="dxa"/>
            <w:vAlign w:val="center"/>
          </w:tcPr>
          <w:p w14:paraId="5901DC2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768E11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D9056B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55CAEF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FB1CBF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2EABB7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225A96E" w14:textId="77777777" w:rsidR="00C76F5A" w:rsidRDefault="00C76F5A" w:rsidP="00C76F5A">
            <w:r>
              <w:t>0.022</w:t>
            </w:r>
          </w:p>
        </w:tc>
      </w:tr>
      <w:tr w:rsidR="001D6D15" w14:paraId="2DF8076C" w14:textId="77777777">
        <w:tc>
          <w:tcPr>
            <w:tcW w:w="3345" w:type="dxa"/>
            <w:vAlign w:val="center"/>
          </w:tcPr>
          <w:p w14:paraId="023B6DFF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CF77BE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D59CD9F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9324924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92CD80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8673D7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BAD99F4" w14:textId="77777777" w:rsidR="00C76F5A" w:rsidRDefault="00C76F5A" w:rsidP="00C76F5A">
            <w:r>
              <w:t>0.556</w:t>
            </w:r>
          </w:p>
        </w:tc>
      </w:tr>
      <w:tr w:rsidR="001D6D15" w14:paraId="63CC5F59" w14:textId="77777777">
        <w:tc>
          <w:tcPr>
            <w:tcW w:w="3345" w:type="dxa"/>
            <w:vAlign w:val="center"/>
          </w:tcPr>
          <w:p w14:paraId="1F4195A6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216CBD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F97867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30F8C3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68381F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E1D7BA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C1CB159" w14:textId="77777777" w:rsidR="00C76F5A" w:rsidRDefault="00C76F5A" w:rsidP="00C76F5A">
            <w:r>
              <w:t>0.022</w:t>
            </w:r>
          </w:p>
        </w:tc>
      </w:tr>
      <w:tr w:rsidR="001D6D15" w14:paraId="1CEFDC15" w14:textId="77777777">
        <w:tc>
          <w:tcPr>
            <w:tcW w:w="3345" w:type="dxa"/>
            <w:vAlign w:val="center"/>
          </w:tcPr>
          <w:p w14:paraId="3272C62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827AFE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5955CC3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6E145EE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E89E1B8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2AA51800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A968EC5" w14:textId="77777777" w:rsidR="00C76F5A" w:rsidRDefault="00C76F5A" w:rsidP="00C76F5A">
            <w:r>
              <w:t>0.115</w:t>
            </w:r>
          </w:p>
        </w:tc>
      </w:tr>
      <w:tr w:rsidR="00C76F5A" w14:paraId="56875309" w14:textId="77777777" w:rsidTr="00DD0B5D">
        <w:tc>
          <w:tcPr>
            <w:tcW w:w="3345" w:type="dxa"/>
            <w:vAlign w:val="center"/>
          </w:tcPr>
          <w:p w14:paraId="38DAD42A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E0A347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88C6219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C9C25E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D662FE8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5448CB3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A81702" w14:textId="77777777" w:rsidR="00C76F5A" w:rsidRDefault="00C76F5A" w:rsidP="00C76F5A">
            <w:r>
              <w:t>0.025</w:t>
            </w:r>
          </w:p>
        </w:tc>
      </w:tr>
      <w:bookmarkEnd w:id="68"/>
    </w:tbl>
    <w:p w14:paraId="208959A9" w14:textId="77777777" w:rsidR="00F52375" w:rsidRPr="00F52375" w:rsidRDefault="00F52375" w:rsidP="00F52375">
      <w:pPr>
        <w:pStyle w:val="a0"/>
        <w:ind w:left="1470" w:right="1470"/>
      </w:pPr>
    </w:p>
    <w:p w14:paraId="5041769E" w14:textId="77777777" w:rsidR="007952C1" w:rsidRDefault="007952C1" w:rsidP="00CE04F8">
      <w:pPr>
        <w:pStyle w:val="3"/>
      </w:pPr>
      <w:bookmarkStart w:id="69" w:name="_Toc59809397"/>
      <w:r w:rsidRPr="007952C1">
        <w:rPr>
          <w:rFonts w:hint="eastAsia"/>
        </w:rPr>
        <w:t>冷凝计算界面至围护结构内表面之间的热阻</w:t>
      </w:r>
      <w:r w:rsidR="00E2243B">
        <w:pict w14:anchorId="146885AD">
          <v:shape id="_x0000_i1121" type="#_x0000_t75" style="width:18.85pt;height:13.7pt">
            <v:imagedata r:id="rId9" o:title=""/>
          </v:shape>
        </w:pict>
      </w:r>
      <w:bookmarkEnd w:id="69"/>
    </w:p>
    <w:p w14:paraId="7A707D83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2243B">
        <w:rPr>
          <w:b/>
          <w:bCs/>
        </w:rPr>
        <w:pict w14:anchorId="08DD08B4">
          <v:shape id="_x0000_i1122" type="#_x0000_t75" style="width:18.85pt;height:13.7pt">
            <v:imagedata r:id="rId9" o:title=""/>
          </v:shape>
        </w:pict>
      </w:r>
      <w:r>
        <w:rPr>
          <w:b/>
          <w:bCs/>
        </w:rPr>
        <w:t>=</w:t>
      </w:r>
      <w:bookmarkStart w:id="70" w:name="R_o_i"/>
      <w:r w:rsidR="00990A57">
        <w:rPr>
          <w:rFonts w:hint="eastAsia"/>
        </w:rPr>
        <w:t>0.72</w:t>
      </w:r>
      <w:bookmarkEnd w:id="70"/>
    </w:p>
    <w:p w14:paraId="488BFCEE" w14:textId="77777777" w:rsidR="00990A57" w:rsidRDefault="00D60B8C" w:rsidP="00CE04F8">
      <w:pPr>
        <w:pStyle w:val="3"/>
        <w:ind w:right="1470"/>
      </w:pPr>
      <w:bookmarkStart w:id="71" w:name="_Toc5980939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2243B">
        <w:rPr>
          <w:position w:val="-6"/>
        </w:rPr>
        <w:pict w14:anchorId="22A3A67A">
          <v:shape id="_x0000_i1123" type="#_x0000_t75" style="width:13.7pt;height:13.7pt">
            <v:imagedata r:id="rId11" o:title=""/>
          </v:shape>
        </w:pict>
      </w:r>
      <w:bookmarkEnd w:id="71"/>
    </w:p>
    <w:p w14:paraId="3D73177E" w14:textId="77777777" w:rsidR="00CE04F8" w:rsidRPr="00990A57" w:rsidRDefault="00E2243B" w:rsidP="00990A57">
      <w:pPr>
        <w:jc w:val="center"/>
      </w:pPr>
      <w:r>
        <w:pict w14:anchorId="7B365BED">
          <v:shape id="_x0000_i1124" type="#_x0000_t75" style="width:111.45pt;height:33.45pt">
            <v:imagedata r:id="rId58" o:title=""/>
          </v:shape>
        </w:pict>
      </w:r>
    </w:p>
    <w:p w14:paraId="03591F3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2243B">
        <w:rPr>
          <w:position w:val="-6"/>
        </w:rPr>
        <w:pict w14:anchorId="6F71897B">
          <v:shape id="_x0000_i1125" type="#_x0000_t75" style="width:13.7pt;height:13.7pt">
            <v:imagedata r:id="rId11" o:title=""/>
          </v:shape>
        </w:pict>
      </w:r>
      <w:r>
        <w:t>=</w:t>
      </w:r>
      <w:bookmarkStart w:id="72" w:name="θ_c"/>
      <w:r w:rsidR="00990A57">
        <w:rPr>
          <w:rFonts w:hint="eastAsia"/>
        </w:rPr>
        <w:t>4.93</w:t>
      </w:r>
      <w:bookmarkEnd w:id="72"/>
    </w:p>
    <w:p w14:paraId="0D0FE7D7" w14:textId="77777777" w:rsidR="00CE04F8" w:rsidRPr="00CE04F8" w:rsidRDefault="00B505F2" w:rsidP="00B23996">
      <w:pPr>
        <w:pStyle w:val="3"/>
        <w:ind w:right="1470"/>
      </w:pPr>
      <w:bookmarkStart w:id="73" w:name="_Toc5980939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7CEDF1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3DC892" w14:textId="77777777" w:rsidR="00504D39" w:rsidRPr="005012CD" w:rsidRDefault="00E2243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1B43395">
                <v:shape id="_x0000_i1126" type="#_x0000_t75" style="width:20.55pt;height:13.7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445BFB" w14:textId="77777777" w:rsidR="00504D39" w:rsidRDefault="00E2243B" w:rsidP="0054289E">
            <w:r>
              <w:rPr>
                <w:position w:val="-6"/>
              </w:rPr>
              <w:pict w14:anchorId="292BDDBB">
                <v:shape id="_x0000_i1127" type="#_x0000_t75" style="width:20.55pt;height:13.7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2E6197E">
                <v:shape id="_x0000_i1128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206C9FFC">
                <v:shape id="_x0000_i1129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2425CA5">
                <v:shape id="_x0000_i1130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46E8CE1A">
                <v:shape id="_x0000_i1131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889AF50" w14:textId="77777777" w:rsidR="00504D39" w:rsidRDefault="00504D39" w:rsidP="0054289E">
            <w:pPr>
              <w:jc w:val="center"/>
            </w:pPr>
            <w:bookmarkStart w:id="74" w:name="H_o_i"/>
            <w:r>
              <w:rPr>
                <w:rFonts w:hint="eastAsia"/>
              </w:rPr>
              <w:t>14062.08</w:t>
            </w:r>
            <w:bookmarkEnd w:id="74"/>
          </w:p>
        </w:tc>
        <w:tc>
          <w:tcPr>
            <w:tcW w:w="2737" w:type="dxa"/>
            <w:vAlign w:val="center"/>
          </w:tcPr>
          <w:p w14:paraId="25173EBF" w14:textId="77777777" w:rsidR="00504D39" w:rsidRPr="009470F7" w:rsidRDefault="00504D39" w:rsidP="0054289E"/>
        </w:tc>
      </w:tr>
      <w:tr w:rsidR="00504D39" w14:paraId="7B7AB6D5" w14:textId="77777777" w:rsidTr="00635599">
        <w:trPr>
          <w:jc w:val="center"/>
        </w:trPr>
        <w:tc>
          <w:tcPr>
            <w:tcW w:w="3148" w:type="dxa"/>
            <w:vAlign w:val="center"/>
          </w:tcPr>
          <w:p w14:paraId="2650FD3A" w14:textId="77777777" w:rsidR="00504D39" w:rsidRDefault="00E2243B" w:rsidP="0054289E">
            <w:r>
              <w:rPr>
                <w:position w:val="-6"/>
              </w:rPr>
              <w:pict w14:anchorId="6C37A312">
                <v:shape id="_x0000_i1132" type="#_x0000_t75" style="width:21.45pt;height:13.7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C0F5052" w14:textId="77777777" w:rsidR="00504D39" w:rsidRDefault="00E2243B" w:rsidP="0054289E">
            <w:r>
              <w:rPr>
                <w:position w:val="-6"/>
              </w:rPr>
              <w:pict w14:anchorId="2D77E266">
                <v:shape id="_x0000_i1133" type="#_x0000_t75" style="width:21.45pt;height:13.7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B353C71">
                <v:shape id="_x0000_i1134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745CAFA3">
                <v:shape id="_x0000_i1135" type="#_x0000_t75" style="width:2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2CAF255">
                <v:shape id="_x0000_i1136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 w14:anchorId="5EBF72EE">
                <v:shape id="_x0000_i1137" type="#_x0000_t75" style="width:5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8920BF" w14:textId="77777777" w:rsidR="00504D39" w:rsidRDefault="00504D39" w:rsidP="0054289E">
            <w:pPr>
              <w:jc w:val="center"/>
            </w:pPr>
            <w:bookmarkStart w:id="75" w:name="H_o_e"/>
            <w:r>
              <w:rPr>
                <w:rFonts w:hint="eastAsia"/>
              </w:rPr>
              <w:lastRenderedPageBreak/>
              <w:t>952.38</w:t>
            </w:r>
            <w:bookmarkEnd w:id="75"/>
          </w:p>
        </w:tc>
        <w:tc>
          <w:tcPr>
            <w:tcW w:w="2737" w:type="dxa"/>
            <w:vAlign w:val="center"/>
          </w:tcPr>
          <w:p w14:paraId="21BA19C1" w14:textId="77777777" w:rsidR="00504D39" w:rsidRDefault="00504D39" w:rsidP="0054289E"/>
        </w:tc>
      </w:tr>
      <w:tr w:rsidR="00504D39" w14:paraId="5C379FCE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C512A6" w14:textId="77777777" w:rsidR="00504D39" w:rsidRPr="00FB2E10" w:rsidRDefault="00E2243B" w:rsidP="0054289E">
            <w:r>
              <w:rPr>
                <w:position w:val="-6"/>
              </w:rPr>
              <w:pict w14:anchorId="71A8FC4F">
                <v:shape id="_x0000_i1138" type="#_x0000_t75" style="width:13.7pt;height:13.7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C693B26" w14:textId="77777777" w:rsidR="00504D39" w:rsidRPr="00D528E7" w:rsidRDefault="00E2243B" w:rsidP="0054289E">
            <w:r>
              <w:rPr>
                <w:position w:val="-6"/>
              </w:rPr>
              <w:pict w14:anchorId="7AE45975">
                <v:shape id="_x0000_i1139" type="#_x0000_t75" style="width:13.7pt;height:13.7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C0F20A1" w14:textId="77777777" w:rsidR="00504D39" w:rsidRDefault="00504D39" w:rsidP="0054289E">
            <w:pPr>
              <w:jc w:val="center"/>
            </w:pPr>
            <w:bookmarkStart w:id="76" w:name="Pi"/>
            <w:r>
              <w:rPr>
                <w:rFonts w:hint="eastAsia"/>
              </w:rPr>
              <w:t>1237.20</w:t>
            </w:r>
            <w:bookmarkEnd w:id="76"/>
          </w:p>
        </w:tc>
        <w:tc>
          <w:tcPr>
            <w:tcW w:w="2737" w:type="dxa"/>
            <w:vAlign w:val="center"/>
          </w:tcPr>
          <w:p w14:paraId="1B63BC33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C9EE32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CFA9347" w14:textId="77777777" w:rsidR="00504D39" w:rsidRDefault="00E2243B" w:rsidP="0054289E">
            <w:r>
              <w:rPr>
                <w:position w:val="-6"/>
              </w:rPr>
              <w:pict w14:anchorId="2548D9F6">
                <v:shape id="_x0000_i1140" type="#_x0000_t75" style="width:15.45pt;height:13.7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F0E4C9" w14:textId="77777777" w:rsidR="00504D39" w:rsidRDefault="00E2243B" w:rsidP="0054289E">
            <w:r>
              <w:rPr>
                <w:position w:val="-6"/>
              </w:rPr>
              <w:pict w14:anchorId="76DE80F7">
                <v:shape id="_x0000_i1141" type="#_x0000_t75" style="width:15.45pt;height:13.7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B85AC44" w14:textId="77777777" w:rsidR="00504D39" w:rsidRDefault="00504D39" w:rsidP="0054289E">
            <w:pPr>
              <w:jc w:val="center"/>
            </w:pPr>
            <w:bookmarkStart w:id="77" w:name="Pe"/>
            <w:r>
              <w:rPr>
                <w:rFonts w:hint="eastAsia"/>
              </w:rPr>
              <w:t>793.78</w:t>
            </w:r>
            <w:bookmarkEnd w:id="77"/>
          </w:p>
        </w:tc>
        <w:tc>
          <w:tcPr>
            <w:tcW w:w="2737" w:type="dxa"/>
            <w:vAlign w:val="center"/>
          </w:tcPr>
          <w:p w14:paraId="722E7DD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35372B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67DD3D7" w14:textId="77777777" w:rsidR="00504D39" w:rsidRDefault="00E2243B" w:rsidP="0054289E">
            <w:r>
              <w:rPr>
                <w:position w:val="-6"/>
              </w:rPr>
              <w:pict w14:anchorId="51067253">
                <v:shape id="_x0000_i1142" type="#_x0000_t75" style="width:20.55pt;height:13.7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434DC9C" w14:textId="77777777" w:rsidR="00504D39" w:rsidRPr="00D528E7" w:rsidRDefault="00E2243B" w:rsidP="0054289E">
            <w:r>
              <w:rPr>
                <w:position w:val="-6"/>
              </w:rPr>
              <w:pict w14:anchorId="7F5CB7E2">
                <v:shape id="_x0000_i1143" type="#_x0000_t75" style="width:20.55pt;height:13.7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3076239">
                <v:shape id="_x0000_i1144" type="#_x0000_t75" style="width:13.7pt;height:13.7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B00301B" w14:textId="77777777" w:rsidR="00504D39" w:rsidRDefault="00504D39" w:rsidP="0054289E">
            <w:pPr>
              <w:jc w:val="center"/>
            </w:pPr>
            <w:bookmarkStart w:id="78" w:name="Psc"/>
            <w:r>
              <w:rPr>
                <w:rFonts w:hint="eastAsia"/>
              </w:rPr>
              <w:t>867.90</w:t>
            </w:r>
            <w:bookmarkEnd w:id="78"/>
          </w:p>
        </w:tc>
        <w:tc>
          <w:tcPr>
            <w:tcW w:w="2737" w:type="dxa"/>
            <w:vAlign w:val="center"/>
          </w:tcPr>
          <w:p w14:paraId="214230B6" w14:textId="77777777" w:rsidR="00504D39" w:rsidRPr="00FB2E10" w:rsidRDefault="00504D39" w:rsidP="0054289E"/>
        </w:tc>
      </w:tr>
      <w:tr w:rsidR="00504D39" w14:paraId="4F9D35B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656E1D" w14:textId="77777777" w:rsidR="00504D39" w:rsidRDefault="00E2243B" w:rsidP="0054289E">
            <w:r>
              <w:rPr>
                <w:position w:val="-10"/>
              </w:rPr>
              <w:pict w14:anchorId="6D4FE7C4">
                <v:shape id="_x0000_i1145" type="#_x0000_t75" style="width:15.45pt;height:13.7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53E23E1" w14:textId="77777777" w:rsidR="00504D39" w:rsidRDefault="00E2243B" w:rsidP="0054289E">
            <w:r>
              <w:rPr>
                <w:position w:val="-10"/>
              </w:rPr>
              <w:pict w14:anchorId="2D7B39D9">
                <v:shape id="_x0000_i1146" type="#_x0000_t75" style="width:15.45pt;height:13.7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BF35B4F" w14:textId="77777777" w:rsidR="00504D39" w:rsidRDefault="00504D39" w:rsidP="0054289E">
            <w:pPr>
              <w:jc w:val="center"/>
            </w:pPr>
            <w:bookmarkStart w:id="79" w:name="ρ"/>
            <w:r>
              <w:rPr>
                <w:rFonts w:hint="eastAsia"/>
              </w:rPr>
              <w:t>35.00</w:t>
            </w:r>
            <w:bookmarkEnd w:id="79"/>
          </w:p>
        </w:tc>
        <w:tc>
          <w:tcPr>
            <w:tcW w:w="2737" w:type="dxa"/>
            <w:vAlign w:val="center"/>
          </w:tcPr>
          <w:p w14:paraId="5202C71B" w14:textId="77777777" w:rsidR="00504D39" w:rsidRDefault="00504D39" w:rsidP="0054289E"/>
        </w:tc>
      </w:tr>
      <w:tr w:rsidR="00504D39" w14:paraId="7399AC65" w14:textId="77777777" w:rsidTr="00635599">
        <w:trPr>
          <w:jc w:val="center"/>
        </w:trPr>
        <w:tc>
          <w:tcPr>
            <w:tcW w:w="3148" w:type="dxa"/>
          </w:tcPr>
          <w:p w14:paraId="5D23992E" w14:textId="77777777" w:rsidR="00504D39" w:rsidRDefault="00E2243B" w:rsidP="0054289E">
            <w:r>
              <w:rPr>
                <w:position w:val="-6"/>
              </w:rPr>
              <w:pict w14:anchorId="6B67062E">
                <v:shape id="_x0000_i1147" type="#_x0000_t75" style="width:13.7pt;height:13.7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9B86DC7" w14:textId="77777777" w:rsidR="00504D39" w:rsidRDefault="00E2243B" w:rsidP="0054289E">
            <w:r>
              <w:rPr>
                <w:position w:val="-6"/>
              </w:rPr>
              <w:pict w14:anchorId="6A65166F">
                <v:shape id="_x0000_i1148" type="#_x0000_t75" style="width:13.7pt;height:13.7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3582CA1" w14:textId="77777777" w:rsidR="00504D39" w:rsidRDefault="00504D39" w:rsidP="0054289E">
            <w:pPr>
              <w:jc w:val="center"/>
            </w:pPr>
            <w:bookmarkStart w:id="80" w:name="δi"/>
            <w:r>
              <w:rPr>
                <w:rFonts w:hint="eastAsia"/>
              </w:rPr>
              <w:t>0.02</w:t>
            </w:r>
            <w:bookmarkEnd w:id="80"/>
          </w:p>
        </w:tc>
        <w:tc>
          <w:tcPr>
            <w:tcW w:w="2737" w:type="dxa"/>
            <w:vAlign w:val="center"/>
          </w:tcPr>
          <w:p w14:paraId="18B50551" w14:textId="77777777" w:rsidR="00504D39" w:rsidRPr="00FB2E10" w:rsidRDefault="00504D39" w:rsidP="0054289E"/>
        </w:tc>
      </w:tr>
      <w:tr w:rsidR="00504D39" w14:paraId="7E7C58A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7792D4" w14:textId="77777777" w:rsidR="00504D39" w:rsidRDefault="00E2243B" w:rsidP="0054289E">
            <w:r>
              <w:rPr>
                <w:position w:val="-28"/>
              </w:rPr>
              <w:pict w14:anchorId="431A86C0">
                <v:shape id="_x0000_i1149" type="#_x0000_t75" style="width:142.3pt;height:43.7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48BDD6" w14:textId="77777777" w:rsidR="00504D39" w:rsidRDefault="00E2243B" w:rsidP="0054289E">
            <w:r>
              <w:rPr>
                <w:position w:val="-10"/>
              </w:rPr>
              <w:pict w14:anchorId="6BB05933">
                <v:shape id="_x0000_i1150" type="#_x0000_t75" style="width:24.8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0A78705" w14:textId="77777777" w:rsidR="00504D39" w:rsidRDefault="00504D39" w:rsidP="0054289E">
            <w:pPr>
              <w:jc w:val="center"/>
            </w:pPr>
            <w:bookmarkStart w:id="81" w:name="ω_l"/>
            <w:r>
              <w:rPr>
                <w:rFonts w:hint="eastAsia"/>
              </w:rPr>
              <w:t>0.00</w:t>
            </w:r>
            <w:bookmarkEnd w:id="81"/>
          </w:p>
        </w:tc>
        <w:tc>
          <w:tcPr>
            <w:tcW w:w="2737" w:type="dxa"/>
            <w:vAlign w:val="center"/>
          </w:tcPr>
          <w:p w14:paraId="55F3A13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2" w:name="ω"/>
            <w:r>
              <w:rPr>
                <w:rFonts w:hint="eastAsia"/>
              </w:rPr>
              <w:t>10.00</w:t>
            </w:r>
            <w:bookmarkEnd w:id="82"/>
          </w:p>
        </w:tc>
      </w:tr>
    </w:tbl>
    <w:p w14:paraId="0361D5D0" w14:textId="77777777" w:rsidR="004E53B8" w:rsidRDefault="004E53B8" w:rsidP="00064694">
      <w:pPr>
        <w:widowControl/>
        <w:jc w:val="left"/>
      </w:pPr>
    </w:p>
    <w:p w14:paraId="5B5449A1" w14:textId="77777777" w:rsidR="00DD0B5D" w:rsidRPr="00B06145" w:rsidRDefault="00DD0B5D" w:rsidP="00064694">
      <w:pPr>
        <w:pStyle w:val="1"/>
      </w:pPr>
      <w:bookmarkStart w:id="83" w:name="_Toc59809400"/>
      <w:bookmarkEnd w:id="67"/>
      <w:r>
        <w:t>验算结论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1D6D15" w14:paraId="52A77CFE" w14:textId="77777777">
        <w:tc>
          <w:tcPr>
            <w:tcW w:w="1403" w:type="dxa"/>
            <w:shd w:val="clear" w:color="auto" w:fill="DEDEDE"/>
            <w:vAlign w:val="center"/>
          </w:tcPr>
          <w:p w14:paraId="4B9980C0" w14:textId="77777777" w:rsidR="001D6D15" w:rsidRDefault="00486AB7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5AED28BB" w14:textId="77777777" w:rsidR="001D6D15" w:rsidRDefault="00486AB7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74065C0" w14:textId="77777777" w:rsidR="001D6D15" w:rsidRDefault="00486AB7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C8C4C18" w14:textId="77777777" w:rsidR="001D6D15" w:rsidRDefault="00486AB7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0D500A4A" w14:textId="77777777" w:rsidR="001D6D15" w:rsidRDefault="00486AB7">
            <w:r>
              <w:t>结论</w:t>
            </w:r>
          </w:p>
        </w:tc>
      </w:tr>
      <w:tr w:rsidR="001D6D15" w14:paraId="214E4FB9" w14:textId="77777777">
        <w:tc>
          <w:tcPr>
            <w:tcW w:w="1403" w:type="dxa"/>
            <w:vAlign w:val="center"/>
          </w:tcPr>
          <w:p w14:paraId="7E72FA61" w14:textId="77777777" w:rsidR="001D6D15" w:rsidRDefault="00486AB7">
            <w:r>
              <w:t>屋顶</w:t>
            </w:r>
          </w:p>
        </w:tc>
        <w:tc>
          <w:tcPr>
            <w:tcW w:w="3112" w:type="dxa"/>
            <w:vAlign w:val="center"/>
          </w:tcPr>
          <w:p w14:paraId="1BFC60D7" w14:textId="77777777" w:rsidR="001D6D15" w:rsidRDefault="00486AB7">
            <w:r>
              <w:t>屋顶构造一</w:t>
            </w:r>
          </w:p>
        </w:tc>
        <w:tc>
          <w:tcPr>
            <w:tcW w:w="1811" w:type="dxa"/>
            <w:vAlign w:val="center"/>
          </w:tcPr>
          <w:p w14:paraId="3C1BC67D" w14:textId="77777777" w:rsidR="001D6D15" w:rsidRDefault="00486AB7">
            <w:r>
              <w:t>2</w:t>
            </w:r>
          </w:p>
        </w:tc>
        <w:tc>
          <w:tcPr>
            <w:tcW w:w="1811" w:type="dxa"/>
            <w:vAlign w:val="center"/>
          </w:tcPr>
          <w:p w14:paraId="109A6D99" w14:textId="77777777" w:rsidR="001D6D15" w:rsidRDefault="00486AB7">
            <w:r>
              <w:t>0</w:t>
            </w:r>
          </w:p>
        </w:tc>
        <w:tc>
          <w:tcPr>
            <w:tcW w:w="1188" w:type="dxa"/>
            <w:vAlign w:val="center"/>
          </w:tcPr>
          <w:p w14:paraId="0F6B454D" w14:textId="77777777" w:rsidR="001D6D15" w:rsidRDefault="00486AB7">
            <w:r>
              <w:t>满足</w:t>
            </w:r>
          </w:p>
        </w:tc>
      </w:tr>
      <w:tr w:rsidR="001D6D15" w14:paraId="1E55E41B" w14:textId="77777777">
        <w:tc>
          <w:tcPr>
            <w:tcW w:w="1403" w:type="dxa"/>
            <w:vAlign w:val="center"/>
          </w:tcPr>
          <w:p w14:paraId="54554140" w14:textId="77777777" w:rsidR="001D6D15" w:rsidRDefault="00486AB7">
            <w:r>
              <w:t>外墙</w:t>
            </w:r>
          </w:p>
        </w:tc>
        <w:tc>
          <w:tcPr>
            <w:tcW w:w="3112" w:type="dxa"/>
            <w:vAlign w:val="center"/>
          </w:tcPr>
          <w:p w14:paraId="65B5144E" w14:textId="77777777" w:rsidR="001D6D15" w:rsidRDefault="00486AB7">
            <w:r>
              <w:t>外墙构造一</w:t>
            </w:r>
          </w:p>
        </w:tc>
        <w:tc>
          <w:tcPr>
            <w:tcW w:w="1811" w:type="dxa"/>
            <w:vAlign w:val="center"/>
          </w:tcPr>
          <w:p w14:paraId="6ED8EF4A" w14:textId="77777777" w:rsidR="001D6D15" w:rsidRDefault="00486AB7">
            <w:r>
              <w:t>15</w:t>
            </w:r>
          </w:p>
        </w:tc>
        <w:tc>
          <w:tcPr>
            <w:tcW w:w="1811" w:type="dxa"/>
            <w:vAlign w:val="center"/>
          </w:tcPr>
          <w:p w14:paraId="1360ECDC" w14:textId="77777777" w:rsidR="001D6D15" w:rsidRDefault="00486AB7">
            <w:r>
              <w:t>0</w:t>
            </w:r>
          </w:p>
        </w:tc>
        <w:tc>
          <w:tcPr>
            <w:tcW w:w="1188" w:type="dxa"/>
            <w:vAlign w:val="center"/>
          </w:tcPr>
          <w:p w14:paraId="086B7AE2" w14:textId="77777777" w:rsidR="001D6D15" w:rsidRDefault="00486AB7">
            <w:r>
              <w:t>满足</w:t>
            </w:r>
          </w:p>
        </w:tc>
      </w:tr>
      <w:tr w:rsidR="001D6D15" w14:paraId="7493C2C7" w14:textId="77777777">
        <w:tc>
          <w:tcPr>
            <w:tcW w:w="1403" w:type="dxa"/>
            <w:vAlign w:val="center"/>
          </w:tcPr>
          <w:p w14:paraId="601C9588" w14:textId="77777777" w:rsidR="001D6D15" w:rsidRDefault="00486AB7">
            <w:r>
              <w:t>阳台隔墙</w:t>
            </w:r>
          </w:p>
        </w:tc>
        <w:tc>
          <w:tcPr>
            <w:tcW w:w="3112" w:type="dxa"/>
            <w:vAlign w:val="center"/>
          </w:tcPr>
          <w:p w14:paraId="43A16550" w14:textId="77777777" w:rsidR="001D6D15" w:rsidRDefault="00486AB7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21B87EEA" w14:textId="77777777" w:rsidR="001D6D15" w:rsidRDefault="00486AB7">
            <w:r>
              <w:t>10</w:t>
            </w:r>
          </w:p>
        </w:tc>
        <w:tc>
          <w:tcPr>
            <w:tcW w:w="1811" w:type="dxa"/>
            <w:vAlign w:val="center"/>
          </w:tcPr>
          <w:p w14:paraId="3DE98A1C" w14:textId="77777777" w:rsidR="001D6D15" w:rsidRDefault="00486AB7">
            <w:r>
              <w:t>0</w:t>
            </w:r>
          </w:p>
        </w:tc>
        <w:tc>
          <w:tcPr>
            <w:tcW w:w="1188" w:type="dxa"/>
            <w:vAlign w:val="center"/>
          </w:tcPr>
          <w:p w14:paraId="4364295E" w14:textId="77777777" w:rsidR="001D6D15" w:rsidRDefault="00486AB7">
            <w:r>
              <w:t>满足</w:t>
            </w:r>
          </w:p>
        </w:tc>
      </w:tr>
    </w:tbl>
    <w:p w14:paraId="63A43F02" w14:textId="77777777" w:rsidR="001D6D15" w:rsidRDefault="001D6D15">
      <w:pPr>
        <w:widowControl/>
        <w:jc w:val="left"/>
      </w:pPr>
    </w:p>
    <w:sectPr w:rsidR="001D6D15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A94EE" w14:textId="77777777" w:rsidR="00E2243B" w:rsidRDefault="00E2243B" w:rsidP="008469FD">
      <w:r>
        <w:separator/>
      </w:r>
    </w:p>
  </w:endnote>
  <w:endnote w:type="continuationSeparator" w:id="0">
    <w:p w14:paraId="711D466E" w14:textId="77777777" w:rsidR="00E2243B" w:rsidRDefault="00E2243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1BB2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290F9" w14:textId="77777777" w:rsidR="00E2243B" w:rsidRDefault="00E2243B" w:rsidP="008469FD">
      <w:r>
        <w:separator/>
      </w:r>
    </w:p>
  </w:footnote>
  <w:footnote w:type="continuationSeparator" w:id="0">
    <w:p w14:paraId="174DB7F8" w14:textId="77777777" w:rsidR="00E2243B" w:rsidRDefault="00E2243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375B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628F359D" wp14:editId="2B08A4CC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A4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D6D15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850A4"/>
    <w:rsid w:val="00486AB7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1D8B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243B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1F8277B"/>
  <w15:chartTrackingRefBased/>
  <w15:docId w15:val="{268DA113-BF67-466F-9525-E67BA8DF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98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3889-2A71-4931-B6E6-4489E66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8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王东</dc:creator>
  <cp:keywords/>
  <dc:description/>
  <cp:lastModifiedBy>dn W</cp:lastModifiedBy>
  <cp:revision>2</cp:revision>
  <dcterms:created xsi:type="dcterms:W3CDTF">2020-12-25T09:22:00Z</dcterms:created>
  <dcterms:modified xsi:type="dcterms:W3CDTF">2021-01-02T07:49:00Z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