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media/image12.jpg" ContentType="image/jpg"/>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EBCC5D" w14:textId="77777777" w:rsidR="00D40158" w:rsidRDefault="00D40158" w:rsidP="00D40158">
      <w:pPr>
        <w:spacing w:line="180" w:lineRule="atLeast"/>
        <w:rPr>
          <w:rFonts w:ascii="宋体" w:hAnsi="宋体"/>
          <w:b/>
          <w:bCs/>
          <w:sz w:val="32"/>
          <w:szCs w:val="32"/>
        </w:rPr>
      </w:pPr>
    </w:p>
    <w:p w14:paraId="740BE59F" w14:textId="77777777" w:rsidR="00D40158" w:rsidRDefault="00D40158" w:rsidP="00D40158">
      <w:pPr>
        <w:widowControl w:val="0"/>
        <w:spacing w:afterLines="100" w:after="312" w:line="240" w:lineRule="auto"/>
        <w:rPr>
          <w:rFonts w:ascii="宋体" w:hAnsi="宋体"/>
          <w:b/>
          <w:bCs/>
          <w:kern w:val="2"/>
          <w:sz w:val="30"/>
          <w:szCs w:val="24"/>
          <w:lang w:val="en-US"/>
        </w:rPr>
      </w:pPr>
    </w:p>
    <w:p w14:paraId="0774FCCD" w14:textId="77777777" w:rsidR="00D40158" w:rsidRPr="00A22524" w:rsidRDefault="00D40158" w:rsidP="00D40158">
      <w:pPr>
        <w:spacing w:beforeLines="100" w:before="312" w:line="180" w:lineRule="atLeast"/>
        <w:jc w:val="center"/>
        <w:rPr>
          <w:rFonts w:ascii="黑体" w:eastAsia="黑体" w:hAnsi="宋体"/>
          <w:b/>
          <w:bCs/>
          <w:sz w:val="72"/>
          <w:szCs w:val="72"/>
        </w:rPr>
      </w:pPr>
      <w:r w:rsidRPr="00A22524">
        <w:rPr>
          <w:rFonts w:ascii="黑体" w:eastAsia="黑体" w:hAnsi="宋体" w:hint="eastAsia"/>
          <w:b/>
          <w:bCs/>
          <w:sz w:val="72"/>
          <w:szCs w:val="72"/>
        </w:rPr>
        <w:t>建筑</w:t>
      </w:r>
      <w:r w:rsidR="00075C7F">
        <w:rPr>
          <w:rFonts w:ascii="黑体" w:eastAsia="黑体" w:hAnsi="宋体" w:hint="eastAsia"/>
          <w:b/>
          <w:bCs/>
          <w:sz w:val="72"/>
          <w:szCs w:val="72"/>
        </w:rPr>
        <w:t>采光分</w:t>
      </w:r>
      <w:r w:rsidR="003A2B52">
        <w:rPr>
          <w:rFonts w:ascii="黑体" w:eastAsia="黑体" w:hAnsi="宋体" w:hint="eastAsia"/>
          <w:b/>
          <w:bCs/>
          <w:sz w:val="72"/>
          <w:szCs w:val="72"/>
        </w:rPr>
        <w:t>析</w:t>
      </w:r>
      <w:r w:rsidRPr="00A22524">
        <w:rPr>
          <w:rFonts w:ascii="黑体" w:eastAsia="黑体" w:hAnsi="宋体" w:hint="eastAsia"/>
          <w:b/>
          <w:bCs/>
          <w:sz w:val="72"/>
          <w:szCs w:val="72"/>
        </w:rPr>
        <w:t>报告书</w:t>
      </w:r>
    </w:p>
    <w:p w14:paraId="2E12F7A6" w14:textId="77777777" w:rsidR="00D40158" w:rsidRDefault="00D40158" w:rsidP="00D40158">
      <w:pPr>
        <w:spacing w:line="180" w:lineRule="atLeast"/>
        <w:jc w:val="center"/>
        <w:rPr>
          <w:rFonts w:ascii="宋体" w:hAnsi="宋体"/>
          <w:b/>
          <w:bCs/>
          <w:sz w:val="21"/>
          <w:szCs w:val="21"/>
          <w:lang w:val="en-US"/>
        </w:rPr>
      </w:pPr>
    </w:p>
    <w:p w14:paraId="28B37778" w14:textId="77777777" w:rsidR="00083664" w:rsidRPr="00CE28AA" w:rsidRDefault="00083664" w:rsidP="00D40158">
      <w:pPr>
        <w:spacing w:line="180" w:lineRule="atLeast"/>
        <w:jc w:val="center"/>
        <w:rPr>
          <w:rFonts w:ascii="宋体" w:hAnsi="宋体"/>
          <w:b/>
          <w:bCs/>
          <w:sz w:val="21"/>
          <w:szCs w:val="21"/>
          <w:lang w:val="en-US"/>
        </w:rPr>
      </w:pPr>
    </w:p>
    <w:p w14:paraId="07FAFA1C" w14:textId="77777777" w:rsidR="00CE28AA" w:rsidRPr="00CE28AA" w:rsidRDefault="00CE28AA" w:rsidP="00D40158">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0B92E959" w14:textId="77777777" w:rsidTr="00816B29">
        <w:trPr>
          <w:jc w:val="center"/>
        </w:trPr>
        <w:tc>
          <w:tcPr>
            <w:tcW w:w="1800" w:type="dxa"/>
            <w:tcBorders>
              <w:top w:val="single" w:sz="12" w:space="0" w:color="auto"/>
              <w:bottom w:val="single" w:sz="6" w:space="0" w:color="auto"/>
            </w:tcBorders>
            <w:shd w:val="clear" w:color="auto" w:fill="E6E6E6"/>
          </w:tcPr>
          <w:p w14:paraId="4259AA89" w14:textId="77777777" w:rsidR="00D40158" w:rsidRPr="00D40158" w:rsidRDefault="00D40158" w:rsidP="00C97E25">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04F0239D" w14:textId="77777777" w:rsidR="00D40158" w:rsidRPr="00D40158" w:rsidRDefault="00D40158" w:rsidP="00E12326">
            <w:pPr>
              <w:pStyle w:val="a5"/>
              <w:tabs>
                <w:tab w:val="clear" w:pos="4153"/>
                <w:tab w:val="clear" w:pos="8306"/>
              </w:tabs>
              <w:snapToGrid/>
              <w:jc w:val="center"/>
              <w:rPr>
                <w:rFonts w:ascii="宋体" w:hAnsi="宋体"/>
                <w:sz w:val="21"/>
                <w:szCs w:val="21"/>
              </w:rPr>
            </w:pPr>
            <w:bookmarkStart w:id="0" w:name="工程名称"/>
            <w:r>
              <w:t>中区旧建筑改造</w:t>
            </w:r>
            <w:bookmarkEnd w:id="0"/>
          </w:p>
        </w:tc>
      </w:tr>
      <w:tr w:rsidR="00D40158" w:rsidRPr="00D40158" w14:paraId="2835250F" w14:textId="77777777" w:rsidTr="00816B29">
        <w:trPr>
          <w:jc w:val="center"/>
        </w:trPr>
        <w:tc>
          <w:tcPr>
            <w:tcW w:w="1800" w:type="dxa"/>
            <w:tcBorders>
              <w:top w:val="single" w:sz="6" w:space="0" w:color="auto"/>
              <w:bottom w:val="single" w:sz="6" w:space="0" w:color="auto"/>
            </w:tcBorders>
            <w:shd w:val="clear" w:color="auto" w:fill="E6E6E6"/>
          </w:tcPr>
          <w:p w14:paraId="1E0EAE5C"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设计编号</w:t>
            </w:r>
          </w:p>
        </w:tc>
        <w:tc>
          <w:tcPr>
            <w:tcW w:w="3780" w:type="dxa"/>
          </w:tcPr>
          <w:p w14:paraId="3443CDA6" w14:textId="77777777" w:rsidR="00D40158" w:rsidRPr="00D40158" w:rsidRDefault="00D40158" w:rsidP="00E12326">
            <w:pPr>
              <w:jc w:val="center"/>
              <w:rPr>
                <w:rFonts w:ascii="宋体" w:hAnsi="宋体"/>
                <w:sz w:val="21"/>
                <w:szCs w:val="21"/>
              </w:rPr>
            </w:pPr>
            <w:bookmarkStart w:id="1" w:name="设计编号"/>
            <w:r>
              <w:t>GX30271</w:t>
            </w:r>
            <w:bookmarkEnd w:id="1"/>
          </w:p>
        </w:tc>
      </w:tr>
      <w:tr w:rsidR="00D40158" w:rsidRPr="00D40158" w14:paraId="26A03D34" w14:textId="77777777" w:rsidTr="00816B29">
        <w:trPr>
          <w:jc w:val="center"/>
        </w:trPr>
        <w:tc>
          <w:tcPr>
            <w:tcW w:w="1800" w:type="dxa"/>
            <w:tcBorders>
              <w:top w:val="single" w:sz="6" w:space="0" w:color="auto"/>
              <w:bottom w:val="single" w:sz="6" w:space="0" w:color="auto"/>
            </w:tcBorders>
            <w:shd w:val="clear" w:color="auto" w:fill="E6E6E6"/>
          </w:tcPr>
          <w:p w14:paraId="19DB7C6E"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建设单位</w:t>
            </w:r>
          </w:p>
        </w:tc>
        <w:tc>
          <w:tcPr>
            <w:tcW w:w="3780" w:type="dxa"/>
          </w:tcPr>
          <w:p w14:paraId="1441427C" w14:textId="77777777" w:rsidR="00D40158" w:rsidRPr="00D40158" w:rsidRDefault="00D40158" w:rsidP="00E12326">
            <w:pPr>
              <w:jc w:val="center"/>
              <w:rPr>
                <w:rFonts w:ascii="宋体" w:hAnsi="宋体"/>
                <w:sz w:val="21"/>
                <w:szCs w:val="21"/>
              </w:rPr>
            </w:pPr>
            <w:bookmarkStart w:id="2" w:name="建设单位"/>
            <w:r>
              <w:t>太原理工大学</w:t>
            </w:r>
            <w:bookmarkEnd w:id="2"/>
          </w:p>
        </w:tc>
      </w:tr>
      <w:tr w:rsidR="00D40158" w:rsidRPr="00D40158" w14:paraId="7D8EF9F8" w14:textId="77777777" w:rsidTr="00816B29">
        <w:trPr>
          <w:jc w:val="center"/>
        </w:trPr>
        <w:tc>
          <w:tcPr>
            <w:tcW w:w="1800" w:type="dxa"/>
            <w:tcBorders>
              <w:top w:val="single" w:sz="6" w:space="0" w:color="auto"/>
              <w:bottom w:val="single" w:sz="6" w:space="0" w:color="auto"/>
            </w:tcBorders>
            <w:shd w:val="clear" w:color="auto" w:fill="E6E6E6"/>
          </w:tcPr>
          <w:p w14:paraId="6C58C988"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设计单位</w:t>
            </w:r>
          </w:p>
        </w:tc>
        <w:tc>
          <w:tcPr>
            <w:tcW w:w="3780" w:type="dxa"/>
          </w:tcPr>
          <w:p w14:paraId="253857DA" w14:textId="77777777" w:rsidR="00D40158" w:rsidRPr="00D40158" w:rsidRDefault="00D40158" w:rsidP="00E12326">
            <w:pPr>
              <w:jc w:val="center"/>
              <w:rPr>
                <w:rFonts w:ascii="宋体" w:hAnsi="宋体"/>
                <w:sz w:val="21"/>
                <w:szCs w:val="21"/>
              </w:rPr>
            </w:pPr>
            <w:bookmarkStart w:id="3" w:name="设计单位"/>
            <w:r>
              <w:t>太原理工大学</w:t>
            </w:r>
            <w:bookmarkEnd w:id="3"/>
          </w:p>
        </w:tc>
      </w:tr>
      <w:tr w:rsidR="00D40158" w:rsidRPr="00D40158" w14:paraId="63017C96" w14:textId="77777777" w:rsidTr="00816B29">
        <w:trPr>
          <w:jc w:val="center"/>
        </w:trPr>
        <w:tc>
          <w:tcPr>
            <w:tcW w:w="1800" w:type="dxa"/>
            <w:tcBorders>
              <w:top w:val="single" w:sz="6" w:space="0" w:color="auto"/>
              <w:bottom w:val="single" w:sz="6" w:space="0" w:color="auto"/>
            </w:tcBorders>
            <w:shd w:val="clear" w:color="auto" w:fill="E6E6E6"/>
          </w:tcPr>
          <w:p w14:paraId="71188CA3"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审 核 人</w:t>
            </w:r>
          </w:p>
        </w:tc>
        <w:tc>
          <w:tcPr>
            <w:tcW w:w="3780" w:type="dxa"/>
          </w:tcPr>
          <w:p w14:paraId="55D838A2" w14:textId="77777777" w:rsidR="00D40158" w:rsidRPr="00D40158" w:rsidRDefault="00D40158" w:rsidP="00E12326">
            <w:pPr>
              <w:jc w:val="center"/>
              <w:rPr>
                <w:rFonts w:ascii="宋体" w:hAnsi="宋体"/>
                <w:sz w:val="21"/>
                <w:szCs w:val="21"/>
              </w:rPr>
            </w:pPr>
            <w:bookmarkStart w:id="4" w:name="审核人"/>
            <w:bookmarkEnd w:id="4"/>
          </w:p>
        </w:tc>
      </w:tr>
      <w:tr w:rsidR="00D40158" w:rsidRPr="00D40158" w14:paraId="5CE22999" w14:textId="77777777" w:rsidTr="00816B29">
        <w:trPr>
          <w:jc w:val="center"/>
        </w:trPr>
        <w:tc>
          <w:tcPr>
            <w:tcW w:w="1800" w:type="dxa"/>
            <w:tcBorders>
              <w:top w:val="single" w:sz="6" w:space="0" w:color="auto"/>
              <w:bottom w:val="single" w:sz="6" w:space="0" w:color="auto"/>
            </w:tcBorders>
            <w:shd w:val="clear" w:color="auto" w:fill="E6E6E6"/>
          </w:tcPr>
          <w:p w14:paraId="4B15693F" w14:textId="77777777" w:rsidR="00D40158" w:rsidRPr="00D40158" w:rsidRDefault="00D40158" w:rsidP="00C97E25">
            <w:pPr>
              <w:jc w:val="both"/>
              <w:rPr>
                <w:rFonts w:ascii="宋体" w:hAnsi="宋体"/>
                <w:sz w:val="21"/>
                <w:szCs w:val="21"/>
              </w:rPr>
            </w:pPr>
            <w:r w:rsidRPr="00D40158">
              <w:rPr>
                <w:rFonts w:ascii="宋体" w:hAnsi="宋体" w:hint="eastAsia"/>
                <w:sz w:val="21"/>
                <w:szCs w:val="21"/>
              </w:rPr>
              <w:t>审 定 人</w:t>
            </w:r>
          </w:p>
        </w:tc>
        <w:tc>
          <w:tcPr>
            <w:tcW w:w="3780" w:type="dxa"/>
          </w:tcPr>
          <w:p w14:paraId="0F737F2A" w14:textId="77777777" w:rsidR="00D40158" w:rsidRPr="00D40158" w:rsidRDefault="00D40158" w:rsidP="00E12326">
            <w:pPr>
              <w:jc w:val="center"/>
              <w:rPr>
                <w:rFonts w:ascii="宋体" w:hAnsi="宋体"/>
                <w:sz w:val="21"/>
                <w:szCs w:val="21"/>
              </w:rPr>
            </w:pPr>
            <w:bookmarkStart w:id="5" w:name="审定人"/>
            <w:bookmarkEnd w:id="5"/>
          </w:p>
        </w:tc>
      </w:tr>
      <w:tr w:rsidR="00D40158" w:rsidRPr="00D40158" w14:paraId="4933A9B6" w14:textId="77777777" w:rsidTr="00816B29">
        <w:trPr>
          <w:jc w:val="center"/>
        </w:trPr>
        <w:tc>
          <w:tcPr>
            <w:tcW w:w="1800" w:type="dxa"/>
            <w:tcBorders>
              <w:top w:val="single" w:sz="6" w:space="0" w:color="auto"/>
              <w:bottom w:val="single" w:sz="12" w:space="0" w:color="auto"/>
            </w:tcBorders>
            <w:shd w:val="clear" w:color="auto" w:fill="E6E6E6"/>
          </w:tcPr>
          <w:p w14:paraId="6B62CD63" w14:textId="77777777" w:rsidR="00D40158" w:rsidRPr="00D40158" w:rsidRDefault="004F181A" w:rsidP="00C97E25">
            <w:pPr>
              <w:jc w:val="both"/>
              <w:rPr>
                <w:rFonts w:ascii="宋体" w:hAnsi="宋体"/>
                <w:sz w:val="21"/>
                <w:szCs w:val="21"/>
              </w:rPr>
            </w:pPr>
            <w:r>
              <w:rPr>
                <w:rFonts w:ascii="宋体" w:hAnsi="宋体" w:hint="eastAsia"/>
                <w:sz w:val="21"/>
                <w:szCs w:val="21"/>
              </w:rPr>
              <w:t>计算</w:t>
            </w:r>
            <w:r w:rsidR="00D40158" w:rsidRPr="00D40158">
              <w:rPr>
                <w:rFonts w:ascii="宋体" w:hAnsi="宋体" w:hint="eastAsia"/>
                <w:sz w:val="21"/>
                <w:szCs w:val="21"/>
              </w:rPr>
              <w:t>日期</w:t>
            </w:r>
          </w:p>
        </w:tc>
        <w:tc>
          <w:tcPr>
            <w:tcW w:w="3780" w:type="dxa"/>
          </w:tcPr>
          <w:p w14:paraId="486E4401" w14:textId="77777777" w:rsidR="00D40158" w:rsidRPr="00D40158" w:rsidRDefault="00D40158" w:rsidP="00E12326">
            <w:pPr>
              <w:jc w:val="center"/>
              <w:rPr>
                <w:rFonts w:ascii="宋体" w:hAnsi="宋体"/>
                <w:sz w:val="21"/>
                <w:szCs w:val="21"/>
              </w:rPr>
            </w:pPr>
            <w:bookmarkStart w:id="6" w:name="计算日期"/>
            <w:r>
              <w:t>2021</w:t>
            </w:r>
            <w:r>
              <w:t>年</w:t>
            </w:r>
            <w:r>
              <w:t>1</w:t>
            </w:r>
            <w:r>
              <w:t>月</w:t>
            </w:r>
            <w:r>
              <w:t>6</w:t>
            </w:r>
            <w:r>
              <w:t>日</w:t>
            </w:r>
            <w:bookmarkEnd w:id="6"/>
          </w:p>
        </w:tc>
      </w:tr>
    </w:tbl>
    <w:p w14:paraId="5E0292AB" w14:textId="77777777" w:rsidR="001E049F" w:rsidRDefault="001E049F" w:rsidP="00B41640">
      <w:pPr>
        <w:spacing w:line="240" w:lineRule="auto"/>
        <w:jc w:val="center"/>
        <w:rPr>
          <w:rFonts w:ascii="宋体" w:hAnsi="宋体"/>
          <w:b/>
          <w:bCs/>
          <w:sz w:val="30"/>
          <w:szCs w:val="32"/>
        </w:rPr>
      </w:pPr>
    </w:p>
    <w:p w14:paraId="23C18503" w14:textId="77777777" w:rsidR="00555634" w:rsidRDefault="00555634" w:rsidP="00B41640">
      <w:pPr>
        <w:spacing w:line="240" w:lineRule="auto"/>
        <w:jc w:val="center"/>
        <w:rPr>
          <w:rFonts w:ascii="宋体" w:hAnsi="宋体"/>
          <w:b/>
          <w:bCs/>
          <w:sz w:val="30"/>
          <w:szCs w:val="32"/>
        </w:rPr>
      </w:pPr>
      <w:bookmarkStart w:id="7" w:name="二维码"/>
      <w:bookmarkEnd w:id="7"/>
      <w:r>
        <w:rPr>
          <w:noProof/>
        </w:rPr>
        <w:drawing>
          <wp:inline distT="0" distB="0" distL="0" distR="0" wp14:anchorId="6A1A2369" wp14:editId="07CD505C">
            <wp:extent cx="2171928" cy="2171928"/>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171928" cy="2171928"/>
                    </a:xfrm>
                    <a:prstGeom prst="rect">
                      <a:avLst/>
                    </a:prstGeom>
                  </pic:spPr>
                </pic:pic>
              </a:graphicData>
            </a:graphic>
          </wp:inline>
        </w:drawing>
      </w:r>
    </w:p>
    <w:p w14:paraId="5218843A" w14:textId="77777777" w:rsidR="00D5747D" w:rsidRDefault="00D5747D">
      <w:pPr>
        <w:spacing w:line="240" w:lineRule="auto"/>
        <w:jc w:val="center"/>
        <w:rPr>
          <w:rFonts w:ascii="宋体" w:hAnsi="宋体"/>
          <w:b/>
          <w:bCs/>
          <w:sz w:val="30"/>
          <w:szCs w:val="32"/>
        </w:rPr>
      </w:pPr>
    </w:p>
    <w:p w14:paraId="1195917F" w14:textId="77777777" w:rsidR="00083664" w:rsidRDefault="00083664" w:rsidP="00B41640">
      <w:pPr>
        <w:spacing w:line="240" w:lineRule="auto"/>
        <w:jc w:val="center"/>
        <w:rPr>
          <w:rFonts w:ascii="宋体" w:hAnsi="宋体"/>
          <w:b/>
          <w:bCs/>
          <w:sz w:val="30"/>
          <w:szCs w:val="32"/>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31377070" w14:textId="77777777" w:rsidTr="00816B29">
        <w:trPr>
          <w:cantSplit/>
          <w:trHeight w:hRule="exact" w:val="340"/>
        </w:trPr>
        <w:tc>
          <w:tcPr>
            <w:tcW w:w="1800" w:type="dxa"/>
            <w:shd w:val="clear" w:color="auto" w:fill="E6E6E6"/>
            <w:vAlign w:val="center"/>
          </w:tcPr>
          <w:p w14:paraId="31FB623F" w14:textId="77777777" w:rsidR="00C67778" w:rsidRPr="00D40158" w:rsidRDefault="00C67778" w:rsidP="00F75DD1">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13F4CBB4" w14:textId="77777777" w:rsidR="00C67778" w:rsidRPr="00D40158" w:rsidRDefault="00C67778" w:rsidP="00E12326">
            <w:pPr>
              <w:pStyle w:val="a4"/>
              <w:pBdr>
                <w:bottom w:val="none" w:sz="0" w:space="0" w:color="auto"/>
              </w:pBdr>
              <w:tabs>
                <w:tab w:val="clear" w:pos="4153"/>
                <w:tab w:val="clear" w:pos="8306"/>
              </w:tabs>
              <w:snapToGrid/>
              <w:rPr>
                <w:rFonts w:ascii="宋体" w:hAnsi="宋体"/>
              </w:rPr>
            </w:pPr>
            <w:bookmarkStart w:id="8" w:name="采用软件"/>
            <w:r>
              <w:t>采光分析</w:t>
            </w:r>
            <w:r>
              <w:t>DALI2020</w:t>
            </w:r>
            <w:bookmarkEnd w:id="8"/>
          </w:p>
        </w:tc>
      </w:tr>
      <w:tr w:rsidR="00C67778" w:rsidRPr="00D40158" w14:paraId="31B0E34E" w14:textId="77777777" w:rsidTr="00816B29">
        <w:trPr>
          <w:cantSplit/>
          <w:trHeight w:hRule="exact" w:val="340"/>
        </w:trPr>
        <w:tc>
          <w:tcPr>
            <w:tcW w:w="1800" w:type="dxa"/>
            <w:shd w:val="clear" w:color="auto" w:fill="E6E6E6"/>
            <w:vAlign w:val="center"/>
          </w:tcPr>
          <w:p w14:paraId="36E14D6F" w14:textId="77777777" w:rsidR="00C67778" w:rsidRPr="00D40158" w:rsidRDefault="00C67778" w:rsidP="00F75DD1">
            <w:pPr>
              <w:jc w:val="both"/>
              <w:rPr>
                <w:rFonts w:ascii="宋体" w:hAnsi="宋体"/>
                <w:szCs w:val="18"/>
              </w:rPr>
            </w:pPr>
            <w:r w:rsidRPr="00D40158">
              <w:rPr>
                <w:rFonts w:ascii="宋体" w:hAnsi="宋体" w:hint="eastAsia"/>
                <w:szCs w:val="18"/>
              </w:rPr>
              <w:t>软件版本</w:t>
            </w:r>
          </w:p>
        </w:tc>
        <w:tc>
          <w:tcPr>
            <w:tcW w:w="3780" w:type="dxa"/>
            <w:vAlign w:val="center"/>
          </w:tcPr>
          <w:p w14:paraId="7C645F81" w14:textId="77777777" w:rsidR="00C67778" w:rsidRPr="00D40158" w:rsidRDefault="00C67778" w:rsidP="00E12326">
            <w:pPr>
              <w:jc w:val="center"/>
              <w:rPr>
                <w:rFonts w:ascii="宋体" w:hAnsi="宋体"/>
                <w:szCs w:val="18"/>
              </w:rPr>
            </w:pPr>
            <w:bookmarkStart w:id="9" w:name="软件版本"/>
            <w:r>
              <w:t>20190808</w:t>
            </w:r>
            <w:bookmarkEnd w:id="9"/>
          </w:p>
        </w:tc>
      </w:tr>
      <w:tr w:rsidR="00C67778" w:rsidRPr="00D40158" w14:paraId="366F243D" w14:textId="77777777" w:rsidTr="00816B29">
        <w:trPr>
          <w:cantSplit/>
          <w:trHeight w:hRule="exact" w:val="340"/>
        </w:trPr>
        <w:tc>
          <w:tcPr>
            <w:tcW w:w="1800" w:type="dxa"/>
            <w:shd w:val="clear" w:color="auto" w:fill="E6E6E6"/>
            <w:vAlign w:val="center"/>
          </w:tcPr>
          <w:p w14:paraId="6A0D0285" w14:textId="77777777" w:rsidR="00C67778" w:rsidRPr="00D40158" w:rsidRDefault="00C67778" w:rsidP="00F75DD1">
            <w:pPr>
              <w:jc w:val="both"/>
              <w:rPr>
                <w:rFonts w:ascii="宋体" w:hAnsi="宋体"/>
                <w:szCs w:val="18"/>
              </w:rPr>
            </w:pPr>
            <w:r w:rsidRPr="00D40158">
              <w:rPr>
                <w:rFonts w:ascii="宋体" w:hAnsi="宋体" w:hint="eastAsia"/>
                <w:szCs w:val="18"/>
              </w:rPr>
              <w:t>研发单位</w:t>
            </w:r>
          </w:p>
        </w:tc>
        <w:tc>
          <w:tcPr>
            <w:tcW w:w="3780" w:type="dxa"/>
            <w:vAlign w:val="center"/>
          </w:tcPr>
          <w:p w14:paraId="1026AAB2" w14:textId="77777777" w:rsidR="00C67778" w:rsidRPr="00D40158" w:rsidRDefault="00C67778" w:rsidP="00E12326">
            <w:pPr>
              <w:jc w:val="center"/>
              <w:rPr>
                <w:rFonts w:ascii="宋体" w:hAnsi="宋体"/>
                <w:szCs w:val="18"/>
              </w:rPr>
            </w:pPr>
            <w:bookmarkStart w:id="10" w:name="研发单位"/>
            <w:r>
              <w:t>北京绿建软件有限公司</w:t>
            </w:r>
            <w:bookmarkEnd w:id="10"/>
          </w:p>
        </w:tc>
      </w:tr>
      <w:tr w:rsidR="004F181A" w:rsidRPr="00D40158" w14:paraId="6909CBFB" w14:textId="77777777" w:rsidTr="00816B29">
        <w:trPr>
          <w:cantSplit/>
          <w:trHeight w:val="165"/>
        </w:trPr>
        <w:tc>
          <w:tcPr>
            <w:tcW w:w="1800" w:type="dxa"/>
            <w:shd w:val="clear" w:color="auto" w:fill="E6E6E6"/>
            <w:vAlign w:val="center"/>
          </w:tcPr>
          <w:p w14:paraId="60CE0D21" w14:textId="77777777" w:rsidR="004F181A" w:rsidRPr="00D40158" w:rsidRDefault="004F181A" w:rsidP="00F75DD1">
            <w:pPr>
              <w:jc w:val="both"/>
              <w:rPr>
                <w:rFonts w:ascii="宋体" w:hAnsi="宋体"/>
                <w:szCs w:val="18"/>
              </w:rPr>
            </w:pPr>
            <w:r w:rsidRPr="00D40158">
              <w:rPr>
                <w:rFonts w:ascii="宋体" w:hAnsi="宋体" w:hint="eastAsia"/>
                <w:szCs w:val="18"/>
              </w:rPr>
              <w:t>正版授权码</w:t>
            </w:r>
          </w:p>
        </w:tc>
        <w:tc>
          <w:tcPr>
            <w:tcW w:w="3780" w:type="dxa"/>
            <w:shd w:val="clear" w:color="auto" w:fill="auto"/>
            <w:vAlign w:val="center"/>
          </w:tcPr>
          <w:p w14:paraId="5BDA8414" w14:textId="77777777" w:rsidR="004F181A" w:rsidRPr="00D40158" w:rsidRDefault="004F181A" w:rsidP="00E12326">
            <w:pPr>
              <w:jc w:val="center"/>
              <w:rPr>
                <w:rFonts w:ascii="宋体" w:hAnsi="宋体"/>
                <w:szCs w:val="18"/>
              </w:rPr>
            </w:pPr>
            <w:bookmarkStart w:id="11" w:name="正版授权码"/>
            <w:r>
              <w:t>T18707269002</w:t>
            </w:r>
            <w:bookmarkEnd w:id="11"/>
          </w:p>
        </w:tc>
      </w:tr>
      <w:tr w:rsidR="004F181A" w:rsidRPr="00D40158" w14:paraId="2B63A216" w14:textId="77777777" w:rsidTr="00816B29">
        <w:trPr>
          <w:cantSplit/>
          <w:trHeight w:hRule="exact" w:val="330"/>
        </w:trPr>
        <w:tc>
          <w:tcPr>
            <w:tcW w:w="1800" w:type="dxa"/>
            <w:shd w:val="clear" w:color="auto" w:fill="E6E6E6"/>
            <w:vAlign w:val="center"/>
          </w:tcPr>
          <w:p w14:paraId="37E3386C" w14:textId="77777777" w:rsidR="004F181A" w:rsidRPr="00D40158" w:rsidRDefault="004F181A" w:rsidP="00F75DD1">
            <w:pPr>
              <w:jc w:val="both"/>
              <w:rPr>
                <w:rFonts w:ascii="宋体" w:hAnsi="宋体"/>
                <w:szCs w:val="18"/>
              </w:rPr>
            </w:pPr>
            <w:r>
              <w:rPr>
                <w:rFonts w:ascii="宋体" w:hAnsi="宋体" w:hint="eastAsia"/>
                <w:szCs w:val="18"/>
              </w:rPr>
              <w:t>服务热线</w:t>
            </w:r>
          </w:p>
        </w:tc>
        <w:tc>
          <w:tcPr>
            <w:tcW w:w="3780" w:type="dxa"/>
            <w:shd w:val="clear" w:color="auto" w:fill="auto"/>
            <w:vAlign w:val="center"/>
          </w:tcPr>
          <w:p w14:paraId="22F851B7" w14:textId="77777777" w:rsidR="004F181A" w:rsidRPr="00CB6248" w:rsidRDefault="006C6715" w:rsidP="00CB6248">
            <w:pPr>
              <w:jc w:val="center"/>
              <w:rPr>
                <w:rFonts w:ascii="宋体" w:hAnsi="宋体"/>
                <w:szCs w:val="18"/>
              </w:rPr>
            </w:pPr>
            <w:r w:rsidRPr="00F54FBC">
              <w:rPr>
                <w:rFonts w:asciiTheme="minorEastAsia" w:eastAsiaTheme="minorEastAsia" w:hAnsiTheme="minorEastAsia" w:hint="eastAsia"/>
                <w:color w:val="000000"/>
                <w:szCs w:val="21"/>
                <w:shd w:val="clear" w:color="auto" w:fill="FFFFFF"/>
              </w:rPr>
              <w:t>400-094-1228</w:t>
            </w:r>
          </w:p>
        </w:tc>
      </w:tr>
    </w:tbl>
    <w:p w14:paraId="284E0035" w14:textId="77777777" w:rsidR="00D40158" w:rsidRDefault="00D40158" w:rsidP="001E049F">
      <w:pPr>
        <w:pStyle w:val="1"/>
        <w:numPr>
          <w:ilvl w:val="0"/>
          <w:numId w:val="0"/>
        </w:numPr>
        <w:rPr>
          <w:rFonts w:ascii="宋体" w:hAnsi="宋体"/>
          <w:sz w:val="32"/>
          <w:szCs w:val="32"/>
        </w:rPr>
      </w:pPr>
    </w:p>
    <w:p w14:paraId="536ABF67" w14:textId="77777777" w:rsidR="001E049F" w:rsidRDefault="001E049F" w:rsidP="001E049F">
      <w:pPr>
        <w:pStyle w:val="a0"/>
        <w:ind w:firstLine="420"/>
        <w:rPr>
          <w:lang w:val="en-US"/>
        </w:rPr>
      </w:pPr>
    </w:p>
    <w:p w14:paraId="413DBD91" w14:textId="77777777" w:rsidR="001E049F" w:rsidRDefault="001E049F" w:rsidP="001E049F">
      <w:pPr>
        <w:pStyle w:val="a0"/>
        <w:ind w:firstLine="420"/>
        <w:rPr>
          <w:lang w:val="en-US"/>
        </w:rPr>
      </w:pPr>
    </w:p>
    <w:p w14:paraId="789E33C5" w14:textId="77777777" w:rsidR="007A22D1" w:rsidRDefault="007A22D1">
      <w:pPr>
        <w:spacing w:line="240" w:lineRule="auto"/>
        <w:rPr>
          <w:sz w:val="21"/>
          <w:szCs w:val="21"/>
          <w:lang w:val="en-US"/>
        </w:rPr>
      </w:pPr>
      <w:r>
        <w:rPr>
          <w:sz w:val="21"/>
          <w:szCs w:val="21"/>
          <w:lang w:val="en-US"/>
        </w:rPr>
        <w:br w:type="page"/>
      </w:r>
    </w:p>
    <w:p w14:paraId="6835136F" w14:textId="77777777" w:rsidR="000C3722" w:rsidRDefault="000C3722">
      <w:pPr>
        <w:spacing w:line="240" w:lineRule="auto"/>
        <w:rPr>
          <w:lang w:val="en-US"/>
        </w:rPr>
      </w:pPr>
    </w:p>
    <w:p w14:paraId="573787BA" w14:textId="77777777" w:rsidR="001A0490" w:rsidRDefault="001A0490">
      <w:pPr>
        <w:spacing w:line="240" w:lineRule="auto"/>
        <w:rPr>
          <w:lang w:val="en-US"/>
        </w:rPr>
      </w:pPr>
      <w:bookmarkStart w:id="12" w:name="目录"/>
    </w:p>
    <w:sdt>
      <w:sdtPr>
        <w:rPr>
          <w:rFonts w:ascii="Times New Roman" w:eastAsia="宋体" w:hAnsi="Times New Roman" w:cs="Times New Roman"/>
          <w:color w:val="auto"/>
          <w:sz w:val="18"/>
          <w:szCs w:val="20"/>
          <w:lang w:val="zh-CN"/>
        </w:rPr>
        <w:id w:val="780454735"/>
        <w:docPartObj>
          <w:docPartGallery w:val="Table of Contents"/>
          <w:docPartUnique/>
        </w:docPartObj>
      </w:sdtPr>
      <w:sdtEndPr>
        <w:rPr>
          <w:b/>
          <w:bCs/>
        </w:rPr>
      </w:sdtEndPr>
      <w:sdtContent>
        <w:p w14:paraId="085ED4D3" w14:textId="77777777" w:rsidR="001A0490" w:rsidRPr="007A22D1" w:rsidRDefault="001A0490" w:rsidP="00903994">
          <w:pPr>
            <w:pStyle w:val="TOC"/>
            <w:jc w:val="center"/>
            <w:rPr>
              <w:color w:val="000000" w:themeColor="text1"/>
            </w:rPr>
          </w:pPr>
          <w:r w:rsidRPr="007A22D1">
            <w:rPr>
              <w:color w:val="000000" w:themeColor="text1"/>
              <w:lang w:val="zh-CN"/>
            </w:rPr>
            <w:t>目录</w:t>
          </w:r>
        </w:p>
        <w:p w14:paraId="3917457F" w14:textId="77777777" w:rsidR="00590183" w:rsidRDefault="001A0490">
          <w:pPr>
            <w:pStyle w:val="TOC1"/>
            <w:rPr>
              <w:rFonts w:asciiTheme="minorHAnsi" w:eastAsiaTheme="minorEastAsia" w:hAnsiTheme="minorHAnsi" w:cstheme="minorBidi"/>
              <w:b w:val="0"/>
              <w:bCs w:val="0"/>
              <w:szCs w:val="22"/>
            </w:rPr>
          </w:pPr>
          <w:r>
            <w:fldChar w:fldCharType="begin"/>
          </w:r>
          <w:r>
            <w:instrText xml:space="preserve"> TOC \o "1-3" \h \z \u </w:instrText>
          </w:r>
          <w:r>
            <w:fldChar w:fldCharType="separate"/>
          </w:r>
          <w:hyperlink w:anchor="_Toc60854958" w:history="1">
            <w:r w:rsidR="00590183" w:rsidRPr="002C5205">
              <w:rPr>
                <w:rStyle w:val="a6"/>
              </w:rPr>
              <w:t>1.</w:t>
            </w:r>
            <w:r w:rsidR="00590183">
              <w:rPr>
                <w:rFonts w:asciiTheme="minorHAnsi" w:eastAsiaTheme="minorEastAsia" w:hAnsiTheme="minorHAnsi" w:cstheme="minorBidi"/>
                <w:b w:val="0"/>
                <w:bCs w:val="0"/>
                <w:szCs w:val="22"/>
              </w:rPr>
              <w:tab/>
            </w:r>
            <w:r w:rsidR="00590183" w:rsidRPr="002C5205">
              <w:rPr>
                <w:rStyle w:val="a6"/>
              </w:rPr>
              <w:t>建筑概况</w:t>
            </w:r>
            <w:r w:rsidR="00590183">
              <w:rPr>
                <w:webHidden/>
              </w:rPr>
              <w:tab/>
            </w:r>
            <w:r w:rsidR="00590183">
              <w:rPr>
                <w:webHidden/>
              </w:rPr>
              <w:fldChar w:fldCharType="begin"/>
            </w:r>
            <w:r w:rsidR="00590183">
              <w:rPr>
                <w:webHidden/>
              </w:rPr>
              <w:instrText xml:space="preserve"> PAGEREF _Toc60854958 \h </w:instrText>
            </w:r>
            <w:r w:rsidR="00590183">
              <w:rPr>
                <w:webHidden/>
              </w:rPr>
            </w:r>
            <w:r w:rsidR="00590183">
              <w:rPr>
                <w:webHidden/>
              </w:rPr>
              <w:fldChar w:fldCharType="separate"/>
            </w:r>
            <w:r w:rsidR="00590183">
              <w:rPr>
                <w:webHidden/>
              </w:rPr>
              <w:t>3</w:t>
            </w:r>
            <w:r w:rsidR="00590183">
              <w:rPr>
                <w:webHidden/>
              </w:rPr>
              <w:fldChar w:fldCharType="end"/>
            </w:r>
          </w:hyperlink>
        </w:p>
        <w:p w14:paraId="4CD1DE5F" w14:textId="77777777" w:rsidR="00590183" w:rsidRDefault="00590183">
          <w:pPr>
            <w:pStyle w:val="TOC1"/>
            <w:rPr>
              <w:rFonts w:asciiTheme="minorHAnsi" w:eastAsiaTheme="minorEastAsia" w:hAnsiTheme="minorHAnsi" w:cstheme="minorBidi"/>
              <w:b w:val="0"/>
              <w:bCs w:val="0"/>
              <w:szCs w:val="22"/>
            </w:rPr>
          </w:pPr>
          <w:hyperlink w:anchor="_Toc60854959" w:history="1">
            <w:r w:rsidRPr="002C5205">
              <w:rPr>
                <w:rStyle w:val="a6"/>
              </w:rPr>
              <w:t>2.</w:t>
            </w:r>
            <w:r>
              <w:rPr>
                <w:rFonts w:asciiTheme="minorHAnsi" w:eastAsiaTheme="minorEastAsia" w:hAnsiTheme="minorHAnsi" w:cstheme="minorBidi"/>
                <w:b w:val="0"/>
                <w:bCs w:val="0"/>
                <w:szCs w:val="22"/>
              </w:rPr>
              <w:tab/>
            </w:r>
            <w:r w:rsidRPr="002C5205">
              <w:rPr>
                <w:rStyle w:val="a6"/>
              </w:rPr>
              <w:t>设计依据</w:t>
            </w:r>
            <w:r>
              <w:rPr>
                <w:webHidden/>
              </w:rPr>
              <w:tab/>
            </w:r>
            <w:r>
              <w:rPr>
                <w:webHidden/>
              </w:rPr>
              <w:fldChar w:fldCharType="begin"/>
            </w:r>
            <w:r>
              <w:rPr>
                <w:webHidden/>
              </w:rPr>
              <w:instrText xml:space="preserve"> PAGEREF _Toc60854959 \h </w:instrText>
            </w:r>
            <w:r>
              <w:rPr>
                <w:webHidden/>
              </w:rPr>
            </w:r>
            <w:r>
              <w:rPr>
                <w:webHidden/>
              </w:rPr>
              <w:fldChar w:fldCharType="separate"/>
            </w:r>
            <w:r>
              <w:rPr>
                <w:webHidden/>
              </w:rPr>
              <w:t>3</w:t>
            </w:r>
            <w:r>
              <w:rPr>
                <w:webHidden/>
              </w:rPr>
              <w:fldChar w:fldCharType="end"/>
            </w:r>
          </w:hyperlink>
        </w:p>
        <w:p w14:paraId="2A4CB60F" w14:textId="77777777" w:rsidR="00590183" w:rsidRDefault="00590183">
          <w:pPr>
            <w:pStyle w:val="TOC1"/>
            <w:rPr>
              <w:rFonts w:asciiTheme="minorHAnsi" w:eastAsiaTheme="minorEastAsia" w:hAnsiTheme="minorHAnsi" w:cstheme="minorBidi"/>
              <w:b w:val="0"/>
              <w:bCs w:val="0"/>
              <w:szCs w:val="22"/>
            </w:rPr>
          </w:pPr>
          <w:hyperlink w:anchor="_Toc60854960" w:history="1">
            <w:r w:rsidRPr="002C5205">
              <w:rPr>
                <w:rStyle w:val="a6"/>
              </w:rPr>
              <w:t>3.</w:t>
            </w:r>
            <w:r>
              <w:rPr>
                <w:rFonts w:asciiTheme="minorHAnsi" w:eastAsiaTheme="minorEastAsia" w:hAnsiTheme="minorHAnsi" w:cstheme="minorBidi"/>
                <w:b w:val="0"/>
                <w:bCs w:val="0"/>
                <w:szCs w:val="22"/>
              </w:rPr>
              <w:tab/>
            </w:r>
            <w:r w:rsidRPr="002C5205">
              <w:rPr>
                <w:rStyle w:val="a6"/>
              </w:rPr>
              <w:t>计算目的</w:t>
            </w:r>
            <w:r>
              <w:rPr>
                <w:webHidden/>
              </w:rPr>
              <w:tab/>
            </w:r>
            <w:r>
              <w:rPr>
                <w:webHidden/>
              </w:rPr>
              <w:fldChar w:fldCharType="begin"/>
            </w:r>
            <w:r>
              <w:rPr>
                <w:webHidden/>
              </w:rPr>
              <w:instrText xml:space="preserve"> PAGEREF _Toc60854960 \h </w:instrText>
            </w:r>
            <w:r>
              <w:rPr>
                <w:webHidden/>
              </w:rPr>
            </w:r>
            <w:r>
              <w:rPr>
                <w:webHidden/>
              </w:rPr>
              <w:fldChar w:fldCharType="separate"/>
            </w:r>
            <w:r>
              <w:rPr>
                <w:webHidden/>
              </w:rPr>
              <w:t>3</w:t>
            </w:r>
            <w:r>
              <w:rPr>
                <w:webHidden/>
              </w:rPr>
              <w:fldChar w:fldCharType="end"/>
            </w:r>
          </w:hyperlink>
        </w:p>
        <w:p w14:paraId="5BF1253B" w14:textId="77777777" w:rsidR="00590183" w:rsidRDefault="00590183">
          <w:pPr>
            <w:pStyle w:val="TOC1"/>
            <w:rPr>
              <w:rFonts w:asciiTheme="minorHAnsi" w:eastAsiaTheme="minorEastAsia" w:hAnsiTheme="minorHAnsi" w:cstheme="minorBidi"/>
              <w:b w:val="0"/>
              <w:bCs w:val="0"/>
              <w:szCs w:val="22"/>
            </w:rPr>
          </w:pPr>
          <w:hyperlink w:anchor="_Toc60854961" w:history="1">
            <w:r w:rsidRPr="002C5205">
              <w:rPr>
                <w:rStyle w:val="a6"/>
              </w:rPr>
              <w:t>4.</w:t>
            </w:r>
            <w:r>
              <w:rPr>
                <w:rFonts w:asciiTheme="minorHAnsi" w:eastAsiaTheme="minorEastAsia" w:hAnsiTheme="minorHAnsi" w:cstheme="minorBidi"/>
                <w:b w:val="0"/>
                <w:bCs w:val="0"/>
                <w:szCs w:val="22"/>
              </w:rPr>
              <w:tab/>
            </w:r>
            <w:r w:rsidRPr="002C5205">
              <w:rPr>
                <w:rStyle w:val="a6"/>
              </w:rPr>
              <w:t>标准要求</w:t>
            </w:r>
            <w:r>
              <w:rPr>
                <w:webHidden/>
              </w:rPr>
              <w:tab/>
            </w:r>
            <w:r>
              <w:rPr>
                <w:webHidden/>
              </w:rPr>
              <w:fldChar w:fldCharType="begin"/>
            </w:r>
            <w:r>
              <w:rPr>
                <w:webHidden/>
              </w:rPr>
              <w:instrText xml:space="preserve"> PAGEREF _Toc60854961 \h </w:instrText>
            </w:r>
            <w:r>
              <w:rPr>
                <w:webHidden/>
              </w:rPr>
            </w:r>
            <w:r>
              <w:rPr>
                <w:webHidden/>
              </w:rPr>
              <w:fldChar w:fldCharType="separate"/>
            </w:r>
            <w:r>
              <w:rPr>
                <w:webHidden/>
              </w:rPr>
              <w:t>3</w:t>
            </w:r>
            <w:r>
              <w:rPr>
                <w:webHidden/>
              </w:rPr>
              <w:fldChar w:fldCharType="end"/>
            </w:r>
          </w:hyperlink>
        </w:p>
        <w:p w14:paraId="4D2E22B9" w14:textId="77777777" w:rsidR="00590183" w:rsidRDefault="00590183">
          <w:pPr>
            <w:pStyle w:val="TOC1"/>
            <w:rPr>
              <w:rFonts w:asciiTheme="minorHAnsi" w:eastAsiaTheme="minorEastAsia" w:hAnsiTheme="minorHAnsi" w:cstheme="minorBidi"/>
              <w:b w:val="0"/>
              <w:bCs w:val="0"/>
              <w:szCs w:val="22"/>
            </w:rPr>
          </w:pPr>
          <w:hyperlink w:anchor="_Toc60854962" w:history="1">
            <w:r w:rsidRPr="002C5205">
              <w:rPr>
                <w:rStyle w:val="a6"/>
              </w:rPr>
              <w:t>5.</w:t>
            </w:r>
            <w:r>
              <w:rPr>
                <w:rFonts w:asciiTheme="minorHAnsi" w:eastAsiaTheme="minorEastAsia" w:hAnsiTheme="minorHAnsi" w:cstheme="minorBidi"/>
                <w:b w:val="0"/>
                <w:bCs w:val="0"/>
                <w:szCs w:val="22"/>
              </w:rPr>
              <w:tab/>
            </w:r>
            <w:r w:rsidRPr="002C5205">
              <w:rPr>
                <w:rStyle w:val="a6"/>
              </w:rPr>
              <w:t>采光分析概述</w:t>
            </w:r>
            <w:r>
              <w:rPr>
                <w:webHidden/>
              </w:rPr>
              <w:tab/>
            </w:r>
            <w:r>
              <w:rPr>
                <w:webHidden/>
              </w:rPr>
              <w:fldChar w:fldCharType="begin"/>
            </w:r>
            <w:r>
              <w:rPr>
                <w:webHidden/>
              </w:rPr>
              <w:instrText xml:space="preserve"> PAGEREF _Toc60854962 \h </w:instrText>
            </w:r>
            <w:r>
              <w:rPr>
                <w:webHidden/>
              </w:rPr>
            </w:r>
            <w:r>
              <w:rPr>
                <w:webHidden/>
              </w:rPr>
              <w:fldChar w:fldCharType="separate"/>
            </w:r>
            <w:r>
              <w:rPr>
                <w:webHidden/>
              </w:rPr>
              <w:t>4</w:t>
            </w:r>
            <w:r>
              <w:rPr>
                <w:webHidden/>
              </w:rPr>
              <w:fldChar w:fldCharType="end"/>
            </w:r>
          </w:hyperlink>
        </w:p>
        <w:p w14:paraId="7DF6E852" w14:textId="77777777" w:rsidR="00590183" w:rsidRDefault="00590183">
          <w:pPr>
            <w:pStyle w:val="TOC2"/>
            <w:rPr>
              <w:rFonts w:asciiTheme="minorHAnsi" w:eastAsiaTheme="minorEastAsia" w:hAnsiTheme="minorHAnsi" w:cstheme="minorBidi"/>
              <w:szCs w:val="22"/>
            </w:rPr>
          </w:pPr>
          <w:hyperlink w:anchor="_Toc60854963" w:history="1">
            <w:r w:rsidRPr="002C5205">
              <w:rPr>
                <w:rStyle w:val="a6"/>
                <w:lang w:val="en-GB"/>
              </w:rPr>
              <w:t>5.1</w:t>
            </w:r>
            <w:r>
              <w:rPr>
                <w:rFonts w:asciiTheme="minorHAnsi" w:eastAsiaTheme="minorEastAsia" w:hAnsiTheme="minorHAnsi" w:cstheme="minorBidi"/>
                <w:szCs w:val="22"/>
              </w:rPr>
              <w:tab/>
            </w:r>
            <w:r w:rsidRPr="002C5205">
              <w:rPr>
                <w:rStyle w:val="a6"/>
              </w:rPr>
              <w:t>基本原理</w:t>
            </w:r>
            <w:r>
              <w:rPr>
                <w:webHidden/>
              </w:rPr>
              <w:tab/>
            </w:r>
            <w:r>
              <w:rPr>
                <w:webHidden/>
              </w:rPr>
              <w:fldChar w:fldCharType="begin"/>
            </w:r>
            <w:r>
              <w:rPr>
                <w:webHidden/>
              </w:rPr>
              <w:instrText xml:space="preserve"> PAGEREF _Toc60854963 \h </w:instrText>
            </w:r>
            <w:r>
              <w:rPr>
                <w:webHidden/>
              </w:rPr>
            </w:r>
            <w:r>
              <w:rPr>
                <w:webHidden/>
              </w:rPr>
              <w:fldChar w:fldCharType="separate"/>
            </w:r>
            <w:r>
              <w:rPr>
                <w:webHidden/>
              </w:rPr>
              <w:t>4</w:t>
            </w:r>
            <w:r>
              <w:rPr>
                <w:webHidden/>
              </w:rPr>
              <w:fldChar w:fldCharType="end"/>
            </w:r>
          </w:hyperlink>
        </w:p>
        <w:p w14:paraId="043B9F2F" w14:textId="77777777" w:rsidR="00590183" w:rsidRDefault="00590183">
          <w:pPr>
            <w:pStyle w:val="TOC2"/>
            <w:rPr>
              <w:rFonts w:asciiTheme="minorHAnsi" w:eastAsiaTheme="minorEastAsia" w:hAnsiTheme="minorHAnsi" w:cstheme="minorBidi"/>
              <w:szCs w:val="22"/>
            </w:rPr>
          </w:pPr>
          <w:hyperlink w:anchor="_Toc60854964" w:history="1">
            <w:r w:rsidRPr="002C5205">
              <w:rPr>
                <w:rStyle w:val="a6"/>
                <w:lang w:val="en-GB"/>
              </w:rPr>
              <w:t>5.2</w:t>
            </w:r>
            <w:r>
              <w:rPr>
                <w:rFonts w:asciiTheme="minorHAnsi" w:eastAsiaTheme="minorEastAsia" w:hAnsiTheme="minorHAnsi" w:cstheme="minorBidi"/>
                <w:szCs w:val="22"/>
              </w:rPr>
              <w:tab/>
            </w:r>
            <w:r w:rsidRPr="002C5205">
              <w:rPr>
                <w:rStyle w:val="a6"/>
              </w:rPr>
              <w:t>分析软件</w:t>
            </w:r>
            <w:r>
              <w:rPr>
                <w:webHidden/>
              </w:rPr>
              <w:tab/>
            </w:r>
            <w:r>
              <w:rPr>
                <w:webHidden/>
              </w:rPr>
              <w:fldChar w:fldCharType="begin"/>
            </w:r>
            <w:r>
              <w:rPr>
                <w:webHidden/>
              </w:rPr>
              <w:instrText xml:space="preserve"> PAGEREF _Toc60854964 \h </w:instrText>
            </w:r>
            <w:r>
              <w:rPr>
                <w:webHidden/>
              </w:rPr>
            </w:r>
            <w:r>
              <w:rPr>
                <w:webHidden/>
              </w:rPr>
              <w:fldChar w:fldCharType="separate"/>
            </w:r>
            <w:r>
              <w:rPr>
                <w:webHidden/>
              </w:rPr>
              <w:t>5</w:t>
            </w:r>
            <w:r>
              <w:rPr>
                <w:webHidden/>
              </w:rPr>
              <w:fldChar w:fldCharType="end"/>
            </w:r>
          </w:hyperlink>
        </w:p>
        <w:p w14:paraId="7E567841" w14:textId="77777777" w:rsidR="00590183" w:rsidRDefault="00590183">
          <w:pPr>
            <w:pStyle w:val="TOC2"/>
            <w:rPr>
              <w:rFonts w:asciiTheme="minorHAnsi" w:eastAsiaTheme="minorEastAsia" w:hAnsiTheme="minorHAnsi" w:cstheme="minorBidi"/>
              <w:szCs w:val="22"/>
            </w:rPr>
          </w:pPr>
          <w:hyperlink w:anchor="_Toc60854965" w:history="1">
            <w:r w:rsidRPr="002C5205">
              <w:rPr>
                <w:rStyle w:val="a6"/>
                <w:lang w:val="en-GB"/>
              </w:rPr>
              <w:t>5.3</w:t>
            </w:r>
            <w:r>
              <w:rPr>
                <w:rFonts w:asciiTheme="minorHAnsi" w:eastAsiaTheme="minorEastAsia" w:hAnsiTheme="minorHAnsi" w:cstheme="minorBidi"/>
                <w:szCs w:val="22"/>
              </w:rPr>
              <w:tab/>
            </w:r>
            <w:r w:rsidRPr="002C5205">
              <w:rPr>
                <w:rStyle w:val="a6"/>
              </w:rPr>
              <w:t>计算方法</w:t>
            </w:r>
            <w:r>
              <w:rPr>
                <w:webHidden/>
              </w:rPr>
              <w:tab/>
            </w:r>
            <w:r>
              <w:rPr>
                <w:webHidden/>
              </w:rPr>
              <w:fldChar w:fldCharType="begin"/>
            </w:r>
            <w:r>
              <w:rPr>
                <w:webHidden/>
              </w:rPr>
              <w:instrText xml:space="preserve"> PAGEREF _Toc60854965 \h </w:instrText>
            </w:r>
            <w:r>
              <w:rPr>
                <w:webHidden/>
              </w:rPr>
            </w:r>
            <w:r>
              <w:rPr>
                <w:webHidden/>
              </w:rPr>
              <w:fldChar w:fldCharType="separate"/>
            </w:r>
            <w:r>
              <w:rPr>
                <w:webHidden/>
              </w:rPr>
              <w:t>5</w:t>
            </w:r>
            <w:r>
              <w:rPr>
                <w:webHidden/>
              </w:rPr>
              <w:fldChar w:fldCharType="end"/>
            </w:r>
          </w:hyperlink>
        </w:p>
        <w:p w14:paraId="56505FEE" w14:textId="77777777" w:rsidR="00590183" w:rsidRDefault="00590183">
          <w:pPr>
            <w:pStyle w:val="TOC3"/>
            <w:rPr>
              <w:rFonts w:asciiTheme="minorHAnsi" w:eastAsiaTheme="minorEastAsia" w:hAnsiTheme="minorHAnsi" w:cstheme="minorBidi"/>
              <w:szCs w:val="22"/>
            </w:rPr>
          </w:pPr>
          <w:hyperlink w:anchor="_Toc60854966" w:history="1">
            <w:r w:rsidRPr="002C5205">
              <w:rPr>
                <w:rStyle w:val="a6"/>
                <w:lang w:val="en-GB"/>
              </w:rPr>
              <w:t>5.3.1</w:t>
            </w:r>
            <w:r>
              <w:rPr>
                <w:rFonts w:asciiTheme="minorHAnsi" w:eastAsiaTheme="minorEastAsia" w:hAnsiTheme="minorHAnsi" w:cstheme="minorBidi"/>
                <w:szCs w:val="22"/>
              </w:rPr>
              <w:tab/>
            </w:r>
            <w:r w:rsidRPr="002C5205">
              <w:rPr>
                <w:rStyle w:val="a6"/>
              </w:rPr>
              <w:t>模拟法</w:t>
            </w:r>
            <w:r>
              <w:rPr>
                <w:webHidden/>
              </w:rPr>
              <w:tab/>
            </w:r>
            <w:r>
              <w:rPr>
                <w:webHidden/>
              </w:rPr>
              <w:fldChar w:fldCharType="begin"/>
            </w:r>
            <w:r>
              <w:rPr>
                <w:webHidden/>
              </w:rPr>
              <w:instrText xml:space="preserve"> PAGEREF _Toc60854966 \h </w:instrText>
            </w:r>
            <w:r>
              <w:rPr>
                <w:webHidden/>
              </w:rPr>
            </w:r>
            <w:r>
              <w:rPr>
                <w:webHidden/>
              </w:rPr>
              <w:fldChar w:fldCharType="separate"/>
            </w:r>
            <w:r>
              <w:rPr>
                <w:webHidden/>
              </w:rPr>
              <w:t>5</w:t>
            </w:r>
            <w:r>
              <w:rPr>
                <w:webHidden/>
              </w:rPr>
              <w:fldChar w:fldCharType="end"/>
            </w:r>
          </w:hyperlink>
        </w:p>
        <w:p w14:paraId="647D1349" w14:textId="77777777" w:rsidR="00590183" w:rsidRDefault="00590183">
          <w:pPr>
            <w:pStyle w:val="TOC3"/>
            <w:rPr>
              <w:rFonts w:asciiTheme="minorHAnsi" w:eastAsiaTheme="minorEastAsia" w:hAnsiTheme="minorHAnsi" w:cstheme="minorBidi"/>
              <w:szCs w:val="22"/>
            </w:rPr>
          </w:pPr>
          <w:hyperlink w:anchor="_Toc60854967" w:history="1">
            <w:r w:rsidRPr="002C5205">
              <w:rPr>
                <w:rStyle w:val="a6"/>
                <w:lang w:val="en-GB"/>
              </w:rPr>
              <w:t>5.3.2</w:t>
            </w:r>
            <w:r>
              <w:rPr>
                <w:rFonts w:asciiTheme="minorHAnsi" w:eastAsiaTheme="minorEastAsia" w:hAnsiTheme="minorHAnsi" w:cstheme="minorBidi"/>
                <w:szCs w:val="22"/>
              </w:rPr>
              <w:tab/>
            </w:r>
            <w:r w:rsidRPr="002C5205">
              <w:rPr>
                <w:rStyle w:val="a6"/>
              </w:rPr>
              <w:t>公式法、公式扩展法</w:t>
            </w:r>
            <w:r>
              <w:rPr>
                <w:webHidden/>
              </w:rPr>
              <w:tab/>
            </w:r>
            <w:r>
              <w:rPr>
                <w:webHidden/>
              </w:rPr>
              <w:fldChar w:fldCharType="begin"/>
            </w:r>
            <w:r>
              <w:rPr>
                <w:webHidden/>
              </w:rPr>
              <w:instrText xml:space="preserve"> PAGEREF _Toc60854967 \h </w:instrText>
            </w:r>
            <w:r>
              <w:rPr>
                <w:webHidden/>
              </w:rPr>
            </w:r>
            <w:r>
              <w:rPr>
                <w:webHidden/>
              </w:rPr>
              <w:fldChar w:fldCharType="separate"/>
            </w:r>
            <w:r>
              <w:rPr>
                <w:webHidden/>
              </w:rPr>
              <w:t>6</w:t>
            </w:r>
            <w:r>
              <w:rPr>
                <w:webHidden/>
              </w:rPr>
              <w:fldChar w:fldCharType="end"/>
            </w:r>
          </w:hyperlink>
        </w:p>
        <w:p w14:paraId="2D59D1F4" w14:textId="77777777" w:rsidR="00590183" w:rsidRDefault="00590183">
          <w:pPr>
            <w:pStyle w:val="TOC3"/>
            <w:rPr>
              <w:rFonts w:asciiTheme="minorHAnsi" w:eastAsiaTheme="minorEastAsia" w:hAnsiTheme="minorHAnsi" w:cstheme="minorBidi"/>
              <w:szCs w:val="22"/>
            </w:rPr>
          </w:pPr>
          <w:hyperlink w:anchor="_Toc60854968" w:history="1">
            <w:r w:rsidRPr="002C5205">
              <w:rPr>
                <w:rStyle w:val="a6"/>
                <w:lang w:val="en-GB"/>
              </w:rPr>
              <w:t>5.3.3</w:t>
            </w:r>
            <w:r>
              <w:rPr>
                <w:rFonts w:asciiTheme="minorHAnsi" w:eastAsiaTheme="minorEastAsia" w:hAnsiTheme="minorHAnsi" w:cstheme="minorBidi"/>
                <w:szCs w:val="22"/>
              </w:rPr>
              <w:tab/>
            </w:r>
            <w:r w:rsidRPr="002C5205">
              <w:rPr>
                <w:rStyle w:val="a6"/>
              </w:rPr>
              <w:t>小结</w:t>
            </w:r>
            <w:r>
              <w:rPr>
                <w:webHidden/>
              </w:rPr>
              <w:tab/>
            </w:r>
            <w:r>
              <w:rPr>
                <w:webHidden/>
              </w:rPr>
              <w:fldChar w:fldCharType="begin"/>
            </w:r>
            <w:r>
              <w:rPr>
                <w:webHidden/>
              </w:rPr>
              <w:instrText xml:space="preserve"> PAGEREF _Toc60854968 \h </w:instrText>
            </w:r>
            <w:r>
              <w:rPr>
                <w:webHidden/>
              </w:rPr>
            </w:r>
            <w:r>
              <w:rPr>
                <w:webHidden/>
              </w:rPr>
              <w:fldChar w:fldCharType="separate"/>
            </w:r>
            <w:r>
              <w:rPr>
                <w:webHidden/>
              </w:rPr>
              <w:t>7</w:t>
            </w:r>
            <w:r>
              <w:rPr>
                <w:webHidden/>
              </w:rPr>
              <w:fldChar w:fldCharType="end"/>
            </w:r>
          </w:hyperlink>
        </w:p>
        <w:p w14:paraId="69D84FD6" w14:textId="77777777" w:rsidR="00590183" w:rsidRDefault="00590183">
          <w:pPr>
            <w:pStyle w:val="TOC1"/>
            <w:rPr>
              <w:rFonts w:asciiTheme="minorHAnsi" w:eastAsiaTheme="minorEastAsia" w:hAnsiTheme="minorHAnsi" w:cstheme="minorBidi"/>
              <w:b w:val="0"/>
              <w:bCs w:val="0"/>
              <w:szCs w:val="22"/>
            </w:rPr>
          </w:pPr>
          <w:hyperlink w:anchor="_Toc60854969" w:history="1">
            <w:r w:rsidRPr="002C5205">
              <w:rPr>
                <w:rStyle w:val="a6"/>
              </w:rPr>
              <w:t>6.</w:t>
            </w:r>
            <w:r>
              <w:rPr>
                <w:rFonts w:asciiTheme="minorHAnsi" w:eastAsiaTheme="minorEastAsia" w:hAnsiTheme="minorHAnsi" w:cstheme="minorBidi"/>
                <w:b w:val="0"/>
                <w:bCs w:val="0"/>
                <w:szCs w:val="22"/>
              </w:rPr>
              <w:tab/>
            </w:r>
            <w:r w:rsidRPr="002C5205">
              <w:rPr>
                <w:rStyle w:val="a6"/>
              </w:rPr>
              <w:t>采光计算参数取值</w:t>
            </w:r>
            <w:r>
              <w:rPr>
                <w:webHidden/>
              </w:rPr>
              <w:tab/>
            </w:r>
            <w:r>
              <w:rPr>
                <w:webHidden/>
              </w:rPr>
              <w:fldChar w:fldCharType="begin"/>
            </w:r>
            <w:r>
              <w:rPr>
                <w:webHidden/>
              </w:rPr>
              <w:instrText xml:space="preserve"> PAGEREF _Toc60854969 \h </w:instrText>
            </w:r>
            <w:r>
              <w:rPr>
                <w:webHidden/>
              </w:rPr>
            </w:r>
            <w:r>
              <w:rPr>
                <w:webHidden/>
              </w:rPr>
              <w:fldChar w:fldCharType="separate"/>
            </w:r>
            <w:r>
              <w:rPr>
                <w:webHidden/>
              </w:rPr>
              <w:t>7</w:t>
            </w:r>
            <w:r>
              <w:rPr>
                <w:webHidden/>
              </w:rPr>
              <w:fldChar w:fldCharType="end"/>
            </w:r>
          </w:hyperlink>
        </w:p>
        <w:p w14:paraId="2A7BA88C" w14:textId="77777777" w:rsidR="00590183" w:rsidRDefault="00590183">
          <w:pPr>
            <w:pStyle w:val="TOC2"/>
            <w:rPr>
              <w:rFonts w:asciiTheme="minorHAnsi" w:eastAsiaTheme="minorEastAsia" w:hAnsiTheme="minorHAnsi" w:cstheme="minorBidi"/>
              <w:szCs w:val="22"/>
            </w:rPr>
          </w:pPr>
          <w:hyperlink w:anchor="_Toc60854970" w:history="1">
            <w:r w:rsidRPr="002C5205">
              <w:rPr>
                <w:rStyle w:val="a6"/>
                <w:lang w:val="en-GB"/>
              </w:rPr>
              <w:t>6.1</w:t>
            </w:r>
            <w:r>
              <w:rPr>
                <w:rFonts w:asciiTheme="minorHAnsi" w:eastAsiaTheme="minorEastAsia" w:hAnsiTheme="minorHAnsi" w:cstheme="minorBidi"/>
                <w:szCs w:val="22"/>
              </w:rPr>
              <w:tab/>
            </w:r>
            <w:r w:rsidRPr="002C5205">
              <w:rPr>
                <w:rStyle w:val="a6"/>
              </w:rPr>
              <w:t>模拟分析条件说明</w:t>
            </w:r>
            <w:r>
              <w:rPr>
                <w:webHidden/>
              </w:rPr>
              <w:tab/>
            </w:r>
            <w:r>
              <w:rPr>
                <w:webHidden/>
              </w:rPr>
              <w:fldChar w:fldCharType="begin"/>
            </w:r>
            <w:r>
              <w:rPr>
                <w:webHidden/>
              </w:rPr>
              <w:instrText xml:space="preserve"> PAGEREF _Toc60854970 \h </w:instrText>
            </w:r>
            <w:r>
              <w:rPr>
                <w:webHidden/>
              </w:rPr>
            </w:r>
            <w:r>
              <w:rPr>
                <w:webHidden/>
              </w:rPr>
              <w:fldChar w:fldCharType="separate"/>
            </w:r>
            <w:r>
              <w:rPr>
                <w:webHidden/>
              </w:rPr>
              <w:t>7</w:t>
            </w:r>
            <w:r>
              <w:rPr>
                <w:webHidden/>
              </w:rPr>
              <w:fldChar w:fldCharType="end"/>
            </w:r>
          </w:hyperlink>
        </w:p>
        <w:p w14:paraId="64FDDA99" w14:textId="77777777" w:rsidR="00590183" w:rsidRDefault="00590183">
          <w:pPr>
            <w:pStyle w:val="TOC2"/>
            <w:rPr>
              <w:rFonts w:asciiTheme="minorHAnsi" w:eastAsiaTheme="minorEastAsia" w:hAnsiTheme="minorHAnsi" w:cstheme="minorBidi"/>
              <w:szCs w:val="22"/>
            </w:rPr>
          </w:pPr>
          <w:hyperlink w:anchor="_Toc60854971" w:history="1">
            <w:r w:rsidRPr="002C5205">
              <w:rPr>
                <w:rStyle w:val="a6"/>
                <w:lang w:val="en-GB"/>
              </w:rPr>
              <w:t>6.2</w:t>
            </w:r>
            <w:r>
              <w:rPr>
                <w:rFonts w:asciiTheme="minorHAnsi" w:eastAsiaTheme="minorEastAsia" w:hAnsiTheme="minorHAnsi" w:cstheme="minorBidi"/>
                <w:szCs w:val="22"/>
              </w:rPr>
              <w:tab/>
            </w:r>
            <w:r w:rsidRPr="002C5205">
              <w:rPr>
                <w:rStyle w:val="a6"/>
              </w:rPr>
              <w:t>建筑饰面材料参数</w:t>
            </w:r>
            <w:r>
              <w:rPr>
                <w:webHidden/>
              </w:rPr>
              <w:tab/>
            </w:r>
            <w:r>
              <w:rPr>
                <w:webHidden/>
              </w:rPr>
              <w:fldChar w:fldCharType="begin"/>
            </w:r>
            <w:r>
              <w:rPr>
                <w:webHidden/>
              </w:rPr>
              <w:instrText xml:space="preserve"> PAGEREF _Toc60854971 \h </w:instrText>
            </w:r>
            <w:r>
              <w:rPr>
                <w:webHidden/>
              </w:rPr>
            </w:r>
            <w:r>
              <w:rPr>
                <w:webHidden/>
              </w:rPr>
              <w:fldChar w:fldCharType="separate"/>
            </w:r>
            <w:r>
              <w:rPr>
                <w:webHidden/>
              </w:rPr>
              <w:t>7</w:t>
            </w:r>
            <w:r>
              <w:rPr>
                <w:webHidden/>
              </w:rPr>
              <w:fldChar w:fldCharType="end"/>
            </w:r>
          </w:hyperlink>
        </w:p>
        <w:p w14:paraId="79B81451" w14:textId="77777777" w:rsidR="00590183" w:rsidRDefault="00590183">
          <w:pPr>
            <w:pStyle w:val="TOC2"/>
            <w:rPr>
              <w:rFonts w:asciiTheme="minorHAnsi" w:eastAsiaTheme="minorEastAsia" w:hAnsiTheme="minorHAnsi" w:cstheme="minorBidi"/>
              <w:szCs w:val="22"/>
            </w:rPr>
          </w:pPr>
          <w:hyperlink w:anchor="_Toc60854972" w:history="1">
            <w:r w:rsidRPr="002C5205">
              <w:rPr>
                <w:rStyle w:val="a6"/>
                <w:lang w:val="en-GB"/>
              </w:rPr>
              <w:t>6.3</w:t>
            </w:r>
            <w:r>
              <w:rPr>
                <w:rFonts w:asciiTheme="minorHAnsi" w:eastAsiaTheme="minorEastAsia" w:hAnsiTheme="minorHAnsi" w:cstheme="minorBidi"/>
                <w:szCs w:val="22"/>
              </w:rPr>
              <w:tab/>
            </w:r>
            <w:r w:rsidRPr="002C5205">
              <w:rPr>
                <w:rStyle w:val="a6"/>
              </w:rPr>
              <w:t>门窗类型参数</w:t>
            </w:r>
            <w:r>
              <w:rPr>
                <w:webHidden/>
              </w:rPr>
              <w:tab/>
            </w:r>
            <w:r>
              <w:rPr>
                <w:webHidden/>
              </w:rPr>
              <w:fldChar w:fldCharType="begin"/>
            </w:r>
            <w:r>
              <w:rPr>
                <w:webHidden/>
              </w:rPr>
              <w:instrText xml:space="preserve"> PAGEREF _Toc60854972 \h </w:instrText>
            </w:r>
            <w:r>
              <w:rPr>
                <w:webHidden/>
              </w:rPr>
            </w:r>
            <w:r>
              <w:rPr>
                <w:webHidden/>
              </w:rPr>
              <w:fldChar w:fldCharType="separate"/>
            </w:r>
            <w:r>
              <w:rPr>
                <w:webHidden/>
              </w:rPr>
              <w:t>8</w:t>
            </w:r>
            <w:r>
              <w:rPr>
                <w:webHidden/>
              </w:rPr>
              <w:fldChar w:fldCharType="end"/>
            </w:r>
          </w:hyperlink>
        </w:p>
        <w:p w14:paraId="25F0677B" w14:textId="77777777" w:rsidR="00590183" w:rsidRDefault="00590183">
          <w:pPr>
            <w:pStyle w:val="TOC3"/>
            <w:rPr>
              <w:rFonts w:asciiTheme="minorHAnsi" w:eastAsiaTheme="minorEastAsia" w:hAnsiTheme="minorHAnsi" w:cstheme="minorBidi"/>
              <w:szCs w:val="22"/>
            </w:rPr>
          </w:pPr>
          <w:hyperlink w:anchor="_Toc60854973" w:history="1">
            <w:r w:rsidRPr="002C5205">
              <w:rPr>
                <w:rStyle w:val="a6"/>
                <w:lang w:val="en-GB"/>
              </w:rPr>
              <w:t>6.3.1</w:t>
            </w:r>
            <w:r>
              <w:rPr>
                <w:rFonts w:asciiTheme="minorHAnsi" w:eastAsiaTheme="minorEastAsia" w:hAnsiTheme="minorHAnsi" w:cstheme="minorBidi"/>
                <w:szCs w:val="22"/>
              </w:rPr>
              <w:tab/>
            </w:r>
            <w:r w:rsidRPr="002C5205">
              <w:rPr>
                <w:rStyle w:val="a6"/>
              </w:rPr>
              <w:t>普通窗</w:t>
            </w:r>
            <w:r>
              <w:rPr>
                <w:webHidden/>
              </w:rPr>
              <w:tab/>
            </w:r>
            <w:r>
              <w:rPr>
                <w:webHidden/>
              </w:rPr>
              <w:fldChar w:fldCharType="begin"/>
            </w:r>
            <w:r>
              <w:rPr>
                <w:webHidden/>
              </w:rPr>
              <w:instrText xml:space="preserve"> PAGEREF _Toc60854973 \h </w:instrText>
            </w:r>
            <w:r>
              <w:rPr>
                <w:webHidden/>
              </w:rPr>
            </w:r>
            <w:r>
              <w:rPr>
                <w:webHidden/>
              </w:rPr>
              <w:fldChar w:fldCharType="separate"/>
            </w:r>
            <w:r>
              <w:rPr>
                <w:webHidden/>
              </w:rPr>
              <w:t>8</w:t>
            </w:r>
            <w:r>
              <w:rPr>
                <w:webHidden/>
              </w:rPr>
              <w:fldChar w:fldCharType="end"/>
            </w:r>
          </w:hyperlink>
        </w:p>
        <w:p w14:paraId="12BE9D7F" w14:textId="77777777" w:rsidR="00590183" w:rsidRDefault="00590183">
          <w:pPr>
            <w:pStyle w:val="TOC3"/>
            <w:rPr>
              <w:rFonts w:asciiTheme="minorHAnsi" w:eastAsiaTheme="minorEastAsia" w:hAnsiTheme="minorHAnsi" w:cstheme="minorBidi"/>
              <w:szCs w:val="22"/>
            </w:rPr>
          </w:pPr>
          <w:hyperlink w:anchor="_Toc60854974" w:history="1">
            <w:r w:rsidRPr="002C5205">
              <w:rPr>
                <w:rStyle w:val="a6"/>
                <w:lang w:val="en-GB"/>
              </w:rPr>
              <w:t>6.3.2</w:t>
            </w:r>
            <w:r>
              <w:rPr>
                <w:rFonts w:asciiTheme="minorHAnsi" w:eastAsiaTheme="minorEastAsia" w:hAnsiTheme="minorHAnsi" w:cstheme="minorBidi"/>
                <w:szCs w:val="22"/>
              </w:rPr>
              <w:tab/>
            </w:r>
            <w:r w:rsidRPr="002C5205">
              <w:rPr>
                <w:rStyle w:val="a6"/>
              </w:rPr>
              <w:t>玻璃幕墙</w:t>
            </w:r>
            <w:r>
              <w:rPr>
                <w:webHidden/>
              </w:rPr>
              <w:tab/>
            </w:r>
            <w:r>
              <w:rPr>
                <w:webHidden/>
              </w:rPr>
              <w:fldChar w:fldCharType="begin"/>
            </w:r>
            <w:r>
              <w:rPr>
                <w:webHidden/>
              </w:rPr>
              <w:instrText xml:space="preserve"> PAGEREF _Toc60854974 \h </w:instrText>
            </w:r>
            <w:r>
              <w:rPr>
                <w:webHidden/>
              </w:rPr>
            </w:r>
            <w:r>
              <w:rPr>
                <w:webHidden/>
              </w:rPr>
              <w:fldChar w:fldCharType="separate"/>
            </w:r>
            <w:r>
              <w:rPr>
                <w:webHidden/>
              </w:rPr>
              <w:t>9</w:t>
            </w:r>
            <w:r>
              <w:rPr>
                <w:webHidden/>
              </w:rPr>
              <w:fldChar w:fldCharType="end"/>
            </w:r>
          </w:hyperlink>
        </w:p>
        <w:p w14:paraId="35ACD360" w14:textId="77777777" w:rsidR="00590183" w:rsidRDefault="00590183">
          <w:pPr>
            <w:pStyle w:val="TOC1"/>
            <w:rPr>
              <w:rFonts w:asciiTheme="minorHAnsi" w:eastAsiaTheme="minorEastAsia" w:hAnsiTheme="minorHAnsi" w:cstheme="minorBidi"/>
              <w:b w:val="0"/>
              <w:bCs w:val="0"/>
              <w:szCs w:val="22"/>
            </w:rPr>
          </w:pPr>
          <w:hyperlink w:anchor="_Toc60854975" w:history="1">
            <w:r w:rsidRPr="002C5205">
              <w:rPr>
                <w:rStyle w:val="a6"/>
              </w:rPr>
              <w:t>7.</w:t>
            </w:r>
            <w:r>
              <w:rPr>
                <w:rFonts w:asciiTheme="minorHAnsi" w:eastAsiaTheme="minorEastAsia" w:hAnsiTheme="minorHAnsi" w:cstheme="minorBidi"/>
                <w:b w:val="0"/>
                <w:bCs w:val="0"/>
                <w:szCs w:val="22"/>
              </w:rPr>
              <w:tab/>
            </w:r>
            <w:r w:rsidRPr="002C5205">
              <w:rPr>
                <w:rStyle w:val="a6"/>
              </w:rPr>
              <w:t>房间模拟结果</w:t>
            </w:r>
            <w:r>
              <w:rPr>
                <w:webHidden/>
              </w:rPr>
              <w:tab/>
            </w:r>
            <w:r>
              <w:rPr>
                <w:webHidden/>
              </w:rPr>
              <w:fldChar w:fldCharType="begin"/>
            </w:r>
            <w:r>
              <w:rPr>
                <w:webHidden/>
              </w:rPr>
              <w:instrText xml:space="preserve"> PAGEREF _Toc60854975 \h </w:instrText>
            </w:r>
            <w:r>
              <w:rPr>
                <w:webHidden/>
              </w:rPr>
            </w:r>
            <w:r>
              <w:rPr>
                <w:webHidden/>
              </w:rPr>
              <w:fldChar w:fldCharType="separate"/>
            </w:r>
            <w:r>
              <w:rPr>
                <w:webHidden/>
              </w:rPr>
              <w:t>9</w:t>
            </w:r>
            <w:r>
              <w:rPr>
                <w:webHidden/>
              </w:rPr>
              <w:fldChar w:fldCharType="end"/>
            </w:r>
          </w:hyperlink>
        </w:p>
        <w:p w14:paraId="4235D33B" w14:textId="77777777" w:rsidR="00590183" w:rsidRDefault="00590183">
          <w:pPr>
            <w:pStyle w:val="TOC1"/>
            <w:rPr>
              <w:rFonts w:asciiTheme="minorHAnsi" w:eastAsiaTheme="minorEastAsia" w:hAnsiTheme="minorHAnsi" w:cstheme="minorBidi"/>
              <w:b w:val="0"/>
              <w:bCs w:val="0"/>
              <w:szCs w:val="22"/>
            </w:rPr>
          </w:pPr>
          <w:hyperlink w:anchor="_Toc60854976" w:history="1">
            <w:r w:rsidRPr="002C5205">
              <w:rPr>
                <w:rStyle w:val="a6"/>
              </w:rPr>
              <w:t>8.</w:t>
            </w:r>
            <w:r>
              <w:rPr>
                <w:rFonts w:asciiTheme="minorHAnsi" w:eastAsiaTheme="minorEastAsia" w:hAnsiTheme="minorHAnsi" w:cstheme="minorBidi"/>
                <w:b w:val="0"/>
                <w:bCs w:val="0"/>
                <w:szCs w:val="22"/>
              </w:rPr>
              <w:tab/>
            </w:r>
            <w:r w:rsidRPr="002C5205">
              <w:rPr>
                <w:rStyle w:val="a6"/>
              </w:rPr>
              <w:t>采光效果分析彩图</w:t>
            </w:r>
            <w:r>
              <w:rPr>
                <w:webHidden/>
              </w:rPr>
              <w:tab/>
            </w:r>
            <w:r>
              <w:rPr>
                <w:webHidden/>
              </w:rPr>
              <w:fldChar w:fldCharType="begin"/>
            </w:r>
            <w:r>
              <w:rPr>
                <w:webHidden/>
              </w:rPr>
              <w:instrText xml:space="preserve"> PAGEREF _Toc60854976 \h </w:instrText>
            </w:r>
            <w:r>
              <w:rPr>
                <w:webHidden/>
              </w:rPr>
            </w:r>
            <w:r>
              <w:rPr>
                <w:webHidden/>
              </w:rPr>
              <w:fldChar w:fldCharType="separate"/>
            </w:r>
            <w:r>
              <w:rPr>
                <w:webHidden/>
              </w:rPr>
              <w:t>10</w:t>
            </w:r>
            <w:r>
              <w:rPr>
                <w:webHidden/>
              </w:rPr>
              <w:fldChar w:fldCharType="end"/>
            </w:r>
          </w:hyperlink>
        </w:p>
        <w:p w14:paraId="25F5519B" w14:textId="77777777" w:rsidR="00590183" w:rsidRDefault="00590183">
          <w:pPr>
            <w:pStyle w:val="TOC1"/>
            <w:rPr>
              <w:rFonts w:asciiTheme="minorHAnsi" w:eastAsiaTheme="minorEastAsia" w:hAnsiTheme="minorHAnsi" w:cstheme="minorBidi"/>
              <w:b w:val="0"/>
              <w:bCs w:val="0"/>
              <w:szCs w:val="22"/>
            </w:rPr>
          </w:pPr>
          <w:hyperlink w:anchor="_Toc60854977" w:history="1">
            <w:r w:rsidRPr="002C5205">
              <w:rPr>
                <w:rStyle w:val="a6"/>
              </w:rPr>
              <w:t>9.</w:t>
            </w:r>
            <w:r>
              <w:rPr>
                <w:rFonts w:asciiTheme="minorHAnsi" w:eastAsiaTheme="minorEastAsia" w:hAnsiTheme="minorHAnsi" w:cstheme="minorBidi"/>
                <w:b w:val="0"/>
                <w:bCs w:val="0"/>
                <w:szCs w:val="22"/>
              </w:rPr>
              <w:tab/>
            </w:r>
            <w:r w:rsidRPr="002C5205">
              <w:rPr>
                <w:rStyle w:val="a6"/>
              </w:rPr>
              <w:t>结论</w:t>
            </w:r>
            <w:r>
              <w:rPr>
                <w:webHidden/>
              </w:rPr>
              <w:tab/>
            </w:r>
            <w:r>
              <w:rPr>
                <w:webHidden/>
              </w:rPr>
              <w:fldChar w:fldCharType="begin"/>
            </w:r>
            <w:r>
              <w:rPr>
                <w:webHidden/>
              </w:rPr>
              <w:instrText xml:space="preserve"> PAGEREF _Toc60854977 \h </w:instrText>
            </w:r>
            <w:r>
              <w:rPr>
                <w:webHidden/>
              </w:rPr>
            </w:r>
            <w:r>
              <w:rPr>
                <w:webHidden/>
              </w:rPr>
              <w:fldChar w:fldCharType="separate"/>
            </w:r>
            <w:r>
              <w:rPr>
                <w:webHidden/>
              </w:rPr>
              <w:t>13</w:t>
            </w:r>
            <w:r>
              <w:rPr>
                <w:webHidden/>
              </w:rPr>
              <w:fldChar w:fldCharType="end"/>
            </w:r>
          </w:hyperlink>
        </w:p>
        <w:p w14:paraId="4F48729C" w14:textId="77777777" w:rsidR="001A0490" w:rsidRDefault="001A0490">
          <w:r>
            <w:rPr>
              <w:b/>
              <w:bCs/>
              <w:lang w:val="zh-CN"/>
            </w:rPr>
            <w:fldChar w:fldCharType="end"/>
          </w:r>
        </w:p>
      </w:sdtContent>
    </w:sdt>
    <w:p w14:paraId="2961B991" w14:textId="77777777" w:rsidR="001A0490" w:rsidRPr="001A0490" w:rsidRDefault="001A0490" w:rsidP="001A0490">
      <w:pPr>
        <w:spacing w:line="240" w:lineRule="auto"/>
        <w:rPr>
          <w:lang w:val="en-US"/>
        </w:rPr>
      </w:pPr>
    </w:p>
    <w:bookmarkEnd w:id="12"/>
    <w:p w14:paraId="2518C2EC" w14:textId="77777777" w:rsidR="00665923" w:rsidRPr="001A0490" w:rsidRDefault="00665923" w:rsidP="00665923">
      <w:pPr>
        <w:rPr>
          <w:lang w:val="en-US"/>
        </w:rPr>
      </w:pPr>
    </w:p>
    <w:p w14:paraId="41FAAA01" w14:textId="77777777" w:rsidR="005B290E" w:rsidRPr="00665923" w:rsidRDefault="00665923" w:rsidP="00665923">
      <w:pPr>
        <w:tabs>
          <w:tab w:val="center" w:pos="4535"/>
        </w:tabs>
        <w:rPr>
          <w:lang w:val="en-US"/>
        </w:rPr>
        <w:sectPr w:rsidR="005B290E" w:rsidRPr="00665923" w:rsidSect="00903994">
          <w:headerReference w:type="default" r:id="rId9"/>
          <w:pgSz w:w="11906" w:h="16838"/>
          <w:pgMar w:top="1440" w:right="1418" w:bottom="1440" w:left="1418" w:header="851" w:footer="992" w:gutter="0"/>
          <w:cols w:space="425"/>
          <w:titlePg/>
          <w:docGrid w:type="lines" w:linePitch="312"/>
        </w:sectPr>
      </w:pPr>
      <w:r>
        <w:rPr>
          <w:lang w:val="en-US"/>
        </w:rPr>
        <w:tab/>
      </w:r>
    </w:p>
    <w:p w14:paraId="4858D323" w14:textId="77777777" w:rsidR="00F642A6" w:rsidRDefault="001E049F" w:rsidP="0000161E">
      <w:pPr>
        <w:pStyle w:val="1"/>
        <w:ind w:left="432" w:hanging="432"/>
      </w:pPr>
      <w:bookmarkStart w:id="13" w:name="_Toc60854958"/>
      <w:r w:rsidRPr="005B290E">
        <w:rPr>
          <w:rFonts w:hint="eastAsia"/>
        </w:rPr>
        <w:lastRenderedPageBreak/>
        <w:t>建筑概况</w:t>
      </w:r>
      <w:bookmarkEnd w:id="13"/>
    </w:p>
    <w:tbl>
      <w:tblPr>
        <w:tblpPr w:leftFromText="180" w:rightFromText="180" w:vertAnchor="text" w:horzAnchor="margin" w:tblpY="233"/>
        <w:tblW w:w="4885"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385"/>
        <w:gridCol w:w="2624"/>
        <w:gridCol w:w="1757"/>
        <w:gridCol w:w="2066"/>
      </w:tblGrid>
      <w:tr w:rsidR="00232CE2" w:rsidRPr="0042654D" w14:paraId="01DC7472" w14:textId="77777777" w:rsidTr="00232CE2">
        <w:tc>
          <w:tcPr>
            <w:tcW w:w="2385" w:type="dxa"/>
            <w:shd w:val="clear" w:color="auto" w:fill="E6E6E6"/>
          </w:tcPr>
          <w:p w14:paraId="12A8B957" w14:textId="77777777" w:rsidR="00232CE2" w:rsidRPr="0042654D" w:rsidRDefault="00232CE2" w:rsidP="00232CE2">
            <w:pPr>
              <w:pStyle w:val="a0"/>
              <w:ind w:firstLineChars="0" w:firstLine="0"/>
              <w:rPr>
                <w:rFonts w:ascii="宋体" w:hAnsi="宋体"/>
                <w:sz w:val="18"/>
                <w:szCs w:val="18"/>
                <w:lang w:val="en-US"/>
              </w:rPr>
            </w:pPr>
            <w:r w:rsidRPr="00665923">
              <w:rPr>
                <w:rFonts w:ascii="宋体" w:hAnsi="宋体"/>
                <w:sz w:val="18"/>
                <w:szCs w:val="18"/>
                <w:lang w:val="en-US"/>
              </w:rPr>
              <w:t>项目所在地</w:t>
            </w:r>
          </w:p>
        </w:tc>
        <w:tc>
          <w:tcPr>
            <w:tcW w:w="6447" w:type="dxa"/>
            <w:gridSpan w:val="3"/>
          </w:tcPr>
          <w:p w14:paraId="6DDAE6FD" w14:textId="77777777" w:rsidR="00232CE2" w:rsidRPr="0042654D" w:rsidRDefault="00232CE2" w:rsidP="00232CE2">
            <w:pPr>
              <w:pStyle w:val="a0"/>
              <w:ind w:firstLineChars="0" w:firstLine="0"/>
              <w:rPr>
                <w:rFonts w:ascii="宋体" w:hAnsi="宋体"/>
                <w:sz w:val="18"/>
                <w:szCs w:val="18"/>
                <w:lang w:val="en-US"/>
              </w:rPr>
            </w:pPr>
            <w:r>
              <w:rPr>
                <w:rFonts w:ascii="宋体" w:hAnsi="宋体" w:hint="eastAsia"/>
                <w:sz w:val="18"/>
                <w:szCs w:val="18"/>
                <w:lang w:val="en-US"/>
              </w:rPr>
              <w:t xml:space="preserve"> </w:t>
            </w:r>
            <w:r>
              <w:rPr>
                <w:rFonts w:ascii="宋体" w:hAnsi="宋体"/>
                <w:sz w:val="18"/>
                <w:szCs w:val="18"/>
                <w:lang w:val="en-US"/>
              </w:rPr>
              <w:t xml:space="preserve">           </w:t>
            </w:r>
            <w:bookmarkStart w:id="14" w:name="项目地点"/>
            <w:r>
              <w:t>太原</w:t>
            </w:r>
            <w:bookmarkEnd w:id="14"/>
          </w:p>
        </w:tc>
      </w:tr>
      <w:tr w:rsidR="00232CE2" w:rsidRPr="0042654D" w14:paraId="66E423DD" w14:textId="77777777" w:rsidTr="00232CE2">
        <w:tc>
          <w:tcPr>
            <w:tcW w:w="2385" w:type="dxa"/>
            <w:shd w:val="clear" w:color="auto" w:fill="E6E6E6"/>
          </w:tcPr>
          <w:p w14:paraId="016BE8B3"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光气候分区</w:t>
            </w:r>
          </w:p>
        </w:tc>
        <w:tc>
          <w:tcPr>
            <w:tcW w:w="2624" w:type="dxa"/>
          </w:tcPr>
          <w:p w14:paraId="23CABFBF" w14:textId="77777777" w:rsidR="00232CE2" w:rsidRPr="0042654D" w:rsidRDefault="00232CE2" w:rsidP="00232CE2">
            <w:pPr>
              <w:pStyle w:val="a0"/>
              <w:ind w:firstLineChars="0" w:firstLine="0"/>
              <w:jc w:val="center"/>
              <w:rPr>
                <w:rFonts w:ascii="宋体" w:hAnsi="宋体"/>
                <w:sz w:val="18"/>
                <w:szCs w:val="18"/>
                <w:lang w:val="en-US"/>
              </w:rPr>
            </w:pPr>
            <w:bookmarkStart w:id="15" w:name="光气候分区"/>
            <w:r>
              <w:t>III</w:t>
            </w:r>
            <w:bookmarkEnd w:id="15"/>
          </w:p>
        </w:tc>
        <w:tc>
          <w:tcPr>
            <w:tcW w:w="1757" w:type="dxa"/>
            <w:shd w:val="clear" w:color="auto" w:fill="E0E0E0"/>
          </w:tcPr>
          <w:p w14:paraId="342ACD03"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光气候系数K</w:t>
            </w:r>
          </w:p>
        </w:tc>
        <w:tc>
          <w:tcPr>
            <w:tcW w:w="2066" w:type="dxa"/>
          </w:tcPr>
          <w:p w14:paraId="6907AF7C" w14:textId="77777777" w:rsidR="00232CE2" w:rsidRPr="0042654D" w:rsidRDefault="00232CE2" w:rsidP="00232CE2">
            <w:pPr>
              <w:pStyle w:val="a0"/>
              <w:ind w:firstLineChars="0" w:firstLine="0"/>
              <w:jc w:val="center"/>
              <w:rPr>
                <w:rFonts w:ascii="宋体" w:hAnsi="宋体"/>
                <w:sz w:val="18"/>
                <w:szCs w:val="18"/>
                <w:lang w:val="en-US"/>
              </w:rPr>
            </w:pPr>
            <w:bookmarkStart w:id="16" w:name="光气候系数K"/>
            <w:r>
              <w:t>1.00</w:t>
            </w:r>
            <w:bookmarkEnd w:id="16"/>
          </w:p>
        </w:tc>
      </w:tr>
      <w:tr w:rsidR="00232CE2" w:rsidRPr="0042654D" w14:paraId="7B06E5EE" w14:textId="77777777" w:rsidTr="00232CE2">
        <w:tc>
          <w:tcPr>
            <w:tcW w:w="2385" w:type="dxa"/>
            <w:shd w:val="clear" w:color="auto" w:fill="E6E6E6"/>
          </w:tcPr>
          <w:p w14:paraId="5940C886"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建筑面积</w:t>
            </w:r>
          </w:p>
        </w:tc>
        <w:tc>
          <w:tcPr>
            <w:tcW w:w="6447" w:type="dxa"/>
            <w:gridSpan w:val="3"/>
          </w:tcPr>
          <w:p w14:paraId="2559A475"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7" w:name="地上建筑面积"/>
            <w:r>
              <w:t>1451.50</w:t>
            </w:r>
            <w:bookmarkEnd w:id="17"/>
            <w:r w:rsidRPr="0042654D">
              <w:rPr>
                <w:rFonts w:ascii="宋体" w:hAnsi="宋体" w:hint="eastAsia"/>
                <w:sz w:val="18"/>
                <w:szCs w:val="18"/>
              </w:rPr>
              <w:t>㎡</w:t>
            </w:r>
            <w:r w:rsidRPr="0042654D">
              <w:rPr>
                <w:rFonts w:ascii="宋体" w:hAnsi="宋体" w:hint="eastAsia"/>
                <w:sz w:val="18"/>
                <w:szCs w:val="18"/>
                <w:lang w:val="en-US"/>
              </w:rPr>
              <w:t xml:space="preserve">    地下  </w:t>
            </w:r>
            <w:bookmarkStart w:id="18" w:name="地下建筑面积"/>
            <w:r>
              <w:t>0.00</w:t>
            </w:r>
            <w:bookmarkEnd w:id="18"/>
            <w:r w:rsidRPr="0042654D">
              <w:rPr>
                <w:rFonts w:ascii="宋体" w:hAnsi="宋体" w:hint="eastAsia"/>
                <w:sz w:val="18"/>
                <w:szCs w:val="18"/>
              </w:rPr>
              <w:t>㎡</w:t>
            </w:r>
          </w:p>
        </w:tc>
      </w:tr>
      <w:tr w:rsidR="00232CE2" w:rsidRPr="0042654D" w14:paraId="06070ECA" w14:textId="77777777" w:rsidTr="00232CE2">
        <w:tc>
          <w:tcPr>
            <w:tcW w:w="2385" w:type="dxa"/>
            <w:shd w:val="clear" w:color="auto" w:fill="E6E6E6"/>
          </w:tcPr>
          <w:p w14:paraId="52AFDBF6"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建筑层数</w:t>
            </w:r>
          </w:p>
        </w:tc>
        <w:tc>
          <w:tcPr>
            <w:tcW w:w="6447" w:type="dxa"/>
            <w:gridSpan w:val="3"/>
          </w:tcPr>
          <w:p w14:paraId="3F9659FD"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19" w:name="地上建筑层数"/>
            <w:r>
              <w:t>3</w:t>
            </w:r>
            <w:bookmarkEnd w:id="19"/>
            <w:r w:rsidRPr="0042654D">
              <w:rPr>
                <w:rFonts w:ascii="宋体" w:hAnsi="宋体" w:hint="eastAsia"/>
                <w:sz w:val="18"/>
                <w:szCs w:val="18"/>
                <w:lang w:val="en-US"/>
              </w:rPr>
              <w:t xml:space="preserve">          地下 </w:t>
            </w:r>
            <w:bookmarkStart w:id="20" w:name="地下建筑层数"/>
            <w:r>
              <w:t>0</w:t>
            </w:r>
            <w:bookmarkEnd w:id="20"/>
          </w:p>
        </w:tc>
      </w:tr>
      <w:tr w:rsidR="00232CE2" w:rsidRPr="0042654D" w14:paraId="2F410C62" w14:textId="77777777" w:rsidTr="00232CE2">
        <w:tc>
          <w:tcPr>
            <w:tcW w:w="2385" w:type="dxa"/>
            <w:shd w:val="clear" w:color="auto" w:fill="E6E6E6"/>
          </w:tcPr>
          <w:p w14:paraId="57CF009F"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建筑高度</w:t>
            </w:r>
          </w:p>
        </w:tc>
        <w:tc>
          <w:tcPr>
            <w:tcW w:w="6447" w:type="dxa"/>
            <w:gridSpan w:val="3"/>
          </w:tcPr>
          <w:p w14:paraId="3B57B82B" w14:textId="77777777" w:rsidR="00232CE2" w:rsidRPr="0042654D" w:rsidRDefault="00232CE2" w:rsidP="00232CE2">
            <w:pPr>
              <w:pStyle w:val="a0"/>
              <w:ind w:firstLineChars="0" w:firstLine="0"/>
              <w:rPr>
                <w:rFonts w:ascii="宋体" w:hAnsi="宋体"/>
                <w:sz w:val="18"/>
                <w:szCs w:val="18"/>
                <w:lang w:val="en-US"/>
              </w:rPr>
            </w:pPr>
            <w:r w:rsidRPr="0042654D">
              <w:rPr>
                <w:rFonts w:ascii="宋体" w:hAnsi="宋体" w:hint="eastAsia"/>
                <w:sz w:val="18"/>
                <w:szCs w:val="18"/>
                <w:lang w:val="en-US"/>
              </w:rPr>
              <w:t xml:space="preserve">地上 </w:t>
            </w:r>
            <w:bookmarkStart w:id="21" w:name="地上建筑高度"/>
            <w:r>
              <w:t>20.00</w:t>
            </w:r>
            <w:bookmarkEnd w:id="21"/>
            <w:r w:rsidRPr="0042654D">
              <w:rPr>
                <w:rFonts w:ascii="宋体" w:hAnsi="宋体" w:hint="eastAsia"/>
                <w:sz w:val="18"/>
                <w:szCs w:val="18"/>
                <w:lang w:val="en-US"/>
              </w:rPr>
              <w:t xml:space="preserve"> m     地下  </w:t>
            </w:r>
            <w:bookmarkStart w:id="22" w:name="地下建筑高度"/>
            <w:r>
              <w:t>0.00</w:t>
            </w:r>
            <w:bookmarkEnd w:id="22"/>
            <w:r w:rsidRPr="0042654D">
              <w:rPr>
                <w:rFonts w:ascii="宋体" w:hAnsi="宋体" w:hint="eastAsia"/>
                <w:sz w:val="18"/>
                <w:szCs w:val="18"/>
                <w:lang w:val="en-US"/>
              </w:rPr>
              <w:t>m</w:t>
            </w:r>
          </w:p>
        </w:tc>
      </w:tr>
      <w:tr w:rsidR="00232CE2" w:rsidRPr="0042654D" w14:paraId="70989E86" w14:textId="77777777" w:rsidTr="00232CE2">
        <w:tc>
          <w:tcPr>
            <w:tcW w:w="2385" w:type="dxa"/>
            <w:shd w:val="clear" w:color="auto" w:fill="E6E6E6"/>
          </w:tcPr>
          <w:p w14:paraId="6D84DF5E" w14:textId="77777777" w:rsidR="00232CE2" w:rsidRPr="0042654D" w:rsidRDefault="00232CE2" w:rsidP="00232CE2">
            <w:pPr>
              <w:pStyle w:val="a0"/>
              <w:ind w:firstLineChars="0" w:firstLine="0"/>
              <w:rPr>
                <w:rFonts w:ascii="宋体" w:hAnsi="宋体"/>
                <w:sz w:val="18"/>
                <w:szCs w:val="18"/>
                <w:lang w:val="en-US"/>
              </w:rPr>
            </w:pPr>
            <w:r w:rsidRPr="0042654D">
              <w:rPr>
                <w:rFonts w:hint="eastAsia"/>
                <w:sz w:val="18"/>
                <w:szCs w:val="18"/>
              </w:rPr>
              <w:t>备注</w:t>
            </w:r>
          </w:p>
        </w:tc>
        <w:tc>
          <w:tcPr>
            <w:tcW w:w="6447" w:type="dxa"/>
            <w:gridSpan w:val="3"/>
          </w:tcPr>
          <w:p w14:paraId="1D7A1C33" w14:textId="77777777" w:rsidR="00232CE2" w:rsidRPr="0042654D" w:rsidRDefault="00232CE2" w:rsidP="00232CE2">
            <w:pPr>
              <w:pStyle w:val="a0"/>
              <w:ind w:firstLineChars="0" w:firstLine="0"/>
              <w:jc w:val="center"/>
              <w:rPr>
                <w:rFonts w:ascii="宋体" w:hAnsi="宋体"/>
                <w:sz w:val="18"/>
                <w:szCs w:val="18"/>
                <w:lang w:val="en-US"/>
              </w:rPr>
            </w:pPr>
            <w:bookmarkStart w:id="23" w:name="备注"/>
            <w:bookmarkEnd w:id="23"/>
          </w:p>
        </w:tc>
      </w:tr>
    </w:tbl>
    <w:p w14:paraId="2A067E41" w14:textId="77777777" w:rsidR="006A4CE8" w:rsidRDefault="006A4CE8" w:rsidP="00D20821">
      <w:pPr>
        <w:pStyle w:val="a0"/>
        <w:ind w:firstLineChars="0" w:firstLine="0"/>
        <w:jc w:val="center"/>
        <w:rPr>
          <w:lang w:val="en-US"/>
        </w:rPr>
      </w:pPr>
    </w:p>
    <w:p w14:paraId="56265BF4" w14:textId="77777777" w:rsidR="000C3722" w:rsidRPr="00232CE2" w:rsidRDefault="000C3722" w:rsidP="008429A4">
      <w:pPr>
        <w:pStyle w:val="a0"/>
        <w:ind w:firstLine="420"/>
        <w:jc w:val="center"/>
        <w:rPr>
          <w:lang w:val="en-US"/>
        </w:rPr>
      </w:pPr>
    </w:p>
    <w:p w14:paraId="18A27F67" w14:textId="77777777" w:rsidR="001E049F" w:rsidRPr="005B290E" w:rsidRDefault="001E049F" w:rsidP="005B290E">
      <w:pPr>
        <w:pStyle w:val="1"/>
        <w:ind w:left="432" w:hanging="432"/>
      </w:pPr>
      <w:bookmarkStart w:id="24" w:name="_Toc60854959"/>
      <w:r w:rsidRPr="005B290E">
        <w:rPr>
          <w:rFonts w:hint="eastAsia"/>
        </w:rPr>
        <w:t>设计依据</w:t>
      </w:r>
      <w:bookmarkEnd w:id="24"/>
    </w:p>
    <w:p w14:paraId="2CFE4B24" w14:textId="77777777" w:rsidR="00F972A6" w:rsidRDefault="00F972A6" w:rsidP="000A6EC1">
      <w:pPr>
        <w:pStyle w:val="a0"/>
        <w:ind w:firstLine="420"/>
        <w:rPr>
          <w:rFonts w:ascii="宋体" w:hAnsi="宋体"/>
          <w:lang w:val="en-US"/>
        </w:rPr>
      </w:pPr>
      <w:r w:rsidRPr="000A6EC1">
        <w:rPr>
          <w:rFonts w:ascii="宋体" w:hAnsi="宋体" w:hint="eastAsia"/>
          <w:lang w:val="en-US"/>
        </w:rPr>
        <w:t>1</w:t>
      </w:r>
      <w:r w:rsidR="00F642A6">
        <w:rPr>
          <w:rFonts w:ascii="宋体" w:hAnsi="宋体" w:hint="eastAsia"/>
          <w:lang w:val="en-US"/>
        </w:rPr>
        <w:t>）</w:t>
      </w:r>
      <w:r w:rsidRPr="000A6EC1">
        <w:rPr>
          <w:rFonts w:ascii="宋体" w:hAnsi="宋体" w:hint="eastAsia"/>
          <w:lang w:val="en-US"/>
        </w:rPr>
        <w:t xml:space="preserve"> </w:t>
      </w:r>
      <w:r w:rsidR="003642AC" w:rsidRPr="000A6EC1">
        <w:rPr>
          <w:rFonts w:ascii="宋体" w:hAnsi="宋体" w:hint="eastAsia"/>
          <w:lang w:val="en-US"/>
        </w:rPr>
        <w:t>《</w:t>
      </w:r>
      <w:r w:rsidRPr="000A6EC1">
        <w:rPr>
          <w:rFonts w:ascii="宋体" w:hAnsi="宋体" w:hint="eastAsia"/>
          <w:lang w:val="en-US"/>
        </w:rPr>
        <w:t>建筑采光设计标准</w:t>
      </w:r>
      <w:r w:rsidR="003642AC" w:rsidRPr="000A6EC1">
        <w:rPr>
          <w:rFonts w:ascii="宋体" w:hAnsi="宋体" w:hint="eastAsia"/>
          <w:lang w:val="en-US"/>
        </w:rPr>
        <w:t>》</w:t>
      </w:r>
      <w:r w:rsidRPr="000A6EC1">
        <w:rPr>
          <w:rFonts w:ascii="宋体" w:hAnsi="宋体" w:hint="eastAsia"/>
          <w:lang w:val="en-US"/>
        </w:rPr>
        <w:t xml:space="preserve"> ( </w:t>
      </w:r>
      <w:bookmarkStart w:id="25" w:name="采光标准"/>
      <w:r>
        <w:t>GB50033-2013</w:t>
      </w:r>
      <w:bookmarkEnd w:id="25"/>
      <w:r w:rsidRPr="000A6EC1">
        <w:rPr>
          <w:rFonts w:ascii="宋体" w:hAnsi="宋体" w:hint="eastAsia"/>
          <w:lang w:val="en-US"/>
        </w:rPr>
        <w:t>)</w:t>
      </w:r>
      <w:r w:rsidR="00DE3377">
        <w:rPr>
          <w:rFonts w:ascii="宋体" w:hAnsi="宋体" w:hint="eastAsia"/>
          <w:lang w:val="en-US"/>
        </w:rPr>
        <w:t xml:space="preserve"> </w:t>
      </w:r>
    </w:p>
    <w:p w14:paraId="32956AD0" w14:textId="77777777" w:rsidR="00F642A6" w:rsidRDefault="00F642A6" w:rsidP="00F642A6">
      <w:pPr>
        <w:pStyle w:val="a0"/>
        <w:ind w:firstLine="420"/>
        <w:rPr>
          <w:kern w:val="2"/>
          <w:lang w:val="en-US"/>
        </w:rPr>
      </w:pPr>
      <w:r>
        <w:rPr>
          <w:rFonts w:hint="eastAsia"/>
          <w:kern w:val="2"/>
          <w:lang w:val="en-US"/>
        </w:rPr>
        <w:t>2</w:t>
      </w:r>
      <w:r>
        <w:rPr>
          <w:rFonts w:hint="eastAsia"/>
          <w:kern w:val="2"/>
          <w:lang w:val="en-US"/>
        </w:rPr>
        <w:t>）</w:t>
      </w:r>
      <w:r>
        <w:rPr>
          <w:rFonts w:hint="eastAsia"/>
          <w:kern w:val="2"/>
          <w:lang w:val="en-US"/>
        </w:rPr>
        <w:t xml:space="preserve"> </w:t>
      </w:r>
      <w:r>
        <w:rPr>
          <w:rFonts w:hint="eastAsia"/>
          <w:kern w:val="2"/>
          <w:lang w:val="en-US"/>
        </w:rPr>
        <w:t>《采光</w:t>
      </w:r>
      <w:r>
        <w:rPr>
          <w:kern w:val="2"/>
          <w:lang w:val="en-US"/>
        </w:rPr>
        <w:t>测量方法</w:t>
      </w:r>
      <w:r>
        <w:rPr>
          <w:rFonts w:hint="eastAsia"/>
          <w:kern w:val="2"/>
          <w:lang w:val="en-US"/>
        </w:rPr>
        <w:t>》</w:t>
      </w:r>
      <w:r>
        <w:rPr>
          <w:rFonts w:hint="eastAsia"/>
          <w:kern w:val="2"/>
          <w:lang w:val="en-US"/>
        </w:rPr>
        <w:t>GB/T 5699</w:t>
      </w:r>
      <w:r>
        <w:rPr>
          <w:kern w:val="2"/>
          <w:lang w:val="en-US"/>
        </w:rPr>
        <w:t>-2007</w:t>
      </w:r>
    </w:p>
    <w:p w14:paraId="292F7306" w14:textId="77777777" w:rsidR="00F642A6" w:rsidRDefault="00F642A6" w:rsidP="00F642A6">
      <w:pPr>
        <w:pStyle w:val="1"/>
        <w:ind w:left="432" w:hanging="432"/>
      </w:pPr>
      <w:bookmarkStart w:id="26" w:name="_Toc60854960"/>
      <w:r>
        <w:rPr>
          <w:rFonts w:hint="eastAsia"/>
        </w:rPr>
        <w:t>计算</w:t>
      </w:r>
      <w:r>
        <w:t>目的</w:t>
      </w:r>
      <w:bookmarkEnd w:id="26"/>
    </w:p>
    <w:p w14:paraId="1C5C6F45" w14:textId="77777777" w:rsidR="006C6715" w:rsidRDefault="00F642A6" w:rsidP="006C6715">
      <w:pPr>
        <w:pStyle w:val="a9"/>
        <w:spacing w:line="360" w:lineRule="auto"/>
        <w:ind w:firstLine="420"/>
        <w:rPr>
          <w:sz w:val="21"/>
          <w:szCs w:val="21"/>
        </w:rPr>
      </w:pPr>
      <w:r>
        <w:rPr>
          <w:rFonts w:hint="eastAsia"/>
          <w:sz w:val="21"/>
          <w:szCs w:val="21"/>
        </w:rPr>
        <w:t>通过软件对目标</w:t>
      </w:r>
      <w:r>
        <w:rPr>
          <w:sz w:val="21"/>
          <w:szCs w:val="21"/>
        </w:rPr>
        <w:t>建筑进行采光</w:t>
      </w:r>
      <w:r w:rsidRPr="000A6EC1">
        <w:rPr>
          <w:rFonts w:hint="eastAsia"/>
          <w:sz w:val="21"/>
          <w:szCs w:val="21"/>
        </w:rPr>
        <w:t>分析计算，</w:t>
      </w:r>
      <w:r>
        <w:rPr>
          <w:rFonts w:hint="eastAsia"/>
          <w:sz w:val="21"/>
          <w:szCs w:val="21"/>
        </w:rPr>
        <w:t>求得建筑内</w:t>
      </w:r>
      <w:r>
        <w:rPr>
          <w:sz w:val="21"/>
          <w:szCs w:val="21"/>
        </w:rPr>
        <w:t>房间的</w:t>
      </w:r>
      <w:r>
        <w:rPr>
          <w:rFonts w:hint="eastAsia"/>
          <w:sz w:val="21"/>
          <w:szCs w:val="21"/>
        </w:rPr>
        <w:t>平均</w:t>
      </w:r>
      <w:r>
        <w:rPr>
          <w:sz w:val="21"/>
          <w:szCs w:val="21"/>
        </w:rPr>
        <w:t>采光系数，</w:t>
      </w:r>
      <w:r>
        <w:rPr>
          <w:rFonts w:hint="eastAsia"/>
          <w:sz w:val="21"/>
          <w:szCs w:val="21"/>
        </w:rPr>
        <w:t>从而</w:t>
      </w:r>
      <w:r w:rsidRPr="000A6EC1">
        <w:rPr>
          <w:rFonts w:hint="eastAsia"/>
          <w:sz w:val="21"/>
          <w:szCs w:val="21"/>
        </w:rPr>
        <w:t>评价本项目的建筑采光设计是否符合《建筑采光设计标准》的要求。</w:t>
      </w:r>
    </w:p>
    <w:p w14:paraId="2125657D" w14:textId="77777777" w:rsidR="0042654D" w:rsidRDefault="00F642A6" w:rsidP="0042654D">
      <w:pPr>
        <w:pStyle w:val="1"/>
        <w:ind w:left="432" w:hanging="432"/>
      </w:pPr>
      <w:bookmarkStart w:id="27" w:name="_Toc60854961"/>
      <w:r>
        <w:rPr>
          <w:rFonts w:hint="eastAsia"/>
        </w:rPr>
        <w:t>标准要求</w:t>
      </w:r>
      <w:bookmarkEnd w:id="27"/>
    </w:p>
    <w:p w14:paraId="32B32176" w14:textId="77777777" w:rsidR="007A272D" w:rsidRDefault="007A272D" w:rsidP="007A272D">
      <w:pPr>
        <w:pStyle w:val="a0"/>
        <w:ind w:firstLine="420"/>
        <w:rPr>
          <w:rFonts w:ascii="宋体" w:hAnsi="宋体"/>
          <w:lang w:val="en-US"/>
        </w:rPr>
      </w:pPr>
      <w:r w:rsidRPr="00D85C38">
        <w:rPr>
          <w:lang w:val="en-US"/>
        </w:rPr>
        <w:t>本项目为</w:t>
      </w:r>
      <w:r w:rsidR="003D6886">
        <w:rPr>
          <w:rFonts w:hint="eastAsia"/>
          <w:lang w:val="en-US"/>
        </w:rPr>
        <w:t>办公</w:t>
      </w:r>
      <w:r w:rsidRPr="00D85C38">
        <w:rPr>
          <w:lang w:val="en-US"/>
        </w:rPr>
        <w:t>建筑，《建筑采光设计标准》</w:t>
      </w:r>
      <w:r w:rsidRPr="00D85C38">
        <w:rPr>
          <w:lang w:val="en-US"/>
        </w:rPr>
        <w:t>GB50033</w:t>
      </w:r>
      <w:r>
        <w:rPr>
          <w:rFonts w:ascii="宋体" w:hAnsi="宋体" w:hint="eastAsia"/>
          <w:lang w:val="en-US"/>
        </w:rPr>
        <w:t>中</w:t>
      </w:r>
      <w:r>
        <w:rPr>
          <w:rFonts w:ascii="宋体" w:hAnsi="宋体"/>
          <w:lang w:val="en-US"/>
        </w:rPr>
        <w:t>对</w:t>
      </w:r>
      <w:r w:rsidR="003D6886">
        <w:rPr>
          <w:rFonts w:ascii="宋体" w:hAnsi="宋体" w:hint="eastAsia"/>
          <w:lang w:val="en-US"/>
        </w:rPr>
        <w:t>办公</w:t>
      </w:r>
      <w:r>
        <w:rPr>
          <w:rFonts w:ascii="宋体" w:hAnsi="宋体"/>
          <w:lang w:val="en-US"/>
        </w:rPr>
        <w:t>建筑</w:t>
      </w:r>
      <w:r w:rsidR="00C57ED1">
        <w:rPr>
          <w:rFonts w:ascii="宋体" w:hAnsi="宋体" w:hint="eastAsia"/>
          <w:lang w:val="en-US"/>
        </w:rPr>
        <w:t>的</w:t>
      </w:r>
      <w:r>
        <w:rPr>
          <w:rFonts w:ascii="宋体" w:hAnsi="宋体"/>
          <w:lang w:val="en-US"/>
        </w:rPr>
        <w:t>采光标准值做出了明确要</w:t>
      </w:r>
      <w:r w:rsidRPr="007A272D">
        <w:rPr>
          <w:lang w:val="en-US"/>
        </w:rPr>
        <w:t>求</w:t>
      </w:r>
      <w:r w:rsidRPr="007A272D">
        <w:rPr>
          <w:rFonts w:hint="eastAsia"/>
          <w:lang w:val="en-US"/>
        </w:rPr>
        <w:t>，同时根据</w:t>
      </w:r>
      <w:r w:rsidRPr="007A272D">
        <w:rPr>
          <w:lang w:val="en-US"/>
        </w:rPr>
        <w:t>标准</w:t>
      </w:r>
      <w:r w:rsidRPr="007A272D">
        <w:rPr>
          <w:rFonts w:hint="eastAsia"/>
          <w:lang w:val="en-US"/>
        </w:rPr>
        <w:t>确定</w:t>
      </w:r>
      <w:r w:rsidRPr="007A272D">
        <w:rPr>
          <w:lang w:val="en-US"/>
        </w:rPr>
        <w:t>光气候分区</w:t>
      </w:r>
      <w:r w:rsidRPr="007A272D">
        <w:rPr>
          <w:rFonts w:hint="eastAsia"/>
          <w:lang w:val="en-US"/>
        </w:rPr>
        <w:t>、</w:t>
      </w:r>
      <w:r w:rsidRPr="007A272D">
        <w:rPr>
          <w:lang w:val="en-US"/>
        </w:rPr>
        <w:t>光气候系数</w:t>
      </w:r>
      <w:r w:rsidRPr="007A272D">
        <w:rPr>
          <w:rFonts w:hint="eastAsia"/>
          <w:lang w:val="en-US"/>
        </w:rPr>
        <w:t>K</w:t>
      </w:r>
      <w:r w:rsidRPr="007A272D">
        <w:rPr>
          <w:rFonts w:hint="eastAsia"/>
          <w:lang w:val="en-US"/>
        </w:rPr>
        <w:t>值、</w:t>
      </w:r>
      <w:r w:rsidRPr="007A272D">
        <w:rPr>
          <w:lang w:val="en-US"/>
        </w:rPr>
        <w:t>室外天然光设计照度值</w:t>
      </w:r>
      <w:r w:rsidRPr="007A272D">
        <w:rPr>
          <w:lang w:val="en-US"/>
        </w:rPr>
        <w:t>Es</w:t>
      </w:r>
      <w:r>
        <w:rPr>
          <w:rFonts w:hint="eastAsia"/>
          <w:lang w:val="en-US"/>
        </w:rPr>
        <w:t>值。</w:t>
      </w:r>
    </w:p>
    <w:p w14:paraId="1D17766C" w14:textId="77777777" w:rsidR="00F642A6" w:rsidRDefault="00F642A6" w:rsidP="00F642A6">
      <w:pPr>
        <w:pStyle w:val="a9"/>
        <w:numPr>
          <w:ilvl w:val="0"/>
          <w:numId w:val="33"/>
        </w:numPr>
        <w:spacing w:line="420" w:lineRule="auto"/>
        <w:ind w:firstLineChars="0"/>
        <w:rPr>
          <w:rFonts w:ascii="Times New Roman" w:hAnsi="Times New Roman"/>
          <w:b/>
          <w:sz w:val="21"/>
          <w:szCs w:val="21"/>
        </w:rPr>
      </w:pPr>
      <w:r w:rsidRPr="00D7154A">
        <w:rPr>
          <w:rFonts w:ascii="Times New Roman" w:hAnsi="Times New Roman"/>
          <w:b/>
          <w:sz w:val="21"/>
          <w:szCs w:val="21"/>
        </w:rPr>
        <w:t>《建筑采光设计标准》</w:t>
      </w:r>
      <w:r w:rsidRPr="00D7154A">
        <w:rPr>
          <w:rFonts w:ascii="Times New Roman" w:hAnsi="Times New Roman"/>
          <w:b/>
          <w:sz w:val="21"/>
          <w:szCs w:val="21"/>
        </w:rPr>
        <w:t>GB50033-2013</w:t>
      </w:r>
      <w:r w:rsidRPr="00D7154A">
        <w:rPr>
          <w:rFonts w:ascii="Times New Roman" w:hAnsi="Times New Roman"/>
          <w:b/>
          <w:sz w:val="21"/>
          <w:szCs w:val="21"/>
        </w:rPr>
        <w:t>关键条文</w:t>
      </w:r>
    </w:p>
    <w:p w14:paraId="2826DCCF" w14:textId="77777777" w:rsidR="006C6715" w:rsidRDefault="006C6715" w:rsidP="006C6715">
      <w:pPr>
        <w:pStyle w:val="a9"/>
        <w:spacing w:line="360" w:lineRule="auto"/>
        <w:ind w:left="482" w:firstLineChars="0" w:firstLine="0"/>
        <w:rPr>
          <w:rFonts w:ascii="Times New Roman" w:eastAsia="黑体" w:hAnsi="Times New Roman"/>
          <w:sz w:val="21"/>
          <w:szCs w:val="21"/>
        </w:rPr>
      </w:pPr>
      <w:smartTag w:uri="urn:schemas-microsoft-com:office:smarttags" w:element="chsdate">
        <w:smartTagPr>
          <w:attr w:name="Year" w:val="1899"/>
          <w:attr w:name="Month" w:val="12"/>
          <w:attr w:name="Day" w:val="30"/>
          <w:attr w:name="IsLunarDate" w:val="False"/>
          <w:attr w:name="IsROCDate" w:val="False"/>
        </w:smartTagPr>
        <w:r w:rsidRPr="00D7154A">
          <w:rPr>
            <w:rFonts w:ascii="Times New Roman" w:eastAsia="黑体" w:hAnsi="Times New Roman"/>
            <w:sz w:val="21"/>
            <w:szCs w:val="21"/>
          </w:rPr>
          <w:t>3.0.4</w:t>
        </w:r>
      </w:smartTag>
      <w:r w:rsidRPr="00D7154A">
        <w:rPr>
          <w:rFonts w:ascii="Times New Roman" w:eastAsia="黑体" w:hAnsi="Times New Roman"/>
          <w:sz w:val="21"/>
          <w:szCs w:val="21"/>
        </w:rPr>
        <w:t xml:space="preserve">  </w:t>
      </w:r>
      <w:r w:rsidRPr="00D7154A">
        <w:rPr>
          <w:rFonts w:ascii="Times New Roman" w:eastAsia="黑体" w:hAnsi="Times New Roman"/>
          <w:sz w:val="21"/>
          <w:szCs w:val="21"/>
        </w:rPr>
        <w:t>光气候分区应按本标准附录</w:t>
      </w:r>
      <w:r w:rsidRPr="00D7154A">
        <w:rPr>
          <w:rFonts w:ascii="Times New Roman" w:eastAsia="黑体" w:hAnsi="Times New Roman"/>
          <w:sz w:val="21"/>
          <w:szCs w:val="21"/>
        </w:rPr>
        <w:t>A</w:t>
      </w:r>
      <w:r w:rsidRPr="00D7154A">
        <w:rPr>
          <w:rFonts w:ascii="Times New Roman" w:eastAsia="黑体" w:hAnsi="Times New Roman"/>
          <w:sz w:val="21"/>
          <w:szCs w:val="21"/>
        </w:rPr>
        <w:t>确定。各光气候区的室外天然光设计照度值应按表</w:t>
      </w:r>
      <w:r w:rsidRPr="00D7154A">
        <w:rPr>
          <w:rFonts w:ascii="Times New Roman" w:eastAsia="黑体" w:hAnsi="Times New Roman"/>
          <w:sz w:val="21"/>
          <w:szCs w:val="21"/>
        </w:rPr>
        <w:t>3.0.4</w:t>
      </w:r>
      <w:r w:rsidRPr="00D7154A">
        <w:rPr>
          <w:rFonts w:ascii="Times New Roman" w:eastAsia="黑体" w:hAnsi="Times New Roman"/>
          <w:sz w:val="21"/>
          <w:szCs w:val="21"/>
        </w:rPr>
        <w:t>采用。所在地区的采光系数标准值应乘以相应地区的光气候系数</w:t>
      </w:r>
      <w:r w:rsidRPr="00D7154A">
        <w:rPr>
          <w:rFonts w:ascii="Times New Roman" w:eastAsia="黑体" w:hAnsi="Times New Roman"/>
          <w:sz w:val="21"/>
          <w:szCs w:val="21"/>
        </w:rPr>
        <w:t>K</w:t>
      </w:r>
      <w:r w:rsidRPr="00D7154A">
        <w:rPr>
          <w:rFonts w:ascii="Times New Roman" w:eastAsia="黑体" w:hAnsi="Times New Roman"/>
          <w:sz w:val="21"/>
          <w:szCs w:val="21"/>
        </w:rPr>
        <w:t>。</w:t>
      </w:r>
    </w:p>
    <w:p w14:paraId="75F1C74A" w14:textId="77777777" w:rsidR="006C6715" w:rsidRPr="006C6715" w:rsidRDefault="006C6715" w:rsidP="006C6715">
      <w:pPr>
        <w:pStyle w:val="ac"/>
        <w:numPr>
          <w:ilvl w:val="0"/>
          <w:numId w:val="33"/>
        </w:numPr>
        <w:spacing w:line="420" w:lineRule="auto"/>
        <w:ind w:firstLineChars="0"/>
        <w:jc w:val="center"/>
        <w:rPr>
          <w:rFonts w:eastAsia="黑体"/>
          <w:sz w:val="21"/>
          <w:szCs w:val="21"/>
        </w:rPr>
      </w:pPr>
      <w:r w:rsidRPr="006C6715">
        <w:rPr>
          <w:rFonts w:eastAsia="黑体"/>
          <w:sz w:val="21"/>
          <w:szCs w:val="21"/>
        </w:rPr>
        <w:t>表</w:t>
      </w:r>
      <w:smartTag w:uri="urn:schemas-microsoft-com:office:smarttags" w:element="chsdate">
        <w:smartTagPr>
          <w:attr w:name="IsROCDate" w:val="False"/>
          <w:attr w:name="IsLunarDate" w:val="False"/>
          <w:attr w:name="Day" w:val="30"/>
          <w:attr w:name="Month" w:val="12"/>
          <w:attr w:name="Year" w:val="1899"/>
        </w:smartTagPr>
        <w:r w:rsidRPr="006C6715">
          <w:rPr>
            <w:rFonts w:eastAsia="黑体"/>
            <w:sz w:val="21"/>
            <w:szCs w:val="21"/>
          </w:rPr>
          <w:t>3.0.4</w:t>
        </w:r>
      </w:smartTag>
      <w:r w:rsidRPr="006C6715">
        <w:rPr>
          <w:rFonts w:eastAsia="黑体"/>
          <w:sz w:val="21"/>
          <w:szCs w:val="21"/>
        </w:rPr>
        <w:t xml:space="preserve">  </w:t>
      </w:r>
      <w:r w:rsidRPr="006C6715">
        <w:rPr>
          <w:rFonts w:eastAsia="黑体"/>
          <w:sz w:val="21"/>
          <w:szCs w:val="21"/>
        </w:rPr>
        <w:t>光气候系数</w:t>
      </w:r>
      <w:r w:rsidRPr="006C6715">
        <w:rPr>
          <w:rFonts w:eastAsia="黑体"/>
          <w:sz w:val="21"/>
          <w:szCs w:val="21"/>
        </w:rPr>
        <w:t>K</w:t>
      </w:r>
      <w:r w:rsidRPr="006C6715">
        <w:rPr>
          <w:rFonts w:eastAsia="黑体"/>
          <w:sz w:val="21"/>
          <w:szCs w:val="21"/>
        </w:rPr>
        <w:t>值</w:t>
      </w:r>
    </w:p>
    <w:tbl>
      <w:tblPr>
        <w:tblW w:w="90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42"/>
        <w:gridCol w:w="1213"/>
        <w:gridCol w:w="1213"/>
        <w:gridCol w:w="1213"/>
        <w:gridCol w:w="1213"/>
        <w:gridCol w:w="1214"/>
      </w:tblGrid>
      <w:tr w:rsidR="006C6715" w:rsidRPr="00D7154A" w14:paraId="1A5E2513" w14:textId="77777777" w:rsidTr="00177F7D">
        <w:trPr>
          <w:trHeight w:val="471"/>
          <w:jc w:val="center"/>
        </w:trPr>
        <w:tc>
          <w:tcPr>
            <w:tcW w:w="2942" w:type="dxa"/>
            <w:vAlign w:val="center"/>
          </w:tcPr>
          <w:p w14:paraId="577756C5" w14:textId="77777777" w:rsidR="006C6715" w:rsidRPr="00D7154A" w:rsidRDefault="006C6715" w:rsidP="00177F7D">
            <w:pPr>
              <w:widowControl w:val="0"/>
              <w:jc w:val="center"/>
              <w:rPr>
                <w:rFonts w:eastAsia="微软雅黑"/>
                <w:kern w:val="2"/>
                <w:sz w:val="21"/>
                <w:szCs w:val="21"/>
              </w:rPr>
            </w:pPr>
            <w:r w:rsidRPr="00D7154A">
              <w:rPr>
                <w:rFonts w:eastAsia="微软雅黑"/>
                <w:szCs w:val="21"/>
              </w:rPr>
              <w:t>光气候区</w:t>
            </w:r>
          </w:p>
        </w:tc>
        <w:tc>
          <w:tcPr>
            <w:tcW w:w="1213" w:type="dxa"/>
            <w:vAlign w:val="center"/>
          </w:tcPr>
          <w:p w14:paraId="1848AB32"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Ⅰ</w:t>
            </w:r>
          </w:p>
        </w:tc>
        <w:tc>
          <w:tcPr>
            <w:tcW w:w="1213" w:type="dxa"/>
            <w:vAlign w:val="center"/>
          </w:tcPr>
          <w:p w14:paraId="36DC58A8"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Ⅱ</w:t>
            </w:r>
          </w:p>
        </w:tc>
        <w:tc>
          <w:tcPr>
            <w:tcW w:w="1213" w:type="dxa"/>
            <w:vAlign w:val="center"/>
          </w:tcPr>
          <w:p w14:paraId="3E42076A"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Ⅲ</w:t>
            </w:r>
          </w:p>
        </w:tc>
        <w:tc>
          <w:tcPr>
            <w:tcW w:w="1213" w:type="dxa"/>
            <w:vAlign w:val="center"/>
          </w:tcPr>
          <w:p w14:paraId="062333F2"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Ⅳ</w:t>
            </w:r>
          </w:p>
        </w:tc>
        <w:tc>
          <w:tcPr>
            <w:tcW w:w="1214" w:type="dxa"/>
            <w:vAlign w:val="center"/>
          </w:tcPr>
          <w:p w14:paraId="0F8C7481" w14:textId="77777777" w:rsidR="006C6715" w:rsidRPr="00D7154A" w:rsidRDefault="006C6715" w:rsidP="00177F7D">
            <w:pPr>
              <w:widowControl w:val="0"/>
              <w:jc w:val="center"/>
              <w:rPr>
                <w:rFonts w:eastAsia="微软雅黑"/>
                <w:kern w:val="2"/>
                <w:sz w:val="21"/>
                <w:szCs w:val="21"/>
              </w:rPr>
            </w:pPr>
            <w:r w:rsidRPr="00D7154A">
              <w:rPr>
                <w:rFonts w:ascii="宋体" w:hAnsi="宋体" w:cs="宋体" w:hint="eastAsia"/>
                <w:szCs w:val="21"/>
              </w:rPr>
              <w:t>Ⅴ</w:t>
            </w:r>
          </w:p>
        </w:tc>
      </w:tr>
      <w:tr w:rsidR="006C6715" w:rsidRPr="00D7154A" w14:paraId="3CE82401" w14:textId="77777777" w:rsidTr="00177F7D">
        <w:trPr>
          <w:trHeight w:val="432"/>
          <w:jc w:val="center"/>
        </w:trPr>
        <w:tc>
          <w:tcPr>
            <w:tcW w:w="2942" w:type="dxa"/>
            <w:vAlign w:val="center"/>
          </w:tcPr>
          <w:p w14:paraId="28C103D3" w14:textId="77777777" w:rsidR="006C6715" w:rsidRPr="00D7154A" w:rsidRDefault="006C6715" w:rsidP="00177F7D">
            <w:pPr>
              <w:widowControl w:val="0"/>
              <w:jc w:val="center"/>
              <w:rPr>
                <w:rFonts w:eastAsia="微软雅黑"/>
                <w:kern w:val="2"/>
                <w:sz w:val="21"/>
                <w:szCs w:val="21"/>
              </w:rPr>
            </w:pPr>
            <w:r w:rsidRPr="00D7154A">
              <w:rPr>
                <w:rFonts w:eastAsia="微软雅黑"/>
                <w:szCs w:val="21"/>
              </w:rPr>
              <w:t>K</w:t>
            </w:r>
            <w:r w:rsidRPr="00D7154A">
              <w:rPr>
                <w:rFonts w:eastAsia="微软雅黑"/>
                <w:szCs w:val="21"/>
              </w:rPr>
              <w:t>值</w:t>
            </w:r>
          </w:p>
        </w:tc>
        <w:tc>
          <w:tcPr>
            <w:tcW w:w="1213" w:type="dxa"/>
            <w:vAlign w:val="center"/>
          </w:tcPr>
          <w:p w14:paraId="0FBC78CB" w14:textId="77777777" w:rsidR="006C6715" w:rsidRPr="00D7154A" w:rsidRDefault="006C6715" w:rsidP="00177F7D">
            <w:pPr>
              <w:widowControl w:val="0"/>
              <w:jc w:val="center"/>
              <w:rPr>
                <w:kern w:val="2"/>
                <w:sz w:val="21"/>
                <w:szCs w:val="21"/>
              </w:rPr>
            </w:pPr>
            <w:r w:rsidRPr="00D7154A">
              <w:rPr>
                <w:szCs w:val="21"/>
              </w:rPr>
              <w:t>0.85</w:t>
            </w:r>
          </w:p>
        </w:tc>
        <w:tc>
          <w:tcPr>
            <w:tcW w:w="1213" w:type="dxa"/>
            <w:vAlign w:val="center"/>
          </w:tcPr>
          <w:p w14:paraId="4C72ADA1" w14:textId="77777777" w:rsidR="006C6715" w:rsidRPr="00D7154A" w:rsidRDefault="006C6715" w:rsidP="00177F7D">
            <w:pPr>
              <w:widowControl w:val="0"/>
              <w:jc w:val="center"/>
              <w:rPr>
                <w:kern w:val="2"/>
                <w:sz w:val="21"/>
                <w:szCs w:val="21"/>
              </w:rPr>
            </w:pPr>
            <w:r w:rsidRPr="00D7154A">
              <w:rPr>
                <w:szCs w:val="21"/>
              </w:rPr>
              <w:t>0.90</w:t>
            </w:r>
          </w:p>
        </w:tc>
        <w:tc>
          <w:tcPr>
            <w:tcW w:w="1213" w:type="dxa"/>
            <w:vAlign w:val="center"/>
          </w:tcPr>
          <w:p w14:paraId="667BE7EE" w14:textId="77777777" w:rsidR="006C6715" w:rsidRPr="00D7154A" w:rsidRDefault="006C6715" w:rsidP="00177F7D">
            <w:pPr>
              <w:widowControl w:val="0"/>
              <w:jc w:val="center"/>
              <w:rPr>
                <w:kern w:val="2"/>
                <w:sz w:val="21"/>
                <w:szCs w:val="21"/>
              </w:rPr>
            </w:pPr>
            <w:r w:rsidRPr="00D7154A">
              <w:rPr>
                <w:szCs w:val="21"/>
              </w:rPr>
              <w:t>1.00</w:t>
            </w:r>
          </w:p>
        </w:tc>
        <w:tc>
          <w:tcPr>
            <w:tcW w:w="1213" w:type="dxa"/>
            <w:vAlign w:val="center"/>
          </w:tcPr>
          <w:p w14:paraId="3A7D8BA0" w14:textId="77777777" w:rsidR="006C6715" w:rsidRPr="00D7154A" w:rsidRDefault="006C6715" w:rsidP="00177F7D">
            <w:pPr>
              <w:widowControl w:val="0"/>
              <w:jc w:val="center"/>
              <w:rPr>
                <w:kern w:val="2"/>
                <w:sz w:val="21"/>
                <w:szCs w:val="21"/>
              </w:rPr>
            </w:pPr>
            <w:r w:rsidRPr="00D7154A">
              <w:rPr>
                <w:szCs w:val="21"/>
              </w:rPr>
              <w:t>1.10</w:t>
            </w:r>
          </w:p>
        </w:tc>
        <w:tc>
          <w:tcPr>
            <w:tcW w:w="1214" w:type="dxa"/>
            <w:vAlign w:val="center"/>
          </w:tcPr>
          <w:p w14:paraId="7D623DC2" w14:textId="77777777" w:rsidR="006C6715" w:rsidRPr="00D7154A" w:rsidRDefault="006C6715" w:rsidP="00177F7D">
            <w:pPr>
              <w:widowControl w:val="0"/>
              <w:jc w:val="center"/>
              <w:rPr>
                <w:kern w:val="2"/>
                <w:sz w:val="21"/>
                <w:szCs w:val="21"/>
              </w:rPr>
            </w:pPr>
            <w:r w:rsidRPr="00D7154A">
              <w:rPr>
                <w:szCs w:val="21"/>
              </w:rPr>
              <w:t>1.20</w:t>
            </w:r>
          </w:p>
        </w:tc>
      </w:tr>
      <w:tr w:rsidR="006C6715" w:rsidRPr="00D7154A" w14:paraId="0C231123" w14:textId="77777777" w:rsidTr="00177F7D">
        <w:trPr>
          <w:trHeight w:val="759"/>
          <w:jc w:val="center"/>
        </w:trPr>
        <w:tc>
          <w:tcPr>
            <w:tcW w:w="2942" w:type="dxa"/>
            <w:vAlign w:val="center"/>
          </w:tcPr>
          <w:p w14:paraId="30B9FCD3" w14:textId="77777777" w:rsidR="006C6715" w:rsidRPr="00D7154A" w:rsidRDefault="006C6715" w:rsidP="00177F7D">
            <w:pPr>
              <w:widowControl w:val="0"/>
              <w:jc w:val="center"/>
              <w:rPr>
                <w:rFonts w:eastAsia="微软雅黑"/>
                <w:kern w:val="2"/>
                <w:sz w:val="21"/>
                <w:szCs w:val="21"/>
              </w:rPr>
            </w:pPr>
            <w:r w:rsidRPr="00D7154A">
              <w:rPr>
                <w:rFonts w:eastAsia="微软雅黑"/>
                <w:szCs w:val="21"/>
              </w:rPr>
              <w:t>室外天然光设计照度值</w:t>
            </w:r>
            <w:r w:rsidRPr="00D7154A">
              <w:rPr>
                <w:rFonts w:eastAsia="微软雅黑"/>
                <w:szCs w:val="21"/>
              </w:rPr>
              <w:t>E</w:t>
            </w:r>
            <w:r w:rsidRPr="00D7154A">
              <w:rPr>
                <w:rFonts w:eastAsia="微软雅黑"/>
                <w:szCs w:val="21"/>
                <w:vertAlign w:val="subscript"/>
              </w:rPr>
              <w:t xml:space="preserve">s </w:t>
            </w:r>
            <w:r w:rsidRPr="00D7154A">
              <w:rPr>
                <w:rFonts w:eastAsia="微软雅黑"/>
                <w:szCs w:val="21"/>
              </w:rPr>
              <w:t>（</w:t>
            </w:r>
            <w:r w:rsidRPr="00D7154A">
              <w:rPr>
                <w:rFonts w:eastAsia="微软雅黑"/>
                <w:szCs w:val="21"/>
              </w:rPr>
              <w:t>lx</w:t>
            </w:r>
            <w:r w:rsidRPr="00D7154A">
              <w:rPr>
                <w:rFonts w:eastAsia="微软雅黑"/>
                <w:szCs w:val="21"/>
              </w:rPr>
              <w:t>）</w:t>
            </w:r>
          </w:p>
        </w:tc>
        <w:tc>
          <w:tcPr>
            <w:tcW w:w="1213" w:type="dxa"/>
            <w:vAlign w:val="center"/>
          </w:tcPr>
          <w:p w14:paraId="6A2508E9" w14:textId="77777777" w:rsidR="006C6715" w:rsidRPr="00D7154A" w:rsidRDefault="006C6715" w:rsidP="00177F7D">
            <w:pPr>
              <w:widowControl w:val="0"/>
              <w:ind w:firstLineChars="50" w:firstLine="90"/>
              <w:jc w:val="center"/>
              <w:rPr>
                <w:kern w:val="2"/>
                <w:sz w:val="21"/>
                <w:szCs w:val="21"/>
              </w:rPr>
            </w:pPr>
            <w:r w:rsidRPr="00D7154A">
              <w:rPr>
                <w:szCs w:val="21"/>
              </w:rPr>
              <w:t>18000</w:t>
            </w:r>
          </w:p>
        </w:tc>
        <w:tc>
          <w:tcPr>
            <w:tcW w:w="1213" w:type="dxa"/>
            <w:vAlign w:val="center"/>
          </w:tcPr>
          <w:p w14:paraId="29D3BFD1" w14:textId="77777777" w:rsidR="006C6715" w:rsidRPr="00D7154A" w:rsidRDefault="006C6715" w:rsidP="00177F7D">
            <w:pPr>
              <w:widowControl w:val="0"/>
              <w:ind w:firstLineChars="50" w:firstLine="90"/>
              <w:jc w:val="center"/>
              <w:rPr>
                <w:kern w:val="2"/>
                <w:sz w:val="21"/>
                <w:szCs w:val="21"/>
              </w:rPr>
            </w:pPr>
            <w:r w:rsidRPr="00D7154A">
              <w:rPr>
                <w:szCs w:val="21"/>
              </w:rPr>
              <w:t>16500</w:t>
            </w:r>
          </w:p>
        </w:tc>
        <w:tc>
          <w:tcPr>
            <w:tcW w:w="1213" w:type="dxa"/>
            <w:vAlign w:val="center"/>
          </w:tcPr>
          <w:p w14:paraId="3B72815A" w14:textId="77777777" w:rsidR="006C6715" w:rsidRPr="00D7154A" w:rsidRDefault="006C6715" w:rsidP="00177F7D">
            <w:pPr>
              <w:widowControl w:val="0"/>
              <w:ind w:firstLineChars="50" w:firstLine="90"/>
              <w:jc w:val="center"/>
              <w:rPr>
                <w:kern w:val="2"/>
                <w:sz w:val="21"/>
                <w:szCs w:val="21"/>
              </w:rPr>
            </w:pPr>
            <w:r w:rsidRPr="00D7154A">
              <w:rPr>
                <w:szCs w:val="21"/>
              </w:rPr>
              <w:t>15000</w:t>
            </w:r>
          </w:p>
        </w:tc>
        <w:tc>
          <w:tcPr>
            <w:tcW w:w="1213" w:type="dxa"/>
            <w:vAlign w:val="center"/>
          </w:tcPr>
          <w:p w14:paraId="32D93E07" w14:textId="77777777" w:rsidR="006C6715" w:rsidRPr="00D7154A" w:rsidRDefault="006C6715" w:rsidP="00177F7D">
            <w:pPr>
              <w:widowControl w:val="0"/>
              <w:ind w:firstLineChars="50" w:firstLine="90"/>
              <w:jc w:val="center"/>
              <w:rPr>
                <w:kern w:val="2"/>
                <w:sz w:val="21"/>
                <w:szCs w:val="21"/>
              </w:rPr>
            </w:pPr>
            <w:r w:rsidRPr="00D7154A">
              <w:rPr>
                <w:szCs w:val="21"/>
              </w:rPr>
              <w:t>13500</w:t>
            </w:r>
          </w:p>
        </w:tc>
        <w:tc>
          <w:tcPr>
            <w:tcW w:w="1214" w:type="dxa"/>
            <w:vAlign w:val="center"/>
          </w:tcPr>
          <w:p w14:paraId="532D4E56" w14:textId="77777777" w:rsidR="006C6715" w:rsidRPr="00D7154A" w:rsidRDefault="006C6715" w:rsidP="00177F7D">
            <w:pPr>
              <w:widowControl w:val="0"/>
              <w:ind w:firstLineChars="50" w:firstLine="90"/>
              <w:jc w:val="center"/>
              <w:rPr>
                <w:kern w:val="2"/>
                <w:sz w:val="21"/>
                <w:szCs w:val="21"/>
              </w:rPr>
            </w:pPr>
            <w:r w:rsidRPr="00D7154A">
              <w:rPr>
                <w:szCs w:val="21"/>
              </w:rPr>
              <w:t>12000</w:t>
            </w:r>
          </w:p>
        </w:tc>
      </w:tr>
    </w:tbl>
    <w:p w14:paraId="385521AA" w14:textId="77777777" w:rsidR="003D6886" w:rsidRPr="00BA648C" w:rsidRDefault="003D6886" w:rsidP="003D6886">
      <w:pPr>
        <w:pStyle w:val="a9"/>
        <w:spacing w:line="360" w:lineRule="auto"/>
        <w:ind w:firstLine="420"/>
        <w:rPr>
          <w:rFonts w:ascii="Times New Roman" w:eastAsia="黑体" w:hAnsi="Times New Roman"/>
          <w:sz w:val="21"/>
          <w:szCs w:val="21"/>
        </w:rPr>
      </w:pPr>
      <w:r w:rsidRPr="00BA648C">
        <w:rPr>
          <w:rFonts w:ascii="Times New Roman" w:eastAsia="黑体" w:hAnsi="Times New Roman" w:hint="eastAsia"/>
          <w:sz w:val="21"/>
          <w:szCs w:val="21"/>
        </w:rPr>
        <w:lastRenderedPageBreak/>
        <w:t xml:space="preserve">4.0.8  </w:t>
      </w:r>
      <w:r w:rsidRPr="00BA648C">
        <w:rPr>
          <w:rFonts w:ascii="Times New Roman" w:eastAsia="黑体" w:hAnsi="Times New Roman" w:hint="eastAsia"/>
          <w:sz w:val="21"/>
          <w:szCs w:val="21"/>
        </w:rPr>
        <w:t>办公建筑的采光标准值不应低于表</w:t>
      </w:r>
      <w:r w:rsidRPr="00BA648C">
        <w:rPr>
          <w:rFonts w:ascii="Times New Roman" w:eastAsia="黑体" w:hAnsi="Times New Roman" w:hint="eastAsia"/>
          <w:sz w:val="21"/>
          <w:szCs w:val="21"/>
        </w:rPr>
        <w:t>4.0.8</w:t>
      </w:r>
      <w:r w:rsidRPr="00BA648C">
        <w:rPr>
          <w:rFonts w:ascii="Times New Roman" w:eastAsia="黑体" w:hAnsi="Times New Roman" w:hint="eastAsia"/>
          <w:sz w:val="21"/>
          <w:szCs w:val="21"/>
        </w:rPr>
        <w:t>的规定。</w:t>
      </w:r>
    </w:p>
    <w:p w14:paraId="34F94835" w14:textId="77777777" w:rsidR="003D6886" w:rsidRDefault="003D6886" w:rsidP="003D6886">
      <w:pPr>
        <w:spacing w:line="420" w:lineRule="auto"/>
        <w:jc w:val="center"/>
        <w:rPr>
          <w:rFonts w:eastAsia="黑体"/>
          <w:sz w:val="21"/>
          <w:szCs w:val="21"/>
        </w:rPr>
      </w:pPr>
      <w:r>
        <w:rPr>
          <w:rFonts w:eastAsia="黑体" w:hint="eastAsia"/>
          <w:sz w:val="21"/>
          <w:szCs w:val="21"/>
        </w:rPr>
        <w:t>表</w:t>
      </w:r>
      <w:r w:rsidRPr="00A231E2">
        <w:rPr>
          <w:rFonts w:eastAsia="黑体" w:hint="eastAsia"/>
          <w:sz w:val="21"/>
          <w:szCs w:val="21"/>
        </w:rPr>
        <w:t xml:space="preserve">4.0.8  </w:t>
      </w:r>
      <w:r w:rsidRPr="00A231E2">
        <w:rPr>
          <w:rFonts w:eastAsia="黑体" w:hint="eastAsia"/>
          <w:sz w:val="21"/>
          <w:szCs w:val="21"/>
        </w:rPr>
        <w:t>办公建筑的采光标准值</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403"/>
        <w:gridCol w:w="2410"/>
        <w:gridCol w:w="2126"/>
        <w:gridCol w:w="2543"/>
      </w:tblGrid>
      <w:tr w:rsidR="003D6886" w:rsidRPr="00000A21" w14:paraId="008E7149" w14:textId="77777777" w:rsidTr="000C46DC">
        <w:trPr>
          <w:trHeight w:val="368"/>
          <w:jc w:val="center"/>
        </w:trPr>
        <w:tc>
          <w:tcPr>
            <w:tcW w:w="1403" w:type="dxa"/>
            <w:vMerge w:val="restart"/>
            <w:vAlign w:val="center"/>
            <w:hideMark/>
          </w:tcPr>
          <w:p w14:paraId="5A53DDBD"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采光等级</w:t>
            </w:r>
          </w:p>
        </w:tc>
        <w:tc>
          <w:tcPr>
            <w:tcW w:w="2410" w:type="dxa"/>
            <w:vMerge w:val="restart"/>
            <w:vAlign w:val="center"/>
            <w:hideMark/>
          </w:tcPr>
          <w:p w14:paraId="5E6E763F"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场所名称</w:t>
            </w:r>
          </w:p>
        </w:tc>
        <w:tc>
          <w:tcPr>
            <w:tcW w:w="4669" w:type="dxa"/>
            <w:gridSpan w:val="2"/>
            <w:vAlign w:val="center"/>
            <w:hideMark/>
          </w:tcPr>
          <w:p w14:paraId="4EBB3FE1"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侧面采光</w:t>
            </w:r>
          </w:p>
        </w:tc>
      </w:tr>
      <w:tr w:rsidR="003D6886" w:rsidRPr="00000A21" w14:paraId="22812F31" w14:textId="77777777" w:rsidTr="000C46DC">
        <w:trPr>
          <w:trHeight w:val="402"/>
          <w:jc w:val="center"/>
        </w:trPr>
        <w:tc>
          <w:tcPr>
            <w:tcW w:w="1403" w:type="dxa"/>
            <w:vMerge/>
            <w:vAlign w:val="center"/>
            <w:hideMark/>
          </w:tcPr>
          <w:p w14:paraId="739CA920" w14:textId="77777777" w:rsidR="003D6886" w:rsidRPr="00000A21" w:rsidRDefault="003D6886" w:rsidP="0012197A">
            <w:pPr>
              <w:widowControl w:val="0"/>
              <w:jc w:val="center"/>
              <w:rPr>
                <w:rFonts w:ascii="宋体" w:hAnsi="宋体"/>
                <w:kern w:val="2"/>
                <w:szCs w:val="21"/>
              </w:rPr>
            </w:pPr>
          </w:p>
        </w:tc>
        <w:tc>
          <w:tcPr>
            <w:tcW w:w="2410" w:type="dxa"/>
            <w:vMerge/>
            <w:vAlign w:val="center"/>
            <w:hideMark/>
          </w:tcPr>
          <w:p w14:paraId="5C1125E3" w14:textId="77777777" w:rsidR="003D6886" w:rsidRPr="00000A21" w:rsidRDefault="003D6886" w:rsidP="0012197A">
            <w:pPr>
              <w:widowControl w:val="0"/>
              <w:jc w:val="center"/>
              <w:rPr>
                <w:rFonts w:ascii="宋体" w:hAnsi="宋体"/>
                <w:kern w:val="2"/>
                <w:szCs w:val="21"/>
              </w:rPr>
            </w:pPr>
          </w:p>
        </w:tc>
        <w:tc>
          <w:tcPr>
            <w:tcW w:w="2126" w:type="dxa"/>
            <w:vAlign w:val="center"/>
            <w:hideMark/>
          </w:tcPr>
          <w:p w14:paraId="18E76530" w14:textId="77777777" w:rsidR="003D6886" w:rsidRPr="003D6886" w:rsidRDefault="003D6886" w:rsidP="000C46DC">
            <w:pPr>
              <w:widowControl w:val="0"/>
              <w:jc w:val="center"/>
              <w:rPr>
                <w:kern w:val="2"/>
                <w:szCs w:val="21"/>
              </w:rPr>
            </w:pPr>
            <w:r w:rsidRPr="003D6886">
              <w:rPr>
                <w:kern w:val="2"/>
                <w:szCs w:val="21"/>
              </w:rPr>
              <w:t>采光系数标准值（</w:t>
            </w:r>
            <w:r w:rsidRPr="003D6886">
              <w:rPr>
                <w:kern w:val="2"/>
                <w:szCs w:val="21"/>
              </w:rPr>
              <w:t>%</w:t>
            </w:r>
            <w:r w:rsidRPr="003D6886">
              <w:rPr>
                <w:kern w:val="2"/>
                <w:szCs w:val="21"/>
              </w:rPr>
              <w:t>）</w:t>
            </w:r>
          </w:p>
        </w:tc>
        <w:tc>
          <w:tcPr>
            <w:tcW w:w="2543" w:type="dxa"/>
            <w:vAlign w:val="center"/>
            <w:hideMark/>
          </w:tcPr>
          <w:p w14:paraId="00218F40" w14:textId="77777777" w:rsidR="003D6886" w:rsidRPr="003D6886" w:rsidRDefault="003D6886" w:rsidP="0012197A">
            <w:pPr>
              <w:widowControl w:val="0"/>
              <w:jc w:val="center"/>
              <w:rPr>
                <w:kern w:val="2"/>
                <w:szCs w:val="21"/>
              </w:rPr>
            </w:pPr>
            <w:r w:rsidRPr="003D6886">
              <w:rPr>
                <w:kern w:val="2"/>
                <w:szCs w:val="21"/>
              </w:rPr>
              <w:t>室外天然光照度标准值（</w:t>
            </w:r>
            <w:r w:rsidRPr="003D6886">
              <w:rPr>
                <w:kern w:val="2"/>
                <w:szCs w:val="21"/>
              </w:rPr>
              <w:t>lx</w:t>
            </w:r>
            <w:r w:rsidRPr="003D6886">
              <w:rPr>
                <w:kern w:val="2"/>
                <w:szCs w:val="21"/>
              </w:rPr>
              <w:t>）</w:t>
            </w:r>
          </w:p>
        </w:tc>
      </w:tr>
      <w:tr w:rsidR="003D6886" w:rsidRPr="00000A21" w14:paraId="0285E507" w14:textId="77777777" w:rsidTr="000C46DC">
        <w:trPr>
          <w:trHeight w:hRule="exact" w:val="516"/>
          <w:jc w:val="center"/>
        </w:trPr>
        <w:tc>
          <w:tcPr>
            <w:tcW w:w="1403" w:type="dxa"/>
            <w:vAlign w:val="center"/>
            <w:hideMark/>
          </w:tcPr>
          <w:p w14:paraId="50FC3355"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Ⅱ</w:t>
            </w:r>
          </w:p>
        </w:tc>
        <w:tc>
          <w:tcPr>
            <w:tcW w:w="2410" w:type="dxa"/>
            <w:vAlign w:val="center"/>
            <w:hideMark/>
          </w:tcPr>
          <w:p w14:paraId="764A2582"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设计室、绘图室</w:t>
            </w:r>
          </w:p>
        </w:tc>
        <w:tc>
          <w:tcPr>
            <w:tcW w:w="2126" w:type="dxa"/>
            <w:vAlign w:val="center"/>
            <w:hideMark/>
          </w:tcPr>
          <w:p w14:paraId="158DE012" w14:textId="77777777" w:rsidR="003D6886" w:rsidRPr="003D6886" w:rsidRDefault="003D6886" w:rsidP="0012197A">
            <w:pPr>
              <w:widowControl w:val="0"/>
              <w:jc w:val="center"/>
              <w:rPr>
                <w:kern w:val="2"/>
                <w:szCs w:val="21"/>
              </w:rPr>
            </w:pPr>
            <w:r w:rsidRPr="003D6886">
              <w:rPr>
                <w:kern w:val="2"/>
                <w:szCs w:val="21"/>
              </w:rPr>
              <w:t>4.0</w:t>
            </w:r>
          </w:p>
        </w:tc>
        <w:tc>
          <w:tcPr>
            <w:tcW w:w="2543" w:type="dxa"/>
            <w:vAlign w:val="center"/>
            <w:hideMark/>
          </w:tcPr>
          <w:p w14:paraId="7ED9BF1E" w14:textId="77777777" w:rsidR="003D6886" w:rsidRPr="003D6886" w:rsidRDefault="003D6886" w:rsidP="0012197A">
            <w:pPr>
              <w:widowControl w:val="0"/>
              <w:jc w:val="center"/>
              <w:rPr>
                <w:kern w:val="2"/>
                <w:szCs w:val="21"/>
              </w:rPr>
            </w:pPr>
            <w:r w:rsidRPr="003D6886">
              <w:rPr>
                <w:kern w:val="2"/>
                <w:szCs w:val="21"/>
              </w:rPr>
              <w:t>450</w:t>
            </w:r>
          </w:p>
        </w:tc>
      </w:tr>
      <w:tr w:rsidR="003D6886" w:rsidRPr="00000A21" w14:paraId="204C3BAD" w14:textId="77777777" w:rsidTr="000C46DC">
        <w:trPr>
          <w:trHeight w:hRule="exact" w:val="426"/>
          <w:jc w:val="center"/>
        </w:trPr>
        <w:tc>
          <w:tcPr>
            <w:tcW w:w="1403" w:type="dxa"/>
            <w:vAlign w:val="center"/>
            <w:hideMark/>
          </w:tcPr>
          <w:p w14:paraId="65AFEC39"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Ⅲ</w:t>
            </w:r>
          </w:p>
        </w:tc>
        <w:tc>
          <w:tcPr>
            <w:tcW w:w="2410" w:type="dxa"/>
            <w:vAlign w:val="center"/>
            <w:hideMark/>
          </w:tcPr>
          <w:p w14:paraId="290626C5"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办公室、会议室</w:t>
            </w:r>
          </w:p>
        </w:tc>
        <w:tc>
          <w:tcPr>
            <w:tcW w:w="2126" w:type="dxa"/>
            <w:vAlign w:val="center"/>
            <w:hideMark/>
          </w:tcPr>
          <w:p w14:paraId="6C0A18CC" w14:textId="77777777" w:rsidR="003D6886" w:rsidRPr="003D6886" w:rsidRDefault="003D6886" w:rsidP="0012197A">
            <w:pPr>
              <w:widowControl w:val="0"/>
              <w:jc w:val="center"/>
              <w:rPr>
                <w:kern w:val="2"/>
                <w:szCs w:val="21"/>
              </w:rPr>
            </w:pPr>
            <w:r w:rsidRPr="003D6886">
              <w:rPr>
                <w:kern w:val="2"/>
                <w:szCs w:val="21"/>
              </w:rPr>
              <w:t>3.0</w:t>
            </w:r>
          </w:p>
        </w:tc>
        <w:tc>
          <w:tcPr>
            <w:tcW w:w="2543" w:type="dxa"/>
            <w:vAlign w:val="center"/>
            <w:hideMark/>
          </w:tcPr>
          <w:p w14:paraId="5A664404" w14:textId="77777777" w:rsidR="003D6886" w:rsidRPr="003D6886" w:rsidRDefault="003D6886" w:rsidP="0012197A">
            <w:pPr>
              <w:widowControl w:val="0"/>
              <w:jc w:val="center"/>
              <w:rPr>
                <w:kern w:val="2"/>
                <w:szCs w:val="21"/>
              </w:rPr>
            </w:pPr>
            <w:r w:rsidRPr="003D6886">
              <w:rPr>
                <w:kern w:val="2"/>
                <w:szCs w:val="21"/>
              </w:rPr>
              <w:t>450</w:t>
            </w:r>
          </w:p>
        </w:tc>
      </w:tr>
      <w:tr w:rsidR="003D6886" w:rsidRPr="00000A21" w14:paraId="2732F895" w14:textId="77777777" w:rsidTr="000C46DC">
        <w:trPr>
          <w:trHeight w:hRule="exact" w:val="454"/>
          <w:jc w:val="center"/>
        </w:trPr>
        <w:tc>
          <w:tcPr>
            <w:tcW w:w="1403" w:type="dxa"/>
            <w:vAlign w:val="center"/>
            <w:hideMark/>
          </w:tcPr>
          <w:p w14:paraId="279A16BE"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Ⅳ</w:t>
            </w:r>
          </w:p>
        </w:tc>
        <w:tc>
          <w:tcPr>
            <w:tcW w:w="2410" w:type="dxa"/>
            <w:vAlign w:val="center"/>
            <w:hideMark/>
          </w:tcPr>
          <w:p w14:paraId="5D674805" w14:textId="77777777" w:rsidR="003D6886" w:rsidRDefault="003D6886" w:rsidP="0012197A">
            <w:pPr>
              <w:widowControl w:val="0"/>
              <w:jc w:val="center"/>
              <w:rPr>
                <w:rFonts w:ascii="宋体" w:hAnsi="宋体"/>
                <w:kern w:val="2"/>
                <w:szCs w:val="21"/>
              </w:rPr>
            </w:pPr>
            <w:r>
              <w:rPr>
                <w:rFonts w:ascii="宋体" w:hAnsi="宋体" w:hint="eastAsia"/>
                <w:kern w:val="2"/>
                <w:szCs w:val="21"/>
              </w:rPr>
              <w:t>复印室、档案室</w:t>
            </w:r>
          </w:p>
          <w:p w14:paraId="5E42CF37" w14:textId="77777777" w:rsidR="003D6886" w:rsidRPr="00000A21" w:rsidRDefault="003D6886" w:rsidP="0012197A">
            <w:pPr>
              <w:widowControl w:val="0"/>
              <w:jc w:val="center"/>
              <w:rPr>
                <w:rFonts w:ascii="宋体" w:hAnsi="宋体"/>
                <w:kern w:val="2"/>
                <w:szCs w:val="21"/>
              </w:rPr>
            </w:pPr>
            <w:r>
              <w:rPr>
                <w:rFonts w:ascii="宋体" w:hAnsi="宋体" w:hint="eastAsia"/>
                <w:kern w:val="2"/>
                <w:szCs w:val="21"/>
              </w:rPr>
              <w:t>候诊室、挂号处、综合大厅</w:t>
            </w:r>
          </w:p>
        </w:tc>
        <w:tc>
          <w:tcPr>
            <w:tcW w:w="2126" w:type="dxa"/>
            <w:vAlign w:val="center"/>
            <w:hideMark/>
          </w:tcPr>
          <w:p w14:paraId="4414644C" w14:textId="77777777" w:rsidR="003D6886" w:rsidRPr="003D6886" w:rsidRDefault="003D6886" w:rsidP="0012197A">
            <w:pPr>
              <w:widowControl w:val="0"/>
              <w:jc w:val="center"/>
              <w:rPr>
                <w:kern w:val="2"/>
                <w:szCs w:val="21"/>
              </w:rPr>
            </w:pPr>
            <w:r w:rsidRPr="003D6886">
              <w:rPr>
                <w:kern w:val="2"/>
                <w:szCs w:val="21"/>
              </w:rPr>
              <w:t>2.0</w:t>
            </w:r>
          </w:p>
        </w:tc>
        <w:tc>
          <w:tcPr>
            <w:tcW w:w="2543" w:type="dxa"/>
            <w:vAlign w:val="center"/>
            <w:hideMark/>
          </w:tcPr>
          <w:p w14:paraId="5D587FFD" w14:textId="77777777" w:rsidR="003D6886" w:rsidRPr="003D6886" w:rsidRDefault="003D6886" w:rsidP="0012197A">
            <w:pPr>
              <w:widowControl w:val="0"/>
              <w:jc w:val="center"/>
              <w:rPr>
                <w:kern w:val="2"/>
                <w:szCs w:val="21"/>
              </w:rPr>
            </w:pPr>
            <w:r w:rsidRPr="003D6886">
              <w:rPr>
                <w:kern w:val="2"/>
                <w:szCs w:val="21"/>
              </w:rPr>
              <w:t>300</w:t>
            </w:r>
          </w:p>
        </w:tc>
      </w:tr>
      <w:tr w:rsidR="003D6886" w:rsidRPr="00000A21" w14:paraId="6E82C87C" w14:textId="77777777" w:rsidTr="000C46DC">
        <w:trPr>
          <w:trHeight w:hRule="exact" w:val="454"/>
          <w:jc w:val="center"/>
        </w:trPr>
        <w:tc>
          <w:tcPr>
            <w:tcW w:w="1403" w:type="dxa"/>
            <w:vAlign w:val="center"/>
            <w:hideMark/>
          </w:tcPr>
          <w:p w14:paraId="697746A4" w14:textId="77777777" w:rsidR="003D6886" w:rsidRDefault="003D6886" w:rsidP="0012197A">
            <w:pPr>
              <w:widowControl w:val="0"/>
              <w:jc w:val="center"/>
              <w:rPr>
                <w:rFonts w:ascii="宋体" w:hAnsi="宋体"/>
                <w:kern w:val="2"/>
                <w:szCs w:val="21"/>
              </w:rPr>
            </w:pPr>
            <w:r>
              <w:rPr>
                <w:rFonts w:ascii="宋体" w:hAnsi="宋体" w:hint="eastAsia"/>
                <w:kern w:val="2"/>
                <w:szCs w:val="21"/>
              </w:rPr>
              <w:t>Ⅴ</w:t>
            </w:r>
          </w:p>
        </w:tc>
        <w:tc>
          <w:tcPr>
            <w:tcW w:w="2410" w:type="dxa"/>
            <w:vAlign w:val="center"/>
            <w:hideMark/>
          </w:tcPr>
          <w:p w14:paraId="1FDDEB9B" w14:textId="77777777" w:rsidR="003D6886" w:rsidRDefault="003D6886" w:rsidP="0012197A">
            <w:pPr>
              <w:widowControl w:val="0"/>
              <w:jc w:val="center"/>
              <w:rPr>
                <w:rFonts w:ascii="宋体" w:hAnsi="宋体"/>
                <w:kern w:val="2"/>
                <w:szCs w:val="21"/>
              </w:rPr>
            </w:pPr>
            <w:r>
              <w:rPr>
                <w:rFonts w:ascii="宋体" w:hAnsi="宋体" w:hint="eastAsia"/>
                <w:kern w:val="2"/>
                <w:szCs w:val="21"/>
              </w:rPr>
              <w:t>走道、楼梯间、卫生间</w:t>
            </w:r>
          </w:p>
        </w:tc>
        <w:tc>
          <w:tcPr>
            <w:tcW w:w="2126" w:type="dxa"/>
            <w:vAlign w:val="center"/>
            <w:hideMark/>
          </w:tcPr>
          <w:p w14:paraId="1FA44D9C" w14:textId="77777777" w:rsidR="003D6886" w:rsidRPr="003D6886" w:rsidRDefault="003D6886" w:rsidP="0012197A">
            <w:pPr>
              <w:widowControl w:val="0"/>
              <w:jc w:val="center"/>
              <w:rPr>
                <w:kern w:val="2"/>
                <w:szCs w:val="21"/>
              </w:rPr>
            </w:pPr>
            <w:r w:rsidRPr="003D6886">
              <w:rPr>
                <w:kern w:val="2"/>
                <w:szCs w:val="21"/>
              </w:rPr>
              <w:t>1.0</w:t>
            </w:r>
          </w:p>
        </w:tc>
        <w:tc>
          <w:tcPr>
            <w:tcW w:w="2543" w:type="dxa"/>
            <w:vAlign w:val="center"/>
            <w:hideMark/>
          </w:tcPr>
          <w:p w14:paraId="7D422B44" w14:textId="77777777" w:rsidR="003D6886" w:rsidRPr="003D6886" w:rsidRDefault="003D6886" w:rsidP="0012197A">
            <w:pPr>
              <w:widowControl w:val="0"/>
              <w:jc w:val="center"/>
              <w:rPr>
                <w:kern w:val="2"/>
                <w:szCs w:val="21"/>
              </w:rPr>
            </w:pPr>
            <w:r w:rsidRPr="003D6886">
              <w:rPr>
                <w:kern w:val="2"/>
                <w:szCs w:val="21"/>
              </w:rPr>
              <w:t>150</w:t>
            </w:r>
          </w:p>
        </w:tc>
      </w:tr>
    </w:tbl>
    <w:p w14:paraId="2A5235C2" w14:textId="77777777" w:rsidR="00F642A6" w:rsidRDefault="00F642A6" w:rsidP="00F642A6">
      <w:pPr>
        <w:pStyle w:val="1"/>
        <w:ind w:left="432" w:hanging="432"/>
      </w:pPr>
      <w:bookmarkStart w:id="28" w:name="_Toc264043625"/>
      <w:bookmarkStart w:id="29" w:name="_Toc264569232"/>
      <w:bookmarkStart w:id="30" w:name="_Toc275165382"/>
      <w:bookmarkStart w:id="31" w:name="_Toc290149054"/>
      <w:bookmarkStart w:id="32" w:name="_Toc290209312"/>
      <w:bookmarkStart w:id="33" w:name="_Toc290209336"/>
      <w:bookmarkStart w:id="34" w:name="_Toc312399791"/>
      <w:bookmarkStart w:id="35" w:name="_Toc60854962"/>
      <w:r>
        <w:rPr>
          <w:rFonts w:hint="eastAsia"/>
        </w:rPr>
        <w:t>采光分析</w:t>
      </w:r>
      <w:r w:rsidRPr="0042654D">
        <w:t>概述</w:t>
      </w:r>
      <w:bookmarkEnd w:id="28"/>
      <w:bookmarkEnd w:id="29"/>
      <w:bookmarkEnd w:id="30"/>
      <w:bookmarkEnd w:id="31"/>
      <w:bookmarkEnd w:id="32"/>
      <w:bookmarkEnd w:id="33"/>
      <w:bookmarkEnd w:id="34"/>
      <w:bookmarkEnd w:id="35"/>
    </w:p>
    <w:p w14:paraId="2EE51EEE" w14:textId="77777777" w:rsidR="00F642A6" w:rsidRDefault="00F642A6" w:rsidP="00F642A6">
      <w:pPr>
        <w:pStyle w:val="a0"/>
        <w:ind w:firstLine="420"/>
      </w:pPr>
      <w:r w:rsidRPr="000A6EC1">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26E066EE" w14:textId="77777777" w:rsidR="00F642A6" w:rsidRPr="0042654D" w:rsidRDefault="00F642A6" w:rsidP="00F642A6">
      <w:pPr>
        <w:pStyle w:val="2"/>
        <w:tabs>
          <w:tab w:val="clear" w:pos="578"/>
          <w:tab w:val="num" w:pos="862"/>
        </w:tabs>
        <w:ind w:left="862"/>
      </w:pPr>
      <w:bookmarkStart w:id="36" w:name="_Toc60854963"/>
      <w:r>
        <w:rPr>
          <w:rFonts w:hint="eastAsia"/>
        </w:rPr>
        <w:t>基本原理</w:t>
      </w:r>
      <w:bookmarkEnd w:id="36"/>
    </w:p>
    <w:p w14:paraId="09D98378" w14:textId="77777777" w:rsidR="00F642A6" w:rsidRPr="000A6EC1" w:rsidRDefault="00F642A6" w:rsidP="00F642A6">
      <w:pPr>
        <w:pStyle w:val="a9"/>
        <w:spacing w:line="360" w:lineRule="auto"/>
        <w:ind w:firstLine="422"/>
        <w:rPr>
          <w:b/>
          <w:sz w:val="21"/>
          <w:szCs w:val="21"/>
        </w:rPr>
      </w:pPr>
      <w:r w:rsidRPr="000A6EC1">
        <w:rPr>
          <w:rFonts w:hint="eastAsia"/>
          <w:b/>
          <w:sz w:val="21"/>
          <w:szCs w:val="21"/>
        </w:rPr>
        <w:t>《建筑采光设计标准》GB50033-2013</w:t>
      </w:r>
      <w:r>
        <w:rPr>
          <w:rFonts w:hint="eastAsia"/>
          <w:b/>
          <w:sz w:val="21"/>
          <w:szCs w:val="21"/>
        </w:rPr>
        <w:t>以采光系数平均值</w:t>
      </w:r>
      <w:r w:rsidRPr="000A6EC1">
        <w:rPr>
          <w:rFonts w:hint="eastAsia"/>
          <w:b/>
          <w:sz w:val="21"/>
          <w:szCs w:val="21"/>
        </w:rPr>
        <w:t>作为采光设计的</w:t>
      </w:r>
      <w:r>
        <w:rPr>
          <w:rFonts w:hint="eastAsia"/>
          <w:b/>
          <w:sz w:val="21"/>
          <w:szCs w:val="21"/>
        </w:rPr>
        <w:t>关键性</w:t>
      </w:r>
      <w:r w:rsidRPr="000A6EC1">
        <w:rPr>
          <w:rFonts w:hint="eastAsia"/>
          <w:b/>
          <w:sz w:val="21"/>
          <w:szCs w:val="21"/>
        </w:rPr>
        <w:t>评价指标。</w:t>
      </w:r>
    </w:p>
    <w:p w14:paraId="78953F3F" w14:textId="77777777" w:rsidR="00F642A6" w:rsidRPr="000A6EC1" w:rsidRDefault="00F642A6" w:rsidP="00F642A6">
      <w:pPr>
        <w:pStyle w:val="a9"/>
        <w:spacing w:line="360" w:lineRule="auto"/>
        <w:ind w:firstLine="422"/>
        <w:rPr>
          <w:sz w:val="21"/>
          <w:szCs w:val="21"/>
        </w:rPr>
      </w:pPr>
      <w:r>
        <w:rPr>
          <w:rFonts w:hint="eastAsia"/>
          <w:b/>
          <w:sz w:val="21"/>
          <w:szCs w:val="21"/>
        </w:rPr>
        <w:t>1．</w:t>
      </w:r>
      <w:r w:rsidRPr="000A6EC1">
        <w:rPr>
          <w:rFonts w:hint="eastAsia"/>
          <w:b/>
          <w:sz w:val="21"/>
          <w:szCs w:val="21"/>
        </w:rPr>
        <w:t>采光系数：</w:t>
      </w:r>
      <w:r w:rsidRPr="000A6EC1">
        <w:rPr>
          <w:rFonts w:hint="eastAsia"/>
          <w:sz w:val="21"/>
          <w:szCs w:val="21"/>
        </w:rPr>
        <w:t>在室内参考平上的一点，由直接或间接地接收来自假定和已知天空亮度分布的天空漫射光而产生的照度与同一时刻该天空半球在室外无遮挡水平面上产生的天空漫射光照度之比。</w:t>
      </w:r>
    </w:p>
    <w:p w14:paraId="10A85DFC" w14:textId="77777777" w:rsidR="0042654D" w:rsidRPr="000A6EC1" w:rsidRDefault="0042654D" w:rsidP="000A6EC1">
      <w:pPr>
        <w:pStyle w:val="a9"/>
        <w:spacing w:line="360" w:lineRule="auto"/>
        <w:ind w:firstLine="420"/>
        <w:rPr>
          <w:sz w:val="21"/>
          <w:szCs w:val="21"/>
        </w:rPr>
      </w:pPr>
      <w:r w:rsidRPr="000A6EC1">
        <w:rPr>
          <w:rFonts w:hint="eastAsia"/>
          <w:sz w:val="21"/>
          <w:szCs w:val="21"/>
        </w:rPr>
        <w:t>室内某一点的采光系数C，计算公式为：</w:t>
      </w:r>
    </w:p>
    <w:p w14:paraId="262A3708" w14:textId="77777777" w:rsidR="000A6EC1" w:rsidRPr="000A6EC1" w:rsidRDefault="00760593" w:rsidP="000A6EC1">
      <w:pPr>
        <w:pStyle w:val="a9"/>
        <w:spacing w:line="360" w:lineRule="auto"/>
        <w:ind w:firstLine="420"/>
        <w:rPr>
          <w:sz w:val="21"/>
          <w:szCs w:val="21"/>
        </w:rPr>
      </w:pPr>
      <w:r w:rsidRPr="000A6EC1">
        <w:rPr>
          <w:noProof/>
          <w:sz w:val="21"/>
          <w:szCs w:val="21"/>
        </w:rPr>
        <w:drawing>
          <wp:inline distT="0" distB="0" distL="0" distR="0" wp14:anchorId="102EA24D" wp14:editId="6815114D">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6325" cy="447675"/>
                    </a:xfrm>
                    <a:prstGeom prst="rect">
                      <a:avLst/>
                    </a:prstGeom>
                    <a:noFill/>
                    <a:ln>
                      <a:noFill/>
                    </a:ln>
                  </pic:spPr>
                </pic:pic>
              </a:graphicData>
            </a:graphic>
          </wp:inline>
        </w:drawing>
      </w:r>
    </w:p>
    <w:p w14:paraId="3C8E075F" w14:textId="77777777" w:rsidR="0042654D" w:rsidRPr="000A6EC1" w:rsidRDefault="0042654D" w:rsidP="000A6EC1">
      <w:pPr>
        <w:pStyle w:val="a9"/>
        <w:spacing w:line="360" w:lineRule="auto"/>
        <w:ind w:firstLine="420"/>
        <w:rPr>
          <w:sz w:val="21"/>
          <w:szCs w:val="21"/>
        </w:rPr>
      </w:pPr>
      <w:r w:rsidRPr="000A6EC1">
        <w:rPr>
          <w:rFonts w:hint="eastAsia"/>
          <w:sz w:val="21"/>
          <w:szCs w:val="21"/>
        </w:rPr>
        <w:t>式中:  En—室内照度；</w:t>
      </w:r>
    </w:p>
    <w:p w14:paraId="2FBD9CB5" w14:textId="77777777" w:rsidR="0042654D" w:rsidRPr="000A6EC1" w:rsidRDefault="0042654D" w:rsidP="000A6EC1">
      <w:pPr>
        <w:pStyle w:val="a9"/>
        <w:spacing w:line="360" w:lineRule="auto"/>
        <w:ind w:firstLineChars="550" w:firstLine="1155"/>
        <w:rPr>
          <w:sz w:val="21"/>
          <w:szCs w:val="21"/>
        </w:rPr>
      </w:pPr>
      <w:r w:rsidRPr="000A6EC1">
        <w:rPr>
          <w:rFonts w:hint="eastAsia"/>
          <w:sz w:val="21"/>
          <w:szCs w:val="21"/>
        </w:rPr>
        <w:t>Ew—室外照度（lx）。</w:t>
      </w:r>
    </w:p>
    <w:p w14:paraId="18319363" w14:textId="77777777" w:rsidR="00532699" w:rsidRDefault="00532699" w:rsidP="00532699">
      <w:pPr>
        <w:pStyle w:val="a9"/>
        <w:spacing w:line="360" w:lineRule="auto"/>
        <w:ind w:firstLine="422"/>
        <w:rPr>
          <w:b/>
          <w:sz w:val="21"/>
          <w:szCs w:val="21"/>
        </w:rPr>
      </w:pPr>
      <w:bookmarkStart w:id="37" w:name="_Toc264043630"/>
      <w:bookmarkStart w:id="38" w:name="_Toc264569237"/>
      <w:bookmarkStart w:id="39" w:name="_Toc275165387"/>
      <w:bookmarkStart w:id="40" w:name="_Toc290149059"/>
      <w:bookmarkStart w:id="41" w:name="_Toc290209317"/>
      <w:bookmarkStart w:id="42" w:name="_Toc290209341"/>
      <w:bookmarkStart w:id="43" w:name="_Toc312399796"/>
      <w:r>
        <w:rPr>
          <w:rFonts w:hint="eastAsia"/>
          <w:b/>
          <w:sz w:val="21"/>
          <w:szCs w:val="21"/>
        </w:rPr>
        <w:t>2.平均采光系数</w:t>
      </w:r>
    </w:p>
    <w:p w14:paraId="40F00951" w14:textId="77777777" w:rsidR="00532699" w:rsidRPr="00EB27DC" w:rsidRDefault="00532699" w:rsidP="00532699">
      <w:pPr>
        <w:pStyle w:val="a9"/>
        <w:spacing w:line="360" w:lineRule="auto"/>
        <w:ind w:firstLine="420"/>
        <w:rPr>
          <w:sz w:val="21"/>
          <w:szCs w:val="21"/>
        </w:rPr>
      </w:pPr>
      <w:r w:rsidRPr="00EB27DC">
        <w:rPr>
          <w:rFonts w:hint="eastAsia"/>
          <w:sz w:val="21"/>
          <w:szCs w:val="21"/>
        </w:rPr>
        <w:t>通常按</w:t>
      </w:r>
      <w:r>
        <w:rPr>
          <w:rFonts w:hint="eastAsia"/>
          <w:sz w:val="21"/>
          <w:szCs w:val="21"/>
        </w:rPr>
        <w:t>单个</w:t>
      </w:r>
      <w:r w:rsidRPr="00EB27DC">
        <w:rPr>
          <w:rFonts w:hint="eastAsia"/>
          <w:sz w:val="21"/>
          <w:szCs w:val="21"/>
        </w:rPr>
        <w:t>房间计算</w:t>
      </w:r>
      <w:r>
        <w:rPr>
          <w:rFonts w:hint="eastAsia"/>
          <w:sz w:val="21"/>
          <w:szCs w:val="21"/>
        </w:rPr>
        <w:t>平均采光系数，即房间内划分网格上各个交点上的采光系数算术平均值。</w:t>
      </w:r>
    </w:p>
    <w:p w14:paraId="53A245C9" w14:textId="77777777" w:rsidR="00532699" w:rsidRDefault="00532699" w:rsidP="00532699">
      <w:pPr>
        <w:pStyle w:val="a9"/>
        <w:spacing w:line="360" w:lineRule="auto"/>
        <w:ind w:firstLine="422"/>
        <w:rPr>
          <w:b/>
          <w:sz w:val="21"/>
          <w:szCs w:val="21"/>
        </w:rPr>
      </w:pPr>
      <w:r>
        <w:rPr>
          <w:b/>
          <w:sz w:val="21"/>
          <w:szCs w:val="21"/>
        </w:rPr>
        <w:t>3</w:t>
      </w:r>
      <w:r>
        <w:rPr>
          <w:rFonts w:hint="eastAsia"/>
          <w:b/>
          <w:sz w:val="21"/>
          <w:szCs w:val="21"/>
        </w:rPr>
        <w:t>.</w:t>
      </w:r>
      <w:r w:rsidRPr="000A6EC1">
        <w:rPr>
          <w:rFonts w:hint="eastAsia"/>
          <w:b/>
          <w:sz w:val="21"/>
          <w:szCs w:val="21"/>
        </w:rPr>
        <w:t>采光系数标准值</w:t>
      </w:r>
    </w:p>
    <w:p w14:paraId="135C164D" w14:textId="77777777" w:rsidR="00532699" w:rsidRPr="000A6EC1" w:rsidRDefault="00532699" w:rsidP="00532699">
      <w:pPr>
        <w:pStyle w:val="a9"/>
        <w:spacing w:line="360" w:lineRule="auto"/>
        <w:ind w:firstLine="420"/>
        <w:rPr>
          <w:sz w:val="21"/>
          <w:szCs w:val="21"/>
        </w:rPr>
      </w:pPr>
      <w:r w:rsidRPr="000A6EC1">
        <w:rPr>
          <w:rFonts w:hint="eastAsia"/>
          <w:sz w:val="21"/>
          <w:szCs w:val="21"/>
        </w:rPr>
        <w:t>在</w:t>
      </w:r>
      <w:r w:rsidRPr="001A188B">
        <w:rPr>
          <w:rFonts w:ascii="Times New Roman" w:hAnsi="Times New Roman"/>
          <w:sz w:val="21"/>
          <w:szCs w:val="21"/>
        </w:rPr>
        <w:t>规定的室外天然光设计照度下，满足视觉功能要求时的采光系数值。《建筑采光设计标准》</w:t>
      </w:r>
      <w:r w:rsidRPr="001A188B">
        <w:rPr>
          <w:rFonts w:ascii="Times New Roman" w:hAnsi="Times New Roman"/>
          <w:sz w:val="21"/>
          <w:szCs w:val="21"/>
        </w:rPr>
        <w:t>GB50033-2013</w:t>
      </w:r>
      <w:r w:rsidRPr="001A188B">
        <w:rPr>
          <w:rFonts w:ascii="Times New Roman" w:hAnsi="Times New Roman"/>
          <w:sz w:val="21"/>
          <w:szCs w:val="21"/>
        </w:rPr>
        <w:t>中规定的采光系数标准值和室内天然光照度标准值为参考平面上的平均值。在同一室外天然光设计照度值的条件下，对于同一个房间，满足采光系数标准值即满足室内满足天然光照度标准值。</w:t>
      </w:r>
    </w:p>
    <w:p w14:paraId="4ED03920" w14:textId="77777777" w:rsidR="0042654D" w:rsidRPr="0042654D" w:rsidRDefault="0042654D" w:rsidP="000F1573">
      <w:pPr>
        <w:pStyle w:val="2"/>
      </w:pPr>
      <w:bookmarkStart w:id="44" w:name="_Toc60854964"/>
      <w:r w:rsidRPr="0042654D">
        <w:lastRenderedPageBreak/>
        <w:t>分析软件</w:t>
      </w:r>
      <w:bookmarkEnd w:id="37"/>
      <w:bookmarkEnd w:id="38"/>
      <w:bookmarkEnd w:id="39"/>
      <w:bookmarkEnd w:id="40"/>
      <w:bookmarkEnd w:id="41"/>
      <w:bookmarkEnd w:id="42"/>
      <w:bookmarkEnd w:id="43"/>
      <w:bookmarkEnd w:id="44"/>
    </w:p>
    <w:p w14:paraId="252C6076" w14:textId="77777777" w:rsidR="003C02DC" w:rsidRPr="006C6715" w:rsidRDefault="002B7391" w:rsidP="003C02DC">
      <w:pPr>
        <w:pStyle w:val="a9"/>
        <w:spacing w:line="360" w:lineRule="auto"/>
        <w:ind w:firstLine="420"/>
        <w:rPr>
          <w:rFonts w:ascii="Times New Roman" w:hAnsi="Times New Roman"/>
          <w:sz w:val="21"/>
          <w:szCs w:val="21"/>
        </w:rPr>
      </w:pPr>
      <w:bookmarkStart w:id="45" w:name="_Toc470102443"/>
      <w:r w:rsidRPr="006C6715">
        <w:rPr>
          <w:rFonts w:ascii="Times New Roman" w:hAnsi="Times New Roman"/>
          <w:sz w:val="21"/>
          <w:szCs w:val="21"/>
        </w:rPr>
        <w:t>本报告采用绿建斯维尔采光分析软件</w:t>
      </w:r>
      <w:r w:rsidRPr="006C6715">
        <w:rPr>
          <w:rFonts w:ascii="Times New Roman" w:hAnsi="Times New Roman"/>
          <w:sz w:val="21"/>
          <w:szCs w:val="21"/>
        </w:rPr>
        <w:t>D</w:t>
      </w:r>
      <w:r w:rsidR="006C6715" w:rsidRPr="006C6715">
        <w:rPr>
          <w:rFonts w:ascii="Times New Roman" w:hAnsi="Times New Roman"/>
          <w:sz w:val="21"/>
          <w:szCs w:val="21"/>
        </w:rPr>
        <w:t>ali</w:t>
      </w:r>
      <w:r w:rsidRPr="006C6715">
        <w:rPr>
          <w:rFonts w:ascii="Times New Roman" w:hAnsi="Times New Roman"/>
          <w:sz w:val="21"/>
          <w:szCs w:val="21"/>
        </w:rPr>
        <w:t>建模，利用</w:t>
      </w:r>
      <w:r w:rsidRPr="006C6715">
        <w:rPr>
          <w:rFonts w:ascii="Times New Roman" w:hAnsi="Times New Roman"/>
          <w:sz w:val="21"/>
          <w:szCs w:val="21"/>
        </w:rPr>
        <w:t>Radiance</w:t>
      </w:r>
      <w:r w:rsidRPr="006C6715">
        <w:rPr>
          <w:rFonts w:ascii="Times New Roman" w:hAnsi="Times New Roman"/>
          <w:sz w:val="21"/>
          <w:szCs w:val="21"/>
        </w:rPr>
        <w:t>程序内核进行模拟计算，最后将计算结果返回到</w:t>
      </w:r>
      <w:r w:rsidR="006C6715" w:rsidRPr="006C6715">
        <w:rPr>
          <w:rFonts w:ascii="Times New Roman" w:hAnsi="Times New Roman"/>
          <w:sz w:val="21"/>
          <w:szCs w:val="21"/>
        </w:rPr>
        <w:t>Dali</w:t>
      </w:r>
      <w:r w:rsidRPr="006C6715">
        <w:rPr>
          <w:rFonts w:ascii="Times New Roman" w:hAnsi="Times New Roman"/>
          <w:sz w:val="21"/>
          <w:szCs w:val="21"/>
        </w:rPr>
        <w:t>进行处理分析。</w:t>
      </w:r>
    </w:p>
    <w:p w14:paraId="327D4E8F" w14:textId="77777777" w:rsidR="003C02DC" w:rsidRPr="006C6715" w:rsidRDefault="006C6715" w:rsidP="006C6715">
      <w:pPr>
        <w:pStyle w:val="a9"/>
        <w:spacing w:line="360" w:lineRule="auto"/>
        <w:ind w:firstLineChars="0" w:firstLine="0"/>
        <w:rPr>
          <w:rFonts w:ascii="Times New Roman" w:hAnsi="Times New Roman"/>
          <w:sz w:val="21"/>
          <w:szCs w:val="21"/>
        </w:rPr>
      </w:pPr>
      <w:r w:rsidRPr="006C6715">
        <w:rPr>
          <w:rFonts w:ascii="Times New Roman" w:hAnsi="Times New Roman"/>
          <w:sz w:val="21"/>
          <w:szCs w:val="21"/>
        </w:rPr>
        <w:t xml:space="preserve">    Dali</w:t>
      </w:r>
      <w:r w:rsidR="003C02DC" w:rsidRPr="006C6715">
        <w:rPr>
          <w:rFonts w:ascii="Times New Roman" w:hAnsi="Times New Roman"/>
          <w:sz w:val="21"/>
          <w:szCs w:val="21"/>
        </w:rPr>
        <w:t>是国内首款与国标《建筑采光设计标准》</w:t>
      </w:r>
      <w:r w:rsidR="003C02DC" w:rsidRPr="006C6715">
        <w:rPr>
          <w:rFonts w:ascii="Times New Roman" w:hAnsi="Times New Roman"/>
          <w:sz w:val="21"/>
          <w:szCs w:val="21"/>
        </w:rPr>
        <w:t>GB50033-2013</w:t>
      </w:r>
      <w:r w:rsidR="003C02DC" w:rsidRPr="006C6715">
        <w:rPr>
          <w:rFonts w:ascii="Times New Roman" w:hAnsi="Times New Roman"/>
          <w:sz w:val="21"/>
          <w:szCs w:val="21"/>
        </w:rPr>
        <w:t>配套的软件，支持《绿色建筑评价标准》</w:t>
      </w:r>
      <w:r w:rsidR="003C02DC" w:rsidRPr="006C6715">
        <w:rPr>
          <w:rFonts w:ascii="Times New Roman" w:hAnsi="Times New Roman"/>
          <w:sz w:val="21"/>
          <w:szCs w:val="21"/>
        </w:rPr>
        <w:t>GB/T50378-2014</w:t>
      </w:r>
      <w:r w:rsidR="003C02DC" w:rsidRPr="006C6715">
        <w:rPr>
          <w:rFonts w:ascii="Times New Roman" w:hAnsi="Times New Roman"/>
          <w:sz w:val="21"/>
          <w:szCs w:val="21"/>
        </w:rPr>
        <w:t>的采光指标要求。采光系数计算支持</w:t>
      </w:r>
      <w:r w:rsidR="003C02DC" w:rsidRPr="006C6715">
        <w:rPr>
          <w:rFonts w:ascii="Times New Roman" w:hAnsi="Times New Roman"/>
          <w:b/>
          <w:sz w:val="21"/>
          <w:szCs w:val="21"/>
        </w:rPr>
        <w:t>模拟法</w:t>
      </w:r>
      <w:r w:rsidR="003C02DC" w:rsidRPr="006C6715">
        <w:rPr>
          <w:rFonts w:ascii="Times New Roman" w:hAnsi="Times New Roman"/>
          <w:sz w:val="21"/>
          <w:szCs w:val="21"/>
        </w:rPr>
        <w:t>、</w:t>
      </w:r>
      <w:r w:rsidR="003C02DC" w:rsidRPr="006C6715">
        <w:rPr>
          <w:rFonts w:ascii="Times New Roman" w:hAnsi="Times New Roman"/>
          <w:b/>
          <w:sz w:val="21"/>
          <w:szCs w:val="21"/>
        </w:rPr>
        <w:t>公式法</w:t>
      </w:r>
      <w:r w:rsidR="003C02DC" w:rsidRPr="006C6715">
        <w:rPr>
          <w:rFonts w:ascii="Times New Roman" w:hAnsi="Times New Roman"/>
          <w:sz w:val="21"/>
          <w:szCs w:val="21"/>
        </w:rPr>
        <w:t>和</w:t>
      </w:r>
      <w:r w:rsidR="003C02DC" w:rsidRPr="006C6715">
        <w:rPr>
          <w:rFonts w:ascii="Times New Roman" w:hAnsi="Times New Roman"/>
          <w:b/>
          <w:sz w:val="21"/>
          <w:szCs w:val="21"/>
        </w:rPr>
        <w:t>公式扩展法</w:t>
      </w:r>
      <w:r w:rsidR="003C02DC" w:rsidRPr="006C6715">
        <w:rPr>
          <w:rFonts w:ascii="Times New Roman" w:hAnsi="Times New Roman"/>
          <w:sz w:val="21"/>
          <w:szCs w:val="21"/>
        </w:rPr>
        <w:t>，其中模拟法以</w:t>
      </w:r>
      <w:r w:rsidR="003C02DC" w:rsidRPr="006C6715">
        <w:rPr>
          <w:rFonts w:ascii="Times New Roman" w:hAnsi="Times New Roman"/>
          <w:sz w:val="21"/>
          <w:szCs w:val="21"/>
        </w:rPr>
        <w:t>Radiance</w:t>
      </w:r>
      <w:r w:rsidR="003C02DC" w:rsidRPr="006C6715">
        <w:rPr>
          <w:rFonts w:ascii="Times New Roman" w:hAnsi="Times New Roman"/>
          <w:sz w:val="21"/>
          <w:szCs w:val="21"/>
        </w:rPr>
        <w:t>为计算核心，将计算结果返回到</w:t>
      </w:r>
      <w:r w:rsidRPr="006C6715">
        <w:rPr>
          <w:rFonts w:ascii="Times New Roman" w:hAnsi="Times New Roman"/>
          <w:sz w:val="21"/>
          <w:szCs w:val="21"/>
        </w:rPr>
        <w:t>Dali</w:t>
      </w:r>
      <w:r w:rsidR="003C02DC" w:rsidRPr="006C6715">
        <w:rPr>
          <w:rFonts w:ascii="Times New Roman" w:hAnsi="Times New Roman"/>
          <w:sz w:val="21"/>
          <w:szCs w:val="21"/>
        </w:rPr>
        <w:t>进行处理分析。</w:t>
      </w:r>
      <w:r w:rsidRPr="006C6715">
        <w:rPr>
          <w:rFonts w:ascii="Times New Roman" w:hAnsi="Times New Roman"/>
          <w:sz w:val="21"/>
          <w:szCs w:val="21"/>
        </w:rPr>
        <w:t>Dali</w:t>
      </w:r>
      <w:r w:rsidR="003C02DC" w:rsidRPr="006C6715">
        <w:rPr>
          <w:rFonts w:ascii="Times New Roman" w:hAnsi="Times New Roman"/>
          <w:sz w:val="21"/>
          <w:szCs w:val="21"/>
        </w:rPr>
        <w:t>可对达标率、地下采光、内区采光、视野率、眩光指数等进行快速分析，并根据不同需求生成采光分析报告书。</w:t>
      </w:r>
    </w:p>
    <w:p w14:paraId="0C3B8690" w14:textId="77777777" w:rsidR="002B7391" w:rsidRPr="00356224" w:rsidRDefault="003C02DC" w:rsidP="002B7391">
      <w:pPr>
        <w:pStyle w:val="a9"/>
        <w:spacing w:line="360" w:lineRule="auto"/>
        <w:ind w:firstLine="422"/>
        <w:rPr>
          <w:b/>
          <w:sz w:val="21"/>
          <w:szCs w:val="21"/>
        </w:rPr>
      </w:pPr>
      <w:r w:rsidRPr="006C6715">
        <w:rPr>
          <w:rFonts w:ascii="Times New Roman" w:hAnsi="Times New Roman"/>
          <w:b/>
          <w:sz w:val="21"/>
          <w:szCs w:val="21"/>
        </w:rPr>
        <w:t>D</w:t>
      </w:r>
      <w:r w:rsidR="006C6715" w:rsidRPr="006C6715">
        <w:rPr>
          <w:rFonts w:ascii="Times New Roman" w:hAnsi="Times New Roman"/>
          <w:b/>
          <w:sz w:val="21"/>
          <w:szCs w:val="21"/>
        </w:rPr>
        <w:t>ali</w:t>
      </w:r>
      <w:r w:rsidRPr="006C6715">
        <w:rPr>
          <w:rFonts w:ascii="Times New Roman" w:hAnsi="Times New Roman"/>
          <w:b/>
          <w:sz w:val="21"/>
          <w:szCs w:val="21"/>
        </w:rPr>
        <w:t>已</w:t>
      </w:r>
      <w:r w:rsidR="002B7391" w:rsidRPr="006C6715">
        <w:rPr>
          <w:rFonts w:ascii="Times New Roman" w:hAnsi="Times New Roman"/>
          <w:b/>
          <w:sz w:val="21"/>
          <w:szCs w:val="21"/>
        </w:rPr>
        <w:t>通过了《建筑采光设计标准》</w:t>
      </w:r>
      <w:r w:rsidR="002B7391" w:rsidRPr="006C6715">
        <w:rPr>
          <w:rFonts w:ascii="Times New Roman" w:hAnsi="Times New Roman"/>
          <w:b/>
          <w:sz w:val="21"/>
          <w:szCs w:val="21"/>
        </w:rPr>
        <w:t>GB50033-2013</w:t>
      </w:r>
      <w:r w:rsidR="002B7391" w:rsidRPr="006C6715">
        <w:rPr>
          <w:rFonts w:ascii="Times New Roman" w:hAnsi="Times New Roman"/>
          <w:b/>
          <w:sz w:val="21"/>
          <w:szCs w:val="21"/>
        </w:rPr>
        <w:t>标准编制组的鉴定，获得国家建筑工程质量监督检验中心鉴定报告，编号</w:t>
      </w:r>
      <w:r w:rsidR="002B7391" w:rsidRPr="006C6715">
        <w:rPr>
          <w:rFonts w:ascii="Times New Roman" w:hAnsi="Times New Roman"/>
          <w:b/>
          <w:sz w:val="21"/>
          <w:szCs w:val="21"/>
        </w:rPr>
        <w:t>BETC-GMJC-2014-1</w:t>
      </w:r>
      <w:r w:rsidR="002B7391" w:rsidRPr="006C6715">
        <w:rPr>
          <w:rFonts w:ascii="Times New Roman" w:hAnsi="Times New Roman"/>
          <w:b/>
          <w:sz w:val="21"/>
          <w:szCs w:val="21"/>
        </w:rPr>
        <w:t>。</w:t>
      </w:r>
      <w:r w:rsidRPr="006C6715">
        <w:rPr>
          <w:rFonts w:ascii="Times New Roman" w:hAnsi="Times New Roman"/>
          <w:b/>
          <w:sz w:val="21"/>
          <w:szCs w:val="21"/>
        </w:rPr>
        <w:t>同时，</w:t>
      </w:r>
      <w:r w:rsidRPr="006C6715">
        <w:rPr>
          <w:rFonts w:ascii="Times New Roman" w:hAnsi="Times New Roman"/>
          <w:b/>
          <w:sz w:val="21"/>
          <w:szCs w:val="21"/>
        </w:rPr>
        <w:t>D</w:t>
      </w:r>
      <w:r w:rsidR="006C6715" w:rsidRPr="006C6715">
        <w:rPr>
          <w:rFonts w:ascii="Times New Roman" w:hAnsi="Times New Roman"/>
          <w:b/>
          <w:sz w:val="21"/>
          <w:szCs w:val="21"/>
        </w:rPr>
        <w:t>ali</w:t>
      </w:r>
      <w:r w:rsidRPr="006C6715">
        <w:rPr>
          <w:rFonts w:ascii="Times New Roman" w:hAnsi="Times New Roman"/>
          <w:b/>
          <w:sz w:val="21"/>
          <w:szCs w:val="21"/>
        </w:rPr>
        <w:t>还</w:t>
      </w:r>
      <w:r w:rsidR="002B7391" w:rsidRPr="006C6715">
        <w:rPr>
          <w:rFonts w:ascii="Times New Roman" w:hAnsi="Times New Roman"/>
          <w:b/>
          <w:sz w:val="21"/>
          <w:szCs w:val="21"/>
        </w:rPr>
        <w:t>通过了住房和城乡建设部科技发展促进中心专家组评审鉴定，获得《建设行业科技成果评估证书》，编号建科评</w:t>
      </w:r>
      <w:r w:rsidR="002B7391" w:rsidRPr="006C6715">
        <w:rPr>
          <w:rFonts w:ascii="Times New Roman" w:hAnsi="Times New Roman"/>
          <w:b/>
          <w:sz w:val="21"/>
          <w:szCs w:val="21"/>
        </w:rPr>
        <w:t>[2014]069</w:t>
      </w:r>
      <w:r w:rsidR="00177073" w:rsidRPr="006C6715">
        <w:rPr>
          <w:rFonts w:ascii="Times New Roman" w:hAnsi="Times New Roman"/>
          <w:b/>
          <w:sz w:val="21"/>
          <w:szCs w:val="21"/>
        </w:rPr>
        <w:t>，评估委员会认定</w:t>
      </w:r>
      <w:r w:rsidR="002B7391" w:rsidRPr="006C6715">
        <w:rPr>
          <w:rFonts w:ascii="Times New Roman" w:hAnsi="Times New Roman"/>
          <w:b/>
          <w:sz w:val="21"/>
          <w:szCs w:val="21"/>
        </w:rPr>
        <w:t>软件总体</w:t>
      </w:r>
      <w:r w:rsidR="00177073" w:rsidRPr="006C6715">
        <w:rPr>
          <w:rFonts w:ascii="Times New Roman" w:hAnsi="Times New Roman"/>
          <w:b/>
          <w:sz w:val="21"/>
          <w:szCs w:val="21"/>
        </w:rPr>
        <w:t>已</w:t>
      </w:r>
      <w:r w:rsidR="002B7391" w:rsidRPr="006C6715">
        <w:rPr>
          <w:rFonts w:ascii="Times New Roman" w:hAnsi="Times New Roman"/>
          <w:b/>
          <w:sz w:val="21"/>
          <w:szCs w:val="21"/>
        </w:rPr>
        <w:t>达到国内领先水平</w:t>
      </w:r>
      <w:r w:rsidR="002B7391" w:rsidRPr="000A6EC1">
        <w:rPr>
          <w:rFonts w:hint="eastAsia"/>
          <w:sz w:val="21"/>
          <w:szCs w:val="21"/>
        </w:rPr>
        <w:t>。</w:t>
      </w:r>
    </w:p>
    <w:p w14:paraId="62A60825" w14:textId="77777777" w:rsidR="00F642A6" w:rsidRDefault="00F642A6" w:rsidP="00F642A6">
      <w:pPr>
        <w:pStyle w:val="2"/>
        <w:tabs>
          <w:tab w:val="clear" w:pos="578"/>
          <w:tab w:val="num" w:pos="862"/>
        </w:tabs>
        <w:ind w:left="862"/>
      </w:pPr>
      <w:bookmarkStart w:id="46" w:name="_Toc60854965"/>
      <w:r>
        <w:rPr>
          <w:rFonts w:hint="eastAsia"/>
        </w:rPr>
        <w:t>计算方法</w:t>
      </w:r>
      <w:bookmarkEnd w:id="45"/>
      <w:bookmarkEnd w:id="46"/>
    </w:p>
    <w:p w14:paraId="1693585F" w14:textId="77777777" w:rsidR="00F642A6" w:rsidRPr="00BB4B39" w:rsidRDefault="00F642A6" w:rsidP="00F642A6">
      <w:pPr>
        <w:pStyle w:val="a0"/>
        <w:ind w:firstLine="420"/>
        <w:rPr>
          <w:lang w:val="en-US"/>
        </w:rPr>
      </w:pPr>
      <w:r>
        <w:rPr>
          <w:rFonts w:hint="eastAsia"/>
          <w:lang w:val="en-US"/>
        </w:rPr>
        <w:t>软件</w:t>
      </w:r>
      <w:r>
        <w:rPr>
          <w:lang w:val="en-US"/>
        </w:rPr>
        <w:t>提供三种</w:t>
      </w:r>
      <w:r>
        <w:rPr>
          <w:rFonts w:hint="eastAsia"/>
          <w:lang w:val="en-US"/>
        </w:rPr>
        <w:t>计算</w:t>
      </w:r>
      <w:r>
        <w:rPr>
          <w:lang w:val="en-US"/>
        </w:rPr>
        <w:t>模式</w:t>
      </w:r>
      <w:r>
        <w:rPr>
          <w:rFonts w:hint="eastAsia"/>
          <w:lang w:val="en-US"/>
        </w:rPr>
        <w:t>：</w:t>
      </w:r>
      <w:r w:rsidRPr="00606AC9">
        <w:rPr>
          <w:rFonts w:hint="eastAsia"/>
          <w:b/>
        </w:rPr>
        <w:t>模拟法</w:t>
      </w:r>
      <w:r>
        <w:rPr>
          <w:rFonts w:hint="eastAsia"/>
        </w:rPr>
        <w:t>、</w:t>
      </w:r>
      <w:r w:rsidRPr="00606AC9">
        <w:rPr>
          <w:rFonts w:hint="eastAsia"/>
          <w:b/>
        </w:rPr>
        <w:t>公式法</w:t>
      </w:r>
      <w:r>
        <w:rPr>
          <w:rFonts w:hint="eastAsia"/>
        </w:rPr>
        <w:t>和</w:t>
      </w:r>
      <w:r w:rsidRPr="00606AC9">
        <w:rPr>
          <w:rFonts w:hint="eastAsia"/>
          <w:b/>
        </w:rPr>
        <w:t>公式扩展法</w:t>
      </w:r>
      <w:r>
        <w:rPr>
          <w:rFonts w:hint="eastAsia"/>
        </w:rPr>
        <w:t>，本章对这</w:t>
      </w:r>
      <w:r>
        <w:t>三种计算方法进行介绍</w:t>
      </w:r>
      <w:r>
        <w:rPr>
          <w:rFonts w:hint="eastAsia"/>
        </w:rPr>
        <w:t>。</w:t>
      </w:r>
    </w:p>
    <w:p w14:paraId="2DB201B0" w14:textId="77777777" w:rsidR="00F642A6" w:rsidRPr="00606AC9" w:rsidRDefault="00F642A6" w:rsidP="00F642A6">
      <w:pPr>
        <w:pStyle w:val="3"/>
      </w:pPr>
      <w:bookmarkStart w:id="47" w:name="_Toc60854966"/>
      <w:r w:rsidRPr="00606AC9">
        <w:rPr>
          <w:rFonts w:hint="eastAsia"/>
        </w:rPr>
        <w:t>模拟法</w:t>
      </w:r>
      <w:bookmarkEnd w:id="47"/>
    </w:p>
    <w:p w14:paraId="20F79A3A" w14:textId="77777777" w:rsidR="00F642A6" w:rsidRDefault="00F642A6" w:rsidP="00F642A6">
      <w:pPr>
        <w:pStyle w:val="a9"/>
        <w:spacing w:line="360" w:lineRule="auto"/>
        <w:ind w:firstLine="420"/>
        <w:rPr>
          <w:sz w:val="21"/>
          <w:szCs w:val="21"/>
        </w:rPr>
      </w:pPr>
      <w:r>
        <w:rPr>
          <w:rFonts w:hint="eastAsia"/>
          <w:sz w:val="21"/>
          <w:szCs w:val="21"/>
        </w:rPr>
        <w:t>在</w:t>
      </w:r>
      <w:r w:rsidR="006C6715" w:rsidRPr="006C6715">
        <w:rPr>
          <w:rFonts w:ascii="Times New Roman" w:hAnsi="Times New Roman"/>
          <w:sz w:val="21"/>
          <w:szCs w:val="21"/>
        </w:rPr>
        <w:t>Dali</w:t>
      </w:r>
      <w:r>
        <w:rPr>
          <w:rFonts w:hint="eastAsia"/>
          <w:sz w:val="21"/>
          <w:szCs w:val="21"/>
        </w:rPr>
        <w:t>中</w:t>
      </w:r>
      <w:r>
        <w:rPr>
          <w:sz w:val="21"/>
          <w:szCs w:val="21"/>
        </w:rPr>
        <w:t>，</w:t>
      </w:r>
      <w:r w:rsidRPr="00606AC9">
        <w:rPr>
          <w:rFonts w:hint="eastAsia"/>
          <w:sz w:val="21"/>
          <w:szCs w:val="21"/>
        </w:rPr>
        <w:t>模拟法</w:t>
      </w:r>
      <w:r>
        <w:rPr>
          <w:rFonts w:hint="eastAsia"/>
          <w:sz w:val="21"/>
          <w:szCs w:val="21"/>
        </w:rPr>
        <w:t>就是</w:t>
      </w:r>
      <w:r w:rsidRPr="00606AC9">
        <w:rPr>
          <w:rFonts w:hint="eastAsia"/>
          <w:sz w:val="21"/>
          <w:szCs w:val="21"/>
        </w:rPr>
        <w:t>调用计算工具</w:t>
      </w:r>
      <w:r w:rsidRPr="005B5A6C">
        <w:rPr>
          <w:rFonts w:ascii="Times New Roman" w:hAnsi="Times New Roman" w:hint="eastAsia"/>
          <w:sz w:val="21"/>
          <w:szCs w:val="21"/>
        </w:rPr>
        <w:t>Radi</w:t>
      </w:r>
      <w:r w:rsidRPr="005B5A6C">
        <w:rPr>
          <w:rFonts w:ascii="Times New Roman" w:hAnsi="Times New Roman"/>
          <w:sz w:val="21"/>
          <w:szCs w:val="21"/>
        </w:rPr>
        <w:t>ance</w:t>
      </w:r>
      <w:r>
        <w:rPr>
          <w:rFonts w:hint="eastAsia"/>
          <w:sz w:val="21"/>
          <w:szCs w:val="21"/>
        </w:rPr>
        <w:t>进行</w:t>
      </w:r>
      <w:r>
        <w:rPr>
          <w:sz w:val="21"/>
          <w:szCs w:val="21"/>
        </w:rPr>
        <w:t>采光</w:t>
      </w:r>
      <w:r w:rsidRPr="00606AC9">
        <w:rPr>
          <w:rFonts w:hint="eastAsia"/>
          <w:sz w:val="21"/>
          <w:szCs w:val="21"/>
        </w:rPr>
        <w:t>模拟计算</w:t>
      </w:r>
      <w:r>
        <w:rPr>
          <w:rFonts w:hint="eastAsia"/>
          <w:sz w:val="21"/>
          <w:szCs w:val="21"/>
        </w:rPr>
        <w:t>，最后将计算结果返回到</w:t>
      </w:r>
      <w:r w:rsidR="006C6715" w:rsidRPr="006C6715">
        <w:rPr>
          <w:rFonts w:ascii="Times New Roman" w:hAnsi="Times New Roman"/>
          <w:sz w:val="21"/>
          <w:szCs w:val="21"/>
        </w:rPr>
        <w:t>Dali</w:t>
      </w:r>
      <w:r>
        <w:rPr>
          <w:rFonts w:hint="eastAsia"/>
          <w:sz w:val="21"/>
          <w:szCs w:val="21"/>
        </w:rPr>
        <w:t>进行处理分析，</w:t>
      </w:r>
      <w:r>
        <w:rPr>
          <w:sz w:val="21"/>
          <w:szCs w:val="21"/>
        </w:rPr>
        <w:t>这是最真实、最常用的方法</w:t>
      </w:r>
      <w:r>
        <w:rPr>
          <w:rFonts w:hint="eastAsia"/>
          <w:sz w:val="21"/>
          <w:szCs w:val="21"/>
        </w:rPr>
        <w:t>。</w:t>
      </w:r>
    </w:p>
    <w:p w14:paraId="55E45C04" w14:textId="77777777" w:rsidR="00F642A6" w:rsidRDefault="00F642A6" w:rsidP="00F642A6">
      <w:pPr>
        <w:pStyle w:val="a9"/>
        <w:spacing w:line="360" w:lineRule="auto"/>
        <w:ind w:firstLine="420"/>
        <w:rPr>
          <w:sz w:val="21"/>
          <w:szCs w:val="21"/>
        </w:rPr>
      </w:pPr>
      <w:r w:rsidRPr="006C6715">
        <w:rPr>
          <w:rFonts w:ascii="Times New Roman" w:hAnsi="Times New Roman" w:hint="eastAsia"/>
          <w:sz w:val="21"/>
          <w:szCs w:val="21"/>
        </w:rPr>
        <w:t>Radiance</w:t>
      </w:r>
      <w:r w:rsidRPr="00892594">
        <w:rPr>
          <w:rFonts w:hint="eastAsia"/>
          <w:sz w:val="21"/>
          <w:szCs w:val="21"/>
        </w:rPr>
        <w:t>是由美国劳伦斯伯克利国家实验室以及瑞士洛桑生态技术联邦局开发的采光模拟核心程序，采用了蒙特卡洛算法优化的反向光线追踪算法，相对于光能传递算法来说光线追踪更适合于</w:t>
      </w:r>
      <w:r>
        <w:rPr>
          <w:rFonts w:hint="eastAsia"/>
          <w:sz w:val="21"/>
          <w:szCs w:val="21"/>
        </w:rPr>
        <w:t>精确的建筑采光分析。</w:t>
      </w:r>
    </w:p>
    <w:p w14:paraId="34AAE117" w14:textId="77777777" w:rsidR="00F642A6" w:rsidRDefault="00F642A6" w:rsidP="00F642A6">
      <w:pPr>
        <w:pStyle w:val="a9"/>
        <w:spacing w:line="360" w:lineRule="auto"/>
        <w:jc w:val="center"/>
        <w:rPr>
          <w:sz w:val="21"/>
          <w:szCs w:val="21"/>
        </w:rPr>
      </w:pPr>
      <w:r w:rsidRPr="00AD4F90">
        <w:rPr>
          <w:noProof/>
          <w:color w:val="000000"/>
        </w:rPr>
        <w:drawing>
          <wp:inline distT="0" distB="0" distL="0" distR="0" wp14:anchorId="0B45B30F" wp14:editId="0BF2F223">
            <wp:extent cx="3778370" cy="1953166"/>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4318" cy="1961410"/>
                    </a:xfrm>
                    <a:prstGeom prst="rect">
                      <a:avLst/>
                    </a:prstGeom>
                    <a:noFill/>
                    <a:ln>
                      <a:noFill/>
                    </a:ln>
                  </pic:spPr>
                </pic:pic>
              </a:graphicData>
            </a:graphic>
          </wp:inline>
        </w:drawing>
      </w:r>
    </w:p>
    <w:p w14:paraId="1A8A0ED1" w14:textId="77777777" w:rsidR="00F642A6" w:rsidRPr="00D05C93" w:rsidRDefault="00F642A6" w:rsidP="00F642A6">
      <w:pPr>
        <w:pStyle w:val="a0"/>
        <w:ind w:firstLine="420"/>
        <w:jc w:val="center"/>
        <w:rPr>
          <w:rFonts w:ascii="黑体" w:eastAsia="黑体" w:hAnsi="黑体"/>
          <w:lang w:val="en-US"/>
        </w:rPr>
      </w:pPr>
      <w:r w:rsidRPr="00D05C93">
        <w:rPr>
          <w:rFonts w:ascii="黑体" w:eastAsia="黑体" w:hAnsi="黑体" w:hint="eastAsia"/>
          <w:lang w:val="en-US"/>
        </w:rPr>
        <w:t>图5.3 模拟值与理论计算的关系</w:t>
      </w:r>
    </w:p>
    <w:p w14:paraId="3D672B23" w14:textId="77777777" w:rsidR="00F642A6" w:rsidRDefault="00F642A6" w:rsidP="00F642A6">
      <w:pPr>
        <w:pStyle w:val="a9"/>
        <w:spacing w:line="360" w:lineRule="auto"/>
        <w:ind w:firstLine="420"/>
        <w:jc w:val="left"/>
        <w:rPr>
          <w:sz w:val="21"/>
          <w:szCs w:val="21"/>
        </w:rPr>
      </w:pPr>
      <w:r w:rsidRPr="00FE4152">
        <w:rPr>
          <w:rFonts w:hint="eastAsia"/>
          <w:sz w:val="21"/>
          <w:szCs w:val="21"/>
        </w:rPr>
        <w:t>经过大量的计算和软件模拟对比，发现</w:t>
      </w:r>
      <w:r w:rsidRPr="006C6715">
        <w:rPr>
          <w:rFonts w:ascii="Times New Roman" w:hAnsi="Times New Roman" w:hint="eastAsia"/>
          <w:sz w:val="21"/>
          <w:szCs w:val="21"/>
        </w:rPr>
        <w:t>Radiance</w:t>
      </w:r>
      <w:r w:rsidRPr="00FE4152">
        <w:rPr>
          <w:rFonts w:hint="eastAsia"/>
          <w:sz w:val="21"/>
          <w:szCs w:val="21"/>
        </w:rPr>
        <w:t>软件模拟出的数值与理论计算的结果均离散</w:t>
      </w:r>
      <w:r w:rsidRPr="00FE4152">
        <w:rPr>
          <w:rFonts w:hint="eastAsia"/>
          <w:sz w:val="21"/>
          <w:szCs w:val="21"/>
        </w:rPr>
        <w:lastRenderedPageBreak/>
        <w:t>在归纳函数附近</w:t>
      </w:r>
      <w:r w:rsidRPr="006C6715">
        <w:rPr>
          <w:rFonts w:ascii="Times New Roman" w:hAnsi="Times New Roman" w:hint="eastAsia"/>
          <w:sz w:val="21"/>
          <w:szCs w:val="21"/>
        </w:rPr>
        <w:t>。说明</w:t>
      </w:r>
      <w:r w:rsidRPr="006C6715">
        <w:rPr>
          <w:rFonts w:ascii="Times New Roman" w:hAnsi="Times New Roman" w:hint="eastAsia"/>
          <w:sz w:val="21"/>
          <w:szCs w:val="21"/>
        </w:rPr>
        <w:t>Radiance</w:t>
      </w:r>
      <w:r w:rsidRPr="006C6715">
        <w:rPr>
          <w:rFonts w:ascii="Times New Roman" w:hAnsi="Times New Roman" w:hint="eastAsia"/>
          <w:sz w:val="21"/>
          <w:szCs w:val="21"/>
        </w:rPr>
        <w:t>软件可以提供精确度高的结果。国际上采光标准制定与论文基本上都采用</w:t>
      </w:r>
      <w:r w:rsidRPr="006C6715">
        <w:rPr>
          <w:rFonts w:ascii="Times New Roman" w:hAnsi="Times New Roman" w:hint="eastAsia"/>
          <w:sz w:val="21"/>
          <w:szCs w:val="21"/>
        </w:rPr>
        <w:t>Radiance</w:t>
      </w:r>
      <w:r w:rsidRPr="006C6715">
        <w:rPr>
          <w:rFonts w:ascii="Times New Roman" w:hAnsi="Times New Roman" w:hint="eastAsia"/>
          <w:sz w:val="21"/>
          <w:szCs w:val="21"/>
        </w:rPr>
        <w:t>进行模拟，国际上大部分商用采光分析软件都基于</w:t>
      </w:r>
      <w:r w:rsidRPr="006C6715">
        <w:rPr>
          <w:rFonts w:ascii="Times New Roman" w:hAnsi="Times New Roman" w:hint="eastAsia"/>
          <w:sz w:val="21"/>
          <w:szCs w:val="21"/>
        </w:rPr>
        <w:t>Radiance</w:t>
      </w:r>
      <w:r w:rsidRPr="006C6715">
        <w:rPr>
          <w:rFonts w:ascii="Times New Roman" w:hAnsi="Times New Roman" w:hint="eastAsia"/>
          <w:sz w:val="21"/>
          <w:szCs w:val="21"/>
        </w:rPr>
        <w:t>程序内核开发，该程序的分析计算结果受到广泛认可。</w:t>
      </w:r>
    </w:p>
    <w:p w14:paraId="39EEB4EF" w14:textId="77777777" w:rsidR="00F642A6" w:rsidRDefault="00F642A6" w:rsidP="00F642A6">
      <w:pPr>
        <w:pStyle w:val="3"/>
      </w:pPr>
      <w:bookmarkStart w:id="48" w:name="_Toc60854967"/>
      <w:r>
        <w:rPr>
          <w:rFonts w:hint="eastAsia"/>
        </w:rPr>
        <w:t>公式法、</w:t>
      </w:r>
      <w:r>
        <w:t>公式扩展法</w:t>
      </w:r>
      <w:bookmarkEnd w:id="48"/>
    </w:p>
    <w:p w14:paraId="159FF8C9" w14:textId="77777777" w:rsidR="00F642A6" w:rsidRPr="006C6715" w:rsidRDefault="00F642A6" w:rsidP="00F642A6">
      <w:pPr>
        <w:pStyle w:val="a0"/>
        <w:ind w:firstLine="420"/>
        <w:rPr>
          <w:kern w:val="2"/>
          <w:lang w:val="en-US"/>
        </w:rPr>
      </w:pPr>
      <w:r w:rsidRPr="006C6715">
        <w:rPr>
          <w:rFonts w:hint="eastAsia"/>
          <w:kern w:val="2"/>
          <w:lang w:val="en-US"/>
        </w:rPr>
        <w:t>公式法</w:t>
      </w:r>
      <w:r w:rsidRPr="006C6715">
        <w:rPr>
          <w:kern w:val="2"/>
          <w:lang w:val="en-US"/>
        </w:rPr>
        <w:t>就是</w:t>
      </w:r>
      <w:r w:rsidRPr="006C6715">
        <w:rPr>
          <w:rFonts w:hint="eastAsia"/>
          <w:kern w:val="2"/>
          <w:lang w:val="en-US"/>
        </w:rPr>
        <w:t>经过</w:t>
      </w:r>
      <w:r w:rsidRPr="006C6715">
        <w:rPr>
          <w:kern w:val="2"/>
          <w:lang w:val="en-US"/>
        </w:rPr>
        <w:t>实际测量和模型试验确定的，在大量</w:t>
      </w:r>
      <w:r w:rsidRPr="006C6715">
        <w:rPr>
          <w:rFonts w:hint="eastAsia"/>
          <w:kern w:val="2"/>
          <w:lang w:val="en-US"/>
        </w:rPr>
        <w:t>经验数据的</w:t>
      </w:r>
      <w:r w:rsidRPr="006C6715">
        <w:rPr>
          <w:kern w:val="2"/>
          <w:lang w:val="en-US"/>
        </w:rPr>
        <w:t>基础上</w:t>
      </w:r>
      <w:r w:rsidRPr="006C6715">
        <w:rPr>
          <w:rFonts w:hint="eastAsia"/>
          <w:kern w:val="2"/>
          <w:lang w:val="en-US"/>
        </w:rPr>
        <w:t>总结得到的采光系数平均值公式的计算</w:t>
      </w:r>
      <w:r w:rsidRPr="006C6715">
        <w:rPr>
          <w:kern w:val="2"/>
          <w:lang w:val="en-US"/>
        </w:rPr>
        <w:t>方法</w:t>
      </w:r>
      <w:r w:rsidRPr="006C6715">
        <w:rPr>
          <w:rFonts w:hint="eastAsia"/>
          <w:kern w:val="2"/>
          <w:lang w:val="en-US"/>
        </w:rPr>
        <w:t>，即</w:t>
      </w:r>
      <w:r w:rsidRPr="006C6715">
        <w:rPr>
          <w:kern w:val="2"/>
          <w:lang w:val="en-US"/>
        </w:rPr>
        <w:t>《</w:t>
      </w:r>
      <w:r w:rsidRPr="006C6715">
        <w:rPr>
          <w:rFonts w:hint="eastAsia"/>
          <w:kern w:val="2"/>
          <w:lang w:val="en-US"/>
        </w:rPr>
        <w:t>建筑</w:t>
      </w:r>
      <w:r w:rsidRPr="006C6715">
        <w:rPr>
          <w:kern w:val="2"/>
          <w:lang w:val="en-US"/>
        </w:rPr>
        <w:t>采光</w:t>
      </w:r>
      <w:r w:rsidRPr="006C6715">
        <w:rPr>
          <w:rFonts w:hint="eastAsia"/>
          <w:kern w:val="2"/>
          <w:lang w:val="en-US"/>
        </w:rPr>
        <w:t>设计</w:t>
      </w:r>
      <w:r w:rsidRPr="006C6715">
        <w:rPr>
          <w:kern w:val="2"/>
          <w:lang w:val="en-US"/>
        </w:rPr>
        <w:t>标准》</w:t>
      </w:r>
      <w:r w:rsidRPr="006C6715">
        <w:rPr>
          <w:rFonts w:hint="eastAsia"/>
          <w:kern w:val="2"/>
          <w:lang w:val="en-US"/>
        </w:rPr>
        <w:t>GB 50033-2013</w:t>
      </w:r>
      <w:r w:rsidRPr="006C6715">
        <w:rPr>
          <w:rFonts w:hint="eastAsia"/>
          <w:kern w:val="2"/>
          <w:lang w:val="en-US"/>
        </w:rPr>
        <w:t>中“</w:t>
      </w:r>
      <w:r w:rsidRPr="006C6715">
        <w:rPr>
          <w:kern w:val="2"/>
          <w:lang w:val="en-US"/>
        </w:rPr>
        <w:t>采光计算</w:t>
      </w:r>
      <w:r w:rsidRPr="006C6715">
        <w:rPr>
          <w:rFonts w:hint="eastAsia"/>
          <w:kern w:val="2"/>
          <w:lang w:val="en-US"/>
        </w:rPr>
        <w:t>”</w:t>
      </w:r>
      <w:r w:rsidRPr="006C6715">
        <w:rPr>
          <w:kern w:val="2"/>
          <w:lang w:val="en-US"/>
        </w:rPr>
        <w:t>一节提供的公式方法，</w:t>
      </w:r>
      <w:r w:rsidRPr="006C6715">
        <w:rPr>
          <w:rFonts w:hint="eastAsia"/>
          <w:kern w:val="2"/>
          <w:lang w:val="en-US"/>
        </w:rPr>
        <w:t>一般用于粗算。</w:t>
      </w:r>
    </w:p>
    <w:p w14:paraId="35180732" w14:textId="77777777" w:rsidR="00F642A6" w:rsidRDefault="00F642A6" w:rsidP="00F642A6">
      <w:pPr>
        <w:pStyle w:val="a9"/>
        <w:spacing w:line="360" w:lineRule="auto"/>
        <w:ind w:firstLine="422"/>
        <w:rPr>
          <w:sz w:val="21"/>
          <w:szCs w:val="21"/>
        </w:rPr>
      </w:pPr>
      <w:r w:rsidRPr="00F114C7">
        <w:rPr>
          <w:rFonts w:hint="eastAsia"/>
          <w:b/>
          <w:sz w:val="21"/>
          <w:szCs w:val="21"/>
        </w:rPr>
        <w:t>1</w:t>
      </w:r>
      <w:r>
        <w:rPr>
          <w:rFonts w:hint="eastAsia"/>
          <w:sz w:val="21"/>
          <w:szCs w:val="21"/>
        </w:rPr>
        <w:t xml:space="preserve"> 侧面</w:t>
      </w:r>
      <w:r>
        <w:rPr>
          <w:sz w:val="21"/>
          <w:szCs w:val="21"/>
        </w:rPr>
        <w:t>采光</w:t>
      </w:r>
      <w:r>
        <w:rPr>
          <w:rFonts w:hint="eastAsia"/>
          <w:sz w:val="21"/>
          <w:szCs w:val="21"/>
        </w:rPr>
        <w:t>可按下列</w:t>
      </w:r>
      <w:r>
        <w:rPr>
          <w:sz w:val="21"/>
          <w:szCs w:val="21"/>
        </w:rPr>
        <w:t>公式进行计算。</w:t>
      </w:r>
    </w:p>
    <w:p w14:paraId="75D8CA46" w14:textId="77777777" w:rsidR="00F642A6" w:rsidRPr="00F114C7" w:rsidRDefault="001B1645" w:rsidP="00F642A6">
      <w:pPr>
        <w:pStyle w:val="a9"/>
        <w:spacing w:line="360" w:lineRule="auto"/>
        <w:ind w:firstLine="420"/>
        <w:rPr>
          <w:sz w:val="21"/>
          <w:szCs w:val="21"/>
        </w:rPr>
      </w:pPr>
      <w:r>
        <w:rPr>
          <w:noProof/>
          <w:sz w:val="21"/>
          <w:szCs w:val="21"/>
        </w:rPr>
        <w:object w:dxaOrig="1440" w:dyaOrig="1440" w14:anchorId="64370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43.15pt;margin-top:6.4pt;width:75.3pt;height:34.85pt;z-index:251656192">
            <v:imagedata r:id="rId12" o:title=""/>
          </v:shape>
          <o:OLEObject Type="Embed" ProgID="Equation.DSMT4" ShapeID="_x0000_s1026" DrawAspect="Content" ObjectID="_1671467724" r:id="rId13"/>
        </w:object>
      </w:r>
    </w:p>
    <w:p w14:paraId="18D4D9B7" w14:textId="77777777" w:rsidR="00F642A6" w:rsidRDefault="00F642A6" w:rsidP="00F642A6">
      <w:pPr>
        <w:pStyle w:val="a9"/>
        <w:spacing w:line="360" w:lineRule="auto"/>
        <w:ind w:firstLine="420"/>
        <w:jc w:val="right"/>
        <w:rPr>
          <w:sz w:val="21"/>
          <w:szCs w:val="21"/>
        </w:rPr>
      </w:pPr>
      <w:r>
        <w:rPr>
          <w:rFonts w:hint="eastAsia"/>
          <w:sz w:val="21"/>
          <w:szCs w:val="21"/>
        </w:rPr>
        <w:t>（5.3.2-1）</w:t>
      </w:r>
    </w:p>
    <w:p w14:paraId="38B105BE" w14:textId="77777777" w:rsidR="00F642A6" w:rsidRDefault="001B1645" w:rsidP="00F642A6">
      <w:pPr>
        <w:pStyle w:val="a9"/>
        <w:spacing w:line="360" w:lineRule="auto"/>
        <w:ind w:firstLine="420"/>
        <w:jc w:val="right"/>
        <w:rPr>
          <w:sz w:val="21"/>
          <w:szCs w:val="21"/>
        </w:rPr>
      </w:pPr>
      <w:r>
        <w:rPr>
          <w:noProof/>
          <w:sz w:val="21"/>
          <w:szCs w:val="21"/>
        </w:rPr>
        <w:object w:dxaOrig="1440" w:dyaOrig="1440" w14:anchorId="2EFE13CF">
          <v:shape id="_x0000_s1027" type="#_x0000_t75" style="position:absolute;left:0;text-align:left;margin-left:144.5pt;margin-top:4.15pt;width:75.55pt;height:14.85pt;z-index:251657216">
            <v:imagedata r:id="rId14" o:title=""/>
          </v:shape>
          <o:OLEObject Type="Embed" ProgID="Equation.DSMT4" ShapeID="_x0000_s1027" DrawAspect="Content" ObjectID="_1671467725" r:id="rId15"/>
        </w:object>
      </w:r>
      <w:r w:rsidR="00F642A6">
        <w:rPr>
          <w:rFonts w:hint="eastAsia"/>
          <w:sz w:val="21"/>
          <w:szCs w:val="21"/>
        </w:rPr>
        <w:t>（5.3.2-2）</w:t>
      </w:r>
    </w:p>
    <w:p w14:paraId="7A360FB4" w14:textId="77777777" w:rsidR="00F642A6" w:rsidRDefault="001B1645" w:rsidP="00F642A6">
      <w:pPr>
        <w:pStyle w:val="a9"/>
        <w:spacing w:line="360" w:lineRule="auto"/>
        <w:ind w:firstLine="420"/>
        <w:jc w:val="right"/>
        <w:rPr>
          <w:sz w:val="21"/>
          <w:szCs w:val="21"/>
        </w:rPr>
      </w:pPr>
      <w:r>
        <w:rPr>
          <w:noProof/>
          <w:sz w:val="21"/>
          <w:szCs w:val="21"/>
        </w:rPr>
        <w:object w:dxaOrig="1440" w:dyaOrig="1440" w14:anchorId="644AB314">
          <v:shape id="_x0000_s1029" type="#_x0000_t75" style="position:absolute;left:0;text-align:left;margin-left:144.5pt;margin-top:1.45pt;width:81.75pt;height:33.7pt;z-index:251658240">
            <v:imagedata r:id="rId16" o:title=""/>
          </v:shape>
          <o:OLEObject Type="Embed" ProgID="Equation.DSMT4" ShapeID="_x0000_s1029" DrawAspect="Content" ObjectID="_1671467726" r:id="rId17"/>
        </w:object>
      </w:r>
      <w:r w:rsidR="00F642A6">
        <w:rPr>
          <w:rFonts w:hint="eastAsia"/>
          <w:sz w:val="21"/>
          <w:szCs w:val="21"/>
        </w:rPr>
        <w:t>（5.3.2-</w:t>
      </w:r>
      <w:r w:rsidR="00F642A6">
        <w:rPr>
          <w:sz w:val="21"/>
          <w:szCs w:val="21"/>
        </w:rPr>
        <w:t>3</w:t>
      </w:r>
      <w:r w:rsidR="00F642A6">
        <w:rPr>
          <w:rFonts w:hint="eastAsia"/>
          <w:sz w:val="21"/>
          <w:szCs w:val="21"/>
        </w:rPr>
        <w:t>）</w:t>
      </w:r>
    </w:p>
    <w:p w14:paraId="070569C0" w14:textId="77777777" w:rsidR="00F642A6" w:rsidRDefault="001B1645" w:rsidP="00F642A6">
      <w:pPr>
        <w:pStyle w:val="a9"/>
        <w:spacing w:line="360" w:lineRule="auto"/>
        <w:ind w:firstLine="420"/>
        <w:jc w:val="right"/>
        <w:rPr>
          <w:sz w:val="21"/>
          <w:szCs w:val="21"/>
        </w:rPr>
      </w:pPr>
      <w:r>
        <w:rPr>
          <w:noProof/>
          <w:sz w:val="21"/>
          <w:szCs w:val="21"/>
        </w:rPr>
        <w:object w:dxaOrig="1440" w:dyaOrig="1440" w14:anchorId="20C50007">
          <v:shape id="_x0000_s1028" type="#_x0000_t75" style="position:absolute;left:0;text-align:left;margin-left:139.15pt;margin-top:15.3pt;width:96.2pt;height:30.9pt;z-index:251659264">
            <v:imagedata r:id="rId18" o:title=""/>
          </v:shape>
          <o:OLEObject Type="Embed" ProgID="Equation.DSMT4" ShapeID="_x0000_s1028" DrawAspect="Content" ObjectID="_1671467727" r:id="rId19"/>
        </w:object>
      </w:r>
    </w:p>
    <w:p w14:paraId="75B699E0" w14:textId="77777777" w:rsidR="00F642A6" w:rsidRDefault="00F642A6" w:rsidP="00F642A6">
      <w:pPr>
        <w:pStyle w:val="a9"/>
        <w:spacing w:line="360" w:lineRule="auto"/>
        <w:ind w:firstLine="420"/>
        <w:jc w:val="right"/>
        <w:rPr>
          <w:sz w:val="21"/>
          <w:szCs w:val="21"/>
        </w:rPr>
      </w:pPr>
      <w:r>
        <w:rPr>
          <w:rFonts w:hint="eastAsia"/>
          <w:sz w:val="21"/>
          <w:szCs w:val="21"/>
        </w:rPr>
        <w:t>（5.3.2-</w:t>
      </w:r>
      <w:r>
        <w:rPr>
          <w:sz w:val="21"/>
          <w:szCs w:val="21"/>
        </w:rPr>
        <w:t>4</w:t>
      </w:r>
      <w:r>
        <w:rPr>
          <w:rFonts w:hint="eastAsia"/>
          <w:sz w:val="21"/>
          <w:szCs w:val="21"/>
        </w:rPr>
        <w:t>）</w:t>
      </w:r>
    </w:p>
    <w:p w14:paraId="793A303D" w14:textId="77777777" w:rsidR="00F642A6" w:rsidRPr="002F01E6" w:rsidRDefault="00F642A6" w:rsidP="00F642A6">
      <w:pPr>
        <w:pStyle w:val="a9"/>
        <w:spacing w:line="360" w:lineRule="auto"/>
        <w:ind w:firstLine="420"/>
        <w:rPr>
          <w:rFonts w:ascii="Times New Roman" w:hAnsi="Times New Roman"/>
          <w:sz w:val="21"/>
          <w:szCs w:val="21"/>
        </w:rPr>
      </w:pPr>
      <w:r>
        <w:rPr>
          <w:rFonts w:hint="eastAsia"/>
          <w:sz w:val="21"/>
          <w:szCs w:val="21"/>
        </w:rPr>
        <w:t>式</w:t>
      </w:r>
      <w:r>
        <w:rPr>
          <w:sz w:val="21"/>
          <w:szCs w:val="21"/>
        </w:rPr>
        <w:t>中：</w:t>
      </w:r>
      <w:r w:rsidRPr="00097BB3">
        <w:rPr>
          <w:rFonts w:ascii="Times New Roman" w:hAnsi="Times New Roman"/>
          <w:b/>
          <w:i/>
          <w:szCs w:val="21"/>
        </w:rPr>
        <w:t>τ</w:t>
      </w:r>
      <w:r>
        <w:rPr>
          <w:rFonts w:ascii="Times New Roman" w:hAnsi="Times New Roman"/>
          <w:i/>
          <w:szCs w:val="21"/>
        </w:rPr>
        <w:t xml:space="preserve"> </w:t>
      </w:r>
      <w:r w:rsidRPr="002F01E6">
        <w:rPr>
          <w:rFonts w:ascii="Times New Roman" w:hAnsi="Times New Roman"/>
          <w:sz w:val="21"/>
          <w:szCs w:val="21"/>
        </w:rPr>
        <w:t>—</w:t>
      </w:r>
      <w:r w:rsidRPr="002F01E6">
        <w:rPr>
          <w:rFonts w:ascii="Times New Roman" w:hAnsi="Times New Roman"/>
          <w:sz w:val="21"/>
          <w:szCs w:val="21"/>
        </w:rPr>
        <w:t>窗的总透射比；</w:t>
      </w:r>
    </w:p>
    <w:p w14:paraId="48599CC1" w14:textId="77777777" w:rsidR="00F642A6" w:rsidRPr="002F01E6" w:rsidRDefault="00F642A6" w:rsidP="00F642A6">
      <w:pPr>
        <w:pStyle w:val="a9"/>
        <w:spacing w:line="360" w:lineRule="auto"/>
        <w:ind w:firstLineChars="400" w:firstLine="960"/>
        <w:rPr>
          <w:rFonts w:ascii="Times New Roman" w:hAnsi="Times New Roman"/>
          <w:sz w:val="21"/>
          <w:szCs w:val="21"/>
        </w:rPr>
      </w:pPr>
      <w:r w:rsidRPr="009A317C">
        <w:rPr>
          <w:rFonts w:ascii="Times New Roman" w:hAnsi="Times New Roman"/>
          <w:i/>
        </w:rPr>
        <w:t>A</w:t>
      </w:r>
      <w:r w:rsidRPr="009A317C">
        <w:rPr>
          <w:rFonts w:ascii="Times New Roman" w:hAnsi="Times New Roman"/>
          <w:i/>
          <w:vertAlign w:val="subscript"/>
        </w:rPr>
        <w:t>c</w:t>
      </w:r>
      <w:r w:rsidRPr="002F01E6">
        <w:rPr>
          <w:rFonts w:ascii="Times New Roman" w:hAnsi="Times New Roman"/>
          <w:sz w:val="21"/>
          <w:szCs w:val="21"/>
        </w:rPr>
        <w:t>—</w:t>
      </w:r>
      <w:r w:rsidRPr="002F01E6">
        <w:rPr>
          <w:rFonts w:ascii="Times New Roman" w:hAnsi="Times New Roman"/>
          <w:sz w:val="21"/>
          <w:szCs w:val="21"/>
        </w:rPr>
        <w:t>窗洞口面积（</w:t>
      </w:r>
      <w:r w:rsidRPr="002F01E6">
        <w:rPr>
          <w:rFonts w:ascii="Times New Roman" w:hAnsi="Times New Roman"/>
          <w:sz w:val="21"/>
          <w:szCs w:val="21"/>
        </w:rPr>
        <w:t>m</w:t>
      </w:r>
      <w:r w:rsidRPr="002F01E6">
        <w:rPr>
          <w:rFonts w:ascii="Times New Roman" w:hAnsi="Times New Roman"/>
          <w:sz w:val="21"/>
          <w:szCs w:val="21"/>
          <w:vertAlign w:val="superscript"/>
        </w:rPr>
        <w:t>2</w:t>
      </w:r>
      <w:r w:rsidRPr="002F01E6">
        <w:rPr>
          <w:rFonts w:ascii="Times New Roman" w:hAnsi="Times New Roman"/>
          <w:sz w:val="21"/>
          <w:szCs w:val="21"/>
        </w:rPr>
        <w:t>）</w:t>
      </w:r>
      <w:r>
        <w:rPr>
          <w:rFonts w:ascii="Times New Roman" w:hAnsi="Times New Roman" w:hint="eastAsia"/>
          <w:sz w:val="21"/>
          <w:szCs w:val="21"/>
        </w:rPr>
        <w:t>；</w:t>
      </w:r>
    </w:p>
    <w:p w14:paraId="30DF770C" w14:textId="77777777" w:rsidR="00F642A6" w:rsidRDefault="00F642A6" w:rsidP="00F642A6">
      <w:pPr>
        <w:pStyle w:val="a9"/>
        <w:spacing w:line="360" w:lineRule="auto"/>
        <w:ind w:firstLineChars="400" w:firstLine="960"/>
        <w:rPr>
          <w:rFonts w:ascii="Times New Roman" w:hAnsi="Times New Roman"/>
          <w:sz w:val="21"/>
          <w:szCs w:val="21"/>
        </w:rPr>
      </w:pPr>
      <w:r w:rsidRPr="009A317C">
        <w:rPr>
          <w:rFonts w:ascii="Times New Roman" w:hAnsi="Times New Roman"/>
          <w:i/>
        </w:rPr>
        <w:t>A</w:t>
      </w:r>
      <w:r w:rsidRPr="009A317C">
        <w:rPr>
          <w:rFonts w:ascii="Times New Roman" w:hAnsi="Times New Roman"/>
          <w:i/>
          <w:vertAlign w:val="subscript"/>
        </w:rPr>
        <w:t>z</w:t>
      </w:r>
      <w:r w:rsidRPr="002F01E6">
        <w:rPr>
          <w:rFonts w:ascii="Times New Roman" w:hAnsi="Times New Roman"/>
          <w:sz w:val="21"/>
          <w:szCs w:val="21"/>
        </w:rPr>
        <w:t>—</w:t>
      </w:r>
      <w:r>
        <w:rPr>
          <w:rFonts w:ascii="Times New Roman" w:hAnsi="Times New Roman" w:hint="eastAsia"/>
          <w:sz w:val="21"/>
          <w:szCs w:val="21"/>
        </w:rPr>
        <w:t>室内</w:t>
      </w:r>
      <w:r>
        <w:rPr>
          <w:rFonts w:ascii="Times New Roman" w:hAnsi="Times New Roman"/>
          <w:sz w:val="21"/>
          <w:szCs w:val="21"/>
        </w:rPr>
        <w:t>表面</w:t>
      </w:r>
      <w:r>
        <w:rPr>
          <w:rFonts w:ascii="Times New Roman" w:hAnsi="Times New Roman" w:hint="eastAsia"/>
          <w:sz w:val="21"/>
          <w:szCs w:val="21"/>
        </w:rPr>
        <w:t>总</w:t>
      </w:r>
      <w:r>
        <w:rPr>
          <w:rFonts w:ascii="Times New Roman" w:hAnsi="Times New Roman"/>
          <w:sz w:val="21"/>
          <w:szCs w:val="21"/>
        </w:rPr>
        <w:t>面积</w:t>
      </w:r>
      <w:r w:rsidRPr="002F01E6">
        <w:rPr>
          <w:rFonts w:ascii="Times New Roman" w:hAnsi="Times New Roman"/>
          <w:sz w:val="21"/>
          <w:szCs w:val="21"/>
        </w:rPr>
        <w:t>（</w:t>
      </w:r>
      <w:r w:rsidRPr="002F01E6">
        <w:rPr>
          <w:rFonts w:ascii="Times New Roman" w:hAnsi="Times New Roman"/>
          <w:sz w:val="21"/>
          <w:szCs w:val="21"/>
        </w:rPr>
        <w:t>m</w:t>
      </w:r>
      <w:r w:rsidRPr="002F01E6">
        <w:rPr>
          <w:rFonts w:ascii="Times New Roman" w:hAnsi="Times New Roman"/>
          <w:sz w:val="21"/>
          <w:szCs w:val="21"/>
          <w:vertAlign w:val="superscript"/>
        </w:rPr>
        <w:t>2</w:t>
      </w:r>
      <w:r w:rsidRPr="002F01E6">
        <w:rPr>
          <w:rFonts w:ascii="Times New Roman" w:hAnsi="Times New Roman"/>
          <w:sz w:val="21"/>
          <w:szCs w:val="21"/>
        </w:rPr>
        <w:t>）</w:t>
      </w:r>
      <w:r>
        <w:rPr>
          <w:rFonts w:ascii="Times New Roman" w:hAnsi="Times New Roman" w:hint="eastAsia"/>
          <w:sz w:val="21"/>
          <w:szCs w:val="21"/>
        </w:rPr>
        <w:t>；</w:t>
      </w:r>
    </w:p>
    <w:p w14:paraId="07E6E686" w14:textId="77777777" w:rsidR="00F642A6" w:rsidRPr="002F01E6" w:rsidRDefault="00F642A6" w:rsidP="00F642A6">
      <w:pPr>
        <w:pStyle w:val="a9"/>
        <w:spacing w:line="360" w:lineRule="auto"/>
        <w:ind w:firstLineChars="400" w:firstLine="960"/>
        <w:rPr>
          <w:rFonts w:ascii="Times New Roman" w:hAnsi="Times New Roman"/>
          <w:sz w:val="21"/>
          <w:szCs w:val="21"/>
        </w:rPr>
      </w:pPr>
      <w:r w:rsidRPr="002F01E6">
        <w:rPr>
          <w:rFonts w:ascii="Times New Roman" w:hAnsi="Times New Roman"/>
          <w:i/>
          <w:szCs w:val="21"/>
        </w:rPr>
        <w:t>ρ</w:t>
      </w:r>
      <w:r w:rsidRPr="002F01E6">
        <w:rPr>
          <w:rFonts w:ascii="Times New Roman" w:hAnsi="Times New Roman"/>
          <w:i/>
          <w:sz w:val="22"/>
          <w:szCs w:val="21"/>
          <w:vertAlign w:val="subscript"/>
        </w:rPr>
        <w:t xml:space="preserve">j </w:t>
      </w:r>
      <w:r>
        <w:rPr>
          <w:rFonts w:ascii="Times New Roman" w:hAnsi="Times New Roman"/>
          <w:sz w:val="21"/>
          <w:szCs w:val="21"/>
        </w:rPr>
        <w:t>—</w:t>
      </w:r>
      <w:r>
        <w:rPr>
          <w:rFonts w:ascii="Times New Roman" w:hAnsi="Times New Roman" w:hint="eastAsia"/>
          <w:sz w:val="21"/>
          <w:szCs w:val="21"/>
        </w:rPr>
        <w:t>室内各</w:t>
      </w:r>
      <w:r>
        <w:rPr>
          <w:rFonts w:ascii="Times New Roman" w:hAnsi="Times New Roman"/>
          <w:sz w:val="21"/>
          <w:szCs w:val="21"/>
        </w:rPr>
        <w:t>表面总面积</w:t>
      </w:r>
      <w:r w:rsidRPr="002F01E6">
        <w:rPr>
          <w:rFonts w:ascii="Times New Roman" w:hAnsi="Times New Roman"/>
          <w:sz w:val="21"/>
          <w:szCs w:val="21"/>
        </w:rPr>
        <w:t>（</w:t>
      </w:r>
      <w:r w:rsidRPr="002F01E6">
        <w:rPr>
          <w:rFonts w:ascii="Times New Roman" w:hAnsi="Times New Roman"/>
          <w:sz w:val="21"/>
          <w:szCs w:val="21"/>
        </w:rPr>
        <w:t>m</w:t>
      </w:r>
      <w:r w:rsidRPr="002F01E6">
        <w:rPr>
          <w:rFonts w:ascii="Times New Roman" w:hAnsi="Times New Roman"/>
          <w:sz w:val="21"/>
          <w:szCs w:val="21"/>
          <w:vertAlign w:val="superscript"/>
        </w:rPr>
        <w:t>2</w:t>
      </w:r>
      <w:r w:rsidRPr="002F01E6">
        <w:rPr>
          <w:rFonts w:ascii="Times New Roman" w:hAnsi="Times New Roman"/>
          <w:sz w:val="21"/>
          <w:szCs w:val="21"/>
        </w:rPr>
        <w:t>）</w:t>
      </w:r>
      <w:r>
        <w:rPr>
          <w:rFonts w:ascii="Times New Roman" w:hAnsi="Times New Roman" w:hint="eastAsia"/>
          <w:sz w:val="21"/>
          <w:szCs w:val="21"/>
        </w:rPr>
        <w:t>；</w:t>
      </w:r>
    </w:p>
    <w:p w14:paraId="40264A04" w14:textId="77777777" w:rsidR="00F642A6" w:rsidRDefault="00F642A6" w:rsidP="00F642A6">
      <w:pPr>
        <w:pStyle w:val="a9"/>
        <w:spacing w:line="360" w:lineRule="auto"/>
        <w:ind w:firstLineChars="400" w:firstLine="960"/>
        <w:rPr>
          <w:rFonts w:ascii="Times New Roman" w:hAnsi="Times New Roman"/>
          <w:sz w:val="22"/>
          <w:szCs w:val="21"/>
        </w:rPr>
      </w:pPr>
      <w:r w:rsidRPr="002F01E6">
        <w:rPr>
          <w:rFonts w:ascii="Times New Roman" w:hAnsi="Times New Roman"/>
          <w:szCs w:val="21"/>
        </w:rPr>
        <w:t>θ</w:t>
      </w:r>
      <w:r>
        <w:rPr>
          <w:rFonts w:ascii="Times New Roman" w:hAnsi="Times New Roman"/>
          <w:sz w:val="22"/>
          <w:szCs w:val="21"/>
        </w:rPr>
        <w:t xml:space="preserve"> —</w:t>
      </w:r>
      <w:r>
        <w:rPr>
          <w:rFonts w:ascii="Times New Roman" w:hAnsi="Times New Roman" w:hint="eastAsia"/>
          <w:sz w:val="22"/>
          <w:szCs w:val="21"/>
        </w:rPr>
        <w:t>从</w:t>
      </w:r>
      <w:r>
        <w:rPr>
          <w:rFonts w:ascii="Times New Roman" w:hAnsi="Times New Roman"/>
          <w:sz w:val="22"/>
          <w:szCs w:val="21"/>
        </w:rPr>
        <w:t>窗中心</w:t>
      </w:r>
      <w:r>
        <w:rPr>
          <w:rFonts w:ascii="Times New Roman" w:hAnsi="Times New Roman" w:hint="eastAsia"/>
          <w:sz w:val="22"/>
          <w:szCs w:val="21"/>
        </w:rPr>
        <w:t>点计算</w:t>
      </w:r>
      <w:r>
        <w:rPr>
          <w:rFonts w:ascii="Times New Roman" w:hAnsi="Times New Roman"/>
          <w:sz w:val="22"/>
          <w:szCs w:val="21"/>
        </w:rPr>
        <w:t>的垂直可见</w:t>
      </w:r>
      <w:r>
        <w:rPr>
          <w:rFonts w:ascii="Times New Roman" w:hAnsi="Times New Roman" w:hint="eastAsia"/>
          <w:sz w:val="22"/>
          <w:szCs w:val="21"/>
        </w:rPr>
        <w:t>天空</w:t>
      </w:r>
      <w:r>
        <w:rPr>
          <w:rFonts w:ascii="Times New Roman" w:hAnsi="Times New Roman"/>
          <w:sz w:val="22"/>
          <w:szCs w:val="21"/>
        </w:rPr>
        <w:t>的角度</w:t>
      </w:r>
      <w:r>
        <w:rPr>
          <w:rFonts w:ascii="Times New Roman" w:hAnsi="Times New Roman" w:hint="eastAsia"/>
          <w:sz w:val="22"/>
          <w:szCs w:val="21"/>
        </w:rPr>
        <w:t>值</w:t>
      </w:r>
      <w:r>
        <w:rPr>
          <w:rFonts w:ascii="Times New Roman" w:hAnsi="Times New Roman"/>
          <w:sz w:val="22"/>
          <w:szCs w:val="21"/>
        </w:rPr>
        <w:t>，无室外遮挡</w:t>
      </w:r>
      <w:r w:rsidRPr="002F01E6">
        <w:rPr>
          <w:rFonts w:ascii="Times New Roman" w:hAnsi="Times New Roman"/>
          <w:sz w:val="22"/>
          <w:szCs w:val="21"/>
        </w:rPr>
        <w:t>θ</w:t>
      </w:r>
      <w:r>
        <w:rPr>
          <w:rFonts w:ascii="Times New Roman" w:hAnsi="Times New Roman" w:hint="eastAsia"/>
          <w:sz w:val="22"/>
          <w:szCs w:val="21"/>
        </w:rPr>
        <w:t>为</w:t>
      </w:r>
      <w:r>
        <w:rPr>
          <w:rFonts w:ascii="Times New Roman" w:hAnsi="Times New Roman" w:hint="eastAsia"/>
          <w:sz w:val="22"/>
          <w:szCs w:val="21"/>
        </w:rPr>
        <w:t>90</w:t>
      </w:r>
      <w:r>
        <w:rPr>
          <w:rFonts w:ascii="Times New Roman" w:hAnsi="Times New Roman" w:hint="eastAsia"/>
          <w:sz w:val="22"/>
          <w:szCs w:val="21"/>
        </w:rPr>
        <w:t>°</w:t>
      </w:r>
      <w:r>
        <w:rPr>
          <w:rFonts w:ascii="Times New Roman" w:hAnsi="Times New Roman"/>
          <w:sz w:val="22"/>
          <w:szCs w:val="21"/>
        </w:rPr>
        <w:t>；</w:t>
      </w:r>
    </w:p>
    <w:p w14:paraId="17F26328" w14:textId="77777777" w:rsidR="00F642A6" w:rsidRDefault="00F642A6" w:rsidP="00F642A6">
      <w:pPr>
        <w:pStyle w:val="a9"/>
        <w:spacing w:line="360" w:lineRule="auto"/>
        <w:ind w:firstLineChars="400" w:firstLine="964"/>
        <w:rPr>
          <w:rFonts w:ascii="Times New Roman" w:hAnsi="Times New Roman"/>
          <w:sz w:val="22"/>
          <w:szCs w:val="21"/>
        </w:rPr>
      </w:pPr>
      <w:r w:rsidRPr="00097BB3">
        <w:rPr>
          <w:rFonts w:ascii="Times New Roman" w:hAnsi="Times New Roman"/>
          <w:b/>
          <w:i/>
        </w:rPr>
        <w:t>τ</w:t>
      </w:r>
      <w:r w:rsidRPr="00097BB3">
        <w:rPr>
          <w:rFonts w:ascii="Times New Roman" w:hAnsi="Times New Roman"/>
          <w:i/>
          <w:vertAlign w:val="subscript"/>
        </w:rPr>
        <w:t>0</w:t>
      </w:r>
      <w:r w:rsidRPr="002F01E6">
        <w:rPr>
          <w:rFonts w:ascii="Times New Roman" w:hAnsi="Times New Roman"/>
          <w:i/>
          <w:szCs w:val="21"/>
          <w:vertAlign w:val="subscript"/>
        </w:rPr>
        <w:t xml:space="preserve"> </w:t>
      </w:r>
      <w:r>
        <w:rPr>
          <w:rFonts w:ascii="Times New Roman" w:hAnsi="Times New Roman"/>
          <w:sz w:val="22"/>
          <w:szCs w:val="21"/>
        </w:rPr>
        <w:t>—</w:t>
      </w:r>
      <w:r>
        <w:rPr>
          <w:rFonts w:ascii="Times New Roman" w:hAnsi="Times New Roman" w:hint="eastAsia"/>
          <w:sz w:val="22"/>
          <w:szCs w:val="21"/>
        </w:rPr>
        <w:t>采光</w:t>
      </w:r>
      <w:r>
        <w:rPr>
          <w:rFonts w:ascii="Times New Roman" w:hAnsi="Times New Roman"/>
          <w:sz w:val="22"/>
          <w:szCs w:val="21"/>
        </w:rPr>
        <w:t>材料的透射比</w:t>
      </w:r>
      <w:r>
        <w:rPr>
          <w:rFonts w:ascii="Times New Roman" w:hAnsi="Times New Roman" w:hint="eastAsia"/>
          <w:sz w:val="22"/>
          <w:szCs w:val="21"/>
        </w:rPr>
        <w:t>；</w:t>
      </w:r>
    </w:p>
    <w:p w14:paraId="48D2B7FE" w14:textId="77777777" w:rsidR="00F642A6" w:rsidRDefault="00F642A6" w:rsidP="00F642A6">
      <w:pPr>
        <w:pStyle w:val="a9"/>
        <w:spacing w:line="360" w:lineRule="auto"/>
        <w:ind w:firstLineChars="400" w:firstLine="964"/>
        <w:rPr>
          <w:rFonts w:ascii="Times New Roman" w:hAnsi="Times New Roman"/>
          <w:sz w:val="22"/>
          <w:szCs w:val="21"/>
        </w:rPr>
      </w:pPr>
      <w:r w:rsidRPr="00097BB3">
        <w:rPr>
          <w:rFonts w:ascii="Times New Roman" w:hAnsi="Times New Roman"/>
          <w:b/>
          <w:i/>
        </w:rPr>
        <w:t>τ</w:t>
      </w:r>
      <w:r>
        <w:rPr>
          <w:rFonts w:ascii="Times New Roman" w:hAnsi="Times New Roman"/>
          <w:i/>
          <w:vertAlign w:val="subscript"/>
        </w:rPr>
        <w:t>c</w:t>
      </w:r>
      <w:r w:rsidRPr="002F01E6">
        <w:rPr>
          <w:rFonts w:ascii="Times New Roman" w:hAnsi="Times New Roman"/>
          <w:i/>
          <w:szCs w:val="21"/>
          <w:vertAlign w:val="subscript"/>
        </w:rPr>
        <w:t xml:space="preserve"> </w:t>
      </w:r>
      <w:r>
        <w:rPr>
          <w:rFonts w:ascii="Times New Roman" w:hAnsi="Times New Roman"/>
          <w:sz w:val="22"/>
          <w:szCs w:val="21"/>
        </w:rPr>
        <w:t>—</w:t>
      </w:r>
      <w:r w:rsidRPr="009A317C">
        <w:rPr>
          <w:rFonts w:ascii="Times New Roman" w:hAnsi="Times New Roman" w:hint="eastAsia"/>
          <w:sz w:val="21"/>
          <w:szCs w:val="21"/>
        </w:rPr>
        <w:t>窗结构</w:t>
      </w:r>
      <w:r w:rsidRPr="009A317C">
        <w:rPr>
          <w:rFonts w:ascii="Times New Roman" w:hAnsi="Times New Roman"/>
          <w:sz w:val="21"/>
          <w:szCs w:val="21"/>
        </w:rPr>
        <w:t>的挡光折减系数</w:t>
      </w:r>
      <w:r w:rsidRPr="009A317C">
        <w:rPr>
          <w:rFonts w:ascii="Times New Roman" w:hAnsi="Times New Roman" w:hint="eastAsia"/>
          <w:sz w:val="21"/>
          <w:szCs w:val="21"/>
        </w:rPr>
        <w:t>；</w:t>
      </w:r>
    </w:p>
    <w:p w14:paraId="56E96988" w14:textId="77777777" w:rsidR="00F642A6" w:rsidRDefault="00F642A6" w:rsidP="00F642A6">
      <w:pPr>
        <w:pStyle w:val="a9"/>
        <w:spacing w:line="360" w:lineRule="auto"/>
        <w:ind w:firstLineChars="400" w:firstLine="964"/>
        <w:rPr>
          <w:rFonts w:ascii="Times New Roman" w:hAnsi="Times New Roman"/>
          <w:sz w:val="22"/>
          <w:szCs w:val="21"/>
        </w:rPr>
      </w:pPr>
      <w:r w:rsidRPr="00097BB3">
        <w:rPr>
          <w:rFonts w:ascii="Times New Roman" w:hAnsi="Times New Roman"/>
          <w:b/>
          <w:i/>
        </w:rPr>
        <w:t>τ</w:t>
      </w:r>
      <w:r>
        <w:rPr>
          <w:rFonts w:ascii="Times New Roman" w:hAnsi="Times New Roman"/>
          <w:i/>
          <w:vertAlign w:val="subscript"/>
        </w:rPr>
        <w:t>w</w:t>
      </w:r>
      <w:r w:rsidRPr="002F01E6">
        <w:rPr>
          <w:rFonts w:ascii="Times New Roman" w:hAnsi="Times New Roman"/>
          <w:i/>
          <w:szCs w:val="21"/>
          <w:vertAlign w:val="subscript"/>
        </w:rPr>
        <w:t xml:space="preserve"> </w:t>
      </w:r>
      <w:r>
        <w:rPr>
          <w:rFonts w:ascii="Times New Roman" w:hAnsi="Times New Roman"/>
          <w:sz w:val="22"/>
          <w:szCs w:val="21"/>
        </w:rPr>
        <w:t>—</w:t>
      </w:r>
      <w:r w:rsidRPr="009A317C">
        <w:rPr>
          <w:rFonts w:ascii="Times New Roman" w:hAnsi="Times New Roman" w:hint="eastAsia"/>
          <w:sz w:val="21"/>
          <w:szCs w:val="21"/>
        </w:rPr>
        <w:t>窗玻璃的</w:t>
      </w:r>
      <w:r w:rsidRPr="009A317C">
        <w:rPr>
          <w:rFonts w:ascii="Times New Roman" w:hAnsi="Times New Roman"/>
          <w:sz w:val="21"/>
          <w:szCs w:val="21"/>
        </w:rPr>
        <w:t>污染折减系数</w:t>
      </w:r>
      <w:r w:rsidRPr="009A317C">
        <w:rPr>
          <w:rFonts w:ascii="Times New Roman" w:hAnsi="Times New Roman" w:hint="eastAsia"/>
          <w:sz w:val="21"/>
          <w:szCs w:val="21"/>
        </w:rPr>
        <w:t>；</w:t>
      </w:r>
    </w:p>
    <w:p w14:paraId="53827393" w14:textId="77777777" w:rsidR="00F642A6" w:rsidRPr="002F01E6" w:rsidRDefault="00F642A6" w:rsidP="00F642A6">
      <w:pPr>
        <w:pStyle w:val="a9"/>
        <w:spacing w:line="360" w:lineRule="auto"/>
        <w:ind w:firstLineChars="400" w:firstLine="960"/>
        <w:rPr>
          <w:rFonts w:ascii="Times New Roman" w:hAnsi="Times New Roman"/>
          <w:sz w:val="21"/>
          <w:szCs w:val="21"/>
        </w:rPr>
      </w:pPr>
      <w:r w:rsidRPr="002F01E6">
        <w:rPr>
          <w:rFonts w:ascii="Times New Roman" w:hAnsi="Times New Roman"/>
          <w:i/>
          <w:szCs w:val="21"/>
        </w:rPr>
        <w:t>ρ</w:t>
      </w:r>
      <w:r w:rsidRPr="002F01E6">
        <w:rPr>
          <w:rFonts w:ascii="Times New Roman" w:hAnsi="Times New Roman"/>
          <w:i/>
          <w:szCs w:val="21"/>
          <w:vertAlign w:val="subscript"/>
        </w:rPr>
        <w:t>i</w:t>
      </w:r>
      <w:r w:rsidRPr="002F01E6">
        <w:rPr>
          <w:rFonts w:ascii="Times New Roman" w:hAnsi="Times New Roman"/>
          <w:i/>
          <w:sz w:val="22"/>
          <w:szCs w:val="21"/>
          <w:vertAlign w:val="subscript"/>
        </w:rPr>
        <w:t xml:space="preserve"> </w:t>
      </w:r>
      <w:r>
        <w:rPr>
          <w:rFonts w:ascii="Times New Roman" w:hAnsi="Times New Roman"/>
          <w:sz w:val="21"/>
          <w:szCs w:val="21"/>
        </w:rPr>
        <w:t>—</w:t>
      </w:r>
      <w:r>
        <w:rPr>
          <w:rFonts w:ascii="Times New Roman" w:hAnsi="Times New Roman" w:hint="eastAsia"/>
          <w:sz w:val="21"/>
          <w:szCs w:val="21"/>
        </w:rPr>
        <w:t>顶棚、</w:t>
      </w:r>
      <w:r>
        <w:rPr>
          <w:rFonts w:ascii="Times New Roman" w:hAnsi="Times New Roman"/>
          <w:sz w:val="21"/>
          <w:szCs w:val="21"/>
        </w:rPr>
        <w:t>墙面、地面饰面材料</w:t>
      </w:r>
      <w:r>
        <w:rPr>
          <w:rFonts w:ascii="Times New Roman" w:hAnsi="Times New Roman" w:hint="eastAsia"/>
          <w:sz w:val="21"/>
          <w:szCs w:val="21"/>
        </w:rPr>
        <w:t>和</w:t>
      </w:r>
      <w:r>
        <w:rPr>
          <w:rFonts w:ascii="Times New Roman" w:hAnsi="Times New Roman"/>
          <w:sz w:val="21"/>
          <w:szCs w:val="21"/>
        </w:rPr>
        <w:t>普通玻璃窗的反射比</w:t>
      </w:r>
      <w:r>
        <w:rPr>
          <w:rFonts w:ascii="Times New Roman" w:hAnsi="Times New Roman" w:hint="eastAsia"/>
          <w:sz w:val="21"/>
          <w:szCs w:val="21"/>
        </w:rPr>
        <w:t>；</w:t>
      </w:r>
    </w:p>
    <w:p w14:paraId="4E98C131" w14:textId="77777777" w:rsidR="00F642A6" w:rsidRPr="002F01E6" w:rsidRDefault="00F642A6" w:rsidP="00F642A6">
      <w:pPr>
        <w:pStyle w:val="a9"/>
        <w:spacing w:line="360" w:lineRule="auto"/>
        <w:ind w:firstLineChars="400" w:firstLine="960"/>
        <w:rPr>
          <w:rFonts w:ascii="Times New Roman" w:hAnsi="Times New Roman"/>
          <w:sz w:val="21"/>
          <w:szCs w:val="21"/>
        </w:rPr>
      </w:pPr>
      <w:r w:rsidRPr="009A317C">
        <w:rPr>
          <w:rFonts w:ascii="Times New Roman" w:hAnsi="Times New Roman"/>
          <w:i/>
        </w:rPr>
        <w:t>A</w:t>
      </w:r>
      <w:r w:rsidRPr="009A317C">
        <w:rPr>
          <w:rFonts w:ascii="Times New Roman" w:hAnsi="Times New Roman"/>
          <w:i/>
          <w:vertAlign w:val="subscript"/>
        </w:rPr>
        <w:t>i</w:t>
      </w:r>
      <w:r>
        <w:rPr>
          <w:rFonts w:ascii="Times New Roman" w:hAnsi="Times New Roman"/>
          <w:i/>
          <w:vertAlign w:val="subscript"/>
        </w:rPr>
        <w:t xml:space="preserve"> </w:t>
      </w:r>
      <w:r w:rsidRPr="002F01E6">
        <w:rPr>
          <w:rFonts w:ascii="Times New Roman" w:hAnsi="Times New Roman"/>
          <w:sz w:val="21"/>
          <w:szCs w:val="21"/>
        </w:rPr>
        <w:t>—</w:t>
      </w:r>
      <w:r>
        <w:rPr>
          <w:rFonts w:ascii="Times New Roman" w:hAnsi="Times New Roman" w:hint="eastAsia"/>
          <w:sz w:val="21"/>
          <w:szCs w:val="21"/>
        </w:rPr>
        <w:t>与</w:t>
      </w:r>
      <w:r w:rsidRPr="002F01E6">
        <w:rPr>
          <w:rFonts w:ascii="Times New Roman" w:hAnsi="Times New Roman"/>
          <w:i/>
          <w:szCs w:val="21"/>
        </w:rPr>
        <w:t>ρ</w:t>
      </w:r>
      <w:r w:rsidRPr="002F01E6">
        <w:rPr>
          <w:rFonts w:ascii="Times New Roman" w:hAnsi="Times New Roman"/>
          <w:i/>
          <w:szCs w:val="21"/>
          <w:vertAlign w:val="subscript"/>
        </w:rPr>
        <w:t>i</w:t>
      </w:r>
      <w:r>
        <w:rPr>
          <w:rFonts w:ascii="Times New Roman" w:hAnsi="Times New Roman" w:hint="eastAsia"/>
          <w:i/>
          <w:szCs w:val="21"/>
          <w:vertAlign w:val="subscript"/>
        </w:rPr>
        <w:t xml:space="preserve"> </w:t>
      </w:r>
      <w:r>
        <w:rPr>
          <w:rFonts w:ascii="Times New Roman" w:hAnsi="Times New Roman" w:hint="eastAsia"/>
          <w:sz w:val="21"/>
          <w:szCs w:val="21"/>
        </w:rPr>
        <w:t>对应</w:t>
      </w:r>
      <w:r>
        <w:rPr>
          <w:rFonts w:ascii="Times New Roman" w:hAnsi="Times New Roman"/>
          <w:sz w:val="21"/>
          <w:szCs w:val="21"/>
        </w:rPr>
        <w:t>的各表面面积</w:t>
      </w:r>
      <w:r>
        <w:rPr>
          <w:rFonts w:ascii="Times New Roman" w:hAnsi="Times New Roman" w:hint="eastAsia"/>
          <w:sz w:val="21"/>
          <w:szCs w:val="21"/>
        </w:rPr>
        <w:t>；</w:t>
      </w:r>
    </w:p>
    <w:p w14:paraId="55385921" w14:textId="77777777" w:rsidR="00F642A6" w:rsidRDefault="00F642A6" w:rsidP="00F642A6">
      <w:pPr>
        <w:pStyle w:val="a9"/>
        <w:spacing w:line="360" w:lineRule="auto"/>
        <w:ind w:firstLineChars="400" w:firstLine="960"/>
        <w:rPr>
          <w:rFonts w:ascii="Times New Roman" w:hAnsi="Times New Roman"/>
          <w:sz w:val="21"/>
          <w:szCs w:val="21"/>
        </w:rPr>
      </w:pPr>
      <w:r w:rsidRPr="009A317C">
        <w:rPr>
          <w:rFonts w:ascii="Times New Roman" w:hAnsi="Times New Roman"/>
          <w:szCs w:val="21"/>
        </w:rPr>
        <w:t>D</w:t>
      </w:r>
      <w:r w:rsidRPr="009A317C">
        <w:rPr>
          <w:rFonts w:ascii="Times New Roman" w:hAnsi="Times New Roman"/>
          <w:szCs w:val="21"/>
          <w:vertAlign w:val="subscript"/>
        </w:rPr>
        <w:t>d</w:t>
      </w:r>
      <w:r>
        <w:rPr>
          <w:rFonts w:ascii="Times New Roman" w:hAnsi="Times New Roman"/>
          <w:szCs w:val="21"/>
          <w:vertAlign w:val="subscript"/>
        </w:rPr>
        <w:t xml:space="preserve"> </w:t>
      </w:r>
      <w:r>
        <w:rPr>
          <w:rFonts w:ascii="Times New Roman" w:hAnsi="Times New Roman"/>
          <w:szCs w:val="21"/>
        </w:rPr>
        <w:t>—</w:t>
      </w:r>
      <w:r w:rsidRPr="009A317C">
        <w:rPr>
          <w:rFonts w:ascii="Times New Roman" w:hAnsi="Times New Roman" w:hint="eastAsia"/>
          <w:sz w:val="21"/>
          <w:szCs w:val="21"/>
        </w:rPr>
        <w:t>窗</w:t>
      </w:r>
      <w:r w:rsidRPr="009A317C">
        <w:rPr>
          <w:rFonts w:ascii="Times New Roman" w:hAnsi="Times New Roman"/>
          <w:sz w:val="21"/>
          <w:szCs w:val="21"/>
        </w:rPr>
        <w:t>对面遮挡物与窗的距离</w:t>
      </w:r>
      <w:r>
        <w:rPr>
          <w:rFonts w:ascii="Times New Roman" w:hAnsi="Times New Roman" w:hint="eastAsia"/>
          <w:sz w:val="21"/>
          <w:szCs w:val="21"/>
        </w:rPr>
        <w:t>（</w:t>
      </w:r>
      <w:r>
        <w:rPr>
          <w:rFonts w:ascii="Times New Roman" w:hAnsi="Times New Roman" w:hint="eastAsia"/>
          <w:sz w:val="21"/>
          <w:szCs w:val="21"/>
        </w:rPr>
        <w:t>m</w:t>
      </w:r>
      <w:r>
        <w:rPr>
          <w:rFonts w:ascii="Times New Roman" w:hAnsi="Times New Roman" w:hint="eastAsia"/>
          <w:sz w:val="21"/>
          <w:szCs w:val="21"/>
        </w:rPr>
        <w:t>）；</w:t>
      </w:r>
    </w:p>
    <w:p w14:paraId="6DC02924" w14:textId="77777777" w:rsidR="00F642A6" w:rsidRPr="009A317C" w:rsidRDefault="00F642A6" w:rsidP="00F642A6">
      <w:pPr>
        <w:pStyle w:val="a9"/>
        <w:spacing w:line="360" w:lineRule="auto"/>
        <w:ind w:firstLineChars="400" w:firstLine="960"/>
        <w:rPr>
          <w:rFonts w:ascii="Times New Roman" w:hAnsi="Times New Roman"/>
          <w:szCs w:val="21"/>
        </w:rPr>
      </w:pPr>
      <w:r w:rsidRPr="009A317C">
        <w:rPr>
          <w:rFonts w:ascii="Times New Roman" w:hAnsi="Times New Roman"/>
          <w:szCs w:val="21"/>
        </w:rPr>
        <w:t>H</w:t>
      </w:r>
      <w:r w:rsidRPr="009A317C">
        <w:rPr>
          <w:rFonts w:ascii="Times New Roman" w:hAnsi="Times New Roman"/>
          <w:szCs w:val="21"/>
          <w:vertAlign w:val="subscript"/>
        </w:rPr>
        <w:t>d</w:t>
      </w:r>
      <w:r>
        <w:rPr>
          <w:rFonts w:ascii="Times New Roman" w:hAnsi="Times New Roman"/>
          <w:szCs w:val="21"/>
        </w:rPr>
        <w:t>—</w:t>
      </w:r>
      <w:r w:rsidRPr="009A317C">
        <w:rPr>
          <w:rFonts w:ascii="Times New Roman" w:hAnsi="Times New Roman" w:hint="eastAsia"/>
          <w:sz w:val="21"/>
          <w:szCs w:val="21"/>
        </w:rPr>
        <w:t>窗</w:t>
      </w:r>
      <w:r>
        <w:rPr>
          <w:rFonts w:ascii="Times New Roman" w:hAnsi="Times New Roman"/>
          <w:sz w:val="21"/>
          <w:szCs w:val="21"/>
        </w:rPr>
        <w:t>对面遮挡物</w:t>
      </w:r>
      <w:r>
        <w:rPr>
          <w:rFonts w:ascii="Times New Roman" w:hAnsi="Times New Roman" w:hint="eastAsia"/>
          <w:sz w:val="21"/>
          <w:szCs w:val="21"/>
        </w:rPr>
        <w:t>距窗</w:t>
      </w:r>
      <w:r>
        <w:rPr>
          <w:rFonts w:ascii="Times New Roman" w:hAnsi="Times New Roman"/>
          <w:sz w:val="21"/>
          <w:szCs w:val="21"/>
        </w:rPr>
        <w:t>中心的</w:t>
      </w:r>
      <w:r>
        <w:rPr>
          <w:rFonts w:ascii="Times New Roman" w:hAnsi="Times New Roman" w:hint="eastAsia"/>
          <w:sz w:val="21"/>
          <w:szCs w:val="21"/>
        </w:rPr>
        <w:t>平均</w:t>
      </w:r>
      <w:r>
        <w:rPr>
          <w:rFonts w:ascii="Times New Roman" w:hAnsi="Times New Roman"/>
          <w:sz w:val="21"/>
          <w:szCs w:val="21"/>
        </w:rPr>
        <w:t>高度（</w:t>
      </w:r>
      <w:r>
        <w:rPr>
          <w:rFonts w:ascii="Times New Roman" w:hAnsi="Times New Roman" w:hint="eastAsia"/>
          <w:sz w:val="21"/>
          <w:szCs w:val="21"/>
        </w:rPr>
        <w:t>m</w:t>
      </w:r>
      <w:r>
        <w:rPr>
          <w:rFonts w:ascii="Times New Roman" w:hAnsi="Times New Roman"/>
          <w:sz w:val="21"/>
          <w:szCs w:val="21"/>
        </w:rPr>
        <w:t>）</w:t>
      </w:r>
      <w:r>
        <w:rPr>
          <w:rFonts w:ascii="Times New Roman" w:hAnsi="Times New Roman" w:hint="eastAsia"/>
          <w:sz w:val="21"/>
          <w:szCs w:val="21"/>
        </w:rPr>
        <w:t>。</w:t>
      </w:r>
    </w:p>
    <w:p w14:paraId="7FF74854" w14:textId="77777777" w:rsidR="00F642A6" w:rsidRDefault="00F642A6" w:rsidP="00F642A6">
      <w:pPr>
        <w:pStyle w:val="a9"/>
        <w:spacing w:line="360" w:lineRule="auto"/>
        <w:ind w:firstLine="422"/>
        <w:rPr>
          <w:b/>
          <w:sz w:val="21"/>
          <w:szCs w:val="21"/>
        </w:rPr>
      </w:pPr>
    </w:p>
    <w:p w14:paraId="4C9EC144" w14:textId="77777777" w:rsidR="00F642A6" w:rsidRDefault="00F642A6" w:rsidP="00F642A6">
      <w:pPr>
        <w:pStyle w:val="a9"/>
        <w:spacing w:line="360" w:lineRule="auto"/>
        <w:ind w:firstLine="422"/>
        <w:rPr>
          <w:sz w:val="21"/>
          <w:szCs w:val="21"/>
        </w:rPr>
      </w:pPr>
      <w:r>
        <w:rPr>
          <w:rFonts w:hint="eastAsia"/>
          <w:b/>
          <w:sz w:val="21"/>
          <w:szCs w:val="21"/>
        </w:rPr>
        <w:t>2</w:t>
      </w:r>
      <w:r>
        <w:rPr>
          <w:rFonts w:hint="eastAsia"/>
          <w:sz w:val="21"/>
          <w:szCs w:val="21"/>
        </w:rPr>
        <w:t xml:space="preserve"> 顶部</w:t>
      </w:r>
      <w:r>
        <w:rPr>
          <w:sz w:val="21"/>
          <w:szCs w:val="21"/>
        </w:rPr>
        <w:t>采光</w:t>
      </w:r>
      <w:r>
        <w:rPr>
          <w:rFonts w:hint="eastAsia"/>
          <w:sz w:val="21"/>
          <w:szCs w:val="21"/>
        </w:rPr>
        <w:t>可按下列</w:t>
      </w:r>
      <w:r>
        <w:rPr>
          <w:sz w:val="21"/>
          <w:szCs w:val="21"/>
        </w:rPr>
        <w:t>公式计算</w:t>
      </w:r>
      <w:r>
        <w:rPr>
          <w:rFonts w:hint="eastAsia"/>
          <w:sz w:val="21"/>
          <w:szCs w:val="21"/>
        </w:rPr>
        <w:t>采光</w:t>
      </w:r>
      <w:r>
        <w:rPr>
          <w:sz w:val="21"/>
          <w:szCs w:val="21"/>
        </w:rPr>
        <w:t>系数平均值。</w:t>
      </w:r>
    </w:p>
    <w:p w14:paraId="01692633" w14:textId="77777777" w:rsidR="00F642A6" w:rsidRPr="00CD15CC" w:rsidRDefault="00F642A6" w:rsidP="00F642A6">
      <w:pPr>
        <w:pStyle w:val="a9"/>
        <w:spacing w:line="360" w:lineRule="auto"/>
        <w:jc w:val="right"/>
        <w:rPr>
          <w:sz w:val="21"/>
          <w:szCs w:val="21"/>
        </w:rPr>
      </w:pPr>
      <w:r w:rsidRPr="00097BB3">
        <w:rPr>
          <w:rFonts w:ascii="Times New Roman" w:hAnsi="Times New Roman"/>
        </w:rPr>
        <w:t>C</w:t>
      </w:r>
      <w:r w:rsidRPr="00097BB3">
        <w:rPr>
          <w:rFonts w:ascii="Times New Roman" w:hAnsi="Times New Roman"/>
          <w:vertAlign w:val="subscript"/>
        </w:rPr>
        <w:t>av</w:t>
      </w:r>
      <w:r>
        <w:rPr>
          <w:rFonts w:ascii="Times New Roman" w:hAnsi="Times New Roman"/>
          <w:vertAlign w:val="subscript"/>
        </w:rPr>
        <w:t xml:space="preserve"> </w:t>
      </w:r>
      <w:r>
        <w:rPr>
          <w:rFonts w:ascii="Times New Roman" w:hAnsi="Times New Roman"/>
          <w:sz w:val="21"/>
          <w:szCs w:val="21"/>
        </w:rPr>
        <w:t>=</w:t>
      </w:r>
      <w:r w:rsidRPr="00971797">
        <w:rPr>
          <w:rFonts w:ascii="Times New Roman" w:hAnsi="Times New Roman"/>
          <w:i/>
          <w:szCs w:val="21"/>
        </w:rPr>
        <w:t>τ</w:t>
      </w:r>
      <w:r>
        <w:rPr>
          <w:rFonts w:ascii="Times New Roman" w:hAnsi="Times New Roman"/>
          <w:i/>
          <w:szCs w:val="21"/>
        </w:rPr>
        <w:t xml:space="preserve"> </w:t>
      </w:r>
      <w:r w:rsidRPr="00971797">
        <w:rPr>
          <w:rFonts w:ascii="Times New Roman" w:hAnsi="Times New Roman"/>
          <w:b/>
          <w:i/>
          <w:szCs w:val="21"/>
        </w:rPr>
        <w:t>·</w:t>
      </w:r>
      <w:r>
        <w:rPr>
          <w:rFonts w:ascii="Times New Roman" w:hAnsi="Times New Roman"/>
          <w:i/>
          <w:szCs w:val="21"/>
        </w:rPr>
        <w:t xml:space="preserve"> </w:t>
      </w:r>
      <w:r w:rsidRPr="00CD15CC">
        <w:rPr>
          <w:rFonts w:ascii="Times New Roman" w:hAnsi="Times New Roman"/>
          <w:i/>
          <w:szCs w:val="21"/>
        </w:rPr>
        <w:t>CU</w:t>
      </w:r>
      <w:r>
        <w:rPr>
          <w:rFonts w:ascii="Times New Roman" w:hAnsi="Times New Roman"/>
          <w:i/>
          <w:szCs w:val="21"/>
        </w:rPr>
        <w:t xml:space="preserve"> </w:t>
      </w:r>
      <w:r>
        <w:rPr>
          <w:rFonts w:ascii="Times New Roman" w:hAnsi="Times New Roman"/>
          <w:b/>
          <w:i/>
          <w:szCs w:val="21"/>
        </w:rPr>
        <w:t xml:space="preserve">· </w:t>
      </w:r>
      <w:r>
        <w:rPr>
          <w:rFonts w:ascii="Times New Roman" w:hAnsi="Times New Roman" w:hint="eastAsia"/>
          <w:i/>
          <w:szCs w:val="21"/>
        </w:rPr>
        <w:t>A</w:t>
      </w:r>
      <w:r w:rsidRPr="00CD15CC">
        <w:rPr>
          <w:rFonts w:ascii="Times New Roman" w:hAnsi="Times New Roman"/>
          <w:i/>
          <w:szCs w:val="21"/>
          <w:vertAlign w:val="subscript"/>
        </w:rPr>
        <w:t>c</w:t>
      </w:r>
      <w:r>
        <w:rPr>
          <w:rFonts w:ascii="Times New Roman" w:hAnsi="Times New Roman"/>
          <w:i/>
          <w:szCs w:val="21"/>
          <w:vertAlign w:val="subscript"/>
        </w:rPr>
        <w:t xml:space="preserve"> </w:t>
      </w:r>
      <w:r>
        <w:rPr>
          <w:rFonts w:ascii="Times New Roman" w:hAnsi="Times New Roman" w:hint="eastAsia"/>
          <w:i/>
          <w:szCs w:val="21"/>
        </w:rPr>
        <w:t>/A</w:t>
      </w:r>
      <w:r w:rsidRPr="00CD15CC">
        <w:rPr>
          <w:rFonts w:ascii="Times New Roman" w:hAnsi="Times New Roman"/>
          <w:i/>
          <w:szCs w:val="21"/>
          <w:vertAlign w:val="subscript"/>
        </w:rPr>
        <w:t>d</w:t>
      </w:r>
      <w:r>
        <w:rPr>
          <w:rFonts w:ascii="Times New Roman" w:hAnsi="Times New Roman"/>
          <w:i/>
          <w:szCs w:val="21"/>
          <w:vertAlign w:val="subscript"/>
        </w:rPr>
        <w:t xml:space="preserve">                                     </w:t>
      </w:r>
      <w:r>
        <w:rPr>
          <w:rFonts w:hint="eastAsia"/>
          <w:sz w:val="21"/>
          <w:szCs w:val="21"/>
        </w:rPr>
        <w:t>（5.3.2-</w:t>
      </w:r>
      <w:r>
        <w:rPr>
          <w:sz w:val="21"/>
          <w:szCs w:val="21"/>
        </w:rPr>
        <w:t>5</w:t>
      </w:r>
      <w:r>
        <w:rPr>
          <w:rFonts w:hint="eastAsia"/>
          <w:sz w:val="21"/>
          <w:szCs w:val="21"/>
        </w:rPr>
        <w:t>）</w:t>
      </w:r>
    </w:p>
    <w:p w14:paraId="39EB137F" w14:textId="77777777" w:rsidR="00F642A6" w:rsidRDefault="00F642A6" w:rsidP="00F642A6">
      <w:pPr>
        <w:pStyle w:val="a9"/>
        <w:spacing w:line="360" w:lineRule="auto"/>
        <w:ind w:firstLine="420"/>
        <w:rPr>
          <w:rFonts w:ascii="Times New Roman" w:hAnsi="Times New Roman"/>
        </w:rPr>
      </w:pPr>
      <w:r>
        <w:rPr>
          <w:rFonts w:ascii="Times New Roman" w:hAnsi="Times New Roman" w:hint="eastAsia"/>
          <w:sz w:val="21"/>
          <w:szCs w:val="21"/>
        </w:rPr>
        <w:lastRenderedPageBreak/>
        <w:t>式</w:t>
      </w:r>
      <w:r>
        <w:rPr>
          <w:rFonts w:ascii="Times New Roman" w:hAnsi="Times New Roman"/>
          <w:sz w:val="21"/>
          <w:szCs w:val="21"/>
        </w:rPr>
        <w:t>中：</w:t>
      </w:r>
      <w:r w:rsidRPr="00097BB3">
        <w:rPr>
          <w:rFonts w:ascii="Times New Roman" w:hAnsi="Times New Roman"/>
        </w:rPr>
        <w:t>C</w:t>
      </w:r>
      <w:r w:rsidRPr="00097BB3">
        <w:rPr>
          <w:rFonts w:ascii="Times New Roman" w:hAnsi="Times New Roman"/>
          <w:vertAlign w:val="subscript"/>
        </w:rPr>
        <w:t>av</w:t>
      </w:r>
      <w:r>
        <w:rPr>
          <w:rFonts w:ascii="Times New Roman" w:hAnsi="Times New Roman"/>
          <w:vertAlign w:val="subscript"/>
        </w:rPr>
        <w:t xml:space="preserve"> </w:t>
      </w:r>
      <w:r>
        <w:rPr>
          <w:rFonts w:ascii="Times New Roman" w:hAnsi="Times New Roman"/>
        </w:rPr>
        <w:t>—</w:t>
      </w:r>
      <w:r w:rsidRPr="00097BB3">
        <w:rPr>
          <w:rFonts w:ascii="Times New Roman" w:hAnsi="Times New Roman" w:hint="eastAsia"/>
          <w:sz w:val="21"/>
          <w:szCs w:val="21"/>
        </w:rPr>
        <w:t>采光</w:t>
      </w:r>
      <w:r w:rsidRPr="00097BB3">
        <w:rPr>
          <w:rFonts w:ascii="Times New Roman" w:hAnsi="Times New Roman"/>
          <w:sz w:val="21"/>
          <w:szCs w:val="21"/>
        </w:rPr>
        <w:t>系数平均值（</w:t>
      </w:r>
      <w:r w:rsidRPr="00097BB3">
        <w:rPr>
          <w:rFonts w:ascii="Times New Roman" w:hAnsi="Times New Roman" w:hint="eastAsia"/>
          <w:sz w:val="21"/>
          <w:szCs w:val="21"/>
        </w:rPr>
        <w:t>%</w:t>
      </w:r>
      <w:r w:rsidRPr="00097BB3">
        <w:rPr>
          <w:rFonts w:ascii="Times New Roman" w:hAnsi="Times New Roman"/>
          <w:sz w:val="21"/>
          <w:szCs w:val="21"/>
        </w:rPr>
        <w:t>）</w:t>
      </w:r>
      <w:r w:rsidRPr="00097BB3">
        <w:rPr>
          <w:rFonts w:ascii="Times New Roman" w:hAnsi="Times New Roman" w:hint="eastAsia"/>
          <w:sz w:val="21"/>
          <w:szCs w:val="21"/>
        </w:rPr>
        <w:t>；</w:t>
      </w:r>
    </w:p>
    <w:p w14:paraId="0A57C5FC" w14:textId="77777777" w:rsidR="00F642A6" w:rsidRDefault="00F642A6" w:rsidP="00F642A6">
      <w:pPr>
        <w:pStyle w:val="a9"/>
        <w:spacing w:line="360" w:lineRule="auto"/>
        <w:rPr>
          <w:rFonts w:ascii="Times New Roman" w:hAnsi="Times New Roman"/>
          <w:sz w:val="21"/>
          <w:szCs w:val="21"/>
        </w:rPr>
      </w:pPr>
      <w:r>
        <w:rPr>
          <w:rFonts w:ascii="Times New Roman" w:hAnsi="Times New Roman" w:hint="eastAsia"/>
        </w:rPr>
        <w:t xml:space="preserve"> </w:t>
      </w:r>
      <w:r>
        <w:rPr>
          <w:rFonts w:ascii="Times New Roman" w:hAnsi="Times New Roman"/>
        </w:rPr>
        <w:t xml:space="preserve">    </w:t>
      </w:r>
      <w:r w:rsidRPr="00CD15CC">
        <w:rPr>
          <w:rFonts w:ascii="Times New Roman" w:hAnsi="Times New Roman"/>
          <w:b/>
          <w:i/>
          <w:szCs w:val="21"/>
        </w:rPr>
        <w:t>τ</w:t>
      </w:r>
      <w:r>
        <w:rPr>
          <w:rFonts w:ascii="Times New Roman" w:hAnsi="Times New Roman"/>
          <w:i/>
          <w:szCs w:val="21"/>
        </w:rPr>
        <w:t xml:space="preserve"> </w:t>
      </w:r>
      <w:r w:rsidRPr="002F01E6">
        <w:rPr>
          <w:rFonts w:ascii="Times New Roman" w:hAnsi="Times New Roman"/>
          <w:sz w:val="21"/>
          <w:szCs w:val="21"/>
        </w:rPr>
        <w:t>—</w:t>
      </w:r>
      <w:r w:rsidRPr="002F01E6">
        <w:rPr>
          <w:rFonts w:ascii="Times New Roman" w:hAnsi="Times New Roman"/>
          <w:sz w:val="21"/>
          <w:szCs w:val="21"/>
        </w:rPr>
        <w:t>窗的总透射比</w:t>
      </w:r>
      <w:r>
        <w:rPr>
          <w:rFonts w:ascii="Times New Roman" w:hAnsi="Times New Roman" w:hint="eastAsia"/>
          <w:sz w:val="21"/>
          <w:szCs w:val="21"/>
        </w:rPr>
        <w:t>，可按照式（</w:t>
      </w:r>
      <w:r w:rsidRPr="006C6715">
        <w:rPr>
          <w:rFonts w:ascii="Times New Roman" w:hAnsi="Times New Roman"/>
          <w:sz w:val="21"/>
          <w:szCs w:val="21"/>
        </w:rPr>
        <w:t>5.3.2-2</w:t>
      </w:r>
      <w:r>
        <w:rPr>
          <w:rFonts w:ascii="Times New Roman" w:hAnsi="Times New Roman" w:hint="eastAsia"/>
          <w:sz w:val="21"/>
          <w:szCs w:val="21"/>
        </w:rPr>
        <w:t>）计算</w:t>
      </w:r>
      <w:r w:rsidRPr="002F01E6">
        <w:rPr>
          <w:rFonts w:ascii="Times New Roman" w:hAnsi="Times New Roman"/>
          <w:sz w:val="21"/>
          <w:szCs w:val="21"/>
        </w:rPr>
        <w:t>；</w:t>
      </w:r>
    </w:p>
    <w:p w14:paraId="64530121" w14:textId="77777777" w:rsidR="00F642A6" w:rsidRDefault="00F642A6" w:rsidP="00F642A6">
      <w:pPr>
        <w:pStyle w:val="a9"/>
        <w:spacing w:line="360" w:lineRule="auto"/>
        <w:ind w:firstLine="420"/>
        <w:rPr>
          <w:rFonts w:ascii="Times New Roman" w:hAnsi="Times New Roman"/>
          <w:sz w:val="21"/>
          <w:szCs w:val="21"/>
        </w:rPr>
      </w:pPr>
      <w:r>
        <w:rPr>
          <w:rFonts w:ascii="Times New Roman" w:hAnsi="Times New Roman" w:hint="eastAsia"/>
          <w:sz w:val="21"/>
          <w:szCs w:val="21"/>
        </w:rPr>
        <w:t xml:space="preserve">      </w:t>
      </w:r>
      <w:r w:rsidRPr="00CD15CC">
        <w:rPr>
          <w:rFonts w:ascii="Times New Roman" w:hAnsi="Times New Roman" w:hint="eastAsia"/>
          <w:i/>
          <w:szCs w:val="21"/>
        </w:rPr>
        <w:t>CU</w:t>
      </w:r>
      <w:r>
        <w:rPr>
          <w:rFonts w:ascii="Times New Roman" w:hAnsi="Times New Roman" w:hint="eastAsia"/>
          <w:sz w:val="21"/>
          <w:szCs w:val="21"/>
        </w:rPr>
        <w:t>—利用</w:t>
      </w:r>
      <w:r>
        <w:rPr>
          <w:rFonts w:ascii="Times New Roman" w:hAnsi="Times New Roman"/>
          <w:sz w:val="21"/>
          <w:szCs w:val="21"/>
        </w:rPr>
        <w:t>系数</w:t>
      </w:r>
      <w:r>
        <w:rPr>
          <w:rFonts w:ascii="Times New Roman" w:hAnsi="Times New Roman" w:hint="eastAsia"/>
          <w:sz w:val="21"/>
          <w:szCs w:val="21"/>
        </w:rPr>
        <w:t>；</w:t>
      </w:r>
    </w:p>
    <w:p w14:paraId="5F5F2BBF" w14:textId="77777777" w:rsidR="00F642A6" w:rsidRDefault="00F642A6" w:rsidP="00F642A6">
      <w:pPr>
        <w:pStyle w:val="a9"/>
        <w:spacing w:line="360" w:lineRule="auto"/>
        <w:ind w:firstLine="420"/>
        <w:rPr>
          <w:rFonts w:ascii="Times New Roman" w:hAnsi="Times New Roman"/>
          <w:sz w:val="21"/>
          <w:szCs w:val="21"/>
        </w:rPr>
      </w:pPr>
      <w:r>
        <w:rPr>
          <w:rFonts w:ascii="Times New Roman" w:hAnsi="Times New Roman" w:hint="eastAsia"/>
          <w:sz w:val="21"/>
          <w:szCs w:val="21"/>
        </w:rPr>
        <w:t xml:space="preserve">     </w:t>
      </w:r>
      <w:r w:rsidRPr="00CD15CC">
        <w:rPr>
          <w:rFonts w:ascii="Times New Roman" w:hAnsi="Times New Roman" w:hint="eastAsia"/>
          <w:szCs w:val="21"/>
        </w:rPr>
        <w:t xml:space="preserve"> </w:t>
      </w:r>
      <w:r>
        <w:rPr>
          <w:rFonts w:ascii="Times New Roman" w:hAnsi="Times New Roman" w:hint="eastAsia"/>
          <w:i/>
          <w:szCs w:val="21"/>
        </w:rPr>
        <w:t>A</w:t>
      </w:r>
      <w:r w:rsidRPr="00CD15CC">
        <w:rPr>
          <w:rFonts w:ascii="Times New Roman" w:hAnsi="Times New Roman"/>
          <w:i/>
          <w:szCs w:val="21"/>
          <w:vertAlign w:val="subscript"/>
        </w:rPr>
        <w:t>c</w:t>
      </w:r>
      <w:r>
        <w:rPr>
          <w:rFonts w:ascii="Times New Roman" w:hAnsi="Times New Roman" w:hint="eastAsia"/>
          <w:i/>
          <w:szCs w:val="21"/>
        </w:rPr>
        <w:t>/A</w:t>
      </w:r>
      <w:r w:rsidRPr="00CD15CC">
        <w:rPr>
          <w:rFonts w:ascii="Times New Roman" w:hAnsi="Times New Roman"/>
          <w:i/>
          <w:szCs w:val="21"/>
          <w:vertAlign w:val="subscript"/>
        </w:rPr>
        <w:t>d</w:t>
      </w:r>
      <w:r>
        <w:rPr>
          <w:rFonts w:ascii="Times New Roman" w:hAnsi="Times New Roman"/>
          <w:i/>
          <w:szCs w:val="21"/>
          <w:vertAlign w:val="subscript"/>
        </w:rPr>
        <w:t xml:space="preserve"> </w:t>
      </w:r>
      <w:r>
        <w:rPr>
          <w:rFonts w:ascii="Times New Roman" w:hAnsi="Times New Roman"/>
          <w:i/>
          <w:szCs w:val="21"/>
        </w:rPr>
        <w:t>—</w:t>
      </w:r>
      <w:r w:rsidRPr="00CD15CC">
        <w:rPr>
          <w:rFonts w:ascii="Times New Roman" w:hAnsi="Times New Roman" w:hint="eastAsia"/>
          <w:sz w:val="21"/>
          <w:szCs w:val="21"/>
        </w:rPr>
        <w:t>窗地面积</w:t>
      </w:r>
      <w:r w:rsidRPr="00CD15CC">
        <w:rPr>
          <w:rFonts w:ascii="Times New Roman" w:hAnsi="Times New Roman"/>
          <w:sz w:val="21"/>
          <w:szCs w:val="21"/>
        </w:rPr>
        <w:t>比</w:t>
      </w:r>
      <w:r>
        <w:rPr>
          <w:rFonts w:ascii="Times New Roman" w:hAnsi="Times New Roman" w:hint="eastAsia"/>
          <w:sz w:val="21"/>
          <w:szCs w:val="21"/>
        </w:rPr>
        <w:t>。</w:t>
      </w:r>
    </w:p>
    <w:p w14:paraId="611E39A4" w14:textId="77777777" w:rsidR="006C6715" w:rsidRDefault="006C6715" w:rsidP="006C6715">
      <w:pPr>
        <w:rPr>
          <w:szCs w:val="18"/>
        </w:rPr>
      </w:pPr>
      <w:r>
        <w:rPr>
          <w:rFonts w:ascii="黑体" w:eastAsia="黑体" w:hAnsi="黑体" w:hint="eastAsia"/>
        </w:rPr>
        <w:t xml:space="preserve">   </w:t>
      </w:r>
      <w:r w:rsidR="00F642A6">
        <w:rPr>
          <w:rFonts w:hint="eastAsia"/>
          <w:sz w:val="21"/>
          <w:szCs w:val="21"/>
        </w:rPr>
        <w:t>公式法扩展在</w:t>
      </w:r>
      <w:r w:rsidR="00F642A6">
        <w:rPr>
          <w:sz w:val="21"/>
          <w:szCs w:val="21"/>
        </w:rPr>
        <w:t>计算时</w:t>
      </w:r>
      <w:r w:rsidR="00F642A6" w:rsidRPr="00971797">
        <w:rPr>
          <w:rFonts w:hint="eastAsia"/>
          <w:sz w:val="21"/>
          <w:szCs w:val="21"/>
        </w:rPr>
        <w:t>考虑</w:t>
      </w:r>
      <w:r w:rsidR="00F642A6">
        <w:rPr>
          <w:rFonts w:hint="eastAsia"/>
          <w:sz w:val="21"/>
          <w:szCs w:val="21"/>
        </w:rPr>
        <w:t>了</w:t>
      </w:r>
      <w:r w:rsidR="00F642A6" w:rsidRPr="00971797">
        <w:rPr>
          <w:rFonts w:hint="eastAsia"/>
          <w:sz w:val="21"/>
          <w:szCs w:val="21"/>
        </w:rPr>
        <w:t>室外天空散射遮挡，对公式法计算的</w:t>
      </w:r>
      <w:r w:rsidR="00F642A6">
        <w:rPr>
          <w:rFonts w:hint="eastAsia"/>
          <w:sz w:val="21"/>
          <w:szCs w:val="21"/>
        </w:rPr>
        <w:t>基础</w:t>
      </w:r>
      <w:r>
        <w:rPr>
          <w:sz w:val="21"/>
          <w:szCs w:val="21"/>
        </w:rPr>
        <w:t>上进行</w:t>
      </w:r>
      <w:r w:rsidR="00F642A6" w:rsidRPr="00971797">
        <w:rPr>
          <w:rFonts w:hint="eastAsia"/>
          <w:sz w:val="21"/>
          <w:szCs w:val="21"/>
        </w:rPr>
        <w:t>扩展</w:t>
      </w:r>
      <w:r w:rsidR="00F642A6">
        <w:rPr>
          <w:rFonts w:hint="eastAsia"/>
          <w:sz w:val="21"/>
          <w:szCs w:val="21"/>
        </w:rPr>
        <w:t>。</w:t>
      </w:r>
      <w:r w:rsidRPr="006C6715">
        <w:rPr>
          <w:rFonts w:ascii="宋体" w:hAnsi="宋体" w:hint="eastAsia"/>
          <w:kern w:val="2"/>
          <w:szCs w:val="18"/>
          <w:lang w:val="en-US"/>
        </w:rPr>
        <w:t xml:space="preserve">  </w:t>
      </w:r>
    </w:p>
    <w:p w14:paraId="5F964110" w14:textId="77777777" w:rsidR="00F642A6" w:rsidRPr="006C6715" w:rsidRDefault="006C6715" w:rsidP="006C6715">
      <w:pPr>
        <w:pStyle w:val="a9"/>
        <w:spacing w:line="360" w:lineRule="auto"/>
        <w:ind w:firstLine="360"/>
        <w:rPr>
          <w:sz w:val="18"/>
          <w:szCs w:val="18"/>
        </w:rPr>
      </w:pPr>
      <w:r w:rsidRPr="006C6715">
        <w:rPr>
          <w:rFonts w:hint="eastAsia"/>
          <w:sz w:val="18"/>
          <w:szCs w:val="18"/>
        </w:rPr>
        <w:t>注：公式法不能计算没有外窗的房间。</w:t>
      </w:r>
    </w:p>
    <w:p w14:paraId="224ADFA7" w14:textId="77777777" w:rsidR="00F642A6" w:rsidRPr="00196A89" w:rsidRDefault="00F642A6" w:rsidP="00F642A6">
      <w:pPr>
        <w:pStyle w:val="3"/>
      </w:pPr>
      <w:bookmarkStart w:id="49" w:name="_Toc60854968"/>
      <w:r>
        <w:rPr>
          <w:rFonts w:hint="eastAsia"/>
        </w:rPr>
        <w:t>小结</w:t>
      </w:r>
      <w:bookmarkEnd w:id="49"/>
    </w:p>
    <w:p w14:paraId="2D72BF2B" w14:textId="77777777" w:rsidR="00F642A6" w:rsidRPr="00592E1F" w:rsidRDefault="00F642A6" w:rsidP="00F642A6">
      <w:pPr>
        <w:pStyle w:val="a0"/>
        <w:ind w:firstLine="420"/>
        <w:rPr>
          <w:lang w:val="en-US"/>
        </w:rPr>
      </w:pPr>
      <w:r w:rsidRPr="00F9138A">
        <w:rPr>
          <w:rFonts w:hint="eastAsia"/>
        </w:rPr>
        <w:t>《建筑采光设计标准》</w:t>
      </w:r>
      <w:r w:rsidRPr="00F9138A">
        <w:rPr>
          <w:rFonts w:hint="eastAsia"/>
        </w:rPr>
        <w:t>GB50033-2013</w:t>
      </w:r>
      <w:r w:rsidRPr="00F9138A">
        <w:rPr>
          <w:rFonts w:hint="eastAsia"/>
        </w:rPr>
        <w:t>第</w:t>
      </w:r>
      <w:smartTag w:uri="urn:schemas-microsoft-com:office:smarttags" w:element="chsdate">
        <w:smartTagPr>
          <w:attr w:name="Year" w:val="1899"/>
          <w:attr w:name="Month" w:val="12"/>
          <w:attr w:name="Day" w:val="30"/>
          <w:attr w:name="IsLunarDate" w:val="False"/>
          <w:attr w:name="IsROCDate" w:val="False"/>
        </w:smartTagPr>
        <w:r w:rsidRPr="00F9138A">
          <w:rPr>
            <w:rFonts w:hint="eastAsia"/>
          </w:rPr>
          <w:t>6.0.</w:t>
        </w:r>
        <w:r>
          <w:rPr>
            <w:rFonts w:hint="eastAsia"/>
          </w:rPr>
          <w:t>3</w:t>
        </w:r>
      </w:smartTag>
      <w:r w:rsidRPr="00F9138A">
        <w:rPr>
          <w:rFonts w:hint="eastAsia"/>
        </w:rPr>
        <w:t>条</w:t>
      </w:r>
      <w:r>
        <w:rPr>
          <w:rFonts w:hint="eastAsia"/>
        </w:rPr>
        <w:t>明确指出</w:t>
      </w:r>
      <w:r w:rsidRPr="00F9138A">
        <w:rPr>
          <w:rFonts w:hint="eastAsia"/>
        </w:rPr>
        <w:t>，对于采光形式复杂的建筑，应利用计算机模拟软件或缩尺模型进行采光计算分析。</w:t>
      </w:r>
      <w:r>
        <w:rPr>
          <w:rFonts w:hint="eastAsia"/>
        </w:rPr>
        <w:t>本项目采用</w:t>
      </w:r>
      <w:bookmarkStart w:id="50" w:name="计算方法"/>
      <w:r w:rsidRPr="007C62C6">
        <w:rPr>
          <w:rFonts w:hint="eastAsia"/>
          <w:b/>
        </w:rPr>
        <w:t>模拟法</w:t>
      </w:r>
      <w:bookmarkEnd w:id="50"/>
      <w:r>
        <w:rPr>
          <w:rFonts w:hint="eastAsia"/>
        </w:rPr>
        <w:t>计算采光系数，用以</w:t>
      </w:r>
      <w:r>
        <w:t>分析</w:t>
      </w:r>
      <w:r w:rsidRPr="00F9138A">
        <w:rPr>
          <w:rFonts w:hint="eastAsia"/>
        </w:rPr>
        <w:t>各功能房间（场所）的采光</w:t>
      </w:r>
      <w:r>
        <w:rPr>
          <w:rFonts w:hint="eastAsia"/>
        </w:rPr>
        <w:t>品质和状</w:t>
      </w:r>
      <w:r w:rsidRPr="00F9138A">
        <w:rPr>
          <w:rFonts w:hint="eastAsia"/>
        </w:rPr>
        <w:t>况。</w:t>
      </w:r>
    </w:p>
    <w:p w14:paraId="261CA2A0" w14:textId="77777777" w:rsidR="002A7369" w:rsidRPr="0042654D" w:rsidRDefault="002A7369" w:rsidP="002A7369">
      <w:pPr>
        <w:pStyle w:val="1"/>
        <w:ind w:left="432" w:hanging="432"/>
      </w:pPr>
      <w:bookmarkStart w:id="51" w:name="_Toc60854969"/>
      <w:r w:rsidRPr="0042654D">
        <w:rPr>
          <w:rFonts w:hint="eastAsia"/>
        </w:rPr>
        <w:t>采光计算</w:t>
      </w:r>
      <w:r w:rsidRPr="0042654D">
        <w:t>参数</w:t>
      </w:r>
      <w:r w:rsidRPr="0042654D">
        <w:rPr>
          <w:rFonts w:hint="eastAsia"/>
        </w:rPr>
        <w:t>取值</w:t>
      </w:r>
      <w:bookmarkEnd w:id="51"/>
    </w:p>
    <w:p w14:paraId="33978AF9" w14:textId="77777777" w:rsidR="0042654D" w:rsidRPr="0042654D" w:rsidRDefault="0042654D" w:rsidP="000F1573">
      <w:pPr>
        <w:pStyle w:val="2"/>
      </w:pPr>
      <w:bookmarkStart w:id="52" w:name="_Toc264043629"/>
      <w:bookmarkStart w:id="53" w:name="_Toc264569236"/>
      <w:bookmarkStart w:id="54" w:name="_Toc275165386"/>
      <w:bookmarkStart w:id="55" w:name="_Toc290149058"/>
      <w:bookmarkStart w:id="56" w:name="_Toc290209316"/>
      <w:bookmarkStart w:id="57" w:name="_Toc290209340"/>
      <w:bookmarkStart w:id="58" w:name="_Toc312399795"/>
      <w:bookmarkStart w:id="59" w:name="_Toc60854970"/>
      <w:r w:rsidRPr="0042654D">
        <w:t>模拟</w:t>
      </w:r>
      <w:bookmarkEnd w:id="52"/>
      <w:bookmarkEnd w:id="53"/>
      <w:bookmarkEnd w:id="54"/>
      <w:bookmarkEnd w:id="55"/>
      <w:bookmarkEnd w:id="56"/>
      <w:bookmarkEnd w:id="57"/>
      <w:bookmarkEnd w:id="58"/>
      <w:r w:rsidRPr="0042654D">
        <w:rPr>
          <w:rFonts w:hint="eastAsia"/>
        </w:rPr>
        <w:t>分析条件说明</w:t>
      </w:r>
      <w:bookmarkEnd w:id="59"/>
    </w:p>
    <w:p w14:paraId="57BB4ACC" w14:textId="77777777" w:rsidR="00D30C0E" w:rsidRPr="00D30C0E" w:rsidRDefault="0042654D" w:rsidP="00D30C0E">
      <w:pPr>
        <w:pStyle w:val="a9"/>
        <w:spacing w:line="360" w:lineRule="auto"/>
        <w:ind w:firstLine="422"/>
        <w:rPr>
          <w:sz w:val="21"/>
          <w:szCs w:val="21"/>
        </w:rPr>
      </w:pPr>
      <w:r w:rsidRPr="000A6EC1">
        <w:rPr>
          <w:rFonts w:hint="eastAsia"/>
          <w:b/>
          <w:sz w:val="21"/>
          <w:szCs w:val="21"/>
        </w:rPr>
        <w:t>天空</w:t>
      </w:r>
      <w:r w:rsidR="007859D0">
        <w:rPr>
          <w:rFonts w:hint="eastAsia"/>
          <w:b/>
          <w:sz w:val="21"/>
          <w:szCs w:val="21"/>
        </w:rPr>
        <w:t>模型</w:t>
      </w:r>
      <w:r w:rsidRPr="000A6EC1">
        <w:rPr>
          <w:rFonts w:hint="eastAsia"/>
          <w:sz w:val="21"/>
          <w:szCs w:val="21"/>
        </w:rPr>
        <w:t>：</w:t>
      </w:r>
      <w:r w:rsidR="007859D0" w:rsidRPr="00F54FBC">
        <w:rPr>
          <w:rFonts w:ascii="Times New Roman" w:hAnsi="Times New Roman"/>
          <w:sz w:val="21"/>
          <w:szCs w:val="21"/>
        </w:rPr>
        <w:t>CIE</w:t>
      </w:r>
      <w:r w:rsidRPr="000A6EC1">
        <w:rPr>
          <w:rFonts w:hint="eastAsia"/>
          <w:sz w:val="21"/>
          <w:szCs w:val="21"/>
        </w:rPr>
        <w:t>全阴天</w:t>
      </w:r>
      <w:r w:rsidR="007859D0">
        <w:rPr>
          <w:rFonts w:hint="eastAsia"/>
          <w:sz w:val="21"/>
          <w:szCs w:val="21"/>
        </w:rPr>
        <w:t>天空</w:t>
      </w:r>
      <w:r w:rsidR="00F54FBC">
        <w:rPr>
          <w:rFonts w:hint="eastAsia"/>
          <w:sz w:val="21"/>
          <w:szCs w:val="21"/>
        </w:rPr>
        <w:t>；</w:t>
      </w:r>
    </w:p>
    <w:p w14:paraId="473153DE" w14:textId="77777777" w:rsidR="00556235" w:rsidRPr="006B418F" w:rsidRDefault="00556235" w:rsidP="00556235">
      <w:pPr>
        <w:pStyle w:val="a9"/>
        <w:spacing w:line="360" w:lineRule="auto"/>
        <w:ind w:firstLine="422"/>
        <w:rPr>
          <w:sz w:val="21"/>
          <w:szCs w:val="21"/>
        </w:rPr>
      </w:pPr>
      <w:r w:rsidRPr="00DF2176">
        <w:rPr>
          <w:rFonts w:hint="eastAsia"/>
          <w:b/>
          <w:sz w:val="21"/>
          <w:szCs w:val="21"/>
        </w:rPr>
        <w:t>计算</w:t>
      </w:r>
      <w:r w:rsidRPr="00DF2176">
        <w:rPr>
          <w:b/>
          <w:sz w:val="21"/>
          <w:szCs w:val="21"/>
        </w:rPr>
        <w:t>光线反射次数</w:t>
      </w:r>
      <w:r>
        <w:rPr>
          <w:sz w:val="21"/>
          <w:szCs w:val="21"/>
        </w:rPr>
        <w:t>：</w:t>
      </w:r>
      <w:bookmarkStart w:id="60" w:name="光线反射次数"/>
      <w:r>
        <w:t>2</w:t>
      </w:r>
      <w:bookmarkEnd w:id="60"/>
      <w:r>
        <w:rPr>
          <w:sz w:val="21"/>
          <w:szCs w:val="21"/>
        </w:rPr>
        <w:t>次</w:t>
      </w:r>
      <w:r w:rsidR="00F54FBC">
        <w:rPr>
          <w:rFonts w:hint="eastAsia"/>
          <w:sz w:val="21"/>
          <w:szCs w:val="21"/>
        </w:rPr>
        <w:t>；</w:t>
      </w:r>
    </w:p>
    <w:p w14:paraId="4A6B4ABB" w14:textId="77777777" w:rsidR="0042654D" w:rsidRDefault="0042654D" w:rsidP="000A6EC1">
      <w:pPr>
        <w:pStyle w:val="a9"/>
        <w:spacing w:line="360" w:lineRule="auto"/>
        <w:ind w:firstLine="422"/>
        <w:rPr>
          <w:sz w:val="21"/>
          <w:szCs w:val="21"/>
        </w:rPr>
      </w:pPr>
      <w:r w:rsidRPr="000A6EC1">
        <w:rPr>
          <w:rFonts w:hint="eastAsia"/>
          <w:b/>
          <w:sz w:val="21"/>
          <w:szCs w:val="21"/>
        </w:rPr>
        <w:t>分析参考平面</w:t>
      </w:r>
      <w:r w:rsidRPr="000A6EC1">
        <w:rPr>
          <w:rFonts w:hint="eastAsia"/>
          <w:sz w:val="21"/>
          <w:szCs w:val="21"/>
        </w:rPr>
        <w:t>：</w:t>
      </w:r>
      <w:r w:rsidR="00AD149F">
        <w:rPr>
          <w:rFonts w:hint="eastAsia"/>
          <w:sz w:val="21"/>
          <w:szCs w:val="21"/>
        </w:rPr>
        <w:t>功能房间取</w:t>
      </w:r>
      <w:r w:rsidRPr="000A6EC1">
        <w:rPr>
          <w:rFonts w:hint="eastAsia"/>
          <w:sz w:val="21"/>
          <w:szCs w:val="21"/>
        </w:rPr>
        <w:t>距地面</w:t>
      </w:r>
      <w:bookmarkStart w:id="61" w:name="分析面高"/>
      <w:smartTag w:uri="urn:schemas-microsoft-com:office:smarttags" w:element="chmetcnv">
        <w:smartTagPr>
          <w:attr w:name="UnitName" w:val="m"/>
          <w:attr w:name="SourceValue" w:val=".75"/>
          <w:attr w:name="HasSpace" w:val="False"/>
          <w:attr w:name="Negative" w:val="False"/>
          <w:attr w:name="NumberType" w:val="1"/>
          <w:attr w:name="TCSC" w:val="0"/>
        </w:smartTagPr>
        <w:r w:rsidRPr="000A6EC1">
          <w:rPr>
            <w:rFonts w:hint="eastAsia"/>
            <w:sz w:val="21"/>
            <w:szCs w:val="21"/>
          </w:rPr>
          <w:t>0.75</w:t>
        </w:r>
        <w:bookmarkEnd w:id="61"/>
        <w:r w:rsidRPr="00F54FBC">
          <w:rPr>
            <w:rFonts w:ascii="Times New Roman" w:hAnsi="Times New Roman"/>
            <w:sz w:val="21"/>
            <w:szCs w:val="21"/>
          </w:rPr>
          <w:t>m</w:t>
        </w:r>
      </w:smartTag>
      <w:r w:rsidR="00AD149F">
        <w:rPr>
          <w:rFonts w:hint="eastAsia"/>
          <w:sz w:val="21"/>
          <w:szCs w:val="21"/>
        </w:rPr>
        <w:t>，公共空间取地面</w:t>
      </w:r>
      <w:r w:rsidR="00F54FBC">
        <w:rPr>
          <w:rFonts w:hint="eastAsia"/>
          <w:sz w:val="21"/>
          <w:szCs w:val="21"/>
        </w:rPr>
        <w:t>；</w:t>
      </w:r>
    </w:p>
    <w:p w14:paraId="111ED508" w14:textId="77777777" w:rsidR="00F7631E" w:rsidRDefault="00F7631E" w:rsidP="00F7631E">
      <w:pPr>
        <w:pStyle w:val="a9"/>
        <w:spacing w:line="360" w:lineRule="auto"/>
        <w:ind w:firstLine="422"/>
        <w:rPr>
          <w:sz w:val="21"/>
          <w:szCs w:val="21"/>
        </w:rPr>
      </w:pPr>
      <w:r w:rsidRPr="000A6EC1">
        <w:rPr>
          <w:rFonts w:hint="eastAsia"/>
          <w:b/>
          <w:sz w:val="21"/>
          <w:szCs w:val="21"/>
        </w:rPr>
        <w:t>分析计算网格划分的间距</w:t>
      </w:r>
      <w:r w:rsidRPr="000A6EC1">
        <w:rPr>
          <w:rFonts w:hint="eastAsia"/>
          <w:sz w:val="21"/>
          <w:szCs w:val="21"/>
        </w:rPr>
        <w:t>：</w:t>
      </w:r>
      <w:r>
        <w:rPr>
          <w:rFonts w:hint="eastAsia"/>
          <w:sz w:val="21"/>
          <w:szCs w:val="21"/>
        </w:rPr>
        <w:t>根据</w:t>
      </w:r>
      <w:r>
        <w:rPr>
          <w:sz w:val="21"/>
          <w:szCs w:val="21"/>
        </w:rPr>
        <w:t>房间面积的情况对网格进行合理划分，</w:t>
      </w:r>
      <w:r>
        <w:rPr>
          <w:rFonts w:hint="eastAsia"/>
          <w:sz w:val="21"/>
          <w:szCs w:val="21"/>
        </w:rPr>
        <w:t>如</w:t>
      </w:r>
      <w:r>
        <w:rPr>
          <w:sz w:val="21"/>
          <w:szCs w:val="21"/>
        </w:rPr>
        <w:t>下表所示</w:t>
      </w:r>
      <w:r>
        <w:rPr>
          <w:rFonts w:hint="eastAsia"/>
          <w:sz w:val="21"/>
          <w:szCs w:val="21"/>
        </w:rPr>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83"/>
        <w:gridCol w:w="3272"/>
      </w:tblGrid>
      <w:tr w:rsidR="00F7631E" w:rsidRPr="005E68D9" w14:paraId="00F83895" w14:textId="77777777" w:rsidTr="00506C74">
        <w:trPr>
          <w:jc w:val="center"/>
        </w:trPr>
        <w:tc>
          <w:tcPr>
            <w:tcW w:w="2483" w:type="dxa"/>
            <w:shd w:val="clear" w:color="auto" w:fill="E6E6E6"/>
            <w:vAlign w:val="center"/>
          </w:tcPr>
          <w:p w14:paraId="66DF595D" w14:textId="77777777" w:rsidR="00F7631E" w:rsidRPr="005E68D9" w:rsidRDefault="00F7631E" w:rsidP="00506C74">
            <w:pPr>
              <w:jc w:val="center"/>
              <w:rPr>
                <w:szCs w:val="18"/>
              </w:rPr>
            </w:pPr>
            <w:r w:rsidRPr="005E68D9">
              <w:rPr>
                <w:rFonts w:hint="eastAsia"/>
                <w:szCs w:val="18"/>
              </w:rPr>
              <w:t>房间面积</w:t>
            </w:r>
            <w:r w:rsidRPr="005E68D9">
              <w:rPr>
                <w:rFonts w:hint="eastAsia"/>
                <w:szCs w:val="18"/>
              </w:rPr>
              <w:t>(m</w:t>
            </w:r>
            <w:r w:rsidRPr="00F54FBC">
              <w:rPr>
                <w:rFonts w:hint="eastAsia"/>
                <w:szCs w:val="18"/>
                <w:vertAlign w:val="superscript"/>
              </w:rPr>
              <w:t>2</w:t>
            </w:r>
            <w:r w:rsidRPr="005E68D9">
              <w:rPr>
                <w:rFonts w:hint="eastAsia"/>
                <w:szCs w:val="18"/>
              </w:rPr>
              <w:t>)</w:t>
            </w:r>
          </w:p>
        </w:tc>
        <w:tc>
          <w:tcPr>
            <w:tcW w:w="3272" w:type="dxa"/>
            <w:shd w:val="clear" w:color="auto" w:fill="E6E6E6"/>
            <w:vAlign w:val="center"/>
          </w:tcPr>
          <w:p w14:paraId="21742D3D" w14:textId="77777777" w:rsidR="00F7631E" w:rsidRPr="005E68D9" w:rsidRDefault="00F7631E" w:rsidP="00506C74">
            <w:pPr>
              <w:jc w:val="center"/>
              <w:rPr>
                <w:szCs w:val="18"/>
              </w:rPr>
            </w:pPr>
            <w:r w:rsidRPr="005E68D9">
              <w:rPr>
                <w:rFonts w:hint="eastAsia"/>
                <w:szCs w:val="18"/>
              </w:rPr>
              <w:t>网格大小（</w:t>
            </w:r>
            <w:r w:rsidRPr="005E68D9">
              <w:rPr>
                <w:rFonts w:hint="eastAsia"/>
                <w:szCs w:val="18"/>
              </w:rPr>
              <w:t>m</w:t>
            </w:r>
            <w:r w:rsidRPr="005E68D9">
              <w:rPr>
                <w:rFonts w:hint="eastAsia"/>
                <w:szCs w:val="18"/>
              </w:rPr>
              <w:t>）</w:t>
            </w:r>
          </w:p>
        </w:tc>
      </w:tr>
      <w:tr w:rsidR="00F7631E" w:rsidRPr="005E68D9" w14:paraId="58F7C7BD" w14:textId="77777777" w:rsidTr="00506C74">
        <w:trPr>
          <w:jc w:val="center"/>
        </w:trPr>
        <w:tc>
          <w:tcPr>
            <w:tcW w:w="2483" w:type="dxa"/>
            <w:shd w:val="clear" w:color="auto" w:fill="auto"/>
            <w:vAlign w:val="center"/>
          </w:tcPr>
          <w:p w14:paraId="4D9F612D" w14:textId="77777777" w:rsidR="00F7631E" w:rsidRPr="005E68D9" w:rsidRDefault="00F7631E" w:rsidP="00506C74">
            <w:pPr>
              <w:jc w:val="center"/>
              <w:rPr>
                <w:szCs w:val="18"/>
              </w:rPr>
            </w:pPr>
            <w:r w:rsidRPr="005E68D9">
              <w:rPr>
                <w:rFonts w:hint="eastAsia"/>
                <w:szCs w:val="18"/>
              </w:rPr>
              <w:t>≤</w:t>
            </w:r>
            <w:bookmarkStart w:id="62" w:name="网格划分小房间面积"/>
            <w:r w:rsidRPr="005E68D9">
              <w:rPr>
                <w:rFonts w:hint="eastAsia"/>
                <w:szCs w:val="18"/>
              </w:rPr>
              <w:t>10</w:t>
            </w:r>
            <w:bookmarkEnd w:id="62"/>
          </w:p>
        </w:tc>
        <w:tc>
          <w:tcPr>
            <w:tcW w:w="3272" w:type="dxa"/>
            <w:shd w:val="clear" w:color="auto" w:fill="auto"/>
            <w:vAlign w:val="center"/>
          </w:tcPr>
          <w:p w14:paraId="765FEC43" w14:textId="77777777" w:rsidR="00F7631E" w:rsidRPr="005E68D9" w:rsidRDefault="00F7631E" w:rsidP="00506C74">
            <w:pPr>
              <w:jc w:val="center"/>
              <w:rPr>
                <w:szCs w:val="18"/>
              </w:rPr>
            </w:pPr>
            <w:bookmarkStart w:id="63" w:name="小房间网格大小"/>
            <w:r w:rsidRPr="005E68D9">
              <w:rPr>
                <w:rFonts w:hint="eastAsia"/>
                <w:szCs w:val="18"/>
              </w:rPr>
              <w:t>0.25</w:t>
            </w:r>
            <w:bookmarkEnd w:id="63"/>
          </w:p>
        </w:tc>
      </w:tr>
      <w:tr w:rsidR="00F7631E" w:rsidRPr="005E68D9" w14:paraId="71BD2172" w14:textId="77777777" w:rsidTr="00506C74">
        <w:trPr>
          <w:jc w:val="center"/>
        </w:trPr>
        <w:tc>
          <w:tcPr>
            <w:tcW w:w="2483" w:type="dxa"/>
            <w:shd w:val="clear" w:color="auto" w:fill="auto"/>
            <w:vAlign w:val="center"/>
          </w:tcPr>
          <w:p w14:paraId="34B6922D" w14:textId="77777777" w:rsidR="00F7631E" w:rsidRPr="005E68D9" w:rsidRDefault="00F7631E" w:rsidP="00506C74">
            <w:pPr>
              <w:jc w:val="center"/>
              <w:rPr>
                <w:szCs w:val="18"/>
              </w:rPr>
            </w:pPr>
            <w:bookmarkStart w:id="64" w:name="网格划分房间面积"/>
            <w:r w:rsidRPr="005E68D9">
              <w:rPr>
                <w:rFonts w:hint="eastAsia"/>
                <w:szCs w:val="18"/>
              </w:rPr>
              <w:t>10~100</w:t>
            </w:r>
            <w:bookmarkEnd w:id="64"/>
          </w:p>
        </w:tc>
        <w:tc>
          <w:tcPr>
            <w:tcW w:w="3272" w:type="dxa"/>
            <w:shd w:val="clear" w:color="auto" w:fill="auto"/>
            <w:vAlign w:val="center"/>
          </w:tcPr>
          <w:p w14:paraId="5B128D21" w14:textId="77777777" w:rsidR="00F7631E" w:rsidRPr="005E68D9" w:rsidRDefault="00F7631E" w:rsidP="00506C74">
            <w:pPr>
              <w:jc w:val="center"/>
              <w:rPr>
                <w:szCs w:val="18"/>
              </w:rPr>
            </w:pPr>
            <w:bookmarkStart w:id="65" w:name="网格大小"/>
            <w:r w:rsidRPr="005E68D9">
              <w:rPr>
                <w:rFonts w:hint="eastAsia"/>
                <w:szCs w:val="18"/>
              </w:rPr>
              <w:t>0.50</w:t>
            </w:r>
            <w:bookmarkEnd w:id="65"/>
          </w:p>
        </w:tc>
      </w:tr>
      <w:tr w:rsidR="00F7631E" w:rsidRPr="005E68D9" w14:paraId="113FA147" w14:textId="77777777" w:rsidTr="00506C74">
        <w:trPr>
          <w:jc w:val="center"/>
        </w:trPr>
        <w:tc>
          <w:tcPr>
            <w:tcW w:w="2483" w:type="dxa"/>
            <w:shd w:val="clear" w:color="auto" w:fill="auto"/>
            <w:vAlign w:val="center"/>
          </w:tcPr>
          <w:p w14:paraId="7FB91948" w14:textId="77777777" w:rsidR="00F7631E" w:rsidRPr="005E68D9" w:rsidRDefault="00F7631E" w:rsidP="00506C74">
            <w:pPr>
              <w:jc w:val="center"/>
              <w:rPr>
                <w:szCs w:val="18"/>
              </w:rPr>
            </w:pPr>
            <w:r w:rsidRPr="005E68D9">
              <w:rPr>
                <w:rFonts w:hint="eastAsia"/>
                <w:szCs w:val="18"/>
              </w:rPr>
              <w:t>≥</w:t>
            </w:r>
            <w:bookmarkStart w:id="66" w:name="网格划分大房间面积"/>
            <w:r w:rsidRPr="005E68D9">
              <w:rPr>
                <w:rFonts w:hint="eastAsia"/>
                <w:szCs w:val="18"/>
              </w:rPr>
              <w:t>100</w:t>
            </w:r>
            <w:bookmarkEnd w:id="66"/>
          </w:p>
        </w:tc>
        <w:tc>
          <w:tcPr>
            <w:tcW w:w="3272" w:type="dxa"/>
            <w:shd w:val="clear" w:color="auto" w:fill="auto"/>
            <w:vAlign w:val="center"/>
          </w:tcPr>
          <w:p w14:paraId="7B0BDD8F" w14:textId="77777777" w:rsidR="00F7631E" w:rsidRPr="005E68D9" w:rsidRDefault="00F7631E" w:rsidP="00506C74">
            <w:pPr>
              <w:jc w:val="center"/>
              <w:rPr>
                <w:szCs w:val="18"/>
              </w:rPr>
            </w:pPr>
            <w:bookmarkStart w:id="67" w:name="大房间网格大小"/>
            <w:r w:rsidRPr="005E68D9">
              <w:rPr>
                <w:rFonts w:hint="eastAsia"/>
                <w:szCs w:val="18"/>
              </w:rPr>
              <w:t>1.00</w:t>
            </w:r>
            <w:bookmarkEnd w:id="67"/>
          </w:p>
        </w:tc>
      </w:tr>
    </w:tbl>
    <w:p w14:paraId="511ACAAD" w14:textId="77777777" w:rsidR="00F54FBC" w:rsidRDefault="00F54FBC" w:rsidP="00F54FBC">
      <w:pPr>
        <w:pStyle w:val="a9"/>
        <w:spacing w:line="420" w:lineRule="auto"/>
        <w:ind w:firstLine="422"/>
        <w:rPr>
          <w:sz w:val="21"/>
          <w:szCs w:val="21"/>
        </w:rPr>
      </w:pPr>
      <w:r>
        <w:rPr>
          <w:rFonts w:hint="eastAsia"/>
          <w:b/>
          <w:sz w:val="21"/>
          <w:szCs w:val="21"/>
        </w:rPr>
        <w:t>周边环境：</w:t>
      </w:r>
      <w:r>
        <w:rPr>
          <w:rFonts w:hint="eastAsia"/>
          <w:sz w:val="21"/>
          <w:szCs w:val="21"/>
        </w:rPr>
        <w:t>考虑分析区内的建筑物之间遮挡；</w:t>
      </w:r>
    </w:p>
    <w:p w14:paraId="0BDE3D4C" w14:textId="77777777" w:rsidR="00F54FBC" w:rsidRDefault="00F54FBC" w:rsidP="00F54FBC">
      <w:pPr>
        <w:pStyle w:val="a9"/>
        <w:spacing w:line="420" w:lineRule="auto"/>
        <w:ind w:firstLine="422"/>
        <w:rPr>
          <w:sz w:val="21"/>
          <w:szCs w:val="21"/>
        </w:rPr>
      </w:pPr>
      <w:r>
        <w:rPr>
          <w:rFonts w:hint="eastAsia"/>
          <w:b/>
          <w:sz w:val="21"/>
          <w:szCs w:val="21"/>
        </w:rPr>
        <w:t>室内环境：</w:t>
      </w:r>
      <w:r>
        <w:rPr>
          <w:rFonts w:hint="eastAsia"/>
          <w:sz w:val="21"/>
          <w:szCs w:val="21"/>
        </w:rPr>
        <w:t>忽略室内家具类设施的影响，只考虑永久固定的顶棚、地面和墙面。</w:t>
      </w:r>
    </w:p>
    <w:p w14:paraId="67E2360B" w14:textId="77777777" w:rsidR="0042654D" w:rsidRDefault="002A7369" w:rsidP="002A7369">
      <w:pPr>
        <w:pStyle w:val="2"/>
      </w:pPr>
      <w:bookmarkStart w:id="68" w:name="_Toc60854971"/>
      <w:r>
        <w:rPr>
          <w:rFonts w:hint="eastAsia"/>
        </w:rPr>
        <w:t>建筑饰面材料参数</w:t>
      </w:r>
      <w:bookmarkEnd w:id="68"/>
    </w:p>
    <w:p w14:paraId="6C402EFE" w14:textId="77777777" w:rsidR="00F642A6" w:rsidRDefault="00F642A6" w:rsidP="00F642A6">
      <w:pPr>
        <w:pStyle w:val="a0"/>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来带</w:t>
      </w:r>
      <w:r>
        <w:rPr>
          <w:lang w:val="en-US"/>
        </w:rPr>
        <w:t>不同的采光效果</w:t>
      </w:r>
      <w:r>
        <w:rPr>
          <w:rFonts w:hint="eastAsia"/>
          <w:lang w:val="en-US"/>
        </w:rPr>
        <w:t>，反射比</w:t>
      </w:r>
      <w:r>
        <w:rPr>
          <w:lang w:val="en-US"/>
        </w:rPr>
        <w:t>数据</w:t>
      </w:r>
      <w:r>
        <w:rPr>
          <w:rFonts w:hint="eastAsia"/>
          <w:lang w:val="en-US"/>
        </w:rPr>
        <w:t>参考</w:t>
      </w:r>
      <w:r w:rsidRPr="001740C1">
        <w:rPr>
          <w:rFonts w:hint="eastAsia"/>
          <w:lang w:val="en-US"/>
        </w:rPr>
        <w:t>《建筑采光设计标</w:t>
      </w:r>
      <w:r w:rsidRPr="001740C1">
        <w:rPr>
          <w:lang w:val="en-US"/>
        </w:rPr>
        <w:t>准》</w:t>
      </w:r>
      <w:r w:rsidRPr="001740C1">
        <w:rPr>
          <w:lang w:val="en-US"/>
        </w:rPr>
        <w:t>GB50033-2013</w:t>
      </w:r>
      <w:r w:rsidRPr="001740C1">
        <w:rPr>
          <w:lang w:val="en-US"/>
        </w:rPr>
        <w:t>附录</w:t>
      </w:r>
      <w:r w:rsidRPr="001740C1">
        <w:rPr>
          <w:lang w:val="en-US"/>
        </w:rPr>
        <w:t>D</w:t>
      </w:r>
      <w:r>
        <w:rPr>
          <w:rFonts w:hint="eastAsia"/>
          <w:lang w:val="en-US"/>
        </w:rPr>
        <w:t>中的</w:t>
      </w:r>
      <w:r w:rsidRPr="001740C1">
        <w:rPr>
          <w:lang w:val="en-US"/>
        </w:rPr>
        <w:t>表</w:t>
      </w:r>
      <w:r w:rsidRPr="001740C1">
        <w:rPr>
          <w:lang w:val="en-US"/>
        </w:rPr>
        <w:t>D.0.5</w:t>
      </w:r>
      <w:r>
        <w:rPr>
          <w:lang w:val="en-US"/>
        </w:rPr>
        <w:t xml:space="preserve"> </w:t>
      </w:r>
      <w:r>
        <w:rPr>
          <w:rFonts w:hint="eastAsia"/>
          <w:lang w:val="en-US"/>
        </w:rPr>
        <w:t>饰面材料</w:t>
      </w:r>
      <w:r>
        <w:rPr>
          <w:lang w:val="en-US"/>
        </w:rPr>
        <w:t>的</w:t>
      </w:r>
      <w:r>
        <w:rPr>
          <w:rFonts w:hint="eastAsia"/>
          <w:lang w:val="en-US"/>
        </w:rPr>
        <w:t>反射比</w:t>
      </w:r>
      <w:r w:rsidRPr="001740C1">
        <w:rPr>
          <w:lang w:val="en-US"/>
        </w:rPr>
        <w:t>ρ</w:t>
      </w:r>
      <w:r w:rsidRPr="001740C1">
        <w:rPr>
          <w:rFonts w:hint="eastAsia"/>
          <w:lang w:val="en-US"/>
        </w:rPr>
        <w:t>值</w:t>
      </w:r>
      <w:r>
        <w:rPr>
          <w:rFonts w:hint="eastAsia"/>
          <w:lang w:val="en-US"/>
        </w:rPr>
        <w:t>，</w:t>
      </w:r>
      <w:r>
        <w:rPr>
          <w:lang w:val="en-US"/>
        </w:rPr>
        <w:t>具体参数情况见下表：</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82"/>
        <w:gridCol w:w="3398"/>
        <w:gridCol w:w="3460"/>
      </w:tblGrid>
      <w:tr w:rsidR="000F7FEF" w:rsidRPr="005E68D9" w14:paraId="3FD9B0EF" w14:textId="77777777" w:rsidTr="00F642A6">
        <w:trPr>
          <w:jc w:val="center"/>
        </w:trPr>
        <w:tc>
          <w:tcPr>
            <w:tcW w:w="9040" w:type="dxa"/>
            <w:gridSpan w:val="3"/>
            <w:tcBorders>
              <w:top w:val="single" w:sz="12" w:space="0" w:color="auto"/>
              <w:bottom w:val="single" w:sz="4" w:space="0" w:color="auto"/>
            </w:tcBorders>
            <w:shd w:val="clear" w:color="auto" w:fill="E6E6E6"/>
            <w:vAlign w:val="center"/>
          </w:tcPr>
          <w:p w14:paraId="7557AECC" w14:textId="77777777" w:rsidR="000F7FEF" w:rsidRPr="005E68D9" w:rsidRDefault="000F7FEF" w:rsidP="005E68D9">
            <w:pPr>
              <w:pStyle w:val="a0"/>
              <w:ind w:firstLineChars="0" w:firstLine="0"/>
              <w:jc w:val="center"/>
              <w:rPr>
                <w:rFonts w:ascii="宋体" w:hAnsi="宋体"/>
                <w:sz w:val="18"/>
                <w:szCs w:val="18"/>
                <w:lang w:val="en-US"/>
              </w:rPr>
            </w:pPr>
            <w:r w:rsidRPr="005E68D9">
              <w:rPr>
                <w:rFonts w:hint="eastAsia"/>
                <w:b/>
                <w:szCs w:val="18"/>
              </w:rPr>
              <w:lastRenderedPageBreak/>
              <w:t>建筑饰面材料选用与反射比取值</w:t>
            </w:r>
          </w:p>
        </w:tc>
      </w:tr>
      <w:tr w:rsidR="000F7FEF" w:rsidRPr="005E68D9" w14:paraId="01FEDD17" w14:textId="77777777" w:rsidTr="00F642A6">
        <w:trPr>
          <w:jc w:val="center"/>
        </w:trPr>
        <w:tc>
          <w:tcPr>
            <w:tcW w:w="2182" w:type="dxa"/>
            <w:tcBorders>
              <w:top w:val="single" w:sz="4" w:space="0" w:color="auto"/>
              <w:bottom w:val="single" w:sz="4" w:space="0" w:color="auto"/>
            </w:tcBorders>
            <w:shd w:val="clear" w:color="auto" w:fill="E6E6E6"/>
            <w:vAlign w:val="center"/>
          </w:tcPr>
          <w:p w14:paraId="1D659F29" w14:textId="77777777" w:rsidR="000F7FEF" w:rsidRPr="005E68D9" w:rsidRDefault="000F7FEF" w:rsidP="005E68D9">
            <w:pPr>
              <w:jc w:val="center"/>
              <w:rPr>
                <w:szCs w:val="18"/>
              </w:rPr>
            </w:pPr>
            <w:r w:rsidRPr="005E68D9">
              <w:rPr>
                <w:rFonts w:hint="eastAsia"/>
                <w:szCs w:val="18"/>
              </w:rPr>
              <w:t>部位</w:t>
            </w:r>
          </w:p>
        </w:tc>
        <w:tc>
          <w:tcPr>
            <w:tcW w:w="3398" w:type="dxa"/>
            <w:tcBorders>
              <w:top w:val="single" w:sz="4" w:space="0" w:color="auto"/>
              <w:bottom w:val="single" w:sz="4" w:space="0" w:color="auto"/>
            </w:tcBorders>
            <w:shd w:val="clear" w:color="auto" w:fill="E6E6E6"/>
            <w:vAlign w:val="center"/>
          </w:tcPr>
          <w:p w14:paraId="5E97B5AB" w14:textId="77777777" w:rsidR="000F7FEF" w:rsidRPr="005E68D9" w:rsidRDefault="000F7FEF" w:rsidP="005E68D9">
            <w:pPr>
              <w:jc w:val="center"/>
              <w:rPr>
                <w:szCs w:val="18"/>
              </w:rPr>
            </w:pPr>
            <w:r w:rsidRPr="005E68D9">
              <w:rPr>
                <w:rFonts w:hint="eastAsia"/>
                <w:szCs w:val="18"/>
              </w:rPr>
              <w:t>反射比材料设计取值</w:t>
            </w:r>
          </w:p>
        </w:tc>
        <w:tc>
          <w:tcPr>
            <w:tcW w:w="3460" w:type="dxa"/>
            <w:tcBorders>
              <w:top w:val="single" w:sz="4" w:space="0" w:color="auto"/>
              <w:bottom w:val="single" w:sz="4" w:space="0" w:color="auto"/>
            </w:tcBorders>
            <w:shd w:val="clear" w:color="auto" w:fill="E6E6E6"/>
            <w:vAlign w:val="center"/>
          </w:tcPr>
          <w:p w14:paraId="7D214FC9" w14:textId="77777777" w:rsidR="000F7FEF" w:rsidRPr="005E68D9" w:rsidRDefault="000F7FEF" w:rsidP="005E68D9">
            <w:pPr>
              <w:jc w:val="center"/>
              <w:rPr>
                <w:szCs w:val="18"/>
              </w:rPr>
            </w:pPr>
            <w:r w:rsidRPr="005E68D9">
              <w:rPr>
                <w:rFonts w:hint="eastAsia"/>
                <w:szCs w:val="18"/>
              </w:rPr>
              <w:t>备注</w:t>
            </w:r>
          </w:p>
        </w:tc>
      </w:tr>
      <w:tr w:rsidR="000F7FEF" w:rsidRPr="005E68D9" w14:paraId="481F5309" w14:textId="77777777" w:rsidTr="00F642A6">
        <w:trPr>
          <w:jc w:val="center"/>
        </w:trPr>
        <w:tc>
          <w:tcPr>
            <w:tcW w:w="2182" w:type="dxa"/>
            <w:tcBorders>
              <w:top w:val="single" w:sz="4" w:space="0" w:color="auto"/>
            </w:tcBorders>
            <w:shd w:val="clear" w:color="auto" w:fill="auto"/>
            <w:vAlign w:val="center"/>
          </w:tcPr>
          <w:p w14:paraId="297473A1" w14:textId="77777777" w:rsidR="000F7FEF" w:rsidRPr="005E68D9" w:rsidRDefault="000F7FEF" w:rsidP="005E68D9">
            <w:pPr>
              <w:jc w:val="center"/>
              <w:rPr>
                <w:szCs w:val="18"/>
              </w:rPr>
            </w:pPr>
            <w:r w:rsidRPr="005E68D9">
              <w:rPr>
                <w:rFonts w:hint="eastAsia"/>
                <w:szCs w:val="18"/>
              </w:rPr>
              <w:t>顶棚</w:t>
            </w:r>
          </w:p>
        </w:tc>
        <w:tc>
          <w:tcPr>
            <w:tcW w:w="3398" w:type="dxa"/>
            <w:tcBorders>
              <w:top w:val="single" w:sz="4" w:space="0" w:color="auto"/>
            </w:tcBorders>
            <w:shd w:val="clear" w:color="auto" w:fill="auto"/>
            <w:vAlign w:val="center"/>
          </w:tcPr>
          <w:p w14:paraId="7384AAC6" w14:textId="77777777" w:rsidR="000F7FEF" w:rsidRPr="005E68D9" w:rsidRDefault="000F7FEF" w:rsidP="005E68D9">
            <w:pPr>
              <w:jc w:val="center"/>
              <w:rPr>
                <w:szCs w:val="18"/>
              </w:rPr>
            </w:pPr>
            <w:bookmarkStart w:id="69" w:name="顶棚反射比"/>
            <w:r w:rsidRPr="005E68D9">
              <w:rPr>
                <w:rFonts w:hint="eastAsia"/>
                <w:szCs w:val="18"/>
              </w:rPr>
              <w:t>0.75</w:t>
            </w:r>
            <w:bookmarkEnd w:id="69"/>
          </w:p>
        </w:tc>
        <w:tc>
          <w:tcPr>
            <w:tcW w:w="3460" w:type="dxa"/>
            <w:tcBorders>
              <w:top w:val="single" w:sz="4" w:space="0" w:color="auto"/>
            </w:tcBorders>
            <w:shd w:val="clear" w:color="auto" w:fill="auto"/>
            <w:vAlign w:val="center"/>
          </w:tcPr>
          <w:p w14:paraId="4398631E" w14:textId="77777777" w:rsidR="000F7FEF" w:rsidRPr="005E68D9" w:rsidRDefault="000F7FEF" w:rsidP="005E68D9">
            <w:pPr>
              <w:jc w:val="center"/>
              <w:rPr>
                <w:szCs w:val="18"/>
              </w:rPr>
            </w:pPr>
          </w:p>
        </w:tc>
      </w:tr>
      <w:tr w:rsidR="000F7FEF" w:rsidRPr="005E68D9" w14:paraId="4CC1571B" w14:textId="77777777" w:rsidTr="00F642A6">
        <w:trPr>
          <w:jc w:val="center"/>
        </w:trPr>
        <w:tc>
          <w:tcPr>
            <w:tcW w:w="2182" w:type="dxa"/>
            <w:tcBorders>
              <w:top w:val="single" w:sz="4" w:space="0" w:color="auto"/>
            </w:tcBorders>
            <w:shd w:val="clear" w:color="auto" w:fill="auto"/>
            <w:vAlign w:val="center"/>
          </w:tcPr>
          <w:p w14:paraId="74C151A4" w14:textId="77777777" w:rsidR="000F7FEF" w:rsidRPr="005E68D9" w:rsidRDefault="000F7FEF" w:rsidP="005E68D9">
            <w:pPr>
              <w:jc w:val="center"/>
              <w:rPr>
                <w:szCs w:val="18"/>
              </w:rPr>
            </w:pPr>
            <w:r w:rsidRPr="005E68D9">
              <w:rPr>
                <w:rFonts w:hint="eastAsia"/>
                <w:szCs w:val="18"/>
              </w:rPr>
              <w:t>地面</w:t>
            </w:r>
          </w:p>
        </w:tc>
        <w:tc>
          <w:tcPr>
            <w:tcW w:w="3398" w:type="dxa"/>
            <w:tcBorders>
              <w:top w:val="single" w:sz="4" w:space="0" w:color="auto"/>
            </w:tcBorders>
            <w:shd w:val="clear" w:color="auto" w:fill="auto"/>
            <w:vAlign w:val="center"/>
          </w:tcPr>
          <w:p w14:paraId="3765E475" w14:textId="77777777" w:rsidR="000F7FEF" w:rsidRPr="005E68D9" w:rsidRDefault="000F7FEF" w:rsidP="005E68D9">
            <w:pPr>
              <w:jc w:val="center"/>
              <w:rPr>
                <w:szCs w:val="18"/>
              </w:rPr>
            </w:pPr>
            <w:bookmarkStart w:id="70" w:name="地面反射比"/>
            <w:r w:rsidRPr="005E68D9">
              <w:rPr>
                <w:rFonts w:hint="eastAsia"/>
                <w:szCs w:val="18"/>
              </w:rPr>
              <w:t>0.30</w:t>
            </w:r>
            <w:bookmarkEnd w:id="70"/>
          </w:p>
        </w:tc>
        <w:tc>
          <w:tcPr>
            <w:tcW w:w="3460" w:type="dxa"/>
            <w:tcBorders>
              <w:top w:val="single" w:sz="4" w:space="0" w:color="auto"/>
            </w:tcBorders>
            <w:shd w:val="clear" w:color="auto" w:fill="auto"/>
            <w:vAlign w:val="center"/>
          </w:tcPr>
          <w:p w14:paraId="5AFA3B49" w14:textId="77777777" w:rsidR="000F7FEF" w:rsidRPr="005E68D9" w:rsidRDefault="000F7FEF" w:rsidP="005E68D9">
            <w:pPr>
              <w:jc w:val="center"/>
              <w:rPr>
                <w:szCs w:val="18"/>
              </w:rPr>
            </w:pPr>
          </w:p>
        </w:tc>
      </w:tr>
      <w:tr w:rsidR="000F7FEF" w:rsidRPr="005E68D9" w14:paraId="4916244C" w14:textId="77777777" w:rsidTr="00F642A6">
        <w:trPr>
          <w:jc w:val="center"/>
        </w:trPr>
        <w:tc>
          <w:tcPr>
            <w:tcW w:w="2182" w:type="dxa"/>
            <w:tcBorders>
              <w:top w:val="single" w:sz="4" w:space="0" w:color="auto"/>
            </w:tcBorders>
            <w:shd w:val="clear" w:color="auto" w:fill="auto"/>
            <w:vAlign w:val="center"/>
          </w:tcPr>
          <w:p w14:paraId="30377CC1" w14:textId="77777777" w:rsidR="000F7FEF" w:rsidRPr="005E68D9" w:rsidRDefault="000F7FEF" w:rsidP="005E68D9">
            <w:pPr>
              <w:jc w:val="center"/>
              <w:rPr>
                <w:szCs w:val="18"/>
              </w:rPr>
            </w:pPr>
            <w:r w:rsidRPr="005E68D9">
              <w:rPr>
                <w:rFonts w:hint="eastAsia"/>
                <w:szCs w:val="18"/>
              </w:rPr>
              <w:t>墙面</w:t>
            </w:r>
          </w:p>
        </w:tc>
        <w:tc>
          <w:tcPr>
            <w:tcW w:w="3398" w:type="dxa"/>
            <w:tcBorders>
              <w:top w:val="single" w:sz="4" w:space="0" w:color="auto"/>
            </w:tcBorders>
            <w:shd w:val="clear" w:color="auto" w:fill="auto"/>
            <w:vAlign w:val="center"/>
          </w:tcPr>
          <w:p w14:paraId="5BB9B8B3" w14:textId="77777777" w:rsidR="000F7FEF" w:rsidRPr="005E68D9" w:rsidRDefault="000F7FEF" w:rsidP="005E68D9">
            <w:pPr>
              <w:jc w:val="center"/>
              <w:rPr>
                <w:szCs w:val="18"/>
              </w:rPr>
            </w:pPr>
            <w:bookmarkStart w:id="71" w:name="墙面反射比"/>
            <w:r w:rsidRPr="005E68D9">
              <w:rPr>
                <w:rFonts w:hint="eastAsia"/>
                <w:szCs w:val="18"/>
              </w:rPr>
              <w:t>0.60</w:t>
            </w:r>
            <w:bookmarkEnd w:id="71"/>
          </w:p>
        </w:tc>
        <w:tc>
          <w:tcPr>
            <w:tcW w:w="3460" w:type="dxa"/>
            <w:tcBorders>
              <w:top w:val="single" w:sz="4" w:space="0" w:color="auto"/>
            </w:tcBorders>
            <w:shd w:val="clear" w:color="auto" w:fill="auto"/>
            <w:vAlign w:val="center"/>
          </w:tcPr>
          <w:p w14:paraId="7EEF9AE4" w14:textId="77777777" w:rsidR="000F7FEF" w:rsidRPr="005E68D9" w:rsidRDefault="000F7FEF" w:rsidP="005E68D9">
            <w:pPr>
              <w:jc w:val="center"/>
              <w:rPr>
                <w:szCs w:val="18"/>
              </w:rPr>
            </w:pPr>
          </w:p>
        </w:tc>
      </w:tr>
      <w:tr w:rsidR="000F7FEF" w:rsidRPr="005E68D9" w14:paraId="190794C4" w14:textId="77777777" w:rsidTr="00F642A6">
        <w:trPr>
          <w:jc w:val="center"/>
        </w:trPr>
        <w:tc>
          <w:tcPr>
            <w:tcW w:w="2182" w:type="dxa"/>
            <w:tcBorders>
              <w:top w:val="single" w:sz="4" w:space="0" w:color="auto"/>
            </w:tcBorders>
            <w:shd w:val="clear" w:color="auto" w:fill="auto"/>
            <w:vAlign w:val="center"/>
          </w:tcPr>
          <w:p w14:paraId="717B6108" w14:textId="77777777" w:rsidR="000F7FEF" w:rsidRPr="005E68D9" w:rsidRDefault="000F7FEF" w:rsidP="005E68D9">
            <w:pPr>
              <w:jc w:val="center"/>
              <w:rPr>
                <w:szCs w:val="18"/>
              </w:rPr>
            </w:pPr>
            <w:r w:rsidRPr="005E68D9">
              <w:rPr>
                <w:rFonts w:hint="eastAsia"/>
                <w:szCs w:val="18"/>
              </w:rPr>
              <w:t>外表面</w:t>
            </w:r>
          </w:p>
        </w:tc>
        <w:tc>
          <w:tcPr>
            <w:tcW w:w="3398" w:type="dxa"/>
            <w:tcBorders>
              <w:top w:val="single" w:sz="4" w:space="0" w:color="auto"/>
            </w:tcBorders>
            <w:shd w:val="clear" w:color="auto" w:fill="auto"/>
            <w:vAlign w:val="center"/>
          </w:tcPr>
          <w:p w14:paraId="25465F8D" w14:textId="77777777" w:rsidR="000F7FEF" w:rsidRPr="005E68D9" w:rsidRDefault="000F7FEF" w:rsidP="005E68D9">
            <w:pPr>
              <w:jc w:val="center"/>
              <w:rPr>
                <w:szCs w:val="18"/>
              </w:rPr>
            </w:pPr>
            <w:bookmarkStart w:id="72" w:name="外表面反射比"/>
            <w:r w:rsidRPr="005E68D9">
              <w:rPr>
                <w:rFonts w:hint="eastAsia"/>
                <w:szCs w:val="18"/>
              </w:rPr>
              <w:t>0.50</w:t>
            </w:r>
            <w:bookmarkEnd w:id="72"/>
          </w:p>
        </w:tc>
        <w:tc>
          <w:tcPr>
            <w:tcW w:w="3460" w:type="dxa"/>
            <w:tcBorders>
              <w:top w:val="single" w:sz="4" w:space="0" w:color="auto"/>
            </w:tcBorders>
            <w:shd w:val="clear" w:color="auto" w:fill="auto"/>
            <w:vAlign w:val="center"/>
          </w:tcPr>
          <w:p w14:paraId="17CC7094" w14:textId="77777777" w:rsidR="000F7FEF" w:rsidRPr="005E68D9" w:rsidRDefault="000F7FEF" w:rsidP="005E68D9">
            <w:pPr>
              <w:jc w:val="center"/>
              <w:rPr>
                <w:szCs w:val="18"/>
              </w:rPr>
            </w:pPr>
          </w:p>
        </w:tc>
      </w:tr>
    </w:tbl>
    <w:p w14:paraId="52E2E31E" w14:textId="77777777" w:rsidR="0042654D" w:rsidRPr="0042654D" w:rsidRDefault="0042654D" w:rsidP="0042654D">
      <w:pPr>
        <w:pStyle w:val="a9"/>
        <w:spacing w:line="360" w:lineRule="auto"/>
        <w:ind w:firstLine="360"/>
        <w:rPr>
          <w:sz w:val="18"/>
          <w:szCs w:val="18"/>
        </w:rPr>
      </w:pPr>
      <w:r w:rsidRPr="0042654D">
        <w:rPr>
          <w:sz w:val="18"/>
          <w:szCs w:val="18"/>
        </w:rPr>
        <w:t>注</w:t>
      </w:r>
      <w:r w:rsidRPr="0042654D">
        <w:rPr>
          <w:rFonts w:hint="eastAsia"/>
          <w:sz w:val="18"/>
          <w:szCs w:val="18"/>
        </w:rPr>
        <w:t>1</w:t>
      </w:r>
      <w:r w:rsidRPr="0042654D">
        <w:rPr>
          <w:sz w:val="18"/>
          <w:szCs w:val="18"/>
        </w:rPr>
        <w:t>：</w:t>
      </w:r>
      <w:r w:rsidRPr="0042654D">
        <w:rPr>
          <w:rFonts w:hint="eastAsia"/>
          <w:sz w:val="18"/>
          <w:szCs w:val="18"/>
        </w:rPr>
        <w:t>数据参考自：《建筑采光设计标准》</w:t>
      </w:r>
      <w:r w:rsidRPr="0042654D">
        <w:rPr>
          <w:sz w:val="18"/>
          <w:szCs w:val="18"/>
        </w:rPr>
        <w:t>GB50033-2013</w:t>
      </w:r>
      <w:r w:rsidRPr="0042654D">
        <w:rPr>
          <w:rFonts w:hint="eastAsia"/>
          <w:sz w:val="18"/>
          <w:szCs w:val="18"/>
        </w:rPr>
        <w:t>附录</w:t>
      </w:r>
      <w:r w:rsidRPr="0042654D">
        <w:rPr>
          <w:sz w:val="18"/>
          <w:szCs w:val="18"/>
        </w:rPr>
        <w:t>D</w:t>
      </w:r>
      <w:r w:rsidRPr="0042654D">
        <w:rPr>
          <w:rFonts w:hint="eastAsia"/>
          <w:sz w:val="18"/>
          <w:szCs w:val="18"/>
        </w:rPr>
        <w:t xml:space="preserve"> 表D.0.5；</w:t>
      </w:r>
      <w:r w:rsidRPr="0042654D">
        <w:rPr>
          <w:rFonts w:hint="eastAsia"/>
          <w:szCs w:val="21"/>
        </w:rPr>
        <w:tab/>
      </w:r>
    </w:p>
    <w:p w14:paraId="652FCD6A" w14:textId="77777777" w:rsidR="000926EC" w:rsidRDefault="001E049F" w:rsidP="003A5353">
      <w:pPr>
        <w:pStyle w:val="2"/>
      </w:pPr>
      <w:bookmarkStart w:id="73" w:name="_Toc60854972"/>
      <w:r w:rsidRPr="005B290E">
        <w:rPr>
          <w:rFonts w:hint="eastAsia"/>
        </w:rPr>
        <w:t>门窗类型</w:t>
      </w:r>
      <w:r w:rsidR="002A7369">
        <w:rPr>
          <w:rFonts w:hint="eastAsia"/>
        </w:rPr>
        <w:t>参数</w:t>
      </w:r>
      <w:bookmarkEnd w:id="73"/>
    </w:p>
    <w:p w14:paraId="75E83B57" w14:textId="77777777" w:rsidR="00B77743" w:rsidRDefault="00B77743" w:rsidP="00B77743">
      <w:pPr>
        <w:pStyle w:val="a0"/>
        <w:ind w:firstLine="420"/>
        <w:rPr>
          <w:lang w:val="en-US"/>
        </w:rPr>
      </w:pPr>
      <w:r>
        <w:rPr>
          <w:rFonts w:hint="eastAsia"/>
          <w:lang w:val="en-US"/>
        </w:rPr>
        <w:t>窗户决定了建筑内部的采光水平。工程中最为常见也最广为使用的一种采光途径就是在建筑侧墙上安装窗户或者在建筑顶部安装天窗等采光构件。窗的位置、尺寸、形态等都会对室内采光带来不同程度的影响。建筑中的常用的透光门也会对自然光的传播提供便利。这些透光构件的性能参数与采光系数的计算息息相关。</w:t>
      </w:r>
    </w:p>
    <w:p w14:paraId="69395EA8" w14:textId="77777777" w:rsidR="00B77743" w:rsidRPr="00B77743" w:rsidRDefault="00B77743" w:rsidP="00B77743">
      <w:pPr>
        <w:pStyle w:val="a0"/>
        <w:ind w:firstLine="420"/>
        <w:rPr>
          <w:lang w:val="en-US"/>
        </w:rPr>
      </w:pPr>
      <w:r>
        <w:rPr>
          <w:rFonts w:hint="eastAsia"/>
          <w:lang w:val="en-US"/>
        </w:rPr>
        <w:t>本项目中透光门、窗户的性能参数包括门窗尺寸、挡光系数、窗框类型、玻璃类型、可见光透射比和反射比，参数具体数值情况详见下文。</w:t>
      </w:r>
    </w:p>
    <w:p w14:paraId="58F13C28" w14:textId="77777777" w:rsidR="000926EC" w:rsidRPr="003123FB" w:rsidRDefault="000926EC" w:rsidP="000926EC">
      <w:pPr>
        <w:pStyle w:val="a0"/>
        <w:ind w:firstLineChars="0" w:firstLine="0"/>
        <w:rPr>
          <w:rFonts w:ascii="宋体" w:hAnsi="宋体"/>
          <w:sz w:val="18"/>
          <w:szCs w:val="18"/>
          <w:lang w:val="en-US"/>
        </w:rPr>
      </w:pPr>
    </w:p>
    <w:p w14:paraId="399D9E4D" w14:textId="77777777" w:rsidR="006C2054" w:rsidRPr="005B290E" w:rsidRDefault="001A0490" w:rsidP="003A5353">
      <w:pPr>
        <w:pStyle w:val="3"/>
      </w:pPr>
      <w:bookmarkStart w:id="74" w:name="窗"/>
      <w:bookmarkStart w:id="75" w:name="_Toc60854973"/>
      <w:r>
        <w:rPr>
          <w:rFonts w:hint="eastAsia"/>
        </w:rPr>
        <w:t>普通</w:t>
      </w:r>
      <w:r w:rsidR="00F32066" w:rsidRPr="005B290E">
        <w:rPr>
          <w:rFonts w:hint="eastAsia"/>
        </w:rPr>
        <w:t>窗</w:t>
      </w:r>
      <w:bookmarkEnd w:id="75"/>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D5747D" w14:paraId="5BF292FA" w14:textId="77777777">
        <w:tc>
          <w:tcPr>
            <w:tcW w:w="1415" w:type="dxa"/>
            <w:shd w:val="clear" w:color="auto" w:fill="E6E6E6"/>
            <w:vAlign w:val="center"/>
          </w:tcPr>
          <w:bookmarkEnd w:id="74"/>
          <w:p w14:paraId="6ECECCA8" w14:textId="77777777" w:rsidR="00D5747D" w:rsidRDefault="001B1645">
            <w:pPr>
              <w:jc w:val="center"/>
            </w:pPr>
            <w:r>
              <w:t>门窗编号</w:t>
            </w:r>
          </w:p>
        </w:tc>
        <w:tc>
          <w:tcPr>
            <w:tcW w:w="1245" w:type="dxa"/>
            <w:shd w:val="clear" w:color="auto" w:fill="E6E6E6"/>
            <w:vAlign w:val="center"/>
          </w:tcPr>
          <w:p w14:paraId="0E8E3D53" w14:textId="77777777" w:rsidR="00D5747D" w:rsidRDefault="001B1645">
            <w:pPr>
              <w:jc w:val="center"/>
            </w:pPr>
            <w:r>
              <w:t>宽度</w:t>
            </w:r>
            <w:r>
              <w:t>(mm)</w:t>
            </w:r>
          </w:p>
        </w:tc>
        <w:tc>
          <w:tcPr>
            <w:tcW w:w="1245" w:type="dxa"/>
            <w:shd w:val="clear" w:color="auto" w:fill="E6E6E6"/>
            <w:vAlign w:val="center"/>
          </w:tcPr>
          <w:p w14:paraId="01D34909" w14:textId="77777777" w:rsidR="00D5747D" w:rsidRDefault="001B1645">
            <w:pPr>
              <w:jc w:val="center"/>
            </w:pPr>
            <w:r>
              <w:t>高度</w:t>
            </w:r>
            <w:r>
              <w:t>(mm)</w:t>
            </w:r>
          </w:p>
        </w:tc>
        <w:tc>
          <w:tcPr>
            <w:tcW w:w="1301" w:type="dxa"/>
            <w:shd w:val="clear" w:color="auto" w:fill="E6E6E6"/>
            <w:vAlign w:val="center"/>
          </w:tcPr>
          <w:p w14:paraId="21A5945F" w14:textId="77777777" w:rsidR="00D5747D" w:rsidRDefault="001B1645">
            <w:pPr>
              <w:jc w:val="center"/>
            </w:pPr>
            <w:r>
              <w:t>窗框类型</w:t>
            </w:r>
          </w:p>
        </w:tc>
        <w:tc>
          <w:tcPr>
            <w:tcW w:w="1301" w:type="dxa"/>
            <w:shd w:val="clear" w:color="auto" w:fill="E6E6E6"/>
            <w:vAlign w:val="center"/>
          </w:tcPr>
          <w:p w14:paraId="6839B988" w14:textId="77777777" w:rsidR="00D5747D" w:rsidRDefault="001B1645">
            <w:pPr>
              <w:jc w:val="center"/>
            </w:pPr>
            <w:r>
              <w:t>玻璃类型</w:t>
            </w:r>
          </w:p>
        </w:tc>
        <w:tc>
          <w:tcPr>
            <w:tcW w:w="1358" w:type="dxa"/>
            <w:shd w:val="clear" w:color="auto" w:fill="E6E6E6"/>
            <w:vAlign w:val="center"/>
          </w:tcPr>
          <w:p w14:paraId="098F9005" w14:textId="77777777" w:rsidR="00D5747D" w:rsidRDefault="001B1645">
            <w:pPr>
              <w:jc w:val="center"/>
            </w:pPr>
            <w:r>
              <w:t>可见光透射比</w:t>
            </w:r>
          </w:p>
        </w:tc>
        <w:tc>
          <w:tcPr>
            <w:tcW w:w="1358" w:type="dxa"/>
            <w:shd w:val="clear" w:color="auto" w:fill="E6E6E6"/>
            <w:vAlign w:val="center"/>
          </w:tcPr>
          <w:p w14:paraId="6394BBB9" w14:textId="77777777" w:rsidR="00D5747D" w:rsidRDefault="001B1645">
            <w:pPr>
              <w:jc w:val="center"/>
            </w:pPr>
            <w:r>
              <w:t>玻璃反射比</w:t>
            </w:r>
          </w:p>
        </w:tc>
      </w:tr>
      <w:tr w:rsidR="00D5747D" w14:paraId="0B7A6C3B" w14:textId="77777777">
        <w:tc>
          <w:tcPr>
            <w:tcW w:w="1415" w:type="dxa"/>
            <w:vAlign w:val="center"/>
          </w:tcPr>
          <w:p w14:paraId="03FD7ACF" w14:textId="77777777" w:rsidR="00D5747D" w:rsidRDefault="001B1645">
            <w:r>
              <w:t>C1315</w:t>
            </w:r>
          </w:p>
        </w:tc>
        <w:tc>
          <w:tcPr>
            <w:tcW w:w="1245" w:type="dxa"/>
            <w:vAlign w:val="center"/>
          </w:tcPr>
          <w:p w14:paraId="2E5CFF96" w14:textId="77777777" w:rsidR="00D5747D" w:rsidRDefault="001B1645">
            <w:r>
              <w:t>2400</w:t>
            </w:r>
          </w:p>
        </w:tc>
        <w:tc>
          <w:tcPr>
            <w:tcW w:w="1245" w:type="dxa"/>
            <w:vAlign w:val="center"/>
          </w:tcPr>
          <w:p w14:paraId="40C5F3A9" w14:textId="77777777" w:rsidR="00D5747D" w:rsidRDefault="001B1645">
            <w:r>
              <w:t>2000</w:t>
            </w:r>
          </w:p>
        </w:tc>
        <w:tc>
          <w:tcPr>
            <w:tcW w:w="1301" w:type="dxa"/>
            <w:vAlign w:val="center"/>
          </w:tcPr>
          <w:p w14:paraId="05216FE4" w14:textId="77777777" w:rsidR="00D5747D" w:rsidRDefault="001B1645">
            <w:r>
              <w:t>单层钢窗</w:t>
            </w:r>
          </w:p>
        </w:tc>
        <w:tc>
          <w:tcPr>
            <w:tcW w:w="1301" w:type="dxa"/>
            <w:vAlign w:val="center"/>
          </w:tcPr>
          <w:p w14:paraId="6ECE3AF8" w14:textId="77777777" w:rsidR="00D5747D" w:rsidRDefault="001B1645">
            <w:r>
              <w:t>透明亚克力</w:t>
            </w:r>
          </w:p>
        </w:tc>
        <w:tc>
          <w:tcPr>
            <w:tcW w:w="1358" w:type="dxa"/>
            <w:vAlign w:val="center"/>
          </w:tcPr>
          <w:p w14:paraId="78B91E52" w14:textId="77777777" w:rsidR="00D5747D" w:rsidRDefault="001B1645">
            <w:r>
              <w:t>0.92</w:t>
            </w:r>
          </w:p>
        </w:tc>
        <w:tc>
          <w:tcPr>
            <w:tcW w:w="1358" w:type="dxa"/>
            <w:vAlign w:val="center"/>
          </w:tcPr>
          <w:p w14:paraId="70CD3515" w14:textId="77777777" w:rsidR="00D5747D" w:rsidRDefault="001B1645">
            <w:r>
              <w:t>0.06</w:t>
            </w:r>
          </w:p>
        </w:tc>
      </w:tr>
      <w:tr w:rsidR="00D5747D" w14:paraId="2DD2FC90" w14:textId="77777777">
        <w:tc>
          <w:tcPr>
            <w:tcW w:w="1415" w:type="dxa"/>
            <w:vAlign w:val="center"/>
          </w:tcPr>
          <w:p w14:paraId="7296C1D0" w14:textId="77777777" w:rsidR="00D5747D" w:rsidRDefault="001B1645">
            <w:r>
              <w:t>C2016</w:t>
            </w:r>
          </w:p>
        </w:tc>
        <w:tc>
          <w:tcPr>
            <w:tcW w:w="1245" w:type="dxa"/>
            <w:vAlign w:val="center"/>
          </w:tcPr>
          <w:p w14:paraId="1C96331D" w14:textId="77777777" w:rsidR="00D5747D" w:rsidRDefault="001B1645">
            <w:r>
              <w:t>2000</w:t>
            </w:r>
          </w:p>
        </w:tc>
        <w:tc>
          <w:tcPr>
            <w:tcW w:w="1245" w:type="dxa"/>
            <w:vAlign w:val="center"/>
          </w:tcPr>
          <w:p w14:paraId="49339E66" w14:textId="77777777" w:rsidR="00D5747D" w:rsidRDefault="001B1645">
            <w:r>
              <w:t>2000</w:t>
            </w:r>
          </w:p>
        </w:tc>
        <w:tc>
          <w:tcPr>
            <w:tcW w:w="1301" w:type="dxa"/>
            <w:vAlign w:val="center"/>
          </w:tcPr>
          <w:p w14:paraId="5C50981A" w14:textId="77777777" w:rsidR="00D5747D" w:rsidRDefault="001B1645">
            <w:r>
              <w:t>单层钢窗</w:t>
            </w:r>
          </w:p>
        </w:tc>
        <w:tc>
          <w:tcPr>
            <w:tcW w:w="1301" w:type="dxa"/>
            <w:vAlign w:val="center"/>
          </w:tcPr>
          <w:p w14:paraId="1AE8109D" w14:textId="77777777" w:rsidR="00D5747D" w:rsidRDefault="001B1645">
            <w:r>
              <w:t>透明亚克力</w:t>
            </w:r>
          </w:p>
        </w:tc>
        <w:tc>
          <w:tcPr>
            <w:tcW w:w="1358" w:type="dxa"/>
            <w:vAlign w:val="center"/>
          </w:tcPr>
          <w:p w14:paraId="53D2117A" w14:textId="77777777" w:rsidR="00D5747D" w:rsidRDefault="001B1645">
            <w:r>
              <w:t>0.92</w:t>
            </w:r>
          </w:p>
        </w:tc>
        <w:tc>
          <w:tcPr>
            <w:tcW w:w="1358" w:type="dxa"/>
            <w:vAlign w:val="center"/>
          </w:tcPr>
          <w:p w14:paraId="3CF5693C" w14:textId="77777777" w:rsidR="00D5747D" w:rsidRDefault="001B1645">
            <w:r>
              <w:t>0.06</w:t>
            </w:r>
          </w:p>
        </w:tc>
      </w:tr>
      <w:tr w:rsidR="00D5747D" w14:paraId="44CBE98B" w14:textId="77777777">
        <w:tc>
          <w:tcPr>
            <w:tcW w:w="1415" w:type="dxa"/>
            <w:vAlign w:val="center"/>
          </w:tcPr>
          <w:p w14:paraId="122FEB05" w14:textId="77777777" w:rsidR="00D5747D" w:rsidRDefault="001B1645">
            <w:r>
              <w:t>C2313</w:t>
            </w:r>
          </w:p>
        </w:tc>
        <w:tc>
          <w:tcPr>
            <w:tcW w:w="1245" w:type="dxa"/>
            <w:vAlign w:val="center"/>
          </w:tcPr>
          <w:p w14:paraId="5357D5F6" w14:textId="77777777" w:rsidR="00D5747D" w:rsidRDefault="001B1645">
            <w:r>
              <w:t>2400</w:t>
            </w:r>
          </w:p>
        </w:tc>
        <w:tc>
          <w:tcPr>
            <w:tcW w:w="1245" w:type="dxa"/>
            <w:vAlign w:val="center"/>
          </w:tcPr>
          <w:p w14:paraId="6BB83294" w14:textId="77777777" w:rsidR="00D5747D" w:rsidRDefault="001B1645">
            <w:r>
              <w:t>2000</w:t>
            </w:r>
          </w:p>
        </w:tc>
        <w:tc>
          <w:tcPr>
            <w:tcW w:w="1301" w:type="dxa"/>
            <w:vAlign w:val="center"/>
          </w:tcPr>
          <w:p w14:paraId="14794D68" w14:textId="77777777" w:rsidR="00D5747D" w:rsidRDefault="001B1645">
            <w:r>
              <w:t>单层钢窗</w:t>
            </w:r>
          </w:p>
        </w:tc>
        <w:tc>
          <w:tcPr>
            <w:tcW w:w="1301" w:type="dxa"/>
            <w:vAlign w:val="center"/>
          </w:tcPr>
          <w:p w14:paraId="0C9B4927" w14:textId="77777777" w:rsidR="00D5747D" w:rsidRDefault="001B1645">
            <w:r>
              <w:t>透明亚克力</w:t>
            </w:r>
          </w:p>
        </w:tc>
        <w:tc>
          <w:tcPr>
            <w:tcW w:w="1358" w:type="dxa"/>
            <w:vAlign w:val="center"/>
          </w:tcPr>
          <w:p w14:paraId="3C5223C0" w14:textId="77777777" w:rsidR="00D5747D" w:rsidRDefault="001B1645">
            <w:r>
              <w:t>0.92</w:t>
            </w:r>
          </w:p>
        </w:tc>
        <w:tc>
          <w:tcPr>
            <w:tcW w:w="1358" w:type="dxa"/>
            <w:vAlign w:val="center"/>
          </w:tcPr>
          <w:p w14:paraId="36325AA3" w14:textId="77777777" w:rsidR="00D5747D" w:rsidRDefault="001B1645">
            <w:r>
              <w:t>0.06</w:t>
            </w:r>
          </w:p>
        </w:tc>
      </w:tr>
      <w:tr w:rsidR="00D5747D" w14:paraId="4F7CCFF8" w14:textId="77777777">
        <w:tc>
          <w:tcPr>
            <w:tcW w:w="1415" w:type="dxa"/>
            <w:vAlign w:val="center"/>
          </w:tcPr>
          <w:p w14:paraId="5DCB5A87" w14:textId="77777777" w:rsidR="00D5747D" w:rsidRDefault="001B1645">
            <w:r>
              <w:t>C2401</w:t>
            </w:r>
          </w:p>
        </w:tc>
        <w:tc>
          <w:tcPr>
            <w:tcW w:w="1245" w:type="dxa"/>
            <w:vAlign w:val="center"/>
          </w:tcPr>
          <w:p w14:paraId="5D5CCF7F" w14:textId="77777777" w:rsidR="00D5747D" w:rsidRDefault="001B1645">
            <w:r>
              <w:t>4200</w:t>
            </w:r>
          </w:p>
        </w:tc>
        <w:tc>
          <w:tcPr>
            <w:tcW w:w="1245" w:type="dxa"/>
            <w:vAlign w:val="center"/>
          </w:tcPr>
          <w:p w14:paraId="4C912EE7" w14:textId="77777777" w:rsidR="00D5747D" w:rsidRDefault="001B1645">
            <w:r>
              <w:t>2000</w:t>
            </w:r>
          </w:p>
        </w:tc>
        <w:tc>
          <w:tcPr>
            <w:tcW w:w="1301" w:type="dxa"/>
            <w:vAlign w:val="center"/>
          </w:tcPr>
          <w:p w14:paraId="78C11FBE" w14:textId="77777777" w:rsidR="00D5747D" w:rsidRDefault="001B1645">
            <w:r>
              <w:t>单层钢窗</w:t>
            </w:r>
          </w:p>
        </w:tc>
        <w:tc>
          <w:tcPr>
            <w:tcW w:w="1301" w:type="dxa"/>
            <w:vAlign w:val="center"/>
          </w:tcPr>
          <w:p w14:paraId="23EBB556" w14:textId="77777777" w:rsidR="00D5747D" w:rsidRDefault="001B1645">
            <w:r>
              <w:t>透明亚克力</w:t>
            </w:r>
          </w:p>
        </w:tc>
        <w:tc>
          <w:tcPr>
            <w:tcW w:w="1358" w:type="dxa"/>
            <w:vAlign w:val="center"/>
          </w:tcPr>
          <w:p w14:paraId="24985AB8" w14:textId="77777777" w:rsidR="00D5747D" w:rsidRDefault="001B1645">
            <w:r>
              <w:t>0.92</w:t>
            </w:r>
          </w:p>
        </w:tc>
        <w:tc>
          <w:tcPr>
            <w:tcW w:w="1358" w:type="dxa"/>
            <w:vAlign w:val="center"/>
          </w:tcPr>
          <w:p w14:paraId="03DCFA59" w14:textId="77777777" w:rsidR="00D5747D" w:rsidRDefault="001B1645">
            <w:r>
              <w:t>0.06</w:t>
            </w:r>
          </w:p>
        </w:tc>
      </w:tr>
      <w:tr w:rsidR="00D5747D" w14:paraId="18D46599" w14:textId="77777777">
        <w:tc>
          <w:tcPr>
            <w:tcW w:w="1415" w:type="dxa"/>
            <w:vAlign w:val="center"/>
          </w:tcPr>
          <w:p w14:paraId="02433A4F" w14:textId="77777777" w:rsidR="00D5747D" w:rsidRDefault="001B1645">
            <w:r>
              <w:t>C2403</w:t>
            </w:r>
          </w:p>
        </w:tc>
        <w:tc>
          <w:tcPr>
            <w:tcW w:w="1245" w:type="dxa"/>
            <w:vAlign w:val="center"/>
          </w:tcPr>
          <w:p w14:paraId="68209AAD" w14:textId="77777777" w:rsidR="00D5747D" w:rsidRDefault="001B1645">
            <w:r>
              <w:t>3600</w:t>
            </w:r>
          </w:p>
        </w:tc>
        <w:tc>
          <w:tcPr>
            <w:tcW w:w="1245" w:type="dxa"/>
            <w:vAlign w:val="center"/>
          </w:tcPr>
          <w:p w14:paraId="45DABE9C" w14:textId="77777777" w:rsidR="00D5747D" w:rsidRDefault="001B1645">
            <w:r>
              <w:t>1800</w:t>
            </w:r>
          </w:p>
        </w:tc>
        <w:tc>
          <w:tcPr>
            <w:tcW w:w="1301" w:type="dxa"/>
            <w:vAlign w:val="center"/>
          </w:tcPr>
          <w:p w14:paraId="73CF3665" w14:textId="77777777" w:rsidR="00D5747D" w:rsidRDefault="001B1645">
            <w:r>
              <w:t>单层钢窗</w:t>
            </w:r>
          </w:p>
        </w:tc>
        <w:tc>
          <w:tcPr>
            <w:tcW w:w="1301" w:type="dxa"/>
            <w:vAlign w:val="center"/>
          </w:tcPr>
          <w:p w14:paraId="6F66A4B8" w14:textId="77777777" w:rsidR="00D5747D" w:rsidRDefault="001B1645">
            <w:r>
              <w:t>透明亚克力</w:t>
            </w:r>
          </w:p>
        </w:tc>
        <w:tc>
          <w:tcPr>
            <w:tcW w:w="1358" w:type="dxa"/>
            <w:vAlign w:val="center"/>
          </w:tcPr>
          <w:p w14:paraId="4FCA1390" w14:textId="77777777" w:rsidR="00D5747D" w:rsidRDefault="001B1645">
            <w:r>
              <w:t>0.92</w:t>
            </w:r>
          </w:p>
        </w:tc>
        <w:tc>
          <w:tcPr>
            <w:tcW w:w="1358" w:type="dxa"/>
            <w:vAlign w:val="center"/>
          </w:tcPr>
          <w:p w14:paraId="165D6ABC" w14:textId="77777777" w:rsidR="00D5747D" w:rsidRDefault="001B1645">
            <w:r>
              <w:t>0.06</w:t>
            </w:r>
          </w:p>
        </w:tc>
      </w:tr>
      <w:tr w:rsidR="00D5747D" w14:paraId="107319A4" w14:textId="77777777">
        <w:tc>
          <w:tcPr>
            <w:tcW w:w="1415" w:type="dxa"/>
            <w:vAlign w:val="center"/>
          </w:tcPr>
          <w:p w14:paraId="274A5402" w14:textId="77777777" w:rsidR="00D5747D" w:rsidRDefault="001B1645">
            <w:r>
              <w:t>C2416</w:t>
            </w:r>
          </w:p>
        </w:tc>
        <w:tc>
          <w:tcPr>
            <w:tcW w:w="1245" w:type="dxa"/>
            <w:vAlign w:val="center"/>
          </w:tcPr>
          <w:p w14:paraId="698597C2" w14:textId="77777777" w:rsidR="00D5747D" w:rsidRDefault="001B1645">
            <w:r>
              <w:t>2400</w:t>
            </w:r>
          </w:p>
        </w:tc>
        <w:tc>
          <w:tcPr>
            <w:tcW w:w="1245" w:type="dxa"/>
            <w:vAlign w:val="center"/>
          </w:tcPr>
          <w:p w14:paraId="451BCECF" w14:textId="77777777" w:rsidR="00D5747D" w:rsidRDefault="001B1645">
            <w:r>
              <w:t>2000</w:t>
            </w:r>
          </w:p>
        </w:tc>
        <w:tc>
          <w:tcPr>
            <w:tcW w:w="1301" w:type="dxa"/>
            <w:vAlign w:val="center"/>
          </w:tcPr>
          <w:p w14:paraId="56D9B32A" w14:textId="77777777" w:rsidR="00D5747D" w:rsidRDefault="001B1645">
            <w:r>
              <w:t>单层钢窗</w:t>
            </w:r>
          </w:p>
        </w:tc>
        <w:tc>
          <w:tcPr>
            <w:tcW w:w="1301" w:type="dxa"/>
            <w:vAlign w:val="center"/>
          </w:tcPr>
          <w:p w14:paraId="78BB3589" w14:textId="77777777" w:rsidR="00D5747D" w:rsidRDefault="001B1645">
            <w:r>
              <w:t>透明亚克力</w:t>
            </w:r>
          </w:p>
        </w:tc>
        <w:tc>
          <w:tcPr>
            <w:tcW w:w="1358" w:type="dxa"/>
            <w:vAlign w:val="center"/>
          </w:tcPr>
          <w:p w14:paraId="4101BC76" w14:textId="77777777" w:rsidR="00D5747D" w:rsidRDefault="001B1645">
            <w:r>
              <w:t>0.92</w:t>
            </w:r>
          </w:p>
        </w:tc>
        <w:tc>
          <w:tcPr>
            <w:tcW w:w="1358" w:type="dxa"/>
            <w:vAlign w:val="center"/>
          </w:tcPr>
          <w:p w14:paraId="7AA7BFB9" w14:textId="77777777" w:rsidR="00D5747D" w:rsidRDefault="001B1645">
            <w:r>
              <w:t>0.06</w:t>
            </w:r>
          </w:p>
        </w:tc>
      </w:tr>
      <w:tr w:rsidR="00D5747D" w14:paraId="0E9B5DCA" w14:textId="77777777">
        <w:tc>
          <w:tcPr>
            <w:tcW w:w="1415" w:type="dxa"/>
            <w:vAlign w:val="center"/>
          </w:tcPr>
          <w:p w14:paraId="2AAB5EC1" w14:textId="77777777" w:rsidR="00D5747D" w:rsidRDefault="001B1645">
            <w:r>
              <w:t>C2420</w:t>
            </w:r>
          </w:p>
        </w:tc>
        <w:tc>
          <w:tcPr>
            <w:tcW w:w="1245" w:type="dxa"/>
            <w:vAlign w:val="center"/>
          </w:tcPr>
          <w:p w14:paraId="0B5ED21B" w14:textId="77777777" w:rsidR="00D5747D" w:rsidRDefault="001B1645">
            <w:r>
              <w:t>2400</w:t>
            </w:r>
          </w:p>
        </w:tc>
        <w:tc>
          <w:tcPr>
            <w:tcW w:w="1245" w:type="dxa"/>
            <w:vAlign w:val="center"/>
          </w:tcPr>
          <w:p w14:paraId="4FAF0DEE" w14:textId="77777777" w:rsidR="00D5747D" w:rsidRDefault="001B1645">
            <w:r>
              <w:t>2000</w:t>
            </w:r>
          </w:p>
        </w:tc>
        <w:tc>
          <w:tcPr>
            <w:tcW w:w="1301" w:type="dxa"/>
            <w:vAlign w:val="center"/>
          </w:tcPr>
          <w:p w14:paraId="09B63F2D" w14:textId="77777777" w:rsidR="00D5747D" w:rsidRDefault="001B1645">
            <w:r>
              <w:t>单层钢窗</w:t>
            </w:r>
          </w:p>
        </w:tc>
        <w:tc>
          <w:tcPr>
            <w:tcW w:w="1301" w:type="dxa"/>
            <w:vAlign w:val="center"/>
          </w:tcPr>
          <w:p w14:paraId="2FA2616A" w14:textId="77777777" w:rsidR="00D5747D" w:rsidRDefault="001B1645">
            <w:r>
              <w:t>透明亚克力</w:t>
            </w:r>
          </w:p>
        </w:tc>
        <w:tc>
          <w:tcPr>
            <w:tcW w:w="1358" w:type="dxa"/>
            <w:vAlign w:val="center"/>
          </w:tcPr>
          <w:p w14:paraId="037FDE9A" w14:textId="77777777" w:rsidR="00D5747D" w:rsidRDefault="001B1645">
            <w:r>
              <w:t>0.92</w:t>
            </w:r>
          </w:p>
        </w:tc>
        <w:tc>
          <w:tcPr>
            <w:tcW w:w="1358" w:type="dxa"/>
            <w:vAlign w:val="center"/>
          </w:tcPr>
          <w:p w14:paraId="5B8B6B2C" w14:textId="77777777" w:rsidR="00D5747D" w:rsidRDefault="001B1645">
            <w:r>
              <w:t>0.06</w:t>
            </w:r>
          </w:p>
        </w:tc>
      </w:tr>
      <w:tr w:rsidR="00D5747D" w14:paraId="57D971F6" w14:textId="77777777">
        <w:tc>
          <w:tcPr>
            <w:tcW w:w="1415" w:type="dxa"/>
            <w:vAlign w:val="center"/>
          </w:tcPr>
          <w:p w14:paraId="7969C9F3" w14:textId="77777777" w:rsidR="00D5747D" w:rsidRDefault="001B1645">
            <w:r>
              <w:t>C3015</w:t>
            </w:r>
          </w:p>
        </w:tc>
        <w:tc>
          <w:tcPr>
            <w:tcW w:w="1245" w:type="dxa"/>
            <w:vAlign w:val="center"/>
          </w:tcPr>
          <w:p w14:paraId="6A7558A0" w14:textId="77777777" w:rsidR="00D5747D" w:rsidRDefault="001B1645">
            <w:r>
              <w:t>3000</w:t>
            </w:r>
          </w:p>
        </w:tc>
        <w:tc>
          <w:tcPr>
            <w:tcW w:w="1245" w:type="dxa"/>
            <w:vAlign w:val="center"/>
          </w:tcPr>
          <w:p w14:paraId="32D5DAF3" w14:textId="77777777" w:rsidR="00D5747D" w:rsidRDefault="001B1645">
            <w:r>
              <w:t>1500</w:t>
            </w:r>
          </w:p>
        </w:tc>
        <w:tc>
          <w:tcPr>
            <w:tcW w:w="1301" w:type="dxa"/>
            <w:vAlign w:val="center"/>
          </w:tcPr>
          <w:p w14:paraId="513D7A89" w14:textId="77777777" w:rsidR="00D5747D" w:rsidRDefault="001B1645">
            <w:r>
              <w:t>单层钢窗</w:t>
            </w:r>
          </w:p>
        </w:tc>
        <w:tc>
          <w:tcPr>
            <w:tcW w:w="1301" w:type="dxa"/>
            <w:vAlign w:val="center"/>
          </w:tcPr>
          <w:p w14:paraId="3E92C6F1" w14:textId="77777777" w:rsidR="00D5747D" w:rsidRDefault="001B1645">
            <w:r>
              <w:t>透明亚克力</w:t>
            </w:r>
          </w:p>
        </w:tc>
        <w:tc>
          <w:tcPr>
            <w:tcW w:w="1358" w:type="dxa"/>
            <w:vAlign w:val="center"/>
          </w:tcPr>
          <w:p w14:paraId="1FE6D7FB" w14:textId="77777777" w:rsidR="00D5747D" w:rsidRDefault="001B1645">
            <w:r>
              <w:t>0.92</w:t>
            </w:r>
          </w:p>
        </w:tc>
        <w:tc>
          <w:tcPr>
            <w:tcW w:w="1358" w:type="dxa"/>
            <w:vAlign w:val="center"/>
          </w:tcPr>
          <w:p w14:paraId="75F87625" w14:textId="77777777" w:rsidR="00D5747D" w:rsidRDefault="001B1645">
            <w:r>
              <w:t>0.06</w:t>
            </w:r>
          </w:p>
        </w:tc>
      </w:tr>
      <w:tr w:rsidR="00D5747D" w14:paraId="62C593BD" w14:textId="77777777">
        <w:tc>
          <w:tcPr>
            <w:tcW w:w="1415" w:type="dxa"/>
            <w:vAlign w:val="center"/>
          </w:tcPr>
          <w:p w14:paraId="4BF5C268" w14:textId="77777777" w:rsidR="00D5747D" w:rsidRDefault="001B1645">
            <w:r>
              <w:t>C3615</w:t>
            </w:r>
          </w:p>
        </w:tc>
        <w:tc>
          <w:tcPr>
            <w:tcW w:w="1245" w:type="dxa"/>
            <w:vAlign w:val="center"/>
          </w:tcPr>
          <w:p w14:paraId="2E2FFA08" w14:textId="77777777" w:rsidR="00D5747D" w:rsidRDefault="001B1645">
            <w:r>
              <w:t>3800</w:t>
            </w:r>
          </w:p>
        </w:tc>
        <w:tc>
          <w:tcPr>
            <w:tcW w:w="1245" w:type="dxa"/>
            <w:vAlign w:val="center"/>
          </w:tcPr>
          <w:p w14:paraId="0197CE1E" w14:textId="77777777" w:rsidR="00D5747D" w:rsidRDefault="001B1645">
            <w:r>
              <w:t>1800</w:t>
            </w:r>
          </w:p>
        </w:tc>
        <w:tc>
          <w:tcPr>
            <w:tcW w:w="1301" w:type="dxa"/>
            <w:vAlign w:val="center"/>
          </w:tcPr>
          <w:p w14:paraId="37CAF3C5" w14:textId="77777777" w:rsidR="00D5747D" w:rsidRDefault="001B1645">
            <w:r>
              <w:t>单层钢窗</w:t>
            </w:r>
          </w:p>
        </w:tc>
        <w:tc>
          <w:tcPr>
            <w:tcW w:w="1301" w:type="dxa"/>
            <w:vAlign w:val="center"/>
          </w:tcPr>
          <w:p w14:paraId="7FF6A01C" w14:textId="77777777" w:rsidR="00D5747D" w:rsidRDefault="001B1645">
            <w:r>
              <w:t>透明亚克力</w:t>
            </w:r>
          </w:p>
        </w:tc>
        <w:tc>
          <w:tcPr>
            <w:tcW w:w="1358" w:type="dxa"/>
            <w:vAlign w:val="center"/>
          </w:tcPr>
          <w:p w14:paraId="33694BC8" w14:textId="77777777" w:rsidR="00D5747D" w:rsidRDefault="001B1645">
            <w:r>
              <w:t>0.92</w:t>
            </w:r>
          </w:p>
        </w:tc>
        <w:tc>
          <w:tcPr>
            <w:tcW w:w="1358" w:type="dxa"/>
            <w:vAlign w:val="center"/>
          </w:tcPr>
          <w:p w14:paraId="698D0A00" w14:textId="77777777" w:rsidR="00D5747D" w:rsidRDefault="001B1645">
            <w:r>
              <w:t>0.06</w:t>
            </w:r>
          </w:p>
        </w:tc>
      </w:tr>
      <w:tr w:rsidR="00D5747D" w14:paraId="1F3C6826" w14:textId="77777777">
        <w:tc>
          <w:tcPr>
            <w:tcW w:w="1415" w:type="dxa"/>
            <w:vAlign w:val="center"/>
          </w:tcPr>
          <w:p w14:paraId="50C1AF86" w14:textId="77777777" w:rsidR="00D5747D" w:rsidRDefault="001B1645">
            <w:r>
              <w:t>C3618</w:t>
            </w:r>
          </w:p>
        </w:tc>
        <w:tc>
          <w:tcPr>
            <w:tcW w:w="1245" w:type="dxa"/>
            <w:vAlign w:val="center"/>
          </w:tcPr>
          <w:p w14:paraId="317776CE" w14:textId="77777777" w:rsidR="00D5747D" w:rsidRDefault="001B1645">
            <w:r>
              <w:t>3600</w:t>
            </w:r>
          </w:p>
        </w:tc>
        <w:tc>
          <w:tcPr>
            <w:tcW w:w="1245" w:type="dxa"/>
            <w:vAlign w:val="center"/>
          </w:tcPr>
          <w:p w14:paraId="4F158F7B" w14:textId="77777777" w:rsidR="00D5747D" w:rsidRDefault="001B1645">
            <w:r>
              <w:t>1800</w:t>
            </w:r>
          </w:p>
        </w:tc>
        <w:tc>
          <w:tcPr>
            <w:tcW w:w="1301" w:type="dxa"/>
            <w:vAlign w:val="center"/>
          </w:tcPr>
          <w:p w14:paraId="092E48F0" w14:textId="77777777" w:rsidR="00D5747D" w:rsidRDefault="001B1645">
            <w:r>
              <w:t>单层钢窗</w:t>
            </w:r>
          </w:p>
        </w:tc>
        <w:tc>
          <w:tcPr>
            <w:tcW w:w="1301" w:type="dxa"/>
            <w:vAlign w:val="center"/>
          </w:tcPr>
          <w:p w14:paraId="4FB0DE34" w14:textId="77777777" w:rsidR="00D5747D" w:rsidRDefault="001B1645">
            <w:r>
              <w:t>透明亚克力</w:t>
            </w:r>
          </w:p>
        </w:tc>
        <w:tc>
          <w:tcPr>
            <w:tcW w:w="1358" w:type="dxa"/>
            <w:vAlign w:val="center"/>
          </w:tcPr>
          <w:p w14:paraId="4F494183" w14:textId="77777777" w:rsidR="00D5747D" w:rsidRDefault="001B1645">
            <w:r>
              <w:t>0.92</w:t>
            </w:r>
          </w:p>
        </w:tc>
        <w:tc>
          <w:tcPr>
            <w:tcW w:w="1358" w:type="dxa"/>
            <w:vAlign w:val="center"/>
          </w:tcPr>
          <w:p w14:paraId="48632983" w14:textId="77777777" w:rsidR="00D5747D" w:rsidRDefault="001B1645">
            <w:r>
              <w:t>0.06</w:t>
            </w:r>
          </w:p>
        </w:tc>
      </w:tr>
      <w:tr w:rsidR="00D5747D" w14:paraId="29FEAEC8" w14:textId="77777777">
        <w:tc>
          <w:tcPr>
            <w:tcW w:w="1415" w:type="dxa"/>
            <w:vAlign w:val="center"/>
          </w:tcPr>
          <w:p w14:paraId="6B74404F" w14:textId="77777777" w:rsidR="00D5747D" w:rsidRDefault="001B1645">
            <w:r>
              <w:t>C515</w:t>
            </w:r>
          </w:p>
        </w:tc>
        <w:tc>
          <w:tcPr>
            <w:tcW w:w="1245" w:type="dxa"/>
            <w:vAlign w:val="center"/>
          </w:tcPr>
          <w:p w14:paraId="65D413FA" w14:textId="77777777" w:rsidR="00D5747D" w:rsidRDefault="001B1645">
            <w:r>
              <w:t>2400</w:t>
            </w:r>
          </w:p>
        </w:tc>
        <w:tc>
          <w:tcPr>
            <w:tcW w:w="1245" w:type="dxa"/>
            <w:vAlign w:val="center"/>
          </w:tcPr>
          <w:p w14:paraId="140F52A3" w14:textId="77777777" w:rsidR="00D5747D" w:rsidRDefault="001B1645">
            <w:r>
              <w:t>1800</w:t>
            </w:r>
          </w:p>
        </w:tc>
        <w:tc>
          <w:tcPr>
            <w:tcW w:w="1301" w:type="dxa"/>
            <w:vAlign w:val="center"/>
          </w:tcPr>
          <w:p w14:paraId="2AE1F183" w14:textId="77777777" w:rsidR="00D5747D" w:rsidRDefault="001B1645">
            <w:r>
              <w:t>单层钢窗</w:t>
            </w:r>
          </w:p>
        </w:tc>
        <w:tc>
          <w:tcPr>
            <w:tcW w:w="1301" w:type="dxa"/>
            <w:vAlign w:val="center"/>
          </w:tcPr>
          <w:p w14:paraId="38FAEE34" w14:textId="77777777" w:rsidR="00D5747D" w:rsidRDefault="001B1645">
            <w:r>
              <w:t>透明亚克力</w:t>
            </w:r>
          </w:p>
        </w:tc>
        <w:tc>
          <w:tcPr>
            <w:tcW w:w="1358" w:type="dxa"/>
            <w:vAlign w:val="center"/>
          </w:tcPr>
          <w:p w14:paraId="0D9122E6" w14:textId="77777777" w:rsidR="00D5747D" w:rsidRDefault="001B1645">
            <w:r>
              <w:t>0.92</w:t>
            </w:r>
          </w:p>
        </w:tc>
        <w:tc>
          <w:tcPr>
            <w:tcW w:w="1358" w:type="dxa"/>
            <w:vAlign w:val="center"/>
          </w:tcPr>
          <w:p w14:paraId="13F49B83" w14:textId="77777777" w:rsidR="00D5747D" w:rsidRDefault="001B1645">
            <w:r>
              <w:t>0.03</w:t>
            </w:r>
          </w:p>
        </w:tc>
      </w:tr>
      <w:tr w:rsidR="00D5747D" w14:paraId="6D04489C" w14:textId="77777777">
        <w:tc>
          <w:tcPr>
            <w:tcW w:w="1415" w:type="dxa"/>
            <w:vAlign w:val="center"/>
          </w:tcPr>
          <w:p w14:paraId="2A83FF5B" w14:textId="77777777" w:rsidR="00D5747D" w:rsidRDefault="001B1645">
            <w:r>
              <w:t>C519</w:t>
            </w:r>
          </w:p>
        </w:tc>
        <w:tc>
          <w:tcPr>
            <w:tcW w:w="1245" w:type="dxa"/>
            <w:vAlign w:val="center"/>
          </w:tcPr>
          <w:p w14:paraId="24E81197" w14:textId="77777777" w:rsidR="00D5747D" w:rsidRDefault="001B1645">
            <w:r>
              <w:t>900</w:t>
            </w:r>
          </w:p>
        </w:tc>
        <w:tc>
          <w:tcPr>
            <w:tcW w:w="1245" w:type="dxa"/>
            <w:vAlign w:val="center"/>
          </w:tcPr>
          <w:p w14:paraId="75F784ED" w14:textId="77777777" w:rsidR="00D5747D" w:rsidRDefault="001B1645">
            <w:r>
              <w:t>1800</w:t>
            </w:r>
          </w:p>
        </w:tc>
        <w:tc>
          <w:tcPr>
            <w:tcW w:w="1301" w:type="dxa"/>
            <w:vAlign w:val="center"/>
          </w:tcPr>
          <w:p w14:paraId="33B36558" w14:textId="77777777" w:rsidR="00D5747D" w:rsidRDefault="001B1645">
            <w:r>
              <w:t>单层钢窗</w:t>
            </w:r>
          </w:p>
        </w:tc>
        <w:tc>
          <w:tcPr>
            <w:tcW w:w="1301" w:type="dxa"/>
            <w:vAlign w:val="center"/>
          </w:tcPr>
          <w:p w14:paraId="0443B485" w14:textId="77777777" w:rsidR="00D5747D" w:rsidRDefault="001B1645">
            <w:r>
              <w:t>透明亚克力</w:t>
            </w:r>
          </w:p>
        </w:tc>
        <w:tc>
          <w:tcPr>
            <w:tcW w:w="1358" w:type="dxa"/>
            <w:vAlign w:val="center"/>
          </w:tcPr>
          <w:p w14:paraId="3470F3BC" w14:textId="77777777" w:rsidR="00D5747D" w:rsidRDefault="001B1645">
            <w:r>
              <w:t>0.92</w:t>
            </w:r>
          </w:p>
        </w:tc>
        <w:tc>
          <w:tcPr>
            <w:tcW w:w="1358" w:type="dxa"/>
            <w:vAlign w:val="center"/>
          </w:tcPr>
          <w:p w14:paraId="6C434D95" w14:textId="77777777" w:rsidR="00D5747D" w:rsidRDefault="001B1645">
            <w:r>
              <w:t>0.06</w:t>
            </w:r>
          </w:p>
        </w:tc>
      </w:tr>
      <w:tr w:rsidR="00D5747D" w14:paraId="48C451EC" w14:textId="77777777">
        <w:tc>
          <w:tcPr>
            <w:tcW w:w="1415" w:type="dxa"/>
            <w:vAlign w:val="center"/>
          </w:tcPr>
          <w:p w14:paraId="58626FB2" w14:textId="77777777" w:rsidR="00D5747D" w:rsidRDefault="001B1645">
            <w:r>
              <w:t>C520</w:t>
            </w:r>
          </w:p>
        </w:tc>
        <w:tc>
          <w:tcPr>
            <w:tcW w:w="1245" w:type="dxa"/>
            <w:vAlign w:val="center"/>
          </w:tcPr>
          <w:p w14:paraId="5363F693" w14:textId="77777777" w:rsidR="00D5747D" w:rsidRDefault="001B1645">
            <w:r>
              <w:t>1100</w:t>
            </w:r>
          </w:p>
        </w:tc>
        <w:tc>
          <w:tcPr>
            <w:tcW w:w="1245" w:type="dxa"/>
            <w:vAlign w:val="center"/>
          </w:tcPr>
          <w:p w14:paraId="3CF7495B" w14:textId="77777777" w:rsidR="00D5747D" w:rsidRDefault="001B1645">
            <w:r>
              <w:t>1800</w:t>
            </w:r>
          </w:p>
        </w:tc>
        <w:tc>
          <w:tcPr>
            <w:tcW w:w="1301" w:type="dxa"/>
            <w:vAlign w:val="center"/>
          </w:tcPr>
          <w:p w14:paraId="75C60DBC" w14:textId="77777777" w:rsidR="00D5747D" w:rsidRDefault="001B1645">
            <w:r>
              <w:t>单层钢窗</w:t>
            </w:r>
          </w:p>
        </w:tc>
        <w:tc>
          <w:tcPr>
            <w:tcW w:w="1301" w:type="dxa"/>
            <w:vAlign w:val="center"/>
          </w:tcPr>
          <w:p w14:paraId="4A09D1CB" w14:textId="77777777" w:rsidR="00D5747D" w:rsidRDefault="001B1645">
            <w:r>
              <w:t>透明亚克力</w:t>
            </w:r>
          </w:p>
        </w:tc>
        <w:tc>
          <w:tcPr>
            <w:tcW w:w="1358" w:type="dxa"/>
            <w:vAlign w:val="center"/>
          </w:tcPr>
          <w:p w14:paraId="75C2332E" w14:textId="77777777" w:rsidR="00D5747D" w:rsidRDefault="001B1645">
            <w:r>
              <w:t>0.92</w:t>
            </w:r>
          </w:p>
        </w:tc>
        <w:tc>
          <w:tcPr>
            <w:tcW w:w="1358" w:type="dxa"/>
            <w:vAlign w:val="center"/>
          </w:tcPr>
          <w:p w14:paraId="36327521" w14:textId="77777777" w:rsidR="00D5747D" w:rsidRDefault="001B1645">
            <w:r>
              <w:t>0.06</w:t>
            </w:r>
          </w:p>
        </w:tc>
      </w:tr>
      <w:tr w:rsidR="00D5747D" w14:paraId="2CB30002" w14:textId="77777777">
        <w:tc>
          <w:tcPr>
            <w:tcW w:w="1415" w:type="dxa"/>
            <w:vAlign w:val="center"/>
          </w:tcPr>
          <w:p w14:paraId="2E87A9E5" w14:textId="77777777" w:rsidR="00D5747D" w:rsidRDefault="001B1645">
            <w:r>
              <w:t>C522</w:t>
            </w:r>
          </w:p>
        </w:tc>
        <w:tc>
          <w:tcPr>
            <w:tcW w:w="1245" w:type="dxa"/>
            <w:vAlign w:val="center"/>
          </w:tcPr>
          <w:p w14:paraId="258D83E5" w14:textId="77777777" w:rsidR="00D5747D" w:rsidRDefault="001B1645">
            <w:r>
              <w:t>1500</w:t>
            </w:r>
          </w:p>
        </w:tc>
        <w:tc>
          <w:tcPr>
            <w:tcW w:w="1245" w:type="dxa"/>
            <w:vAlign w:val="center"/>
          </w:tcPr>
          <w:p w14:paraId="4109A987" w14:textId="77777777" w:rsidR="00D5747D" w:rsidRDefault="001B1645">
            <w:r>
              <w:t>2100</w:t>
            </w:r>
          </w:p>
        </w:tc>
        <w:tc>
          <w:tcPr>
            <w:tcW w:w="1301" w:type="dxa"/>
            <w:vAlign w:val="center"/>
          </w:tcPr>
          <w:p w14:paraId="2AB988DF" w14:textId="77777777" w:rsidR="00D5747D" w:rsidRDefault="001B1645">
            <w:r>
              <w:t>单层钢窗</w:t>
            </w:r>
          </w:p>
        </w:tc>
        <w:tc>
          <w:tcPr>
            <w:tcW w:w="1301" w:type="dxa"/>
            <w:vAlign w:val="center"/>
          </w:tcPr>
          <w:p w14:paraId="2AC48AE9" w14:textId="77777777" w:rsidR="00D5747D" w:rsidRDefault="001B1645">
            <w:r>
              <w:t>透明亚克力</w:t>
            </w:r>
          </w:p>
        </w:tc>
        <w:tc>
          <w:tcPr>
            <w:tcW w:w="1358" w:type="dxa"/>
            <w:vAlign w:val="center"/>
          </w:tcPr>
          <w:p w14:paraId="5111D373" w14:textId="77777777" w:rsidR="00D5747D" w:rsidRDefault="001B1645">
            <w:r>
              <w:t>0.92</w:t>
            </w:r>
          </w:p>
        </w:tc>
        <w:tc>
          <w:tcPr>
            <w:tcW w:w="1358" w:type="dxa"/>
            <w:vAlign w:val="center"/>
          </w:tcPr>
          <w:p w14:paraId="33E9D592" w14:textId="77777777" w:rsidR="00D5747D" w:rsidRDefault="001B1645">
            <w:r>
              <w:t>0.06</w:t>
            </w:r>
          </w:p>
        </w:tc>
      </w:tr>
      <w:tr w:rsidR="00D5747D" w14:paraId="33703823" w14:textId="77777777">
        <w:tc>
          <w:tcPr>
            <w:tcW w:w="1415" w:type="dxa"/>
            <w:vAlign w:val="center"/>
          </w:tcPr>
          <w:p w14:paraId="6A140884" w14:textId="77777777" w:rsidR="00D5747D" w:rsidRDefault="001B1645">
            <w:r>
              <w:t>C530</w:t>
            </w:r>
          </w:p>
        </w:tc>
        <w:tc>
          <w:tcPr>
            <w:tcW w:w="1245" w:type="dxa"/>
            <w:vAlign w:val="center"/>
          </w:tcPr>
          <w:p w14:paraId="1D97AE36" w14:textId="77777777" w:rsidR="00D5747D" w:rsidRDefault="001B1645">
            <w:r>
              <w:t>1500</w:t>
            </w:r>
          </w:p>
        </w:tc>
        <w:tc>
          <w:tcPr>
            <w:tcW w:w="1245" w:type="dxa"/>
            <w:vAlign w:val="center"/>
          </w:tcPr>
          <w:p w14:paraId="5F030390" w14:textId="77777777" w:rsidR="00D5747D" w:rsidRDefault="001B1645">
            <w:r>
              <w:t>1800</w:t>
            </w:r>
          </w:p>
        </w:tc>
        <w:tc>
          <w:tcPr>
            <w:tcW w:w="1301" w:type="dxa"/>
            <w:vAlign w:val="center"/>
          </w:tcPr>
          <w:p w14:paraId="11ACA320" w14:textId="77777777" w:rsidR="00D5747D" w:rsidRDefault="001B1645">
            <w:r>
              <w:t>单层钢窗</w:t>
            </w:r>
          </w:p>
        </w:tc>
        <w:tc>
          <w:tcPr>
            <w:tcW w:w="1301" w:type="dxa"/>
            <w:vAlign w:val="center"/>
          </w:tcPr>
          <w:p w14:paraId="26FAC71C" w14:textId="77777777" w:rsidR="00D5747D" w:rsidRDefault="001B1645">
            <w:r>
              <w:t>透明亚克力</w:t>
            </w:r>
          </w:p>
        </w:tc>
        <w:tc>
          <w:tcPr>
            <w:tcW w:w="1358" w:type="dxa"/>
            <w:vAlign w:val="center"/>
          </w:tcPr>
          <w:p w14:paraId="7DB557C2" w14:textId="77777777" w:rsidR="00D5747D" w:rsidRDefault="001B1645">
            <w:r>
              <w:t>0.92</w:t>
            </w:r>
          </w:p>
        </w:tc>
        <w:tc>
          <w:tcPr>
            <w:tcW w:w="1358" w:type="dxa"/>
            <w:vAlign w:val="center"/>
          </w:tcPr>
          <w:p w14:paraId="30F49E78" w14:textId="77777777" w:rsidR="00D5747D" w:rsidRDefault="001B1645">
            <w:r>
              <w:t>0.06</w:t>
            </w:r>
          </w:p>
        </w:tc>
      </w:tr>
      <w:tr w:rsidR="00D5747D" w14:paraId="2CD150C7" w14:textId="77777777">
        <w:tc>
          <w:tcPr>
            <w:tcW w:w="1415" w:type="dxa"/>
            <w:vAlign w:val="center"/>
          </w:tcPr>
          <w:p w14:paraId="732668AF" w14:textId="77777777" w:rsidR="00D5747D" w:rsidRDefault="001B1645">
            <w:r>
              <w:t>C531</w:t>
            </w:r>
          </w:p>
        </w:tc>
        <w:tc>
          <w:tcPr>
            <w:tcW w:w="1245" w:type="dxa"/>
            <w:vAlign w:val="center"/>
          </w:tcPr>
          <w:p w14:paraId="238AF6D7" w14:textId="77777777" w:rsidR="00D5747D" w:rsidRDefault="001B1645">
            <w:r>
              <w:t>1500</w:t>
            </w:r>
          </w:p>
        </w:tc>
        <w:tc>
          <w:tcPr>
            <w:tcW w:w="1245" w:type="dxa"/>
            <w:vAlign w:val="center"/>
          </w:tcPr>
          <w:p w14:paraId="252C53EC" w14:textId="77777777" w:rsidR="00D5747D" w:rsidRDefault="001B1645">
            <w:r>
              <w:t>1800</w:t>
            </w:r>
          </w:p>
        </w:tc>
        <w:tc>
          <w:tcPr>
            <w:tcW w:w="1301" w:type="dxa"/>
            <w:vAlign w:val="center"/>
          </w:tcPr>
          <w:p w14:paraId="309C58F4" w14:textId="77777777" w:rsidR="00D5747D" w:rsidRDefault="001B1645">
            <w:r>
              <w:t>单层钢窗</w:t>
            </w:r>
          </w:p>
        </w:tc>
        <w:tc>
          <w:tcPr>
            <w:tcW w:w="1301" w:type="dxa"/>
            <w:vAlign w:val="center"/>
          </w:tcPr>
          <w:p w14:paraId="790D68C5" w14:textId="77777777" w:rsidR="00D5747D" w:rsidRDefault="001B1645">
            <w:r>
              <w:t>透明亚克力</w:t>
            </w:r>
          </w:p>
        </w:tc>
        <w:tc>
          <w:tcPr>
            <w:tcW w:w="1358" w:type="dxa"/>
            <w:vAlign w:val="center"/>
          </w:tcPr>
          <w:p w14:paraId="12794F7F" w14:textId="77777777" w:rsidR="00D5747D" w:rsidRDefault="001B1645">
            <w:r>
              <w:t>0.92</w:t>
            </w:r>
          </w:p>
        </w:tc>
        <w:tc>
          <w:tcPr>
            <w:tcW w:w="1358" w:type="dxa"/>
            <w:vAlign w:val="center"/>
          </w:tcPr>
          <w:p w14:paraId="52EB6D6A" w14:textId="77777777" w:rsidR="00D5747D" w:rsidRDefault="001B1645">
            <w:r>
              <w:t>0.06</w:t>
            </w:r>
          </w:p>
        </w:tc>
      </w:tr>
      <w:tr w:rsidR="00D5747D" w14:paraId="692127E0" w14:textId="77777777">
        <w:tc>
          <w:tcPr>
            <w:tcW w:w="1415" w:type="dxa"/>
            <w:vAlign w:val="center"/>
          </w:tcPr>
          <w:p w14:paraId="7514B0E4" w14:textId="77777777" w:rsidR="00D5747D" w:rsidRDefault="001B1645">
            <w:r>
              <w:lastRenderedPageBreak/>
              <w:t>C532</w:t>
            </w:r>
          </w:p>
        </w:tc>
        <w:tc>
          <w:tcPr>
            <w:tcW w:w="1245" w:type="dxa"/>
            <w:vAlign w:val="center"/>
          </w:tcPr>
          <w:p w14:paraId="35D3096C" w14:textId="77777777" w:rsidR="00D5747D" w:rsidRDefault="001B1645">
            <w:r>
              <w:t>1500</w:t>
            </w:r>
          </w:p>
        </w:tc>
        <w:tc>
          <w:tcPr>
            <w:tcW w:w="1245" w:type="dxa"/>
            <w:vAlign w:val="center"/>
          </w:tcPr>
          <w:p w14:paraId="7C1D51F7" w14:textId="77777777" w:rsidR="00D5747D" w:rsidRDefault="001B1645">
            <w:r>
              <w:t>1800</w:t>
            </w:r>
          </w:p>
        </w:tc>
        <w:tc>
          <w:tcPr>
            <w:tcW w:w="1301" w:type="dxa"/>
            <w:vAlign w:val="center"/>
          </w:tcPr>
          <w:p w14:paraId="0BDE79DA" w14:textId="77777777" w:rsidR="00D5747D" w:rsidRDefault="001B1645">
            <w:r>
              <w:t>单层钢窗</w:t>
            </w:r>
          </w:p>
        </w:tc>
        <w:tc>
          <w:tcPr>
            <w:tcW w:w="1301" w:type="dxa"/>
            <w:vAlign w:val="center"/>
          </w:tcPr>
          <w:p w14:paraId="70F56341" w14:textId="77777777" w:rsidR="00D5747D" w:rsidRDefault="001B1645">
            <w:r>
              <w:t>透明亚克力</w:t>
            </w:r>
          </w:p>
        </w:tc>
        <w:tc>
          <w:tcPr>
            <w:tcW w:w="1358" w:type="dxa"/>
            <w:vAlign w:val="center"/>
          </w:tcPr>
          <w:p w14:paraId="10EDA442" w14:textId="77777777" w:rsidR="00D5747D" w:rsidRDefault="001B1645">
            <w:r>
              <w:t>0.92</w:t>
            </w:r>
          </w:p>
        </w:tc>
        <w:tc>
          <w:tcPr>
            <w:tcW w:w="1358" w:type="dxa"/>
            <w:vAlign w:val="center"/>
          </w:tcPr>
          <w:p w14:paraId="07C34455" w14:textId="77777777" w:rsidR="00D5747D" w:rsidRDefault="001B1645">
            <w:r>
              <w:t>0.06</w:t>
            </w:r>
          </w:p>
        </w:tc>
      </w:tr>
    </w:tbl>
    <w:p w14:paraId="3803A2A7" w14:textId="77777777" w:rsidR="000926EC" w:rsidRPr="003D0076" w:rsidRDefault="000926EC" w:rsidP="000926EC">
      <w:pPr>
        <w:pStyle w:val="a0"/>
        <w:ind w:firstLineChars="0" w:firstLine="0"/>
        <w:rPr>
          <w:rFonts w:ascii="宋体" w:hAnsi="宋体"/>
          <w:sz w:val="18"/>
          <w:szCs w:val="18"/>
          <w:lang w:val="en-US"/>
        </w:rPr>
      </w:pPr>
      <w:r>
        <w:rPr>
          <w:rFonts w:ascii="宋体" w:hAnsi="宋体"/>
          <w:sz w:val="18"/>
          <w:szCs w:val="18"/>
          <w:lang w:val="en-US"/>
        </w:rPr>
        <w:t>注：计算考虑了外窗玻璃的污染折减系数影响，系数取值0.9。</w:t>
      </w:r>
    </w:p>
    <w:p w14:paraId="7E83B82E" w14:textId="77777777" w:rsidR="00D5747D" w:rsidRDefault="00D5747D">
      <w:pPr>
        <w:pStyle w:val="a0"/>
        <w:ind w:firstLineChars="0" w:firstLine="0"/>
        <w:rPr>
          <w:rFonts w:ascii="宋体" w:hAnsi="宋体"/>
          <w:sz w:val="18"/>
          <w:szCs w:val="18"/>
          <w:lang w:val="en-US"/>
        </w:rPr>
      </w:pPr>
    </w:p>
    <w:p w14:paraId="1E3DC2E9" w14:textId="77777777" w:rsidR="006C2054" w:rsidRPr="005B290E" w:rsidRDefault="00F32066" w:rsidP="003A5353">
      <w:pPr>
        <w:pStyle w:val="3"/>
      </w:pPr>
      <w:bookmarkStart w:id="76" w:name="幕墙"/>
      <w:bookmarkStart w:id="77" w:name="_Toc60854974"/>
      <w:r w:rsidRPr="005B290E">
        <w:rPr>
          <w:rFonts w:hint="eastAsia"/>
        </w:rPr>
        <w:t>玻璃幕墙</w:t>
      </w:r>
      <w:bookmarkEnd w:id="77"/>
    </w:p>
    <w:tbl>
      <w:tblPr>
        <w:tblW w:w="9225"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416"/>
        <w:gridCol w:w="1246"/>
        <w:gridCol w:w="1245"/>
        <w:gridCol w:w="1301"/>
        <w:gridCol w:w="1301"/>
        <w:gridCol w:w="1358"/>
        <w:gridCol w:w="1358"/>
      </w:tblGrid>
      <w:tr w:rsidR="00D5747D" w14:paraId="75B58056" w14:textId="77777777">
        <w:tc>
          <w:tcPr>
            <w:tcW w:w="1415" w:type="dxa"/>
            <w:shd w:val="clear" w:color="auto" w:fill="E6E6E6"/>
            <w:vAlign w:val="center"/>
          </w:tcPr>
          <w:bookmarkEnd w:id="76"/>
          <w:p w14:paraId="426B2469" w14:textId="77777777" w:rsidR="00D5747D" w:rsidRDefault="001B1645">
            <w:pPr>
              <w:jc w:val="center"/>
            </w:pPr>
            <w:r>
              <w:t>门窗编号</w:t>
            </w:r>
          </w:p>
        </w:tc>
        <w:tc>
          <w:tcPr>
            <w:tcW w:w="1245" w:type="dxa"/>
            <w:shd w:val="clear" w:color="auto" w:fill="E6E6E6"/>
            <w:vAlign w:val="center"/>
          </w:tcPr>
          <w:p w14:paraId="236099BA" w14:textId="77777777" w:rsidR="00D5747D" w:rsidRDefault="001B1645">
            <w:pPr>
              <w:jc w:val="center"/>
            </w:pPr>
            <w:r>
              <w:t>宽度</w:t>
            </w:r>
            <w:r>
              <w:t>(mm)</w:t>
            </w:r>
          </w:p>
        </w:tc>
        <w:tc>
          <w:tcPr>
            <w:tcW w:w="1245" w:type="dxa"/>
            <w:shd w:val="clear" w:color="auto" w:fill="E6E6E6"/>
            <w:vAlign w:val="center"/>
          </w:tcPr>
          <w:p w14:paraId="4BF63648" w14:textId="77777777" w:rsidR="00D5747D" w:rsidRDefault="001B1645">
            <w:pPr>
              <w:jc w:val="center"/>
            </w:pPr>
            <w:r>
              <w:t>高度</w:t>
            </w:r>
            <w:r>
              <w:t>(mm)</w:t>
            </w:r>
          </w:p>
        </w:tc>
        <w:tc>
          <w:tcPr>
            <w:tcW w:w="1301" w:type="dxa"/>
            <w:shd w:val="clear" w:color="auto" w:fill="E6E6E6"/>
            <w:vAlign w:val="center"/>
          </w:tcPr>
          <w:p w14:paraId="3F8D4D76" w14:textId="77777777" w:rsidR="00D5747D" w:rsidRDefault="001B1645">
            <w:pPr>
              <w:jc w:val="center"/>
            </w:pPr>
            <w:r>
              <w:t>窗框类型</w:t>
            </w:r>
          </w:p>
        </w:tc>
        <w:tc>
          <w:tcPr>
            <w:tcW w:w="1301" w:type="dxa"/>
            <w:shd w:val="clear" w:color="auto" w:fill="E6E6E6"/>
            <w:vAlign w:val="center"/>
          </w:tcPr>
          <w:p w14:paraId="2AE17186" w14:textId="77777777" w:rsidR="00D5747D" w:rsidRDefault="001B1645">
            <w:pPr>
              <w:jc w:val="center"/>
            </w:pPr>
            <w:r>
              <w:t>玻璃类型</w:t>
            </w:r>
          </w:p>
        </w:tc>
        <w:tc>
          <w:tcPr>
            <w:tcW w:w="1358" w:type="dxa"/>
            <w:shd w:val="clear" w:color="auto" w:fill="E6E6E6"/>
            <w:vAlign w:val="center"/>
          </w:tcPr>
          <w:p w14:paraId="25CCEA5D" w14:textId="77777777" w:rsidR="00D5747D" w:rsidRDefault="001B1645">
            <w:pPr>
              <w:jc w:val="center"/>
            </w:pPr>
            <w:r>
              <w:t>可见光透射比</w:t>
            </w:r>
          </w:p>
        </w:tc>
        <w:tc>
          <w:tcPr>
            <w:tcW w:w="1358" w:type="dxa"/>
            <w:shd w:val="clear" w:color="auto" w:fill="E6E6E6"/>
            <w:vAlign w:val="center"/>
          </w:tcPr>
          <w:p w14:paraId="4147AC9B" w14:textId="77777777" w:rsidR="00D5747D" w:rsidRDefault="001B1645">
            <w:pPr>
              <w:jc w:val="center"/>
            </w:pPr>
            <w:r>
              <w:t>玻璃反射比</w:t>
            </w:r>
          </w:p>
        </w:tc>
      </w:tr>
      <w:tr w:rsidR="00D5747D" w14:paraId="4493D549" w14:textId="77777777">
        <w:tc>
          <w:tcPr>
            <w:tcW w:w="1415" w:type="dxa"/>
            <w:vAlign w:val="center"/>
          </w:tcPr>
          <w:p w14:paraId="4F094EC4" w14:textId="77777777" w:rsidR="00D5747D" w:rsidRDefault="00D5747D"/>
        </w:tc>
        <w:tc>
          <w:tcPr>
            <w:tcW w:w="1245" w:type="dxa"/>
            <w:vAlign w:val="center"/>
          </w:tcPr>
          <w:p w14:paraId="331F81DB" w14:textId="77777777" w:rsidR="00D5747D" w:rsidRDefault="001B1645">
            <w:r>
              <w:t>918</w:t>
            </w:r>
          </w:p>
        </w:tc>
        <w:tc>
          <w:tcPr>
            <w:tcW w:w="1245" w:type="dxa"/>
            <w:vAlign w:val="center"/>
          </w:tcPr>
          <w:p w14:paraId="5AC5816E" w14:textId="77777777" w:rsidR="00D5747D" w:rsidRDefault="001B1645">
            <w:r>
              <w:t>6194</w:t>
            </w:r>
          </w:p>
        </w:tc>
        <w:tc>
          <w:tcPr>
            <w:tcW w:w="1301" w:type="dxa"/>
            <w:vAlign w:val="center"/>
          </w:tcPr>
          <w:p w14:paraId="66032EC0" w14:textId="77777777" w:rsidR="00D5747D" w:rsidRDefault="001B1645">
            <w:r>
              <w:t>单层铝窗</w:t>
            </w:r>
          </w:p>
        </w:tc>
        <w:tc>
          <w:tcPr>
            <w:tcW w:w="1301" w:type="dxa"/>
            <w:vAlign w:val="center"/>
          </w:tcPr>
          <w:p w14:paraId="23257B21" w14:textId="77777777" w:rsidR="00D5747D" w:rsidRDefault="001B1645">
            <w:r>
              <w:t>普通玻璃</w:t>
            </w:r>
          </w:p>
        </w:tc>
        <w:tc>
          <w:tcPr>
            <w:tcW w:w="1358" w:type="dxa"/>
            <w:vAlign w:val="center"/>
          </w:tcPr>
          <w:p w14:paraId="6FF172BC" w14:textId="77777777" w:rsidR="00D5747D" w:rsidRDefault="001B1645">
            <w:r>
              <w:t>0.89</w:t>
            </w:r>
          </w:p>
        </w:tc>
        <w:tc>
          <w:tcPr>
            <w:tcW w:w="1358" w:type="dxa"/>
            <w:vAlign w:val="center"/>
          </w:tcPr>
          <w:p w14:paraId="1CCB76A8" w14:textId="77777777" w:rsidR="00D5747D" w:rsidRDefault="001B1645">
            <w:r>
              <w:t>0.08</w:t>
            </w:r>
          </w:p>
        </w:tc>
      </w:tr>
    </w:tbl>
    <w:p w14:paraId="766A2B95" w14:textId="77777777" w:rsidR="000926EC" w:rsidRDefault="000926EC" w:rsidP="000926EC">
      <w:pPr>
        <w:pStyle w:val="a0"/>
        <w:ind w:firstLineChars="0" w:firstLine="0"/>
        <w:rPr>
          <w:rFonts w:ascii="宋体" w:hAnsi="宋体"/>
          <w:sz w:val="18"/>
          <w:szCs w:val="18"/>
          <w:lang w:val="en-US"/>
        </w:rPr>
      </w:pPr>
      <w:r>
        <w:rPr>
          <w:rFonts w:ascii="宋体" w:hAnsi="宋体"/>
          <w:sz w:val="18"/>
          <w:szCs w:val="18"/>
          <w:lang w:val="en-US"/>
        </w:rPr>
        <w:t>注：计算考虑了外窗玻璃的污染折减系数影响，系数取值0.9。</w:t>
      </w:r>
    </w:p>
    <w:p w14:paraId="6216D9B4" w14:textId="77777777" w:rsidR="00D5747D" w:rsidRDefault="00D5747D">
      <w:pPr>
        <w:pStyle w:val="a0"/>
        <w:ind w:firstLineChars="0" w:firstLine="0"/>
        <w:rPr>
          <w:rFonts w:ascii="宋体" w:hAnsi="宋体"/>
          <w:sz w:val="18"/>
          <w:szCs w:val="18"/>
          <w:lang w:val="en-US"/>
        </w:rPr>
      </w:pPr>
    </w:p>
    <w:p w14:paraId="21AAC1DB" w14:textId="77777777" w:rsidR="00F32066" w:rsidRDefault="00F32066" w:rsidP="00F32066">
      <w:pPr>
        <w:pStyle w:val="a0"/>
        <w:ind w:firstLineChars="0" w:firstLine="0"/>
        <w:rPr>
          <w:rFonts w:ascii="宋体" w:hAnsi="宋体"/>
          <w:sz w:val="18"/>
          <w:szCs w:val="18"/>
          <w:lang w:val="en-US"/>
        </w:rPr>
      </w:pPr>
    </w:p>
    <w:p w14:paraId="2EDBC4E1" w14:textId="77777777" w:rsidR="002D4EE7" w:rsidRDefault="002D4EE7" w:rsidP="00F32066">
      <w:pPr>
        <w:pStyle w:val="a0"/>
        <w:ind w:firstLineChars="0" w:firstLine="0"/>
        <w:rPr>
          <w:rFonts w:ascii="宋体" w:hAnsi="宋体"/>
          <w:sz w:val="18"/>
          <w:szCs w:val="18"/>
          <w:lang w:val="en-US"/>
        </w:rPr>
      </w:pPr>
      <w:bookmarkStart w:id="78" w:name="窗污染折减系数"/>
      <w:bookmarkEnd w:id="78"/>
    </w:p>
    <w:p w14:paraId="401CA8CE" w14:textId="77777777" w:rsidR="001E049F" w:rsidRDefault="00F642A6" w:rsidP="005B290E">
      <w:pPr>
        <w:pStyle w:val="1"/>
        <w:ind w:left="432" w:hanging="432"/>
      </w:pPr>
      <w:bookmarkStart w:id="79" w:name="_Toc60854975"/>
      <w:r>
        <w:rPr>
          <w:rFonts w:hint="eastAsia"/>
        </w:rPr>
        <w:t>房间模拟</w:t>
      </w:r>
      <w:r>
        <w:t>结果</w:t>
      </w:r>
      <w:bookmarkEnd w:id="79"/>
    </w:p>
    <w:p w14:paraId="2684C21A" w14:textId="77777777" w:rsidR="00F642A6" w:rsidRPr="001510FA" w:rsidRDefault="00FF4DB5" w:rsidP="00F642A6">
      <w:pPr>
        <w:pStyle w:val="a0"/>
        <w:ind w:firstLine="420"/>
        <w:rPr>
          <w:lang w:val="en-US"/>
        </w:rPr>
      </w:pPr>
      <w:r>
        <w:rPr>
          <w:rFonts w:hint="eastAsia"/>
          <w:lang w:val="en-US"/>
        </w:rPr>
        <w:t>本项目为办公</w:t>
      </w:r>
      <w:r>
        <w:rPr>
          <w:lang w:val="en-US"/>
        </w:rPr>
        <w:t>建筑，根据</w:t>
      </w:r>
      <w:r w:rsidRPr="00C510D3">
        <w:rPr>
          <w:rFonts w:hint="eastAsia"/>
          <w:lang w:val="en-US"/>
        </w:rPr>
        <w:t>《建筑采光设计标准》</w:t>
      </w:r>
      <w:r w:rsidRPr="00C510D3">
        <w:rPr>
          <w:lang w:val="en-US"/>
        </w:rPr>
        <w:t>GB 50033-2013</w:t>
      </w:r>
      <w:r>
        <w:rPr>
          <w:rFonts w:hint="eastAsia"/>
          <w:lang w:val="en-US"/>
        </w:rPr>
        <w:t>要求</w:t>
      </w:r>
      <w:r>
        <w:rPr>
          <w:lang w:val="en-US"/>
        </w:rPr>
        <w:t>，需计算建筑内</w:t>
      </w:r>
      <w:r w:rsidRPr="002E7780">
        <w:rPr>
          <w:rFonts w:hint="eastAsia"/>
          <w:lang w:val="en-US"/>
        </w:rPr>
        <w:t>设计室、绘图室、办公室、会议室、复印室、档案室、走道、楼梯间、卫生间</w:t>
      </w:r>
      <w:r>
        <w:rPr>
          <w:lang w:val="en-US"/>
        </w:rPr>
        <w:t>的采光系数</w:t>
      </w:r>
      <w:r>
        <w:rPr>
          <w:rFonts w:hint="eastAsia"/>
          <w:lang w:val="en-US"/>
        </w:rPr>
        <w:t>，此为非</w:t>
      </w:r>
      <w:r>
        <w:rPr>
          <w:lang w:val="en-US"/>
        </w:rPr>
        <w:t>标准强制性条文要求</w:t>
      </w:r>
      <w:r>
        <w:rPr>
          <w:rFonts w:hint="eastAsia"/>
          <w:lang w:val="en-US"/>
        </w:rPr>
        <w:t>。</w:t>
      </w:r>
      <w:r w:rsidR="00F642A6">
        <w:rPr>
          <w:rFonts w:hint="eastAsia"/>
          <w:lang w:val="en-US"/>
        </w:rPr>
        <w:t>计算</w:t>
      </w:r>
      <w:r w:rsidR="00F642A6">
        <w:rPr>
          <w:lang w:val="en-US"/>
        </w:rPr>
        <w:t>结果</w:t>
      </w:r>
      <w:r w:rsidR="00F642A6">
        <w:rPr>
          <w:rFonts w:hint="eastAsia"/>
          <w:lang w:val="en-US"/>
        </w:rPr>
        <w:t>见</w:t>
      </w:r>
      <w:r w:rsidR="00F642A6">
        <w:rPr>
          <w:lang w:val="en-US"/>
        </w:rPr>
        <w:t>下表：</w:t>
      </w:r>
      <w:r w:rsidR="00F642A6">
        <w:rPr>
          <w:rFonts w:hint="eastAsia"/>
          <w:lang w:val="en-US"/>
        </w:rPr>
        <w:t xml:space="preserve"> </w:t>
      </w:r>
      <w:bookmarkStart w:id="80" w:name="房间采光表"/>
      <w:bookmarkEnd w:id="80"/>
    </w:p>
    <w:tbl>
      <w:tblPr>
        <w:tblW w:w="9254"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649"/>
        <w:gridCol w:w="1018"/>
        <w:gridCol w:w="1019"/>
        <w:gridCol w:w="1019"/>
        <w:gridCol w:w="1019"/>
        <w:gridCol w:w="963"/>
        <w:gridCol w:w="1076"/>
        <w:gridCol w:w="1359"/>
        <w:gridCol w:w="1132"/>
      </w:tblGrid>
      <w:tr w:rsidR="00D5747D" w14:paraId="374EA9CD" w14:textId="77777777">
        <w:tc>
          <w:tcPr>
            <w:tcW w:w="650" w:type="dxa"/>
            <w:shd w:val="clear" w:color="auto" w:fill="E6E6E6"/>
            <w:vAlign w:val="center"/>
          </w:tcPr>
          <w:p w14:paraId="4E171C10" w14:textId="77777777" w:rsidR="00D5747D" w:rsidRDefault="001B1645">
            <w:pPr>
              <w:jc w:val="center"/>
            </w:pPr>
            <w:r>
              <w:t>楼层</w:t>
            </w:r>
          </w:p>
        </w:tc>
        <w:tc>
          <w:tcPr>
            <w:tcW w:w="1018" w:type="dxa"/>
            <w:shd w:val="clear" w:color="auto" w:fill="E6E6E6"/>
            <w:vAlign w:val="center"/>
          </w:tcPr>
          <w:p w14:paraId="679C69A0" w14:textId="77777777" w:rsidR="00D5747D" w:rsidRDefault="001B1645">
            <w:pPr>
              <w:jc w:val="center"/>
            </w:pPr>
            <w:r>
              <w:t>房间编号</w:t>
            </w:r>
          </w:p>
        </w:tc>
        <w:tc>
          <w:tcPr>
            <w:tcW w:w="1018" w:type="dxa"/>
            <w:shd w:val="clear" w:color="auto" w:fill="E6E6E6"/>
            <w:vAlign w:val="center"/>
          </w:tcPr>
          <w:p w14:paraId="768D1AD4" w14:textId="77777777" w:rsidR="00D5747D" w:rsidRDefault="001B1645">
            <w:pPr>
              <w:jc w:val="center"/>
            </w:pPr>
            <w:r>
              <w:t>房间类型</w:t>
            </w:r>
          </w:p>
        </w:tc>
        <w:tc>
          <w:tcPr>
            <w:tcW w:w="1018" w:type="dxa"/>
            <w:shd w:val="clear" w:color="auto" w:fill="E6E6E6"/>
            <w:vAlign w:val="center"/>
          </w:tcPr>
          <w:p w14:paraId="1E4B32F3" w14:textId="77777777" w:rsidR="00D5747D" w:rsidRDefault="001B1645">
            <w:pPr>
              <w:jc w:val="center"/>
            </w:pPr>
            <w:r>
              <w:t>采光等级</w:t>
            </w:r>
          </w:p>
        </w:tc>
        <w:tc>
          <w:tcPr>
            <w:tcW w:w="1018" w:type="dxa"/>
            <w:shd w:val="clear" w:color="auto" w:fill="E6E6E6"/>
            <w:vAlign w:val="center"/>
          </w:tcPr>
          <w:p w14:paraId="45EE5889" w14:textId="77777777" w:rsidR="00D5747D" w:rsidRDefault="001B1645">
            <w:pPr>
              <w:jc w:val="center"/>
            </w:pPr>
            <w:r>
              <w:t>采光类型</w:t>
            </w:r>
          </w:p>
        </w:tc>
        <w:tc>
          <w:tcPr>
            <w:tcW w:w="962" w:type="dxa"/>
            <w:shd w:val="clear" w:color="auto" w:fill="E6E6E6"/>
            <w:vAlign w:val="center"/>
          </w:tcPr>
          <w:p w14:paraId="63C76BD0" w14:textId="77777777" w:rsidR="00D5747D" w:rsidRDefault="001B1645">
            <w:pPr>
              <w:jc w:val="center"/>
            </w:pPr>
            <w:r>
              <w:t>房间面积</w:t>
            </w:r>
          </w:p>
        </w:tc>
        <w:tc>
          <w:tcPr>
            <w:tcW w:w="1075" w:type="dxa"/>
            <w:shd w:val="clear" w:color="auto" w:fill="E6E6E6"/>
            <w:vAlign w:val="center"/>
          </w:tcPr>
          <w:p w14:paraId="748007EA" w14:textId="77777777" w:rsidR="00D5747D" w:rsidRDefault="001B1645">
            <w:pPr>
              <w:jc w:val="center"/>
            </w:pPr>
            <w:r>
              <w:t>采光系数</w:t>
            </w:r>
            <w:r>
              <w:t>C(%)</w:t>
            </w:r>
          </w:p>
        </w:tc>
        <w:tc>
          <w:tcPr>
            <w:tcW w:w="1358" w:type="dxa"/>
            <w:shd w:val="clear" w:color="auto" w:fill="E6E6E6"/>
            <w:vAlign w:val="center"/>
          </w:tcPr>
          <w:p w14:paraId="6EBC97C9" w14:textId="77777777" w:rsidR="00D5747D" w:rsidRDefault="001B1645">
            <w:pPr>
              <w:jc w:val="center"/>
            </w:pPr>
            <w:r>
              <w:t>采光系数</w:t>
            </w:r>
            <w:r>
              <w:br/>
            </w:r>
            <w:r>
              <w:t>标准值</w:t>
            </w:r>
            <w:r>
              <w:t>(%)</w:t>
            </w:r>
          </w:p>
        </w:tc>
        <w:tc>
          <w:tcPr>
            <w:tcW w:w="1131" w:type="dxa"/>
            <w:shd w:val="clear" w:color="auto" w:fill="E6E6E6"/>
            <w:vAlign w:val="center"/>
          </w:tcPr>
          <w:p w14:paraId="5417FCEB" w14:textId="77777777" w:rsidR="00D5747D" w:rsidRDefault="001B1645">
            <w:pPr>
              <w:jc w:val="center"/>
            </w:pPr>
            <w:r>
              <w:t>是否满足</w:t>
            </w:r>
          </w:p>
        </w:tc>
      </w:tr>
      <w:tr w:rsidR="00D5747D" w14:paraId="56DE7104" w14:textId="77777777">
        <w:tc>
          <w:tcPr>
            <w:tcW w:w="650" w:type="dxa"/>
            <w:vMerge w:val="restart"/>
            <w:vAlign w:val="center"/>
          </w:tcPr>
          <w:p w14:paraId="5FD4DC90" w14:textId="77777777" w:rsidR="00D5747D" w:rsidRDefault="001B1645">
            <w:r>
              <w:t>1</w:t>
            </w:r>
          </w:p>
        </w:tc>
        <w:tc>
          <w:tcPr>
            <w:tcW w:w="1018" w:type="dxa"/>
            <w:vAlign w:val="center"/>
          </w:tcPr>
          <w:p w14:paraId="041E57E8" w14:textId="77777777" w:rsidR="00D5747D" w:rsidRDefault="001B1645">
            <w:r>
              <w:t>1001</w:t>
            </w:r>
          </w:p>
        </w:tc>
        <w:tc>
          <w:tcPr>
            <w:tcW w:w="1018" w:type="dxa"/>
            <w:vAlign w:val="center"/>
          </w:tcPr>
          <w:p w14:paraId="1B1F1FB9" w14:textId="77777777" w:rsidR="00D5747D" w:rsidRDefault="001B1645">
            <w:r>
              <w:t>走道</w:t>
            </w:r>
          </w:p>
        </w:tc>
        <w:tc>
          <w:tcPr>
            <w:tcW w:w="1018" w:type="dxa"/>
            <w:vAlign w:val="center"/>
          </w:tcPr>
          <w:p w14:paraId="1410B7C7" w14:textId="77777777" w:rsidR="00D5747D" w:rsidRDefault="001B1645">
            <w:r>
              <w:t>V</w:t>
            </w:r>
          </w:p>
        </w:tc>
        <w:tc>
          <w:tcPr>
            <w:tcW w:w="1018" w:type="dxa"/>
            <w:vAlign w:val="center"/>
          </w:tcPr>
          <w:p w14:paraId="60671047" w14:textId="77777777" w:rsidR="00D5747D" w:rsidRDefault="001B1645">
            <w:r>
              <w:t>侧面</w:t>
            </w:r>
          </w:p>
        </w:tc>
        <w:tc>
          <w:tcPr>
            <w:tcW w:w="962" w:type="dxa"/>
            <w:vAlign w:val="center"/>
          </w:tcPr>
          <w:p w14:paraId="6CE85C77" w14:textId="77777777" w:rsidR="00D5747D" w:rsidRDefault="001B1645">
            <w:r>
              <w:t>77.15</w:t>
            </w:r>
          </w:p>
        </w:tc>
        <w:tc>
          <w:tcPr>
            <w:tcW w:w="1075" w:type="dxa"/>
            <w:vAlign w:val="center"/>
          </w:tcPr>
          <w:p w14:paraId="293037EB" w14:textId="77777777" w:rsidR="00D5747D" w:rsidRDefault="001B1645">
            <w:r>
              <w:t>2.96</w:t>
            </w:r>
          </w:p>
        </w:tc>
        <w:tc>
          <w:tcPr>
            <w:tcW w:w="1358" w:type="dxa"/>
            <w:vAlign w:val="center"/>
          </w:tcPr>
          <w:p w14:paraId="39DE016C" w14:textId="77777777" w:rsidR="00D5747D" w:rsidRDefault="001B1645">
            <w:r>
              <w:t>1.00</w:t>
            </w:r>
          </w:p>
        </w:tc>
        <w:tc>
          <w:tcPr>
            <w:tcW w:w="1131" w:type="dxa"/>
            <w:vAlign w:val="center"/>
          </w:tcPr>
          <w:p w14:paraId="14E957EA" w14:textId="77777777" w:rsidR="00D5747D" w:rsidRDefault="001B1645">
            <w:r>
              <w:t>满足</w:t>
            </w:r>
          </w:p>
        </w:tc>
      </w:tr>
      <w:tr w:rsidR="00D5747D" w14:paraId="3D0A8422" w14:textId="77777777">
        <w:tc>
          <w:tcPr>
            <w:tcW w:w="650" w:type="dxa"/>
            <w:vMerge/>
            <w:vAlign w:val="center"/>
          </w:tcPr>
          <w:p w14:paraId="2EA28B75" w14:textId="77777777" w:rsidR="00D5747D" w:rsidRDefault="00D5747D"/>
        </w:tc>
        <w:tc>
          <w:tcPr>
            <w:tcW w:w="1018" w:type="dxa"/>
            <w:vAlign w:val="center"/>
          </w:tcPr>
          <w:p w14:paraId="2CCCDBA6" w14:textId="77777777" w:rsidR="00D5747D" w:rsidRDefault="001B1645">
            <w:r>
              <w:t>1002</w:t>
            </w:r>
          </w:p>
        </w:tc>
        <w:tc>
          <w:tcPr>
            <w:tcW w:w="1018" w:type="dxa"/>
            <w:vAlign w:val="center"/>
          </w:tcPr>
          <w:p w14:paraId="4A134878" w14:textId="77777777" w:rsidR="00D5747D" w:rsidRDefault="001B1645">
            <w:r>
              <w:t>办公室</w:t>
            </w:r>
          </w:p>
        </w:tc>
        <w:tc>
          <w:tcPr>
            <w:tcW w:w="1018" w:type="dxa"/>
            <w:vAlign w:val="center"/>
          </w:tcPr>
          <w:p w14:paraId="60D00347" w14:textId="77777777" w:rsidR="00D5747D" w:rsidRDefault="001B1645">
            <w:r>
              <w:t>III</w:t>
            </w:r>
          </w:p>
        </w:tc>
        <w:tc>
          <w:tcPr>
            <w:tcW w:w="1018" w:type="dxa"/>
            <w:vAlign w:val="center"/>
          </w:tcPr>
          <w:p w14:paraId="271A92E9" w14:textId="77777777" w:rsidR="00D5747D" w:rsidRDefault="001B1645">
            <w:r>
              <w:t>侧面</w:t>
            </w:r>
          </w:p>
        </w:tc>
        <w:tc>
          <w:tcPr>
            <w:tcW w:w="962" w:type="dxa"/>
            <w:vAlign w:val="center"/>
          </w:tcPr>
          <w:p w14:paraId="4182BF80" w14:textId="77777777" w:rsidR="00D5747D" w:rsidRDefault="001B1645">
            <w:r>
              <w:t>69.43</w:t>
            </w:r>
          </w:p>
        </w:tc>
        <w:tc>
          <w:tcPr>
            <w:tcW w:w="1075" w:type="dxa"/>
            <w:vAlign w:val="center"/>
          </w:tcPr>
          <w:p w14:paraId="4FF95695" w14:textId="77777777" w:rsidR="00D5747D" w:rsidRDefault="001B1645">
            <w:r>
              <w:t>3.07</w:t>
            </w:r>
          </w:p>
        </w:tc>
        <w:tc>
          <w:tcPr>
            <w:tcW w:w="1358" w:type="dxa"/>
            <w:vAlign w:val="center"/>
          </w:tcPr>
          <w:p w14:paraId="2B7B7E1A" w14:textId="77777777" w:rsidR="00D5747D" w:rsidRDefault="001B1645">
            <w:r>
              <w:t>3.00</w:t>
            </w:r>
          </w:p>
        </w:tc>
        <w:tc>
          <w:tcPr>
            <w:tcW w:w="1131" w:type="dxa"/>
            <w:vAlign w:val="center"/>
          </w:tcPr>
          <w:p w14:paraId="3BA17B78" w14:textId="77777777" w:rsidR="00D5747D" w:rsidRDefault="001B1645">
            <w:r>
              <w:t>满足</w:t>
            </w:r>
          </w:p>
        </w:tc>
      </w:tr>
      <w:tr w:rsidR="00D5747D" w14:paraId="43360DA3" w14:textId="77777777">
        <w:tc>
          <w:tcPr>
            <w:tcW w:w="650" w:type="dxa"/>
            <w:vMerge/>
            <w:vAlign w:val="center"/>
          </w:tcPr>
          <w:p w14:paraId="577BE883" w14:textId="77777777" w:rsidR="00D5747D" w:rsidRDefault="00D5747D"/>
        </w:tc>
        <w:tc>
          <w:tcPr>
            <w:tcW w:w="1018" w:type="dxa"/>
            <w:vAlign w:val="center"/>
          </w:tcPr>
          <w:p w14:paraId="4793D377" w14:textId="77777777" w:rsidR="00D5747D" w:rsidRDefault="001B1645">
            <w:r>
              <w:t>1003</w:t>
            </w:r>
          </w:p>
        </w:tc>
        <w:tc>
          <w:tcPr>
            <w:tcW w:w="1018" w:type="dxa"/>
            <w:vAlign w:val="center"/>
          </w:tcPr>
          <w:p w14:paraId="0D2448F6" w14:textId="77777777" w:rsidR="00D5747D" w:rsidRDefault="001B1645">
            <w:r>
              <w:t>会议室</w:t>
            </w:r>
          </w:p>
        </w:tc>
        <w:tc>
          <w:tcPr>
            <w:tcW w:w="1018" w:type="dxa"/>
            <w:vAlign w:val="center"/>
          </w:tcPr>
          <w:p w14:paraId="440FB8D8" w14:textId="77777777" w:rsidR="00D5747D" w:rsidRDefault="001B1645">
            <w:r>
              <w:t>III</w:t>
            </w:r>
          </w:p>
        </w:tc>
        <w:tc>
          <w:tcPr>
            <w:tcW w:w="1018" w:type="dxa"/>
            <w:vAlign w:val="center"/>
          </w:tcPr>
          <w:p w14:paraId="2A330824" w14:textId="77777777" w:rsidR="00D5747D" w:rsidRDefault="001B1645">
            <w:r>
              <w:t>侧面</w:t>
            </w:r>
          </w:p>
        </w:tc>
        <w:tc>
          <w:tcPr>
            <w:tcW w:w="962" w:type="dxa"/>
            <w:vAlign w:val="center"/>
          </w:tcPr>
          <w:p w14:paraId="02CC2679" w14:textId="77777777" w:rsidR="00D5747D" w:rsidRDefault="001B1645">
            <w:r>
              <w:t>68.36</w:t>
            </w:r>
          </w:p>
        </w:tc>
        <w:tc>
          <w:tcPr>
            <w:tcW w:w="1075" w:type="dxa"/>
            <w:vAlign w:val="center"/>
          </w:tcPr>
          <w:p w14:paraId="6CEC97D1" w14:textId="77777777" w:rsidR="00D5747D" w:rsidRDefault="001B1645">
            <w:r>
              <w:t>3.64</w:t>
            </w:r>
          </w:p>
        </w:tc>
        <w:tc>
          <w:tcPr>
            <w:tcW w:w="1358" w:type="dxa"/>
            <w:vAlign w:val="center"/>
          </w:tcPr>
          <w:p w14:paraId="4B891F0B" w14:textId="77777777" w:rsidR="00D5747D" w:rsidRDefault="001B1645">
            <w:r>
              <w:t>3.00</w:t>
            </w:r>
          </w:p>
        </w:tc>
        <w:tc>
          <w:tcPr>
            <w:tcW w:w="1131" w:type="dxa"/>
            <w:vAlign w:val="center"/>
          </w:tcPr>
          <w:p w14:paraId="6678CBF9" w14:textId="77777777" w:rsidR="00D5747D" w:rsidRDefault="001B1645">
            <w:r>
              <w:t>满足</w:t>
            </w:r>
          </w:p>
        </w:tc>
      </w:tr>
      <w:tr w:rsidR="00D5747D" w14:paraId="25E128E1" w14:textId="77777777">
        <w:tc>
          <w:tcPr>
            <w:tcW w:w="650" w:type="dxa"/>
            <w:vMerge/>
            <w:vAlign w:val="center"/>
          </w:tcPr>
          <w:p w14:paraId="0BB5FB90" w14:textId="77777777" w:rsidR="00D5747D" w:rsidRDefault="00D5747D"/>
        </w:tc>
        <w:tc>
          <w:tcPr>
            <w:tcW w:w="1018" w:type="dxa"/>
            <w:vAlign w:val="center"/>
          </w:tcPr>
          <w:p w14:paraId="5F807284" w14:textId="77777777" w:rsidR="00D5747D" w:rsidRDefault="001B1645">
            <w:r>
              <w:t>1004</w:t>
            </w:r>
          </w:p>
        </w:tc>
        <w:tc>
          <w:tcPr>
            <w:tcW w:w="1018" w:type="dxa"/>
            <w:vAlign w:val="center"/>
          </w:tcPr>
          <w:p w14:paraId="5DB61C6D" w14:textId="77777777" w:rsidR="00D5747D" w:rsidRDefault="001B1645">
            <w:r>
              <w:t>走道</w:t>
            </w:r>
          </w:p>
        </w:tc>
        <w:tc>
          <w:tcPr>
            <w:tcW w:w="1018" w:type="dxa"/>
            <w:vAlign w:val="center"/>
          </w:tcPr>
          <w:p w14:paraId="2E6D5FB6" w14:textId="77777777" w:rsidR="00D5747D" w:rsidRDefault="001B1645">
            <w:r>
              <w:t>V</w:t>
            </w:r>
          </w:p>
        </w:tc>
        <w:tc>
          <w:tcPr>
            <w:tcW w:w="1018" w:type="dxa"/>
            <w:vAlign w:val="center"/>
          </w:tcPr>
          <w:p w14:paraId="34FD81FD" w14:textId="77777777" w:rsidR="00D5747D" w:rsidRDefault="001B1645">
            <w:r>
              <w:t>侧面</w:t>
            </w:r>
          </w:p>
        </w:tc>
        <w:tc>
          <w:tcPr>
            <w:tcW w:w="962" w:type="dxa"/>
            <w:vAlign w:val="center"/>
          </w:tcPr>
          <w:p w14:paraId="7C709B93" w14:textId="77777777" w:rsidR="00D5747D" w:rsidRDefault="001B1645">
            <w:r>
              <w:t>56.84</w:t>
            </w:r>
          </w:p>
        </w:tc>
        <w:tc>
          <w:tcPr>
            <w:tcW w:w="1075" w:type="dxa"/>
            <w:vAlign w:val="center"/>
          </w:tcPr>
          <w:p w14:paraId="070D6059" w14:textId="77777777" w:rsidR="00D5747D" w:rsidRDefault="001B1645">
            <w:r>
              <w:t>1.45</w:t>
            </w:r>
          </w:p>
        </w:tc>
        <w:tc>
          <w:tcPr>
            <w:tcW w:w="1358" w:type="dxa"/>
            <w:vAlign w:val="center"/>
          </w:tcPr>
          <w:p w14:paraId="2735F93F" w14:textId="77777777" w:rsidR="00D5747D" w:rsidRDefault="001B1645">
            <w:r>
              <w:t>1.00</w:t>
            </w:r>
          </w:p>
        </w:tc>
        <w:tc>
          <w:tcPr>
            <w:tcW w:w="1131" w:type="dxa"/>
            <w:vAlign w:val="center"/>
          </w:tcPr>
          <w:p w14:paraId="5CA7A13A" w14:textId="77777777" w:rsidR="00D5747D" w:rsidRDefault="001B1645">
            <w:r>
              <w:t>满足</w:t>
            </w:r>
          </w:p>
        </w:tc>
      </w:tr>
      <w:tr w:rsidR="00D5747D" w14:paraId="6A70F216" w14:textId="77777777">
        <w:tc>
          <w:tcPr>
            <w:tcW w:w="650" w:type="dxa"/>
            <w:vMerge/>
            <w:vAlign w:val="center"/>
          </w:tcPr>
          <w:p w14:paraId="49EA0E6A" w14:textId="77777777" w:rsidR="00D5747D" w:rsidRDefault="00D5747D"/>
        </w:tc>
        <w:tc>
          <w:tcPr>
            <w:tcW w:w="1018" w:type="dxa"/>
            <w:vAlign w:val="center"/>
          </w:tcPr>
          <w:p w14:paraId="3337C7B5" w14:textId="77777777" w:rsidR="00D5747D" w:rsidRDefault="001B1645">
            <w:r>
              <w:t>1005</w:t>
            </w:r>
          </w:p>
        </w:tc>
        <w:tc>
          <w:tcPr>
            <w:tcW w:w="1018" w:type="dxa"/>
            <w:vAlign w:val="center"/>
          </w:tcPr>
          <w:p w14:paraId="7DF5445D" w14:textId="77777777" w:rsidR="00D5747D" w:rsidRDefault="001B1645">
            <w:r>
              <w:t>办公室</w:t>
            </w:r>
          </w:p>
        </w:tc>
        <w:tc>
          <w:tcPr>
            <w:tcW w:w="1018" w:type="dxa"/>
            <w:vAlign w:val="center"/>
          </w:tcPr>
          <w:p w14:paraId="454CAD47" w14:textId="77777777" w:rsidR="00D5747D" w:rsidRDefault="001B1645">
            <w:r>
              <w:t>III</w:t>
            </w:r>
          </w:p>
        </w:tc>
        <w:tc>
          <w:tcPr>
            <w:tcW w:w="1018" w:type="dxa"/>
            <w:vAlign w:val="center"/>
          </w:tcPr>
          <w:p w14:paraId="29A0629F" w14:textId="77777777" w:rsidR="00D5747D" w:rsidRDefault="001B1645">
            <w:r>
              <w:t>侧面</w:t>
            </w:r>
          </w:p>
        </w:tc>
        <w:tc>
          <w:tcPr>
            <w:tcW w:w="962" w:type="dxa"/>
            <w:vAlign w:val="center"/>
          </w:tcPr>
          <w:p w14:paraId="08F441D6" w14:textId="77777777" w:rsidR="00D5747D" w:rsidRDefault="001B1645">
            <w:r>
              <w:t>22.83</w:t>
            </w:r>
          </w:p>
        </w:tc>
        <w:tc>
          <w:tcPr>
            <w:tcW w:w="1075" w:type="dxa"/>
            <w:vAlign w:val="center"/>
          </w:tcPr>
          <w:p w14:paraId="1D8E5A94" w14:textId="77777777" w:rsidR="00D5747D" w:rsidRDefault="001B1645">
            <w:r>
              <w:t>3.25</w:t>
            </w:r>
          </w:p>
        </w:tc>
        <w:tc>
          <w:tcPr>
            <w:tcW w:w="1358" w:type="dxa"/>
            <w:vAlign w:val="center"/>
          </w:tcPr>
          <w:p w14:paraId="79359D34" w14:textId="77777777" w:rsidR="00D5747D" w:rsidRDefault="001B1645">
            <w:r>
              <w:t>3.00</w:t>
            </w:r>
          </w:p>
        </w:tc>
        <w:tc>
          <w:tcPr>
            <w:tcW w:w="1131" w:type="dxa"/>
            <w:vAlign w:val="center"/>
          </w:tcPr>
          <w:p w14:paraId="18DCD1FF" w14:textId="77777777" w:rsidR="00D5747D" w:rsidRDefault="001B1645">
            <w:r>
              <w:t>满足</w:t>
            </w:r>
          </w:p>
        </w:tc>
      </w:tr>
      <w:tr w:rsidR="00D5747D" w14:paraId="358936F1" w14:textId="77777777">
        <w:tc>
          <w:tcPr>
            <w:tcW w:w="650" w:type="dxa"/>
            <w:vMerge/>
            <w:vAlign w:val="center"/>
          </w:tcPr>
          <w:p w14:paraId="0A0416A7" w14:textId="77777777" w:rsidR="00D5747D" w:rsidRDefault="00D5747D"/>
        </w:tc>
        <w:tc>
          <w:tcPr>
            <w:tcW w:w="1018" w:type="dxa"/>
            <w:vAlign w:val="center"/>
          </w:tcPr>
          <w:p w14:paraId="59E5C448" w14:textId="77777777" w:rsidR="00D5747D" w:rsidRDefault="001B1645">
            <w:r>
              <w:t>1006</w:t>
            </w:r>
          </w:p>
        </w:tc>
        <w:tc>
          <w:tcPr>
            <w:tcW w:w="1018" w:type="dxa"/>
            <w:vAlign w:val="center"/>
          </w:tcPr>
          <w:p w14:paraId="5EA7E029" w14:textId="77777777" w:rsidR="00D5747D" w:rsidRDefault="001B1645">
            <w:r>
              <w:t>办公室</w:t>
            </w:r>
          </w:p>
        </w:tc>
        <w:tc>
          <w:tcPr>
            <w:tcW w:w="1018" w:type="dxa"/>
            <w:vAlign w:val="center"/>
          </w:tcPr>
          <w:p w14:paraId="694F7536" w14:textId="77777777" w:rsidR="00D5747D" w:rsidRDefault="001B1645">
            <w:r>
              <w:t>III</w:t>
            </w:r>
          </w:p>
        </w:tc>
        <w:tc>
          <w:tcPr>
            <w:tcW w:w="1018" w:type="dxa"/>
            <w:vAlign w:val="center"/>
          </w:tcPr>
          <w:p w14:paraId="28507D2C" w14:textId="77777777" w:rsidR="00D5747D" w:rsidRDefault="001B1645">
            <w:r>
              <w:t>侧面</w:t>
            </w:r>
          </w:p>
        </w:tc>
        <w:tc>
          <w:tcPr>
            <w:tcW w:w="962" w:type="dxa"/>
            <w:vAlign w:val="center"/>
          </w:tcPr>
          <w:p w14:paraId="32DED1AF" w14:textId="77777777" w:rsidR="00D5747D" w:rsidRDefault="001B1645">
            <w:r>
              <w:t>22.83</w:t>
            </w:r>
          </w:p>
        </w:tc>
        <w:tc>
          <w:tcPr>
            <w:tcW w:w="1075" w:type="dxa"/>
            <w:vAlign w:val="center"/>
          </w:tcPr>
          <w:p w14:paraId="291EF21B" w14:textId="77777777" w:rsidR="00D5747D" w:rsidRDefault="001B1645">
            <w:r>
              <w:t>4.65</w:t>
            </w:r>
          </w:p>
        </w:tc>
        <w:tc>
          <w:tcPr>
            <w:tcW w:w="1358" w:type="dxa"/>
            <w:vAlign w:val="center"/>
          </w:tcPr>
          <w:p w14:paraId="233AACE2" w14:textId="77777777" w:rsidR="00D5747D" w:rsidRDefault="001B1645">
            <w:r>
              <w:t>3.00</w:t>
            </w:r>
          </w:p>
        </w:tc>
        <w:tc>
          <w:tcPr>
            <w:tcW w:w="1131" w:type="dxa"/>
            <w:vAlign w:val="center"/>
          </w:tcPr>
          <w:p w14:paraId="1D0720FC" w14:textId="77777777" w:rsidR="00D5747D" w:rsidRDefault="001B1645">
            <w:r>
              <w:t>满足</w:t>
            </w:r>
          </w:p>
        </w:tc>
      </w:tr>
      <w:tr w:rsidR="00D5747D" w14:paraId="756DEF13" w14:textId="77777777">
        <w:tc>
          <w:tcPr>
            <w:tcW w:w="650" w:type="dxa"/>
            <w:vMerge/>
            <w:vAlign w:val="center"/>
          </w:tcPr>
          <w:p w14:paraId="6C0D9BC2" w14:textId="77777777" w:rsidR="00D5747D" w:rsidRDefault="00D5747D"/>
        </w:tc>
        <w:tc>
          <w:tcPr>
            <w:tcW w:w="1018" w:type="dxa"/>
            <w:vAlign w:val="center"/>
          </w:tcPr>
          <w:p w14:paraId="611D4401" w14:textId="77777777" w:rsidR="00D5747D" w:rsidRDefault="001B1645">
            <w:r>
              <w:t>1007</w:t>
            </w:r>
          </w:p>
        </w:tc>
        <w:tc>
          <w:tcPr>
            <w:tcW w:w="1018" w:type="dxa"/>
            <w:vAlign w:val="center"/>
          </w:tcPr>
          <w:p w14:paraId="3AC6D52C" w14:textId="77777777" w:rsidR="00D5747D" w:rsidRDefault="001B1645">
            <w:r>
              <w:t>办公室</w:t>
            </w:r>
          </w:p>
        </w:tc>
        <w:tc>
          <w:tcPr>
            <w:tcW w:w="1018" w:type="dxa"/>
            <w:vAlign w:val="center"/>
          </w:tcPr>
          <w:p w14:paraId="78ECC7A8" w14:textId="77777777" w:rsidR="00D5747D" w:rsidRDefault="001B1645">
            <w:r>
              <w:t>III</w:t>
            </w:r>
          </w:p>
        </w:tc>
        <w:tc>
          <w:tcPr>
            <w:tcW w:w="1018" w:type="dxa"/>
            <w:vAlign w:val="center"/>
          </w:tcPr>
          <w:p w14:paraId="2EB46D98" w14:textId="77777777" w:rsidR="00D5747D" w:rsidRDefault="001B1645">
            <w:r>
              <w:t>侧面</w:t>
            </w:r>
          </w:p>
        </w:tc>
        <w:tc>
          <w:tcPr>
            <w:tcW w:w="962" w:type="dxa"/>
            <w:vAlign w:val="center"/>
          </w:tcPr>
          <w:p w14:paraId="5ADD39E8" w14:textId="77777777" w:rsidR="00D5747D" w:rsidRDefault="001B1645">
            <w:r>
              <w:t>22.43</w:t>
            </w:r>
          </w:p>
        </w:tc>
        <w:tc>
          <w:tcPr>
            <w:tcW w:w="1075" w:type="dxa"/>
            <w:vAlign w:val="center"/>
          </w:tcPr>
          <w:p w14:paraId="74036360" w14:textId="77777777" w:rsidR="00D5747D" w:rsidRDefault="001B1645">
            <w:r>
              <w:t>3.68</w:t>
            </w:r>
          </w:p>
        </w:tc>
        <w:tc>
          <w:tcPr>
            <w:tcW w:w="1358" w:type="dxa"/>
            <w:vAlign w:val="center"/>
          </w:tcPr>
          <w:p w14:paraId="410861DF" w14:textId="77777777" w:rsidR="00D5747D" w:rsidRDefault="001B1645">
            <w:r>
              <w:t>3.00</w:t>
            </w:r>
          </w:p>
        </w:tc>
        <w:tc>
          <w:tcPr>
            <w:tcW w:w="1131" w:type="dxa"/>
            <w:vAlign w:val="center"/>
          </w:tcPr>
          <w:p w14:paraId="799F758F" w14:textId="77777777" w:rsidR="00D5747D" w:rsidRDefault="001B1645">
            <w:r>
              <w:t>满足</w:t>
            </w:r>
          </w:p>
        </w:tc>
      </w:tr>
      <w:tr w:rsidR="00D5747D" w14:paraId="6FEF0D08" w14:textId="77777777">
        <w:tc>
          <w:tcPr>
            <w:tcW w:w="650" w:type="dxa"/>
            <w:vMerge/>
            <w:vAlign w:val="center"/>
          </w:tcPr>
          <w:p w14:paraId="15799D1F" w14:textId="77777777" w:rsidR="00D5747D" w:rsidRDefault="00D5747D"/>
        </w:tc>
        <w:tc>
          <w:tcPr>
            <w:tcW w:w="1018" w:type="dxa"/>
            <w:vAlign w:val="center"/>
          </w:tcPr>
          <w:p w14:paraId="758D736B" w14:textId="77777777" w:rsidR="00D5747D" w:rsidRDefault="001B1645">
            <w:r>
              <w:t>1008</w:t>
            </w:r>
          </w:p>
        </w:tc>
        <w:tc>
          <w:tcPr>
            <w:tcW w:w="1018" w:type="dxa"/>
            <w:vAlign w:val="center"/>
          </w:tcPr>
          <w:p w14:paraId="4E91C2CF" w14:textId="77777777" w:rsidR="00D5747D" w:rsidRDefault="001B1645">
            <w:r>
              <w:t>办公室</w:t>
            </w:r>
          </w:p>
        </w:tc>
        <w:tc>
          <w:tcPr>
            <w:tcW w:w="1018" w:type="dxa"/>
            <w:vAlign w:val="center"/>
          </w:tcPr>
          <w:p w14:paraId="48EB719D" w14:textId="77777777" w:rsidR="00D5747D" w:rsidRDefault="001B1645">
            <w:r>
              <w:t>III</w:t>
            </w:r>
          </w:p>
        </w:tc>
        <w:tc>
          <w:tcPr>
            <w:tcW w:w="1018" w:type="dxa"/>
            <w:vAlign w:val="center"/>
          </w:tcPr>
          <w:p w14:paraId="0B727BE4" w14:textId="77777777" w:rsidR="00D5747D" w:rsidRDefault="001B1645">
            <w:r>
              <w:t>侧面</w:t>
            </w:r>
          </w:p>
        </w:tc>
        <w:tc>
          <w:tcPr>
            <w:tcW w:w="962" w:type="dxa"/>
            <w:vAlign w:val="center"/>
          </w:tcPr>
          <w:p w14:paraId="420783DD" w14:textId="77777777" w:rsidR="00D5747D" w:rsidRDefault="001B1645">
            <w:r>
              <w:t>22.43</w:t>
            </w:r>
          </w:p>
        </w:tc>
        <w:tc>
          <w:tcPr>
            <w:tcW w:w="1075" w:type="dxa"/>
            <w:vAlign w:val="center"/>
          </w:tcPr>
          <w:p w14:paraId="355A8B4E" w14:textId="77777777" w:rsidR="00D5747D" w:rsidRDefault="001B1645">
            <w:r>
              <w:t>3.90</w:t>
            </w:r>
          </w:p>
        </w:tc>
        <w:tc>
          <w:tcPr>
            <w:tcW w:w="1358" w:type="dxa"/>
            <w:vAlign w:val="center"/>
          </w:tcPr>
          <w:p w14:paraId="6D9EF6E4" w14:textId="77777777" w:rsidR="00D5747D" w:rsidRDefault="001B1645">
            <w:r>
              <w:t>3.00</w:t>
            </w:r>
          </w:p>
        </w:tc>
        <w:tc>
          <w:tcPr>
            <w:tcW w:w="1131" w:type="dxa"/>
            <w:vAlign w:val="center"/>
          </w:tcPr>
          <w:p w14:paraId="06727494" w14:textId="77777777" w:rsidR="00D5747D" w:rsidRDefault="001B1645">
            <w:r>
              <w:t>满足</w:t>
            </w:r>
          </w:p>
        </w:tc>
      </w:tr>
      <w:tr w:rsidR="00D5747D" w14:paraId="10991349" w14:textId="77777777">
        <w:tc>
          <w:tcPr>
            <w:tcW w:w="650" w:type="dxa"/>
            <w:vMerge/>
            <w:vAlign w:val="center"/>
          </w:tcPr>
          <w:p w14:paraId="40D3DFBF" w14:textId="77777777" w:rsidR="00D5747D" w:rsidRDefault="00D5747D"/>
        </w:tc>
        <w:tc>
          <w:tcPr>
            <w:tcW w:w="1018" w:type="dxa"/>
            <w:vAlign w:val="center"/>
          </w:tcPr>
          <w:p w14:paraId="1B3B7556" w14:textId="77777777" w:rsidR="00D5747D" w:rsidRDefault="001B1645">
            <w:r>
              <w:t>1009</w:t>
            </w:r>
          </w:p>
        </w:tc>
        <w:tc>
          <w:tcPr>
            <w:tcW w:w="1018" w:type="dxa"/>
            <w:vAlign w:val="center"/>
          </w:tcPr>
          <w:p w14:paraId="53111AA4" w14:textId="77777777" w:rsidR="00D5747D" w:rsidRDefault="001B1645">
            <w:r>
              <w:t>办公室</w:t>
            </w:r>
          </w:p>
        </w:tc>
        <w:tc>
          <w:tcPr>
            <w:tcW w:w="1018" w:type="dxa"/>
            <w:vAlign w:val="center"/>
          </w:tcPr>
          <w:p w14:paraId="5237DA79" w14:textId="77777777" w:rsidR="00D5747D" w:rsidRDefault="001B1645">
            <w:r>
              <w:t>III</w:t>
            </w:r>
          </w:p>
        </w:tc>
        <w:tc>
          <w:tcPr>
            <w:tcW w:w="1018" w:type="dxa"/>
            <w:vAlign w:val="center"/>
          </w:tcPr>
          <w:p w14:paraId="43C52614" w14:textId="77777777" w:rsidR="00D5747D" w:rsidRDefault="001B1645">
            <w:r>
              <w:t>侧面</w:t>
            </w:r>
          </w:p>
        </w:tc>
        <w:tc>
          <w:tcPr>
            <w:tcW w:w="962" w:type="dxa"/>
            <w:vAlign w:val="center"/>
          </w:tcPr>
          <w:p w14:paraId="7D52AA19" w14:textId="77777777" w:rsidR="00D5747D" w:rsidRDefault="001B1645">
            <w:r>
              <w:t>20.76</w:t>
            </w:r>
          </w:p>
        </w:tc>
        <w:tc>
          <w:tcPr>
            <w:tcW w:w="1075" w:type="dxa"/>
            <w:vAlign w:val="center"/>
          </w:tcPr>
          <w:p w14:paraId="6754834E" w14:textId="77777777" w:rsidR="00D5747D" w:rsidRDefault="001B1645">
            <w:r>
              <w:t>4.21</w:t>
            </w:r>
          </w:p>
        </w:tc>
        <w:tc>
          <w:tcPr>
            <w:tcW w:w="1358" w:type="dxa"/>
            <w:vAlign w:val="center"/>
          </w:tcPr>
          <w:p w14:paraId="303E3BDA" w14:textId="77777777" w:rsidR="00D5747D" w:rsidRDefault="001B1645">
            <w:r>
              <w:t>3.00</w:t>
            </w:r>
          </w:p>
        </w:tc>
        <w:tc>
          <w:tcPr>
            <w:tcW w:w="1131" w:type="dxa"/>
            <w:vAlign w:val="center"/>
          </w:tcPr>
          <w:p w14:paraId="5E8ADEFA" w14:textId="77777777" w:rsidR="00D5747D" w:rsidRDefault="001B1645">
            <w:r>
              <w:t>满足</w:t>
            </w:r>
          </w:p>
        </w:tc>
      </w:tr>
      <w:tr w:rsidR="00D5747D" w14:paraId="1F79B181" w14:textId="77777777">
        <w:tc>
          <w:tcPr>
            <w:tcW w:w="650" w:type="dxa"/>
            <w:vMerge/>
            <w:vAlign w:val="center"/>
          </w:tcPr>
          <w:p w14:paraId="5B8591AA" w14:textId="77777777" w:rsidR="00D5747D" w:rsidRDefault="00D5747D"/>
        </w:tc>
        <w:tc>
          <w:tcPr>
            <w:tcW w:w="1018" w:type="dxa"/>
            <w:vAlign w:val="center"/>
          </w:tcPr>
          <w:p w14:paraId="2E31FECD" w14:textId="77777777" w:rsidR="00D5747D" w:rsidRDefault="001B1645">
            <w:r>
              <w:t>1010</w:t>
            </w:r>
          </w:p>
        </w:tc>
        <w:tc>
          <w:tcPr>
            <w:tcW w:w="1018" w:type="dxa"/>
            <w:vAlign w:val="center"/>
          </w:tcPr>
          <w:p w14:paraId="4F08C25B" w14:textId="77777777" w:rsidR="00D5747D" w:rsidRDefault="001B1645">
            <w:r>
              <w:t>办公室</w:t>
            </w:r>
          </w:p>
        </w:tc>
        <w:tc>
          <w:tcPr>
            <w:tcW w:w="1018" w:type="dxa"/>
            <w:vAlign w:val="center"/>
          </w:tcPr>
          <w:p w14:paraId="1E150CA1" w14:textId="77777777" w:rsidR="00D5747D" w:rsidRDefault="001B1645">
            <w:r>
              <w:t>III</w:t>
            </w:r>
          </w:p>
        </w:tc>
        <w:tc>
          <w:tcPr>
            <w:tcW w:w="1018" w:type="dxa"/>
            <w:vAlign w:val="center"/>
          </w:tcPr>
          <w:p w14:paraId="289241B9" w14:textId="77777777" w:rsidR="00D5747D" w:rsidRDefault="001B1645">
            <w:r>
              <w:t>侧面</w:t>
            </w:r>
          </w:p>
        </w:tc>
        <w:tc>
          <w:tcPr>
            <w:tcW w:w="962" w:type="dxa"/>
            <w:vAlign w:val="center"/>
          </w:tcPr>
          <w:p w14:paraId="0DF029C1" w14:textId="77777777" w:rsidR="00D5747D" w:rsidRDefault="001B1645">
            <w:r>
              <w:t>20.76</w:t>
            </w:r>
          </w:p>
        </w:tc>
        <w:tc>
          <w:tcPr>
            <w:tcW w:w="1075" w:type="dxa"/>
            <w:vAlign w:val="center"/>
          </w:tcPr>
          <w:p w14:paraId="517E98E5" w14:textId="77777777" w:rsidR="00D5747D" w:rsidRDefault="001B1645">
            <w:r>
              <w:t>3.54</w:t>
            </w:r>
          </w:p>
        </w:tc>
        <w:tc>
          <w:tcPr>
            <w:tcW w:w="1358" w:type="dxa"/>
            <w:vAlign w:val="center"/>
          </w:tcPr>
          <w:p w14:paraId="00BC637C" w14:textId="77777777" w:rsidR="00D5747D" w:rsidRDefault="001B1645">
            <w:r>
              <w:t>3.00</w:t>
            </w:r>
          </w:p>
        </w:tc>
        <w:tc>
          <w:tcPr>
            <w:tcW w:w="1131" w:type="dxa"/>
            <w:vAlign w:val="center"/>
          </w:tcPr>
          <w:p w14:paraId="56413ACD" w14:textId="77777777" w:rsidR="00D5747D" w:rsidRDefault="001B1645">
            <w:r>
              <w:t>满足</w:t>
            </w:r>
          </w:p>
        </w:tc>
      </w:tr>
      <w:tr w:rsidR="00D5747D" w14:paraId="644ADCD6" w14:textId="77777777">
        <w:tc>
          <w:tcPr>
            <w:tcW w:w="650" w:type="dxa"/>
            <w:vMerge/>
            <w:vAlign w:val="center"/>
          </w:tcPr>
          <w:p w14:paraId="1A9B5771" w14:textId="77777777" w:rsidR="00D5747D" w:rsidRDefault="00D5747D"/>
        </w:tc>
        <w:tc>
          <w:tcPr>
            <w:tcW w:w="1018" w:type="dxa"/>
            <w:vAlign w:val="center"/>
          </w:tcPr>
          <w:p w14:paraId="547638A8" w14:textId="77777777" w:rsidR="00D5747D" w:rsidRDefault="001B1645">
            <w:r>
              <w:t>1011</w:t>
            </w:r>
          </w:p>
        </w:tc>
        <w:tc>
          <w:tcPr>
            <w:tcW w:w="1018" w:type="dxa"/>
            <w:vAlign w:val="center"/>
          </w:tcPr>
          <w:p w14:paraId="56685E1F" w14:textId="77777777" w:rsidR="00D5747D" w:rsidRDefault="001B1645">
            <w:r>
              <w:t>办公室</w:t>
            </w:r>
          </w:p>
        </w:tc>
        <w:tc>
          <w:tcPr>
            <w:tcW w:w="1018" w:type="dxa"/>
            <w:vAlign w:val="center"/>
          </w:tcPr>
          <w:p w14:paraId="7CEFA3F9" w14:textId="77777777" w:rsidR="00D5747D" w:rsidRDefault="001B1645">
            <w:r>
              <w:t>III</w:t>
            </w:r>
          </w:p>
        </w:tc>
        <w:tc>
          <w:tcPr>
            <w:tcW w:w="1018" w:type="dxa"/>
            <w:vAlign w:val="center"/>
          </w:tcPr>
          <w:p w14:paraId="10728A0F" w14:textId="77777777" w:rsidR="00D5747D" w:rsidRDefault="001B1645">
            <w:r>
              <w:t>侧面</w:t>
            </w:r>
          </w:p>
        </w:tc>
        <w:tc>
          <w:tcPr>
            <w:tcW w:w="962" w:type="dxa"/>
            <w:vAlign w:val="center"/>
          </w:tcPr>
          <w:p w14:paraId="15272C01" w14:textId="77777777" w:rsidR="00D5747D" w:rsidRDefault="001B1645">
            <w:r>
              <w:t>20.76</w:t>
            </w:r>
          </w:p>
        </w:tc>
        <w:tc>
          <w:tcPr>
            <w:tcW w:w="1075" w:type="dxa"/>
            <w:vAlign w:val="center"/>
          </w:tcPr>
          <w:p w14:paraId="1ACFF1F1" w14:textId="77777777" w:rsidR="00D5747D" w:rsidRDefault="001B1645">
            <w:r>
              <w:t>3.46</w:t>
            </w:r>
          </w:p>
        </w:tc>
        <w:tc>
          <w:tcPr>
            <w:tcW w:w="1358" w:type="dxa"/>
            <w:vAlign w:val="center"/>
          </w:tcPr>
          <w:p w14:paraId="36815A48" w14:textId="77777777" w:rsidR="00D5747D" w:rsidRDefault="001B1645">
            <w:r>
              <w:t>3.00</w:t>
            </w:r>
          </w:p>
        </w:tc>
        <w:tc>
          <w:tcPr>
            <w:tcW w:w="1131" w:type="dxa"/>
            <w:vAlign w:val="center"/>
          </w:tcPr>
          <w:p w14:paraId="1B714AAF" w14:textId="77777777" w:rsidR="00D5747D" w:rsidRDefault="001B1645">
            <w:r>
              <w:t>满足</w:t>
            </w:r>
          </w:p>
        </w:tc>
      </w:tr>
      <w:tr w:rsidR="00D5747D" w14:paraId="76BD3609" w14:textId="77777777">
        <w:tc>
          <w:tcPr>
            <w:tcW w:w="650" w:type="dxa"/>
            <w:vMerge/>
            <w:vAlign w:val="center"/>
          </w:tcPr>
          <w:p w14:paraId="2706DF9A" w14:textId="77777777" w:rsidR="00D5747D" w:rsidRDefault="00D5747D"/>
        </w:tc>
        <w:tc>
          <w:tcPr>
            <w:tcW w:w="1018" w:type="dxa"/>
            <w:vAlign w:val="center"/>
          </w:tcPr>
          <w:p w14:paraId="4DBCD2F6" w14:textId="77777777" w:rsidR="00D5747D" w:rsidRDefault="001B1645">
            <w:r>
              <w:t>1012</w:t>
            </w:r>
          </w:p>
        </w:tc>
        <w:tc>
          <w:tcPr>
            <w:tcW w:w="1018" w:type="dxa"/>
            <w:vAlign w:val="center"/>
          </w:tcPr>
          <w:p w14:paraId="5FF61429" w14:textId="77777777" w:rsidR="00D5747D" w:rsidRDefault="001B1645">
            <w:r>
              <w:t>楼梯间</w:t>
            </w:r>
          </w:p>
        </w:tc>
        <w:tc>
          <w:tcPr>
            <w:tcW w:w="1018" w:type="dxa"/>
            <w:vAlign w:val="center"/>
          </w:tcPr>
          <w:p w14:paraId="7E705F34" w14:textId="77777777" w:rsidR="00D5747D" w:rsidRDefault="001B1645">
            <w:r>
              <w:t>V</w:t>
            </w:r>
          </w:p>
        </w:tc>
        <w:tc>
          <w:tcPr>
            <w:tcW w:w="1018" w:type="dxa"/>
            <w:vAlign w:val="center"/>
          </w:tcPr>
          <w:p w14:paraId="380146D3" w14:textId="77777777" w:rsidR="00D5747D" w:rsidRDefault="001B1645">
            <w:r>
              <w:t>侧面</w:t>
            </w:r>
          </w:p>
        </w:tc>
        <w:tc>
          <w:tcPr>
            <w:tcW w:w="962" w:type="dxa"/>
            <w:vAlign w:val="center"/>
          </w:tcPr>
          <w:p w14:paraId="2406ED16" w14:textId="77777777" w:rsidR="00D5747D" w:rsidRDefault="001B1645">
            <w:r>
              <w:t>20.77</w:t>
            </w:r>
          </w:p>
        </w:tc>
        <w:tc>
          <w:tcPr>
            <w:tcW w:w="1075" w:type="dxa"/>
            <w:vAlign w:val="center"/>
          </w:tcPr>
          <w:p w14:paraId="38C23611" w14:textId="77777777" w:rsidR="00D5747D" w:rsidRDefault="001B1645">
            <w:r>
              <w:t>2.89</w:t>
            </w:r>
          </w:p>
        </w:tc>
        <w:tc>
          <w:tcPr>
            <w:tcW w:w="1358" w:type="dxa"/>
            <w:vAlign w:val="center"/>
          </w:tcPr>
          <w:p w14:paraId="0DA0F22F" w14:textId="77777777" w:rsidR="00D5747D" w:rsidRDefault="001B1645">
            <w:r>
              <w:t>1.00</w:t>
            </w:r>
          </w:p>
        </w:tc>
        <w:tc>
          <w:tcPr>
            <w:tcW w:w="1131" w:type="dxa"/>
            <w:vAlign w:val="center"/>
          </w:tcPr>
          <w:p w14:paraId="7277BDE7" w14:textId="77777777" w:rsidR="00D5747D" w:rsidRDefault="001B1645">
            <w:r>
              <w:t>满足</w:t>
            </w:r>
          </w:p>
        </w:tc>
      </w:tr>
      <w:tr w:rsidR="00D5747D" w14:paraId="70B0304B" w14:textId="77777777">
        <w:tc>
          <w:tcPr>
            <w:tcW w:w="650" w:type="dxa"/>
            <w:vMerge/>
            <w:vAlign w:val="center"/>
          </w:tcPr>
          <w:p w14:paraId="53CEDF7E" w14:textId="77777777" w:rsidR="00D5747D" w:rsidRDefault="00D5747D"/>
        </w:tc>
        <w:tc>
          <w:tcPr>
            <w:tcW w:w="1018" w:type="dxa"/>
            <w:vAlign w:val="center"/>
          </w:tcPr>
          <w:p w14:paraId="4260D817" w14:textId="77777777" w:rsidR="00D5747D" w:rsidRDefault="001B1645">
            <w:r>
              <w:t>1013</w:t>
            </w:r>
          </w:p>
        </w:tc>
        <w:tc>
          <w:tcPr>
            <w:tcW w:w="1018" w:type="dxa"/>
            <w:vAlign w:val="center"/>
          </w:tcPr>
          <w:p w14:paraId="184EB2BD" w14:textId="77777777" w:rsidR="00D5747D" w:rsidRDefault="001B1645">
            <w:r>
              <w:t>办公室</w:t>
            </w:r>
          </w:p>
        </w:tc>
        <w:tc>
          <w:tcPr>
            <w:tcW w:w="1018" w:type="dxa"/>
            <w:vAlign w:val="center"/>
          </w:tcPr>
          <w:p w14:paraId="1E2BC1F9" w14:textId="77777777" w:rsidR="00D5747D" w:rsidRDefault="001B1645">
            <w:r>
              <w:t>III</w:t>
            </w:r>
          </w:p>
        </w:tc>
        <w:tc>
          <w:tcPr>
            <w:tcW w:w="1018" w:type="dxa"/>
            <w:vAlign w:val="center"/>
          </w:tcPr>
          <w:p w14:paraId="0FBD219C" w14:textId="77777777" w:rsidR="00D5747D" w:rsidRDefault="001B1645">
            <w:r>
              <w:t>侧面</w:t>
            </w:r>
          </w:p>
        </w:tc>
        <w:tc>
          <w:tcPr>
            <w:tcW w:w="962" w:type="dxa"/>
            <w:vAlign w:val="center"/>
          </w:tcPr>
          <w:p w14:paraId="65BF2155" w14:textId="77777777" w:rsidR="00D5747D" w:rsidRDefault="001B1645">
            <w:r>
              <w:t>20.75</w:t>
            </w:r>
          </w:p>
        </w:tc>
        <w:tc>
          <w:tcPr>
            <w:tcW w:w="1075" w:type="dxa"/>
            <w:vAlign w:val="center"/>
          </w:tcPr>
          <w:p w14:paraId="706E948A" w14:textId="77777777" w:rsidR="00D5747D" w:rsidRDefault="001B1645">
            <w:r>
              <w:t>3.45</w:t>
            </w:r>
          </w:p>
        </w:tc>
        <w:tc>
          <w:tcPr>
            <w:tcW w:w="1358" w:type="dxa"/>
            <w:vAlign w:val="center"/>
          </w:tcPr>
          <w:p w14:paraId="5D456A17" w14:textId="77777777" w:rsidR="00D5747D" w:rsidRDefault="001B1645">
            <w:r>
              <w:t>3.00</w:t>
            </w:r>
          </w:p>
        </w:tc>
        <w:tc>
          <w:tcPr>
            <w:tcW w:w="1131" w:type="dxa"/>
            <w:vAlign w:val="center"/>
          </w:tcPr>
          <w:p w14:paraId="4B03ED37" w14:textId="77777777" w:rsidR="00D5747D" w:rsidRDefault="001B1645">
            <w:r>
              <w:t>满足</w:t>
            </w:r>
          </w:p>
        </w:tc>
      </w:tr>
      <w:tr w:rsidR="00D5747D" w14:paraId="73E41DB9" w14:textId="77777777">
        <w:tc>
          <w:tcPr>
            <w:tcW w:w="650" w:type="dxa"/>
            <w:vMerge/>
            <w:vAlign w:val="center"/>
          </w:tcPr>
          <w:p w14:paraId="32399ADE" w14:textId="77777777" w:rsidR="00D5747D" w:rsidRDefault="00D5747D"/>
        </w:tc>
        <w:tc>
          <w:tcPr>
            <w:tcW w:w="1018" w:type="dxa"/>
            <w:vAlign w:val="center"/>
          </w:tcPr>
          <w:p w14:paraId="66F70698" w14:textId="77777777" w:rsidR="00D5747D" w:rsidRDefault="001B1645">
            <w:r>
              <w:t>1014</w:t>
            </w:r>
          </w:p>
        </w:tc>
        <w:tc>
          <w:tcPr>
            <w:tcW w:w="1018" w:type="dxa"/>
            <w:vAlign w:val="center"/>
          </w:tcPr>
          <w:p w14:paraId="2DC4EE28" w14:textId="77777777" w:rsidR="00D5747D" w:rsidRDefault="001B1645">
            <w:r>
              <w:t>办公室</w:t>
            </w:r>
          </w:p>
        </w:tc>
        <w:tc>
          <w:tcPr>
            <w:tcW w:w="1018" w:type="dxa"/>
            <w:vAlign w:val="center"/>
          </w:tcPr>
          <w:p w14:paraId="76F12E73" w14:textId="77777777" w:rsidR="00D5747D" w:rsidRDefault="001B1645">
            <w:r>
              <w:t>III</w:t>
            </w:r>
          </w:p>
        </w:tc>
        <w:tc>
          <w:tcPr>
            <w:tcW w:w="1018" w:type="dxa"/>
            <w:vAlign w:val="center"/>
          </w:tcPr>
          <w:p w14:paraId="1D8FDB47" w14:textId="77777777" w:rsidR="00D5747D" w:rsidRDefault="001B1645">
            <w:r>
              <w:t>侧面</w:t>
            </w:r>
          </w:p>
        </w:tc>
        <w:tc>
          <w:tcPr>
            <w:tcW w:w="962" w:type="dxa"/>
            <w:vAlign w:val="center"/>
          </w:tcPr>
          <w:p w14:paraId="32DC030B" w14:textId="77777777" w:rsidR="00D5747D" w:rsidRDefault="001B1645">
            <w:r>
              <w:t>20.76</w:t>
            </w:r>
          </w:p>
        </w:tc>
        <w:tc>
          <w:tcPr>
            <w:tcW w:w="1075" w:type="dxa"/>
            <w:vAlign w:val="center"/>
          </w:tcPr>
          <w:p w14:paraId="3D6D8514" w14:textId="77777777" w:rsidR="00D5747D" w:rsidRDefault="001B1645">
            <w:r>
              <w:t>3.44</w:t>
            </w:r>
          </w:p>
        </w:tc>
        <w:tc>
          <w:tcPr>
            <w:tcW w:w="1358" w:type="dxa"/>
            <w:vAlign w:val="center"/>
          </w:tcPr>
          <w:p w14:paraId="2D972011" w14:textId="77777777" w:rsidR="00D5747D" w:rsidRDefault="001B1645">
            <w:r>
              <w:t>3.00</w:t>
            </w:r>
          </w:p>
        </w:tc>
        <w:tc>
          <w:tcPr>
            <w:tcW w:w="1131" w:type="dxa"/>
            <w:vAlign w:val="center"/>
          </w:tcPr>
          <w:p w14:paraId="19B5F0D0" w14:textId="77777777" w:rsidR="00D5747D" w:rsidRDefault="001B1645">
            <w:r>
              <w:t>满足</w:t>
            </w:r>
          </w:p>
        </w:tc>
      </w:tr>
      <w:tr w:rsidR="00D5747D" w14:paraId="276DE4BD" w14:textId="77777777">
        <w:tc>
          <w:tcPr>
            <w:tcW w:w="650" w:type="dxa"/>
            <w:vMerge/>
            <w:vAlign w:val="center"/>
          </w:tcPr>
          <w:p w14:paraId="11552AF6" w14:textId="77777777" w:rsidR="00D5747D" w:rsidRDefault="00D5747D"/>
        </w:tc>
        <w:tc>
          <w:tcPr>
            <w:tcW w:w="1018" w:type="dxa"/>
            <w:vAlign w:val="center"/>
          </w:tcPr>
          <w:p w14:paraId="0B5DD073" w14:textId="77777777" w:rsidR="00D5747D" w:rsidRDefault="001B1645">
            <w:r>
              <w:t>1016</w:t>
            </w:r>
          </w:p>
        </w:tc>
        <w:tc>
          <w:tcPr>
            <w:tcW w:w="1018" w:type="dxa"/>
            <w:vAlign w:val="center"/>
          </w:tcPr>
          <w:p w14:paraId="29127E48" w14:textId="77777777" w:rsidR="00D5747D" w:rsidRDefault="001B1645">
            <w:r>
              <w:t>办公室</w:t>
            </w:r>
          </w:p>
        </w:tc>
        <w:tc>
          <w:tcPr>
            <w:tcW w:w="1018" w:type="dxa"/>
            <w:vAlign w:val="center"/>
          </w:tcPr>
          <w:p w14:paraId="458353F7" w14:textId="77777777" w:rsidR="00D5747D" w:rsidRDefault="001B1645">
            <w:r>
              <w:t>III</w:t>
            </w:r>
          </w:p>
        </w:tc>
        <w:tc>
          <w:tcPr>
            <w:tcW w:w="1018" w:type="dxa"/>
            <w:vAlign w:val="center"/>
          </w:tcPr>
          <w:p w14:paraId="5A391354" w14:textId="77777777" w:rsidR="00D5747D" w:rsidRDefault="001B1645">
            <w:r>
              <w:t>侧面</w:t>
            </w:r>
          </w:p>
        </w:tc>
        <w:tc>
          <w:tcPr>
            <w:tcW w:w="962" w:type="dxa"/>
            <w:vAlign w:val="center"/>
          </w:tcPr>
          <w:p w14:paraId="5AA76D3B" w14:textId="77777777" w:rsidR="00D5747D" w:rsidRDefault="001B1645">
            <w:r>
              <w:t>20.76</w:t>
            </w:r>
          </w:p>
        </w:tc>
        <w:tc>
          <w:tcPr>
            <w:tcW w:w="1075" w:type="dxa"/>
            <w:vAlign w:val="center"/>
          </w:tcPr>
          <w:p w14:paraId="641669F7" w14:textId="77777777" w:rsidR="00D5747D" w:rsidRDefault="001B1645">
            <w:r>
              <w:t>3.48</w:t>
            </w:r>
          </w:p>
        </w:tc>
        <w:tc>
          <w:tcPr>
            <w:tcW w:w="1358" w:type="dxa"/>
            <w:vAlign w:val="center"/>
          </w:tcPr>
          <w:p w14:paraId="4AEC1A65" w14:textId="77777777" w:rsidR="00D5747D" w:rsidRDefault="001B1645">
            <w:r>
              <w:t>3.00</w:t>
            </w:r>
          </w:p>
        </w:tc>
        <w:tc>
          <w:tcPr>
            <w:tcW w:w="1131" w:type="dxa"/>
            <w:vAlign w:val="center"/>
          </w:tcPr>
          <w:p w14:paraId="5EBD8395" w14:textId="77777777" w:rsidR="00D5747D" w:rsidRDefault="001B1645">
            <w:r>
              <w:t>满足</w:t>
            </w:r>
          </w:p>
        </w:tc>
      </w:tr>
      <w:tr w:rsidR="00D5747D" w14:paraId="62EEC707" w14:textId="77777777">
        <w:tc>
          <w:tcPr>
            <w:tcW w:w="650" w:type="dxa"/>
            <w:vMerge w:val="restart"/>
            <w:vAlign w:val="center"/>
          </w:tcPr>
          <w:p w14:paraId="3DECF8EF" w14:textId="77777777" w:rsidR="00D5747D" w:rsidRDefault="001B1645">
            <w:r>
              <w:t>2</w:t>
            </w:r>
          </w:p>
        </w:tc>
        <w:tc>
          <w:tcPr>
            <w:tcW w:w="1018" w:type="dxa"/>
            <w:vAlign w:val="center"/>
          </w:tcPr>
          <w:p w14:paraId="4716AD3C" w14:textId="77777777" w:rsidR="00D5747D" w:rsidRDefault="001B1645">
            <w:r>
              <w:t>2005</w:t>
            </w:r>
          </w:p>
        </w:tc>
        <w:tc>
          <w:tcPr>
            <w:tcW w:w="1018" w:type="dxa"/>
            <w:vAlign w:val="center"/>
          </w:tcPr>
          <w:p w14:paraId="4C00AA6B" w14:textId="77777777" w:rsidR="00D5747D" w:rsidRDefault="001B1645">
            <w:r>
              <w:t>走道</w:t>
            </w:r>
          </w:p>
        </w:tc>
        <w:tc>
          <w:tcPr>
            <w:tcW w:w="1018" w:type="dxa"/>
            <w:vAlign w:val="center"/>
          </w:tcPr>
          <w:p w14:paraId="5096999F" w14:textId="77777777" w:rsidR="00D5747D" w:rsidRDefault="001B1645">
            <w:r>
              <w:t>V</w:t>
            </w:r>
          </w:p>
        </w:tc>
        <w:tc>
          <w:tcPr>
            <w:tcW w:w="1018" w:type="dxa"/>
            <w:vAlign w:val="center"/>
          </w:tcPr>
          <w:p w14:paraId="3C903EEE" w14:textId="77777777" w:rsidR="00D5747D" w:rsidRDefault="001B1645">
            <w:r>
              <w:t>侧面</w:t>
            </w:r>
          </w:p>
        </w:tc>
        <w:tc>
          <w:tcPr>
            <w:tcW w:w="962" w:type="dxa"/>
            <w:vAlign w:val="center"/>
          </w:tcPr>
          <w:p w14:paraId="04CB05F5" w14:textId="77777777" w:rsidR="00D5747D" w:rsidRDefault="001B1645">
            <w:r>
              <w:t>77.15</w:t>
            </w:r>
          </w:p>
        </w:tc>
        <w:tc>
          <w:tcPr>
            <w:tcW w:w="1075" w:type="dxa"/>
            <w:vAlign w:val="center"/>
          </w:tcPr>
          <w:p w14:paraId="7BB04524" w14:textId="77777777" w:rsidR="00D5747D" w:rsidRDefault="001B1645">
            <w:r>
              <w:t>3.52</w:t>
            </w:r>
          </w:p>
        </w:tc>
        <w:tc>
          <w:tcPr>
            <w:tcW w:w="1358" w:type="dxa"/>
            <w:vAlign w:val="center"/>
          </w:tcPr>
          <w:p w14:paraId="34597EAC" w14:textId="77777777" w:rsidR="00D5747D" w:rsidRDefault="001B1645">
            <w:r>
              <w:t>1.00</w:t>
            </w:r>
          </w:p>
        </w:tc>
        <w:tc>
          <w:tcPr>
            <w:tcW w:w="1131" w:type="dxa"/>
            <w:vAlign w:val="center"/>
          </w:tcPr>
          <w:p w14:paraId="685D6B6B" w14:textId="77777777" w:rsidR="00D5747D" w:rsidRDefault="001B1645">
            <w:r>
              <w:t>满足</w:t>
            </w:r>
          </w:p>
        </w:tc>
      </w:tr>
      <w:tr w:rsidR="00D5747D" w14:paraId="18177EB0" w14:textId="77777777">
        <w:tc>
          <w:tcPr>
            <w:tcW w:w="650" w:type="dxa"/>
            <w:vMerge/>
            <w:vAlign w:val="center"/>
          </w:tcPr>
          <w:p w14:paraId="7D564B9A" w14:textId="77777777" w:rsidR="00D5747D" w:rsidRDefault="00D5747D"/>
        </w:tc>
        <w:tc>
          <w:tcPr>
            <w:tcW w:w="1018" w:type="dxa"/>
            <w:vAlign w:val="center"/>
          </w:tcPr>
          <w:p w14:paraId="729F6102" w14:textId="77777777" w:rsidR="00D5747D" w:rsidRDefault="001B1645">
            <w:r>
              <w:t>2006</w:t>
            </w:r>
          </w:p>
        </w:tc>
        <w:tc>
          <w:tcPr>
            <w:tcW w:w="1018" w:type="dxa"/>
            <w:vAlign w:val="center"/>
          </w:tcPr>
          <w:p w14:paraId="6759728D" w14:textId="77777777" w:rsidR="00D5747D" w:rsidRDefault="001B1645">
            <w:r>
              <w:t>办公室</w:t>
            </w:r>
          </w:p>
        </w:tc>
        <w:tc>
          <w:tcPr>
            <w:tcW w:w="1018" w:type="dxa"/>
            <w:vAlign w:val="center"/>
          </w:tcPr>
          <w:p w14:paraId="6D8C698E" w14:textId="77777777" w:rsidR="00D5747D" w:rsidRDefault="001B1645">
            <w:r>
              <w:t>III</w:t>
            </w:r>
          </w:p>
        </w:tc>
        <w:tc>
          <w:tcPr>
            <w:tcW w:w="1018" w:type="dxa"/>
            <w:vAlign w:val="center"/>
          </w:tcPr>
          <w:p w14:paraId="3EBA60BA" w14:textId="77777777" w:rsidR="00D5747D" w:rsidRDefault="001B1645">
            <w:r>
              <w:t>侧面</w:t>
            </w:r>
          </w:p>
        </w:tc>
        <w:tc>
          <w:tcPr>
            <w:tcW w:w="962" w:type="dxa"/>
            <w:vAlign w:val="center"/>
          </w:tcPr>
          <w:p w14:paraId="0F1D8807" w14:textId="77777777" w:rsidR="00D5747D" w:rsidRDefault="001B1645">
            <w:r>
              <w:t>22.83</w:t>
            </w:r>
          </w:p>
        </w:tc>
        <w:tc>
          <w:tcPr>
            <w:tcW w:w="1075" w:type="dxa"/>
            <w:vAlign w:val="center"/>
          </w:tcPr>
          <w:p w14:paraId="7AF840D1" w14:textId="77777777" w:rsidR="00D5747D" w:rsidRDefault="001B1645">
            <w:r>
              <w:t>3.79</w:t>
            </w:r>
          </w:p>
        </w:tc>
        <w:tc>
          <w:tcPr>
            <w:tcW w:w="1358" w:type="dxa"/>
            <w:vAlign w:val="center"/>
          </w:tcPr>
          <w:p w14:paraId="20DB8EAF" w14:textId="77777777" w:rsidR="00D5747D" w:rsidRDefault="001B1645">
            <w:r>
              <w:t>3.00</w:t>
            </w:r>
          </w:p>
        </w:tc>
        <w:tc>
          <w:tcPr>
            <w:tcW w:w="1131" w:type="dxa"/>
            <w:vAlign w:val="center"/>
          </w:tcPr>
          <w:p w14:paraId="21FD93B0" w14:textId="77777777" w:rsidR="00D5747D" w:rsidRDefault="001B1645">
            <w:r>
              <w:t>满足</w:t>
            </w:r>
          </w:p>
        </w:tc>
      </w:tr>
      <w:tr w:rsidR="00D5747D" w14:paraId="36D5EFAA" w14:textId="77777777">
        <w:tc>
          <w:tcPr>
            <w:tcW w:w="650" w:type="dxa"/>
            <w:vMerge/>
            <w:vAlign w:val="center"/>
          </w:tcPr>
          <w:p w14:paraId="5863DECF" w14:textId="77777777" w:rsidR="00D5747D" w:rsidRDefault="00D5747D"/>
        </w:tc>
        <w:tc>
          <w:tcPr>
            <w:tcW w:w="1018" w:type="dxa"/>
            <w:vAlign w:val="center"/>
          </w:tcPr>
          <w:p w14:paraId="0A677FDF" w14:textId="77777777" w:rsidR="00D5747D" w:rsidRDefault="001B1645">
            <w:r>
              <w:t>2010</w:t>
            </w:r>
          </w:p>
        </w:tc>
        <w:tc>
          <w:tcPr>
            <w:tcW w:w="1018" w:type="dxa"/>
            <w:vAlign w:val="center"/>
          </w:tcPr>
          <w:p w14:paraId="3FA14B3A" w14:textId="77777777" w:rsidR="00D5747D" w:rsidRDefault="001B1645">
            <w:r>
              <w:t>办公室</w:t>
            </w:r>
          </w:p>
        </w:tc>
        <w:tc>
          <w:tcPr>
            <w:tcW w:w="1018" w:type="dxa"/>
            <w:vAlign w:val="center"/>
          </w:tcPr>
          <w:p w14:paraId="29CFD945" w14:textId="77777777" w:rsidR="00D5747D" w:rsidRDefault="001B1645">
            <w:r>
              <w:t>III</w:t>
            </w:r>
          </w:p>
        </w:tc>
        <w:tc>
          <w:tcPr>
            <w:tcW w:w="1018" w:type="dxa"/>
            <w:vAlign w:val="center"/>
          </w:tcPr>
          <w:p w14:paraId="25CF06CE" w14:textId="77777777" w:rsidR="00D5747D" w:rsidRDefault="001B1645">
            <w:r>
              <w:t>侧面</w:t>
            </w:r>
          </w:p>
        </w:tc>
        <w:tc>
          <w:tcPr>
            <w:tcW w:w="962" w:type="dxa"/>
            <w:vAlign w:val="center"/>
          </w:tcPr>
          <w:p w14:paraId="1244E567" w14:textId="77777777" w:rsidR="00D5747D" w:rsidRDefault="001B1645">
            <w:r>
              <w:t>22.43</w:t>
            </w:r>
          </w:p>
        </w:tc>
        <w:tc>
          <w:tcPr>
            <w:tcW w:w="1075" w:type="dxa"/>
            <w:vAlign w:val="center"/>
          </w:tcPr>
          <w:p w14:paraId="78216EB7" w14:textId="77777777" w:rsidR="00D5747D" w:rsidRDefault="001B1645">
            <w:r>
              <w:t>3.71</w:t>
            </w:r>
          </w:p>
        </w:tc>
        <w:tc>
          <w:tcPr>
            <w:tcW w:w="1358" w:type="dxa"/>
            <w:vAlign w:val="center"/>
          </w:tcPr>
          <w:p w14:paraId="35A15B91" w14:textId="77777777" w:rsidR="00D5747D" w:rsidRDefault="001B1645">
            <w:r>
              <w:t>3.00</w:t>
            </w:r>
          </w:p>
        </w:tc>
        <w:tc>
          <w:tcPr>
            <w:tcW w:w="1131" w:type="dxa"/>
            <w:vAlign w:val="center"/>
          </w:tcPr>
          <w:p w14:paraId="0A429189" w14:textId="77777777" w:rsidR="00D5747D" w:rsidRDefault="001B1645">
            <w:r>
              <w:t>满足</w:t>
            </w:r>
          </w:p>
        </w:tc>
      </w:tr>
      <w:tr w:rsidR="00D5747D" w14:paraId="782B8570" w14:textId="77777777">
        <w:tc>
          <w:tcPr>
            <w:tcW w:w="650" w:type="dxa"/>
            <w:vMerge/>
            <w:vAlign w:val="center"/>
          </w:tcPr>
          <w:p w14:paraId="48581DC1" w14:textId="77777777" w:rsidR="00D5747D" w:rsidRDefault="00D5747D"/>
        </w:tc>
        <w:tc>
          <w:tcPr>
            <w:tcW w:w="1018" w:type="dxa"/>
            <w:vAlign w:val="center"/>
          </w:tcPr>
          <w:p w14:paraId="777A5C83" w14:textId="77777777" w:rsidR="00D5747D" w:rsidRDefault="001B1645">
            <w:r>
              <w:t>2014</w:t>
            </w:r>
          </w:p>
        </w:tc>
        <w:tc>
          <w:tcPr>
            <w:tcW w:w="1018" w:type="dxa"/>
            <w:vAlign w:val="center"/>
          </w:tcPr>
          <w:p w14:paraId="2C3C00E8" w14:textId="77777777" w:rsidR="00D5747D" w:rsidRDefault="001B1645">
            <w:r>
              <w:t>办公室</w:t>
            </w:r>
          </w:p>
        </w:tc>
        <w:tc>
          <w:tcPr>
            <w:tcW w:w="1018" w:type="dxa"/>
            <w:vAlign w:val="center"/>
          </w:tcPr>
          <w:p w14:paraId="14FB8CBD" w14:textId="77777777" w:rsidR="00D5747D" w:rsidRDefault="001B1645">
            <w:r>
              <w:t>III</w:t>
            </w:r>
          </w:p>
        </w:tc>
        <w:tc>
          <w:tcPr>
            <w:tcW w:w="1018" w:type="dxa"/>
            <w:vAlign w:val="center"/>
          </w:tcPr>
          <w:p w14:paraId="1152FAF1" w14:textId="77777777" w:rsidR="00D5747D" w:rsidRDefault="001B1645">
            <w:r>
              <w:t>侧面</w:t>
            </w:r>
          </w:p>
        </w:tc>
        <w:tc>
          <w:tcPr>
            <w:tcW w:w="962" w:type="dxa"/>
            <w:vAlign w:val="center"/>
          </w:tcPr>
          <w:p w14:paraId="37719F95" w14:textId="77777777" w:rsidR="00D5747D" w:rsidRDefault="001B1645">
            <w:r>
              <w:t>22.43</w:t>
            </w:r>
          </w:p>
        </w:tc>
        <w:tc>
          <w:tcPr>
            <w:tcW w:w="1075" w:type="dxa"/>
            <w:vAlign w:val="center"/>
          </w:tcPr>
          <w:p w14:paraId="1D03DB2B" w14:textId="77777777" w:rsidR="00D5747D" w:rsidRDefault="001B1645">
            <w:r>
              <w:t>4.14</w:t>
            </w:r>
          </w:p>
        </w:tc>
        <w:tc>
          <w:tcPr>
            <w:tcW w:w="1358" w:type="dxa"/>
            <w:vAlign w:val="center"/>
          </w:tcPr>
          <w:p w14:paraId="37FBB166" w14:textId="77777777" w:rsidR="00D5747D" w:rsidRDefault="001B1645">
            <w:r>
              <w:t>3.00</w:t>
            </w:r>
          </w:p>
        </w:tc>
        <w:tc>
          <w:tcPr>
            <w:tcW w:w="1131" w:type="dxa"/>
            <w:vAlign w:val="center"/>
          </w:tcPr>
          <w:p w14:paraId="4DD17969" w14:textId="77777777" w:rsidR="00D5747D" w:rsidRDefault="001B1645">
            <w:r>
              <w:t>满足</w:t>
            </w:r>
          </w:p>
        </w:tc>
      </w:tr>
      <w:tr w:rsidR="00D5747D" w14:paraId="5034C5BE" w14:textId="77777777">
        <w:tc>
          <w:tcPr>
            <w:tcW w:w="650" w:type="dxa"/>
            <w:vMerge/>
            <w:vAlign w:val="center"/>
          </w:tcPr>
          <w:p w14:paraId="38AB00CA" w14:textId="77777777" w:rsidR="00D5747D" w:rsidRDefault="00D5747D"/>
        </w:tc>
        <w:tc>
          <w:tcPr>
            <w:tcW w:w="1018" w:type="dxa"/>
            <w:vAlign w:val="center"/>
          </w:tcPr>
          <w:p w14:paraId="134A1CD4" w14:textId="77777777" w:rsidR="00D5747D" w:rsidRDefault="001B1645">
            <w:r>
              <w:t>2018</w:t>
            </w:r>
          </w:p>
        </w:tc>
        <w:tc>
          <w:tcPr>
            <w:tcW w:w="1018" w:type="dxa"/>
            <w:vAlign w:val="center"/>
          </w:tcPr>
          <w:p w14:paraId="1D40A385" w14:textId="77777777" w:rsidR="00D5747D" w:rsidRDefault="001B1645">
            <w:r>
              <w:t>办公室</w:t>
            </w:r>
          </w:p>
        </w:tc>
        <w:tc>
          <w:tcPr>
            <w:tcW w:w="1018" w:type="dxa"/>
            <w:vAlign w:val="center"/>
          </w:tcPr>
          <w:p w14:paraId="53CDE920" w14:textId="77777777" w:rsidR="00D5747D" w:rsidRDefault="001B1645">
            <w:r>
              <w:t>III</w:t>
            </w:r>
          </w:p>
        </w:tc>
        <w:tc>
          <w:tcPr>
            <w:tcW w:w="1018" w:type="dxa"/>
            <w:vAlign w:val="center"/>
          </w:tcPr>
          <w:p w14:paraId="1D75593A" w14:textId="77777777" w:rsidR="00D5747D" w:rsidRDefault="001B1645">
            <w:r>
              <w:t>侧面</w:t>
            </w:r>
          </w:p>
        </w:tc>
        <w:tc>
          <w:tcPr>
            <w:tcW w:w="962" w:type="dxa"/>
            <w:vAlign w:val="center"/>
          </w:tcPr>
          <w:p w14:paraId="39ECCF6D" w14:textId="77777777" w:rsidR="00D5747D" w:rsidRDefault="001B1645">
            <w:r>
              <w:t>22.83</w:t>
            </w:r>
          </w:p>
        </w:tc>
        <w:tc>
          <w:tcPr>
            <w:tcW w:w="1075" w:type="dxa"/>
            <w:vAlign w:val="center"/>
          </w:tcPr>
          <w:p w14:paraId="4CDE5BC5" w14:textId="77777777" w:rsidR="00D5747D" w:rsidRDefault="001B1645">
            <w:r>
              <w:t>3.40</w:t>
            </w:r>
          </w:p>
        </w:tc>
        <w:tc>
          <w:tcPr>
            <w:tcW w:w="1358" w:type="dxa"/>
            <w:vAlign w:val="center"/>
          </w:tcPr>
          <w:p w14:paraId="09735FDF" w14:textId="77777777" w:rsidR="00D5747D" w:rsidRDefault="001B1645">
            <w:r>
              <w:t>3.00</w:t>
            </w:r>
          </w:p>
        </w:tc>
        <w:tc>
          <w:tcPr>
            <w:tcW w:w="1131" w:type="dxa"/>
            <w:vAlign w:val="center"/>
          </w:tcPr>
          <w:p w14:paraId="2A31B68B" w14:textId="77777777" w:rsidR="00D5747D" w:rsidRDefault="001B1645">
            <w:r>
              <w:t>满足</w:t>
            </w:r>
          </w:p>
        </w:tc>
      </w:tr>
      <w:tr w:rsidR="00D5747D" w14:paraId="7C10667A" w14:textId="77777777">
        <w:tc>
          <w:tcPr>
            <w:tcW w:w="650" w:type="dxa"/>
            <w:vMerge/>
            <w:vAlign w:val="center"/>
          </w:tcPr>
          <w:p w14:paraId="1392DC4C" w14:textId="77777777" w:rsidR="00D5747D" w:rsidRDefault="00D5747D"/>
        </w:tc>
        <w:tc>
          <w:tcPr>
            <w:tcW w:w="1018" w:type="dxa"/>
            <w:vAlign w:val="center"/>
          </w:tcPr>
          <w:p w14:paraId="041A1406" w14:textId="77777777" w:rsidR="00D5747D" w:rsidRDefault="001B1645">
            <w:r>
              <w:t>2021</w:t>
            </w:r>
          </w:p>
        </w:tc>
        <w:tc>
          <w:tcPr>
            <w:tcW w:w="1018" w:type="dxa"/>
            <w:vAlign w:val="center"/>
          </w:tcPr>
          <w:p w14:paraId="777ED76F" w14:textId="77777777" w:rsidR="00D5747D" w:rsidRDefault="001B1645">
            <w:r>
              <w:t>楼梯间</w:t>
            </w:r>
          </w:p>
        </w:tc>
        <w:tc>
          <w:tcPr>
            <w:tcW w:w="1018" w:type="dxa"/>
            <w:vAlign w:val="center"/>
          </w:tcPr>
          <w:p w14:paraId="581BB270" w14:textId="77777777" w:rsidR="00D5747D" w:rsidRDefault="001B1645">
            <w:r>
              <w:t>V</w:t>
            </w:r>
          </w:p>
        </w:tc>
        <w:tc>
          <w:tcPr>
            <w:tcW w:w="1018" w:type="dxa"/>
            <w:vAlign w:val="center"/>
          </w:tcPr>
          <w:p w14:paraId="399948EE" w14:textId="77777777" w:rsidR="00D5747D" w:rsidRDefault="001B1645">
            <w:r>
              <w:t>侧面</w:t>
            </w:r>
          </w:p>
        </w:tc>
        <w:tc>
          <w:tcPr>
            <w:tcW w:w="962" w:type="dxa"/>
            <w:vAlign w:val="center"/>
          </w:tcPr>
          <w:p w14:paraId="488FAEEC" w14:textId="77777777" w:rsidR="00D5747D" w:rsidRDefault="001B1645">
            <w:r>
              <w:t>25.37</w:t>
            </w:r>
          </w:p>
        </w:tc>
        <w:tc>
          <w:tcPr>
            <w:tcW w:w="1075" w:type="dxa"/>
            <w:vAlign w:val="center"/>
          </w:tcPr>
          <w:p w14:paraId="4B36731E" w14:textId="77777777" w:rsidR="00D5747D" w:rsidRDefault="001B1645">
            <w:r>
              <w:t>1.19</w:t>
            </w:r>
          </w:p>
        </w:tc>
        <w:tc>
          <w:tcPr>
            <w:tcW w:w="1358" w:type="dxa"/>
            <w:vAlign w:val="center"/>
          </w:tcPr>
          <w:p w14:paraId="02EB2882" w14:textId="77777777" w:rsidR="00D5747D" w:rsidRDefault="001B1645">
            <w:r>
              <w:t>1.00</w:t>
            </w:r>
          </w:p>
        </w:tc>
        <w:tc>
          <w:tcPr>
            <w:tcW w:w="1131" w:type="dxa"/>
            <w:vAlign w:val="center"/>
          </w:tcPr>
          <w:p w14:paraId="127DB834" w14:textId="77777777" w:rsidR="00D5747D" w:rsidRDefault="001B1645">
            <w:r>
              <w:t>满足</w:t>
            </w:r>
          </w:p>
        </w:tc>
      </w:tr>
      <w:tr w:rsidR="00D5747D" w14:paraId="27DAC789" w14:textId="77777777">
        <w:tc>
          <w:tcPr>
            <w:tcW w:w="650" w:type="dxa"/>
            <w:vMerge/>
            <w:vAlign w:val="center"/>
          </w:tcPr>
          <w:p w14:paraId="1C384105" w14:textId="77777777" w:rsidR="00D5747D" w:rsidRDefault="00D5747D"/>
        </w:tc>
        <w:tc>
          <w:tcPr>
            <w:tcW w:w="1018" w:type="dxa"/>
            <w:vAlign w:val="center"/>
          </w:tcPr>
          <w:p w14:paraId="35232978" w14:textId="77777777" w:rsidR="00D5747D" w:rsidRDefault="001B1645">
            <w:r>
              <w:t>2030</w:t>
            </w:r>
          </w:p>
        </w:tc>
        <w:tc>
          <w:tcPr>
            <w:tcW w:w="1018" w:type="dxa"/>
            <w:vAlign w:val="center"/>
          </w:tcPr>
          <w:p w14:paraId="20FAB377" w14:textId="77777777" w:rsidR="00D5747D" w:rsidRDefault="001B1645">
            <w:r>
              <w:t>办公室</w:t>
            </w:r>
          </w:p>
        </w:tc>
        <w:tc>
          <w:tcPr>
            <w:tcW w:w="1018" w:type="dxa"/>
            <w:vAlign w:val="center"/>
          </w:tcPr>
          <w:p w14:paraId="4CC3B206" w14:textId="77777777" w:rsidR="00D5747D" w:rsidRDefault="001B1645">
            <w:r>
              <w:t>III</w:t>
            </w:r>
          </w:p>
        </w:tc>
        <w:tc>
          <w:tcPr>
            <w:tcW w:w="1018" w:type="dxa"/>
            <w:vAlign w:val="center"/>
          </w:tcPr>
          <w:p w14:paraId="0A916933" w14:textId="77777777" w:rsidR="00D5747D" w:rsidRDefault="001B1645">
            <w:r>
              <w:t>侧面</w:t>
            </w:r>
          </w:p>
        </w:tc>
        <w:tc>
          <w:tcPr>
            <w:tcW w:w="962" w:type="dxa"/>
            <w:vAlign w:val="center"/>
          </w:tcPr>
          <w:p w14:paraId="077D74EA" w14:textId="77777777" w:rsidR="00D5747D" w:rsidRDefault="001B1645">
            <w:r>
              <w:t>20.85</w:t>
            </w:r>
          </w:p>
        </w:tc>
        <w:tc>
          <w:tcPr>
            <w:tcW w:w="1075" w:type="dxa"/>
            <w:vAlign w:val="center"/>
          </w:tcPr>
          <w:p w14:paraId="72FAEF00" w14:textId="77777777" w:rsidR="00D5747D" w:rsidRDefault="001B1645">
            <w:r>
              <w:t>4.14</w:t>
            </w:r>
          </w:p>
        </w:tc>
        <w:tc>
          <w:tcPr>
            <w:tcW w:w="1358" w:type="dxa"/>
            <w:vAlign w:val="center"/>
          </w:tcPr>
          <w:p w14:paraId="1FAFC378" w14:textId="77777777" w:rsidR="00D5747D" w:rsidRDefault="001B1645">
            <w:r>
              <w:t>3.00</w:t>
            </w:r>
          </w:p>
        </w:tc>
        <w:tc>
          <w:tcPr>
            <w:tcW w:w="1131" w:type="dxa"/>
            <w:vAlign w:val="center"/>
          </w:tcPr>
          <w:p w14:paraId="34EA9ECC" w14:textId="77777777" w:rsidR="00D5747D" w:rsidRDefault="001B1645">
            <w:r>
              <w:t>满足</w:t>
            </w:r>
          </w:p>
        </w:tc>
      </w:tr>
      <w:tr w:rsidR="00D5747D" w14:paraId="7F13BCA6" w14:textId="77777777">
        <w:tc>
          <w:tcPr>
            <w:tcW w:w="650" w:type="dxa"/>
            <w:vMerge/>
            <w:vAlign w:val="center"/>
          </w:tcPr>
          <w:p w14:paraId="0F259AEE" w14:textId="77777777" w:rsidR="00D5747D" w:rsidRDefault="00D5747D"/>
        </w:tc>
        <w:tc>
          <w:tcPr>
            <w:tcW w:w="1018" w:type="dxa"/>
            <w:vAlign w:val="center"/>
          </w:tcPr>
          <w:p w14:paraId="30B54CDE" w14:textId="77777777" w:rsidR="00D5747D" w:rsidRDefault="001B1645">
            <w:r>
              <w:t>2031</w:t>
            </w:r>
          </w:p>
        </w:tc>
        <w:tc>
          <w:tcPr>
            <w:tcW w:w="1018" w:type="dxa"/>
            <w:vAlign w:val="center"/>
          </w:tcPr>
          <w:p w14:paraId="3652A12A" w14:textId="77777777" w:rsidR="00D5747D" w:rsidRDefault="001B1645">
            <w:r>
              <w:t>办公室</w:t>
            </w:r>
          </w:p>
        </w:tc>
        <w:tc>
          <w:tcPr>
            <w:tcW w:w="1018" w:type="dxa"/>
            <w:vAlign w:val="center"/>
          </w:tcPr>
          <w:p w14:paraId="1AFD8ACC" w14:textId="77777777" w:rsidR="00D5747D" w:rsidRDefault="001B1645">
            <w:r>
              <w:t>III</w:t>
            </w:r>
          </w:p>
        </w:tc>
        <w:tc>
          <w:tcPr>
            <w:tcW w:w="1018" w:type="dxa"/>
            <w:vAlign w:val="center"/>
          </w:tcPr>
          <w:p w14:paraId="0BC272FA" w14:textId="77777777" w:rsidR="00D5747D" w:rsidRDefault="001B1645">
            <w:r>
              <w:t>侧面</w:t>
            </w:r>
          </w:p>
        </w:tc>
        <w:tc>
          <w:tcPr>
            <w:tcW w:w="962" w:type="dxa"/>
            <w:vAlign w:val="center"/>
          </w:tcPr>
          <w:p w14:paraId="3DC1A382" w14:textId="77777777" w:rsidR="00D5747D" w:rsidRDefault="001B1645">
            <w:r>
              <w:t>20.85</w:t>
            </w:r>
          </w:p>
        </w:tc>
        <w:tc>
          <w:tcPr>
            <w:tcW w:w="1075" w:type="dxa"/>
            <w:vAlign w:val="center"/>
          </w:tcPr>
          <w:p w14:paraId="48AA7F07" w14:textId="77777777" w:rsidR="00D5747D" w:rsidRDefault="001B1645">
            <w:r>
              <w:t>4.13</w:t>
            </w:r>
          </w:p>
        </w:tc>
        <w:tc>
          <w:tcPr>
            <w:tcW w:w="1358" w:type="dxa"/>
            <w:vAlign w:val="center"/>
          </w:tcPr>
          <w:p w14:paraId="4FD8105A" w14:textId="77777777" w:rsidR="00D5747D" w:rsidRDefault="001B1645">
            <w:r>
              <w:t>3.00</w:t>
            </w:r>
          </w:p>
        </w:tc>
        <w:tc>
          <w:tcPr>
            <w:tcW w:w="1131" w:type="dxa"/>
            <w:vAlign w:val="center"/>
          </w:tcPr>
          <w:p w14:paraId="2EF81A3F" w14:textId="77777777" w:rsidR="00D5747D" w:rsidRDefault="001B1645">
            <w:r>
              <w:t>满足</w:t>
            </w:r>
          </w:p>
        </w:tc>
      </w:tr>
      <w:tr w:rsidR="00D5747D" w14:paraId="64295A95" w14:textId="77777777">
        <w:tc>
          <w:tcPr>
            <w:tcW w:w="650" w:type="dxa"/>
            <w:vMerge/>
            <w:vAlign w:val="center"/>
          </w:tcPr>
          <w:p w14:paraId="33391D5F" w14:textId="77777777" w:rsidR="00D5747D" w:rsidRDefault="00D5747D"/>
        </w:tc>
        <w:tc>
          <w:tcPr>
            <w:tcW w:w="1018" w:type="dxa"/>
            <w:vAlign w:val="center"/>
          </w:tcPr>
          <w:p w14:paraId="3128A319" w14:textId="77777777" w:rsidR="00D5747D" w:rsidRDefault="001B1645">
            <w:r>
              <w:t>2032</w:t>
            </w:r>
          </w:p>
        </w:tc>
        <w:tc>
          <w:tcPr>
            <w:tcW w:w="1018" w:type="dxa"/>
            <w:vAlign w:val="center"/>
          </w:tcPr>
          <w:p w14:paraId="7F05CAE6" w14:textId="77777777" w:rsidR="00D5747D" w:rsidRDefault="001B1645">
            <w:r>
              <w:t>办公室</w:t>
            </w:r>
          </w:p>
        </w:tc>
        <w:tc>
          <w:tcPr>
            <w:tcW w:w="1018" w:type="dxa"/>
            <w:vAlign w:val="center"/>
          </w:tcPr>
          <w:p w14:paraId="1C45CB13" w14:textId="77777777" w:rsidR="00D5747D" w:rsidRDefault="001B1645">
            <w:r>
              <w:t>III</w:t>
            </w:r>
          </w:p>
        </w:tc>
        <w:tc>
          <w:tcPr>
            <w:tcW w:w="1018" w:type="dxa"/>
            <w:vAlign w:val="center"/>
          </w:tcPr>
          <w:p w14:paraId="3C8C5292" w14:textId="77777777" w:rsidR="00D5747D" w:rsidRDefault="001B1645">
            <w:r>
              <w:t>侧面</w:t>
            </w:r>
          </w:p>
        </w:tc>
        <w:tc>
          <w:tcPr>
            <w:tcW w:w="962" w:type="dxa"/>
            <w:vAlign w:val="center"/>
          </w:tcPr>
          <w:p w14:paraId="6E488D7E" w14:textId="77777777" w:rsidR="00D5747D" w:rsidRDefault="001B1645">
            <w:r>
              <w:t>20.85</w:t>
            </w:r>
          </w:p>
        </w:tc>
        <w:tc>
          <w:tcPr>
            <w:tcW w:w="1075" w:type="dxa"/>
            <w:vAlign w:val="center"/>
          </w:tcPr>
          <w:p w14:paraId="70690E89" w14:textId="77777777" w:rsidR="00D5747D" w:rsidRDefault="001B1645">
            <w:r>
              <w:t>4.13</w:t>
            </w:r>
          </w:p>
        </w:tc>
        <w:tc>
          <w:tcPr>
            <w:tcW w:w="1358" w:type="dxa"/>
            <w:vAlign w:val="center"/>
          </w:tcPr>
          <w:p w14:paraId="095F900A" w14:textId="77777777" w:rsidR="00D5747D" w:rsidRDefault="001B1645">
            <w:r>
              <w:t>3.00</w:t>
            </w:r>
          </w:p>
        </w:tc>
        <w:tc>
          <w:tcPr>
            <w:tcW w:w="1131" w:type="dxa"/>
            <w:vAlign w:val="center"/>
          </w:tcPr>
          <w:p w14:paraId="32258342" w14:textId="77777777" w:rsidR="00D5747D" w:rsidRDefault="001B1645">
            <w:r>
              <w:t>满足</w:t>
            </w:r>
          </w:p>
        </w:tc>
      </w:tr>
      <w:tr w:rsidR="00D5747D" w14:paraId="413BDD83" w14:textId="77777777">
        <w:tc>
          <w:tcPr>
            <w:tcW w:w="650" w:type="dxa"/>
            <w:vMerge/>
            <w:vAlign w:val="center"/>
          </w:tcPr>
          <w:p w14:paraId="2184FDA4" w14:textId="77777777" w:rsidR="00D5747D" w:rsidRDefault="00D5747D"/>
        </w:tc>
        <w:tc>
          <w:tcPr>
            <w:tcW w:w="1018" w:type="dxa"/>
            <w:vAlign w:val="center"/>
          </w:tcPr>
          <w:p w14:paraId="06034B8E" w14:textId="77777777" w:rsidR="00D5747D" w:rsidRDefault="001B1645">
            <w:r>
              <w:t>2033</w:t>
            </w:r>
          </w:p>
        </w:tc>
        <w:tc>
          <w:tcPr>
            <w:tcW w:w="1018" w:type="dxa"/>
            <w:vAlign w:val="center"/>
          </w:tcPr>
          <w:p w14:paraId="47764B4C" w14:textId="77777777" w:rsidR="00D5747D" w:rsidRDefault="001B1645">
            <w:r>
              <w:t>办公室</w:t>
            </w:r>
          </w:p>
        </w:tc>
        <w:tc>
          <w:tcPr>
            <w:tcW w:w="1018" w:type="dxa"/>
            <w:vAlign w:val="center"/>
          </w:tcPr>
          <w:p w14:paraId="20336BBE" w14:textId="77777777" w:rsidR="00D5747D" w:rsidRDefault="001B1645">
            <w:r>
              <w:t>III</w:t>
            </w:r>
          </w:p>
        </w:tc>
        <w:tc>
          <w:tcPr>
            <w:tcW w:w="1018" w:type="dxa"/>
            <w:vAlign w:val="center"/>
          </w:tcPr>
          <w:p w14:paraId="6FB91649" w14:textId="77777777" w:rsidR="00D5747D" w:rsidRDefault="001B1645">
            <w:r>
              <w:t>侧面</w:t>
            </w:r>
          </w:p>
        </w:tc>
        <w:tc>
          <w:tcPr>
            <w:tcW w:w="962" w:type="dxa"/>
            <w:vAlign w:val="center"/>
          </w:tcPr>
          <w:p w14:paraId="2A98EC8D" w14:textId="77777777" w:rsidR="00D5747D" w:rsidRDefault="001B1645">
            <w:r>
              <w:t>20.85</w:t>
            </w:r>
          </w:p>
        </w:tc>
        <w:tc>
          <w:tcPr>
            <w:tcW w:w="1075" w:type="dxa"/>
            <w:vAlign w:val="center"/>
          </w:tcPr>
          <w:p w14:paraId="47B7A4C7" w14:textId="77777777" w:rsidR="00D5747D" w:rsidRDefault="001B1645">
            <w:r>
              <w:t>4.02</w:t>
            </w:r>
          </w:p>
        </w:tc>
        <w:tc>
          <w:tcPr>
            <w:tcW w:w="1358" w:type="dxa"/>
            <w:vAlign w:val="center"/>
          </w:tcPr>
          <w:p w14:paraId="6B39520A" w14:textId="77777777" w:rsidR="00D5747D" w:rsidRDefault="001B1645">
            <w:r>
              <w:t>3.00</w:t>
            </w:r>
          </w:p>
        </w:tc>
        <w:tc>
          <w:tcPr>
            <w:tcW w:w="1131" w:type="dxa"/>
            <w:vAlign w:val="center"/>
          </w:tcPr>
          <w:p w14:paraId="110D2B1E" w14:textId="77777777" w:rsidR="00D5747D" w:rsidRDefault="001B1645">
            <w:r>
              <w:t>满足</w:t>
            </w:r>
          </w:p>
        </w:tc>
      </w:tr>
      <w:tr w:rsidR="00D5747D" w14:paraId="5ED94EC8" w14:textId="77777777">
        <w:tc>
          <w:tcPr>
            <w:tcW w:w="650" w:type="dxa"/>
            <w:vMerge/>
            <w:vAlign w:val="center"/>
          </w:tcPr>
          <w:p w14:paraId="30ADCC99" w14:textId="77777777" w:rsidR="00D5747D" w:rsidRDefault="00D5747D"/>
        </w:tc>
        <w:tc>
          <w:tcPr>
            <w:tcW w:w="1018" w:type="dxa"/>
            <w:vAlign w:val="center"/>
          </w:tcPr>
          <w:p w14:paraId="168ED38A" w14:textId="77777777" w:rsidR="00D5747D" w:rsidRDefault="001B1645">
            <w:r>
              <w:t>2034</w:t>
            </w:r>
          </w:p>
        </w:tc>
        <w:tc>
          <w:tcPr>
            <w:tcW w:w="1018" w:type="dxa"/>
            <w:vAlign w:val="center"/>
          </w:tcPr>
          <w:p w14:paraId="00561354" w14:textId="77777777" w:rsidR="00D5747D" w:rsidRDefault="001B1645">
            <w:r>
              <w:t>办公室</w:t>
            </w:r>
          </w:p>
        </w:tc>
        <w:tc>
          <w:tcPr>
            <w:tcW w:w="1018" w:type="dxa"/>
            <w:vAlign w:val="center"/>
          </w:tcPr>
          <w:p w14:paraId="013027DB" w14:textId="77777777" w:rsidR="00D5747D" w:rsidRDefault="001B1645">
            <w:r>
              <w:t>III</w:t>
            </w:r>
          </w:p>
        </w:tc>
        <w:tc>
          <w:tcPr>
            <w:tcW w:w="1018" w:type="dxa"/>
            <w:vAlign w:val="center"/>
          </w:tcPr>
          <w:p w14:paraId="2F75A1BA" w14:textId="77777777" w:rsidR="00D5747D" w:rsidRDefault="001B1645">
            <w:r>
              <w:t>侧面</w:t>
            </w:r>
          </w:p>
        </w:tc>
        <w:tc>
          <w:tcPr>
            <w:tcW w:w="962" w:type="dxa"/>
            <w:vAlign w:val="center"/>
          </w:tcPr>
          <w:p w14:paraId="4ECA2204" w14:textId="77777777" w:rsidR="00D5747D" w:rsidRDefault="001B1645">
            <w:r>
              <w:t>20.85</w:t>
            </w:r>
          </w:p>
        </w:tc>
        <w:tc>
          <w:tcPr>
            <w:tcW w:w="1075" w:type="dxa"/>
            <w:vAlign w:val="center"/>
          </w:tcPr>
          <w:p w14:paraId="3B87D084" w14:textId="77777777" w:rsidR="00D5747D" w:rsidRDefault="001B1645">
            <w:r>
              <w:t>4.01</w:t>
            </w:r>
          </w:p>
        </w:tc>
        <w:tc>
          <w:tcPr>
            <w:tcW w:w="1358" w:type="dxa"/>
            <w:vAlign w:val="center"/>
          </w:tcPr>
          <w:p w14:paraId="6457225B" w14:textId="77777777" w:rsidR="00D5747D" w:rsidRDefault="001B1645">
            <w:r>
              <w:t>3.00</w:t>
            </w:r>
          </w:p>
        </w:tc>
        <w:tc>
          <w:tcPr>
            <w:tcW w:w="1131" w:type="dxa"/>
            <w:vAlign w:val="center"/>
          </w:tcPr>
          <w:p w14:paraId="7DCDE50E" w14:textId="77777777" w:rsidR="00D5747D" w:rsidRDefault="001B1645">
            <w:r>
              <w:t>满足</w:t>
            </w:r>
          </w:p>
        </w:tc>
      </w:tr>
      <w:tr w:rsidR="00D5747D" w14:paraId="56306A2F" w14:textId="77777777">
        <w:tc>
          <w:tcPr>
            <w:tcW w:w="650" w:type="dxa"/>
            <w:vMerge/>
            <w:vAlign w:val="center"/>
          </w:tcPr>
          <w:p w14:paraId="51B042DF" w14:textId="77777777" w:rsidR="00D5747D" w:rsidRDefault="00D5747D"/>
        </w:tc>
        <w:tc>
          <w:tcPr>
            <w:tcW w:w="1018" w:type="dxa"/>
            <w:vAlign w:val="center"/>
          </w:tcPr>
          <w:p w14:paraId="72023448" w14:textId="77777777" w:rsidR="00D5747D" w:rsidRDefault="001B1645">
            <w:r>
              <w:t>2035</w:t>
            </w:r>
          </w:p>
        </w:tc>
        <w:tc>
          <w:tcPr>
            <w:tcW w:w="1018" w:type="dxa"/>
            <w:vAlign w:val="center"/>
          </w:tcPr>
          <w:p w14:paraId="599CB51A" w14:textId="77777777" w:rsidR="00D5747D" w:rsidRDefault="001B1645">
            <w:r>
              <w:t>办公室</w:t>
            </w:r>
          </w:p>
        </w:tc>
        <w:tc>
          <w:tcPr>
            <w:tcW w:w="1018" w:type="dxa"/>
            <w:vAlign w:val="center"/>
          </w:tcPr>
          <w:p w14:paraId="6BDC8587" w14:textId="77777777" w:rsidR="00D5747D" w:rsidRDefault="001B1645">
            <w:r>
              <w:t>III</w:t>
            </w:r>
          </w:p>
        </w:tc>
        <w:tc>
          <w:tcPr>
            <w:tcW w:w="1018" w:type="dxa"/>
            <w:vAlign w:val="center"/>
          </w:tcPr>
          <w:p w14:paraId="05FB7924" w14:textId="77777777" w:rsidR="00D5747D" w:rsidRDefault="001B1645">
            <w:r>
              <w:t>侧面</w:t>
            </w:r>
          </w:p>
        </w:tc>
        <w:tc>
          <w:tcPr>
            <w:tcW w:w="962" w:type="dxa"/>
            <w:vAlign w:val="center"/>
          </w:tcPr>
          <w:p w14:paraId="1B631F8A" w14:textId="77777777" w:rsidR="00D5747D" w:rsidRDefault="001B1645">
            <w:r>
              <w:t>20.85</w:t>
            </w:r>
          </w:p>
        </w:tc>
        <w:tc>
          <w:tcPr>
            <w:tcW w:w="1075" w:type="dxa"/>
            <w:vAlign w:val="center"/>
          </w:tcPr>
          <w:p w14:paraId="44BDB338" w14:textId="77777777" w:rsidR="00D5747D" w:rsidRDefault="001B1645">
            <w:r>
              <w:t>3.44</w:t>
            </w:r>
          </w:p>
        </w:tc>
        <w:tc>
          <w:tcPr>
            <w:tcW w:w="1358" w:type="dxa"/>
            <w:vAlign w:val="center"/>
          </w:tcPr>
          <w:p w14:paraId="3C914D20" w14:textId="77777777" w:rsidR="00D5747D" w:rsidRDefault="001B1645">
            <w:r>
              <w:t>3.00</w:t>
            </w:r>
          </w:p>
        </w:tc>
        <w:tc>
          <w:tcPr>
            <w:tcW w:w="1131" w:type="dxa"/>
            <w:vAlign w:val="center"/>
          </w:tcPr>
          <w:p w14:paraId="2D48A00A" w14:textId="77777777" w:rsidR="00D5747D" w:rsidRDefault="001B1645">
            <w:r>
              <w:t>满足</w:t>
            </w:r>
          </w:p>
        </w:tc>
      </w:tr>
      <w:tr w:rsidR="00D5747D" w14:paraId="058E8DBC" w14:textId="77777777">
        <w:tc>
          <w:tcPr>
            <w:tcW w:w="650" w:type="dxa"/>
            <w:vMerge/>
            <w:vAlign w:val="center"/>
          </w:tcPr>
          <w:p w14:paraId="1A668304" w14:textId="77777777" w:rsidR="00D5747D" w:rsidRDefault="00D5747D"/>
        </w:tc>
        <w:tc>
          <w:tcPr>
            <w:tcW w:w="1018" w:type="dxa"/>
            <w:vAlign w:val="center"/>
          </w:tcPr>
          <w:p w14:paraId="69BCE02E" w14:textId="77777777" w:rsidR="00D5747D" w:rsidRDefault="001B1645">
            <w:r>
              <w:t>2036</w:t>
            </w:r>
          </w:p>
        </w:tc>
        <w:tc>
          <w:tcPr>
            <w:tcW w:w="1018" w:type="dxa"/>
            <w:vAlign w:val="center"/>
          </w:tcPr>
          <w:p w14:paraId="0DF1399A" w14:textId="77777777" w:rsidR="00D5747D" w:rsidRDefault="001B1645">
            <w:r>
              <w:t>卫生间</w:t>
            </w:r>
          </w:p>
        </w:tc>
        <w:tc>
          <w:tcPr>
            <w:tcW w:w="1018" w:type="dxa"/>
            <w:vAlign w:val="center"/>
          </w:tcPr>
          <w:p w14:paraId="7A3B8A34" w14:textId="77777777" w:rsidR="00D5747D" w:rsidRDefault="001B1645">
            <w:r>
              <w:t>V</w:t>
            </w:r>
          </w:p>
        </w:tc>
        <w:tc>
          <w:tcPr>
            <w:tcW w:w="1018" w:type="dxa"/>
            <w:vAlign w:val="center"/>
          </w:tcPr>
          <w:p w14:paraId="5931F51C" w14:textId="77777777" w:rsidR="00D5747D" w:rsidRDefault="001B1645">
            <w:r>
              <w:t>侧面</w:t>
            </w:r>
          </w:p>
        </w:tc>
        <w:tc>
          <w:tcPr>
            <w:tcW w:w="962" w:type="dxa"/>
            <w:vAlign w:val="center"/>
          </w:tcPr>
          <w:p w14:paraId="6C9515B3" w14:textId="77777777" w:rsidR="00D5747D" w:rsidRDefault="001B1645">
            <w:r>
              <w:t>20.85</w:t>
            </w:r>
          </w:p>
        </w:tc>
        <w:tc>
          <w:tcPr>
            <w:tcW w:w="1075" w:type="dxa"/>
            <w:vAlign w:val="center"/>
          </w:tcPr>
          <w:p w14:paraId="2E6E6EC3" w14:textId="77777777" w:rsidR="00D5747D" w:rsidRDefault="001B1645">
            <w:r>
              <w:t>1.79</w:t>
            </w:r>
          </w:p>
        </w:tc>
        <w:tc>
          <w:tcPr>
            <w:tcW w:w="1358" w:type="dxa"/>
            <w:vAlign w:val="center"/>
          </w:tcPr>
          <w:p w14:paraId="5D9BF6B2" w14:textId="77777777" w:rsidR="00D5747D" w:rsidRDefault="001B1645">
            <w:r>
              <w:t>1.00</w:t>
            </w:r>
          </w:p>
        </w:tc>
        <w:tc>
          <w:tcPr>
            <w:tcW w:w="1131" w:type="dxa"/>
            <w:vAlign w:val="center"/>
          </w:tcPr>
          <w:p w14:paraId="4353EBEC" w14:textId="77777777" w:rsidR="00D5747D" w:rsidRDefault="001B1645">
            <w:r>
              <w:t>满足</w:t>
            </w:r>
          </w:p>
        </w:tc>
      </w:tr>
      <w:tr w:rsidR="00D5747D" w14:paraId="67A98F67" w14:textId="77777777">
        <w:tc>
          <w:tcPr>
            <w:tcW w:w="650" w:type="dxa"/>
            <w:vMerge w:val="restart"/>
            <w:vAlign w:val="center"/>
          </w:tcPr>
          <w:p w14:paraId="48E02656" w14:textId="77777777" w:rsidR="00D5747D" w:rsidRDefault="001B1645">
            <w:r>
              <w:t>3</w:t>
            </w:r>
          </w:p>
        </w:tc>
        <w:tc>
          <w:tcPr>
            <w:tcW w:w="1018" w:type="dxa"/>
            <w:vAlign w:val="center"/>
          </w:tcPr>
          <w:p w14:paraId="5A2B7E31" w14:textId="77777777" w:rsidR="00D5747D" w:rsidRDefault="001B1645">
            <w:r>
              <w:t>3002</w:t>
            </w:r>
          </w:p>
        </w:tc>
        <w:tc>
          <w:tcPr>
            <w:tcW w:w="1018" w:type="dxa"/>
            <w:vAlign w:val="center"/>
          </w:tcPr>
          <w:p w14:paraId="51950C8B" w14:textId="77777777" w:rsidR="00D5747D" w:rsidRDefault="001B1645">
            <w:r>
              <w:t>走道</w:t>
            </w:r>
          </w:p>
        </w:tc>
        <w:tc>
          <w:tcPr>
            <w:tcW w:w="1018" w:type="dxa"/>
            <w:vAlign w:val="center"/>
          </w:tcPr>
          <w:p w14:paraId="5E0F1C2B" w14:textId="77777777" w:rsidR="00D5747D" w:rsidRDefault="001B1645">
            <w:r>
              <w:t>V</w:t>
            </w:r>
          </w:p>
        </w:tc>
        <w:tc>
          <w:tcPr>
            <w:tcW w:w="1018" w:type="dxa"/>
            <w:vAlign w:val="center"/>
          </w:tcPr>
          <w:p w14:paraId="04B87823" w14:textId="77777777" w:rsidR="00D5747D" w:rsidRDefault="001B1645">
            <w:r>
              <w:t>侧面</w:t>
            </w:r>
          </w:p>
        </w:tc>
        <w:tc>
          <w:tcPr>
            <w:tcW w:w="962" w:type="dxa"/>
            <w:vAlign w:val="center"/>
          </w:tcPr>
          <w:p w14:paraId="33E59A60" w14:textId="77777777" w:rsidR="00D5747D" w:rsidRDefault="001B1645">
            <w:r>
              <w:t>66.71</w:t>
            </w:r>
          </w:p>
        </w:tc>
        <w:tc>
          <w:tcPr>
            <w:tcW w:w="1075" w:type="dxa"/>
            <w:vAlign w:val="center"/>
          </w:tcPr>
          <w:p w14:paraId="0A602F8B" w14:textId="77777777" w:rsidR="00D5747D" w:rsidRDefault="001B1645">
            <w:r>
              <w:t>4.02</w:t>
            </w:r>
          </w:p>
        </w:tc>
        <w:tc>
          <w:tcPr>
            <w:tcW w:w="1358" w:type="dxa"/>
            <w:vAlign w:val="center"/>
          </w:tcPr>
          <w:p w14:paraId="270C92BB" w14:textId="77777777" w:rsidR="00D5747D" w:rsidRDefault="001B1645">
            <w:r>
              <w:t>1.00</w:t>
            </w:r>
          </w:p>
        </w:tc>
        <w:tc>
          <w:tcPr>
            <w:tcW w:w="1131" w:type="dxa"/>
            <w:vAlign w:val="center"/>
          </w:tcPr>
          <w:p w14:paraId="2865E25B" w14:textId="77777777" w:rsidR="00D5747D" w:rsidRDefault="001B1645">
            <w:r>
              <w:t>满足</w:t>
            </w:r>
          </w:p>
        </w:tc>
      </w:tr>
      <w:tr w:rsidR="00D5747D" w14:paraId="576079D6" w14:textId="77777777">
        <w:tc>
          <w:tcPr>
            <w:tcW w:w="650" w:type="dxa"/>
            <w:vMerge/>
            <w:vAlign w:val="center"/>
          </w:tcPr>
          <w:p w14:paraId="6EEF5428" w14:textId="77777777" w:rsidR="00D5747D" w:rsidRDefault="00D5747D"/>
        </w:tc>
        <w:tc>
          <w:tcPr>
            <w:tcW w:w="1018" w:type="dxa"/>
            <w:vAlign w:val="center"/>
          </w:tcPr>
          <w:p w14:paraId="6E7C7864" w14:textId="77777777" w:rsidR="00D5747D" w:rsidRDefault="001B1645">
            <w:r>
              <w:t>3003</w:t>
            </w:r>
          </w:p>
        </w:tc>
        <w:tc>
          <w:tcPr>
            <w:tcW w:w="1018" w:type="dxa"/>
            <w:vAlign w:val="center"/>
          </w:tcPr>
          <w:p w14:paraId="382389E4" w14:textId="77777777" w:rsidR="00D5747D" w:rsidRDefault="001B1645">
            <w:r>
              <w:t>办公室</w:t>
            </w:r>
          </w:p>
        </w:tc>
        <w:tc>
          <w:tcPr>
            <w:tcW w:w="1018" w:type="dxa"/>
            <w:vAlign w:val="center"/>
          </w:tcPr>
          <w:p w14:paraId="466DC984" w14:textId="77777777" w:rsidR="00D5747D" w:rsidRDefault="001B1645">
            <w:r>
              <w:t>III</w:t>
            </w:r>
          </w:p>
        </w:tc>
        <w:tc>
          <w:tcPr>
            <w:tcW w:w="1018" w:type="dxa"/>
            <w:vAlign w:val="center"/>
          </w:tcPr>
          <w:p w14:paraId="7CD8B70C" w14:textId="77777777" w:rsidR="00D5747D" w:rsidRDefault="001B1645">
            <w:r>
              <w:t>侧面</w:t>
            </w:r>
          </w:p>
        </w:tc>
        <w:tc>
          <w:tcPr>
            <w:tcW w:w="962" w:type="dxa"/>
            <w:vAlign w:val="center"/>
          </w:tcPr>
          <w:p w14:paraId="20F34F5B" w14:textId="77777777" w:rsidR="00D5747D" w:rsidRDefault="001B1645">
            <w:r>
              <w:t>22.83</w:t>
            </w:r>
          </w:p>
        </w:tc>
        <w:tc>
          <w:tcPr>
            <w:tcW w:w="1075" w:type="dxa"/>
            <w:vAlign w:val="center"/>
          </w:tcPr>
          <w:p w14:paraId="3138239C" w14:textId="77777777" w:rsidR="00D5747D" w:rsidRDefault="001B1645">
            <w:r>
              <w:t>5.33</w:t>
            </w:r>
          </w:p>
        </w:tc>
        <w:tc>
          <w:tcPr>
            <w:tcW w:w="1358" w:type="dxa"/>
            <w:vAlign w:val="center"/>
          </w:tcPr>
          <w:p w14:paraId="51BAF16F" w14:textId="77777777" w:rsidR="00D5747D" w:rsidRDefault="001B1645">
            <w:r>
              <w:t>3.00</w:t>
            </w:r>
          </w:p>
        </w:tc>
        <w:tc>
          <w:tcPr>
            <w:tcW w:w="1131" w:type="dxa"/>
            <w:vAlign w:val="center"/>
          </w:tcPr>
          <w:p w14:paraId="0BCD2065" w14:textId="77777777" w:rsidR="00D5747D" w:rsidRDefault="001B1645">
            <w:r>
              <w:t>满足</w:t>
            </w:r>
          </w:p>
        </w:tc>
      </w:tr>
      <w:tr w:rsidR="00D5747D" w14:paraId="315B7425" w14:textId="77777777">
        <w:tc>
          <w:tcPr>
            <w:tcW w:w="650" w:type="dxa"/>
            <w:vMerge/>
            <w:vAlign w:val="center"/>
          </w:tcPr>
          <w:p w14:paraId="2B2EFAF5" w14:textId="77777777" w:rsidR="00D5747D" w:rsidRDefault="00D5747D"/>
        </w:tc>
        <w:tc>
          <w:tcPr>
            <w:tcW w:w="1018" w:type="dxa"/>
            <w:vAlign w:val="center"/>
          </w:tcPr>
          <w:p w14:paraId="445E5847" w14:textId="77777777" w:rsidR="00D5747D" w:rsidRDefault="001B1645">
            <w:r>
              <w:t>3004</w:t>
            </w:r>
          </w:p>
        </w:tc>
        <w:tc>
          <w:tcPr>
            <w:tcW w:w="1018" w:type="dxa"/>
            <w:vAlign w:val="center"/>
          </w:tcPr>
          <w:p w14:paraId="726D7C5F" w14:textId="77777777" w:rsidR="00D5747D" w:rsidRDefault="001B1645">
            <w:r>
              <w:t>办公室</w:t>
            </w:r>
          </w:p>
        </w:tc>
        <w:tc>
          <w:tcPr>
            <w:tcW w:w="1018" w:type="dxa"/>
            <w:vAlign w:val="center"/>
          </w:tcPr>
          <w:p w14:paraId="6D494DE2" w14:textId="77777777" w:rsidR="00D5747D" w:rsidRDefault="001B1645">
            <w:r>
              <w:t>III</w:t>
            </w:r>
          </w:p>
        </w:tc>
        <w:tc>
          <w:tcPr>
            <w:tcW w:w="1018" w:type="dxa"/>
            <w:vAlign w:val="center"/>
          </w:tcPr>
          <w:p w14:paraId="303DBD3B" w14:textId="77777777" w:rsidR="00D5747D" w:rsidRDefault="001B1645">
            <w:r>
              <w:t>侧面</w:t>
            </w:r>
          </w:p>
        </w:tc>
        <w:tc>
          <w:tcPr>
            <w:tcW w:w="962" w:type="dxa"/>
            <w:vAlign w:val="center"/>
          </w:tcPr>
          <w:p w14:paraId="4B914A16" w14:textId="77777777" w:rsidR="00D5747D" w:rsidRDefault="001B1645">
            <w:r>
              <w:t>22.83</w:t>
            </w:r>
          </w:p>
        </w:tc>
        <w:tc>
          <w:tcPr>
            <w:tcW w:w="1075" w:type="dxa"/>
            <w:vAlign w:val="center"/>
          </w:tcPr>
          <w:p w14:paraId="1FD41D0A" w14:textId="77777777" w:rsidR="00D5747D" w:rsidRDefault="001B1645">
            <w:r>
              <w:t>6.16</w:t>
            </w:r>
          </w:p>
        </w:tc>
        <w:tc>
          <w:tcPr>
            <w:tcW w:w="1358" w:type="dxa"/>
            <w:vAlign w:val="center"/>
          </w:tcPr>
          <w:p w14:paraId="276AC374" w14:textId="77777777" w:rsidR="00D5747D" w:rsidRDefault="001B1645">
            <w:r>
              <w:t>3.00</w:t>
            </w:r>
          </w:p>
        </w:tc>
        <w:tc>
          <w:tcPr>
            <w:tcW w:w="1131" w:type="dxa"/>
            <w:vAlign w:val="center"/>
          </w:tcPr>
          <w:p w14:paraId="45D9032B" w14:textId="77777777" w:rsidR="00D5747D" w:rsidRDefault="001B1645">
            <w:r>
              <w:t>满足</w:t>
            </w:r>
          </w:p>
        </w:tc>
      </w:tr>
      <w:tr w:rsidR="00D5747D" w14:paraId="1560FF98" w14:textId="77777777">
        <w:tc>
          <w:tcPr>
            <w:tcW w:w="650" w:type="dxa"/>
            <w:vMerge/>
            <w:vAlign w:val="center"/>
          </w:tcPr>
          <w:p w14:paraId="1C837C05" w14:textId="77777777" w:rsidR="00D5747D" w:rsidRDefault="00D5747D"/>
        </w:tc>
        <w:tc>
          <w:tcPr>
            <w:tcW w:w="1018" w:type="dxa"/>
            <w:vAlign w:val="center"/>
          </w:tcPr>
          <w:p w14:paraId="7B3997B7" w14:textId="77777777" w:rsidR="00D5747D" w:rsidRDefault="001B1645">
            <w:r>
              <w:t>3005</w:t>
            </w:r>
          </w:p>
        </w:tc>
        <w:tc>
          <w:tcPr>
            <w:tcW w:w="1018" w:type="dxa"/>
            <w:vAlign w:val="center"/>
          </w:tcPr>
          <w:p w14:paraId="6B7E47C1" w14:textId="77777777" w:rsidR="00D5747D" w:rsidRDefault="001B1645">
            <w:r>
              <w:t>办公室</w:t>
            </w:r>
          </w:p>
        </w:tc>
        <w:tc>
          <w:tcPr>
            <w:tcW w:w="1018" w:type="dxa"/>
            <w:vAlign w:val="center"/>
          </w:tcPr>
          <w:p w14:paraId="6693B61D" w14:textId="77777777" w:rsidR="00D5747D" w:rsidRDefault="001B1645">
            <w:r>
              <w:t>III</w:t>
            </w:r>
          </w:p>
        </w:tc>
        <w:tc>
          <w:tcPr>
            <w:tcW w:w="1018" w:type="dxa"/>
            <w:vAlign w:val="center"/>
          </w:tcPr>
          <w:p w14:paraId="4BBE723E" w14:textId="77777777" w:rsidR="00D5747D" w:rsidRDefault="001B1645">
            <w:r>
              <w:t>侧面</w:t>
            </w:r>
          </w:p>
        </w:tc>
        <w:tc>
          <w:tcPr>
            <w:tcW w:w="962" w:type="dxa"/>
            <w:vAlign w:val="center"/>
          </w:tcPr>
          <w:p w14:paraId="64318A17" w14:textId="77777777" w:rsidR="00D5747D" w:rsidRDefault="001B1645">
            <w:r>
              <w:t>22.43</w:t>
            </w:r>
          </w:p>
        </w:tc>
        <w:tc>
          <w:tcPr>
            <w:tcW w:w="1075" w:type="dxa"/>
            <w:vAlign w:val="center"/>
          </w:tcPr>
          <w:p w14:paraId="5B8B7ED4" w14:textId="77777777" w:rsidR="00D5747D" w:rsidRDefault="001B1645">
            <w:r>
              <w:t>5.40</w:t>
            </w:r>
          </w:p>
        </w:tc>
        <w:tc>
          <w:tcPr>
            <w:tcW w:w="1358" w:type="dxa"/>
            <w:vAlign w:val="center"/>
          </w:tcPr>
          <w:p w14:paraId="118D6921" w14:textId="77777777" w:rsidR="00D5747D" w:rsidRDefault="001B1645">
            <w:r>
              <w:t>3.00</w:t>
            </w:r>
          </w:p>
        </w:tc>
        <w:tc>
          <w:tcPr>
            <w:tcW w:w="1131" w:type="dxa"/>
            <w:vAlign w:val="center"/>
          </w:tcPr>
          <w:p w14:paraId="7906CFDB" w14:textId="77777777" w:rsidR="00D5747D" w:rsidRDefault="001B1645">
            <w:r>
              <w:t>满足</w:t>
            </w:r>
          </w:p>
        </w:tc>
      </w:tr>
      <w:tr w:rsidR="00D5747D" w14:paraId="289BF359" w14:textId="77777777">
        <w:tc>
          <w:tcPr>
            <w:tcW w:w="650" w:type="dxa"/>
            <w:vMerge/>
            <w:vAlign w:val="center"/>
          </w:tcPr>
          <w:p w14:paraId="453A2796" w14:textId="77777777" w:rsidR="00D5747D" w:rsidRDefault="00D5747D"/>
        </w:tc>
        <w:tc>
          <w:tcPr>
            <w:tcW w:w="1018" w:type="dxa"/>
            <w:vAlign w:val="center"/>
          </w:tcPr>
          <w:p w14:paraId="630D7643" w14:textId="77777777" w:rsidR="00D5747D" w:rsidRDefault="001B1645">
            <w:r>
              <w:t>3006</w:t>
            </w:r>
          </w:p>
        </w:tc>
        <w:tc>
          <w:tcPr>
            <w:tcW w:w="1018" w:type="dxa"/>
            <w:vAlign w:val="center"/>
          </w:tcPr>
          <w:p w14:paraId="167EE134" w14:textId="77777777" w:rsidR="00D5747D" w:rsidRDefault="001B1645">
            <w:r>
              <w:t>办公室</w:t>
            </w:r>
          </w:p>
        </w:tc>
        <w:tc>
          <w:tcPr>
            <w:tcW w:w="1018" w:type="dxa"/>
            <w:vAlign w:val="center"/>
          </w:tcPr>
          <w:p w14:paraId="1C923AD8" w14:textId="77777777" w:rsidR="00D5747D" w:rsidRDefault="001B1645">
            <w:r>
              <w:t>III</w:t>
            </w:r>
          </w:p>
        </w:tc>
        <w:tc>
          <w:tcPr>
            <w:tcW w:w="1018" w:type="dxa"/>
            <w:vAlign w:val="center"/>
          </w:tcPr>
          <w:p w14:paraId="30E837BA" w14:textId="77777777" w:rsidR="00D5747D" w:rsidRDefault="001B1645">
            <w:r>
              <w:t>侧面</w:t>
            </w:r>
          </w:p>
        </w:tc>
        <w:tc>
          <w:tcPr>
            <w:tcW w:w="962" w:type="dxa"/>
            <w:vAlign w:val="center"/>
          </w:tcPr>
          <w:p w14:paraId="57AEAA71" w14:textId="77777777" w:rsidR="00D5747D" w:rsidRDefault="001B1645">
            <w:r>
              <w:t>22.43</w:t>
            </w:r>
          </w:p>
        </w:tc>
        <w:tc>
          <w:tcPr>
            <w:tcW w:w="1075" w:type="dxa"/>
            <w:vAlign w:val="center"/>
          </w:tcPr>
          <w:p w14:paraId="62CDA304" w14:textId="77777777" w:rsidR="00D5747D" w:rsidRDefault="001B1645">
            <w:r>
              <w:t>5.27</w:t>
            </w:r>
          </w:p>
        </w:tc>
        <w:tc>
          <w:tcPr>
            <w:tcW w:w="1358" w:type="dxa"/>
            <w:vAlign w:val="center"/>
          </w:tcPr>
          <w:p w14:paraId="05F3B4DC" w14:textId="77777777" w:rsidR="00D5747D" w:rsidRDefault="001B1645">
            <w:r>
              <w:t>3.00</w:t>
            </w:r>
          </w:p>
        </w:tc>
        <w:tc>
          <w:tcPr>
            <w:tcW w:w="1131" w:type="dxa"/>
            <w:vAlign w:val="center"/>
          </w:tcPr>
          <w:p w14:paraId="716E1EAE" w14:textId="77777777" w:rsidR="00D5747D" w:rsidRDefault="001B1645">
            <w:r>
              <w:t>满足</w:t>
            </w:r>
          </w:p>
        </w:tc>
      </w:tr>
      <w:tr w:rsidR="00D5747D" w14:paraId="69A71455" w14:textId="77777777">
        <w:tc>
          <w:tcPr>
            <w:tcW w:w="650" w:type="dxa"/>
            <w:vMerge/>
            <w:vAlign w:val="center"/>
          </w:tcPr>
          <w:p w14:paraId="01D353CF" w14:textId="77777777" w:rsidR="00D5747D" w:rsidRDefault="00D5747D"/>
        </w:tc>
        <w:tc>
          <w:tcPr>
            <w:tcW w:w="1018" w:type="dxa"/>
            <w:vAlign w:val="center"/>
          </w:tcPr>
          <w:p w14:paraId="2342E1B3" w14:textId="77777777" w:rsidR="00D5747D" w:rsidRDefault="001B1645">
            <w:r>
              <w:t>3007</w:t>
            </w:r>
          </w:p>
        </w:tc>
        <w:tc>
          <w:tcPr>
            <w:tcW w:w="1018" w:type="dxa"/>
            <w:vAlign w:val="center"/>
          </w:tcPr>
          <w:p w14:paraId="57D95E07" w14:textId="77777777" w:rsidR="00D5747D" w:rsidRDefault="001B1645">
            <w:r>
              <w:t>办公室</w:t>
            </w:r>
          </w:p>
        </w:tc>
        <w:tc>
          <w:tcPr>
            <w:tcW w:w="1018" w:type="dxa"/>
            <w:vAlign w:val="center"/>
          </w:tcPr>
          <w:p w14:paraId="48F926C2" w14:textId="77777777" w:rsidR="00D5747D" w:rsidRDefault="001B1645">
            <w:r>
              <w:t>III</w:t>
            </w:r>
          </w:p>
        </w:tc>
        <w:tc>
          <w:tcPr>
            <w:tcW w:w="1018" w:type="dxa"/>
            <w:vAlign w:val="center"/>
          </w:tcPr>
          <w:p w14:paraId="1950AFC1" w14:textId="77777777" w:rsidR="00D5747D" w:rsidRDefault="001B1645">
            <w:r>
              <w:t>侧面</w:t>
            </w:r>
          </w:p>
        </w:tc>
        <w:tc>
          <w:tcPr>
            <w:tcW w:w="962" w:type="dxa"/>
            <w:vAlign w:val="center"/>
          </w:tcPr>
          <w:p w14:paraId="47733955" w14:textId="77777777" w:rsidR="00D5747D" w:rsidRDefault="001B1645">
            <w:r>
              <w:t>9.05</w:t>
            </w:r>
          </w:p>
        </w:tc>
        <w:tc>
          <w:tcPr>
            <w:tcW w:w="1075" w:type="dxa"/>
            <w:vAlign w:val="center"/>
          </w:tcPr>
          <w:p w14:paraId="2A6B50E4" w14:textId="77777777" w:rsidR="00D5747D" w:rsidRDefault="001B1645">
            <w:r>
              <w:t>4.39</w:t>
            </w:r>
          </w:p>
        </w:tc>
        <w:tc>
          <w:tcPr>
            <w:tcW w:w="1358" w:type="dxa"/>
            <w:vAlign w:val="center"/>
          </w:tcPr>
          <w:p w14:paraId="720AFA97" w14:textId="77777777" w:rsidR="00D5747D" w:rsidRDefault="001B1645">
            <w:r>
              <w:t>3.00</w:t>
            </w:r>
          </w:p>
        </w:tc>
        <w:tc>
          <w:tcPr>
            <w:tcW w:w="1131" w:type="dxa"/>
            <w:vAlign w:val="center"/>
          </w:tcPr>
          <w:p w14:paraId="2A3C62CD" w14:textId="77777777" w:rsidR="00D5747D" w:rsidRDefault="001B1645">
            <w:r>
              <w:t>满足</w:t>
            </w:r>
          </w:p>
        </w:tc>
      </w:tr>
    </w:tbl>
    <w:p w14:paraId="49C3F41E" w14:textId="77777777" w:rsidR="005B290E" w:rsidRPr="008A54A0" w:rsidRDefault="005B290E" w:rsidP="008A54A0">
      <w:pPr>
        <w:pStyle w:val="a0"/>
        <w:ind w:firstLineChars="0" w:firstLine="0"/>
        <w:rPr>
          <w:rFonts w:ascii="宋体" w:hAnsi="宋体"/>
          <w:sz w:val="18"/>
          <w:szCs w:val="18"/>
          <w:lang w:val="en-US"/>
        </w:rPr>
      </w:pPr>
    </w:p>
    <w:p w14:paraId="7D790AAC" w14:textId="77777777" w:rsidR="005B290E" w:rsidRDefault="00A96DD2" w:rsidP="005B290E">
      <w:pPr>
        <w:pStyle w:val="1"/>
        <w:ind w:left="432" w:hanging="432"/>
      </w:pPr>
      <w:bookmarkStart w:id="81" w:name="_Toc60854976"/>
      <w:r>
        <w:rPr>
          <w:rFonts w:hint="eastAsia"/>
        </w:rPr>
        <w:t>采光</w:t>
      </w:r>
      <w:r>
        <w:t>效果分析</w:t>
      </w:r>
      <w:r>
        <w:rPr>
          <w:rFonts w:hint="eastAsia"/>
        </w:rPr>
        <w:t>彩图</w:t>
      </w:r>
      <w:bookmarkEnd w:id="81"/>
    </w:p>
    <w:p w14:paraId="279B5847" w14:textId="77777777" w:rsidR="00A96DD2" w:rsidRDefault="00A96DD2" w:rsidP="00A96DD2">
      <w:pPr>
        <w:pStyle w:val="a0"/>
        <w:ind w:firstLine="420"/>
        <w:jc w:val="left"/>
        <w:rPr>
          <w:lang w:val="en-US"/>
        </w:rPr>
      </w:pPr>
      <w:r>
        <w:rPr>
          <w:rFonts w:hint="eastAsia"/>
          <w:lang w:val="en-US"/>
        </w:rPr>
        <w:t>采光系数分析彩图可以直观地反应建筑内各个房间的采光效果，本项目中各楼层中标准要求房间的室内采光情况如下所示：</w:t>
      </w:r>
      <w:bookmarkStart w:id="82" w:name="彩图"/>
      <w:bookmarkEnd w:id="82"/>
    </w:p>
    <w:p w14:paraId="0D9675EF" w14:textId="77777777" w:rsidR="005B290E" w:rsidRPr="00A96DD2" w:rsidRDefault="005B290E" w:rsidP="008A54A0">
      <w:pPr>
        <w:pStyle w:val="a0"/>
        <w:ind w:firstLineChars="0" w:firstLine="0"/>
        <w:jc w:val="center"/>
        <w:rPr>
          <w:rFonts w:ascii="宋体" w:hAnsi="宋体"/>
          <w:sz w:val="18"/>
          <w:szCs w:val="18"/>
          <w:lang w:val="en-US"/>
        </w:rPr>
      </w:pPr>
      <w:r>
        <w:rPr>
          <w:noProof/>
        </w:rPr>
        <w:lastRenderedPageBreak/>
        <w:drawing>
          <wp:inline distT="0" distB="0" distL="0" distR="0" wp14:anchorId="02D4AB72" wp14:editId="33C1ECC3">
            <wp:extent cx="5667375" cy="67532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667375" cy="6753225"/>
                    </a:xfrm>
                    <a:prstGeom prst="rect">
                      <a:avLst/>
                    </a:prstGeom>
                  </pic:spPr>
                </pic:pic>
              </a:graphicData>
            </a:graphic>
          </wp:inline>
        </w:drawing>
      </w:r>
    </w:p>
    <w:p w14:paraId="60371901" w14:textId="77777777" w:rsidR="00D5747D" w:rsidRDefault="001B1645">
      <w:pPr>
        <w:pStyle w:val="a0"/>
        <w:ind w:firstLineChars="0" w:firstLine="0"/>
        <w:jc w:val="center"/>
        <w:rPr>
          <w:rFonts w:ascii="宋体" w:hAnsi="宋体"/>
          <w:sz w:val="18"/>
          <w:szCs w:val="18"/>
          <w:lang w:val="en-US"/>
        </w:rPr>
      </w:pPr>
      <w:r>
        <w:rPr>
          <w:rFonts w:ascii="宋体" w:hAnsi="宋体"/>
          <w:sz w:val="18"/>
          <w:szCs w:val="18"/>
          <w:lang w:val="en-US"/>
        </w:rPr>
        <w:t>1</w:t>
      </w:r>
      <w:r>
        <w:rPr>
          <w:rFonts w:ascii="宋体" w:hAnsi="宋体"/>
          <w:sz w:val="18"/>
          <w:szCs w:val="18"/>
          <w:lang w:val="en-US"/>
        </w:rPr>
        <w:t>层</w:t>
      </w:r>
    </w:p>
    <w:p w14:paraId="3CC72AA2" w14:textId="77777777" w:rsidR="00D5747D" w:rsidRDefault="001B1645">
      <w:pPr>
        <w:pStyle w:val="a0"/>
        <w:ind w:firstLineChars="0" w:firstLine="0"/>
        <w:jc w:val="center"/>
        <w:rPr>
          <w:rFonts w:ascii="宋体" w:hAnsi="宋体"/>
          <w:sz w:val="18"/>
          <w:szCs w:val="18"/>
          <w:lang w:val="en-US"/>
        </w:rPr>
      </w:pPr>
      <w:r>
        <w:rPr>
          <w:noProof/>
        </w:rPr>
        <w:lastRenderedPageBreak/>
        <w:drawing>
          <wp:inline distT="0" distB="0" distL="0" distR="0" wp14:anchorId="31A4BF19" wp14:editId="1843ECCA">
            <wp:extent cx="5667375" cy="676275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667375" cy="6762750"/>
                    </a:xfrm>
                    <a:prstGeom prst="rect">
                      <a:avLst/>
                    </a:prstGeom>
                  </pic:spPr>
                </pic:pic>
              </a:graphicData>
            </a:graphic>
          </wp:inline>
        </w:drawing>
      </w:r>
    </w:p>
    <w:p w14:paraId="3FBB5893" w14:textId="77777777" w:rsidR="00D5747D" w:rsidRDefault="001B1645">
      <w:pPr>
        <w:pStyle w:val="a0"/>
        <w:ind w:firstLineChars="0" w:firstLine="0"/>
        <w:jc w:val="center"/>
        <w:rPr>
          <w:rFonts w:ascii="宋体" w:hAnsi="宋体"/>
          <w:sz w:val="18"/>
          <w:szCs w:val="18"/>
          <w:lang w:val="en-US"/>
        </w:rPr>
      </w:pPr>
      <w:r>
        <w:rPr>
          <w:rFonts w:ascii="宋体" w:hAnsi="宋体"/>
          <w:sz w:val="18"/>
          <w:szCs w:val="18"/>
          <w:lang w:val="en-US"/>
        </w:rPr>
        <w:t>2</w:t>
      </w:r>
      <w:r>
        <w:rPr>
          <w:rFonts w:ascii="宋体" w:hAnsi="宋体"/>
          <w:sz w:val="18"/>
          <w:szCs w:val="18"/>
          <w:lang w:val="en-US"/>
        </w:rPr>
        <w:t>层</w:t>
      </w:r>
    </w:p>
    <w:p w14:paraId="1141E36F" w14:textId="77777777" w:rsidR="00D5747D" w:rsidRDefault="001B1645">
      <w:pPr>
        <w:pStyle w:val="a0"/>
        <w:ind w:firstLineChars="0" w:firstLine="0"/>
        <w:jc w:val="center"/>
        <w:rPr>
          <w:rFonts w:ascii="宋体" w:hAnsi="宋体"/>
          <w:sz w:val="18"/>
          <w:szCs w:val="18"/>
          <w:lang w:val="en-US"/>
        </w:rPr>
      </w:pPr>
      <w:r>
        <w:rPr>
          <w:noProof/>
        </w:rPr>
        <w:lastRenderedPageBreak/>
        <w:drawing>
          <wp:inline distT="0" distB="0" distL="0" distR="0" wp14:anchorId="00DFB889" wp14:editId="21B70742">
            <wp:extent cx="5667375" cy="656272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667375" cy="6562725"/>
                    </a:xfrm>
                    <a:prstGeom prst="rect">
                      <a:avLst/>
                    </a:prstGeom>
                  </pic:spPr>
                </pic:pic>
              </a:graphicData>
            </a:graphic>
          </wp:inline>
        </w:drawing>
      </w:r>
    </w:p>
    <w:p w14:paraId="27BEDF9C" w14:textId="77777777" w:rsidR="00D5747D" w:rsidRDefault="001B1645">
      <w:pPr>
        <w:pStyle w:val="a0"/>
        <w:ind w:firstLineChars="0" w:firstLine="0"/>
        <w:jc w:val="center"/>
        <w:rPr>
          <w:rFonts w:ascii="宋体" w:hAnsi="宋体"/>
          <w:sz w:val="18"/>
          <w:szCs w:val="18"/>
          <w:lang w:val="en-US"/>
        </w:rPr>
      </w:pPr>
      <w:r>
        <w:rPr>
          <w:rFonts w:ascii="宋体" w:hAnsi="宋体"/>
          <w:sz w:val="18"/>
          <w:szCs w:val="18"/>
          <w:lang w:val="en-US"/>
        </w:rPr>
        <w:t>3</w:t>
      </w:r>
      <w:r>
        <w:rPr>
          <w:rFonts w:ascii="宋体" w:hAnsi="宋体"/>
          <w:sz w:val="18"/>
          <w:szCs w:val="18"/>
          <w:lang w:val="en-US"/>
        </w:rPr>
        <w:t>层</w:t>
      </w:r>
    </w:p>
    <w:p w14:paraId="609525AF" w14:textId="77777777" w:rsidR="00D5747D" w:rsidRDefault="00D5747D">
      <w:pPr>
        <w:pStyle w:val="a0"/>
        <w:ind w:firstLineChars="0" w:firstLine="0"/>
        <w:jc w:val="center"/>
        <w:rPr>
          <w:rFonts w:ascii="宋体" w:hAnsi="宋体"/>
          <w:sz w:val="18"/>
          <w:szCs w:val="18"/>
          <w:lang w:val="en-US"/>
        </w:rPr>
      </w:pPr>
    </w:p>
    <w:p w14:paraId="54D38563" w14:textId="77777777" w:rsidR="008F0010" w:rsidRDefault="00A96DD2" w:rsidP="005B290E">
      <w:pPr>
        <w:pStyle w:val="1"/>
        <w:ind w:left="432" w:hanging="432"/>
      </w:pPr>
      <w:bookmarkStart w:id="83" w:name="_Toc60854977"/>
      <w:r>
        <w:rPr>
          <w:rFonts w:hint="eastAsia"/>
        </w:rPr>
        <w:t>结论</w:t>
      </w:r>
      <w:bookmarkEnd w:id="83"/>
    </w:p>
    <w:p w14:paraId="51B1067F" w14:textId="77777777" w:rsidR="00A96DD2" w:rsidRDefault="00A96DD2" w:rsidP="00A96DD2">
      <w:pPr>
        <w:pStyle w:val="a0"/>
        <w:ind w:firstLine="420"/>
        <w:rPr>
          <w:lang w:val="en-US"/>
        </w:rPr>
      </w:pPr>
      <w:r>
        <w:rPr>
          <w:rFonts w:hint="eastAsia"/>
          <w:lang w:val="en-US"/>
        </w:rPr>
        <w:t>通过采光分析可知本项目中标准要求房间的采光效果，根据满足《建筑采光设计标准》</w:t>
      </w:r>
      <w:r w:rsidR="0025786A">
        <w:rPr>
          <w:rFonts w:hint="eastAsia"/>
          <w:lang w:val="en-US"/>
        </w:rPr>
        <w:t xml:space="preserve"> </w:t>
      </w:r>
      <w:r>
        <w:rPr>
          <w:lang w:val="en-US"/>
        </w:rPr>
        <w:t>GB 50033-2013</w:t>
      </w:r>
      <w:r>
        <w:rPr>
          <w:rFonts w:hint="eastAsia"/>
          <w:lang w:val="en-US"/>
        </w:rPr>
        <w:t>要求的房间</w:t>
      </w:r>
      <w:r>
        <w:rPr>
          <w:lang w:val="en-US"/>
        </w:rPr>
        <w:t>/</w:t>
      </w:r>
      <w:r>
        <w:rPr>
          <w:rFonts w:hint="eastAsia"/>
          <w:lang w:val="en-US"/>
        </w:rPr>
        <w:t>户型情况汇总如下：</w:t>
      </w:r>
      <w:bookmarkStart w:id="84" w:name="综述"/>
      <w:bookmarkEnd w:id="84"/>
    </w:p>
    <w:tbl>
      <w:tblPr>
        <w:tblW w:w="9282"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303"/>
        <w:gridCol w:w="1131"/>
        <w:gridCol w:w="1075"/>
        <w:gridCol w:w="1075"/>
        <w:gridCol w:w="2434"/>
        <w:gridCol w:w="2264"/>
      </w:tblGrid>
      <w:tr w:rsidR="00D5747D" w14:paraId="5A5C2675" w14:textId="77777777">
        <w:tc>
          <w:tcPr>
            <w:tcW w:w="1301" w:type="dxa"/>
            <w:shd w:val="clear" w:color="auto" w:fill="E6E6E6"/>
            <w:vAlign w:val="center"/>
          </w:tcPr>
          <w:p w14:paraId="0F5326AF" w14:textId="77777777" w:rsidR="00D5747D" w:rsidRDefault="001B1645">
            <w:pPr>
              <w:jc w:val="center"/>
            </w:pPr>
            <w:r>
              <w:lastRenderedPageBreak/>
              <w:t>房间</w:t>
            </w:r>
            <w:r>
              <w:t>/</w:t>
            </w:r>
            <w:r>
              <w:t>面积</w:t>
            </w:r>
          </w:p>
        </w:tc>
        <w:tc>
          <w:tcPr>
            <w:tcW w:w="1131" w:type="dxa"/>
            <w:shd w:val="clear" w:color="auto" w:fill="E6E6E6"/>
            <w:vAlign w:val="center"/>
          </w:tcPr>
          <w:p w14:paraId="03FFB44F" w14:textId="77777777" w:rsidR="00D5747D" w:rsidRDefault="001B1645">
            <w:pPr>
              <w:jc w:val="center"/>
            </w:pPr>
            <w:r>
              <w:t>总数</w:t>
            </w:r>
          </w:p>
        </w:tc>
        <w:tc>
          <w:tcPr>
            <w:tcW w:w="1075" w:type="dxa"/>
            <w:shd w:val="clear" w:color="auto" w:fill="E6E6E6"/>
            <w:vAlign w:val="center"/>
          </w:tcPr>
          <w:p w14:paraId="03B4FF0A" w14:textId="77777777" w:rsidR="00D5747D" w:rsidRDefault="001B1645">
            <w:pPr>
              <w:jc w:val="center"/>
            </w:pPr>
            <w:r>
              <w:t>满足要求数量</w:t>
            </w:r>
          </w:p>
        </w:tc>
        <w:tc>
          <w:tcPr>
            <w:tcW w:w="1075" w:type="dxa"/>
            <w:shd w:val="clear" w:color="auto" w:fill="E6E6E6"/>
            <w:vAlign w:val="center"/>
          </w:tcPr>
          <w:p w14:paraId="51A8C8EC" w14:textId="77777777" w:rsidR="00D5747D" w:rsidRDefault="001B1645">
            <w:pPr>
              <w:jc w:val="center"/>
            </w:pPr>
            <w:r>
              <w:t>满足要求比例</w:t>
            </w:r>
            <w:r>
              <w:t>(%)</w:t>
            </w:r>
          </w:p>
        </w:tc>
        <w:tc>
          <w:tcPr>
            <w:tcW w:w="2433" w:type="dxa"/>
            <w:shd w:val="clear" w:color="auto" w:fill="E6E6E6"/>
            <w:vAlign w:val="center"/>
          </w:tcPr>
          <w:p w14:paraId="5330D89B" w14:textId="77777777" w:rsidR="00D5747D" w:rsidRDefault="001B1645">
            <w:pPr>
              <w:jc w:val="center"/>
            </w:pPr>
            <w:r>
              <w:t>不满足非强条的</w:t>
            </w:r>
            <w:r>
              <w:br/>
            </w:r>
            <w:r>
              <w:t>房间</w:t>
            </w:r>
            <w:r>
              <w:t>/</w:t>
            </w:r>
            <w:r>
              <w:t>户型</w:t>
            </w:r>
          </w:p>
        </w:tc>
        <w:tc>
          <w:tcPr>
            <w:tcW w:w="2263" w:type="dxa"/>
            <w:shd w:val="clear" w:color="auto" w:fill="E6E6E6"/>
            <w:vAlign w:val="center"/>
          </w:tcPr>
          <w:p w14:paraId="13F2881B" w14:textId="77777777" w:rsidR="00D5747D" w:rsidRDefault="001B1645">
            <w:pPr>
              <w:jc w:val="center"/>
            </w:pPr>
            <w:r>
              <w:t>不满足强条的</w:t>
            </w:r>
            <w:r>
              <w:br/>
            </w:r>
            <w:r>
              <w:t>房间</w:t>
            </w:r>
            <w:r>
              <w:t>/</w:t>
            </w:r>
            <w:r>
              <w:t>户型</w:t>
            </w:r>
          </w:p>
        </w:tc>
      </w:tr>
      <w:tr w:rsidR="00D5747D" w14:paraId="4F727F3D" w14:textId="77777777">
        <w:tc>
          <w:tcPr>
            <w:tcW w:w="1301" w:type="dxa"/>
            <w:vAlign w:val="center"/>
          </w:tcPr>
          <w:p w14:paraId="1C3C4E9E" w14:textId="77777777" w:rsidR="00D5747D" w:rsidRDefault="001B1645">
            <w:r>
              <w:t>房间</w:t>
            </w:r>
            <w:r>
              <w:t>(</w:t>
            </w:r>
            <w:r>
              <w:t>个</w:t>
            </w:r>
            <w:r>
              <w:t>)</w:t>
            </w:r>
          </w:p>
        </w:tc>
        <w:tc>
          <w:tcPr>
            <w:tcW w:w="1131" w:type="dxa"/>
            <w:vAlign w:val="center"/>
          </w:tcPr>
          <w:p w14:paraId="50A0BD64" w14:textId="77777777" w:rsidR="00D5747D" w:rsidRDefault="001B1645">
            <w:r>
              <w:t>34</w:t>
            </w:r>
          </w:p>
        </w:tc>
        <w:tc>
          <w:tcPr>
            <w:tcW w:w="1075" w:type="dxa"/>
            <w:vAlign w:val="center"/>
          </w:tcPr>
          <w:p w14:paraId="418E95CC" w14:textId="77777777" w:rsidR="00D5747D" w:rsidRDefault="001B1645">
            <w:r>
              <w:t>34</w:t>
            </w:r>
          </w:p>
        </w:tc>
        <w:tc>
          <w:tcPr>
            <w:tcW w:w="1075" w:type="dxa"/>
            <w:vAlign w:val="center"/>
          </w:tcPr>
          <w:p w14:paraId="16157F3D" w14:textId="77777777" w:rsidR="00D5747D" w:rsidRDefault="001B1645">
            <w:r>
              <w:t>100.00</w:t>
            </w:r>
          </w:p>
        </w:tc>
        <w:tc>
          <w:tcPr>
            <w:tcW w:w="2433" w:type="dxa"/>
            <w:vAlign w:val="center"/>
          </w:tcPr>
          <w:p w14:paraId="51BF0F9D" w14:textId="77777777" w:rsidR="00D5747D" w:rsidRDefault="00D5747D"/>
        </w:tc>
        <w:tc>
          <w:tcPr>
            <w:tcW w:w="2263" w:type="dxa"/>
            <w:vAlign w:val="center"/>
          </w:tcPr>
          <w:p w14:paraId="29C6ECAD" w14:textId="77777777" w:rsidR="00D5747D" w:rsidRDefault="00D5747D"/>
        </w:tc>
      </w:tr>
      <w:tr w:rsidR="00D5747D" w14:paraId="4678FAC0" w14:textId="77777777">
        <w:tc>
          <w:tcPr>
            <w:tcW w:w="1301" w:type="dxa"/>
            <w:vAlign w:val="center"/>
          </w:tcPr>
          <w:p w14:paraId="7688318E" w14:textId="77777777" w:rsidR="00D5747D" w:rsidRDefault="001B1645">
            <w:r>
              <w:t>采光面积</w:t>
            </w:r>
            <w:r>
              <w:t>(</w:t>
            </w:r>
            <w:r>
              <w:t>㎡</w:t>
            </w:r>
            <w:r>
              <w:t>)</w:t>
            </w:r>
          </w:p>
        </w:tc>
        <w:tc>
          <w:tcPr>
            <w:tcW w:w="1131" w:type="dxa"/>
            <w:vAlign w:val="center"/>
          </w:tcPr>
          <w:p w14:paraId="61E21217" w14:textId="77777777" w:rsidR="00D5747D" w:rsidRDefault="001B1645">
            <w:r>
              <w:t>1012.89</w:t>
            </w:r>
          </w:p>
        </w:tc>
        <w:tc>
          <w:tcPr>
            <w:tcW w:w="1075" w:type="dxa"/>
            <w:vAlign w:val="center"/>
          </w:tcPr>
          <w:p w14:paraId="38DCDFC9" w14:textId="77777777" w:rsidR="00D5747D" w:rsidRDefault="001B1645">
            <w:r>
              <w:t>1012.89</w:t>
            </w:r>
          </w:p>
        </w:tc>
        <w:tc>
          <w:tcPr>
            <w:tcW w:w="1075" w:type="dxa"/>
            <w:vAlign w:val="center"/>
          </w:tcPr>
          <w:p w14:paraId="0C81FD49" w14:textId="77777777" w:rsidR="00D5747D" w:rsidRDefault="001B1645">
            <w:r>
              <w:t>100.00</w:t>
            </w:r>
          </w:p>
        </w:tc>
        <w:tc>
          <w:tcPr>
            <w:tcW w:w="2433" w:type="dxa"/>
            <w:vAlign w:val="center"/>
          </w:tcPr>
          <w:p w14:paraId="71DE9622" w14:textId="77777777" w:rsidR="00D5747D" w:rsidRDefault="001B1645">
            <w:pPr>
              <w:jc w:val="center"/>
            </w:pPr>
            <w:r>
              <w:t>－－</w:t>
            </w:r>
          </w:p>
        </w:tc>
        <w:tc>
          <w:tcPr>
            <w:tcW w:w="2263" w:type="dxa"/>
            <w:vAlign w:val="center"/>
          </w:tcPr>
          <w:p w14:paraId="03329489" w14:textId="77777777" w:rsidR="00D5747D" w:rsidRDefault="001B1645">
            <w:pPr>
              <w:jc w:val="center"/>
            </w:pPr>
            <w:r>
              <w:t>－－</w:t>
            </w:r>
          </w:p>
        </w:tc>
      </w:tr>
    </w:tbl>
    <w:p w14:paraId="2A386D52" w14:textId="77777777" w:rsidR="000819B3" w:rsidRPr="00A96DD2" w:rsidRDefault="000819B3" w:rsidP="000819B3">
      <w:pPr>
        <w:rPr>
          <w:lang w:val="en-US"/>
        </w:rPr>
      </w:pPr>
    </w:p>
    <w:p w14:paraId="51C6BDE7" w14:textId="77777777" w:rsidR="00206942" w:rsidRDefault="00206942" w:rsidP="00206942">
      <w:pPr>
        <w:pStyle w:val="a0"/>
        <w:spacing w:line="240" w:lineRule="auto"/>
        <w:ind w:firstLineChars="0" w:firstLine="0"/>
        <w:rPr>
          <w:lang w:val="en-US"/>
        </w:rPr>
        <w:sectPr w:rsidR="00206942" w:rsidSect="00933379">
          <w:footerReference w:type="default" r:id="rId23"/>
          <w:pgSz w:w="11906" w:h="16838"/>
          <w:pgMar w:top="1440" w:right="1418" w:bottom="1440" w:left="1418" w:header="851" w:footer="992" w:gutter="0"/>
          <w:cols w:space="425"/>
          <w:docGrid w:type="lines" w:linePitch="312"/>
        </w:sectPr>
      </w:pPr>
    </w:p>
    <w:p w14:paraId="50701BF6" w14:textId="77777777" w:rsidR="00206942" w:rsidRDefault="00206942" w:rsidP="00206942">
      <w:pPr>
        <w:pStyle w:val="a0"/>
        <w:spacing w:line="240" w:lineRule="auto"/>
        <w:ind w:firstLineChars="0" w:firstLine="0"/>
        <w:rPr>
          <w:b/>
          <w:sz w:val="28"/>
          <w:szCs w:val="28"/>
          <w:lang w:val="en-US"/>
        </w:rPr>
      </w:pPr>
      <w:r w:rsidRPr="00BB6589">
        <w:rPr>
          <w:rFonts w:hint="eastAsia"/>
          <w:b/>
          <w:sz w:val="28"/>
          <w:szCs w:val="28"/>
          <w:lang w:val="en-US"/>
        </w:rPr>
        <w:lastRenderedPageBreak/>
        <w:t>附：周边遮挡总平面图</w:t>
      </w:r>
    </w:p>
    <w:p w14:paraId="77ED8C6C" w14:textId="77777777" w:rsidR="00206942" w:rsidRPr="00BB6589" w:rsidRDefault="00206942" w:rsidP="00206942">
      <w:pPr>
        <w:pStyle w:val="a0"/>
        <w:spacing w:line="240" w:lineRule="auto"/>
        <w:ind w:firstLineChars="0" w:firstLine="0"/>
        <w:jc w:val="center"/>
        <w:rPr>
          <w:sz w:val="28"/>
          <w:szCs w:val="28"/>
          <w:lang w:val="en-US"/>
        </w:rPr>
      </w:pPr>
      <w:bookmarkStart w:id="85" w:name="总平面图"/>
      <w:bookmarkEnd w:id="85"/>
      <w:r>
        <w:rPr>
          <w:noProof/>
        </w:rPr>
        <w:drawing>
          <wp:inline distT="0" distB="0" distL="0" distR="0" wp14:anchorId="13D4A5F1" wp14:editId="5FEEC326">
            <wp:extent cx="5667375" cy="723900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5667375" cy="7239000"/>
                    </a:xfrm>
                    <a:prstGeom prst="rect">
                      <a:avLst/>
                    </a:prstGeom>
                  </pic:spPr>
                </pic:pic>
              </a:graphicData>
            </a:graphic>
          </wp:inline>
        </w:drawing>
      </w:r>
    </w:p>
    <w:p w14:paraId="6F310630" w14:textId="77777777" w:rsidR="00D5747D" w:rsidRDefault="00D5747D">
      <w:pPr>
        <w:pStyle w:val="a0"/>
        <w:spacing w:line="240" w:lineRule="auto"/>
        <w:ind w:firstLineChars="0" w:firstLine="0"/>
        <w:jc w:val="center"/>
        <w:rPr>
          <w:sz w:val="28"/>
          <w:szCs w:val="28"/>
          <w:lang w:val="en-US"/>
        </w:rPr>
      </w:pPr>
    </w:p>
    <w:p w14:paraId="46C7627D" w14:textId="77777777" w:rsidR="00C85350" w:rsidRPr="00802B5F" w:rsidRDefault="00C85350" w:rsidP="00802B5F"/>
    <w:sectPr w:rsidR="00C85350" w:rsidRPr="00802B5F"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8BA58" w14:textId="77777777" w:rsidR="001B1645" w:rsidRDefault="001B1645" w:rsidP="00203A7D">
      <w:pPr>
        <w:spacing w:line="240" w:lineRule="auto"/>
      </w:pPr>
      <w:r>
        <w:separator/>
      </w:r>
    </w:p>
  </w:endnote>
  <w:endnote w:type="continuationSeparator" w:id="0">
    <w:p w14:paraId="71930082" w14:textId="77777777" w:rsidR="001B1645" w:rsidRDefault="001B1645" w:rsidP="00203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300D1" w14:textId="77777777" w:rsidR="00665923" w:rsidRDefault="001B1645" w:rsidP="0021557F">
    <w:pPr>
      <w:pStyle w:val="a5"/>
    </w:pPr>
    <w:hyperlink r:id="rId1" w:history="1">
      <w:r w:rsidR="00665923" w:rsidRPr="00FE6907">
        <w:rPr>
          <w:rStyle w:val="a6"/>
          <w:u w:val="none"/>
        </w:rPr>
        <w:t>http://www.gbsware.cn/</w:t>
      </w:r>
    </w:hyperlink>
    <w:r w:rsidR="00665923">
      <w:ptab w:relativeTo="margin" w:alignment="center" w:leader="none"/>
    </w:r>
    <w:r w:rsidR="00665923">
      <w:fldChar w:fldCharType="begin"/>
    </w:r>
    <w:r w:rsidR="00665923">
      <w:instrText xml:space="preserve"> PAGE  \* Arabic  \* MERGEFORMAT </w:instrText>
    </w:r>
    <w:r w:rsidR="00665923">
      <w:fldChar w:fldCharType="separate"/>
    </w:r>
    <w:r w:rsidR="00C57ED1">
      <w:rPr>
        <w:noProof/>
      </w:rPr>
      <w:t>4</w:t>
    </w:r>
    <w:r w:rsidR="00665923">
      <w:fldChar w:fldCharType="end"/>
    </w:r>
    <w:r w:rsidR="00665923" w:rsidRPr="00FE6907">
      <w:rPr>
        <w:b/>
      </w:rPr>
      <w:t>/</w:t>
    </w:r>
    <w:r>
      <w:fldChar w:fldCharType="begin"/>
    </w:r>
    <w:r>
      <w:instrText xml:space="preserve"> NUMPAGES  \* Arabic  \* MERGEFORMAT </w:instrText>
    </w:r>
    <w:r>
      <w:fldChar w:fldCharType="separate"/>
    </w:r>
    <w:r w:rsidR="00C57ED1">
      <w:rPr>
        <w:noProof/>
      </w:rPr>
      <w:t>10</w:t>
    </w:r>
    <w:r>
      <w:rPr>
        <w:noProof/>
      </w:rPr>
      <w:fldChar w:fldCharType="end"/>
    </w:r>
    <w:r w:rsidR="00665923">
      <w:ptab w:relativeTo="margin" w:alignment="right" w:leader="none"/>
    </w:r>
    <w:r w:rsidR="00665923">
      <w:t>Dali2018</w:t>
    </w:r>
  </w:p>
  <w:p w14:paraId="52535799" w14:textId="77777777" w:rsidR="00665923" w:rsidRDefault="006659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C2CC1" w14:textId="77777777" w:rsidR="001B1645" w:rsidRDefault="001B1645" w:rsidP="00203A7D">
      <w:pPr>
        <w:spacing w:line="240" w:lineRule="auto"/>
      </w:pPr>
      <w:r>
        <w:separator/>
      </w:r>
    </w:p>
  </w:footnote>
  <w:footnote w:type="continuationSeparator" w:id="0">
    <w:p w14:paraId="1FAEEF2A" w14:textId="77777777" w:rsidR="001B1645" w:rsidRDefault="001B1645" w:rsidP="00203A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BF1C0" w14:textId="77777777" w:rsidR="0021557F" w:rsidRPr="0021557F" w:rsidRDefault="0021557F" w:rsidP="0021557F">
    <w:pPr>
      <w:pStyle w:val="a4"/>
      <w:pBdr>
        <w:bottom w:val="single" w:sz="6" w:space="2" w:color="auto"/>
      </w:pBdr>
      <w:spacing w:line="240" w:lineRule="auto"/>
      <w:jc w:val="left"/>
      <w:rPr>
        <w:sz w:val="21"/>
      </w:rPr>
    </w:pPr>
    <w:r>
      <w:rPr>
        <w:noProof/>
        <w:lang w:val="en-US"/>
      </w:rPr>
      <w:drawing>
        <wp:inline distT="0" distB="0" distL="0" distR="0" wp14:anchorId="68B8FCFF" wp14:editId="1BCEB20F">
          <wp:extent cx="972199" cy="252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修改后LOGO-适用于报告.jpg"/>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sidRPr="0021557F">
      <w:rPr>
        <w:rFonts w:hint="eastAsia"/>
        <w:sz w:val="21"/>
      </w:rPr>
      <w:t>建筑采光分析</w:t>
    </w:r>
    <w:r w:rsidRPr="0021557F">
      <w:rPr>
        <w:sz w:val="21"/>
      </w:rPr>
      <w:t>报告书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C0B17"/>
    <w:multiLevelType w:val="multilevel"/>
    <w:tmpl w:val="4F26E6D4"/>
    <w:lvl w:ilvl="0">
      <w:start w:val="1"/>
      <w:numFmt w:val="decimal"/>
      <w:pStyle w:val="1"/>
      <w:lvlText w:val="%1."/>
      <w:lvlJc w:val="left"/>
      <w:pPr>
        <w:tabs>
          <w:tab w:val="num" w:pos="420"/>
        </w:tabs>
        <w:ind w:left="420" w:hanging="420"/>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048E7A02"/>
    <w:multiLevelType w:val="hybridMultilevel"/>
    <w:tmpl w:val="12A6B866"/>
    <w:lvl w:ilvl="0" w:tplc="5B8EEA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5536F3"/>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3" w15:restartNumberingAfterBreak="0">
    <w:nsid w:val="2F4515C8"/>
    <w:multiLevelType w:val="hybridMultilevel"/>
    <w:tmpl w:val="A33E2814"/>
    <w:lvl w:ilvl="0" w:tplc="04090003">
      <w:start w:val="1"/>
      <w:numFmt w:val="bullet"/>
      <w:lvlText w:val=""/>
      <w:lvlJc w:val="left"/>
      <w:pPr>
        <w:ind w:left="902"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66A3CB5"/>
    <w:multiLevelType w:val="multilevel"/>
    <w:tmpl w:val="7570C884"/>
    <w:lvl w:ilvl="0">
      <w:start w:val="1"/>
      <w:numFmt w:val="decimal"/>
      <w:lvlText w:val="%1."/>
      <w:lvlJc w:val="left"/>
      <w:pPr>
        <w:tabs>
          <w:tab w:val="num" w:pos="840"/>
        </w:tabs>
        <w:ind w:left="840" w:hanging="420"/>
      </w:p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15:restartNumberingAfterBreak="0">
    <w:nsid w:val="3DE4060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399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6" w15:restartNumberingAfterBreak="0">
    <w:nsid w:val="4A281B7A"/>
    <w:multiLevelType w:val="multilevel"/>
    <w:tmpl w:val="340643F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8"/>
        </w:tabs>
        <w:ind w:left="578" w:hanging="578"/>
      </w:pPr>
      <w:rPr>
        <w:rFonts w:hint="eastAsia"/>
        <w:lang w:val="en-GB"/>
      </w:rPr>
    </w:lvl>
    <w:lvl w:ilvl="2">
      <w:start w:val="1"/>
      <w:numFmt w:val="decimal"/>
      <w:lvlText w:val="%1.%2.%3"/>
      <w:lvlJc w:val="left"/>
      <w:pPr>
        <w:tabs>
          <w:tab w:val="num" w:pos="578"/>
        </w:tabs>
        <w:ind w:left="578" w:hanging="578"/>
      </w:pPr>
      <w:rPr>
        <w:rFonts w:eastAsia="宋体" w:hint="eastAsia"/>
        <w:sz w:val="24"/>
        <w:szCs w:val="24"/>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7351306D"/>
    <w:multiLevelType w:val="hybridMultilevel"/>
    <w:tmpl w:val="E9A63270"/>
    <w:lvl w:ilvl="0" w:tplc="BB568146">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6"/>
  </w:num>
  <w:num w:numId="3">
    <w:abstractNumId w:val="2"/>
  </w:num>
  <w:num w:numId="4">
    <w:abstractNumId w:val="7"/>
  </w:num>
  <w:num w:numId="5">
    <w:abstractNumId w:val="4"/>
  </w:num>
  <w:num w:numId="6">
    <w:abstractNumId w:val="5"/>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
  </w:num>
  <w:num w:numId="20">
    <w:abstractNumId w:val="0"/>
  </w:num>
  <w:num w:numId="21">
    <w:abstractNumId w:val="0"/>
  </w:num>
  <w:num w:numId="22">
    <w:abstractNumId w:val="0"/>
  </w:num>
  <w:num w:numId="23">
    <w:abstractNumId w:val="0"/>
  </w:num>
  <w:num w:numId="24">
    <w:abstractNumId w:val="0"/>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83"/>
    <w:rsid w:val="0000161E"/>
    <w:rsid w:val="00003F3F"/>
    <w:rsid w:val="00037A4C"/>
    <w:rsid w:val="000574BA"/>
    <w:rsid w:val="000631B3"/>
    <w:rsid w:val="00073D32"/>
    <w:rsid w:val="00075C7F"/>
    <w:rsid w:val="000819B3"/>
    <w:rsid w:val="00083664"/>
    <w:rsid w:val="000926EC"/>
    <w:rsid w:val="000A374F"/>
    <w:rsid w:val="000A6EC1"/>
    <w:rsid w:val="000B0C6D"/>
    <w:rsid w:val="000C2EF9"/>
    <w:rsid w:val="000C3722"/>
    <w:rsid w:val="000C46DC"/>
    <w:rsid w:val="000D1936"/>
    <w:rsid w:val="000E3005"/>
    <w:rsid w:val="000F1573"/>
    <w:rsid w:val="000F6298"/>
    <w:rsid w:val="000F7EF2"/>
    <w:rsid w:val="000F7FEF"/>
    <w:rsid w:val="001037D7"/>
    <w:rsid w:val="00111340"/>
    <w:rsid w:val="00122AE1"/>
    <w:rsid w:val="0014776A"/>
    <w:rsid w:val="00150077"/>
    <w:rsid w:val="001549CD"/>
    <w:rsid w:val="00177073"/>
    <w:rsid w:val="001811B7"/>
    <w:rsid w:val="001A0490"/>
    <w:rsid w:val="001A213A"/>
    <w:rsid w:val="001B1645"/>
    <w:rsid w:val="001C668A"/>
    <w:rsid w:val="001D13B1"/>
    <w:rsid w:val="001D747C"/>
    <w:rsid w:val="001E049F"/>
    <w:rsid w:val="00203A7D"/>
    <w:rsid w:val="00206942"/>
    <w:rsid w:val="0021557F"/>
    <w:rsid w:val="002229C1"/>
    <w:rsid w:val="00232CE2"/>
    <w:rsid w:val="00241D4E"/>
    <w:rsid w:val="0025362B"/>
    <w:rsid w:val="002555B8"/>
    <w:rsid w:val="0025786A"/>
    <w:rsid w:val="002675C4"/>
    <w:rsid w:val="002A7369"/>
    <w:rsid w:val="002B7391"/>
    <w:rsid w:val="002C17A2"/>
    <w:rsid w:val="002D0FB8"/>
    <w:rsid w:val="002D4EE7"/>
    <w:rsid w:val="002E7C19"/>
    <w:rsid w:val="0030437C"/>
    <w:rsid w:val="003121F7"/>
    <w:rsid w:val="003123FB"/>
    <w:rsid w:val="00314D29"/>
    <w:rsid w:val="0032461A"/>
    <w:rsid w:val="0033176E"/>
    <w:rsid w:val="00355840"/>
    <w:rsid w:val="003642AC"/>
    <w:rsid w:val="003A2B52"/>
    <w:rsid w:val="003A5353"/>
    <w:rsid w:val="003C02DC"/>
    <w:rsid w:val="003C5FD5"/>
    <w:rsid w:val="003C618F"/>
    <w:rsid w:val="003D0076"/>
    <w:rsid w:val="003D6886"/>
    <w:rsid w:val="003D7D7D"/>
    <w:rsid w:val="003E33ED"/>
    <w:rsid w:val="003F66A9"/>
    <w:rsid w:val="0040698B"/>
    <w:rsid w:val="00413082"/>
    <w:rsid w:val="004140D8"/>
    <w:rsid w:val="00414C53"/>
    <w:rsid w:val="0042654D"/>
    <w:rsid w:val="00426C2B"/>
    <w:rsid w:val="004315D3"/>
    <w:rsid w:val="00431AD1"/>
    <w:rsid w:val="00452417"/>
    <w:rsid w:val="00455D17"/>
    <w:rsid w:val="0047512A"/>
    <w:rsid w:val="004839C8"/>
    <w:rsid w:val="00493F69"/>
    <w:rsid w:val="004B63BA"/>
    <w:rsid w:val="004C18E3"/>
    <w:rsid w:val="004D0938"/>
    <w:rsid w:val="004D230F"/>
    <w:rsid w:val="004D449D"/>
    <w:rsid w:val="004F181A"/>
    <w:rsid w:val="005215FB"/>
    <w:rsid w:val="00532699"/>
    <w:rsid w:val="005421A7"/>
    <w:rsid w:val="00553946"/>
    <w:rsid w:val="00555634"/>
    <w:rsid w:val="00555EF2"/>
    <w:rsid w:val="00556235"/>
    <w:rsid w:val="00560CD5"/>
    <w:rsid w:val="00562402"/>
    <w:rsid w:val="00573CF6"/>
    <w:rsid w:val="005755BA"/>
    <w:rsid w:val="00590183"/>
    <w:rsid w:val="005A0064"/>
    <w:rsid w:val="005B290E"/>
    <w:rsid w:val="005B5A6C"/>
    <w:rsid w:val="005D14F5"/>
    <w:rsid w:val="005E6722"/>
    <w:rsid w:val="005E68D9"/>
    <w:rsid w:val="005F5BA5"/>
    <w:rsid w:val="005F76EF"/>
    <w:rsid w:val="0061137B"/>
    <w:rsid w:val="00616D08"/>
    <w:rsid w:val="0062034E"/>
    <w:rsid w:val="006240DC"/>
    <w:rsid w:val="0063216A"/>
    <w:rsid w:val="006544F4"/>
    <w:rsid w:val="00654656"/>
    <w:rsid w:val="00665923"/>
    <w:rsid w:val="00680AB5"/>
    <w:rsid w:val="00694FCA"/>
    <w:rsid w:val="00697C83"/>
    <w:rsid w:val="006A10D8"/>
    <w:rsid w:val="006A4CE8"/>
    <w:rsid w:val="006B01BC"/>
    <w:rsid w:val="006B4299"/>
    <w:rsid w:val="006B628D"/>
    <w:rsid w:val="006C2054"/>
    <w:rsid w:val="006C6715"/>
    <w:rsid w:val="006F480A"/>
    <w:rsid w:val="00704059"/>
    <w:rsid w:val="007053C9"/>
    <w:rsid w:val="00720044"/>
    <w:rsid w:val="00740F7A"/>
    <w:rsid w:val="00760593"/>
    <w:rsid w:val="007665F4"/>
    <w:rsid w:val="00784B44"/>
    <w:rsid w:val="007859D0"/>
    <w:rsid w:val="007A22D1"/>
    <w:rsid w:val="007A272D"/>
    <w:rsid w:val="007A2817"/>
    <w:rsid w:val="007B1E12"/>
    <w:rsid w:val="007C100C"/>
    <w:rsid w:val="007C324F"/>
    <w:rsid w:val="007D2688"/>
    <w:rsid w:val="00801632"/>
    <w:rsid w:val="00802B5F"/>
    <w:rsid w:val="00806523"/>
    <w:rsid w:val="00810B33"/>
    <w:rsid w:val="00816B29"/>
    <w:rsid w:val="008429A4"/>
    <w:rsid w:val="00883D6C"/>
    <w:rsid w:val="008A54A0"/>
    <w:rsid w:val="008C66D5"/>
    <w:rsid w:val="008D31F9"/>
    <w:rsid w:val="008D4BEC"/>
    <w:rsid w:val="008F0010"/>
    <w:rsid w:val="0090340B"/>
    <w:rsid w:val="00903994"/>
    <w:rsid w:val="00905F94"/>
    <w:rsid w:val="00916DFB"/>
    <w:rsid w:val="00933379"/>
    <w:rsid w:val="009360C1"/>
    <w:rsid w:val="009363FF"/>
    <w:rsid w:val="00975F79"/>
    <w:rsid w:val="009A15B5"/>
    <w:rsid w:val="009A6B0F"/>
    <w:rsid w:val="009B0205"/>
    <w:rsid w:val="009C4AE6"/>
    <w:rsid w:val="009E6B81"/>
    <w:rsid w:val="009F5016"/>
    <w:rsid w:val="00A32590"/>
    <w:rsid w:val="00A355BD"/>
    <w:rsid w:val="00A47443"/>
    <w:rsid w:val="00A905FE"/>
    <w:rsid w:val="00A90BB1"/>
    <w:rsid w:val="00A95E06"/>
    <w:rsid w:val="00A96DD2"/>
    <w:rsid w:val="00A972F1"/>
    <w:rsid w:val="00AA47FE"/>
    <w:rsid w:val="00AD0888"/>
    <w:rsid w:val="00AD149F"/>
    <w:rsid w:val="00AD2D17"/>
    <w:rsid w:val="00AF050E"/>
    <w:rsid w:val="00B364B6"/>
    <w:rsid w:val="00B41640"/>
    <w:rsid w:val="00B55B22"/>
    <w:rsid w:val="00B60841"/>
    <w:rsid w:val="00B77743"/>
    <w:rsid w:val="00BB3B23"/>
    <w:rsid w:val="00C257AB"/>
    <w:rsid w:val="00C31583"/>
    <w:rsid w:val="00C3168B"/>
    <w:rsid w:val="00C37F41"/>
    <w:rsid w:val="00C44808"/>
    <w:rsid w:val="00C57C49"/>
    <w:rsid w:val="00C57ED1"/>
    <w:rsid w:val="00C63237"/>
    <w:rsid w:val="00C67778"/>
    <w:rsid w:val="00C72CFF"/>
    <w:rsid w:val="00C8032E"/>
    <w:rsid w:val="00C85350"/>
    <w:rsid w:val="00C97E25"/>
    <w:rsid w:val="00CA7AE3"/>
    <w:rsid w:val="00CB6248"/>
    <w:rsid w:val="00CC196B"/>
    <w:rsid w:val="00CD0DC1"/>
    <w:rsid w:val="00CD4869"/>
    <w:rsid w:val="00CE28AA"/>
    <w:rsid w:val="00CF022B"/>
    <w:rsid w:val="00CF6917"/>
    <w:rsid w:val="00D062D7"/>
    <w:rsid w:val="00D17CF8"/>
    <w:rsid w:val="00D20821"/>
    <w:rsid w:val="00D264C0"/>
    <w:rsid w:val="00D30C0E"/>
    <w:rsid w:val="00D40158"/>
    <w:rsid w:val="00D43C46"/>
    <w:rsid w:val="00D5747D"/>
    <w:rsid w:val="00D60976"/>
    <w:rsid w:val="00D62A9A"/>
    <w:rsid w:val="00D86268"/>
    <w:rsid w:val="00D908BA"/>
    <w:rsid w:val="00DC08B7"/>
    <w:rsid w:val="00DC73AD"/>
    <w:rsid w:val="00DD3C92"/>
    <w:rsid w:val="00DE3377"/>
    <w:rsid w:val="00DE39CD"/>
    <w:rsid w:val="00DF470C"/>
    <w:rsid w:val="00E12326"/>
    <w:rsid w:val="00E125AE"/>
    <w:rsid w:val="00E12AD1"/>
    <w:rsid w:val="00E25349"/>
    <w:rsid w:val="00E25E8C"/>
    <w:rsid w:val="00E70768"/>
    <w:rsid w:val="00E74F22"/>
    <w:rsid w:val="00E81ACD"/>
    <w:rsid w:val="00E950A3"/>
    <w:rsid w:val="00EB450B"/>
    <w:rsid w:val="00EB65C7"/>
    <w:rsid w:val="00EE0F57"/>
    <w:rsid w:val="00F0686F"/>
    <w:rsid w:val="00F26211"/>
    <w:rsid w:val="00F308B6"/>
    <w:rsid w:val="00F32066"/>
    <w:rsid w:val="00F51600"/>
    <w:rsid w:val="00F54FBC"/>
    <w:rsid w:val="00F642A6"/>
    <w:rsid w:val="00F75DD1"/>
    <w:rsid w:val="00F7631E"/>
    <w:rsid w:val="00F8504B"/>
    <w:rsid w:val="00F959AF"/>
    <w:rsid w:val="00F972A6"/>
    <w:rsid w:val="00FA4B87"/>
    <w:rsid w:val="00FF14DB"/>
    <w:rsid w:val="00FF2243"/>
    <w:rsid w:val="00FF4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206552A8"/>
  <w15:chartTrackingRefBased/>
  <w15:docId w15:val="{3C311E39-ED4D-4C40-BE21-31254A2F5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Block Text"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0158"/>
    <w:pPr>
      <w:spacing w:line="360" w:lineRule="exact"/>
    </w:pPr>
    <w:rPr>
      <w:sz w:val="18"/>
      <w:lang w:val="en-GB"/>
    </w:rPr>
  </w:style>
  <w:style w:type="paragraph" w:styleId="1">
    <w:name w:val="heading 1"/>
    <w:next w:val="a0"/>
    <w:link w:val="10"/>
    <w:autoRedefine/>
    <w:qFormat/>
    <w:rsid w:val="001E049F"/>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 w:val="21"/>
      <w:szCs w:val="28"/>
    </w:rPr>
  </w:style>
  <w:style w:type="paragraph" w:styleId="5">
    <w:name w:val="heading 5"/>
    <w:basedOn w:val="a"/>
    <w:next w:val="a"/>
    <w:qFormat/>
    <w:rsid w:val="005215FB"/>
    <w:pPr>
      <w:numPr>
        <w:ilvl w:val="4"/>
        <w:numId w:val="1"/>
      </w:numPr>
      <w:spacing w:before="240" w:after="60"/>
      <w:outlineLvl w:val="4"/>
    </w:pPr>
    <w:rPr>
      <w:b/>
      <w:bCs/>
      <w:iCs/>
      <w:sz w:val="21"/>
      <w:szCs w:val="26"/>
    </w:rPr>
  </w:style>
  <w:style w:type="paragraph" w:styleId="6">
    <w:name w:val="heading 6"/>
    <w:basedOn w:val="a"/>
    <w:next w:val="a"/>
    <w:qFormat/>
    <w:rsid w:val="005215FB"/>
    <w:pPr>
      <w:numPr>
        <w:ilvl w:val="5"/>
        <w:numId w:val="1"/>
      </w:numPr>
      <w:spacing w:before="240" w:after="60"/>
      <w:outlineLvl w:val="5"/>
    </w:pPr>
    <w:rPr>
      <w:b/>
      <w:bCs/>
      <w:sz w:val="21"/>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TOC1">
    <w:name w:val="toc 1"/>
    <w:basedOn w:val="a"/>
    <w:next w:val="a"/>
    <w:autoRedefine/>
    <w:uiPriority w:val="39"/>
    <w:rsid w:val="00D40158"/>
    <w:pPr>
      <w:tabs>
        <w:tab w:val="left" w:leader="dot" w:pos="180"/>
        <w:tab w:val="left" w:pos="420"/>
        <w:tab w:val="right" w:leader="dot" w:pos="9360"/>
      </w:tabs>
    </w:pPr>
    <w:rPr>
      <w:b/>
      <w:bCs/>
      <w:noProof/>
      <w:kern w:val="2"/>
      <w:sz w:val="21"/>
      <w:szCs w:val="24"/>
      <w:lang w:val="en-US"/>
    </w:rPr>
  </w:style>
  <w:style w:type="paragraph" w:styleId="TOC2">
    <w:name w:val="toc 2"/>
    <w:basedOn w:val="a"/>
    <w:next w:val="a"/>
    <w:autoRedefine/>
    <w:uiPriority w:val="39"/>
    <w:rsid w:val="00D40158"/>
    <w:pPr>
      <w:tabs>
        <w:tab w:val="left" w:pos="540"/>
        <w:tab w:val="left" w:pos="840"/>
        <w:tab w:val="right" w:leader="dot" w:pos="9360"/>
      </w:tabs>
      <w:ind w:left="200"/>
    </w:pPr>
    <w:rPr>
      <w:noProof/>
      <w:kern w:val="2"/>
      <w:sz w:val="21"/>
      <w:szCs w:val="24"/>
      <w:lang w:val="en-US"/>
    </w:rPr>
  </w:style>
  <w:style w:type="paragraph" w:styleId="TOC3">
    <w:name w:val="toc 3"/>
    <w:basedOn w:val="a"/>
    <w:next w:val="a"/>
    <w:autoRedefine/>
    <w:uiPriority w:val="39"/>
    <w:rsid w:val="00D40158"/>
    <w:pPr>
      <w:tabs>
        <w:tab w:val="left" w:pos="900"/>
        <w:tab w:val="left" w:pos="1260"/>
        <w:tab w:val="right" w:leader="dot" w:pos="9360"/>
      </w:tabs>
      <w:ind w:left="210" w:firstLineChars="100" w:firstLine="210"/>
    </w:pPr>
    <w:rPr>
      <w:noProof/>
      <w:kern w:val="2"/>
      <w:sz w:val="21"/>
      <w:szCs w:val="24"/>
      <w:lang w:val="en-US"/>
    </w:rPr>
  </w:style>
  <w:style w:type="character" w:styleId="a6">
    <w:name w:val="Hyperlink"/>
    <w:uiPriority w:val="99"/>
    <w:rsid w:val="00D40158"/>
    <w:rPr>
      <w:color w:val="0000FF"/>
      <w:u w:val="single"/>
    </w:rPr>
  </w:style>
  <w:style w:type="paragraph" w:styleId="a0">
    <w:name w:val="Block Text"/>
    <w:qForma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paragraph" w:styleId="a9">
    <w:name w:val="Body Text Indent"/>
    <w:basedOn w:val="a"/>
    <w:link w:val="aa"/>
    <w:rsid w:val="0042654D"/>
    <w:pPr>
      <w:widowControl w:val="0"/>
      <w:spacing w:line="400" w:lineRule="exact"/>
      <w:ind w:firstLineChars="200" w:firstLine="480"/>
      <w:jc w:val="both"/>
    </w:pPr>
    <w:rPr>
      <w:rFonts w:ascii="宋体" w:hAnsi="宋体"/>
      <w:kern w:val="2"/>
      <w:sz w:val="24"/>
      <w:szCs w:val="24"/>
      <w:lang w:val="en-US"/>
    </w:rPr>
  </w:style>
  <w:style w:type="character" w:customStyle="1" w:styleId="aa">
    <w:name w:val="正文文本缩进 字符"/>
    <w:link w:val="a9"/>
    <w:rsid w:val="0042654D"/>
    <w:rPr>
      <w:rFonts w:ascii="宋体" w:eastAsia="宋体" w:hAnsi="宋体"/>
      <w:kern w:val="2"/>
      <w:sz w:val="24"/>
      <w:szCs w:val="24"/>
      <w:lang w:val="en-US" w:eastAsia="zh-CN" w:bidi="ar-SA"/>
    </w:rPr>
  </w:style>
  <w:style w:type="paragraph" w:customStyle="1" w:styleId="ab">
    <w:name w:val="标题二"/>
    <w:basedOn w:val="2"/>
    <w:rsid w:val="0042654D"/>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CharChar2">
    <w:name w:val="Char Char2"/>
    <w:locked/>
    <w:rsid w:val="000A6EC1"/>
    <w:rPr>
      <w:rFonts w:ascii="宋体" w:eastAsia="宋体" w:hAnsi="宋体"/>
      <w:kern w:val="2"/>
      <w:sz w:val="24"/>
      <w:szCs w:val="24"/>
      <w:lang w:val="en-US" w:eastAsia="zh-CN" w:bidi="ar-SA"/>
    </w:rPr>
  </w:style>
  <w:style w:type="character" w:customStyle="1" w:styleId="10">
    <w:name w:val="标题 1 字符"/>
    <w:basedOn w:val="a1"/>
    <w:link w:val="1"/>
    <w:rsid w:val="00F642A6"/>
    <w:rPr>
      <w:b/>
      <w:bCs/>
      <w:kern w:val="32"/>
      <w:sz w:val="28"/>
      <w:szCs w:val="28"/>
    </w:rPr>
  </w:style>
  <w:style w:type="paragraph" w:styleId="ac">
    <w:name w:val="List Paragraph"/>
    <w:basedOn w:val="a"/>
    <w:uiPriority w:val="34"/>
    <w:qFormat/>
    <w:rsid w:val="007A272D"/>
    <w:pPr>
      <w:ind w:firstLineChars="200" w:firstLine="420"/>
    </w:pPr>
  </w:style>
  <w:style w:type="paragraph" w:styleId="TOC">
    <w:name w:val="TOC Heading"/>
    <w:basedOn w:val="1"/>
    <w:next w:val="a"/>
    <w:uiPriority w:val="39"/>
    <w:unhideWhenUsed/>
    <w:qFormat/>
    <w:rsid w:val="001A0490"/>
    <w:pPr>
      <w:keepLines/>
      <w:numPr>
        <w:numId w:val="0"/>
      </w:numPr>
      <w:kinsoku/>
      <w:spacing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350441">
      <w:bodyDiv w:val="1"/>
      <w:marLeft w:val="0"/>
      <w:marRight w:val="0"/>
      <w:marTop w:val="0"/>
      <w:marBottom w:val="0"/>
      <w:divBdr>
        <w:top w:val="none" w:sz="0" w:space="0" w:color="auto"/>
        <w:left w:val="none" w:sz="0" w:space="0" w:color="auto"/>
        <w:bottom w:val="none" w:sz="0" w:space="0" w:color="auto"/>
        <w:right w:val="none" w:sz="0" w:space="0" w:color="auto"/>
      </w:divBdr>
    </w:div>
    <w:div w:id="937757038">
      <w:bodyDiv w:val="1"/>
      <w:marLeft w:val="0"/>
      <w:marRight w:val="0"/>
      <w:marTop w:val="0"/>
      <w:marBottom w:val="0"/>
      <w:divBdr>
        <w:top w:val="none" w:sz="0" w:space="0" w:color="auto"/>
        <w:left w:val="none" w:sz="0" w:space="0" w:color="auto"/>
        <w:bottom w:val="none" w:sz="0" w:space="0" w:color="auto"/>
        <w:right w:val="none" w:sz="0" w:space="0" w:color="auto"/>
      </w:divBdr>
    </w:div>
    <w:div w:id="1196427458">
      <w:bodyDiv w:val="1"/>
      <w:marLeft w:val="0"/>
      <w:marRight w:val="0"/>
      <w:marTop w:val="0"/>
      <w:marBottom w:val="0"/>
      <w:divBdr>
        <w:top w:val="none" w:sz="0" w:space="0" w:color="auto"/>
        <w:left w:val="none" w:sz="0" w:space="0" w:color="auto"/>
        <w:bottom w:val="none" w:sz="0" w:space="0" w:color="auto"/>
        <w:right w:val="none" w:sz="0" w:space="0" w:color="auto"/>
      </w:divBdr>
    </w:div>
    <w:div w:id="1746755507">
      <w:bodyDiv w:val="1"/>
      <w:marLeft w:val="0"/>
      <w:marRight w:val="0"/>
      <w:marTop w:val="0"/>
      <w:marBottom w:val="0"/>
      <w:divBdr>
        <w:top w:val="none" w:sz="0" w:space="0" w:color="auto"/>
        <w:left w:val="none" w:sz="0" w:space="0" w:color="auto"/>
        <w:bottom w:val="none" w:sz="0" w:space="0" w:color="auto"/>
        <w:right w:val="none" w:sz="0" w:space="0" w:color="auto"/>
      </w:divBdr>
    </w:div>
    <w:div w:id="1873303757">
      <w:bodyDiv w:val="1"/>
      <w:marLeft w:val="0"/>
      <w:marRight w:val="0"/>
      <w:marTop w:val="0"/>
      <w:marBottom w:val="0"/>
      <w:divBdr>
        <w:top w:val="none" w:sz="0" w:space="0" w:color="auto"/>
        <w:left w:val="none" w:sz="0" w:space="0" w:color="auto"/>
        <w:bottom w:val="none" w:sz="0" w:space="0" w:color="auto"/>
        <w:right w:val="none" w:sz="0" w:space="0" w:color="auto"/>
      </w:divBdr>
    </w:div>
    <w:div w:id="204270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jp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wmf"/><Relationship Id="rId22" Type="http://schemas.openxmlformats.org/officeDocument/2006/relationships/image" Target="media/image11.png"/></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ppData\Local\Temp\tmp1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7B94-5344-410E-9D2B-B6BC1617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tmp12</Template>
  <TotalTime>0</TotalTime>
  <Pages>15</Pages>
  <Words>1173</Words>
  <Characters>6690</Characters>
  <Application>Microsoft Office Word</Application>
  <DocSecurity>0</DocSecurity>
  <Lines>55</Lines>
  <Paragraphs>15</Paragraphs>
  <ScaleCrop>false</ScaleCrop>
  <Company>ths</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建筑采光分析报告书</dc:title>
  <dc:subject/>
  <dc:creator>L</dc:creator>
  <cp:keywords/>
  <dc:description/>
  <cp:lastModifiedBy>myh20014814@outlook.com</cp:lastModifiedBy>
  <cp:revision>1</cp:revision>
  <cp:lastPrinted>1899-12-31T16:00:00Z</cp:lastPrinted>
  <dcterms:created xsi:type="dcterms:W3CDTF">2021-01-06T11:49:00Z</dcterms:created>
  <dcterms:modified xsi:type="dcterms:W3CDTF">2021-01-06T11:49:00Z</dcterms:modified>
</cp:coreProperties>
</file>