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洋湖公交首末站设计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报告日期：2021年2月23日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项目名称：洋湖公交首末站设计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依据标准：《湖南省绿色建筑评价标准》DBJ 43/T004-2015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62.5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53.3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43.2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10.1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权重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13.72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11.25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10.13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10.1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1614.25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节地与室外环境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项目选址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场地选址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场地内污染物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规划布局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乡土植物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光污染防预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场地内风环境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通风架空率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交通设施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生态补偿措施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雨水专项设计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场地年径流控制率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节能与能源利用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节能与能源利用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电加热措施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独立分项计量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合理设置室内外设备位置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可开启面积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外遮阳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东西墙采用通风隔热措施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隔热保温屋面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建筑中庭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输配系统效率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供暖通风系统优化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降低供暖、通风与空调能耗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电梯自动控制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节能型电气设备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排风能量回收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蓄冷蓄热系统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余热废热利用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节水与水资源利用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节水与水资源利用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建筑日用水量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管网漏损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供水压力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公共浴室节水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用水效率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绿化灌溉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节水冷却技术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冷却水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雨水收集利用、调蓄、入渗技术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节材与材料资源利用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节材与材料资源利用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钢筋标准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对工程选用材料中有害物质含量进行核查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可重复使用隔断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工业化生产预制构件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整体厨卫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采取适当措施，减轻建筑自重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合理利用场地内尚可使用的构筑物、市政设施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本地材料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现浇混凝土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预拌砂浆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耐久材料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可再循环材料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废弃物利用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装饰装修建筑材料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合理利用旧建筑材料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使用本地生长的可持续装饰材料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室内环境质量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室内环境质量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室内隔声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室内供暖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结露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围护结构隔热性能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室内空气质量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主要功能房间室内噪声级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主要功能房间隔声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减少噪声干扰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专项声学设计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户外视野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主要功能房间采光系数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天然光采光效果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可调节外遮阳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系统末端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优化空间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气流组织合理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一氧化碳浓度监测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开敞、半开敞空间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屋顶绿化、垂直绿化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充电装置停车位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冷热源机组效能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分布式热电冷联供技术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采用辐射供冷供热技术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采用空气温湿度独立控制处理技术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对空调系统按使用单位进行能量计费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卫生器具用水效率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非传统水源利用率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年径流控制率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采用资源消耗少和环境影响小的建筑结构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预制装配率≧80%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对主要功能房间采取有效的空气处理措施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室内空气污染物浓度检测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施工道路实现永临结合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合理设置绿色建筑智能监测展示系统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11.2.20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建筑方案优化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11.2.21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11.2.22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11.2.23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碳排放计算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11.2.24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创建绿色施工示范工程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11.2.25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封闭式垃圾自动收集系统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11.2.26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