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 w:ascii="宋体" w:hAnsi="宋体"/>
              <w:szCs w:val="22"/>
            </w:rPr>
            <w:t>Ⅳ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广州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88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8~16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竣工总平面图</w:t>
            </w:r>
          </w:p>
          <w:p>
            <w:pPr>
              <w:rPr>
                <w:rFonts w:hint="eastAsia"/>
                <w:bCs/>
                <w:kern w:val="0"/>
              </w:rPr>
            </w:pPr>
            <w:r>
              <w:rPr>
                <w:rFonts w:hint="eastAsia"/>
              </w:rPr>
              <w:t>日照计算分析报告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149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lenovo</cp:lastModifiedBy>
  <dcterms:modified xsi:type="dcterms:W3CDTF">2021-03-13T03:06:31Z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