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586BD" w14:textId="77777777" w:rsidR="00D40158" w:rsidRDefault="00D40158" w:rsidP="00D40158">
      <w:pPr>
        <w:spacing w:line="180" w:lineRule="atLeast"/>
        <w:rPr>
          <w:rFonts w:ascii="宋体" w:hAnsi="宋体"/>
          <w:b/>
          <w:bCs/>
          <w:sz w:val="32"/>
          <w:szCs w:val="32"/>
        </w:rPr>
      </w:pPr>
    </w:p>
    <w:p w14:paraId="23DEB689" w14:textId="77777777" w:rsidR="00D40158" w:rsidRDefault="00D40158" w:rsidP="00D40158">
      <w:pPr>
        <w:widowControl w:val="0"/>
        <w:spacing w:afterLines="100" w:after="312" w:line="240" w:lineRule="auto"/>
        <w:rPr>
          <w:rFonts w:ascii="宋体" w:hAnsi="宋体"/>
          <w:b/>
          <w:bCs/>
          <w:kern w:val="2"/>
          <w:sz w:val="30"/>
          <w:szCs w:val="24"/>
          <w:lang w:val="en-US"/>
        </w:rPr>
      </w:pPr>
    </w:p>
    <w:p w14:paraId="320D7040"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8980FDB" w14:textId="77777777" w:rsidR="00D40158" w:rsidRPr="00CE28AA" w:rsidRDefault="00D40158" w:rsidP="00CE28AA">
      <w:pPr>
        <w:spacing w:beforeLines="100" w:before="312" w:line="180" w:lineRule="atLeast"/>
        <w:jc w:val="center"/>
        <w:rPr>
          <w:rFonts w:ascii="宋体" w:hAnsi="宋体"/>
          <w:bCs/>
          <w:sz w:val="44"/>
          <w:szCs w:val="44"/>
          <w:lang w:val="en-US"/>
        </w:rPr>
      </w:pPr>
    </w:p>
    <w:p w14:paraId="0CA51EC7"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BB6149A" w14:textId="77777777" w:rsidTr="00E660D6">
        <w:trPr>
          <w:jc w:val="center"/>
        </w:trPr>
        <w:tc>
          <w:tcPr>
            <w:tcW w:w="1800" w:type="dxa"/>
            <w:tcBorders>
              <w:top w:val="single" w:sz="12" w:space="0" w:color="auto"/>
              <w:bottom w:val="single" w:sz="6" w:space="0" w:color="auto"/>
            </w:tcBorders>
            <w:shd w:val="clear" w:color="auto" w:fill="E6E6E6"/>
          </w:tcPr>
          <w:p w14:paraId="359A6015"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7E64CA69"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安徽省六安市农行营业办公楼</w:t>
            </w:r>
            <w:bookmarkEnd w:id="1"/>
          </w:p>
        </w:tc>
      </w:tr>
      <w:tr w:rsidR="00D40158" w:rsidRPr="00D40158" w14:paraId="7954EABD" w14:textId="77777777" w:rsidTr="00E660D6">
        <w:trPr>
          <w:jc w:val="center"/>
        </w:trPr>
        <w:tc>
          <w:tcPr>
            <w:tcW w:w="1800" w:type="dxa"/>
            <w:tcBorders>
              <w:top w:val="single" w:sz="6" w:space="0" w:color="auto"/>
              <w:bottom w:val="single" w:sz="6" w:space="0" w:color="auto"/>
            </w:tcBorders>
            <w:shd w:val="clear" w:color="auto" w:fill="E6E6E6"/>
          </w:tcPr>
          <w:p w14:paraId="13415EE5"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DE22FE9" w14:textId="77777777" w:rsidR="00D40158" w:rsidRPr="00D40158" w:rsidRDefault="00D40158" w:rsidP="00C97E25">
            <w:pPr>
              <w:jc w:val="both"/>
              <w:rPr>
                <w:rFonts w:ascii="宋体" w:hAnsi="宋体"/>
                <w:szCs w:val="21"/>
              </w:rPr>
            </w:pPr>
            <w:bookmarkStart w:id="2" w:name="项目地点"/>
            <w:r>
              <w:t>六安</w:t>
            </w:r>
            <w:bookmarkEnd w:id="2"/>
          </w:p>
        </w:tc>
      </w:tr>
      <w:tr w:rsidR="00D40158" w:rsidRPr="00D40158" w14:paraId="3801B501" w14:textId="77777777" w:rsidTr="00E660D6">
        <w:trPr>
          <w:jc w:val="center"/>
        </w:trPr>
        <w:tc>
          <w:tcPr>
            <w:tcW w:w="1800" w:type="dxa"/>
            <w:tcBorders>
              <w:top w:val="single" w:sz="6" w:space="0" w:color="auto"/>
              <w:bottom w:val="single" w:sz="6" w:space="0" w:color="auto"/>
            </w:tcBorders>
            <w:shd w:val="clear" w:color="auto" w:fill="E6E6E6"/>
          </w:tcPr>
          <w:p w14:paraId="49BE407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2BC9736"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E12926B" w14:textId="77777777" w:rsidTr="00E660D6">
        <w:trPr>
          <w:jc w:val="center"/>
        </w:trPr>
        <w:tc>
          <w:tcPr>
            <w:tcW w:w="1800" w:type="dxa"/>
            <w:tcBorders>
              <w:top w:val="single" w:sz="6" w:space="0" w:color="auto"/>
              <w:bottom w:val="single" w:sz="6" w:space="0" w:color="auto"/>
            </w:tcBorders>
            <w:shd w:val="clear" w:color="auto" w:fill="E6E6E6"/>
          </w:tcPr>
          <w:p w14:paraId="3489BEA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363FDF6" w14:textId="77777777" w:rsidR="00D40158" w:rsidRPr="00D40158" w:rsidRDefault="00D40158" w:rsidP="00C97E25">
            <w:pPr>
              <w:rPr>
                <w:rFonts w:ascii="宋体" w:hAnsi="宋体"/>
                <w:szCs w:val="21"/>
              </w:rPr>
            </w:pPr>
            <w:bookmarkStart w:id="4" w:name="建设单位"/>
            <w:bookmarkEnd w:id="4"/>
          </w:p>
        </w:tc>
      </w:tr>
      <w:tr w:rsidR="00D40158" w:rsidRPr="00D40158" w14:paraId="12891F54" w14:textId="77777777" w:rsidTr="00E660D6">
        <w:trPr>
          <w:jc w:val="center"/>
        </w:trPr>
        <w:tc>
          <w:tcPr>
            <w:tcW w:w="1800" w:type="dxa"/>
            <w:tcBorders>
              <w:top w:val="single" w:sz="6" w:space="0" w:color="auto"/>
              <w:bottom w:val="single" w:sz="6" w:space="0" w:color="auto"/>
            </w:tcBorders>
            <w:shd w:val="clear" w:color="auto" w:fill="E6E6E6"/>
          </w:tcPr>
          <w:p w14:paraId="3987FAB9"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0AA5B9B" w14:textId="77777777" w:rsidR="00D40158" w:rsidRPr="00D40158" w:rsidRDefault="00D40158" w:rsidP="00C97E25">
            <w:pPr>
              <w:rPr>
                <w:rFonts w:ascii="宋体" w:hAnsi="宋体"/>
                <w:szCs w:val="21"/>
              </w:rPr>
            </w:pPr>
            <w:bookmarkStart w:id="5" w:name="设计单位"/>
            <w:bookmarkEnd w:id="5"/>
          </w:p>
        </w:tc>
      </w:tr>
      <w:tr w:rsidR="00D40158" w:rsidRPr="00D40158" w14:paraId="6E6EA100" w14:textId="77777777" w:rsidTr="00E660D6">
        <w:trPr>
          <w:jc w:val="center"/>
        </w:trPr>
        <w:tc>
          <w:tcPr>
            <w:tcW w:w="1800" w:type="dxa"/>
            <w:tcBorders>
              <w:top w:val="single" w:sz="6" w:space="0" w:color="auto"/>
              <w:bottom w:val="single" w:sz="6" w:space="0" w:color="auto"/>
            </w:tcBorders>
            <w:shd w:val="clear" w:color="auto" w:fill="E6E6E6"/>
          </w:tcPr>
          <w:p w14:paraId="3183A11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1C71B4A" w14:textId="77777777" w:rsidR="00D40158" w:rsidRPr="00D40158" w:rsidRDefault="00D40158" w:rsidP="00C97E25">
            <w:pPr>
              <w:rPr>
                <w:rFonts w:ascii="宋体" w:hAnsi="宋体"/>
                <w:szCs w:val="21"/>
              </w:rPr>
            </w:pPr>
          </w:p>
        </w:tc>
      </w:tr>
      <w:tr w:rsidR="00D40158" w:rsidRPr="00D40158" w14:paraId="6D620F14" w14:textId="77777777" w:rsidTr="00E660D6">
        <w:trPr>
          <w:jc w:val="center"/>
        </w:trPr>
        <w:tc>
          <w:tcPr>
            <w:tcW w:w="1800" w:type="dxa"/>
            <w:tcBorders>
              <w:top w:val="single" w:sz="6" w:space="0" w:color="auto"/>
              <w:bottom w:val="single" w:sz="6" w:space="0" w:color="auto"/>
            </w:tcBorders>
            <w:shd w:val="clear" w:color="auto" w:fill="E6E6E6"/>
          </w:tcPr>
          <w:p w14:paraId="252362E8"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99612F4" w14:textId="77777777" w:rsidR="00D40158" w:rsidRPr="00D40158" w:rsidRDefault="00D40158" w:rsidP="00C97E25">
            <w:pPr>
              <w:rPr>
                <w:rFonts w:ascii="宋体" w:hAnsi="宋体"/>
                <w:szCs w:val="21"/>
              </w:rPr>
            </w:pPr>
          </w:p>
        </w:tc>
      </w:tr>
      <w:tr w:rsidR="00D40158" w:rsidRPr="00D40158" w14:paraId="584E31DB" w14:textId="77777777" w:rsidTr="00E660D6">
        <w:trPr>
          <w:jc w:val="center"/>
        </w:trPr>
        <w:tc>
          <w:tcPr>
            <w:tcW w:w="1800" w:type="dxa"/>
            <w:tcBorders>
              <w:top w:val="single" w:sz="6" w:space="0" w:color="auto"/>
              <w:bottom w:val="single" w:sz="6" w:space="0" w:color="auto"/>
            </w:tcBorders>
            <w:shd w:val="clear" w:color="auto" w:fill="E6E6E6"/>
          </w:tcPr>
          <w:p w14:paraId="65E9567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3A627B5" w14:textId="77777777" w:rsidR="00D40158" w:rsidRPr="00D40158" w:rsidRDefault="00D40158" w:rsidP="00C97E25">
            <w:pPr>
              <w:rPr>
                <w:rFonts w:ascii="宋体" w:hAnsi="宋体"/>
                <w:szCs w:val="21"/>
              </w:rPr>
            </w:pPr>
          </w:p>
        </w:tc>
      </w:tr>
      <w:tr w:rsidR="00E52B53" w:rsidRPr="00D40158" w14:paraId="2D562676" w14:textId="77777777" w:rsidTr="00E660D6">
        <w:trPr>
          <w:jc w:val="center"/>
        </w:trPr>
        <w:tc>
          <w:tcPr>
            <w:tcW w:w="1800" w:type="dxa"/>
            <w:tcBorders>
              <w:top w:val="single" w:sz="6" w:space="0" w:color="auto"/>
              <w:bottom w:val="single" w:sz="6" w:space="0" w:color="auto"/>
            </w:tcBorders>
            <w:shd w:val="clear" w:color="auto" w:fill="E6E6E6"/>
          </w:tcPr>
          <w:p w14:paraId="4ADB7600"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04AB6DD" w14:textId="77777777" w:rsidR="00E52B53" w:rsidRPr="00D40158" w:rsidRDefault="00E52B53" w:rsidP="00C97E25">
            <w:pPr>
              <w:rPr>
                <w:rFonts w:ascii="宋体" w:hAnsi="宋体"/>
                <w:szCs w:val="21"/>
              </w:rPr>
            </w:pPr>
          </w:p>
        </w:tc>
      </w:tr>
      <w:tr w:rsidR="00D40158" w:rsidRPr="00D40158" w14:paraId="0580F66F" w14:textId="77777777" w:rsidTr="00E660D6">
        <w:trPr>
          <w:jc w:val="center"/>
        </w:trPr>
        <w:tc>
          <w:tcPr>
            <w:tcW w:w="1800" w:type="dxa"/>
            <w:tcBorders>
              <w:top w:val="single" w:sz="6" w:space="0" w:color="auto"/>
              <w:bottom w:val="single" w:sz="12" w:space="0" w:color="auto"/>
            </w:tcBorders>
            <w:shd w:val="clear" w:color="auto" w:fill="E6E6E6"/>
          </w:tcPr>
          <w:p w14:paraId="5D0E3F1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697B82B"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2021年01月27日</w:t>
            </w:r>
            <w:bookmarkEnd w:id="6"/>
          </w:p>
        </w:tc>
      </w:tr>
    </w:tbl>
    <w:p w14:paraId="3F7AA544" w14:textId="77777777" w:rsidR="00D40158" w:rsidRDefault="00D40158" w:rsidP="00B41640">
      <w:pPr>
        <w:spacing w:line="240" w:lineRule="auto"/>
        <w:rPr>
          <w:rFonts w:ascii="宋体" w:hAnsi="宋体"/>
          <w:lang w:val="en-US"/>
        </w:rPr>
      </w:pPr>
    </w:p>
    <w:p w14:paraId="5F22EA3B" w14:textId="77777777" w:rsidR="00D51770" w:rsidRDefault="00D51770" w:rsidP="00B41640">
      <w:pPr>
        <w:spacing w:line="240" w:lineRule="auto"/>
        <w:rPr>
          <w:rFonts w:ascii="宋体" w:hAnsi="宋体"/>
          <w:lang w:val="en-US"/>
        </w:rPr>
      </w:pPr>
    </w:p>
    <w:p w14:paraId="5980D30A" w14:textId="77777777" w:rsidR="00D51770" w:rsidRDefault="00D51770" w:rsidP="00B41640">
      <w:pPr>
        <w:spacing w:line="240" w:lineRule="auto"/>
        <w:rPr>
          <w:rFonts w:ascii="宋体" w:hAnsi="宋体"/>
          <w:lang w:val="en-US"/>
        </w:rPr>
      </w:pPr>
    </w:p>
    <w:p w14:paraId="3E2D1F45"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1C2930B6" wp14:editId="733E7953">
            <wp:extent cx="1743258" cy="1743258"/>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64155E79" w14:textId="77777777" w:rsidR="00CE28AA" w:rsidRDefault="00CE28AA" w:rsidP="00B41640">
      <w:pPr>
        <w:spacing w:line="240" w:lineRule="auto"/>
        <w:rPr>
          <w:rFonts w:ascii="宋体" w:hAnsi="宋体"/>
          <w:lang w:val="en-US"/>
        </w:rPr>
      </w:pPr>
    </w:p>
    <w:p w14:paraId="22D641F1"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40C9AB92" w14:textId="77777777" w:rsidTr="00372110">
        <w:trPr>
          <w:cantSplit/>
          <w:trHeight w:hRule="exact" w:val="597"/>
        </w:trPr>
        <w:tc>
          <w:tcPr>
            <w:tcW w:w="1800" w:type="dxa"/>
            <w:shd w:val="clear" w:color="auto" w:fill="E6E6E6"/>
            <w:vAlign w:val="center"/>
          </w:tcPr>
          <w:p w14:paraId="10AC894E"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61C2524"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2533AF4E"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3C7E38C"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76712DB9" w14:textId="77777777"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14:paraId="6EF4176D"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14:paraId="4AD8FCCE"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16750E4" w14:textId="77777777" w:rsidR="00F067CA"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2662224" w:history="1">
        <w:r w:rsidR="00F067CA" w:rsidRPr="00A13270">
          <w:rPr>
            <w:rStyle w:val="a8"/>
          </w:rPr>
          <w:t>1</w:t>
        </w:r>
        <w:r w:rsidR="00F067CA">
          <w:rPr>
            <w:rFonts w:asciiTheme="minorHAnsi" w:eastAsiaTheme="minorEastAsia" w:hAnsiTheme="minorHAnsi" w:cstheme="minorBidi"/>
            <w:b w:val="0"/>
            <w:bCs w:val="0"/>
            <w:szCs w:val="22"/>
          </w:rPr>
          <w:tab/>
        </w:r>
        <w:r w:rsidR="00F067CA" w:rsidRPr="00A13270">
          <w:rPr>
            <w:rStyle w:val="a8"/>
          </w:rPr>
          <w:t>项目概况</w:t>
        </w:r>
        <w:r w:rsidR="00F067CA">
          <w:rPr>
            <w:webHidden/>
          </w:rPr>
          <w:tab/>
        </w:r>
        <w:r w:rsidR="00F067CA">
          <w:rPr>
            <w:webHidden/>
          </w:rPr>
          <w:fldChar w:fldCharType="begin"/>
        </w:r>
        <w:r w:rsidR="00F067CA">
          <w:rPr>
            <w:webHidden/>
          </w:rPr>
          <w:instrText xml:space="preserve"> PAGEREF _Toc62662224 \h </w:instrText>
        </w:r>
        <w:r w:rsidR="00F067CA">
          <w:rPr>
            <w:webHidden/>
          </w:rPr>
        </w:r>
        <w:r w:rsidR="00F067CA">
          <w:rPr>
            <w:webHidden/>
          </w:rPr>
          <w:fldChar w:fldCharType="separate"/>
        </w:r>
        <w:r w:rsidR="00F067CA">
          <w:rPr>
            <w:webHidden/>
          </w:rPr>
          <w:t>3</w:t>
        </w:r>
        <w:r w:rsidR="00F067CA">
          <w:rPr>
            <w:webHidden/>
          </w:rPr>
          <w:fldChar w:fldCharType="end"/>
        </w:r>
      </w:hyperlink>
    </w:p>
    <w:p w14:paraId="7396FD70" w14:textId="77777777" w:rsidR="00F067CA" w:rsidRDefault="00F067CA">
      <w:pPr>
        <w:pStyle w:val="TOC2"/>
        <w:rPr>
          <w:rFonts w:asciiTheme="minorHAnsi" w:eastAsiaTheme="minorEastAsia" w:hAnsiTheme="minorHAnsi" w:cstheme="minorBidi"/>
          <w:szCs w:val="22"/>
        </w:rPr>
      </w:pPr>
      <w:hyperlink w:anchor="_Toc62662225" w:history="1">
        <w:r w:rsidRPr="00A13270">
          <w:rPr>
            <w:rStyle w:val="a8"/>
            <w:lang w:val="en-GB"/>
          </w:rPr>
          <w:t>1.1</w:t>
        </w:r>
        <w:r>
          <w:rPr>
            <w:rFonts w:asciiTheme="minorHAnsi" w:eastAsiaTheme="minorEastAsia" w:hAnsiTheme="minorHAnsi" w:cstheme="minorBidi"/>
            <w:szCs w:val="22"/>
          </w:rPr>
          <w:tab/>
        </w:r>
        <w:r w:rsidRPr="00A13270">
          <w:rPr>
            <w:rStyle w:val="a8"/>
          </w:rPr>
          <w:t>总平面图</w:t>
        </w:r>
        <w:r>
          <w:rPr>
            <w:webHidden/>
          </w:rPr>
          <w:tab/>
        </w:r>
        <w:r>
          <w:rPr>
            <w:webHidden/>
          </w:rPr>
          <w:fldChar w:fldCharType="begin"/>
        </w:r>
        <w:r>
          <w:rPr>
            <w:webHidden/>
          </w:rPr>
          <w:instrText xml:space="preserve"> PAGEREF _Toc62662225 \h </w:instrText>
        </w:r>
        <w:r>
          <w:rPr>
            <w:webHidden/>
          </w:rPr>
        </w:r>
        <w:r>
          <w:rPr>
            <w:webHidden/>
          </w:rPr>
          <w:fldChar w:fldCharType="separate"/>
        </w:r>
        <w:r>
          <w:rPr>
            <w:webHidden/>
          </w:rPr>
          <w:t>4</w:t>
        </w:r>
        <w:r>
          <w:rPr>
            <w:webHidden/>
          </w:rPr>
          <w:fldChar w:fldCharType="end"/>
        </w:r>
      </w:hyperlink>
    </w:p>
    <w:p w14:paraId="02859DE4" w14:textId="77777777" w:rsidR="00F067CA" w:rsidRDefault="00F067CA">
      <w:pPr>
        <w:pStyle w:val="TOC2"/>
        <w:rPr>
          <w:rFonts w:asciiTheme="minorHAnsi" w:eastAsiaTheme="minorEastAsia" w:hAnsiTheme="minorHAnsi" w:cstheme="minorBidi"/>
          <w:szCs w:val="22"/>
        </w:rPr>
      </w:pPr>
      <w:hyperlink w:anchor="_Toc62662226" w:history="1">
        <w:r w:rsidRPr="00A13270">
          <w:rPr>
            <w:rStyle w:val="a8"/>
            <w:lang w:val="en-GB"/>
          </w:rPr>
          <w:t>1.2</w:t>
        </w:r>
        <w:r>
          <w:rPr>
            <w:rFonts w:asciiTheme="minorHAnsi" w:eastAsiaTheme="minorEastAsia" w:hAnsiTheme="minorHAnsi" w:cstheme="minorBidi"/>
            <w:szCs w:val="22"/>
          </w:rPr>
          <w:tab/>
        </w:r>
        <w:r w:rsidRPr="00A13270">
          <w:rPr>
            <w:rStyle w:val="a8"/>
          </w:rPr>
          <w:t>三维视图</w:t>
        </w:r>
        <w:r>
          <w:rPr>
            <w:webHidden/>
          </w:rPr>
          <w:tab/>
        </w:r>
        <w:r>
          <w:rPr>
            <w:webHidden/>
          </w:rPr>
          <w:fldChar w:fldCharType="begin"/>
        </w:r>
        <w:r>
          <w:rPr>
            <w:webHidden/>
          </w:rPr>
          <w:instrText xml:space="preserve"> PAGEREF _Toc62662226 \h </w:instrText>
        </w:r>
        <w:r>
          <w:rPr>
            <w:webHidden/>
          </w:rPr>
        </w:r>
        <w:r>
          <w:rPr>
            <w:webHidden/>
          </w:rPr>
          <w:fldChar w:fldCharType="separate"/>
        </w:r>
        <w:r>
          <w:rPr>
            <w:webHidden/>
          </w:rPr>
          <w:t>5</w:t>
        </w:r>
        <w:r>
          <w:rPr>
            <w:webHidden/>
          </w:rPr>
          <w:fldChar w:fldCharType="end"/>
        </w:r>
      </w:hyperlink>
    </w:p>
    <w:p w14:paraId="5B06D791" w14:textId="77777777" w:rsidR="00F067CA" w:rsidRDefault="00F067CA">
      <w:pPr>
        <w:pStyle w:val="TOC1"/>
        <w:rPr>
          <w:rFonts w:asciiTheme="minorHAnsi" w:eastAsiaTheme="minorEastAsia" w:hAnsiTheme="minorHAnsi" w:cstheme="minorBidi"/>
          <w:b w:val="0"/>
          <w:bCs w:val="0"/>
          <w:szCs w:val="22"/>
        </w:rPr>
      </w:pPr>
      <w:hyperlink w:anchor="_Toc62662227" w:history="1">
        <w:r w:rsidRPr="00A13270">
          <w:rPr>
            <w:rStyle w:val="a8"/>
          </w:rPr>
          <w:t>2</w:t>
        </w:r>
        <w:r>
          <w:rPr>
            <w:rFonts w:asciiTheme="minorHAnsi" w:eastAsiaTheme="minorEastAsia" w:hAnsiTheme="minorHAnsi" w:cstheme="minorBidi"/>
            <w:b w:val="0"/>
            <w:bCs w:val="0"/>
            <w:szCs w:val="22"/>
          </w:rPr>
          <w:tab/>
        </w:r>
        <w:r w:rsidRPr="00A13270">
          <w:rPr>
            <w:rStyle w:val="a8"/>
          </w:rPr>
          <w:t>计算依据</w:t>
        </w:r>
        <w:r>
          <w:rPr>
            <w:webHidden/>
          </w:rPr>
          <w:tab/>
        </w:r>
        <w:r>
          <w:rPr>
            <w:webHidden/>
          </w:rPr>
          <w:fldChar w:fldCharType="begin"/>
        </w:r>
        <w:r>
          <w:rPr>
            <w:webHidden/>
          </w:rPr>
          <w:instrText xml:space="preserve"> PAGEREF _Toc62662227 \h </w:instrText>
        </w:r>
        <w:r>
          <w:rPr>
            <w:webHidden/>
          </w:rPr>
        </w:r>
        <w:r>
          <w:rPr>
            <w:webHidden/>
          </w:rPr>
          <w:fldChar w:fldCharType="separate"/>
        </w:r>
        <w:r>
          <w:rPr>
            <w:webHidden/>
          </w:rPr>
          <w:t>6</w:t>
        </w:r>
        <w:r>
          <w:rPr>
            <w:webHidden/>
          </w:rPr>
          <w:fldChar w:fldCharType="end"/>
        </w:r>
      </w:hyperlink>
    </w:p>
    <w:p w14:paraId="3088C82B" w14:textId="77777777" w:rsidR="00F067CA" w:rsidRDefault="00F067CA">
      <w:pPr>
        <w:pStyle w:val="TOC1"/>
        <w:rPr>
          <w:rFonts w:asciiTheme="minorHAnsi" w:eastAsiaTheme="minorEastAsia" w:hAnsiTheme="minorHAnsi" w:cstheme="minorBidi"/>
          <w:b w:val="0"/>
          <w:bCs w:val="0"/>
          <w:szCs w:val="22"/>
        </w:rPr>
      </w:pPr>
      <w:hyperlink w:anchor="_Toc62662228" w:history="1">
        <w:r w:rsidRPr="00A13270">
          <w:rPr>
            <w:rStyle w:val="a8"/>
          </w:rPr>
          <w:t>3</w:t>
        </w:r>
        <w:r>
          <w:rPr>
            <w:rFonts w:asciiTheme="minorHAnsi" w:eastAsiaTheme="minorEastAsia" w:hAnsiTheme="minorHAnsi" w:cstheme="minorBidi"/>
            <w:b w:val="0"/>
            <w:bCs w:val="0"/>
            <w:szCs w:val="22"/>
          </w:rPr>
          <w:tab/>
        </w:r>
        <w:r w:rsidRPr="00A13270">
          <w:rPr>
            <w:rStyle w:val="a8"/>
          </w:rPr>
          <w:t>参考标准</w:t>
        </w:r>
        <w:r>
          <w:rPr>
            <w:webHidden/>
          </w:rPr>
          <w:tab/>
        </w:r>
        <w:r>
          <w:rPr>
            <w:webHidden/>
          </w:rPr>
          <w:fldChar w:fldCharType="begin"/>
        </w:r>
        <w:r>
          <w:rPr>
            <w:webHidden/>
          </w:rPr>
          <w:instrText xml:space="preserve"> PAGEREF _Toc62662228 \h </w:instrText>
        </w:r>
        <w:r>
          <w:rPr>
            <w:webHidden/>
          </w:rPr>
        </w:r>
        <w:r>
          <w:rPr>
            <w:webHidden/>
          </w:rPr>
          <w:fldChar w:fldCharType="separate"/>
        </w:r>
        <w:r>
          <w:rPr>
            <w:webHidden/>
          </w:rPr>
          <w:t>6</w:t>
        </w:r>
        <w:r>
          <w:rPr>
            <w:webHidden/>
          </w:rPr>
          <w:fldChar w:fldCharType="end"/>
        </w:r>
      </w:hyperlink>
    </w:p>
    <w:p w14:paraId="0A73F915" w14:textId="77777777" w:rsidR="00F067CA" w:rsidRDefault="00F067CA">
      <w:pPr>
        <w:pStyle w:val="TOC1"/>
        <w:rPr>
          <w:rFonts w:asciiTheme="minorHAnsi" w:eastAsiaTheme="minorEastAsia" w:hAnsiTheme="minorHAnsi" w:cstheme="minorBidi"/>
          <w:b w:val="0"/>
          <w:bCs w:val="0"/>
          <w:szCs w:val="22"/>
        </w:rPr>
      </w:pPr>
      <w:hyperlink w:anchor="_Toc62662229" w:history="1">
        <w:r w:rsidRPr="00A13270">
          <w:rPr>
            <w:rStyle w:val="a8"/>
          </w:rPr>
          <w:t>4</w:t>
        </w:r>
        <w:r>
          <w:rPr>
            <w:rFonts w:asciiTheme="minorHAnsi" w:eastAsiaTheme="minorEastAsia" w:hAnsiTheme="minorHAnsi" w:cstheme="minorBidi"/>
            <w:b w:val="0"/>
            <w:bCs w:val="0"/>
            <w:szCs w:val="22"/>
          </w:rPr>
          <w:tab/>
        </w:r>
        <w:r w:rsidRPr="00A13270">
          <w:rPr>
            <w:rStyle w:val="a8"/>
          </w:rPr>
          <w:t>计算原理</w:t>
        </w:r>
        <w:r>
          <w:rPr>
            <w:webHidden/>
          </w:rPr>
          <w:tab/>
        </w:r>
        <w:r>
          <w:rPr>
            <w:webHidden/>
          </w:rPr>
          <w:fldChar w:fldCharType="begin"/>
        </w:r>
        <w:r>
          <w:rPr>
            <w:webHidden/>
          </w:rPr>
          <w:instrText xml:space="preserve"> PAGEREF _Toc62662229 \h </w:instrText>
        </w:r>
        <w:r>
          <w:rPr>
            <w:webHidden/>
          </w:rPr>
        </w:r>
        <w:r>
          <w:rPr>
            <w:webHidden/>
          </w:rPr>
          <w:fldChar w:fldCharType="separate"/>
        </w:r>
        <w:r>
          <w:rPr>
            <w:webHidden/>
          </w:rPr>
          <w:t>6</w:t>
        </w:r>
        <w:r>
          <w:rPr>
            <w:webHidden/>
          </w:rPr>
          <w:fldChar w:fldCharType="end"/>
        </w:r>
      </w:hyperlink>
    </w:p>
    <w:p w14:paraId="1E275DD8" w14:textId="77777777" w:rsidR="00F067CA" w:rsidRDefault="00F067CA">
      <w:pPr>
        <w:pStyle w:val="TOC2"/>
        <w:rPr>
          <w:rFonts w:asciiTheme="minorHAnsi" w:eastAsiaTheme="minorEastAsia" w:hAnsiTheme="minorHAnsi" w:cstheme="minorBidi"/>
          <w:szCs w:val="22"/>
        </w:rPr>
      </w:pPr>
      <w:hyperlink w:anchor="_Toc62662230" w:history="1">
        <w:r w:rsidRPr="00A13270">
          <w:rPr>
            <w:rStyle w:val="a8"/>
            <w:lang w:val="en-GB"/>
          </w:rPr>
          <w:t>4.1</w:t>
        </w:r>
        <w:r>
          <w:rPr>
            <w:rFonts w:asciiTheme="minorHAnsi" w:eastAsiaTheme="minorEastAsia" w:hAnsiTheme="minorHAnsi" w:cstheme="minorBidi"/>
            <w:szCs w:val="22"/>
          </w:rPr>
          <w:tab/>
        </w:r>
        <w:r w:rsidRPr="00A13270">
          <w:rPr>
            <w:rStyle w:val="a8"/>
          </w:rPr>
          <w:t>风场计算域</w:t>
        </w:r>
        <w:r>
          <w:rPr>
            <w:webHidden/>
          </w:rPr>
          <w:tab/>
        </w:r>
        <w:r>
          <w:rPr>
            <w:webHidden/>
          </w:rPr>
          <w:fldChar w:fldCharType="begin"/>
        </w:r>
        <w:r>
          <w:rPr>
            <w:webHidden/>
          </w:rPr>
          <w:instrText xml:space="preserve"> PAGEREF _Toc62662230 \h </w:instrText>
        </w:r>
        <w:r>
          <w:rPr>
            <w:webHidden/>
          </w:rPr>
        </w:r>
        <w:r>
          <w:rPr>
            <w:webHidden/>
          </w:rPr>
          <w:fldChar w:fldCharType="separate"/>
        </w:r>
        <w:r>
          <w:rPr>
            <w:webHidden/>
          </w:rPr>
          <w:t>6</w:t>
        </w:r>
        <w:r>
          <w:rPr>
            <w:webHidden/>
          </w:rPr>
          <w:fldChar w:fldCharType="end"/>
        </w:r>
      </w:hyperlink>
    </w:p>
    <w:p w14:paraId="6747D852" w14:textId="77777777" w:rsidR="00F067CA" w:rsidRDefault="00F067CA">
      <w:pPr>
        <w:pStyle w:val="TOC3"/>
        <w:rPr>
          <w:rFonts w:asciiTheme="minorHAnsi" w:eastAsiaTheme="minorEastAsia" w:hAnsiTheme="minorHAnsi" w:cstheme="minorBidi"/>
          <w:szCs w:val="22"/>
        </w:rPr>
      </w:pPr>
      <w:hyperlink w:anchor="_Toc62662231" w:history="1">
        <w:r w:rsidRPr="00A13270">
          <w:rPr>
            <w:rStyle w:val="a8"/>
            <w:lang w:val="en-GB"/>
          </w:rPr>
          <w:t>4.1.1</w:t>
        </w:r>
        <w:r>
          <w:rPr>
            <w:rFonts w:asciiTheme="minorHAnsi" w:eastAsiaTheme="minorEastAsia" w:hAnsiTheme="minorHAnsi" w:cstheme="minorBidi"/>
            <w:szCs w:val="22"/>
          </w:rPr>
          <w:tab/>
        </w:r>
        <w:r w:rsidRPr="00A13270">
          <w:rPr>
            <w:rStyle w:val="a8"/>
          </w:rPr>
          <w:t>夏季工况风场计算域</w:t>
        </w:r>
        <w:r>
          <w:rPr>
            <w:webHidden/>
          </w:rPr>
          <w:tab/>
        </w:r>
        <w:r>
          <w:rPr>
            <w:webHidden/>
          </w:rPr>
          <w:fldChar w:fldCharType="begin"/>
        </w:r>
        <w:r>
          <w:rPr>
            <w:webHidden/>
          </w:rPr>
          <w:instrText xml:space="preserve"> PAGEREF _Toc62662231 \h </w:instrText>
        </w:r>
        <w:r>
          <w:rPr>
            <w:webHidden/>
          </w:rPr>
        </w:r>
        <w:r>
          <w:rPr>
            <w:webHidden/>
          </w:rPr>
          <w:fldChar w:fldCharType="separate"/>
        </w:r>
        <w:r>
          <w:rPr>
            <w:webHidden/>
          </w:rPr>
          <w:t>6</w:t>
        </w:r>
        <w:r>
          <w:rPr>
            <w:webHidden/>
          </w:rPr>
          <w:fldChar w:fldCharType="end"/>
        </w:r>
      </w:hyperlink>
    </w:p>
    <w:p w14:paraId="4A42AC1D" w14:textId="77777777" w:rsidR="00F067CA" w:rsidRDefault="00F067CA">
      <w:pPr>
        <w:pStyle w:val="TOC2"/>
        <w:rPr>
          <w:rFonts w:asciiTheme="minorHAnsi" w:eastAsiaTheme="minorEastAsia" w:hAnsiTheme="minorHAnsi" w:cstheme="minorBidi"/>
          <w:szCs w:val="22"/>
        </w:rPr>
      </w:pPr>
      <w:hyperlink w:anchor="_Toc62662232" w:history="1">
        <w:r w:rsidRPr="00A13270">
          <w:rPr>
            <w:rStyle w:val="a8"/>
            <w:lang w:val="en-GB"/>
          </w:rPr>
          <w:t>4.2</w:t>
        </w:r>
        <w:r>
          <w:rPr>
            <w:rFonts w:asciiTheme="minorHAnsi" w:eastAsiaTheme="minorEastAsia" w:hAnsiTheme="minorHAnsi" w:cstheme="minorBidi"/>
            <w:szCs w:val="22"/>
          </w:rPr>
          <w:tab/>
        </w:r>
        <w:r w:rsidRPr="00A13270">
          <w:rPr>
            <w:rStyle w:val="a8"/>
          </w:rPr>
          <w:t>网格划分</w:t>
        </w:r>
        <w:r>
          <w:rPr>
            <w:webHidden/>
          </w:rPr>
          <w:tab/>
        </w:r>
        <w:r>
          <w:rPr>
            <w:webHidden/>
          </w:rPr>
          <w:fldChar w:fldCharType="begin"/>
        </w:r>
        <w:r>
          <w:rPr>
            <w:webHidden/>
          </w:rPr>
          <w:instrText xml:space="preserve"> PAGEREF _Toc62662232 \h </w:instrText>
        </w:r>
        <w:r>
          <w:rPr>
            <w:webHidden/>
          </w:rPr>
        </w:r>
        <w:r>
          <w:rPr>
            <w:webHidden/>
          </w:rPr>
          <w:fldChar w:fldCharType="separate"/>
        </w:r>
        <w:r>
          <w:rPr>
            <w:webHidden/>
          </w:rPr>
          <w:t>7</w:t>
        </w:r>
        <w:r>
          <w:rPr>
            <w:webHidden/>
          </w:rPr>
          <w:fldChar w:fldCharType="end"/>
        </w:r>
      </w:hyperlink>
    </w:p>
    <w:p w14:paraId="7AD1A4B5" w14:textId="77777777" w:rsidR="00F067CA" w:rsidRDefault="00F067CA">
      <w:pPr>
        <w:pStyle w:val="TOC2"/>
        <w:rPr>
          <w:rFonts w:asciiTheme="minorHAnsi" w:eastAsiaTheme="minorEastAsia" w:hAnsiTheme="minorHAnsi" w:cstheme="minorBidi"/>
          <w:szCs w:val="22"/>
        </w:rPr>
      </w:pPr>
      <w:hyperlink w:anchor="_Toc62662233" w:history="1">
        <w:r w:rsidRPr="00A13270">
          <w:rPr>
            <w:rStyle w:val="a8"/>
            <w:lang w:val="en-GB"/>
          </w:rPr>
          <w:t>4.3</w:t>
        </w:r>
        <w:r>
          <w:rPr>
            <w:rFonts w:asciiTheme="minorHAnsi" w:eastAsiaTheme="minorEastAsia" w:hAnsiTheme="minorHAnsi" w:cstheme="minorBidi"/>
            <w:szCs w:val="22"/>
          </w:rPr>
          <w:tab/>
        </w:r>
        <w:r w:rsidRPr="00A13270">
          <w:rPr>
            <w:rStyle w:val="a8"/>
          </w:rPr>
          <w:t>边界条件</w:t>
        </w:r>
        <w:r>
          <w:rPr>
            <w:webHidden/>
          </w:rPr>
          <w:tab/>
        </w:r>
        <w:r>
          <w:rPr>
            <w:webHidden/>
          </w:rPr>
          <w:fldChar w:fldCharType="begin"/>
        </w:r>
        <w:r>
          <w:rPr>
            <w:webHidden/>
          </w:rPr>
          <w:instrText xml:space="preserve"> PAGEREF _Toc62662233 \h </w:instrText>
        </w:r>
        <w:r>
          <w:rPr>
            <w:webHidden/>
          </w:rPr>
        </w:r>
        <w:r>
          <w:rPr>
            <w:webHidden/>
          </w:rPr>
          <w:fldChar w:fldCharType="separate"/>
        </w:r>
        <w:r>
          <w:rPr>
            <w:webHidden/>
          </w:rPr>
          <w:t>8</w:t>
        </w:r>
        <w:r>
          <w:rPr>
            <w:webHidden/>
          </w:rPr>
          <w:fldChar w:fldCharType="end"/>
        </w:r>
      </w:hyperlink>
    </w:p>
    <w:p w14:paraId="57A89B3B" w14:textId="77777777" w:rsidR="00F067CA" w:rsidRDefault="00F067CA">
      <w:pPr>
        <w:pStyle w:val="TOC3"/>
        <w:rPr>
          <w:rFonts w:asciiTheme="minorHAnsi" w:eastAsiaTheme="minorEastAsia" w:hAnsiTheme="minorHAnsi" w:cstheme="minorBidi"/>
          <w:szCs w:val="22"/>
        </w:rPr>
      </w:pPr>
      <w:hyperlink w:anchor="_Toc62662234" w:history="1">
        <w:r w:rsidRPr="00A13270">
          <w:rPr>
            <w:rStyle w:val="a8"/>
            <w:lang w:val="en-GB"/>
          </w:rPr>
          <w:t>4.3.1</w:t>
        </w:r>
        <w:r>
          <w:rPr>
            <w:rFonts w:asciiTheme="minorHAnsi" w:eastAsiaTheme="minorEastAsia" w:hAnsiTheme="minorHAnsi" w:cstheme="minorBidi"/>
            <w:szCs w:val="22"/>
          </w:rPr>
          <w:tab/>
        </w:r>
        <w:r w:rsidRPr="00A13270">
          <w:rPr>
            <w:rStyle w:val="a8"/>
          </w:rPr>
          <w:t>入口与出口边界条件</w:t>
        </w:r>
        <w:r>
          <w:rPr>
            <w:webHidden/>
          </w:rPr>
          <w:tab/>
        </w:r>
        <w:r>
          <w:rPr>
            <w:webHidden/>
          </w:rPr>
          <w:fldChar w:fldCharType="begin"/>
        </w:r>
        <w:r>
          <w:rPr>
            <w:webHidden/>
          </w:rPr>
          <w:instrText xml:space="preserve"> PAGEREF _Toc62662234 \h </w:instrText>
        </w:r>
        <w:r>
          <w:rPr>
            <w:webHidden/>
          </w:rPr>
        </w:r>
        <w:r>
          <w:rPr>
            <w:webHidden/>
          </w:rPr>
          <w:fldChar w:fldCharType="separate"/>
        </w:r>
        <w:r>
          <w:rPr>
            <w:webHidden/>
          </w:rPr>
          <w:t>9</w:t>
        </w:r>
        <w:r>
          <w:rPr>
            <w:webHidden/>
          </w:rPr>
          <w:fldChar w:fldCharType="end"/>
        </w:r>
      </w:hyperlink>
    </w:p>
    <w:p w14:paraId="7A57FA6D" w14:textId="77777777" w:rsidR="00F067CA" w:rsidRDefault="00F067CA">
      <w:pPr>
        <w:pStyle w:val="TOC3"/>
        <w:rPr>
          <w:rFonts w:asciiTheme="minorHAnsi" w:eastAsiaTheme="minorEastAsia" w:hAnsiTheme="minorHAnsi" w:cstheme="minorBidi"/>
          <w:szCs w:val="22"/>
        </w:rPr>
      </w:pPr>
      <w:hyperlink w:anchor="_Toc62662235" w:history="1">
        <w:r w:rsidRPr="00A13270">
          <w:rPr>
            <w:rStyle w:val="a8"/>
            <w:lang w:val="en-GB"/>
          </w:rPr>
          <w:t>4.3.2</w:t>
        </w:r>
        <w:r>
          <w:rPr>
            <w:rFonts w:asciiTheme="minorHAnsi" w:eastAsiaTheme="minorEastAsia" w:hAnsiTheme="minorHAnsi" w:cstheme="minorBidi"/>
            <w:szCs w:val="22"/>
          </w:rPr>
          <w:tab/>
        </w:r>
        <w:r w:rsidRPr="00A13270">
          <w:rPr>
            <w:rStyle w:val="a8"/>
          </w:rPr>
          <w:t>壁面边界条件</w:t>
        </w:r>
        <w:r>
          <w:rPr>
            <w:webHidden/>
          </w:rPr>
          <w:tab/>
        </w:r>
        <w:r>
          <w:rPr>
            <w:webHidden/>
          </w:rPr>
          <w:fldChar w:fldCharType="begin"/>
        </w:r>
        <w:r>
          <w:rPr>
            <w:webHidden/>
          </w:rPr>
          <w:instrText xml:space="preserve"> PAGEREF _Toc62662235 \h </w:instrText>
        </w:r>
        <w:r>
          <w:rPr>
            <w:webHidden/>
          </w:rPr>
        </w:r>
        <w:r>
          <w:rPr>
            <w:webHidden/>
          </w:rPr>
          <w:fldChar w:fldCharType="separate"/>
        </w:r>
        <w:r>
          <w:rPr>
            <w:webHidden/>
          </w:rPr>
          <w:t>9</w:t>
        </w:r>
        <w:r>
          <w:rPr>
            <w:webHidden/>
          </w:rPr>
          <w:fldChar w:fldCharType="end"/>
        </w:r>
      </w:hyperlink>
    </w:p>
    <w:p w14:paraId="1C2F1931" w14:textId="77777777" w:rsidR="00F067CA" w:rsidRDefault="00F067CA">
      <w:pPr>
        <w:pStyle w:val="TOC2"/>
        <w:rPr>
          <w:rFonts w:asciiTheme="minorHAnsi" w:eastAsiaTheme="minorEastAsia" w:hAnsiTheme="minorHAnsi" w:cstheme="minorBidi"/>
          <w:szCs w:val="22"/>
        </w:rPr>
      </w:pPr>
      <w:hyperlink w:anchor="_Toc62662236" w:history="1">
        <w:r w:rsidRPr="00A13270">
          <w:rPr>
            <w:rStyle w:val="a8"/>
            <w:lang w:val="en-GB"/>
          </w:rPr>
          <w:t>4.4</w:t>
        </w:r>
        <w:r>
          <w:rPr>
            <w:rFonts w:asciiTheme="minorHAnsi" w:eastAsiaTheme="minorEastAsia" w:hAnsiTheme="minorHAnsi" w:cstheme="minorBidi"/>
            <w:szCs w:val="22"/>
          </w:rPr>
          <w:tab/>
        </w:r>
        <w:r w:rsidRPr="00A13270">
          <w:rPr>
            <w:rStyle w:val="a8"/>
          </w:rPr>
          <w:t>湍流模型</w:t>
        </w:r>
        <w:r>
          <w:rPr>
            <w:webHidden/>
          </w:rPr>
          <w:tab/>
        </w:r>
        <w:r>
          <w:rPr>
            <w:webHidden/>
          </w:rPr>
          <w:fldChar w:fldCharType="begin"/>
        </w:r>
        <w:r>
          <w:rPr>
            <w:webHidden/>
          </w:rPr>
          <w:instrText xml:space="preserve"> PAGEREF _Toc62662236 \h </w:instrText>
        </w:r>
        <w:r>
          <w:rPr>
            <w:webHidden/>
          </w:rPr>
        </w:r>
        <w:r>
          <w:rPr>
            <w:webHidden/>
          </w:rPr>
          <w:fldChar w:fldCharType="separate"/>
        </w:r>
        <w:r>
          <w:rPr>
            <w:webHidden/>
          </w:rPr>
          <w:t>9</w:t>
        </w:r>
        <w:r>
          <w:rPr>
            <w:webHidden/>
          </w:rPr>
          <w:fldChar w:fldCharType="end"/>
        </w:r>
      </w:hyperlink>
    </w:p>
    <w:p w14:paraId="55E62E5D" w14:textId="77777777" w:rsidR="00F067CA" w:rsidRDefault="00F067CA">
      <w:pPr>
        <w:pStyle w:val="TOC2"/>
        <w:rPr>
          <w:rFonts w:asciiTheme="minorHAnsi" w:eastAsiaTheme="minorEastAsia" w:hAnsiTheme="minorHAnsi" w:cstheme="minorBidi"/>
          <w:szCs w:val="22"/>
        </w:rPr>
      </w:pPr>
      <w:hyperlink w:anchor="_Toc62662237" w:history="1">
        <w:r w:rsidRPr="00A13270">
          <w:rPr>
            <w:rStyle w:val="a8"/>
            <w:lang w:val="en-GB"/>
          </w:rPr>
          <w:t>4.5</w:t>
        </w:r>
        <w:r>
          <w:rPr>
            <w:rFonts w:asciiTheme="minorHAnsi" w:eastAsiaTheme="minorEastAsia" w:hAnsiTheme="minorHAnsi" w:cstheme="minorBidi"/>
            <w:szCs w:val="22"/>
          </w:rPr>
          <w:tab/>
        </w:r>
        <w:r w:rsidRPr="00A13270">
          <w:rPr>
            <w:rStyle w:val="a8"/>
          </w:rPr>
          <w:t>求解计算</w:t>
        </w:r>
        <w:r>
          <w:rPr>
            <w:webHidden/>
          </w:rPr>
          <w:tab/>
        </w:r>
        <w:r>
          <w:rPr>
            <w:webHidden/>
          </w:rPr>
          <w:fldChar w:fldCharType="begin"/>
        </w:r>
        <w:r>
          <w:rPr>
            <w:webHidden/>
          </w:rPr>
          <w:instrText xml:space="preserve"> PAGEREF _Toc62662237 \h </w:instrText>
        </w:r>
        <w:r>
          <w:rPr>
            <w:webHidden/>
          </w:rPr>
        </w:r>
        <w:r>
          <w:rPr>
            <w:webHidden/>
          </w:rPr>
          <w:fldChar w:fldCharType="separate"/>
        </w:r>
        <w:r>
          <w:rPr>
            <w:webHidden/>
          </w:rPr>
          <w:t>10</w:t>
        </w:r>
        <w:r>
          <w:rPr>
            <w:webHidden/>
          </w:rPr>
          <w:fldChar w:fldCharType="end"/>
        </w:r>
      </w:hyperlink>
    </w:p>
    <w:p w14:paraId="7A8D7D26" w14:textId="77777777" w:rsidR="00F067CA" w:rsidRDefault="00F067CA">
      <w:pPr>
        <w:pStyle w:val="TOC2"/>
        <w:rPr>
          <w:rFonts w:asciiTheme="minorHAnsi" w:eastAsiaTheme="minorEastAsia" w:hAnsiTheme="minorHAnsi" w:cstheme="minorBidi"/>
          <w:szCs w:val="22"/>
        </w:rPr>
      </w:pPr>
      <w:hyperlink w:anchor="_Toc62662238" w:history="1">
        <w:r w:rsidRPr="00A13270">
          <w:rPr>
            <w:rStyle w:val="a8"/>
            <w:lang w:val="en-GB"/>
          </w:rPr>
          <w:t>4.6</w:t>
        </w:r>
        <w:r>
          <w:rPr>
            <w:rFonts w:asciiTheme="minorHAnsi" w:eastAsiaTheme="minorEastAsia" w:hAnsiTheme="minorHAnsi" w:cstheme="minorBidi"/>
            <w:szCs w:val="22"/>
          </w:rPr>
          <w:tab/>
        </w:r>
        <w:r w:rsidRPr="00A13270">
          <w:rPr>
            <w:rStyle w:val="a8"/>
          </w:rPr>
          <w:t>风速放大系数计算</w:t>
        </w:r>
        <w:r>
          <w:rPr>
            <w:webHidden/>
          </w:rPr>
          <w:tab/>
        </w:r>
        <w:r>
          <w:rPr>
            <w:webHidden/>
          </w:rPr>
          <w:fldChar w:fldCharType="begin"/>
        </w:r>
        <w:r>
          <w:rPr>
            <w:webHidden/>
          </w:rPr>
          <w:instrText xml:space="preserve"> PAGEREF _Toc62662238 \h </w:instrText>
        </w:r>
        <w:r>
          <w:rPr>
            <w:webHidden/>
          </w:rPr>
        </w:r>
        <w:r>
          <w:rPr>
            <w:webHidden/>
          </w:rPr>
          <w:fldChar w:fldCharType="separate"/>
        </w:r>
        <w:r>
          <w:rPr>
            <w:webHidden/>
          </w:rPr>
          <w:t>11</w:t>
        </w:r>
        <w:r>
          <w:rPr>
            <w:webHidden/>
          </w:rPr>
          <w:fldChar w:fldCharType="end"/>
        </w:r>
      </w:hyperlink>
    </w:p>
    <w:p w14:paraId="21071311" w14:textId="77777777" w:rsidR="00F067CA" w:rsidRDefault="00F067CA">
      <w:pPr>
        <w:pStyle w:val="TOC1"/>
        <w:rPr>
          <w:rFonts w:asciiTheme="minorHAnsi" w:eastAsiaTheme="minorEastAsia" w:hAnsiTheme="minorHAnsi" w:cstheme="minorBidi"/>
          <w:b w:val="0"/>
          <w:bCs w:val="0"/>
          <w:szCs w:val="22"/>
        </w:rPr>
      </w:pPr>
      <w:hyperlink w:anchor="_Toc62662239" w:history="1">
        <w:r w:rsidRPr="00A13270">
          <w:rPr>
            <w:rStyle w:val="a8"/>
          </w:rPr>
          <w:t>5</w:t>
        </w:r>
        <w:r>
          <w:rPr>
            <w:rFonts w:asciiTheme="minorHAnsi" w:eastAsiaTheme="minorEastAsia" w:hAnsiTheme="minorHAnsi" w:cstheme="minorBidi"/>
            <w:b w:val="0"/>
            <w:bCs w:val="0"/>
            <w:szCs w:val="22"/>
          </w:rPr>
          <w:tab/>
        </w:r>
        <w:r w:rsidRPr="00A13270">
          <w:rPr>
            <w:rStyle w:val="a8"/>
          </w:rPr>
          <w:t>结果分析</w:t>
        </w:r>
        <w:r>
          <w:rPr>
            <w:webHidden/>
          </w:rPr>
          <w:tab/>
        </w:r>
        <w:r>
          <w:rPr>
            <w:webHidden/>
          </w:rPr>
          <w:fldChar w:fldCharType="begin"/>
        </w:r>
        <w:r>
          <w:rPr>
            <w:webHidden/>
          </w:rPr>
          <w:instrText xml:space="preserve"> PAGEREF _Toc62662239 \h </w:instrText>
        </w:r>
        <w:r>
          <w:rPr>
            <w:webHidden/>
          </w:rPr>
        </w:r>
        <w:r>
          <w:rPr>
            <w:webHidden/>
          </w:rPr>
          <w:fldChar w:fldCharType="separate"/>
        </w:r>
        <w:r>
          <w:rPr>
            <w:webHidden/>
          </w:rPr>
          <w:t>12</w:t>
        </w:r>
        <w:r>
          <w:rPr>
            <w:webHidden/>
          </w:rPr>
          <w:fldChar w:fldCharType="end"/>
        </w:r>
      </w:hyperlink>
    </w:p>
    <w:p w14:paraId="27733B2F" w14:textId="77777777" w:rsidR="00F067CA" w:rsidRDefault="00F067CA">
      <w:pPr>
        <w:pStyle w:val="TOC2"/>
        <w:rPr>
          <w:rFonts w:asciiTheme="minorHAnsi" w:eastAsiaTheme="minorEastAsia" w:hAnsiTheme="minorHAnsi" w:cstheme="minorBidi"/>
          <w:szCs w:val="22"/>
        </w:rPr>
      </w:pPr>
      <w:hyperlink w:anchor="_Toc62662240" w:history="1">
        <w:r w:rsidRPr="00A13270">
          <w:rPr>
            <w:rStyle w:val="a8"/>
            <w:lang w:val="en-GB"/>
          </w:rPr>
          <w:t>5.1</w:t>
        </w:r>
        <w:r>
          <w:rPr>
            <w:rFonts w:asciiTheme="minorHAnsi" w:eastAsiaTheme="minorEastAsia" w:hAnsiTheme="minorHAnsi" w:cstheme="minorBidi"/>
            <w:szCs w:val="22"/>
          </w:rPr>
          <w:tab/>
        </w:r>
        <w:r w:rsidRPr="00A13270">
          <w:rPr>
            <w:rStyle w:val="a8"/>
          </w:rPr>
          <w:t>工况表</w:t>
        </w:r>
        <w:r>
          <w:rPr>
            <w:webHidden/>
          </w:rPr>
          <w:tab/>
        </w:r>
        <w:r>
          <w:rPr>
            <w:webHidden/>
          </w:rPr>
          <w:fldChar w:fldCharType="begin"/>
        </w:r>
        <w:r>
          <w:rPr>
            <w:webHidden/>
          </w:rPr>
          <w:instrText xml:space="preserve"> PAGEREF _Toc62662240 \h </w:instrText>
        </w:r>
        <w:r>
          <w:rPr>
            <w:webHidden/>
          </w:rPr>
        </w:r>
        <w:r>
          <w:rPr>
            <w:webHidden/>
          </w:rPr>
          <w:fldChar w:fldCharType="separate"/>
        </w:r>
        <w:r>
          <w:rPr>
            <w:webHidden/>
          </w:rPr>
          <w:t>12</w:t>
        </w:r>
        <w:r>
          <w:rPr>
            <w:webHidden/>
          </w:rPr>
          <w:fldChar w:fldCharType="end"/>
        </w:r>
      </w:hyperlink>
    </w:p>
    <w:p w14:paraId="0AB242E8" w14:textId="77777777" w:rsidR="00F067CA" w:rsidRDefault="00F067CA">
      <w:pPr>
        <w:pStyle w:val="TOC2"/>
        <w:rPr>
          <w:rFonts w:asciiTheme="minorHAnsi" w:eastAsiaTheme="minorEastAsia" w:hAnsiTheme="minorHAnsi" w:cstheme="minorBidi"/>
          <w:szCs w:val="22"/>
        </w:rPr>
      </w:pPr>
      <w:hyperlink w:anchor="_Toc62662241" w:history="1">
        <w:r w:rsidRPr="00A13270">
          <w:rPr>
            <w:rStyle w:val="a8"/>
            <w:lang w:val="en-GB"/>
          </w:rPr>
          <w:t>5.2</w:t>
        </w:r>
        <w:r>
          <w:rPr>
            <w:rFonts w:asciiTheme="minorHAnsi" w:eastAsiaTheme="minorEastAsia" w:hAnsiTheme="minorHAnsi" w:cstheme="minorBidi"/>
            <w:szCs w:val="22"/>
          </w:rPr>
          <w:tab/>
        </w:r>
        <w:r w:rsidRPr="00A13270">
          <w:rPr>
            <w:rStyle w:val="a8"/>
          </w:rPr>
          <w:t>夏季工况</w:t>
        </w:r>
        <w:r>
          <w:rPr>
            <w:webHidden/>
          </w:rPr>
          <w:tab/>
        </w:r>
        <w:r>
          <w:rPr>
            <w:webHidden/>
          </w:rPr>
          <w:fldChar w:fldCharType="begin"/>
        </w:r>
        <w:r>
          <w:rPr>
            <w:webHidden/>
          </w:rPr>
          <w:instrText xml:space="preserve"> PAGEREF _Toc62662241 \h </w:instrText>
        </w:r>
        <w:r>
          <w:rPr>
            <w:webHidden/>
          </w:rPr>
        </w:r>
        <w:r>
          <w:rPr>
            <w:webHidden/>
          </w:rPr>
          <w:fldChar w:fldCharType="separate"/>
        </w:r>
        <w:r>
          <w:rPr>
            <w:webHidden/>
          </w:rPr>
          <w:t>12</w:t>
        </w:r>
        <w:r>
          <w:rPr>
            <w:webHidden/>
          </w:rPr>
          <w:fldChar w:fldCharType="end"/>
        </w:r>
      </w:hyperlink>
    </w:p>
    <w:p w14:paraId="73BD8709" w14:textId="77777777" w:rsidR="00F067CA" w:rsidRDefault="00F067CA">
      <w:pPr>
        <w:pStyle w:val="TOC3"/>
        <w:rPr>
          <w:rFonts w:asciiTheme="minorHAnsi" w:eastAsiaTheme="minorEastAsia" w:hAnsiTheme="minorHAnsi" w:cstheme="minorBidi"/>
          <w:szCs w:val="22"/>
        </w:rPr>
      </w:pPr>
      <w:hyperlink w:anchor="_Toc62662242" w:history="1">
        <w:r w:rsidRPr="00A13270">
          <w:rPr>
            <w:rStyle w:val="a8"/>
            <w:lang w:val="en-GB"/>
          </w:rPr>
          <w:t>5.2.1</w:t>
        </w:r>
        <w:r>
          <w:rPr>
            <w:rFonts w:asciiTheme="minorHAnsi" w:eastAsiaTheme="minorEastAsia" w:hAnsiTheme="minorHAnsi" w:cstheme="minorBidi"/>
            <w:szCs w:val="22"/>
          </w:rPr>
          <w:tab/>
        </w:r>
        <w:r w:rsidRPr="00A13270">
          <w:rPr>
            <w:rStyle w:val="a8"/>
          </w:rPr>
          <w:t>无风区计算分析</w:t>
        </w:r>
        <w:r>
          <w:rPr>
            <w:webHidden/>
          </w:rPr>
          <w:tab/>
        </w:r>
        <w:r>
          <w:rPr>
            <w:webHidden/>
          </w:rPr>
          <w:fldChar w:fldCharType="begin"/>
        </w:r>
        <w:r>
          <w:rPr>
            <w:webHidden/>
          </w:rPr>
          <w:instrText xml:space="preserve"> PAGEREF _Toc62662242 \h </w:instrText>
        </w:r>
        <w:r>
          <w:rPr>
            <w:webHidden/>
          </w:rPr>
        </w:r>
        <w:r>
          <w:rPr>
            <w:webHidden/>
          </w:rPr>
          <w:fldChar w:fldCharType="separate"/>
        </w:r>
        <w:r>
          <w:rPr>
            <w:webHidden/>
          </w:rPr>
          <w:t>12</w:t>
        </w:r>
        <w:r>
          <w:rPr>
            <w:webHidden/>
          </w:rPr>
          <w:fldChar w:fldCharType="end"/>
        </w:r>
      </w:hyperlink>
    </w:p>
    <w:p w14:paraId="48F24C6B" w14:textId="77777777" w:rsidR="00F067CA" w:rsidRDefault="00F067CA">
      <w:pPr>
        <w:pStyle w:val="TOC3"/>
        <w:rPr>
          <w:rFonts w:asciiTheme="minorHAnsi" w:eastAsiaTheme="minorEastAsia" w:hAnsiTheme="minorHAnsi" w:cstheme="minorBidi"/>
          <w:szCs w:val="22"/>
        </w:rPr>
      </w:pPr>
      <w:hyperlink w:anchor="_Toc62662243" w:history="1">
        <w:r w:rsidRPr="00A13270">
          <w:rPr>
            <w:rStyle w:val="a8"/>
            <w:lang w:val="en-GB"/>
          </w:rPr>
          <w:t>5.2.2</w:t>
        </w:r>
        <w:r>
          <w:rPr>
            <w:rFonts w:asciiTheme="minorHAnsi" w:eastAsiaTheme="minorEastAsia" w:hAnsiTheme="minorHAnsi" w:cstheme="minorBidi"/>
            <w:szCs w:val="22"/>
          </w:rPr>
          <w:tab/>
        </w:r>
        <w:r w:rsidRPr="00A13270">
          <w:rPr>
            <w:rStyle w:val="a8"/>
          </w:rPr>
          <w:t>旋涡区分析</w:t>
        </w:r>
        <w:r>
          <w:rPr>
            <w:webHidden/>
          </w:rPr>
          <w:tab/>
        </w:r>
        <w:r>
          <w:rPr>
            <w:webHidden/>
          </w:rPr>
          <w:fldChar w:fldCharType="begin"/>
        </w:r>
        <w:r>
          <w:rPr>
            <w:webHidden/>
          </w:rPr>
          <w:instrText xml:space="preserve"> PAGEREF _Toc62662243 \h </w:instrText>
        </w:r>
        <w:r>
          <w:rPr>
            <w:webHidden/>
          </w:rPr>
        </w:r>
        <w:r>
          <w:rPr>
            <w:webHidden/>
          </w:rPr>
          <w:fldChar w:fldCharType="separate"/>
        </w:r>
        <w:r>
          <w:rPr>
            <w:webHidden/>
          </w:rPr>
          <w:t>13</w:t>
        </w:r>
        <w:r>
          <w:rPr>
            <w:webHidden/>
          </w:rPr>
          <w:fldChar w:fldCharType="end"/>
        </w:r>
      </w:hyperlink>
    </w:p>
    <w:p w14:paraId="126A914C" w14:textId="77777777" w:rsidR="00F067CA" w:rsidRDefault="00F067CA">
      <w:pPr>
        <w:pStyle w:val="TOC3"/>
        <w:rPr>
          <w:rFonts w:asciiTheme="minorHAnsi" w:eastAsiaTheme="minorEastAsia" w:hAnsiTheme="minorHAnsi" w:cstheme="minorBidi"/>
          <w:szCs w:val="22"/>
        </w:rPr>
      </w:pPr>
      <w:hyperlink w:anchor="_Toc62662244" w:history="1">
        <w:r w:rsidRPr="00A13270">
          <w:rPr>
            <w:rStyle w:val="a8"/>
            <w:lang w:val="en-GB"/>
          </w:rPr>
          <w:t>5.2.3</w:t>
        </w:r>
        <w:r>
          <w:rPr>
            <w:rFonts w:asciiTheme="minorHAnsi" w:eastAsiaTheme="minorEastAsia" w:hAnsiTheme="minorHAnsi" w:cstheme="minorBidi"/>
            <w:szCs w:val="22"/>
          </w:rPr>
          <w:tab/>
        </w:r>
        <w:r w:rsidRPr="00A13270">
          <w:rPr>
            <w:rStyle w:val="a8"/>
          </w:rPr>
          <w:t>人行区域旋涡区</w:t>
        </w:r>
        <w:r w:rsidRPr="00A13270">
          <w:rPr>
            <w:rStyle w:val="a8"/>
          </w:rPr>
          <w:t>/</w:t>
        </w:r>
        <w:r w:rsidRPr="00A13270">
          <w:rPr>
            <w:rStyle w:val="a8"/>
          </w:rPr>
          <w:t>无风区达标判定</w:t>
        </w:r>
        <w:r>
          <w:rPr>
            <w:webHidden/>
          </w:rPr>
          <w:tab/>
        </w:r>
        <w:r>
          <w:rPr>
            <w:webHidden/>
          </w:rPr>
          <w:fldChar w:fldCharType="begin"/>
        </w:r>
        <w:r>
          <w:rPr>
            <w:webHidden/>
          </w:rPr>
          <w:instrText xml:space="preserve"> PAGEREF _Toc62662244 \h </w:instrText>
        </w:r>
        <w:r>
          <w:rPr>
            <w:webHidden/>
          </w:rPr>
        </w:r>
        <w:r>
          <w:rPr>
            <w:webHidden/>
          </w:rPr>
          <w:fldChar w:fldCharType="separate"/>
        </w:r>
        <w:r>
          <w:rPr>
            <w:webHidden/>
          </w:rPr>
          <w:t>14</w:t>
        </w:r>
        <w:r>
          <w:rPr>
            <w:webHidden/>
          </w:rPr>
          <w:fldChar w:fldCharType="end"/>
        </w:r>
      </w:hyperlink>
    </w:p>
    <w:p w14:paraId="1D54BDB8" w14:textId="77777777" w:rsidR="00F067CA" w:rsidRDefault="00F067CA">
      <w:pPr>
        <w:pStyle w:val="TOC3"/>
        <w:rPr>
          <w:rFonts w:asciiTheme="minorHAnsi" w:eastAsiaTheme="minorEastAsia" w:hAnsiTheme="minorHAnsi" w:cstheme="minorBidi"/>
          <w:szCs w:val="22"/>
        </w:rPr>
      </w:pPr>
      <w:hyperlink w:anchor="_Toc62662245" w:history="1">
        <w:r w:rsidRPr="00A13270">
          <w:rPr>
            <w:rStyle w:val="a8"/>
            <w:lang w:val="en-GB"/>
          </w:rPr>
          <w:t>5.2.4</w:t>
        </w:r>
        <w:r>
          <w:rPr>
            <w:rFonts w:asciiTheme="minorHAnsi" w:eastAsiaTheme="minorEastAsia" w:hAnsiTheme="minorHAnsi" w:cstheme="minorBidi"/>
            <w:szCs w:val="22"/>
          </w:rPr>
          <w:tab/>
        </w:r>
        <w:r w:rsidRPr="00A13270">
          <w:rPr>
            <w:rStyle w:val="a8"/>
          </w:rPr>
          <w:t>外窗内外表面风压差达标分析</w:t>
        </w:r>
        <w:r>
          <w:rPr>
            <w:webHidden/>
          </w:rPr>
          <w:tab/>
        </w:r>
        <w:r>
          <w:rPr>
            <w:webHidden/>
          </w:rPr>
          <w:fldChar w:fldCharType="begin"/>
        </w:r>
        <w:r>
          <w:rPr>
            <w:webHidden/>
          </w:rPr>
          <w:instrText xml:space="preserve"> PAGEREF _Toc62662245 \h </w:instrText>
        </w:r>
        <w:r>
          <w:rPr>
            <w:webHidden/>
          </w:rPr>
        </w:r>
        <w:r>
          <w:rPr>
            <w:webHidden/>
          </w:rPr>
          <w:fldChar w:fldCharType="separate"/>
        </w:r>
        <w:r>
          <w:rPr>
            <w:webHidden/>
          </w:rPr>
          <w:t>14</w:t>
        </w:r>
        <w:r>
          <w:rPr>
            <w:webHidden/>
          </w:rPr>
          <w:fldChar w:fldCharType="end"/>
        </w:r>
      </w:hyperlink>
    </w:p>
    <w:p w14:paraId="56FEFCA8" w14:textId="77777777" w:rsidR="00F067CA" w:rsidRDefault="00F067CA">
      <w:pPr>
        <w:pStyle w:val="TOC2"/>
        <w:rPr>
          <w:rFonts w:asciiTheme="minorHAnsi" w:eastAsiaTheme="minorEastAsia" w:hAnsiTheme="minorHAnsi" w:cstheme="minorBidi"/>
          <w:szCs w:val="22"/>
        </w:rPr>
      </w:pPr>
      <w:hyperlink w:anchor="_Toc62662246" w:history="1">
        <w:r w:rsidRPr="00A13270">
          <w:rPr>
            <w:rStyle w:val="a8"/>
            <w:lang w:val="en-GB"/>
          </w:rPr>
          <w:t>5.3</w:t>
        </w:r>
        <w:r>
          <w:rPr>
            <w:rFonts w:asciiTheme="minorHAnsi" w:eastAsiaTheme="minorEastAsia" w:hAnsiTheme="minorHAnsi" w:cstheme="minorBidi"/>
            <w:szCs w:val="22"/>
          </w:rPr>
          <w:tab/>
        </w:r>
        <w:r w:rsidRPr="00A13270">
          <w:rPr>
            <w:rStyle w:val="a8"/>
          </w:rPr>
          <w:t>结论</w:t>
        </w:r>
        <w:r>
          <w:rPr>
            <w:webHidden/>
          </w:rPr>
          <w:tab/>
        </w:r>
        <w:r>
          <w:rPr>
            <w:webHidden/>
          </w:rPr>
          <w:fldChar w:fldCharType="begin"/>
        </w:r>
        <w:r>
          <w:rPr>
            <w:webHidden/>
          </w:rPr>
          <w:instrText xml:space="preserve"> PAGEREF _Toc62662246 \h </w:instrText>
        </w:r>
        <w:r>
          <w:rPr>
            <w:webHidden/>
          </w:rPr>
        </w:r>
        <w:r>
          <w:rPr>
            <w:webHidden/>
          </w:rPr>
          <w:fldChar w:fldCharType="separate"/>
        </w:r>
        <w:r>
          <w:rPr>
            <w:webHidden/>
          </w:rPr>
          <w:t>15</w:t>
        </w:r>
        <w:r>
          <w:rPr>
            <w:webHidden/>
          </w:rPr>
          <w:fldChar w:fldCharType="end"/>
        </w:r>
      </w:hyperlink>
    </w:p>
    <w:p w14:paraId="0F2F9772" w14:textId="77777777" w:rsidR="00F067CA" w:rsidRDefault="00F067CA">
      <w:pPr>
        <w:pStyle w:val="TOC3"/>
        <w:rPr>
          <w:rFonts w:asciiTheme="minorHAnsi" w:eastAsiaTheme="minorEastAsia" w:hAnsiTheme="minorHAnsi" w:cstheme="minorBidi"/>
          <w:szCs w:val="22"/>
        </w:rPr>
      </w:pPr>
      <w:hyperlink w:anchor="_Toc62662247" w:history="1">
        <w:r w:rsidRPr="00A13270">
          <w:rPr>
            <w:rStyle w:val="a8"/>
            <w:lang w:val="en-GB"/>
          </w:rPr>
          <w:t>5.3.1</w:t>
        </w:r>
        <w:r>
          <w:rPr>
            <w:rFonts w:asciiTheme="minorHAnsi" w:eastAsiaTheme="minorEastAsia" w:hAnsiTheme="minorHAnsi" w:cstheme="minorBidi"/>
            <w:szCs w:val="22"/>
          </w:rPr>
          <w:tab/>
        </w:r>
        <w:r w:rsidRPr="00A13270">
          <w:rPr>
            <w:rStyle w:val="a8"/>
          </w:rPr>
          <w:t>过渡季、夏季工况达标判断</w:t>
        </w:r>
        <w:r>
          <w:rPr>
            <w:webHidden/>
          </w:rPr>
          <w:tab/>
        </w:r>
        <w:r>
          <w:rPr>
            <w:webHidden/>
          </w:rPr>
          <w:fldChar w:fldCharType="begin"/>
        </w:r>
        <w:r>
          <w:rPr>
            <w:webHidden/>
          </w:rPr>
          <w:instrText xml:space="preserve"> PAGEREF _Toc62662247 \h </w:instrText>
        </w:r>
        <w:r>
          <w:rPr>
            <w:webHidden/>
          </w:rPr>
        </w:r>
        <w:r>
          <w:rPr>
            <w:webHidden/>
          </w:rPr>
          <w:fldChar w:fldCharType="separate"/>
        </w:r>
        <w:r>
          <w:rPr>
            <w:webHidden/>
          </w:rPr>
          <w:t>15</w:t>
        </w:r>
        <w:r>
          <w:rPr>
            <w:webHidden/>
          </w:rPr>
          <w:fldChar w:fldCharType="end"/>
        </w:r>
      </w:hyperlink>
    </w:p>
    <w:p w14:paraId="2FD19ECC"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17C5BC4C" w14:textId="77777777" w:rsidR="0000578F" w:rsidRDefault="0000578F" w:rsidP="0000578F">
      <w:pPr>
        <w:pStyle w:val="1"/>
      </w:pPr>
      <w:bookmarkStart w:id="8" w:name="_Toc452108759"/>
      <w:bookmarkStart w:id="9" w:name="_Toc62662224"/>
      <w:r w:rsidRPr="0000578F">
        <w:rPr>
          <w:rFonts w:hint="eastAsia"/>
        </w:rPr>
        <w:lastRenderedPageBreak/>
        <w:t>项目概况</w:t>
      </w:r>
      <w:bookmarkEnd w:id="8"/>
      <w:bookmarkEnd w:id="9"/>
    </w:p>
    <w:p w14:paraId="17D56E54" w14:textId="77777777" w:rsidR="0000578F" w:rsidRDefault="0000578F" w:rsidP="0000578F">
      <w:pPr>
        <w:pStyle w:val="a0"/>
        <w:ind w:firstLine="420"/>
        <w:rPr>
          <w:lang w:val="en-US"/>
        </w:rPr>
      </w:pPr>
      <w:bookmarkStart w:id="10" w:name="项目概况"/>
      <w:bookmarkEnd w:id="10"/>
    </w:p>
    <w:p w14:paraId="71F64143" w14:textId="77777777" w:rsidR="007C15B9" w:rsidRDefault="007C15B9" w:rsidP="0000578F">
      <w:pPr>
        <w:pStyle w:val="a0"/>
        <w:ind w:firstLine="420"/>
        <w:rPr>
          <w:lang w:val="en-US"/>
        </w:rPr>
      </w:pPr>
    </w:p>
    <w:p w14:paraId="0F32A2C0" w14:textId="77777777" w:rsidR="0000578F" w:rsidRDefault="0000578F" w:rsidP="0000578F">
      <w:pPr>
        <w:pStyle w:val="a0"/>
        <w:ind w:firstLine="420"/>
        <w:rPr>
          <w:lang w:val="en-US"/>
        </w:rPr>
      </w:pPr>
    </w:p>
    <w:p w14:paraId="249A5986"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0691EE1" w14:textId="77777777" w:rsidR="0000578F" w:rsidRDefault="0000578F" w:rsidP="0000578F">
      <w:pPr>
        <w:pStyle w:val="2"/>
      </w:pPr>
      <w:bookmarkStart w:id="11" w:name="_Toc452108760"/>
      <w:bookmarkStart w:id="12" w:name="_Toc62662225"/>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1A38C726"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6BD2763A" w14:textId="77777777" w:rsidR="005D1E21" w:rsidRDefault="005D1E21" w:rsidP="005D1E21">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040E7CC5"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3AD5420C"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2538DD8" w14:textId="77777777"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7A7555E1"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26CA4B5"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1CF772EC"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5C007FEE"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76133352"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0F3CAFAF"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62C8CDD"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1624CE48"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D0A6B63"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33C67687"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FBDF068"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14BCBE0B"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27D373EE"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59A4C407"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1343CE74" wp14:editId="2B53F0B7">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21012879"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47A5AF6"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25006144" w14:textId="77777777" w:rsidR="0000578F" w:rsidRDefault="0000578F" w:rsidP="0000578F">
      <w:pPr>
        <w:pStyle w:val="2"/>
      </w:pPr>
      <w:bookmarkStart w:id="15" w:name="_Toc452108761"/>
      <w:bookmarkStart w:id="16" w:name="_Toc62662226"/>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5ECD8129"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1AA035A3" w14:textId="77777777" w:rsidR="005D1E21" w:rsidRDefault="005D1E21" w:rsidP="005D1E21">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0F367015"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36767C25"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A8558DA" w14:textId="77777777"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68AE92FC"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C49CE0D"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06728FE9"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7407802F"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5DE3BA2E"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0CE0E5E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AE17B62"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2747209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EBB01D9"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1742C15E"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7700FD66"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7C06327A"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4CB7F6A"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046A6B27"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4E465547" wp14:editId="7B42527E">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019D74FD"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109DBBC5"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E392E57" w14:textId="77777777" w:rsidR="0069542D" w:rsidRDefault="0069542D" w:rsidP="00D40158">
      <w:pPr>
        <w:pStyle w:val="1"/>
      </w:pPr>
      <w:bookmarkStart w:id="19" w:name="TitleFormat"/>
      <w:bookmarkStart w:id="20" w:name="_Toc452108762"/>
      <w:bookmarkStart w:id="21" w:name="_Toc62662227"/>
      <w:r>
        <w:rPr>
          <w:rFonts w:hint="eastAsia"/>
        </w:rPr>
        <w:lastRenderedPageBreak/>
        <w:t>计算</w:t>
      </w:r>
      <w:r>
        <w:t>依据</w:t>
      </w:r>
      <w:bookmarkEnd w:id="19"/>
      <w:bookmarkEnd w:id="20"/>
      <w:bookmarkEnd w:id="21"/>
    </w:p>
    <w:p w14:paraId="42B3804E" w14:textId="77777777" w:rsidR="0000578F" w:rsidRPr="0000578F" w:rsidRDefault="0000578F" w:rsidP="0000578F">
      <w:pPr>
        <w:pStyle w:val="a0"/>
        <w:ind w:firstLine="420"/>
        <w:rPr>
          <w:lang w:val="en-US"/>
        </w:rPr>
      </w:pPr>
      <w:r w:rsidRPr="0000578F">
        <w:rPr>
          <w:rFonts w:hint="eastAsia"/>
          <w:lang w:val="en-US"/>
        </w:rPr>
        <w:t>本项目主要参照资料为：</w:t>
      </w:r>
    </w:p>
    <w:p w14:paraId="7B4E1779"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7DE76B19"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32049EE3"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7650273B"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BFDE82F" w14:textId="77777777" w:rsidR="0000578F" w:rsidRDefault="0000578F" w:rsidP="0000578F">
      <w:pPr>
        <w:pStyle w:val="1"/>
      </w:pPr>
      <w:bookmarkStart w:id="22" w:name="_Toc452108763"/>
      <w:bookmarkStart w:id="23" w:name="_Toc62662228"/>
      <w:r>
        <w:rPr>
          <w:rFonts w:hint="eastAsia"/>
        </w:rPr>
        <w:t>参考</w:t>
      </w:r>
      <w:r>
        <w:t>标准</w:t>
      </w:r>
      <w:bookmarkEnd w:id="22"/>
      <w:bookmarkEnd w:id="23"/>
    </w:p>
    <w:p w14:paraId="56C146B0"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14:paraId="4FC1B244" w14:textId="77777777" w:rsidR="005A1031" w:rsidRPr="00931B71" w:rsidRDefault="007D224D" w:rsidP="005A1031">
      <w:pPr>
        <w:pStyle w:val="a0"/>
        <w:ind w:firstLine="420"/>
        <w:rPr>
          <w:lang w:val="en-US"/>
        </w:rPr>
      </w:pPr>
      <w:bookmarkStart w:id="24" w:name="_Toc451698935"/>
      <w:bookmarkStart w:id="25" w:name="_Toc452108764"/>
      <w:bookmarkStart w:id="26"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54E0BCDC"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CBA1BD0"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1AC9D6E0" w14:textId="77777777" w:rsidR="0000578F" w:rsidRDefault="0000578F" w:rsidP="0000578F">
      <w:pPr>
        <w:pStyle w:val="1"/>
      </w:pPr>
      <w:bookmarkStart w:id="27" w:name="_Toc62662229"/>
      <w:r>
        <w:rPr>
          <w:rFonts w:hint="eastAsia"/>
        </w:rPr>
        <w:t>计算原理</w:t>
      </w:r>
      <w:bookmarkEnd w:id="24"/>
      <w:bookmarkEnd w:id="25"/>
      <w:bookmarkEnd w:id="27"/>
    </w:p>
    <w:p w14:paraId="4C4520D2" w14:textId="77777777" w:rsidR="00BE0E75" w:rsidRDefault="00BE0E75" w:rsidP="00BE0E75">
      <w:pPr>
        <w:pStyle w:val="2"/>
        <w:numPr>
          <w:ilvl w:val="1"/>
          <w:numId w:val="4"/>
        </w:numPr>
      </w:pPr>
      <w:bookmarkStart w:id="28" w:name="_Toc509844740"/>
      <w:bookmarkStart w:id="29" w:name="_Toc451698937"/>
      <w:bookmarkStart w:id="30" w:name="_Toc452108765"/>
      <w:bookmarkStart w:id="31" w:name="_Toc62662230"/>
      <w:r>
        <w:rPr>
          <w:rFonts w:hint="eastAsia"/>
        </w:rPr>
        <w:t>风场计算域</w:t>
      </w:r>
      <w:bookmarkEnd w:id="28"/>
      <w:bookmarkEnd w:id="31"/>
    </w:p>
    <w:p w14:paraId="13090324"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5BCA304D" w14:textId="77777777" w:rsidR="00E27B4C" w:rsidRPr="002A554F" w:rsidRDefault="00E27B4C" w:rsidP="00E27B4C">
      <w:pPr>
        <w:pStyle w:val="3"/>
        <w:numPr>
          <w:ilvl w:val="2"/>
          <w:numId w:val="4"/>
        </w:numPr>
      </w:pPr>
      <w:bookmarkStart w:id="32" w:name="_Toc62662231"/>
      <w:r>
        <w:rPr>
          <w:rFonts w:hint="eastAsia"/>
        </w:rPr>
        <w:t>夏季工况风场计算域</w:t>
      </w:r>
      <w:bookmarkEnd w:id="32"/>
    </w:p>
    <w:p w14:paraId="76ABEAF6"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4928D30" w14:textId="77777777" w:rsidTr="00594974">
        <w:trPr>
          <w:jc w:val="center"/>
        </w:trPr>
        <w:tc>
          <w:tcPr>
            <w:tcW w:w="0" w:type="auto"/>
            <w:shd w:val="clear" w:color="auto" w:fill="F2F2F2" w:themeFill="background1" w:themeFillShade="F2"/>
          </w:tcPr>
          <w:p w14:paraId="3C61DC46" w14:textId="77777777" w:rsidR="00E27B4C" w:rsidRPr="00124784" w:rsidRDefault="00137FB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14C3B7B" w14:textId="77777777" w:rsidR="00E27B4C" w:rsidRPr="00124784" w:rsidRDefault="00E27B4C" w:rsidP="00124784">
            <w:pPr>
              <w:pStyle w:val="a0"/>
              <w:ind w:firstLineChars="0" w:firstLine="0"/>
              <w:rPr>
                <w:lang w:val="en-US"/>
              </w:rPr>
            </w:pPr>
            <w:bookmarkStart w:id="33" w:name="冬季风场X尺寸"/>
            <w:r>
              <w:t>510</w:t>
            </w:r>
            <w:bookmarkEnd w:id="33"/>
          </w:p>
        </w:tc>
      </w:tr>
      <w:tr w:rsidR="00E27B4C" w:rsidRPr="00124784" w14:paraId="40707EA8" w14:textId="77777777" w:rsidTr="00594974">
        <w:trPr>
          <w:jc w:val="center"/>
        </w:trPr>
        <w:tc>
          <w:tcPr>
            <w:tcW w:w="0" w:type="auto"/>
            <w:shd w:val="clear" w:color="auto" w:fill="F2F2F2" w:themeFill="background1" w:themeFillShade="F2"/>
          </w:tcPr>
          <w:p w14:paraId="753F4A6B" w14:textId="77777777" w:rsidR="00E27B4C" w:rsidRPr="00124784" w:rsidRDefault="00137FB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816DEDD" w14:textId="77777777" w:rsidR="00E27B4C" w:rsidRPr="00124784" w:rsidRDefault="00E27B4C" w:rsidP="00124784">
            <w:pPr>
              <w:pStyle w:val="a0"/>
              <w:ind w:firstLineChars="0" w:firstLine="0"/>
              <w:rPr>
                <w:lang w:val="en-US"/>
              </w:rPr>
            </w:pPr>
            <w:bookmarkStart w:id="34" w:name="冬季风场Y尺寸"/>
            <w:r>
              <w:t>476</w:t>
            </w:r>
            <w:bookmarkEnd w:id="34"/>
          </w:p>
        </w:tc>
      </w:tr>
      <w:tr w:rsidR="00E27B4C" w:rsidRPr="00124784" w14:paraId="7F15BD0F" w14:textId="77777777" w:rsidTr="00594974">
        <w:trPr>
          <w:jc w:val="center"/>
        </w:trPr>
        <w:tc>
          <w:tcPr>
            <w:tcW w:w="0" w:type="auto"/>
            <w:shd w:val="clear" w:color="auto" w:fill="F2F2F2" w:themeFill="background1" w:themeFillShade="F2"/>
          </w:tcPr>
          <w:p w14:paraId="36B7B99D" w14:textId="77777777" w:rsidR="00E27B4C" w:rsidRPr="00124784" w:rsidRDefault="00137FB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15899EC" w14:textId="77777777" w:rsidR="00E27B4C" w:rsidRPr="00124784" w:rsidRDefault="00E27B4C" w:rsidP="00124784">
            <w:pPr>
              <w:pStyle w:val="a0"/>
              <w:ind w:firstLineChars="0" w:firstLine="0"/>
              <w:rPr>
                <w:lang w:val="en-US"/>
              </w:rPr>
            </w:pPr>
            <w:bookmarkStart w:id="35" w:name="冬季风场Z尺寸"/>
            <w:r>
              <w:t>153</w:t>
            </w:r>
            <w:bookmarkEnd w:id="35"/>
          </w:p>
        </w:tc>
      </w:tr>
    </w:tbl>
    <w:p w14:paraId="0002EFD9" w14:textId="77777777" w:rsidR="00E27B4C" w:rsidRDefault="00E27B4C" w:rsidP="00E27B4C">
      <w:pPr>
        <w:pStyle w:val="a0"/>
        <w:ind w:firstLineChars="0" w:firstLine="0"/>
        <w:jc w:val="center"/>
        <w:rPr>
          <w:lang w:val="en-US"/>
        </w:rPr>
      </w:pPr>
      <w:bookmarkStart w:id="36" w:name="冬季工况风场计算域图示"/>
      <w:bookmarkEnd w:id="36"/>
      <w:r>
        <w:rPr>
          <w:noProof/>
        </w:rPr>
        <w:lastRenderedPageBreak/>
        <w:drawing>
          <wp:inline distT="0" distB="0" distL="0" distR="0" wp14:anchorId="3A63937A" wp14:editId="191D71C9">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0BB8140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137FB6">
        <w:rPr>
          <w:rFonts w:hint="eastAsia"/>
          <w:szCs w:val="21"/>
          <w:lang w:val="en-US"/>
        </w:rPr>
        <w:t xml:space="preserve"> </w:t>
      </w:r>
    </w:p>
    <w:p w14:paraId="2FE4185F" w14:textId="77777777" w:rsidR="00DD2870" w:rsidRPr="00DD2870" w:rsidRDefault="00DD2870" w:rsidP="00BE0E75">
      <w:pPr>
        <w:pStyle w:val="a0"/>
        <w:ind w:firstLineChars="150" w:firstLine="315"/>
        <w:rPr>
          <w:lang w:val="en-US"/>
        </w:rPr>
      </w:pPr>
      <w:bookmarkStart w:id="37" w:name="计算域"/>
      <w:bookmarkEnd w:id="37"/>
    </w:p>
    <w:p w14:paraId="5C87CA0D"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05F37C7" w14:textId="77777777" w:rsidR="003857DF" w:rsidRDefault="003857DF" w:rsidP="003857DF">
      <w:pPr>
        <w:pStyle w:val="2"/>
      </w:pPr>
      <w:bookmarkStart w:id="38" w:name="_Toc509844741"/>
      <w:bookmarkStart w:id="39" w:name="_Toc62662232"/>
      <w:r>
        <w:rPr>
          <w:rFonts w:hint="eastAsia"/>
        </w:rPr>
        <w:t>网格划分</w:t>
      </w:r>
      <w:bookmarkEnd w:id="38"/>
      <w:bookmarkEnd w:id="39"/>
    </w:p>
    <w:p w14:paraId="3FEBAC14"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4F354C7D"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4AC42D5A"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14:paraId="630CBCA5"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7AADF5CE"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7EBBE74E"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09A584C4" w14:textId="77777777" w:rsidR="003857DF" w:rsidRDefault="003857DF" w:rsidP="003857DF">
      <w:pPr>
        <w:pStyle w:val="ae"/>
        <w:spacing w:before="156"/>
        <w:ind w:left="0" w:firstLineChars="150" w:firstLine="315"/>
      </w:pPr>
      <w:r>
        <w:rPr>
          <w:rFonts w:hint="eastAsia"/>
        </w:rPr>
        <w:t>2）地面网格</w:t>
      </w:r>
    </w:p>
    <w:p w14:paraId="2DE2F632"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770BAF55"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652418C"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6CA96076"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38E68F72"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0019D692"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7A493D75"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66C7A7F7"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067CA">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067CA">
        <w:rPr>
          <w:rFonts w:ascii="黑体" w:hAnsi="黑体"/>
          <w:noProof/>
        </w:rPr>
        <w:t>1</w:t>
      </w:r>
      <w:r w:rsidRPr="006156D5">
        <w:rPr>
          <w:rFonts w:ascii="黑体" w:hAnsi="黑体"/>
        </w:rPr>
        <w:fldChar w:fldCharType="end"/>
      </w:r>
      <w:r w:rsidR="00137FB6"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68DC2D9A"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39CF4" w14:textId="77777777" w:rsidR="00842A6F" w:rsidRDefault="00137FB6"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8F789" w14:textId="77777777" w:rsidR="00842A6F" w:rsidRPr="001C5353" w:rsidRDefault="00137FB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AD13C4" w14:textId="77777777" w:rsidR="00842A6F" w:rsidRPr="001C5353" w:rsidRDefault="00137FB6" w:rsidP="00005045">
            <w:pPr>
              <w:spacing w:line="240" w:lineRule="auto"/>
              <w:jc w:val="center"/>
              <w:rPr>
                <w:szCs w:val="21"/>
                <w:lang w:val="en-US"/>
              </w:rPr>
            </w:pPr>
            <w:r>
              <w:rPr>
                <w:rFonts w:hint="eastAsia"/>
                <w:szCs w:val="21"/>
                <w:lang w:val="en-US"/>
              </w:rPr>
              <w:t>网格尺寸</w:t>
            </w:r>
          </w:p>
        </w:tc>
      </w:tr>
      <w:tr w:rsidR="00842A6F" w:rsidRPr="001C5353" w14:paraId="5B750141"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1CE6042" w14:textId="77777777" w:rsidR="00842A6F" w:rsidRPr="001C5353" w:rsidRDefault="00137FB6" w:rsidP="003857DF">
            <w:pPr>
              <w:spacing w:line="240" w:lineRule="auto"/>
              <w:jc w:val="center"/>
              <w:rPr>
                <w:szCs w:val="21"/>
                <w:lang w:val="en-US"/>
              </w:rPr>
            </w:pPr>
            <w:bookmarkStart w:id="43" w:name="冬季网格总数"/>
            <w:r>
              <w:t>616435</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4FB2B8" w14:textId="77777777" w:rsidR="00842A6F" w:rsidRPr="009D2F6D" w:rsidRDefault="00137FB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882885" w14:textId="77777777" w:rsidR="00842A6F" w:rsidRPr="009D2F6D" w:rsidRDefault="00137FB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872A78" w14:textId="77777777" w:rsidR="00842A6F" w:rsidRPr="009D2F6D" w:rsidRDefault="00137FB6" w:rsidP="00005045">
            <w:pPr>
              <w:spacing w:line="240" w:lineRule="auto"/>
              <w:jc w:val="center"/>
              <w:rPr>
                <w:szCs w:val="21"/>
                <w:lang w:val="en-US"/>
              </w:rPr>
            </w:pPr>
            <w:bookmarkStart w:id="44" w:name="冬季分弧精度"/>
            <w:r>
              <w:t>0.24</w:t>
            </w:r>
            <w:bookmarkEnd w:id="44"/>
          </w:p>
        </w:tc>
      </w:tr>
      <w:tr w:rsidR="00842A6F" w:rsidRPr="001C5353" w14:paraId="6C2CCE75" w14:textId="77777777" w:rsidTr="000A4FC5">
        <w:trPr>
          <w:trHeight w:val="270"/>
        </w:trPr>
        <w:tc>
          <w:tcPr>
            <w:tcW w:w="1863" w:type="dxa"/>
            <w:vMerge/>
            <w:tcBorders>
              <w:left w:val="single" w:sz="4" w:space="0" w:color="auto"/>
              <w:right w:val="single" w:sz="4" w:space="0" w:color="auto"/>
            </w:tcBorders>
            <w:vAlign w:val="center"/>
          </w:tcPr>
          <w:p w14:paraId="32BDF547" w14:textId="77777777" w:rsidR="00842A6F" w:rsidRPr="001C5353" w:rsidRDefault="00137FB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77664" w14:textId="77777777" w:rsidR="00842A6F" w:rsidRPr="009D2F6D" w:rsidRDefault="00137FB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05ACC0" w14:textId="77777777" w:rsidR="00842A6F" w:rsidRPr="009D2F6D" w:rsidRDefault="00137FB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AC11419" w14:textId="77777777" w:rsidR="00842A6F" w:rsidRPr="009D2F6D" w:rsidRDefault="00137FB6" w:rsidP="003857DF">
            <w:pPr>
              <w:spacing w:line="240" w:lineRule="auto"/>
              <w:jc w:val="center"/>
              <w:rPr>
                <w:szCs w:val="21"/>
                <w:lang w:val="en-US"/>
              </w:rPr>
            </w:pPr>
            <w:bookmarkStart w:id="45" w:name="冬季初始网格"/>
            <w:r>
              <w:t>8.0</w:t>
            </w:r>
            <w:bookmarkEnd w:id="45"/>
          </w:p>
        </w:tc>
      </w:tr>
      <w:tr w:rsidR="00842A6F" w:rsidRPr="001C5353" w14:paraId="77BDAABF" w14:textId="77777777" w:rsidTr="000A4FC5">
        <w:trPr>
          <w:trHeight w:val="270"/>
        </w:trPr>
        <w:tc>
          <w:tcPr>
            <w:tcW w:w="1863" w:type="dxa"/>
            <w:vMerge/>
            <w:tcBorders>
              <w:left w:val="single" w:sz="4" w:space="0" w:color="auto"/>
              <w:right w:val="single" w:sz="4" w:space="0" w:color="auto"/>
            </w:tcBorders>
            <w:vAlign w:val="center"/>
          </w:tcPr>
          <w:p w14:paraId="0DF9545F" w14:textId="77777777" w:rsidR="00842A6F" w:rsidRPr="001C5353" w:rsidRDefault="00137FB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266959" w14:textId="77777777" w:rsidR="00842A6F" w:rsidRPr="009D2F6D" w:rsidRDefault="00137FB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A454F3" w14:textId="77777777" w:rsidR="00842A6F" w:rsidRPr="009D2F6D" w:rsidRDefault="00137FB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05BAB0C" w14:textId="77777777" w:rsidR="00842A6F" w:rsidRPr="009D2F6D" w:rsidRDefault="00137FB6" w:rsidP="00005045">
            <w:pPr>
              <w:spacing w:line="240" w:lineRule="auto"/>
              <w:jc w:val="center"/>
              <w:rPr>
                <w:szCs w:val="21"/>
                <w:lang w:val="en-US"/>
              </w:rPr>
            </w:pPr>
            <w:bookmarkStart w:id="46" w:name="冬季最小细分级数"/>
            <w:r>
              <w:t>1</w:t>
            </w:r>
            <w:bookmarkEnd w:id="46"/>
          </w:p>
        </w:tc>
      </w:tr>
      <w:tr w:rsidR="00842A6F" w:rsidRPr="001C5353" w14:paraId="3ED10773" w14:textId="77777777" w:rsidTr="000A4FC5">
        <w:trPr>
          <w:trHeight w:val="270"/>
        </w:trPr>
        <w:tc>
          <w:tcPr>
            <w:tcW w:w="1863" w:type="dxa"/>
            <w:vMerge/>
            <w:tcBorders>
              <w:left w:val="single" w:sz="4" w:space="0" w:color="auto"/>
              <w:right w:val="single" w:sz="4" w:space="0" w:color="auto"/>
            </w:tcBorders>
            <w:vAlign w:val="center"/>
          </w:tcPr>
          <w:p w14:paraId="424C54DA" w14:textId="77777777" w:rsidR="00842A6F" w:rsidRPr="001C5353" w:rsidRDefault="00137FB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00597" w14:textId="77777777" w:rsidR="00842A6F" w:rsidRPr="009D2F6D" w:rsidRDefault="00137FB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C335E4" w14:textId="77777777" w:rsidR="00842A6F" w:rsidRPr="009D2F6D" w:rsidRDefault="00137FB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0EF742F9" w14:textId="77777777" w:rsidR="00842A6F" w:rsidRPr="009D2F6D" w:rsidRDefault="00137FB6" w:rsidP="00005045">
            <w:pPr>
              <w:spacing w:line="240" w:lineRule="auto"/>
              <w:jc w:val="center"/>
              <w:rPr>
                <w:szCs w:val="21"/>
                <w:lang w:val="en-US"/>
              </w:rPr>
            </w:pPr>
            <w:bookmarkStart w:id="47" w:name="冬季最大细分级数"/>
            <w:r>
              <w:t>2</w:t>
            </w:r>
            <w:bookmarkEnd w:id="47"/>
          </w:p>
        </w:tc>
      </w:tr>
      <w:tr w:rsidR="00842A6F" w:rsidRPr="001C5353" w14:paraId="317FC089" w14:textId="77777777" w:rsidTr="000A4FC5">
        <w:trPr>
          <w:trHeight w:val="270"/>
        </w:trPr>
        <w:tc>
          <w:tcPr>
            <w:tcW w:w="1863" w:type="dxa"/>
            <w:vMerge/>
            <w:tcBorders>
              <w:left w:val="single" w:sz="4" w:space="0" w:color="auto"/>
              <w:right w:val="single" w:sz="4" w:space="0" w:color="auto"/>
            </w:tcBorders>
            <w:vAlign w:val="center"/>
          </w:tcPr>
          <w:p w14:paraId="74179B12" w14:textId="77777777" w:rsidR="00842A6F" w:rsidRPr="001C5353" w:rsidRDefault="00137FB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A4E8A4" w14:textId="77777777" w:rsidR="00842A6F" w:rsidRPr="009D2F6D" w:rsidRDefault="00137FB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7DB304" w14:textId="77777777" w:rsidR="00842A6F" w:rsidRPr="009D2F6D" w:rsidRDefault="00137FB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66499FAE" w14:textId="77777777" w:rsidR="00842A6F" w:rsidRPr="009D2F6D" w:rsidRDefault="00137FB6" w:rsidP="00005045">
            <w:pPr>
              <w:spacing w:line="240" w:lineRule="auto"/>
              <w:jc w:val="center"/>
              <w:rPr>
                <w:szCs w:val="21"/>
                <w:lang w:val="en-US"/>
              </w:rPr>
            </w:pPr>
            <w:bookmarkStart w:id="48" w:name="冬季远场细分级数"/>
            <w:r>
              <w:t>1</w:t>
            </w:r>
            <w:bookmarkEnd w:id="48"/>
          </w:p>
        </w:tc>
      </w:tr>
      <w:tr w:rsidR="00842A6F" w:rsidRPr="001C5353" w14:paraId="2392FC75" w14:textId="77777777" w:rsidTr="000A4FC5">
        <w:trPr>
          <w:trHeight w:val="270"/>
        </w:trPr>
        <w:tc>
          <w:tcPr>
            <w:tcW w:w="1863" w:type="dxa"/>
            <w:vMerge/>
            <w:tcBorders>
              <w:left w:val="single" w:sz="4" w:space="0" w:color="auto"/>
              <w:right w:val="single" w:sz="4" w:space="0" w:color="auto"/>
            </w:tcBorders>
            <w:vAlign w:val="center"/>
          </w:tcPr>
          <w:p w14:paraId="0D0A17F2" w14:textId="77777777" w:rsidR="00842A6F" w:rsidRPr="001C5353" w:rsidRDefault="00137FB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56007" w14:textId="77777777" w:rsidR="00842A6F" w:rsidRPr="009D2F6D" w:rsidRDefault="00137FB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81C077" w14:textId="77777777" w:rsidR="00842A6F" w:rsidRPr="009D2F6D" w:rsidRDefault="00137FB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5BC1597D" w14:textId="77777777" w:rsidR="00842A6F" w:rsidRPr="009D2F6D" w:rsidRDefault="00137FB6" w:rsidP="00005045">
            <w:pPr>
              <w:spacing w:line="240" w:lineRule="auto"/>
              <w:jc w:val="center"/>
              <w:rPr>
                <w:szCs w:val="21"/>
                <w:lang w:val="en-US"/>
              </w:rPr>
            </w:pPr>
            <w:bookmarkStart w:id="49" w:name="冬季近场细分级数"/>
            <w:r>
              <w:t>2</w:t>
            </w:r>
            <w:bookmarkEnd w:id="49"/>
          </w:p>
        </w:tc>
      </w:tr>
      <w:tr w:rsidR="00842A6F" w:rsidRPr="001C5353" w14:paraId="60FA3464" w14:textId="77777777" w:rsidTr="000A4FC5">
        <w:trPr>
          <w:trHeight w:val="270"/>
        </w:trPr>
        <w:tc>
          <w:tcPr>
            <w:tcW w:w="1863" w:type="dxa"/>
            <w:vMerge/>
            <w:tcBorders>
              <w:left w:val="single" w:sz="4" w:space="0" w:color="auto"/>
              <w:right w:val="single" w:sz="4" w:space="0" w:color="auto"/>
            </w:tcBorders>
            <w:vAlign w:val="center"/>
          </w:tcPr>
          <w:p w14:paraId="58EBEB7F" w14:textId="77777777" w:rsidR="00842A6F" w:rsidRPr="001C5353" w:rsidRDefault="00137FB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B63C8D" w14:textId="77777777" w:rsidR="00842A6F" w:rsidRPr="009D2F6D" w:rsidRDefault="00137FB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3DF020" w14:textId="77777777" w:rsidR="00842A6F" w:rsidRPr="009D2F6D" w:rsidRDefault="00137FB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A31BBAF" w14:textId="77777777" w:rsidR="00842A6F" w:rsidRPr="009D2F6D" w:rsidRDefault="00137FB6" w:rsidP="00005045">
            <w:pPr>
              <w:spacing w:line="240" w:lineRule="auto"/>
              <w:jc w:val="center"/>
              <w:rPr>
                <w:szCs w:val="21"/>
                <w:lang w:val="en-US"/>
              </w:rPr>
            </w:pPr>
            <w:bookmarkStart w:id="50" w:name="冬季地面附面层数"/>
            <w:r>
              <w:t>2</w:t>
            </w:r>
            <w:bookmarkEnd w:id="50"/>
          </w:p>
        </w:tc>
      </w:tr>
      <w:tr w:rsidR="00842A6F" w:rsidRPr="001C5353" w14:paraId="68957962"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79B8CEFE" w14:textId="77777777" w:rsidR="00842A6F" w:rsidRPr="001C5353" w:rsidRDefault="00137FB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E9F157" w14:textId="77777777" w:rsidR="00842A6F" w:rsidRPr="009D2F6D" w:rsidRDefault="00137FB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DC753D" w14:textId="77777777" w:rsidR="00842A6F" w:rsidRPr="009D2F6D" w:rsidRDefault="00137FB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128A8ED0" w14:textId="77777777" w:rsidR="00842A6F" w:rsidRPr="009D2F6D" w:rsidRDefault="00137FB6" w:rsidP="00005045">
            <w:pPr>
              <w:spacing w:line="240" w:lineRule="auto"/>
              <w:jc w:val="center"/>
              <w:rPr>
                <w:szCs w:val="21"/>
                <w:lang w:val="en-US"/>
              </w:rPr>
            </w:pPr>
            <w:bookmarkStart w:id="51" w:name="冬季建筑附面层数"/>
            <w:r>
              <w:t>0</w:t>
            </w:r>
            <w:bookmarkEnd w:id="51"/>
          </w:p>
        </w:tc>
      </w:tr>
    </w:tbl>
    <w:p w14:paraId="495E8ACE" w14:textId="77777777" w:rsidR="00005045" w:rsidRPr="00005045" w:rsidRDefault="00005045" w:rsidP="003747B9">
      <w:pPr>
        <w:rPr>
          <w:szCs w:val="21"/>
          <w:lang w:val="en-US"/>
        </w:rPr>
      </w:pPr>
    </w:p>
    <w:p w14:paraId="4AFFD162" w14:textId="77777777"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5310808E" w14:textId="77777777" w:rsidR="003857DF" w:rsidRDefault="003857DF" w:rsidP="003857DF">
      <w:pPr>
        <w:pStyle w:val="2"/>
        <w:numPr>
          <w:ilvl w:val="1"/>
          <w:numId w:val="4"/>
        </w:numPr>
      </w:pPr>
      <w:bookmarkStart w:id="53" w:name="_Toc509844742"/>
      <w:bookmarkStart w:id="54" w:name="_Toc62662233"/>
      <w:r>
        <w:rPr>
          <w:rFonts w:hint="eastAsia"/>
        </w:rPr>
        <w:t>边界条件</w:t>
      </w:r>
      <w:bookmarkEnd w:id="53"/>
      <w:bookmarkEnd w:id="54"/>
    </w:p>
    <w:p w14:paraId="3B20AD44" w14:textId="77777777" w:rsidR="003857DF" w:rsidRDefault="00672C75" w:rsidP="003857DF">
      <w:r w:rsidRPr="003857DF">
        <w:rPr>
          <w:noProof/>
          <w:lang w:val="en-US"/>
        </w:rPr>
        <w:drawing>
          <wp:inline distT="0" distB="0" distL="0" distR="0" wp14:anchorId="19A2E3EB" wp14:editId="190E752E">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6FA3CFD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7A691F2D"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2DDE0AD8" w14:textId="77777777" w:rsidR="003857DF" w:rsidRDefault="003857DF" w:rsidP="003857DF">
      <w:pPr>
        <w:pStyle w:val="3"/>
      </w:pPr>
      <w:bookmarkStart w:id="55" w:name="_Toc509844743"/>
      <w:bookmarkStart w:id="56" w:name="_Toc62662234"/>
      <w:r>
        <w:rPr>
          <w:rFonts w:hint="eastAsia"/>
        </w:rPr>
        <w:t>入口与出口边界条件</w:t>
      </w:r>
      <w:bookmarkEnd w:id="55"/>
      <w:bookmarkEnd w:id="56"/>
    </w:p>
    <w:p w14:paraId="3A52BFEF"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39A07E6"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172DAE64" w14:textId="77777777" w:rsidR="003857DF" w:rsidRDefault="003857DF" w:rsidP="006156D5">
      <w:pPr>
        <w:pStyle w:val="a0"/>
        <w:ind w:firstLine="420"/>
        <w:jc w:val="right"/>
        <w:rPr>
          <w:lang w:val="en-US"/>
        </w:rPr>
      </w:pPr>
      <w:r w:rsidRPr="00A63BCE">
        <w:rPr>
          <w:position w:val="-32"/>
          <w:lang w:val="en-US"/>
        </w:rPr>
        <w:object w:dxaOrig="1400" w:dyaOrig="820" w14:anchorId="3E90D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41.1pt" o:ole="">
            <v:imagedata r:id="rId16" o:title=""/>
          </v:shape>
          <o:OLEObject Type="Embed" ProgID="Equation.3" ShapeID="_x0000_i1025" DrawAspect="Content" ObjectID="_1673275043"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067CA">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067CA">
        <w:rPr>
          <w:noProof/>
          <w:lang w:val="en-US"/>
        </w:rPr>
        <w:t>1</w:t>
      </w:r>
      <w:r w:rsidR="006156D5">
        <w:rPr>
          <w:lang w:val="en-US"/>
        </w:rPr>
        <w:fldChar w:fldCharType="end"/>
      </w:r>
      <w:r>
        <w:rPr>
          <w:rFonts w:hint="eastAsia"/>
          <w:lang w:val="en-US"/>
        </w:rPr>
        <w:t>）</w:t>
      </w:r>
    </w:p>
    <w:p w14:paraId="4E87EFC5" w14:textId="77777777" w:rsidR="003857DF" w:rsidRDefault="003857DF" w:rsidP="003857DF">
      <w:pPr>
        <w:pStyle w:val="a0"/>
        <w:ind w:firstLineChars="0" w:firstLine="0"/>
        <w:rPr>
          <w:lang w:val="en-US"/>
        </w:rPr>
      </w:pPr>
      <w:r>
        <w:rPr>
          <w:rFonts w:hint="eastAsia"/>
          <w:lang w:val="en-US"/>
        </w:rPr>
        <w:t>式中：</w:t>
      </w:r>
    </w:p>
    <w:p w14:paraId="5006304F"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18781514" w14:textId="77777777" w:rsidR="003857DF" w:rsidRDefault="003857DF" w:rsidP="003857DF">
      <w:pPr>
        <w:pStyle w:val="a0"/>
        <w:ind w:firstLineChars="0" w:firstLine="0"/>
        <w:rPr>
          <w:lang w:val="en-US"/>
        </w:rPr>
      </w:pPr>
      <w:r>
        <w:rPr>
          <w:lang w:val="en-US"/>
        </w:rPr>
        <w:object w:dxaOrig="285" w:dyaOrig="360" w14:anchorId="565B13B8">
          <v:shape id="_x0000_i1026" type="#_x0000_t75" style="width:15.25pt;height:18.9pt" o:ole="">
            <v:imagedata r:id="rId18" o:title=""/>
          </v:shape>
          <o:OLEObject Type="Embed" ProgID="Equation.3" ShapeID="_x0000_i1026" DrawAspect="Content" ObjectID="_1673275044" r:id="rId19"/>
        </w:object>
      </w:r>
      <w:r>
        <w:rPr>
          <w:rFonts w:hint="eastAsia"/>
          <w:lang w:val="en-US"/>
        </w:rPr>
        <w:t>、</w:t>
      </w:r>
      <w:r>
        <w:rPr>
          <w:lang w:val="en-US"/>
        </w:rPr>
        <w:t xml:space="preserve"> </w:t>
      </w:r>
      <w:r w:rsidRPr="00C91E32">
        <w:rPr>
          <w:position w:val="-10"/>
          <w:lang w:val="en-US"/>
        </w:rPr>
        <w:object w:dxaOrig="279" w:dyaOrig="360" w14:anchorId="7F105939">
          <v:shape id="_x0000_i1027" type="#_x0000_t75" style="width:14.3pt;height:18.9pt" o:ole="">
            <v:imagedata r:id="rId20" o:title=""/>
          </v:shape>
          <o:OLEObject Type="Embed" ProgID="Equation.3" ShapeID="_x0000_i1027" DrawAspect="Content" ObjectID="_1673275045"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1CD5397"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0.14</w:t>
      </w:r>
      <w:bookmarkEnd w:id="57"/>
      <w:r w:rsidR="00005045">
        <w:rPr>
          <w:rFonts w:hint="eastAsia"/>
          <w:lang w:val="en-US"/>
        </w:rPr>
        <w:t>；</w:t>
      </w:r>
    </w:p>
    <w:p w14:paraId="4D0CB1F4"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7A4F3DD4"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7B13BF45"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3F9DADE8"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F25703B"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761E5F33"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4D03E946"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A18F4A1"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1A6D81EF"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735CFF02" w14:textId="77777777" w:rsidTr="004C7D33">
        <w:trPr>
          <w:trHeight w:val="414"/>
        </w:trPr>
        <w:tc>
          <w:tcPr>
            <w:tcW w:w="2864" w:type="dxa"/>
            <w:vMerge/>
            <w:tcBorders>
              <w:left w:val="single" w:sz="4" w:space="0" w:color="auto"/>
              <w:right w:val="single" w:sz="4" w:space="0" w:color="auto"/>
            </w:tcBorders>
          </w:tcPr>
          <w:p w14:paraId="06371C45"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0B44368C"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52ED442B"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4C044BD2" w14:textId="77777777" w:rsidTr="004C7D33">
        <w:trPr>
          <w:trHeight w:val="414"/>
        </w:trPr>
        <w:tc>
          <w:tcPr>
            <w:tcW w:w="2864" w:type="dxa"/>
            <w:vMerge/>
            <w:tcBorders>
              <w:left w:val="single" w:sz="4" w:space="0" w:color="auto"/>
              <w:bottom w:val="single" w:sz="4" w:space="0" w:color="auto"/>
              <w:right w:val="single" w:sz="4" w:space="0" w:color="auto"/>
            </w:tcBorders>
          </w:tcPr>
          <w:p w14:paraId="51AFE450"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3D6C32D"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410A87B0"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5BDD8BCF"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5D4959D7"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2087E8C"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7AEB9AD8" w14:textId="77777777" w:rsidR="003857DF" w:rsidRDefault="003857DF" w:rsidP="003857DF">
      <w:pPr>
        <w:pStyle w:val="3"/>
      </w:pPr>
      <w:bookmarkStart w:id="58" w:name="_Toc509844744"/>
      <w:bookmarkStart w:id="59" w:name="_Toc62662235"/>
      <w:r>
        <w:rPr>
          <w:rFonts w:hint="eastAsia"/>
        </w:rPr>
        <w:t>壁面边界条件</w:t>
      </w:r>
      <w:bookmarkEnd w:id="58"/>
      <w:bookmarkEnd w:id="59"/>
    </w:p>
    <w:p w14:paraId="3BA05671"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120FE34"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39C4B981" w14:textId="77777777" w:rsidR="0000578F" w:rsidRDefault="0000578F" w:rsidP="0000578F">
      <w:pPr>
        <w:pStyle w:val="2"/>
        <w:numPr>
          <w:ilvl w:val="1"/>
          <w:numId w:val="4"/>
        </w:numPr>
      </w:pPr>
      <w:bookmarkStart w:id="60" w:name="_Toc62662236"/>
      <w:r>
        <w:rPr>
          <w:rFonts w:hint="eastAsia"/>
        </w:rPr>
        <w:t>湍流模型</w:t>
      </w:r>
      <w:bookmarkEnd w:id="29"/>
      <w:bookmarkEnd w:id="30"/>
      <w:bookmarkEnd w:id="60"/>
    </w:p>
    <w:p w14:paraId="4B0D4E9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88C2688"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13AF140A" w14:textId="77777777" w:rsidR="0000578F" w:rsidRDefault="0000578F" w:rsidP="0000578F">
      <w:pPr>
        <w:pStyle w:val="a0"/>
        <w:ind w:firstLine="420"/>
      </w:pPr>
      <w:r>
        <w:rPr>
          <w:rFonts w:hint="eastAsia"/>
        </w:rPr>
        <w:t>下表为几种工程流体中常见的湍流模型适用性：</w:t>
      </w:r>
    </w:p>
    <w:p w14:paraId="3EA074F0"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08CC5945"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CB2E298"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65ABBF07"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6A77A580"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2896ADC"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CD535A5"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87EF390"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0B14FFF0"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FAB44E6"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7A2BAE50"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952A425"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26FE832" w14:textId="77777777"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78CB1F55" w14:textId="77777777" w:rsidR="0000578F" w:rsidRDefault="0000578F" w:rsidP="0000578F">
      <w:pPr>
        <w:pStyle w:val="2"/>
        <w:numPr>
          <w:ilvl w:val="1"/>
          <w:numId w:val="4"/>
        </w:numPr>
      </w:pPr>
      <w:bookmarkStart w:id="61" w:name="_Toc451698939"/>
      <w:bookmarkStart w:id="62" w:name="_Toc452108767"/>
      <w:bookmarkStart w:id="63" w:name="_Toc62662237"/>
      <w:r>
        <w:rPr>
          <w:rFonts w:hint="eastAsia"/>
        </w:rPr>
        <w:t>求解计算</w:t>
      </w:r>
      <w:bookmarkEnd w:id="61"/>
      <w:bookmarkEnd w:id="62"/>
      <w:bookmarkEnd w:id="63"/>
    </w:p>
    <w:p w14:paraId="237DEBDA" w14:textId="77777777" w:rsidR="0000578F" w:rsidRDefault="0000578F" w:rsidP="0000578F">
      <w:pPr>
        <w:pStyle w:val="a0"/>
        <w:numPr>
          <w:ilvl w:val="0"/>
          <w:numId w:val="5"/>
        </w:numPr>
        <w:ind w:firstLineChars="0"/>
        <w:rPr>
          <w:b/>
          <w:lang w:val="en-US"/>
        </w:rPr>
      </w:pPr>
      <w:r>
        <w:rPr>
          <w:rFonts w:hint="eastAsia"/>
          <w:b/>
          <w:lang w:val="en-US"/>
        </w:rPr>
        <w:t>数学模型</w:t>
      </w:r>
    </w:p>
    <w:p w14:paraId="30CDDA4B"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43C4FC0" w14:textId="77777777" w:rsidR="0000578F" w:rsidRDefault="00672C75" w:rsidP="00E11160">
      <w:pPr>
        <w:pStyle w:val="a0"/>
        <w:ind w:firstLineChars="250" w:firstLine="525"/>
        <w:jc w:val="center"/>
        <w:rPr>
          <w:lang w:val="en-US"/>
        </w:rPr>
      </w:pPr>
      <w:r>
        <w:rPr>
          <w:noProof/>
          <w:lang w:val="en-US"/>
        </w:rPr>
        <w:drawing>
          <wp:inline distT="0" distB="0" distL="0" distR="0" wp14:anchorId="0C298D10" wp14:editId="31156043">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8CC7727"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703FD6A" w14:textId="77777777"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424C31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F1DBB3A"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2A4733E"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9E5DCD4"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C1ACA70" wp14:editId="4AD4EF95">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255798C"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5F814DC" wp14:editId="79452977">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D538DD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15DB514"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2F8AB0A"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8C67255"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01CD63C" w14:textId="77777777" w:rsidR="00E11160" w:rsidRDefault="00E11160" w:rsidP="00111EDF">
            <w:pPr>
              <w:widowControl w:val="0"/>
              <w:jc w:val="both"/>
              <w:rPr>
                <w:rFonts w:cs="Calibri"/>
                <w:kern w:val="2"/>
                <w:szCs w:val="24"/>
              </w:rPr>
            </w:pPr>
            <w:r>
              <w:rPr>
                <w:szCs w:val="24"/>
              </w:rPr>
              <w:t>0</w:t>
            </w:r>
          </w:p>
        </w:tc>
      </w:tr>
      <w:tr w:rsidR="00E11160" w14:paraId="52266C8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9756D55"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8F05C3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D54A97F" wp14:editId="63F7634C">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80EEAC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4A945AF" wp14:editId="0CE313B5">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F516F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7E77C504" wp14:editId="53CE287B">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6F0E7F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71E554E"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1BB582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6F3E49B" wp14:editId="7595D3B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B314FD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FE70EC9" wp14:editId="2E2EF4A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D1DB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5A6BCCDB" wp14:editId="749EDDE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00D0231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30039B6"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AB2D76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DB2BEEF" wp14:editId="1D53815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9FF686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7948D2A" wp14:editId="08F85974">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65548A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A8C7EC6" wp14:editId="3AE83E48">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91A130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BDE80E5" w14:textId="77777777" w:rsidR="00E11160" w:rsidRDefault="00E11160" w:rsidP="00111EDF">
            <w:pPr>
              <w:rPr>
                <w:rFonts w:cs="Calibri"/>
                <w:kern w:val="2"/>
                <w:szCs w:val="24"/>
              </w:rPr>
            </w:pPr>
            <w:r>
              <w:rPr>
                <w:rFonts w:hint="eastAsia"/>
                <w:szCs w:val="24"/>
              </w:rPr>
              <w:t>湍流</w:t>
            </w:r>
          </w:p>
          <w:p w14:paraId="3203A7BC"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146B4B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AAA2D83" wp14:editId="6DA1073A">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090572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59F3A06" wp14:editId="5881DF0E">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C6D531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95704FD" wp14:editId="6A671CC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51C6F19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85862FC" w14:textId="77777777" w:rsidR="00E11160" w:rsidRDefault="00E11160" w:rsidP="00111EDF">
            <w:pPr>
              <w:rPr>
                <w:rFonts w:cs="Calibri"/>
                <w:kern w:val="2"/>
                <w:szCs w:val="24"/>
              </w:rPr>
            </w:pPr>
            <w:r>
              <w:rPr>
                <w:rFonts w:hint="eastAsia"/>
                <w:szCs w:val="24"/>
              </w:rPr>
              <w:t>湍流</w:t>
            </w:r>
          </w:p>
          <w:p w14:paraId="61DA31EA"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0AB9CC1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0C7C0FB" wp14:editId="5A4329FC">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D6EE9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DAE895A" wp14:editId="0BD8359D">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48BC9B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008D7B71" wp14:editId="4EC54264">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361D950"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582EDB7C"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8A715A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0090D3D8" wp14:editId="4F1BB86B">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CF5F62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57ECE7D" wp14:editId="1CC4931D">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2F09A7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C4C8332" wp14:editId="5E51EFD3">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BDA99FF"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2C528D80"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086A699E" wp14:editId="75627E74">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E9A20D9" wp14:editId="59EB16A6">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AD0B4C6" wp14:editId="23B3DAEF">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E2D5D8" wp14:editId="2A32A333">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3ABAC4C" wp14:editId="1BFDD879">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4664CFB" wp14:editId="13A42DC6">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C7CD0AF" wp14:editId="7B5E958C">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9C231A" wp14:editId="5EFB9767">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4EC271A" wp14:editId="22A504BC">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FB3768A" wp14:editId="12D76899">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CD46E9A" wp14:editId="2CA3EC8D">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7B6B890" wp14:editId="27D32FE6">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BE15E3F" wp14:editId="3FE992F8">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760B346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EB80623" wp14:editId="74D068F1">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7A56EC0B" wp14:editId="73AA63FE">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ACB0D2B" wp14:editId="0AC51B3E">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6E52EA7"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6B2CD4C" wp14:editId="547ACA27">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5AA2971" wp14:editId="6C047D69">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34C092E" wp14:editId="1708C9B5">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72EEDBC" wp14:editId="6E6332FD">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13B862C" w14:textId="77777777" w:rsidR="0000578F" w:rsidRDefault="0000578F" w:rsidP="0000578F">
      <w:pPr>
        <w:pStyle w:val="a0"/>
        <w:numPr>
          <w:ilvl w:val="0"/>
          <w:numId w:val="5"/>
        </w:numPr>
        <w:ind w:firstLineChars="0"/>
        <w:rPr>
          <w:b/>
          <w:lang w:val="en-US"/>
        </w:rPr>
      </w:pPr>
      <w:r>
        <w:rPr>
          <w:rFonts w:hint="eastAsia"/>
          <w:b/>
          <w:lang w:val="en-US"/>
        </w:rPr>
        <w:t>算法说明</w:t>
      </w:r>
    </w:p>
    <w:p w14:paraId="23972718"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6"/>
    </w:p>
    <w:p w14:paraId="78C386C7" w14:textId="77777777" w:rsidR="00005045" w:rsidRDefault="00005045" w:rsidP="00005045">
      <w:pPr>
        <w:pStyle w:val="2"/>
      </w:pPr>
      <w:bookmarkStart w:id="66" w:name="_Toc509844747"/>
      <w:bookmarkStart w:id="67" w:name="_Toc62662238"/>
      <w:r>
        <w:rPr>
          <w:rFonts w:hint="eastAsia"/>
        </w:rPr>
        <w:t>风速放大系数计算</w:t>
      </w:r>
      <w:bookmarkEnd w:id="66"/>
      <w:bookmarkEnd w:id="67"/>
    </w:p>
    <w:p w14:paraId="00166FF1"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B599AD6" w14:textId="77777777" w:rsidTr="00562403">
        <w:trPr>
          <w:trHeight w:val="623"/>
        </w:trPr>
        <w:tc>
          <w:tcPr>
            <w:tcW w:w="7230" w:type="dxa"/>
            <w:vMerge w:val="restart"/>
            <w:vAlign w:val="center"/>
          </w:tcPr>
          <w:p w14:paraId="77D11689" w14:textId="77777777" w:rsidR="00295C3C" w:rsidRPr="00562403" w:rsidRDefault="00137FB6"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B5A897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067C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067CA">
              <w:rPr>
                <w:noProof/>
                <w:lang w:val="en-US"/>
              </w:rPr>
              <w:t>1</w:t>
            </w:r>
            <w:r w:rsidRPr="00124784">
              <w:rPr>
                <w:lang w:val="en-US"/>
              </w:rPr>
              <w:fldChar w:fldCharType="end"/>
            </w:r>
            <w:r w:rsidRPr="00124784">
              <w:rPr>
                <w:rFonts w:hint="eastAsia"/>
                <w:lang w:val="en-US"/>
              </w:rPr>
              <w:t>）</w:t>
            </w:r>
          </w:p>
        </w:tc>
      </w:tr>
      <w:tr w:rsidR="00295C3C" w14:paraId="1B240DA3" w14:textId="77777777" w:rsidTr="00562403">
        <w:tc>
          <w:tcPr>
            <w:tcW w:w="7230" w:type="dxa"/>
            <w:vMerge/>
          </w:tcPr>
          <w:p w14:paraId="4795EB71" w14:textId="77777777" w:rsidR="00295C3C" w:rsidRDefault="00295C3C" w:rsidP="00295C3C">
            <w:pPr>
              <w:rPr>
                <w:lang w:val="en-US"/>
              </w:rPr>
            </w:pPr>
          </w:p>
        </w:tc>
        <w:tc>
          <w:tcPr>
            <w:tcW w:w="1832" w:type="dxa"/>
            <w:vAlign w:val="center"/>
          </w:tcPr>
          <w:p w14:paraId="5D7636E0"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067C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067CA">
              <w:rPr>
                <w:noProof/>
                <w:lang w:val="en-US"/>
              </w:rPr>
              <w:t>2</w:t>
            </w:r>
            <w:r w:rsidRPr="00124784">
              <w:rPr>
                <w:lang w:val="en-US"/>
              </w:rPr>
              <w:fldChar w:fldCharType="end"/>
            </w:r>
            <w:r w:rsidRPr="00124784">
              <w:rPr>
                <w:rFonts w:hint="eastAsia"/>
                <w:lang w:val="en-US"/>
              </w:rPr>
              <w:t>）</w:t>
            </w:r>
          </w:p>
        </w:tc>
      </w:tr>
    </w:tbl>
    <w:p w14:paraId="512BED05" w14:textId="77777777" w:rsidR="00005045" w:rsidRDefault="00005045" w:rsidP="00005045">
      <w:pPr>
        <w:pStyle w:val="a0"/>
        <w:ind w:firstLine="420"/>
        <w:rPr>
          <w:lang w:val="en-US"/>
        </w:rPr>
      </w:pPr>
      <w:r>
        <w:rPr>
          <w:rFonts w:hint="eastAsia"/>
          <w:lang w:val="en-US"/>
        </w:rPr>
        <w:t>其中：</w:t>
      </w:r>
    </w:p>
    <w:p w14:paraId="1D30CB9C" w14:textId="77777777" w:rsidR="00005045" w:rsidRDefault="00005045" w:rsidP="00005045">
      <w:pPr>
        <w:pStyle w:val="a0"/>
        <w:ind w:firstLine="420"/>
      </w:pPr>
      <w:r w:rsidRPr="00FA41C8">
        <w:rPr>
          <w:position w:val="-6"/>
        </w:rPr>
        <w:object w:dxaOrig="260" w:dyaOrig="279" w14:anchorId="5E1C3A1D">
          <v:shape id="_x0000_i1028" type="#_x0000_t75" style="width:12.9pt;height:14.3pt" o:ole="">
            <v:imagedata r:id="rId62" o:title=""/>
          </v:shape>
          <o:OLEObject Type="Embed" ProgID="Equation.3" ShapeID="_x0000_i1028" DrawAspect="Content" ObjectID="_1673275046" r:id="rId63"/>
        </w:object>
      </w:r>
      <w:r>
        <w:rPr>
          <w:rFonts w:hint="eastAsia"/>
        </w:rPr>
        <w:t>——风速放大系数；</w:t>
      </w:r>
    </w:p>
    <w:p w14:paraId="73FFDDA2" w14:textId="77777777" w:rsidR="00005045" w:rsidRPr="00FC159B" w:rsidRDefault="00005045" w:rsidP="00005045">
      <w:pPr>
        <w:pStyle w:val="a0"/>
        <w:ind w:firstLine="420"/>
        <w:rPr>
          <w:lang w:val="en-US"/>
        </w:rPr>
      </w:pPr>
      <w:r w:rsidRPr="00FA41C8">
        <w:rPr>
          <w:position w:val="-10"/>
        </w:rPr>
        <w:object w:dxaOrig="499" w:dyaOrig="360" w14:anchorId="7BEE6171">
          <v:shape id="_x0000_i1029" type="#_x0000_t75" style="width:24pt;height:18pt" o:ole="">
            <v:imagedata r:id="rId64" o:title=""/>
          </v:shape>
          <o:OLEObject Type="Embed" ProgID="Equation.3" ShapeID="_x0000_i1029" DrawAspect="Content" ObjectID="_1673275047"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39E6985F" w14:textId="77777777" w:rsidR="00005045" w:rsidRDefault="00005045" w:rsidP="00005045">
      <w:pPr>
        <w:pStyle w:val="a0"/>
        <w:ind w:firstLine="420"/>
        <w:rPr>
          <w:lang w:val="en-US"/>
        </w:rPr>
      </w:pPr>
      <w:r w:rsidRPr="00FA41C8">
        <w:rPr>
          <w:position w:val="-14"/>
        </w:rPr>
        <w:object w:dxaOrig="499" w:dyaOrig="400" w14:anchorId="031D365F">
          <v:shape id="_x0000_i1030" type="#_x0000_t75" style="width:24pt;height:20.3pt" o:ole="">
            <v:imagedata r:id="rId66" o:title=""/>
          </v:shape>
          <o:OLEObject Type="Embed" ProgID="Equation.3" ShapeID="_x0000_i1030" DrawAspect="Content" ObjectID="_1673275048"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5E704C8D" w14:textId="77777777" w:rsidR="00005045" w:rsidRDefault="00005045" w:rsidP="00005045">
      <w:pPr>
        <w:pStyle w:val="a0"/>
        <w:ind w:firstLine="420"/>
        <w:rPr>
          <w:lang w:val="en-US"/>
        </w:rPr>
      </w:pPr>
      <w:r w:rsidRPr="00FA41C8">
        <w:rPr>
          <w:position w:val="-14"/>
        </w:rPr>
        <w:object w:dxaOrig="400" w:dyaOrig="400" w14:anchorId="12BB99FB">
          <v:shape id="_x0000_i1031" type="#_x0000_t75" style="width:20.3pt;height:20.3pt" o:ole="">
            <v:imagedata r:id="rId68" o:title=""/>
          </v:shape>
          <o:OLEObject Type="Embed" ProgID="Equation.3" ShapeID="_x0000_i1031" DrawAspect="Content" ObjectID="_1673275049"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535A779"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0.14</w:t>
      </w:r>
      <w:bookmarkEnd w:id="68"/>
      <w:r>
        <w:rPr>
          <w:rFonts w:hint="eastAsia"/>
          <w:lang w:val="en-US"/>
        </w:rPr>
        <w:t>；</w:t>
      </w:r>
    </w:p>
    <w:p w14:paraId="46669629" w14:textId="77777777" w:rsidR="00005045" w:rsidRPr="009D2F6D" w:rsidRDefault="00005045" w:rsidP="00005045">
      <w:pPr>
        <w:pStyle w:val="a0"/>
        <w:ind w:firstLine="420"/>
        <w:rPr>
          <w:lang w:val="en-US"/>
        </w:rPr>
      </w:pPr>
    </w:p>
    <w:p w14:paraId="689B8E7D"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32B64B52" w14:textId="77777777" w:rsidR="00D40158" w:rsidRDefault="0000578F" w:rsidP="00D40158">
      <w:pPr>
        <w:pStyle w:val="1"/>
      </w:pPr>
      <w:bookmarkStart w:id="69" w:name="_Toc452108768"/>
      <w:bookmarkStart w:id="70" w:name="_Toc62662239"/>
      <w:r>
        <w:rPr>
          <w:rFonts w:hint="eastAsia"/>
        </w:rPr>
        <w:lastRenderedPageBreak/>
        <w:t>结果</w:t>
      </w:r>
      <w:r>
        <w:t>分析</w:t>
      </w:r>
      <w:bookmarkEnd w:id="69"/>
      <w:bookmarkEnd w:id="70"/>
    </w:p>
    <w:p w14:paraId="16745093" w14:textId="77777777" w:rsidR="00337C74" w:rsidRPr="00337C74" w:rsidRDefault="00337C74" w:rsidP="00B314DD">
      <w:pPr>
        <w:pStyle w:val="2"/>
        <w:rPr>
          <w:szCs w:val="21"/>
        </w:rPr>
      </w:pPr>
      <w:bookmarkStart w:id="71" w:name="_Toc62662240"/>
      <w:r>
        <w:rPr>
          <w:rFonts w:hint="eastAsia"/>
          <w:szCs w:val="21"/>
        </w:rPr>
        <w:t>工况</w:t>
      </w:r>
      <w:r>
        <w:rPr>
          <w:szCs w:val="21"/>
        </w:rPr>
        <w:t>表</w:t>
      </w:r>
      <w:bookmarkEnd w:id="71"/>
    </w:p>
    <w:p w14:paraId="0743CB55"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6836FCED"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4EDC2AA2" w14:textId="77777777"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F5C6FE0"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483CDB36"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61B283C0"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875547D"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7F54C51B" w14:textId="77777777" w:rsidTr="0016667B">
        <w:tc>
          <w:tcPr>
            <w:tcW w:w="658" w:type="pct"/>
            <w:tcBorders>
              <w:top w:val="single" w:sz="4" w:space="0" w:color="auto"/>
              <w:left w:val="single" w:sz="12" w:space="0" w:color="auto"/>
              <w:bottom w:val="single" w:sz="12" w:space="0" w:color="auto"/>
              <w:right w:val="single" w:sz="4" w:space="0" w:color="auto"/>
            </w:tcBorders>
          </w:tcPr>
          <w:p w14:paraId="2091EECF"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19834575"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5C0C4D34" w14:textId="77777777" w:rsidR="0016667B" w:rsidRPr="005F4F73" w:rsidRDefault="0016667B" w:rsidP="00D32543">
            <w:pPr>
              <w:rPr>
                <w:rFonts w:ascii="Calibri" w:hAnsi="Calibri"/>
                <w:szCs w:val="21"/>
              </w:rPr>
            </w:pPr>
            <w:r>
              <w:rPr>
                <w:rFonts w:ascii="Calibri" w:hAnsi="Calibri"/>
                <w:szCs w:val="21"/>
              </w:rPr>
              <w:t>2.70</w:t>
            </w:r>
          </w:p>
        </w:tc>
        <w:tc>
          <w:tcPr>
            <w:tcW w:w="994" w:type="pct"/>
            <w:tcBorders>
              <w:top w:val="single" w:sz="4" w:space="0" w:color="auto"/>
              <w:left w:val="single" w:sz="4" w:space="0" w:color="auto"/>
              <w:bottom w:val="single" w:sz="12" w:space="0" w:color="auto"/>
              <w:right w:val="single" w:sz="4" w:space="0" w:color="auto"/>
            </w:tcBorders>
          </w:tcPr>
          <w:p w14:paraId="5EFAAA77" w14:textId="77777777" w:rsidR="0016667B" w:rsidRPr="005F4F73" w:rsidRDefault="0016667B" w:rsidP="00D32543">
            <w:pPr>
              <w:rPr>
                <w:rFonts w:ascii="Calibri" w:hAnsi="Calibri"/>
                <w:szCs w:val="21"/>
              </w:rPr>
            </w:pPr>
            <w:r>
              <w:rPr>
                <w:rFonts w:ascii="Calibri" w:hAnsi="Calibri"/>
                <w:szCs w:val="21"/>
              </w:rPr>
              <w:t>SSE</w:t>
            </w:r>
          </w:p>
        </w:tc>
        <w:tc>
          <w:tcPr>
            <w:tcW w:w="994" w:type="pct"/>
            <w:tcBorders>
              <w:top w:val="single" w:sz="4" w:space="0" w:color="auto"/>
              <w:left w:val="single" w:sz="4" w:space="0" w:color="auto"/>
              <w:bottom w:val="single" w:sz="12" w:space="0" w:color="auto"/>
              <w:right w:val="single" w:sz="12" w:space="0" w:color="auto"/>
            </w:tcBorders>
          </w:tcPr>
          <w:p w14:paraId="516A8A9F" w14:textId="77777777" w:rsidR="0016667B" w:rsidRPr="005F4F73" w:rsidRDefault="0016667B" w:rsidP="00D32543">
            <w:pPr>
              <w:rPr>
                <w:rFonts w:ascii="Calibri" w:hAnsi="Calibri"/>
                <w:szCs w:val="21"/>
              </w:rPr>
            </w:pPr>
            <w:r>
              <w:rPr>
                <w:rFonts w:ascii="Calibri" w:hAnsi="Calibri"/>
                <w:szCs w:val="21"/>
              </w:rPr>
              <w:t>292.5</w:t>
            </w:r>
          </w:p>
        </w:tc>
      </w:tr>
    </w:tbl>
    <w:bookmarkEnd w:id="72"/>
    <w:p w14:paraId="721AAAB8"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04145640" w14:textId="77777777" w:rsidR="001D3071" w:rsidRDefault="00AD1722" w:rsidP="001D3071">
      <w:pPr>
        <w:jc w:val="center"/>
        <w:rPr>
          <w:szCs w:val="21"/>
        </w:rPr>
      </w:pPr>
      <w:r>
        <w:rPr>
          <w:noProof/>
          <w:lang w:val="en-US"/>
        </w:rPr>
        <w:drawing>
          <wp:inline distT="0" distB="0" distL="0" distR="0" wp14:anchorId="4A3578B5" wp14:editId="0064932C">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1B3D7D0A"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067C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0F2AD6B" w14:textId="77777777" w:rsidR="00147DF5" w:rsidRPr="00147DF5" w:rsidRDefault="00FA58D9" w:rsidP="00005045">
      <w:pPr>
        <w:rPr>
          <w:lang w:val="en-US"/>
        </w:rPr>
      </w:pPr>
      <w:bookmarkStart w:id="73" w:name="冬季工况"/>
      <w:bookmarkEnd w:id="73"/>
      <w:r>
        <w:rPr>
          <w:rFonts w:hint="eastAsia"/>
          <w:lang w:val="en-US"/>
        </w:rPr>
        <w:t xml:space="preserve"> </w:t>
      </w:r>
    </w:p>
    <w:p w14:paraId="18F3B1F9" w14:textId="77777777" w:rsidR="00005045" w:rsidRDefault="00005045" w:rsidP="00005045">
      <w:pPr>
        <w:pStyle w:val="2"/>
      </w:pPr>
      <w:bookmarkStart w:id="74" w:name="季节1"/>
      <w:bookmarkStart w:id="75" w:name="_Toc509844759"/>
      <w:bookmarkStart w:id="76" w:name="_Toc62662241"/>
      <w:r>
        <w:rPr>
          <w:rFonts w:hint="eastAsia"/>
        </w:rPr>
        <w:t>夏季</w:t>
      </w:r>
      <w:bookmarkEnd w:id="74"/>
      <w:r>
        <w:rPr>
          <w:rFonts w:hint="eastAsia"/>
        </w:rPr>
        <w:t>工况</w:t>
      </w:r>
      <w:bookmarkEnd w:id="75"/>
      <w:bookmarkEnd w:id="76"/>
    </w:p>
    <w:p w14:paraId="57FF579A" w14:textId="77777777" w:rsidR="00005045" w:rsidRDefault="00005045" w:rsidP="0027395B">
      <w:pPr>
        <w:pStyle w:val="a0"/>
        <w:ind w:firstLine="420"/>
      </w:pPr>
      <w:r w:rsidRPr="002E4BE1">
        <w:rPr>
          <w:rFonts w:hint="eastAsia"/>
          <w:lang w:val="en-US"/>
        </w:rPr>
        <w:t>本项目</w:t>
      </w:r>
      <w:bookmarkStart w:id="77" w:name="季节2"/>
      <w:r>
        <w:rPr>
          <w:rFonts w:hint="eastAsia"/>
          <w:lang w:val="en-US"/>
        </w:rPr>
        <w:t>夏季</w:t>
      </w:r>
      <w:bookmarkEnd w:id="77"/>
      <w:r w:rsidRPr="002E4BE1">
        <w:rPr>
          <w:rFonts w:hint="eastAsia"/>
          <w:lang w:val="en-US"/>
        </w:rPr>
        <w:t>工况的入口边界风速为</w:t>
      </w:r>
      <w:bookmarkStart w:id="78" w:name="入口边界风速"/>
      <w:r w:rsidRPr="002E4BE1">
        <w:rPr>
          <w:rFonts w:hint="eastAsia"/>
          <w:lang w:val="en-US"/>
        </w:rPr>
        <w:t>2.70</w:t>
      </w:r>
      <w:bookmarkEnd w:id="78"/>
      <w:r w:rsidRPr="002E4BE1">
        <w:rPr>
          <w:rFonts w:hint="eastAsia"/>
          <w:lang w:val="en-US"/>
        </w:rPr>
        <w:t>m/s</w:t>
      </w:r>
      <w:r w:rsidRPr="002E4BE1">
        <w:rPr>
          <w:rFonts w:hint="eastAsia"/>
          <w:lang w:val="en-US"/>
        </w:rPr>
        <w:t>，风向为</w:t>
      </w:r>
      <w:bookmarkStart w:id="79" w:name="入口边界风向"/>
      <w:r>
        <w:t>SSE</w:t>
      </w:r>
      <w:bookmarkEnd w:id="79"/>
      <w:r w:rsidR="00137FB6">
        <w:rPr>
          <w:rFonts w:hint="eastAsia"/>
          <w:lang w:val="en-US"/>
        </w:rPr>
        <w:t>。</w:t>
      </w:r>
    </w:p>
    <w:p w14:paraId="79D086FC"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137FB6">
        <w:rPr>
          <w:rFonts w:hint="eastAsia"/>
          <w:lang w:val="en-US"/>
        </w:rPr>
        <w:t>求</w:t>
      </w:r>
      <w:r>
        <w:rPr>
          <w:rFonts w:hint="eastAsia"/>
          <w:lang w:val="en-US"/>
        </w:rPr>
        <w:t>，</w:t>
      </w:r>
      <w:bookmarkStart w:id="80" w:name="季节3"/>
      <w:r w:rsidRPr="00931B71">
        <w:rPr>
          <w:rFonts w:hint="eastAsia"/>
          <w:lang w:val="en-US"/>
        </w:rPr>
        <w:t>夏季</w:t>
      </w:r>
      <w:bookmarkEnd w:id="80"/>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1" w:name="季节4"/>
      <w:r>
        <w:rPr>
          <w:rFonts w:hint="eastAsia"/>
          <w:lang w:val="en-US"/>
        </w:rPr>
        <w:t>夏季</w:t>
      </w:r>
      <w:bookmarkEnd w:id="81"/>
      <w:r>
        <w:rPr>
          <w:rFonts w:hint="eastAsia"/>
          <w:lang w:val="en-US"/>
        </w:rPr>
        <w:t>形成有效的巷道风，优化街区自然通风环境，避免</w:t>
      </w:r>
      <w:bookmarkStart w:id="82" w:name="季节5"/>
      <w:r>
        <w:rPr>
          <w:rFonts w:hint="eastAsia"/>
          <w:lang w:val="en-US"/>
        </w:rPr>
        <w:t>夏季</w:t>
      </w:r>
      <w:bookmarkEnd w:id="82"/>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14:paraId="4FD75BCB"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13E96A78"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7CA62A66" w14:textId="77777777" w:rsidR="00005045" w:rsidRDefault="00005045" w:rsidP="00005045">
      <w:pPr>
        <w:pStyle w:val="3"/>
      </w:pPr>
      <w:bookmarkStart w:id="83" w:name="_Toc509844760"/>
      <w:bookmarkStart w:id="84" w:name="_Toc62662242"/>
      <w:r>
        <w:rPr>
          <w:rFonts w:hint="eastAsia"/>
        </w:rPr>
        <w:t>无风区计算分析</w:t>
      </w:r>
      <w:bookmarkEnd w:id="83"/>
      <w:bookmarkEnd w:id="84"/>
    </w:p>
    <w:p w14:paraId="0DB57CB9"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137FB6">
        <w:rPr>
          <w:rFonts w:hint="eastAsia"/>
        </w:rPr>
        <w:t>分析下图，</w:t>
      </w:r>
      <w:bookmarkStart w:id="85" w:name="风速分析结论"/>
      <w:bookmarkEnd w:id="85"/>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067E8DD1" w14:textId="77777777" w:rsidR="00005045" w:rsidRDefault="00005045" w:rsidP="006C2DCC">
      <w:pPr>
        <w:pStyle w:val="a0"/>
        <w:spacing w:afterLines="50" w:after="156"/>
        <w:ind w:firstLineChars="0" w:firstLine="0"/>
        <w:jc w:val="center"/>
      </w:pPr>
      <w:bookmarkStart w:id="86" w:name="风速云图"/>
      <w:bookmarkEnd w:id="86"/>
      <w:r>
        <w:rPr>
          <w:noProof/>
        </w:rPr>
        <w:lastRenderedPageBreak/>
        <w:drawing>
          <wp:inline distT="0" distB="0" distL="0" distR="0" wp14:anchorId="2D6EA32D" wp14:editId="0876C4ED">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40133EC7"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137FB6">
        <w:rPr>
          <w:rFonts w:ascii="黑体" w:eastAsia="黑体" w:hAnsi="黑体" w:hint="eastAsia"/>
          <w:sz w:val="20"/>
          <w:szCs w:val="20"/>
        </w:rPr>
        <w:t>-</w:t>
      </w:r>
      <w:bookmarkStart w:id="87" w:name="季节7"/>
      <w:r w:rsidR="00137FB6">
        <w:rPr>
          <w:rFonts w:ascii="黑体" w:eastAsia="黑体" w:hAnsi="黑体" w:hint="eastAsia"/>
          <w:sz w:val="20"/>
          <w:szCs w:val="20"/>
        </w:rPr>
        <w:t>夏季</w:t>
      </w:r>
      <w:bookmarkEnd w:id="87"/>
    </w:p>
    <w:p w14:paraId="3D5C2672" w14:textId="77777777" w:rsidR="00005045" w:rsidRDefault="00005045" w:rsidP="00005045">
      <w:pPr>
        <w:pStyle w:val="3"/>
      </w:pPr>
      <w:bookmarkStart w:id="88" w:name="_Toc509844761"/>
      <w:bookmarkStart w:id="89" w:name="_Toc62662243"/>
      <w:r>
        <w:rPr>
          <w:rFonts w:hint="eastAsia"/>
        </w:rPr>
        <w:t>旋涡区分析</w:t>
      </w:r>
      <w:bookmarkEnd w:id="88"/>
      <w:bookmarkEnd w:id="89"/>
    </w:p>
    <w:p w14:paraId="133BA834"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72B07C9F" w14:textId="77777777" w:rsidR="00005045" w:rsidRDefault="00005045" w:rsidP="00BA7BBE">
      <w:pPr>
        <w:pStyle w:val="a0"/>
        <w:ind w:firstLineChars="0" w:firstLine="0"/>
        <w:jc w:val="center"/>
        <w:rPr>
          <w:lang w:val="en-US"/>
        </w:rPr>
      </w:pPr>
      <w:bookmarkStart w:id="90" w:name="风速矢量图"/>
      <w:bookmarkEnd w:id="90"/>
      <w:r>
        <w:rPr>
          <w:noProof/>
        </w:rPr>
        <w:drawing>
          <wp:inline distT="0" distB="0" distL="0" distR="0" wp14:anchorId="4F6D7636" wp14:editId="355CE5B6">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14:paraId="77A9E6A1"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4C01ACE4" w14:textId="77777777" w:rsidR="00005045" w:rsidRDefault="00005045" w:rsidP="00005045">
      <w:pPr>
        <w:pStyle w:val="3"/>
      </w:pPr>
      <w:bookmarkStart w:id="91" w:name="_Toc509844762"/>
      <w:bookmarkStart w:id="92" w:name="_Toc62662244"/>
      <w:r>
        <w:rPr>
          <w:rFonts w:hint="eastAsia"/>
        </w:rPr>
        <w:lastRenderedPageBreak/>
        <w:t>人行区域旋涡区/无风区达标判定</w:t>
      </w:r>
      <w:bookmarkEnd w:id="91"/>
      <w:bookmarkEnd w:id="92"/>
    </w:p>
    <w:p w14:paraId="77529126"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7CA">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7CA">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3" w:name="季节8"/>
      <w:r w:rsidR="00137FB6" w:rsidRPr="002F5B29">
        <w:rPr>
          <w:rFonts w:ascii="黑体" w:eastAsia="黑体" w:hAnsi="黑体" w:hint="eastAsia"/>
          <w:sz w:val="20"/>
          <w:szCs w:val="20"/>
        </w:rPr>
        <w:t>夏季</w:t>
      </w:r>
      <w:bookmarkEnd w:id="93"/>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08EEC724"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7555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B1D23C"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DB034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1A1044"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20FEAAEC"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5A59AA"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642EA154"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6BEFF3CC" w14:textId="77777777" w:rsidR="00005045" w:rsidRPr="0088058A" w:rsidRDefault="00005045" w:rsidP="0088058A">
            <w:pPr>
              <w:spacing w:line="240" w:lineRule="auto"/>
              <w:jc w:val="center"/>
              <w:rPr>
                <w:rFonts w:ascii="宋体" w:hAnsi="宋体" w:cs="宋体"/>
                <w:color w:val="000000"/>
                <w:sz w:val="22"/>
                <w:szCs w:val="22"/>
                <w:lang w:val="en-US"/>
              </w:rPr>
            </w:pPr>
            <w:bookmarkStart w:id="94" w:name="是否有无风区"/>
            <w:r w:rsidRPr="0088058A">
              <w:rPr>
                <w:rFonts w:ascii="宋体" w:hAnsi="宋体" w:cs="宋体" w:hint="eastAsia"/>
                <w:color w:val="FF0000"/>
                <w:sz w:val="22"/>
                <w:szCs w:val="22"/>
                <w:lang w:val="en-US"/>
              </w:rPr>
              <w:t>是</w:t>
            </w:r>
            <w:bookmarkEnd w:id="94"/>
          </w:p>
        </w:tc>
        <w:tc>
          <w:tcPr>
            <w:tcW w:w="1276" w:type="dxa"/>
            <w:tcBorders>
              <w:top w:val="nil"/>
              <w:left w:val="nil"/>
              <w:bottom w:val="single" w:sz="4" w:space="0" w:color="auto"/>
              <w:right w:val="single" w:sz="4" w:space="0" w:color="auto"/>
            </w:tcBorders>
            <w:shd w:val="clear" w:color="auto" w:fill="auto"/>
            <w:noWrap/>
            <w:vAlign w:val="center"/>
            <w:hideMark/>
          </w:tcPr>
          <w:p w14:paraId="6F68C29B" w14:textId="77777777" w:rsidR="00005045" w:rsidRPr="0088058A" w:rsidRDefault="00005045" w:rsidP="0088058A">
            <w:pPr>
              <w:spacing w:line="240" w:lineRule="auto"/>
              <w:jc w:val="center"/>
              <w:rPr>
                <w:rFonts w:ascii="宋体" w:hAnsi="宋体" w:cs="宋体"/>
                <w:color w:val="000000"/>
                <w:sz w:val="22"/>
                <w:szCs w:val="22"/>
                <w:lang w:val="en-US"/>
              </w:rPr>
            </w:pPr>
            <w:bookmarkStart w:id="95" w:name="无风区达标判断"/>
            <w:r w:rsidRPr="0088058A">
              <w:rPr>
                <w:rFonts w:ascii="宋体" w:hAnsi="宋体" w:cs="宋体" w:hint="eastAsia"/>
                <w:color w:val="FF0000"/>
                <w:sz w:val="22"/>
                <w:szCs w:val="22"/>
                <w:lang w:val="en-US"/>
              </w:rPr>
              <w:t>否</w:t>
            </w:r>
            <w:bookmarkEnd w:id="95"/>
          </w:p>
        </w:tc>
      </w:tr>
      <w:tr w:rsidR="00005045" w:rsidRPr="008E146A" w14:paraId="3D42A9A1"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EFE7E3"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29FEC98"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2C446A19"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57A7039E"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4172482D" w14:textId="77777777" w:rsidR="00005045" w:rsidRDefault="00005045" w:rsidP="00005045">
      <w:pPr>
        <w:pStyle w:val="3"/>
      </w:pPr>
      <w:bookmarkStart w:id="96" w:name="_Toc504501018"/>
      <w:bookmarkStart w:id="97" w:name="_Toc509844763"/>
      <w:bookmarkStart w:id="98" w:name="_Toc62662245"/>
      <w:r>
        <w:rPr>
          <w:rFonts w:hint="eastAsia"/>
        </w:rPr>
        <w:t>外窗内外表面风压</w:t>
      </w:r>
      <w:bookmarkEnd w:id="96"/>
      <w:r>
        <w:rPr>
          <w:rFonts w:hint="eastAsia"/>
        </w:rPr>
        <w:t>差达标分析</w:t>
      </w:r>
      <w:bookmarkEnd w:id="97"/>
      <w:bookmarkEnd w:id="98"/>
    </w:p>
    <w:p w14:paraId="5847B32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99" w:name="季节9"/>
      <w:r>
        <w:rPr>
          <w:rFonts w:hint="eastAsia"/>
          <w:lang w:val="en-US"/>
        </w:rPr>
        <w:t>夏季</w:t>
      </w:r>
      <w:bookmarkEnd w:id="9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51B0999C"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7F01E995"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76AF943" w14:textId="77777777" w:rsidR="00005045" w:rsidRDefault="00005045" w:rsidP="006C2DCC">
      <w:pPr>
        <w:pStyle w:val="a0"/>
        <w:ind w:firstLineChars="0" w:firstLine="0"/>
        <w:jc w:val="center"/>
      </w:pPr>
      <w:bookmarkStart w:id="100" w:name="迎风面风压云图"/>
      <w:bookmarkEnd w:id="100"/>
      <w:r>
        <w:rPr>
          <w:noProof/>
        </w:rPr>
        <w:drawing>
          <wp:inline distT="0" distB="0" distL="0" distR="0" wp14:anchorId="47E546C4" wp14:editId="41D8AA44">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14:paraId="2DE923D5"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1" w:name="季节10"/>
      <w:r w:rsidR="00005045" w:rsidRPr="00C72E58">
        <w:rPr>
          <w:rFonts w:ascii="黑体" w:eastAsia="黑体" w:hAnsi="黑体" w:hint="eastAsia"/>
          <w:sz w:val="20"/>
          <w:szCs w:val="20"/>
        </w:rPr>
        <w:t>夏季</w:t>
      </w:r>
      <w:bookmarkEnd w:id="101"/>
    </w:p>
    <w:p w14:paraId="64106776" w14:textId="77777777" w:rsidR="00005045" w:rsidRPr="00C56D1B" w:rsidRDefault="00005045" w:rsidP="00005045">
      <w:pPr>
        <w:pStyle w:val="ac"/>
        <w:jc w:val="center"/>
      </w:pPr>
      <w:bookmarkStart w:id="102" w:name="背风面风压云图"/>
      <w:bookmarkEnd w:id="102"/>
      <w:r>
        <w:rPr>
          <w:noProof/>
        </w:rPr>
        <w:lastRenderedPageBreak/>
        <w:drawing>
          <wp:inline distT="0" distB="0" distL="0" distR="0" wp14:anchorId="3008BD1C" wp14:editId="5A4B9CCF">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14:paraId="645E05D6"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067CA">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3" w:name="季节11"/>
      <w:r w:rsidR="00005045" w:rsidRPr="00C72E58">
        <w:rPr>
          <w:rFonts w:ascii="黑体" w:eastAsia="黑体" w:hAnsi="黑体" w:hint="eastAsia"/>
          <w:sz w:val="20"/>
          <w:szCs w:val="20"/>
        </w:rPr>
        <w:t>夏季</w:t>
      </w:r>
      <w:bookmarkEnd w:id="103"/>
      <w:r w:rsidR="00137FB6">
        <w:rPr>
          <w:rFonts w:hint="eastAsia"/>
        </w:rPr>
        <w:t xml:space="preserve"> </w:t>
      </w:r>
    </w:p>
    <w:p w14:paraId="0612D922"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1C20A088"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067CA">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067CA">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7F7FFC54" w14:textId="77777777" w:rsidTr="00DA2EC4">
        <w:trPr>
          <w:tblHeader/>
        </w:trPr>
        <w:tc>
          <w:tcPr>
            <w:tcW w:w="4361" w:type="dxa"/>
            <w:shd w:val="clear" w:color="auto" w:fill="E6E6E6"/>
            <w:vAlign w:val="center"/>
          </w:tcPr>
          <w:p w14:paraId="2ABB3735"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6B41AFC3"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5200BEEE"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01A98A4E"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602B7DA5" w14:textId="77777777" w:rsidR="00005045" w:rsidRPr="00124784" w:rsidRDefault="00005045" w:rsidP="00124784">
            <w:pPr>
              <w:jc w:val="center"/>
              <w:rPr>
                <w:lang w:val="en-US"/>
              </w:rPr>
            </w:pPr>
            <w:r w:rsidRPr="00124784">
              <w:rPr>
                <w:rFonts w:hint="eastAsia"/>
                <w:lang w:val="en-US"/>
              </w:rPr>
              <w:t>是否达标</w:t>
            </w:r>
          </w:p>
        </w:tc>
      </w:tr>
      <w:tr w:rsidR="00005045" w14:paraId="3D2BDB1C" w14:textId="77777777" w:rsidTr="00DA2EC4">
        <w:tc>
          <w:tcPr>
            <w:tcW w:w="4361" w:type="dxa"/>
            <w:shd w:val="clear" w:color="auto" w:fill="auto"/>
            <w:vAlign w:val="center"/>
          </w:tcPr>
          <w:p w14:paraId="6C002291"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模拟总图</w:t>
            </w:r>
            <w:r>
              <w:rPr>
                <w:lang w:val="en-US"/>
              </w:rPr>
              <w:t>2)</w:t>
            </w:r>
          </w:p>
        </w:tc>
        <w:tc>
          <w:tcPr>
            <w:tcW w:w="1134" w:type="dxa"/>
            <w:shd w:val="clear" w:color="auto" w:fill="auto"/>
            <w:vAlign w:val="center"/>
          </w:tcPr>
          <w:p w14:paraId="5C3AFED9" w14:textId="77777777" w:rsidR="00005045" w:rsidRPr="00124784" w:rsidRDefault="00005045" w:rsidP="00124784">
            <w:pPr>
              <w:jc w:val="center"/>
              <w:rPr>
                <w:lang w:val="en-US"/>
              </w:rPr>
            </w:pPr>
            <w:r>
              <w:rPr>
                <w:lang w:val="en-US"/>
              </w:rPr>
              <w:t>158</w:t>
            </w:r>
          </w:p>
        </w:tc>
        <w:tc>
          <w:tcPr>
            <w:tcW w:w="1984" w:type="dxa"/>
            <w:shd w:val="clear" w:color="auto" w:fill="auto"/>
            <w:vAlign w:val="center"/>
          </w:tcPr>
          <w:p w14:paraId="5E4FB381" w14:textId="77777777" w:rsidR="00005045" w:rsidRPr="00124784" w:rsidRDefault="00005045" w:rsidP="00124784">
            <w:pPr>
              <w:jc w:val="center"/>
              <w:rPr>
                <w:lang w:val="en-US"/>
              </w:rPr>
            </w:pPr>
            <w:r>
              <w:rPr>
                <w:lang w:val="en-US"/>
              </w:rPr>
              <w:t>156</w:t>
            </w:r>
          </w:p>
        </w:tc>
        <w:tc>
          <w:tcPr>
            <w:tcW w:w="1116" w:type="dxa"/>
            <w:shd w:val="clear" w:color="auto" w:fill="auto"/>
            <w:vAlign w:val="center"/>
          </w:tcPr>
          <w:p w14:paraId="32A6528D" w14:textId="77777777" w:rsidR="00005045" w:rsidRPr="00124784" w:rsidRDefault="00005045" w:rsidP="00124784">
            <w:pPr>
              <w:jc w:val="center"/>
              <w:rPr>
                <w:lang w:val="en-US"/>
              </w:rPr>
            </w:pPr>
            <w:r>
              <w:rPr>
                <w:lang w:val="en-US"/>
              </w:rPr>
              <w:t>98.73</w:t>
            </w:r>
          </w:p>
        </w:tc>
        <w:tc>
          <w:tcPr>
            <w:tcW w:w="708" w:type="dxa"/>
            <w:shd w:val="clear" w:color="auto" w:fill="auto"/>
            <w:vAlign w:val="center"/>
          </w:tcPr>
          <w:p w14:paraId="31B9BA46" w14:textId="77777777" w:rsidR="00005045" w:rsidRPr="00124784" w:rsidRDefault="00005045" w:rsidP="00124784">
            <w:pPr>
              <w:jc w:val="center"/>
              <w:rPr>
                <w:lang w:val="en-US"/>
              </w:rPr>
            </w:pPr>
            <w:r>
              <w:rPr>
                <w:lang w:val="en-US"/>
              </w:rPr>
              <w:t>是</w:t>
            </w:r>
          </w:p>
        </w:tc>
      </w:tr>
    </w:tbl>
    <w:p w14:paraId="5681862E"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20577B7" w14:textId="77777777" w:rsidR="007F24B7" w:rsidRDefault="00137FB6" w:rsidP="007F24B7">
      <w:pPr>
        <w:rPr>
          <w:lang w:val="en-US"/>
        </w:rPr>
      </w:pPr>
      <w:bookmarkStart w:id="104" w:name="建筑外窗室内外风压差达标判定"/>
      <w:bookmarkEnd w:id="104"/>
    </w:p>
    <w:p w14:paraId="66CE7B9F" w14:textId="77777777" w:rsidR="007F24B7" w:rsidRDefault="00137FB6" w:rsidP="00053971"/>
    <w:p w14:paraId="1A69824B" w14:textId="77777777" w:rsidR="007F24B7" w:rsidRPr="00053971" w:rsidRDefault="00137FB6">
      <w:pPr>
        <w:rPr>
          <w:lang w:val="en-US"/>
        </w:rPr>
      </w:pPr>
      <w:bookmarkStart w:id="105"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05"/>
      <w:r>
        <w:rPr>
          <w:rFonts w:hint="eastAsia"/>
          <w:lang w:val="en-US"/>
        </w:rPr>
        <w:t xml:space="preserve"> </w:t>
      </w:r>
    </w:p>
    <w:p w14:paraId="5CB83091" w14:textId="77777777" w:rsidR="00754FB6" w:rsidRPr="00754FB6" w:rsidRDefault="00FA58D9" w:rsidP="00005045">
      <w:pPr>
        <w:rPr>
          <w:lang w:val="en-US"/>
        </w:rPr>
      </w:pPr>
      <w:bookmarkStart w:id="106" w:name="其他工况"/>
      <w:bookmarkEnd w:id="106"/>
      <w:r>
        <w:rPr>
          <w:rFonts w:hint="eastAsia"/>
          <w:lang w:val="en-US"/>
        </w:rPr>
        <w:t xml:space="preserve"> </w:t>
      </w:r>
    </w:p>
    <w:p w14:paraId="212C02CB" w14:textId="77777777" w:rsidR="00005045" w:rsidRDefault="00005045" w:rsidP="00005045">
      <w:pPr>
        <w:pStyle w:val="2"/>
      </w:pPr>
      <w:bookmarkStart w:id="107" w:name="_Toc509844764"/>
      <w:bookmarkStart w:id="108" w:name="_Toc62662246"/>
      <w:r>
        <w:rPr>
          <w:rFonts w:hint="eastAsia"/>
        </w:rPr>
        <w:t>结论</w:t>
      </w:r>
      <w:bookmarkEnd w:id="107"/>
      <w:bookmarkEnd w:id="108"/>
    </w:p>
    <w:p w14:paraId="3073F09A" w14:textId="77777777" w:rsidR="00005045" w:rsidRDefault="00407998" w:rsidP="00407998">
      <w:pPr>
        <w:pStyle w:val="3"/>
      </w:pPr>
      <w:bookmarkStart w:id="109" w:name="_Toc509844767"/>
      <w:bookmarkStart w:id="110" w:name="_Toc509844768"/>
      <w:bookmarkStart w:id="111" w:name="_Toc509844769"/>
      <w:bookmarkStart w:id="112" w:name="_Toc62662247"/>
      <w:bookmarkEnd w:id="109"/>
      <w:bookmarkEnd w:id="110"/>
      <w:r w:rsidRPr="00407998">
        <w:rPr>
          <w:rFonts w:hint="eastAsia"/>
        </w:rPr>
        <w:t>过渡季、</w:t>
      </w:r>
      <w:r w:rsidR="00005045">
        <w:rPr>
          <w:rFonts w:hint="eastAsia"/>
        </w:rPr>
        <w:t>夏季</w:t>
      </w:r>
      <w:r w:rsidR="00005045" w:rsidRPr="00F74E80">
        <w:rPr>
          <w:rFonts w:hint="eastAsia"/>
        </w:rPr>
        <w:t>工况达标判断</w:t>
      </w:r>
      <w:bookmarkEnd w:id="111"/>
      <w:bookmarkEnd w:id="112"/>
    </w:p>
    <w:p w14:paraId="6AE20907"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7CA">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067CA">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6017DA9" w14:textId="77777777" w:rsidTr="00124784">
        <w:tc>
          <w:tcPr>
            <w:tcW w:w="1951" w:type="dxa"/>
            <w:tcBorders>
              <w:top w:val="single" w:sz="12" w:space="0" w:color="auto"/>
              <w:bottom w:val="single" w:sz="4" w:space="0" w:color="auto"/>
            </w:tcBorders>
            <w:shd w:val="clear" w:color="auto" w:fill="E6E6E6"/>
            <w:vAlign w:val="center"/>
          </w:tcPr>
          <w:p w14:paraId="7C813D83"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521C10E"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7AF7F04D"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14CABF59"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11B7919" w14:textId="77777777" w:rsidR="00005045" w:rsidRPr="00124784" w:rsidRDefault="00005045" w:rsidP="00124784">
            <w:pPr>
              <w:jc w:val="center"/>
              <w:rPr>
                <w:lang w:val="en-US"/>
              </w:rPr>
            </w:pPr>
            <w:r w:rsidRPr="00124784">
              <w:rPr>
                <w:rFonts w:hint="eastAsia"/>
                <w:lang w:val="en-US"/>
              </w:rPr>
              <w:t>得分</w:t>
            </w:r>
          </w:p>
        </w:tc>
      </w:tr>
      <w:tr w:rsidR="00005045" w14:paraId="4C548284" w14:textId="77777777" w:rsidTr="00124784">
        <w:tc>
          <w:tcPr>
            <w:tcW w:w="1951" w:type="dxa"/>
            <w:tcBorders>
              <w:top w:val="single" w:sz="4" w:space="0" w:color="auto"/>
            </w:tcBorders>
            <w:shd w:val="clear" w:color="auto" w:fill="auto"/>
            <w:vAlign w:val="center"/>
          </w:tcPr>
          <w:p w14:paraId="123EA479"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83874E7"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137FB6">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78E96535" w14:textId="77777777" w:rsidR="00005045" w:rsidRPr="00124784" w:rsidRDefault="00005045" w:rsidP="00124784">
            <w:pPr>
              <w:jc w:val="center"/>
              <w:rPr>
                <w:lang w:val="en-US"/>
              </w:rPr>
            </w:pPr>
            <w:r w:rsidRPr="00124784">
              <w:rPr>
                <w:rFonts w:hint="eastAsia"/>
                <w:lang w:val="en-US"/>
              </w:rPr>
              <w:t>人行区</w:t>
            </w:r>
            <w:bookmarkStart w:id="113" w:name="夏季无风区结果"/>
            <w:r w:rsidRPr="00AB3039">
              <w:rPr>
                <w:rFonts w:hint="eastAsia"/>
                <w:lang w:val="en-US"/>
              </w:rPr>
              <w:t>无</w:t>
            </w:r>
            <w:bookmarkEnd w:id="113"/>
            <w:r w:rsidRPr="00124784">
              <w:rPr>
                <w:rFonts w:hint="eastAsia"/>
                <w:lang w:val="en-US"/>
              </w:rPr>
              <w:t>无风区</w:t>
            </w:r>
          </w:p>
        </w:tc>
        <w:tc>
          <w:tcPr>
            <w:tcW w:w="1985" w:type="dxa"/>
            <w:vMerge w:val="restart"/>
            <w:tcBorders>
              <w:top w:val="single" w:sz="4" w:space="0" w:color="auto"/>
            </w:tcBorders>
            <w:shd w:val="clear" w:color="auto" w:fill="auto"/>
            <w:vAlign w:val="center"/>
          </w:tcPr>
          <w:p w14:paraId="2CDC914D" w14:textId="77777777" w:rsidR="00005045" w:rsidRPr="00124784" w:rsidRDefault="00005045" w:rsidP="00124784">
            <w:pPr>
              <w:jc w:val="center"/>
              <w:rPr>
                <w:lang w:val="en-US"/>
              </w:rPr>
            </w:pPr>
            <w:bookmarkStart w:id="114" w:name="夏季无风区达标判定"/>
            <w:r w:rsidRPr="003D492A">
              <w:rPr>
                <w:rFonts w:hint="eastAsia"/>
                <w:b/>
                <w:lang w:val="en-US"/>
              </w:rPr>
              <w:t>达标</w:t>
            </w:r>
            <w:bookmarkEnd w:id="114"/>
          </w:p>
        </w:tc>
        <w:tc>
          <w:tcPr>
            <w:tcW w:w="1416" w:type="dxa"/>
            <w:vMerge w:val="restart"/>
            <w:tcBorders>
              <w:top w:val="single" w:sz="4" w:space="0" w:color="auto"/>
            </w:tcBorders>
            <w:shd w:val="clear" w:color="auto" w:fill="auto"/>
            <w:vAlign w:val="center"/>
          </w:tcPr>
          <w:p w14:paraId="24BEF1F1" w14:textId="77777777" w:rsidR="00005045" w:rsidRPr="00124784" w:rsidRDefault="00005045" w:rsidP="00124784">
            <w:pPr>
              <w:jc w:val="center"/>
              <w:rPr>
                <w:lang w:val="en-US"/>
              </w:rPr>
            </w:pPr>
            <w:bookmarkStart w:id="115" w:name="夏季无风区得分"/>
            <w:r w:rsidRPr="00124784">
              <w:rPr>
                <w:rFonts w:hint="eastAsia"/>
                <w:lang w:val="en-US"/>
              </w:rPr>
              <w:t>3</w:t>
            </w:r>
            <w:bookmarkEnd w:id="115"/>
            <w:r w:rsidRPr="00124784">
              <w:rPr>
                <w:rFonts w:hint="eastAsia"/>
                <w:lang w:val="en-US"/>
              </w:rPr>
              <w:t>分</w:t>
            </w:r>
          </w:p>
        </w:tc>
      </w:tr>
      <w:tr w:rsidR="00005045" w14:paraId="3E92723A" w14:textId="77777777" w:rsidTr="00124784">
        <w:tc>
          <w:tcPr>
            <w:tcW w:w="1951" w:type="dxa"/>
            <w:shd w:val="clear" w:color="auto" w:fill="auto"/>
            <w:vAlign w:val="center"/>
          </w:tcPr>
          <w:p w14:paraId="611FE53B"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1FA9FC20" w14:textId="77777777" w:rsidR="00005045" w:rsidRPr="00124784" w:rsidRDefault="00005045" w:rsidP="00124784">
            <w:pPr>
              <w:jc w:val="center"/>
              <w:rPr>
                <w:lang w:val="en-US"/>
              </w:rPr>
            </w:pPr>
          </w:p>
        </w:tc>
        <w:tc>
          <w:tcPr>
            <w:tcW w:w="1985" w:type="dxa"/>
            <w:shd w:val="clear" w:color="auto" w:fill="auto"/>
            <w:vAlign w:val="center"/>
          </w:tcPr>
          <w:p w14:paraId="573A1C7C"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6B63981C" w14:textId="77777777" w:rsidR="00005045" w:rsidRPr="00124784" w:rsidRDefault="00005045" w:rsidP="00124784">
            <w:pPr>
              <w:jc w:val="center"/>
              <w:rPr>
                <w:lang w:val="en-US"/>
              </w:rPr>
            </w:pPr>
          </w:p>
        </w:tc>
        <w:tc>
          <w:tcPr>
            <w:tcW w:w="1416" w:type="dxa"/>
            <w:vMerge/>
            <w:shd w:val="clear" w:color="auto" w:fill="auto"/>
          </w:tcPr>
          <w:p w14:paraId="66CF6CEB" w14:textId="77777777" w:rsidR="00005045" w:rsidRPr="00124784" w:rsidRDefault="00005045" w:rsidP="00124784">
            <w:pPr>
              <w:jc w:val="center"/>
              <w:rPr>
                <w:lang w:val="en-US"/>
              </w:rPr>
            </w:pPr>
          </w:p>
        </w:tc>
      </w:tr>
      <w:tr w:rsidR="00005045" w14:paraId="2A7E129B" w14:textId="77777777" w:rsidTr="002C153B">
        <w:tc>
          <w:tcPr>
            <w:tcW w:w="1951" w:type="dxa"/>
            <w:shd w:val="clear" w:color="auto" w:fill="auto"/>
            <w:vAlign w:val="center"/>
          </w:tcPr>
          <w:p w14:paraId="1334E268" w14:textId="77777777" w:rsidR="00005045" w:rsidRPr="00124784" w:rsidRDefault="00005045" w:rsidP="00124784">
            <w:pPr>
              <w:jc w:val="center"/>
              <w:rPr>
                <w:lang w:val="en-US"/>
              </w:rPr>
            </w:pPr>
            <w:r w:rsidRPr="00124784">
              <w:rPr>
                <w:rFonts w:hint="eastAsia"/>
                <w:lang w:val="en-US"/>
              </w:rPr>
              <w:lastRenderedPageBreak/>
              <w:t>外窗室内外表面的风压差</w:t>
            </w:r>
          </w:p>
        </w:tc>
        <w:tc>
          <w:tcPr>
            <w:tcW w:w="1985" w:type="dxa"/>
            <w:shd w:val="clear" w:color="auto" w:fill="auto"/>
          </w:tcPr>
          <w:p w14:paraId="6EDE6042"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137FB6">
              <w:rPr>
                <w:rFonts w:hint="eastAsia"/>
                <w:lang w:val="en-US"/>
              </w:rPr>
              <w:t>2</w:t>
            </w:r>
            <w:r w:rsidRPr="00124784">
              <w:rPr>
                <w:rFonts w:hint="eastAsia"/>
                <w:lang w:val="en-US"/>
              </w:rPr>
              <w:t>分。</w:t>
            </w:r>
          </w:p>
        </w:tc>
        <w:tc>
          <w:tcPr>
            <w:tcW w:w="1985" w:type="dxa"/>
            <w:shd w:val="clear" w:color="auto" w:fill="auto"/>
            <w:vAlign w:val="center"/>
          </w:tcPr>
          <w:p w14:paraId="641FB1D2" w14:textId="77777777" w:rsidR="00005045" w:rsidRPr="00124784" w:rsidRDefault="00005045" w:rsidP="00124784">
            <w:pPr>
              <w:jc w:val="center"/>
              <w:rPr>
                <w:lang w:val="en-US"/>
              </w:rPr>
            </w:pPr>
            <w:r w:rsidRPr="00124784">
              <w:rPr>
                <w:rFonts w:hint="eastAsia"/>
                <w:b/>
                <w:lang w:val="en-US"/>
              </w:rPr>
              <w:t>可开启外窗室内外表面的风压差</w:t>
            </w:r>
            <w:bookmarkStart w:id="116" w:name="夏季窗内外风压差结果"/>
            <w:r w:rsidRPr="00AB3039">
              <w:rPr>
                <w:rFonts w:hint="eastAsia"/>
                <w:lang w:val="en-US"/>
              </w:rPr>
              <w:t>满足</w:t>
            </w:r>
            <w:bookmarkEnd w:id="116"/>
            <w:r w:rsidRPr="00124784">
              <w:rPr>
                <w:rFonts w:hint="eastAsia"/>
                <w:lang w:val="en-US"/>
              </w:rPr>
              <w:t>标准要求</w:t>
            </w:r>
          </w:p>
        </w:tc>
        <w:tc>
          <w:tcPr>
            <w:tcW w:w="1985" w:type="dxa"/>
            <w:shd w:val="clear" w:color="auto" w:fill="auto"/>
            <w:vAlign w:val="center"/>
          </w:tcPr>
          <w:p w14:paraId="2EF5AA38" w14:textId="77777777" w:rsidR="00005045" w:rsidRPr="003D492A" w:rsidRDefault="00005045" w:rsidP="00124784">
            <w:pPr>
              <w:jc w:val="center"/>
              <w:rPr>
                <w:b/>
                <w:lang w:val="en-US"/>
              </w:rPr>
            </w:pPr>
            <w:bookmarkStart w:id="117" w:name="夏季窗内外风压差达标判定"/>
            <w:r w:rsidRPr="003D492A">
              <w:rPr>
                <w:rFonts w:hint="eastAsia"/>
                <w:b/>
                <w:lang w:val="en-US"/>
              </w:rPr>
              <w:t>达标</w:t>
            </w:r>
            <w:bookmarkEnd w:id="117"/>
          </w:p>
        </w:tc>
        <w:tc>
          <w:tcPr>
            <w:tcW w:w="1416" w:type="dxa"/>
            <w:shd w:val="clear" w:color="auto" w:fill="auto"/>
            <w:vAlign w:val="center"/>
          </w:tcPr>
          <w:p w14:paraId="218FF386" w14:textId="77777777" w:rsidR="00005045" w:rsidRPr="00124784" w:rsidRDefault="00005045" w:rsidP="00124784">
            <w:pPr>
              <w:jc w:val="center"/>
              <w:rPr>
                <w:lang w:val="en-US"/>
              </w:rPr>
            </w:pPr>
            <w:bookmarkStart w:id="118" w:name="夏季窗内外风压差得分"/>
            <w:r w:rsidRPr="00124784">
              <w:rPr>
                <w:rFonts w:hint="eastAsia"/>
                <w:lang w:val="en-US"/>
              </w:rPr>
              <w:t>2</w:t>
            </w:r>
            <w:bookmarkEnd w:id="118"/>
            <w:r w:rsidRPr="00124784">
              <w:rPr>
                <w:rFonts w:hint="eastAsia"/>
                <w:lang w:val="en-US"/>
              </w:rPr>
              <w:t>分</w:t>
            </w:r>
          </w:p>
        </w:tc>
      </w:tr>
    </w:tbl>
    <w:p w14:paraId="419C7D41" w14:textId="77777777" w:rsidR="00005045" w:rsidRPr="00005045" w:rsidRDefault="00005045" w:rsidP="003747B9">
      <w:pPr>
        <w:rPr>
          <w:szCs w:val="21"/>
          <w:lang w:val="en-US"/>
        </w:rPr>
      </w:pPr>
    </w:p>
    <w:p w14:paraId="2B7E0241"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19" w:name="总得分"/>
      <w:r>
        <w:rPr>
          <w:rFonts w:hint="eastAsia"/>
          <w:lang w:val="en-US"/>
        </w:rPr>
        <w:t>5</w:t>
      </w:r>
      <w:bookmarkEnd w:id="119"/>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2A526" w14:textId="77777777" w:rsidR="00137FB6" w:rsidRDefault="00137FB6" w:rsidP="00203A7D">
      <w:pPr>
        <w:spacing w:line="240" w:lineRule="auto"/>
      </w:pPr>
      <w:r>
        <w:separator/>
      </w:r>
    </w:p>
  </w:endnote>
  <w:endnote w:type="continuationSeparator" w:id="0">
    <w:p w14:paraId="713E46E0" w14:textId="77777777" w:rsidR="00137FB6" w:rsidRDefault="00137FB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3979BBA3" w14:textId="77777777" w:rsidTr="007A2D78">
      <w:tc>
        <w:tcPr>
          <w:tcW w:w="3020" w:type="dxa"/>
        </w:tcPr>
        <w:p w14:paraId="4B4ED33D" w14:textId="77777777" w:rsidR="001D3BB9" w:rsidRPr="00F5023B" w:rsidRDefault="00137FB6"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2A0A9FAE" w14:textId="77777777" w:rsidR="001D3BB9" w:rsidRPr="00F5023B" w:rsidRDefault="00137FB6"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749CABDA"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0E20365B"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FB6F" w14:textId="77777777" w:rsidR="001D3BB9" w:rsidRPr="001D3BB9" w:rsidRDefault="001D3BB9">
    <w:pPr>
      <w:pStyle w:val="a6"/>
      <w:jc w:val="center"/>
      <w:rPr>
        <w:rFonts w:asciiTheme="minorEastAsia" w:eastAsiaTheme="minorEastAsia" w:hAnsiTheme="minorEastAsia"/>
        <w:szCs w:val="21"/>
      </w:rPr>
    </w:pPr>
  </w:p>
  <w:p w14:paraId="09C47AB0"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17977" w14:textId="77777777" w:rsidR="00137FB6" w:rsidRDefault="00137FB6" w:rsidP="00203A7D">
      <w:pPr>
        <w:spacing w:line="240" w:lineRule="auto"/>
      </w:pPr>
      <w:r>
        <w:separator/>
      </w:r>
    </w:p>
  </w:footnote>
  <w:footnote w:type="continuationSeparator" w:id="0">
    <w:p w14:paraId="057A7DB8" w14:textId="77777777" w:rsidR="00137FB6" w:rsidRDefault="00137FB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568C1" w14:textId="77777777" w:rsidR="001D3BB9" w:rsidRPr="001D3BB9" w:rsidRDefault="001737F9" w:rsidP="001737F9">
    <w:pPr>
      <w:pStyle w:val="a4"/>
      <w:pBdr>
        <w:bottom w:val="single" w:sz="6" w:space="0" w:color="auto"/>
      </w:pBdr>
      <w:jc w:val="left"/>
    </w:pPr>
    <w:r>
      <w:rPr>
        <w:noProof/>
        <w:lang w:val="en-US"/>
      </w:rPr>
      <w:drawing>
        <wp:inline distT="0" distB="0" distL="0" distR="0" wp14:anchorId="3864758D" wp14:editId="00FE78FE">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CA"/>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37FB6"/>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067CA"/>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468CA"/>
  <w15:chartTrackingRefBased/>
  <w15:docId w15:val="{4F85ECE4-29EF-431F-BB90-848FF99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9522-0FC9-4A71-8AF7-D033B68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16</Pages>
  <Words>1180</Words>
  <Characters>6728</Characters>
  <Application>Microsoft Office Word</Application>
  <DocSecurity>0</DocSecurity>
  <Lines>56</Lines>
  <Paragraphs>15</Paragraphs>
  <ScaleCrop>false</ScaleCrop>
  <Company>ths</Company>
  <LinksUpToDate>false</LinksUpToDate>
  <CharactersWithSpaces>7893</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Pk</dc:creator>
  <cp:keywords/>
  <dc:description/>
  <cp:lastModifiedBy>泮 凯</cp:lastModifiedBy>
  <cp:revision>1</cp:revision>
  <cp:lastPrinted>1899-12-31T16:00:00Z</cp:lastPrinted>
  <dcterms:created xsi:type="dcterms:W3CDTF">2021-01-27T09:50:00Z</dcterms:created>
  <dcterms:modified xsi:type="dcterms:W3CDTF">2021-01-27T09:51:00Z</dcterms:modified>
</cp:coreProperties>
</file>