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caps w:val="0"/>
          <w:color w:val="333333"/>
          <w:spacing w:val="0"/>
          <w:sz w:val="19"/>
          <w:szCs w:val="19"/>
        </w:rPr>
      </w:pPr>
      <w:r>
        <w:rPr>
          <w:rFonts w:hint="eastAsia" w:ascii="微软雅黑" w:hAnsi="微软雅黑" w:eastAsia="微软雅黑" w:cs="微软雅黑"/>
          <w:i w:val="0"/>
          <w:caps w:val="0"/>
          <w:color w:val="333333"/>
          <w:spacing w:val="0"/>
          <w:sz w:val="19"/>
          <w:szCs w:val="19"/>
          <w:bdr w:val="none" w:color="auto" w:sz="0" w:space="0"/>
          <w:shd w:val="clear" w:fill="FFFFFF"/>
        </w:rPr>
        <w:t xml:space="preserve">室内外装饰装修材料：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9"/>
          <w:szCs w:val="19"/>
        </w:rPr>
      </w:pPr>
      <w:r>
        <w:rPr>
          <w:rFonts w:hint="eastAsia" w:ascii="微软雅黑" w:hAnsi="微软雅黑" w:eastAsia="微软雅黑" w:cs="微软雅黑"/>
          <w:i w:val="0"/>
          <w:caps w:val="0"/>
          <w:color w:val="333333"/>
          <w:spacing w:val="0"/>
          <w:sz w:val="19"/>
          <w:szCs w:val="19"/>
          <w:bdr w:val="none" w:color="auto" w:sz="0" w:space="0"/>
          <w:shd w:val="clear" w:fill="FFFFFF"/>
        </w:rPr>
        <w:t xml:space="preserve">　　室内装饰材料又可分为实材，板材、片材、型材、线材五个材料类型。实材也就是我们所见到过的原材料了，原材是指原木和原木的合成，进一步的加工。而我们常用的原木有杉木、红松、榆木、水曲柳，香樟、椴木，比较贵重的有花梨木、榉木、橡木等这些都是我们再室内装修设计需要选用的材料。在装修中所用的木方主要由杉木制成，其他木材主要用于配套家具和雕花配件，以起到装饰作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9"/>
          <w:szCs w:val="19"/>
        </w:rPr>
      </w:pPr>
      <w:r>
        <w:rPr>
          <w:rFonts w:hint="eastAsia" w:ascii="微软雅黑" w:hAnsi="微软雅黑" w:eastAsia="微软雅黑" w:cs="微软雅黑"/>
          <w:i w:val="0"/>
          <w:caps w:val="0"/>
          <w:color w:val="333333"/>
          <w:spacing w:val="0"/>
          <w:sz w:val="19"/>
          <w:szCs w:val="19"/>
          <w:bdr w:val="none" w:color="auto" w:sz="0" w:space="0"/>
          <w:shd w:val="clear" w:fill="FFFFFF"/>
        </w:rPr>
        <w:t xml:space="preserve">　　室外装饰材料我们要考虑到这些材料要长期经受日晒、雨淋、箱雪、冰冻、风化、介质等侵袭。因此，室外装饰材料既要美观，又要耐久，耐用。而一般的有机材料在光、热等自然条件作用下，很容易老化而改变其固有性能和外观的美观都会受到影响。而且那些不经抗老化处理的材料更不宜选作外墙装饰材料。经过装修设计人员的层层筛选最后找到了无机材料来作为室外装饰的材料，它可长期经受日晒、雨淋等恶劣的环境。如白水泥、彩色水泥、陶瓷、玻璃及铝合金制品等，不但色彩宜人，而且耐久可祥，是理想的室外装饰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9"/>
          <w:szCs w:val="19"/>
        </w:rPr>
      </w:pPr>
      <w:r>
        <w:rPr>
          <w:rFonts w:hint="eastAsia" w:ascii="微软雅黑" w:hAnsi="微软雅黑" w:eastAsia="微软雅黑" w:cs="微软雅黑"/>
          <w:i w:val="0"/>
          <w:caps w:val="0"/>
          <w:color w:val="333333"/>
          <w:spacing w:val="0"/>
          <w:sz w:val="19"/>
          <w:szCs w:val="19"/>
          <w:bdr w:val="none" w:color="auto" w:sz="0" w:space="0"/>
          <w:shd w:val="clear" w:fill="FFFFFF"/>
        </w:rPr>
        <w:t xml:space="preserve">　　耐火型环保装饰材料：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9"/>
          <w:szCs w:val="19"/>
        </w:rPr>
      </w:pPr>
      <w:r>
        <w:rPr>
          <w:rFonts w:hint="eastAsia" w:ascii="微软雅黑" w:hAnsi="微软雅黑" w:eastAsia="微软雅黑" w:cs="微软雅黑"/>
          <w:i w:val="0"/>
          <w:caps w:val="0"/>
          <w:color w:val="333333"/>
          <w:spacing w:val="0"/>
          <w:sz w:val="19"/>
          <w:szCs w:val="19"/>
          <w:bdr w:val="none" w:color="auto" w:sz="0" w:space="0"/>
          <w:shd w:val="clear" w:fill="FFFFFF"/>
        </w:rPr>
        <w:t xml:space="preserve">　　防火石膏板材，从石膏的防火性能被广泛接受以来，以石膏为基材的防火板材发展很快。该板材主要成分不燃且含有结晶水，耐火性能较好，可用作隔墙、吊顶和屋面板等。该板材原料来源丰富，便于工厂定型化生产。在使用中，它自重较轻，可以减轻建筑承重，且加工容易，可锯可刨，施工方便，装饰性好，但它的抗折性能较差。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9"/>
          <w:szCs w:val="19"/>
        </w:rPr>
      </w:pPr>
      <w:r>
        <w:rPr>
          <w:rFonts w:hint="eastAsia" w:ascii="微软雅黑" w:hAnsi="微软雅黑" w:eastAsia="微软雅黑" w:cs="微软雅黑"/>
          <w:i w:val="0"/>
          <w:caps w:val="0"/>
          <w:color w:val="333333"/>
          <w:spacing w:val="0"/>
          <w:sz w:val="19"/>
          <w:szCs w:val="19"/>
          <w:bdr w:val="none" w:color="auto" w:sz="0" w:space="0"/>
          <w:shd w:val="clear" w:fill="FFFFFF"/>
        </w:rPr>
        <w:t xml:space="preserve">　　硅酸钙纤维板，是以石灰、硅酸盐及无机纤维增强材料为主要原料的建筑板材，具有质轻、强度高且隔热性、耐久性好、加工性能与施工性能优良等特点，主要用于制作天花板、隔墙以及作为钢柱、钢梁的防火保护材料。但板材强度和弯曲性能还有待提高。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9"/>
          <w:szCs w:val="19"/>
        </w:rPr>
      </w:pPr>
      <w:r>
        <w:rPr>
          <w:rFonts w:hint="eastAsia" w:ascii="微软雅黑" w:hAnsi="微软雅黑" w:eastAsia="微软雅黑" w:cs="微软雅黑"/>
          <w:i w:val="0"/>
          <w:caps w:val="0"/>
          <w:color w:val="333333"/>
          <w:spacing w:val="0"/>
          <w:sz w:val="19"/>
          <w:szCs w:val="19"/>
          <w:bdr w:val="none" w:color="auto" w:sz="0" w:space="0"/>
          <w:shd w:val="clear" w:fill="FFFFFF"/>
        </w:rPr>
        <w:t xml:space="preserve">　　水泥板，水泥板材强度高，来源广泛。过去常用它作防火吊顶和隔墙，但其耐火性能较差，在火场中易炸裂穿孔、失去保护作用而使其应用受到一定限制。水泥混凝土构件的隔热、隔声性能好，可作为隔墙和屋面板。建材市场上陆续出现了纤维增强水泥板等改进品种，具有强度高、耐火性能好的优点，但韧性较差、碱度大、装饰效果较差。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9"/>
          <w:szCs w:val="19"/>
        </w:rPr>
      </w:pPr>
      <w:r>
        <w:rPr>
          <w:rFonts w:hint="eastAsia" w:ascii="微软雅黑" w:hAnsi="微软雅黑" w:eastAsia="微软雅黑" w:cs="微软雅黑"/>
          <w:i w:val="0"/>
          <w:caps w:val="0"/>
          <w:color w:val="333333"/>
          <w:spacing w:val="0"/>
          <w:sz w:val="19"/>
          <w:szCs w:val="19"/>
          <w:bdr w:val="none" w:color="auto" w:sz="0" w:space="0"/>
          <w:shd w:val="clear" w:fill="FFFFFF"/>
        </w:rPr>
        <w:t xml:space="preserve">　　陶瓷纤维又称硅酸铝纤维，因其主要成分之一是氧化铝，而氧化铝又是瓷器的主要成分，所以被叫做陶瓷纤维。而添加氧化锆或氧化铬，可以使陶瓷纤维的使用温度进一步提高。陶瓷纤维制品是指用陶瓷纤维为原材料，通过加工制成的重量轻、耐高温、热稳定性好、导热率低、比热小及耐机械震动等优点的工业制品，专门用于各种高温，高压，易磨损的环境中，陶瓷纤维制品是一种优良的耐火材料。具有重量轻、耐高温、热容小、保温绝热性能良好、高温绝热性能良好、无毒性等优点。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9"/>
          <w:szCs w:val="19"/>
        </w:rPr>
      </w:pPr>
      <w:r>
        <w:rPr>
          <w:rFonts w:hint="eastAsia" w:ascii="微软雅黑" w:hAnsi="微软雅黑" w:eastAsia="微软雅黑" w:cs="微软雅黑"/>
          <w:i w:val="0"/>
          <w:caps w:val="0"/>
          <w:color w:val="333333"/>
          <w:spacing w:val="0"/>
          <w:sz w:val="19"/>
          <w:szCs w:val="19"/>
          <w:bdr w:val="none" w:color="auto" w:sz="0" w:space="0"/>
          <w:shd w:val="clear" w:fill="FFFFFF"/>
        </w:rPr>
        <w:t xml:space="preserve">　　岩棉又称岩石棉、是矿物棉的一种。以天然岩石及矿物等为原料制成的蓬松状短细纤维。有绝热性能：绝热性能好是岩棉、矿渣棉制品的基本特性，在常温条件下（25℃左右）它们的热导率通常在0.03-0.047W/（mok）之间；燃烧性能：岩棉、矿渣棉制品的燃烧性能取决于其中可燃性粘接剂的多少。岩棉、矿渣棉本身属无机质硅酸盐纤维，不可燃，在加工成制品的过程中，有时要加入有机粘结剂或添加物，这些对制品的燃烧性能会产生一定的影响；隔音性能：岩棉、矿渣棉制品具有优良的隔音和吸声性能，其吸声机理是这种制品具有多孔性结构，当声波通过时，由于流阻的作用产生摩擦，使声能的一部分为纤维所吸收，阻碍了声波的传递。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90FBB"/>
    <w:rsid w:val="11190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2021-03-02T12:27:00Z</dcterms:created>
  <dc:creator>郭桢权</dc:creator>
  <cp:lastModifiedBy>郭桢权</cp:lastModifiedBy>
  <dcterms:modified xsi:type="dcterms:W3CDTF">2021-03-02T12:28:36Z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