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CDA" w:rsidRDefault="00D47CD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T15142787250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F02397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0750314" w:history="1">
        <w:r w:rsidR="00F02397" w:rsidRPr="009A7886">
          <w:rPr>
            <w:rStyle w:val="ad"/>
            <w:noProof/>
          </w:rPr>
          <w:t>1</w:t>
        </w:r>
        <w:r w:rsidR="00F0239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02397" w:rsidRPr="009A7886">
          <w:rPr>
            <w:rStyle w:val="ad"/>
            <w:rFonts w:hint="eastAsia"/>
            <w:noProof/>
          </w:rPr>
          <w:t>建筑概况</w:t>
        </w:r>
        <w:r w:rsidR="00F02397">
          <w:rPr>
            <w:noProof/>
            <w:webHidden/>
          </w:rPr>
          <w:tab/>
        </w:r>
        <w:r w:rsidR="00F02397">
          <w:rPr>
            <w:noProof/>
            <w:webHidden/>
          </w:rPr>
          <w:fldChar w:fldCharType="begin"/>
        </w:r>
        <w:r w:rsidR="00F02397">
          <w:rPr>
            <w:noProof/>
            <w:webHidden/>
          </w:rPr>
          <w:instrText xml:space="preserve"> PAGEREF _Toc60750314 \h </w:instrText>
        </w:r>
        <w:r w:rsidR="00F02397">
          <w:rPr>
            <w:noProof/>
            <w:webHidden/>
          </w:rPr>
        </w:r>
        <w:r w:rsidR="00F02397">
          <w:rPr>
            <w:noProof/>
            <w:webHidden/>
          </w:rPr>
          <w:fldChar w:fldCharType="separate"/>
        </w:r>
        <w:r w:rsidR="00F02397">
          <w:rPr>
            <w:noProof/>
            <w:webHidden/>
          </w:rPr>
          <w:t>3</w:t>
        </w:r>
        <w:r w:rsidR="00F02397">
          <w:rPr>
            <w:noProof/>
            <w:webHidden/>
          </w:rPr>
          <w:fldChar w:fldCharType="end"/>
        </w:r>
      </w:hyperlink>
    </w:p>
    <w:p w:rsidR="00F02397" w:rsidRDefault="00F0239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750315" w:history="1">
        <w:r w:rsidRPr="009A7886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16" w:history="1">
        <w:r w:rsidRPr="009A7886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17" w:history="1">
        <w:r w:rsidRPr="009A7886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750318" w:history="1">
        <w:r w:rsidRPr="009A7886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19" w:history="1">
        <w:r w:rsidRPr="009A7886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0" w:history="1">
        <w:r w:rsidRPr="009A7886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1" w:history="1">
        <w:r w:rsidRPr="009A7886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6pt;height:13.8pt" o:ole="">
              <v:imagedata r:id="rId10" o:title=""/>
            </v:shape>
            <o:OLEObject Type="Embed" ProgID="Equation.DSMT4" ShapeID="_x0000_i1145" DrawAspect="Content" ObjectID="_1671363163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2" w:history="1">
        <w:r w:rsidRPr="009A7886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8pt;height:13.8pt" o:ole="">
              <v:imagedata r:id="rId12" o:title=""/>
            </v:shape>
            <o:OLEObject Type="Embed" ProgID="Equation.DSMT4" ShapeID="_x0000_i1146" DrawAspect="Content" ObjectID="_1671363164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3" w:history="1">
        <w:r w:rsidRPr="009A7886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4" w:history="1">
        <w:r w:rsidRPr="009A7886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5" w:history="1">
        <w:r w:rsidRPr="009A7886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6" w:history="1">
        <w:r w:rsidRPr="009A7886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48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7" w:history="1">
        <w:r w:rsidRPr="009A7886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8" w:history="1">
        <w:r w:rsidRPr="009A7886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29" w:history="1">
        <w:r w:rsidRPr="009A7886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6pt;height:13.8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30" w:history="1">
        <w:r w:rsidRPr="009A7886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50" type="#_x0000_t75" style="width:13.8pt;height:13.8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750331" w:history="1">
        <w:r w:rsidRPr="009A7886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2397" w:rsidRDefault="00F02397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750332" w:history="1">
        <w:r w:rsidRPr="009A7886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9A7886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_Toc60750332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6075031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新建项目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辽宁</w:t>
            </w:r>
            <w:r>
              <w:t>-</w:t>
            </w:r>
            <w:r>
              <w:t>沈阳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41.81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123.43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严寒</w:t>
            </w:r>
            <w:r>
              <w:t>C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9123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7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23.1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60750315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《辽宁省居住建筑节能设计标准》</w:t>
      </w:r>
      <w:r>
        <w:rPr>
          <w:rFonts w:hint="eastAsia"/>
        </w:rPr>
        <w:t>(DB21</w:t>
      </w:r>
      <w:r>
        <w:rPr>
          <w:rFonts w:hint="eastAsia"/>
        </w:rPr>
        <w:t>／</w:t>
      </w:r>
      <w:r>
        <w:rPr>
          <w:rFonts w:hint="eastAsia"/>
        </w:rPr>
        <w:t>T2885-2017)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6075031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60750317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6pt" o:ole="">
            <v:imagedata r:id="rId14" o:title=""/>
          </v:shape>
          <o:OLEObject Type="Embed" ProgID="Equation.DSMT4" ShapeID="_x0000_i1025" DrawAspect="Content" ObjectID="_1671363165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6pt;height:50.4pt" o:ole="">
            <v:imagedata r:id="rId16" o:title=""/>
          </v:shape>
          <o:OLEObject Type="Embed" ProgID="Equation.DSMT4" ShapeID="_x0000_i1026" DrawAspect="Content" ObjectID="_1671363166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6pt;height:16.2pt" o:ole="">
            <v:imagedata r:id="rId18" o:title=""/>
          </v:shape>
          <o:OLEObject Type="Embed" ProgID="Equation.DSMT4" ShapeID="_x0000_i1027" DrawAspect="Content" ObjectID="_1671363167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4pt;height:13.8pt" o:ole="">
            <v:imagedata r:id="rId20" o:title=""/>
          </v:shape>
          <o:OLEObject Type="Embed" ProgID="Equation.DSMT4" ShapeID="_x0000_i1028" DrawAspect="Content" ObjectID="_1671363168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532C6">
        <w:rPr>
          <w:position w:val="-8"/>
        </w:rPr>
        <w:pict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02397">
        <w:rPr>
          <w:position w:val="-8"/>
        </w:rPr>
        <w:pict>
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532C6">
        <w:rPr>
          <w:position w:val="-8"/>
        </w:rPr>
        <w:pict>
          <v:shape id="_x0000_i10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02397">
        <w:rPr>
          <w:position w:val="-8"/>
        </w:rPr>
        <w:pict>
          <v:shape id="_x0000_i112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6pt;height:13.8pt" o:ole="">
            <v:imagedata r:id="rId24" o:title=""/>
          </v:shape>
          <o:OLEObject Type="Embed" ProgID="Equation.DSMT4" ShapeID="_x0000_i1031" DrawAspect="Content" ObjectID="_1671363169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532C6">
        <w:rPr>
          <w:position w:val="-8"/>
        </w:rPr>
        <w:pict>
          <v:shape id="_x0000_i10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02397">
        <w:rPr>
          <w:position w:val="-8"/>
        </w:rPr>
        <w:pict>
          <v:shape id="_x0000_i113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532C6">
        <w:rPr>
          <w:position w:val="-8"/>
        </w:rPr>
        <w:pict>
          <v:shape id="_x0000_i103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02397">
        <w:rPr>
          <w:position w:val="-8"/>
        </w:rPr>
        <w:pict>
          <v:shape id="_x0000_i11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8pt;height:13.8pt" o:ole="">
            <v:imagedata r:id="rId26" o:title=""/>
          </v:shape>
          <o:OLEObject Type="Embed" ProgID="Equation.DSMT4" ShapeID="_x0000_i1034" DrawAspect="Content" ObjectID="_1671363170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8pt" o:ole="">
            <v:imagedata r:id="rId28" o:title=""/>
          </v:shape>
          <o:OLEObject Type="Embed" ProgID="Equation.DSMT4" ShapeID="_x0000_i1035" DrawAspect="Content" ObjectID="_1671363171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4pt;height:13.8pt" o:ole="">
            <v:imagedata r:id="rId30" o:title=""/>
          </v:shape>
          <o:OLEObject Type="Embed" ProgID="Equation.DSMT4" ShapeID="_x0000_i1036" DrawAspect="Content" ObjectID="_1671363172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8pt;height:13.8pt" o:ole="">
            <v:imagedata r:id="rId32" o:title=""/>
          </v:shape>
          <o:OLEObject Type="Embed" ProgID="Equation.DSMT4" ShapeID="_x0000_i1037" DrawAspect="Content" ObjectID="_1671363173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2pt" o:ole="">
            <v:imagedata r:id="rId34" o:title=""/>
          </v:shape>
          <o:OLEObject Type="Embed" ProgID="Equation.DSMT4" ShapeID="_x0000_i1038" DrawAspect="Content" ObjectID="_1671363174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2pt;height:13.8pt" o:ole="">
            <v:imagedata r:id="rId36" o:title=""/>
          </v:shape>
          <o:OLEObject Type="Embed" ProgID="Equation.DSMT4" ShapeID="_x0000_i1039" DrawAspect="Content" ObjectID="_1671363175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6pt;height:33.6pt" o:ole="">
            <v:imagedata r:id="rId38" o:title=""/>
          </v:shape>
          <o:OLEObject Type="Embed" ProgID="Equation.3" ShapeID="_x0000_i1040" DrawAspect="Content" ObjectID="_1671363176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2pt;height:18pt" o:ole="">
            <v:imagedata r:id="rId40" o:title=""/>
          </v:shape>
          <o:OLEObject Type="Embed" ProgID="Equation.3" ShapeID="_x0000_i1041" DrawAspect="Content" ObjectID="_1671363177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671363178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8pt;height:18pt" o:ole="">
            <v:imagedata r:id="rId44" o:title=""/>
          </v:shape>
          <o:OLEObject Type="Embed" ProgID="Equation.3" ShapeID="_x0000_i1043" DrawAspect="Content" ObjectID="_1671363179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671363180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2pt;height:18pt" o:ole="">
            <v:imagedata r:id="rId48" o:title=""/>
          </v:shape>
          <o:OLEObject Type="Embed" ProgID="Equation.3" ShapeID="_x0000_i1045" DrawAspect="Content" ObjectID="_1671363181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2pt;height:19.2pt" o:ole="">
            <v:imagedata r:id="rId50" o:title=""/>
          </v:shape>
          <o:OLEObject Type="Embed" ProgID="Equation.3" ShapeID="_x0000_i1046" DrawAspect="Content" ObjectID="_1671363182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60750318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60750319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8pt;height:13.8pt" o:ole="">
                  <v:imagedata r:id="rId52" o:title=""/>
                </v:shape>
                <o:OLEObject Type="Embed" ProgID="Equation.DSMT4" ShapeID="_x0000_i1047" DrawAspect="Content" ObjectID="_1671363183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D532C6">
              <w:rPr>
                <w:position w:val="-8"/>
              </w:rPr>
              <w:pict>
                <v:shape id="_x0000_i104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F02397">
              <w:rPr>
                <w:position w:val="-8"/>
              </w:rPr>
              <w:pict>
                <v:shape id="_x0000_i113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6pt;height:17.4pt" o:ole="">
                  <v:imagedata r:id="rId54" o:title=""/>
                </v:shape>
                <o:OLEObject Type="Embed" ProgID="Equation.DSMT4" ShapeID="_x0000_i1049" DrawAspect="Content" ObjectID="_1671363184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-4.50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55.00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150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60750320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0.059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0.0130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0.435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0.230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0.050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3.600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0.0042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0.023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60750321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6pt;height:13.8pt" o:ole="">
            <v:imagedata r:id="rId10" o:title=""/>
          </v:shape>
          <o:OLEObject Type="Embed" ProgID="Equation.DSMT4" ShapeID="_x0000_i1050" DrawAspect="Content" ObjectID="_1671363185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6pt;height:13.8pt" o:ole="">
            <v:imagedata r:id="rId10" o:title=""/>
          </v:shape>
          <o:OLEObject Type="Embed" ProgID="Equation.DSMT4" ShapeID="_x0000_i1051" DrawAspect="Content" ObjectID="_1671363186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3.92</w:t>
      </w:r>
    </w:p>
    <w:p w:rsidR="00990A57" w:rsidRDefault="00D60B8C" w:rsidP="00CE04F8">
      <w:pPr>
        <w:pStyle w:val="3"/>
        <w:ind w:right="1470"/>
      </w:pPr>
      <w:bookmarkStart w:id="61" w:name="_Toc6075032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8pt;height:13.8pt" o:ole="">
            <v:imagedata r:id="rId12" o:title=""/>
          </v:shape>
          <o:OLEObject Type="Embed" ProgID="Equation.DSMT4" ShapeID="_x0000_i1052" DrawAspect="Content" ObjectID="_1671363187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6pt;height:33pt" o:ole="">
            <v:imagedata r:id="rId59" o:title=""/>
          </v:shape>
          <o:OLEObject Type="Embed" ProgID="Equation.DSMT4" ShapeID="_x0000_i1053" DrawAspect="Content" ObjectID="_1671363188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8pt;height:13.8pt" o:ole="">
            <v:imagedata r:id="rId12" o:title=""/>
          </v:shape>
          <o:OLEObject Type="Embed" ProgID="Equation.DSMT4" ShapeID="_x0000_i1054" DrawAspect="Content" ObjectID="_1671363189" r:id="rId61"/>
        </w:object>
      </w:r>
      <w:r>
        <w:t>=</w:t>
      </w:r>
      <w:r w:rsidR="00990A57">
        <w:rPr>
          <w:rFonts w:hint="eastAsia"/>
        </w:rPr>
        <w:t>-3.85</w:t>
      </w:r>
    </w:p>
    <w:p w:rsidR="00CE04F8" w:rsidRPr="00CE04F8" w:rsidRDefault="00B505F2" w:rsidP="00B23996">
      <w:pPr>
        <w:pStyle w:val="3"/>
        <w:ind w:right="1470"/>
      </w:pPr>
      <w:bookmarkStart w:id="62" w:name="_Toc60750323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4pt;height:13.8pt" o:ole="">
                  <v:imagedata r:id="rId20" o:title=""/>
                </v:shape>
                <o:OLEObject Type="Embed" ProgID="Equation.DSMT4" ShapeID="_x0000_i1055" DrawAspect="Content" ObjectID="_1671363190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4pt;height:13.8pt" o:ole="">
                  <v:imagedata r:id="rId20" o:title=""/>
                </v:shape>
                <o:OLEObject Type="Embed" ProgID="Equation.DSMT4" ShapeID="_x0000_i1056" DrawAspect="Content" ObjectID="_1671363191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532C6">
              <w:rPr>
                <w:position w:val="-8"/>
              </w:rPr>
              <w:pict>
                <v:shape id="_x0000_i105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532C6">
              <w:rPr>
                <w:position w:val="-8"/>
              </w:rPr>
              <w:pict>
                <v:shape id="_x0000_i105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36583.85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6pt;height:13.8pt" o:ole="">
                  <v:imagedata r:id="rId24" o:title=""/>
                </v:shape>
                <o:OLEObject Type="Embed" ProgID="Equation.DSMT4" ShapeID="_x0000_i1059" DrawAspect="Content" ObjectID="_1671363192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6pt;height:13.8pt" o:ole="">
                  <v:imagedata r:id="rId24" o:title=""/>
                </v:shape>
                <o:OLEObject Type="Embed" ProgID="Equation.DSMT4" ShapeID="_x0000_i1060" DrawAspect="Content" ObjectID="_1671363193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532C6">
              <w:rPr>
                <w:position w:val="-8"/>
              </w:rPr>
              <w:pict>
                <v:shape id="_x0000_i106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532C6">
              <w:rPr>
                <w:position w:val="-8"/>
              </w:rPr>
              <w:pict>
                <v:shape id="_x0000_i106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2252.75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8pt;height:13.8pt" o:ole="">
                  <v:imagedata r:id="rId26" o:title=""/>
                </v:shape>
                <o:OLEObject Type="Embed" ProgID="Equation.DSMT4" ShapeID="_x0000_i1063" DrawAspect="Content" ObjectID="_1671363194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8pt;height:13.8pt" o:ole="">
                  <v:imagedata r:id="rId26" o:title=""/>
                </v:shape>
                <o:OLEObject Type="Embed" ProgID="Equation.DSMT4" ShapeID="_x0000_i1064" DrawAspect="Content" ObjectID="_1671363195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8pt" o:ole="">
                  <v:imagedata r:id="rId28" o:title=""/>
                </v:shape>
                <o:OLEObject Type="Embed" ProgID="Equation.DSMT4" ShapeID="_x0000_i1065" DrawAspect="Content" ObjectID="_1671363196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8pt" o:ole="">
                  <v:imagedata r:id="rId28" o:title=""/>
                </v:shape>
                <o:OLEObject Type="Embed" ProgID="Equation.DSMT4" ShapeID="_x0000_i1066" DrawAspect="Content" ObjectID="_1671363197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230.45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4pt;height:13.8pt" o:ole="">
                  <v:imagedata r:id="rId30" o:title=""/>
                </v:shape>
                <o:OLEObject Type="Embed" ProgID="Equation.DSMT4" ShapeID="_x0000_i1067" DrawAspect="Content" ObjectID="_1671363198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4pt;height:13.8pt" o:ole="">
                  <v:imagedata r:id="rId30" o:title=""/>
                </v:shape>
                <o:OLEObject Type="Embed" ProgID="Equation.DSMT4" ShapeID="_x0000_i1068" DrawAspect="Content" ObjectID="_1671363199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8pt;height:13.8pt" o:ole="">
                  <v:imagedata r:id="rId32" o:title=""/>
                </v:shape>
                <o:OLEObject Type="Embed" ProgID="Equation.DSMT4" ShapeID="_x0000_i1069" DrawAspect="Content" ObjectID="_1671363200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442.78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2pt" o:ole="">
                  <v:imagedata r:id="rId34" o:title=""/>
                </v:shape>
                <o:OLEObject Type="Embed" ProgID="Equation.DSMT4" ShapeID="_x0000_i1070" DrawAspect="Content" ObjectID="_1671363201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2pt" o:ole="">
                  <v:imagedata r:id="rId34" o:title=""/>
                </v:shape>
                <o:OLEObject Type="Embed" ProgID="Equation.DSMT4" ShapeID="_x0000_i1071" DrawAspect="Content" ObjectID="_1671363202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1000.00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2pt;height:13.8pt" o:ole="">
                  <v:imagedata r:id="rId36" o:title=""/>
                </v:shape>
                <o:OLEObject Type="Embed" ProgID="Equation.DSMT4" ShapeID="_x0000_i1072" DrawAspect="Content" ObjectID="_1671363203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2pt;height:13.8pt" o:ole="">
                  <v:imagedata r:id="rId36" o:title=""/>
                </v:shape>
                <o:OLEObject Type="Embed" ProgID="Equation.DSMT4" ShapeID="_x0000_i1073" DrawAspect="Content" ObjectID="_1671363204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2pt;height:43.8pt" o:ole="">
                  <v:imagedata r:id="rId16" o:title=""/>
                </v:shape>
                <o:OLEObject Type="Embed" ProgID="Equation.DSMT4" ShapeID="_x0000_i1074" DrawAspect="Content" ObjectID="_1671363205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6pt;height:16.2pt" o:ole="">
                  <v:imagedata r:id="rId18" o:title=""/>
                </v:shape>
                <o:OLEObject Type="Embed" ProgID="Equation.DSMT4" ShapeID="_x0000_i1075" DrawAspect="Content" ObjectID="_1671363206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60750324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钢丝网水泥砂浆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0.011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岩棉，玻璃棉板</w:t>
            </w:r>
            <w:r>
              <w:t>L2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0.054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3.333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0.580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0.414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60750325"/>
      <w:r w:rsidRPr="007952C1">
        <w:rPr>
          <w:rFonts w:hint="eastAsia"/>
        </w:rPr>
        <w:t>冷凝计算界面至围护结构内表面之间的热阻</w:t>
      </w:r>
      <w:r w:rsidR="00D532C6">
        <w:pict>
          <v:shape id="_x0000_i1076" type="#_x0000_t75" style="width:18.6pt;height:13.8pt">
            <v:imagedata r:id="rId10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D532C6">
        <w:rPr>
          <w:b/>
          <w:bCs/>
        </w:rPr>
        <w:pict>
          <v:shape id="_x0000_i1077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3.77</w:t>
      </w:r>
    </w:p>
    <w:p w:rsidR="00990A57" w:rsidRDefault="00D60B8C" w:rsidP="00CE04F8">
      <w:pPr>
        <w:pStyle w:val="3"/>
        <w:ind w:right="1470"/>
      </w:pPr>
      <w:bookmarkStart w:id="65" w:name="_Toc6075032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D532C6">
        <w:rPr>
          <w:position w:val="-6"/>
        </w:rPr>
        <w:pict>
          <v:shape id="_x0000_i1078" type="#_x0000_t75" style="width:13.8pt;height:13.8pt">
            <v:imagedata r:id="rId12" o:title=""/>
          </v:shape>
        </w:pict>
      </w:r>
      <w:bookmarkEnd w:id="65"/>
    </w:p>
    <w:p w:rsidR="00CE04F8" w:rsidRPr="00990A57" w:rsidRDefault="00D532C6" w:rsidP="00990A57">
      <w:pPr>
        <w:jc w:val="center"/>
      </w:pPr>
      <w:r>
        <w:pict>
          <v:shape id="_x0000_i1079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D532C6">
        <w:rPr>
          <w:position w:val="-6"/>
        </w:rPr>
        <w:pict>
          <v:shape id="_x0000_i1080" type="#_x0000_t75" style="width:13.8pt;height:13.8pt">
            <v:imagedata r:id="rId12" o:title=""/>
          </v:shape>
        </w:pict>
      </w:r>
      <w:r>
        <w:t>=</w:t>
      </w:r>
      <w:r w:rsidR="00990A57">
        <w:rPr>
          <w:rFonts w:hint="eastAsia"/>
        </w:rPr>
        <w:t>-4.21</w:t>
      </w:r>
    </w:p>
    <w:p w:rsidR="00CE04F8" w:rsidRPr="00CE04F8" w:rsidRDefault="00B505F2" w:rsidP="00B23996">
      <w:pPr>
        <w:pStyle w:val="3"/>
        <w:ind w:right="1470"/>
      </w:pPr>
      <w:bookmarkStart w:id="66" w:name="_Toc60750327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D532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082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25428.57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085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086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3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4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465.12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D532C6" w:rsidP="0054289E">
            <w:r>
              <w:rPr>
                <w:position w:val="-6"/>
              </w:rPr>
              <w:pict>
                <v:shape id="_x0000_i1089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D532C6" w:rsidP="0054289E">
            <w:r>
              <w:rPr>
                <w:position w:val="-6"/>
              </w:rPr>
              <w:pict>
                <v:shape id="_x0000_i1090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091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092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230.45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lastRenderedPageBreak/>
              <w:pict>
                <v:shape id="_x0000_i1093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D532C6" w:rsidP="0054289E">
            <w:r>
              <w:rPr>
                <w:position w:val="-6"/>
              </w:rPr>
              <w:pict>
                <v:shape id="_x0000_i1094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429.60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096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097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150.00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D532C6" w:rsidP="0054289E">
            <w:r>
              <w:rPr>
                <w:position w:val="-6"/>
              </w:rPr>
              <w:pict>
                <v:shape id="_x0000_i1098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D532C6" w:rsidP="0054289E">
            <w:r>
              <w:rPr>
                <w:position w:val="-6"/>
              </w:rPr>
              <w:pict>
                <v:shape id="_x0000_i1099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0.18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28"/>
              </w:rPr>
              <w:pict>
                <v:shape id="_x0000_i1100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101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60750328"/>
      <w:r>
        <w:rPr>
          <w:rFonts w:hint="eastAsia"/>
          <w:kern w:val="2"/>
        </w:rPr>
        <w:t>阳台隔墙构造一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D47CDA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60750329"/>
      <w:r w:rsidRPr="007952C1">
        <w:rPr>
          <w:rFonts w:hint="eastAsia"/>
        </w:rPr>
        <w:t>冷凝计算界面至围护结构内表面之间的热阻</w:t>
      </w:r>
      <w:r w:rsidR="00D532C6">
        <w:pict>
          <v:shape id="_x0000_i1102" type="#_x0000_t75" style="width:18.6pt;height:13.8pt">
            <v:imagedata r:id="rId10" o:title=""/>
          </v:shape>
        </w:pict>
      </w:r>
      <w:bookmarkEnd w:id="71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D532C6">
        <w:rPr>
          <w:b/>
          <w:bCs/>
        </w:rPr>
        <w:pict>
          <v:shape id="_x0000_i1103" type="#_x0000_t75" style="width:18.6pt;height:13.8pt">
            <v:imagedata r:id="rId10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0.72</w:t>
      </w:r>
      <w:bookmarkEnd w:id="72"/>
    </w:p>
    <w:p w:rsidR="00990A57" w:rsidRDefault="00D60B8C" w:rsidP="00CE04F8">
      <w:pPr>
        <w:pStyle w:val="3"/>
        <w:ind w:right="1470"/>
      </w:pPr>
      <w:bookmarkStart w:id="73" w:name="_Toc6075033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D532C6">
        <w:rPr>
          <w:position w:val="-6"/>
        </w:rPr>
        <w:pict>
          <v:shape id="_x0000_i1104" type="#_x0000_t75" style="width:13.8pt;height:13.8pt">
            <v:imagedata r:id="rId12" o:title=""/>
          </v:shape>
        </w:pict>
      </w:r>
      <w:bookmarkEnd w:id="73"/>
    </w:p>
    <w:p w:rsidR="00CE04F8" w:rsidRPr="00990A57" w:rsidRDefault="00D532C6" w:rsidP="00990A57">
      <w:pPr>
        <w:jc w:val="center"/>
      </w:pPr>
      <w:r>
        <w:pict>
          <v:shape id="_x0000_i1105" type="#_x0000_t75" style="width:111.6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D532C6">
        <w:rPr>
          <w:position w:val="-6"/>
        </w:rPr>
        <w:pict>
          <v:shape id="_x0000_i1106" type="#_x0000_t75" style="width:13.8pt;height:13.8pt">
            <v:imagedata r:id="rId12" o:title=""/>
          </v:shape>
        </w:pict>
      </w:r>
      <w:r>
        <w:t>=</w:t>
      </w:r>
      <w:bookmarkStart w:id="74" w:name="θ_c"/>
      <w:r w:rsidR="00990A57">
        <w:rPr>
          <w:rFonts w:hint="eastAsia"/>
        </w:rPr>
        <w:t>-2.94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60750331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D532C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4pt;height:13.8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08" type="#_x0000_t75" style="width:20.4pt;height:13.8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4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4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14062.08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11" type="#_x0000_t75" style="width:21.6pt;height:13.8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12" type="#_x0000_t75" style="width:21.6pt;height:13.8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43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02397">
              <w:rPr>
                <w:position w:val="-8"/>
              </w:rPr>
              <w:pict>
                <v:shape id="_x0000_i114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lastRenderedPageBreak/>
              <w:t>952.38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D532C6" w:rsidP="0054289E">
            <w:r>
              <w:rPr>
                <w:position w:val="-6"/>
              </w:rPr>
              <w:lastRenderedPageBreak/>
              <w:pict>
                <v:shape id="_x0000_i1115" type="#_x0000_t75" style="width:13.8pt;height:13.8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D532C6" w:rsidP="0054289E">
            <w:r>
              <w:rPr>
                <w:position w:val="-6"/>
              </w:rPr>
              <w:pict>
                <v:shape id="_x0000_i1116" type="#_x0000_t75" style="width:13.8pt;height:13.8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17" type="#_x0000_t75" style="width:15pt;height:13.8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18" type="#_x0000_t75" style="width:15pt;height:13.8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230.45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6"/>
              </w:rPr>
              <w:pict>
                <v:shape id="_x0000_i1119" type="#_x0000_t75" style="width:20.4pt;height:13.8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D532C6" w:rsidP="0054289E">
            <w:r>
              <w:rPr>
                <w:position w:val="-6"/>
              </w:rPr>
              <w:pict>
                <v:shape id="_x0000_i1120" type="#_x0000_t75" style="width:20.4pt;height:13.8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8pt;height:13.8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477.44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122" type="#_x0000_t75" style="width:15pt;height:13.2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123" type="#_x0000_t75" style="width:15pt;height:13.2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35.00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D532C6" w:rsidP="0054289E">
            <w:r>
              <w:rPr>
                <w:position w:val="-6"/>
              </w:rPr>
              <w:pict>
                <v:shape id="_x0000_i1124" type="#_x0000_t75" style="width:13.2pt;height:13.8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D532C6" w:rsidP="0054289E">
            <w:r>
              <w:rPr>
                <w:position w:val="-6"/>
              </w:rPr>
              <w:pict>
                <v:shape id="_x0000_i1125" type="#_x0000_t75" style="width:13.2pt;height:13.8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0.02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D532C6" w:rsidP="0054289E">
            <w:r>
              <w:rPr>
                <w:position w:val="-28"/>
              </w:rPr>
              <w:pict>
                <v:shape id="_x0000_i1126" type="#_x0000_t75" style="width:142.2pt;height:43.8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D532C6" w:rsidP="0054289E">
            <w:r>
              <w:rPr>
                <w:position w:val="-10"/>
              </w:rPr>
              <w:pict>
                <v:shape id="_x0000_i1127" type="#_x0000_t75" style="width:24.6pt;height:16.2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10.00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60750332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D47CDA">
        <w:tc>
          <w:tcPr>
            <w:tcW w:w="1403" w:type="dxa"/>
            <w:shd w:val="clear" w:color="auto" w:fill="DEDEDE"/>
            <w:vAlign w:val="center"/>
          </w:tcPr>
          <w:p w:rsidR="00D47CDA" w:rsidRDefault="00D532C6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D47CDA" w:rsidRDefault="00D532C6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D47CDA" w:rsidRDefault="00D532C6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D47CDA" w:rsidRDefault="00D532C6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D47CDA" w:rsidRDefault="00D532C6">
            <w:r>
              <w:t>结论</w:t>
            </w:r>
          </w:p>
        </w:tc>
      </w:tr>
      <w:tr w:rsidR="00D47CDA">
        <w:tc>
          <w:tcPr>
            <w:tcW w:w="1403" w:type="dxa"/>
            <w:vAlign w:val="center"/>
          </w:tcPr>
          <w:p w:rsidR="00D47CDA" w:rsidRDefault="00D532C6">
            <w:r>
              <w:t>屋顶</w:t>
            </w:r>
          </w:p>
        </w:tc>
        <w:tc>
          <w:tcPr>
            <w:tcW w:w="3112" w:type="dxa"/>
            <w:vAlign w:val="center"/>
          </w:tcPr>
          <w:p w:rsidR="00D47CDA" w:rsidRDefault="00D532C6">
            <w:r>
              <w:t>屋顶构造一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2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0</w:t>
            </w:r>
          </w:p>
        </w:tc>
        <w:tc>
          <w:tcPr>
            <w:tcW w:w="1188" w:type="dxa"/>
            <w:vAlign w:val="center"/>
          </w:tcPr>
          <w:p w:rsidR="00D47CDA" w:rsidRDefault="00D532C6">
            <w:r>
              <w:t>满足</w:t>
            </w:r>
          </w:p>
        </w:tc>
      </w:tr>
      <w:tr w:rsidR="00D47CDA">
        <w:tc>
          <w:tcPr>
            <w:tcW w:w="1403" w:type="dxa"/>
            <w:vAlign w:val="center"/>
          </w:tcPr>
          <w:p w:rsidR="00D47CDA" w:rsidRDefault="00D532C6">
            <w:r>
              <w:t>外墙</w:t>
            </w:r>
          </w:p>
        </w:tc>
        <w:tc>
          <w:tcPr>
            <w:tcW w:w="3112" w:type="dxa"/>
            <w:vAlign w:val="center"/>
          </w:tcPr>
          <w:p w:rsidR="00D47CDA" w:rsidRDefault="00D532C6">
            <w:r>
              <w:t>外墙构造一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5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0</w:t>
            </w:r>
          </w:p>
        </w:tc>
        <w:tc>
          <w:tcPr>
            <w:tcW w:w="1188" w:type="dxa"/>
            <w:vAlign w:val="center"/>
          </w:tcPr>
          <w:p w:rsidR="00D47CDA" w:rsidRDefault="00D532C6">
            <w:r>
              <w:t>满足</w:t>
            </w:r>
          </w:p>
        </w:tc>
      </w:tr>
      <w:tr w:rsidR="00D47CDA">
        <w:tc>
          <w:tcPr>
            <w:tcW w:w="1403" w:type="dxa"/>
            <w:vAlign w:val="center"/>
          </w:tcPr>
          <w:p w:rsidR="00D47CDA" w:rsidRDefault="00D532C6">
            <w:r>
              <w:t>阳台隔墙</w:t>
            </w:r>
          </w:p>
        </w:tc>
        <w:tc>
          <w:tcPr>
            <w:tcW w:w="3112" w:type="dxa"/>
            <w:vAlign w:val="center"/>
          </w:tcPr>
          <w:p w:rsidR="00D47CDA" w:rsidRDefault="00D532C6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10</w:t>
            </w:r>
          </w:p>
        </w:tc>
        <w:tc>
          <w:tcPr>
            <w:tcW w:w="1811" w:type="dxa"/>
            <w:vAlign w:val="center"/>
          </w:tcPr>
          <w:p w:rsidR="00D47CDA" w:rsidRDefault="00D532C6">
            <w:r>
              <w:t>0</w:t>
            </w:r>
          </w:p>
        </w:tc>
        <w:tc>
          <w:tcPr>
            <w:tcW w:w="1188" w:type="dxa"/>
            <w:vAlign w:val="center"/>
          </w:tcPr>
          <w:p w:rsidR="00D47CDA" w:rsidRDefault="00D532C6">
            <w:r>
              <w:t>满足</w:t>
            </w:r>
          </w:p>
        </w:tc>
      </w:tr>
    </w:tbl>
    <w:p w:rsidR="00D47CDA" w:rsidRDefault="00D47CDA">
      <w:pPr>
        <w:widowControl/>
        <w:jc w:val="left"/>
      </w:pPr>
    </w:p>
    <w:sectPr w:rsidR="00D47CDA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C6" w:rsidRDefault="00D532C6" w:rsidP="008469FD">
      <w:r>
        <w:separator/>
      </w:r>
    </w:p>
  </w:endnote>
  <w:endnote w:type="continuationSeparator" w:id="0">
    <w:p w:rsidR="00D532C6" w:rsidRDefault="00D532C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02397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F02397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C6" w:rsidRDefault="00D532C6" w:rsidP="008469FD">
      <w:r>
        <w:separator/>
      </w:r>
    </w:p>
  </w:footnote>
  <w:footnote w:type="continuationSeparator" w:id="0">
    <w:p w:rsidR="00D532C6" w:rsidRDefault="00D532C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9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47CDA"/>
    <w:rsid w:val="00D528E7"/>
    <w:rsid w:val="00D532C6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2397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0D17-D8D6-455C-85F1-1AD3ABB8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</Pages>
  <Words>981</Words>
  <Characters>5597</Characters>
  <Application>Microsoft Office Word</Application>
  <DocSecurity>0</DocSecurity>
  <Lines>46</Lines>
  <Paragraphs>13</Paragraphs>
  <ScaleCrop>false</ScaleCrop>
  <Company>微软中国</Company>
  <LinksUpToDate>false</LinksUpToDate>
  <CharactersWithSpaces>6565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微软用户</dc:creator>
  <cp:lastModifiedBy>微软用户</cp:lastModifiedBy>
  <cp:revision>2</cp:revision>
  <dcterms:created xsi:type="dcterms:W3CDTF">2021-01-05T06:44:00Z</dcterms:created>
  <dcterms:modified xsi:type="dcterms:W3CDTF">2021-01-05T06:45:00Z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