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rPr>
          <w:rFonts w:eastAsiaTheme="minorEastAsia"/>
          <w:sz w:val="24"/>
          <w:szCs w:val="40"/>
        </w:rPr>
      </w:pPr>
      <w:r>
        <w:rPr>
          <w:rFonts w:eastAsiaTheme="minorEastAsia"/>
          <w:sz w:val="24"/>
          <w:szCs w:val="40"/>
        </w:rPr>
        <w:t>5.2.1</w:t>
      </w:r>
      <w:r>
        <w:rPr>
          <w:rFonts w:hint="eastAsia" w:eastAsiaTheme="minorEastAsia"/>
          <w:sz w:val="24"/>
          <w:szCs w:val="40"/>
        </w:rPr>
        <w:t xml:space="preserve"> </w:t>
      </w:r>
      <w:r>
        <w:rPr>
          <w:rFonts w:eastAsiaTheme="minorEastAsia"/>
          <w:sz w:val="24"/>
          <w:szCs w:val="40"/>
        </w:rPr>
        <w:t>控制室内主要空气污染物的浓度。（12分）</w:t>
      </w:r>
    </w:p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1 得分自评</w:t>
      </w:r>
    </w:p>
    <w:tbl>
      <w:tblPr>
        <w:tblStyle w:val="6"/>
        <w:tblW w:w="487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29"/>
        <w:gridCol w:w="3781"/>
        <w:gridCol w:w="1456"/>
        <w:gridCol w:w="1163"/>
        <w:gridCol w:w="118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序号</w:t>
            </w:r>
          </w:p>
        </w:tc>
        <w:tc>
          <w:tcPr>
            <w:tcW w:w="3151" w:type="pct"/>
            <w:gridSpan w:val="2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评价内容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评价分值</w:t>
            </w:r>
          </w:p>
        </w:tc>
        <w:tc>
          <w:tcPr>
            <w:tcW w:w="71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自评得分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atLeast"/>
          <w:jc w:val="center"/>
        </w:trPr>
        <w:tc>
          <w:tcPr>
            <w:tcW w:w="439" w:type="pct"/>
            <w:vMerge w:val="restar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2275" w:type="pct"/>
            <w:vMerge w:val="restar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氨</w:t>
            </w:r>
            <w:r>
              <w:rPr>
                <w:rFonts w:ascii="Times New Roman" w:hAnsi="Times New Roman" w:cs="Times New Roman"/>
                <w:szCs w:val="21"/>
              </w:rPr>
              <w:t>、甲醛、苯、总挥发性有机物、氡等污染物浓度低于现行国家标准《室内空气质量标准》</w:t>
            </w:r>
            <w:r>
              <w:rPr>
                <w:rFonts w:hint="eastAsia" w:ascii="Times New Roman" w:hAnsi="Times New Roman" w:cs="Times New Roman"/>
                <w:szCs w:val="21"/>
              </w:rPr>
              <w:t>GB/T18883和《民用建筑工程室内环境污染控制规范》</w:t>
            </w:r>
            <w:r>
              <w:rPr>
                <w:rFonts w:ascii="Times New Roman" w:hAnsi="Times New Roman" w:cs="Times New Roman"/>
                <w:szCs w:val="21"/>
              </w:rPr>
              <w:t>GB 50325</w:t>
            </w:r>
            <w:r>
              <w:rPr>
                <w:rFonts w:hint="eastAsia" w:ascii="Times New Roman" w:hAnsi="Times New Roman" w:cs="Times New Roman"/>
                <w:szCs w:val="21"/>
              </w:rPr>
              <w:t>规定限值</w:t>
            </w:r>
          </w:p>
        </w:tc>
        <w:tc>
          <w:tcPr>
            <w:tcW w:w="876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低于10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428885838"/>
            <w:placeholder>
              <w:docPart w:val="350A716467634FD68D2ABB230AFBE3C3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700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3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58110820"/>
            <w:placeholder>
              <w:docPart w:val="3C72C07E2FDB4B25B39C7ECA80F0E60F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710" w:type="pct"/>
                <w:vMerge w:val="restar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  <w:jc w:val="center"/>
        </w:trPr>
        <w:tc>
          <w:tcPr>
            <w:tcW w:w="439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2275" w:type="pct"/>
            <w:vMerge w:val="continue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  <w:tc>
          <w:tcPr>
            <w:tcW w:w="876" w:type="pct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低于20</w:t>
            </w:r>
            <w:r>
              <w:rPr>
                <w:rFonts w:ascii="Times New Roman" w:hAnsi="Times New Roman" w:cs="Times New Roman"/>
                <w:szCs w:val="21"/>
              </w:rPr>
              <w:t>%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572886145"/>
            <w:placeholder>
              <w:docPart w:val="A41EC3782ED1469890313E09C20056FE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700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ascii="Times New Roman" w:hAnsi="Times New Roman" w:cs="Times New Roman"/>
                    <w:szCs w:val="21"/>
                  </w:rPr>
                  <w:t>6</w:t>
                </w:r>
              </w:p>
            </w:tc>
          </w:sdtContent>
        </w:sdt>
        <w:tc>
          <w:tcPr>
            <w:tcW w:w="710" w:type="pct"/>
            <w:vMerge w:val="continue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439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2</w:t>
            </w:r>
          </w:p>
        </w:tc>
        <w:tc>
          <w:tcPr>
            <w:tcW w:w="3151" w:type="pct"/>
            <w:gridSpan w:val="2"/>
            <w:vAlign w:val="center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室内PM2.5年均</w:t>
            </w:r>
            <w:r>
              <w:rPr>
                <w:rFonts w:ascii="Times New Roman" w:hAnsi="Times New Roman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cs="Times New Roman"/>
                <w:szCs w:val="21"/>
              </w:rPr>
              <w:t>25</w:t>
            </w:r>
            <w:r>
              <w:rPr>
                <w:rFonts w:ascii="Times New Roman" w:hAnsi="Times New Roman" w:cs="Times New Roman"/>
                <w:szCs w:val="21"/>
              </w:rPr>
              <w:t>ug/m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  <w:r>
              <w:rPr>
                <w:rFonts w:hint="eastAsia" w:ascii="Times New Roman" w:hAnsi="Times New Roman" w:cs="Times New Roman"/>
                <w:szCs w:val="21"/>
              </w:rPr>
              <w:t>，</w:t>
            </w:r>
            <w:r>
              <w:rPr>
                <w:rFonts w:ascii="Times New Roman" w:hAnsi="Times New Roman" w:cs="Times New Roman"/>
                <w:szCs w:val="21"/>
              </w:rPr>
              <w:t>且室内</w:t>
            </w:r>
            <w:r>
              <w:rPr>
                <w:rFonts w:hint="eastAsia" w:ascii="Times New Roman" w:hAnsi="Times New Roman" w:cs="Times New Roman"/>
                <w:szCs w:val="21"/>
              </w:rPr>
              <w:t>PM10年均</w:t>
            </w:r>
            <w:r>
              <w:rPr>
                <w:rFonts w:ascii="Times New Roman" w:hAnsi="Times New Roman" w:cs="Times New Roman"/>
                <w:szCs w:val="21"/>
              </w:rPr>
              <w:t>浓度不高于</w:t>
            </w:r>
            <w:r>
              <w:rPr>
                <w:rFonts w:hint="eastAsia" w:ascii="Times New Roman" w:hAnsi="Times New Roman" w:cs="Times New Roman"/>
                <w:szCs w:val="21"/>
              </w:rPr>
              <w:t>50</w:t>
            </w:r>
            <w:r>
              <w:rPr>
                <w:rFonts w:ascii="Times New Roman" w:hAnsi="Times New Roman" w:cs="Times New Roman"/>
                <w:szCs w:val="21"/>
              </w:rPr>
              <w:t>ug/m</w:t>
            </w:r>
            <w:r>
              <w:rPr>
                <w:rFonts w:ascii="Times New Roman" w:hAnsi="Times New Roman" w:cs="Times New Roman"/>
                <w:szCs w:val="21"/>
                <w:vertAlign w:val="superscript"/>
              </w:rPr>
              <w:t>3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6</w:t>
            </w:r>
          </w:p>
        </w:tc>
        <w:sdt>
          <w:sdtPr>
            <w:rPr>
              <w:rFonts w:hint="eastAsia" w:ascii="Times New Roman" w:hAnsi="Times New Roman" w:cs="Times New Roman"/>
              <w:szCs w:val="21"/>
            </w:rPr>
            <w:id w:val="-199016493"/>
            <w:placeholder>
              <w:docPart w:val="49092F0B821C465189D543D4EDA8DED9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710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0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3590" w:type="pct"/>
            <w:gridSpan w:val="3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合计</w:t>
            </w:r>
          </w:p>
        </w:tc>
        <w:tc>
          <w:tcPr>
            <w:tcW w:w="700" w:type="pct"/>
            <w:vAlign w:val="center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12</w:t>
            </w:r>
          </w:p>
        </w:tc>
        <w:sdt>
          <w:sdtPr>
            <w:rPr>
              <w:rFonts w:ascii="Times New Roman" w:hAnsi="Times New Roman" w:cs="Times New Roman"/>
              <w:szCs w:val="21"/>
            </w:rPr>
            <w:id w:val="-1847243660"/>
            <w:placeholder>
              <w:docPart w:val="745EFFEADEE049D7B0DC1DA10BFF53F2"/>
            </w:placeholder>
            <w:text/>
          </w:sdtPr>
          <w:sdtEndPr>
            <w:rPr>
              <w:rFonts w:hint="eastAsia" w:ascii="Times New Roman" w:hAnsi="Times New Roman" w:cs="Times New Roman"/>
              <w:szCs w:val="21"/>
            </w:rPr>
          </w:sdtEndPr>
          <w:sdtContent>
            <w:tc>
              <w:tcPr>
                <w:tcW w:w="710" w:type="pct"/>
                <w:vAlign w:val="center"/>
              </w:tcPr>
              <w:p>
                <w:pPr>
                  <w:jc w:val="center"/>
                  <w:rPr>
                    <w:rFonts w:ascii="Times New Roman" w:hAnsi="Times New Roman" w:cs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  <w:lang w:val="en-US" w:eastAsia="zh-CN"/>
                  </w:rPr>
                  <w:t>3</w:t>
                </w: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</w:t>
                </w:r>
              </w:p>
            </w:tc>
          </w:sdtContent>
        </w:sdt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2 评价要点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本项目为</w:t>
      </w:r>
      <w:r>
        <w:rPr>
          <w:rFonts w:hint="eastAsia" w:ascii="Times New Roman" w:hAnsi="Times New Roman"/>
          <w:u w:val="single"/>
        </w:rPr>
        <w:t xml:space="preserve"> </w:t>
      </w:r>
      <w:r>
        <w:rPr>
          <w:rFonts w:ascii="Times New Roman" w:hAnsi="Times New Roman"/>
          <w:u w:val="single"/>
        </w:rPr>
        <w:t xml:space="preserve">      </w:t>
      </w:r>
      <w:r>
        <w:rPr>
          <w:rFonts w:hint="eastAsia" w:ascii="Times New Roman" w:hAnsi="Times New Roman"/>
        </w:rPr>
        <w:t>类民用建筑工程</w:t>
      </w:r>
    </w:p>
    <w:p>
      <w:pPr>
        <w:rPr>
          <w:rFonts w:ascii="Times New Roman" w:hAnsi="Times New Roman"/>
        </w:rPr>
      </w:pPr>
      <w:r>
        <w:rPr>
          <w:rFonts w:hint="eastAsia" w:ascii="Times New Roman" w:hAnsi="Times New Roman"/>
        </w:rPr>
        <w:t>检测情况：</w:t>
      </w:r>
    </w:p>
    <w:tbl>
      <w:tblPr>
        <w:tblStyle w:val="6"/>
        <w:tblW w:w="8923" w:type="dxa"/>
        <w:jc w:val="center"/>
        <w:tblBorders>
          <w:top w:val="single" w:color="auto" w:sz="6" w:space="0"/>
          <w:left w:val="single" w:color="auto" w:sz="6" w:space="0"/>
          <w:bottom w:val="single" w:color="auto" w:sz="6" w:space="0"/>
          <w:right w:val="single" w:color="auto" w:sz="6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131"/>
        <w:gridCol w:w="709"/>
        <w:gridCol w:w="857"/>
        <w:gridCol w:w="701"/>
        <w:gridCol w:w="710"/>
        <w:gridCol w:w="708"/>
        <w:gridCol w:w="708"/>
        <w:gridCol w:w="708"/>
        <w:gridCol w:w="708"/>
        <w:gridCol w:w="653"/>
        <w:gridCol w:w="766"/>
        <w:gridCol w:w="564"/>
      </w:tblGrid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33" w:type="pct"/>
            <w:vMerge w:val="restart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      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 xml:space="preserve">    </w:t>
            </w:r>
            <w:r>
              <w:rPr>
                <w:rFonts w:ascii="Times New Roman" w:hAnsi="Times New Roman"/>
                <w:szCs w:val="21"/>
              </w:rPr>
              <w:t>项目</w:t>
            </w:r>
          </w:p>
          <w:p>
            <w:pPr>
              <w:widowControl/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采样地点</w:t>
            </w:r>
          </w:p>
          <w:p>
            <w:pPr>
              <w:adjustRightInd w:val="0"/>
              <w:snapToGrid w:val="0"/>
              <w:rPr>
                <w:rFonts w:ascii="Times New Roman" w:hAnsi="Times New Roman"/>
                <w:szCs w:val="21"/>
              </w:rPr>
            </w:pPr>
          </w:p>
        </w:tc>
        <w:tc>
          <w:tcPr>
            <w:tcW w:w="877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甲醛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mg/m</w:t>
            </w:r>
            <w:r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1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氨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mg/m</w:t>
            </w:r>
            <w:r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3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苯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mg/m</w:t>
            </w:r>
            <w:r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4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TVOC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ascii="Times New Roman" w:hAnsi="Times New Roman"/>
                <w:szCs w:val="21"/>
              </w:rPr>
              <w:t>mg/m</w:t>
            </w:r>
            <w:r>
              <w:rPr>
                <w:rFonts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795" w:type="pct"/>
            <w:gridSpan w:val="2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氡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Bq/m</w:t>
            </w:r>
            <w:r>
              <w:rPr>
                <w:rFonts w:hint="eastAsia" w:ascii="Times New Roman" w:hAnsi="Times New Roman"/>
                <w:szCs w:val="21"/>
                <w:vertAlign w:val="superscript"/>
              </w:rPr>
              <w:t>3</w:t>
            </w:r>
          </w:p>
        </w:tc>
        <w:tc>
          <w:tcPr>
            <w:tcW w:w="317" w:type="pct"/>
            <w:vMerge w:val="restar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是否符合</w:t>
            </w: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64" w:hRule="atLeast"/>
          <w:jc w:val="center"/>
        </w:trPr>
        <w:tc>
          <w:tcPr>
            <w:tcW w:w="633" w:type="pct"/>
            <w:vMerge w:val="continue"/>
            <w:tcBorders>
              <w:tl2br w:val="single" w:color="auto" w:sz="4" w:space="0"/>
            </w:tcBorders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  <w:tc>
          <w:tcPr>
            <w:tcW w:w="3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检测值</w:t>
            </w:r>
          </w:p>
        </w:tc>
        <w:tc>
          <w:tcPr>
            <w:tcW w:w="480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规定值90%</w:t>
            </w:r>
            <w:r>
              <w:rPr>
                <w:rFonts w:ascii="Times New Roman" w:hAnsi="Times New Roman"/>
                <w:szCs w:val="21"/>
              </w:rPr>
              <w:t>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80%</w:t>
            </w:r>
          </w:p>
        </w:tc>
        <w:tc>
          <w:tcPr>
            <w:tcW w:w="393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检测值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规定值90%/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80%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检测值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规定值90%/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80%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检测值</w:t>
            </w:r>
          </w:p>
        </w:tc>
        <w:tc>
          <w:tcPr>
            <w:tcW w:w="397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规定值90%/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80%</w:t>
            </w:r>
          </w:p>
        </w:tc>
        <w:tc>
          <w:tcPr>
            <w:tcW w:w="366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检测值</w:t>
            </w:r>
          </w:p>
        </w:tc>
        <w:tc>
          <w:tcPr>
            <w:tcW w:w="429" w:type="pct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规定值90%/</w:t>
            </w:r>
          </w:p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  <w:r>
              <w:rPr>
                <w:rFonts w:hint="eastAsia" w:ascii="Times New Roman" w:hAnsi="Times New Roman"/>
                <w:szCs w:val="21"/>
              </w:rPr>
              <w:t>80%</w:t>
            </w:r>
          </w:p>
        </w:tc>
        <w:tc>
          <w:tcPr>
            <w:tcW w:w="317" w:type="pct"/>
            <w:vMerge w:val="continue"/>
            <w:vAlign w:val="center"/>
          </w:tcPr>
          <w:p>
            <w:pPr>
              <w:widowControl/>
              <w:adjustRightInd w:val="0"/>
              <w:snapToGrid w:val="0"/>
              <w:jc w:val="center"/>
              <w:rPr>
                <w:rFonts w:ascii="Times New Roman" w:hAnsi="Times New Roman"/>
                <w:szCs w:val="21"/>
              </w:rPr>
            </w:pPr>
          </w:p>
        </w:tc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66" w:hRule="atLeast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2034921586"/>
            <w:placeholder>
              <w:docPart w:val="9C98282AD7B743FBAECD38ED93C99EF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63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753634628"/>
            <w:placeholder>
              <w:docPart w:val="331B9DE68E6C4ED7AF6863F005FC4F39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463221693"/>
            <w:placeholder>
              <w:docPart w:val="ABCC3AE0672A49B0B5B4972CACA9F15D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80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277600519"/>
            <w:placeholder>
              <w:docPart w:val="C9517B63BAD242B3B20A08EE8166D23C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873452972"/>
            <w:placeholder>
              <w:docPart w:val="81BF620E9E234805A88EAA51A6A3CD37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38390803"/>
            <w:placeholder>
              <w:docPart w:val="5AB88095175B49BAA4127467259A763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979676815"/>
            <w:placeholder>
              <w:docPart w:val="6B266CA3FBF646A8ABD631204F40253F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53236415"/>
            <w:placeholder>
              <w:docPart w:val="B30C94181BCF49C09622CB0F79A3F863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910491260"/>
            <w:placeholder>
              <w:docPart w:val="8C5D4ABD301B4DE9808AAC73FFEC2696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455175897"/>
            <w:placeholder>
              <w:docPart w:val="5B9B37CAC055418C9319FFB4BC06D03F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6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262064806"/>
            <w:placeholder>
              <w:docPart w:val="BBEC321D99CB4D1EADBDA3329DB5E3D2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2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555072784"/>
            <w:placeholder>
              <w:docPart w:val="150A388C9CFA414BB7208EAFAFD35BEE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31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" w:hRule="atLeast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-1974827482"/>
            <w:placeholder>
              <w:docPart w:val="76E84515557549A7A586880B2BBFE784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63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25570697"/>
            <w:placeholder>
              <w:docPart w:val="36C0F44579B845F1AB1CA856B451868B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69223084"/>
            <w:placeholder>
              <w:docPart w:val="9232B0BA0EB942FBB8DEDFEBCA0E2C46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80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81211677"/>
            <w:placeholder>
              <w:docPart w:val="5D27253E07254048816526145FDCDBED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190220476"/>
            <w:placeholder>
              <w:docPart w:val="BF5B36AC0805411C91F0B87ABA0E89D3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59635466"/>
            <w:placeholder>
              <w:docPart w:val="25B4A6A0D22444F4AA346AE85C03C272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32421838"/>
            <w:placeholder>
              <w:docPart w:val="76D0E61039F24E40947AC1053311BECB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974788745"/>
            <w:placeholder>
              <w:docPart w:val="867DA797DC6F43CC933210D60D82681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337957549"/>
            <w:placeholder>
              <w:docPart w:val="F6920B594B6A4FE796D1DC4D08A1323F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239440217"/>
            <w:placeholder>
              <w:docPart w:val="8645D4022135466E9E35B148F18E8040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6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817098275"/>
            <w:placeholder>
              <w:docPart w:val="287F57D198C74734AAC457C6EAF1306D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2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021360623"/>
            <w:placeholder>
              <w:docPart w:val="AEAB781C4FB5452D9217573F4FA09CE6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31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8" w:hRule="atLeast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1788872"/>
            <w:placeholder>
              <w:docPart w:val="8EF42DB121704F21A99E41D9E4C0BCBC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63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654128229"/>
            <w:placeholder>
              <w:docPart w:val="A604282652684A5D926BED4267B169A7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505029114"/>
            <w:placeholder>
              <w:docPart w:val="4F8CBDF298A04A0EA27EB1C7E6B0666E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80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786569264"/>
            <w:placeholder>
              <w:docPart w:val="E8D181ACD348414FBBB73EF98FCB42A7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69332175"/>
            <w:placeholder>
              <w:docPart w:val="5E1B589F0E3045FA84A1303FDEECAF97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89397132"/>
            <w:placeholder>
              <w:docPart w:val="F44F6A4E5442400EB0F468A90701589F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525628441"/>
            <w:placeholder>
              <w:docPart w:val="7C4DC6DA448D42AA9F42ADF378153F6C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167870"/>
            <w:placeholder>
              <w:docPart w:val="D4249A54815244D197F22229416E795D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99257219"/>
            <w:placeholder>
              <w:docPart w:val="AE61AABD9BCD40439A59EBF376A6DC71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26129622"/>
            <w:placeholder>
              <w:docPart w:val="459F5CDD52E047F7B7778338D9BC726D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6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512876458"/>
            <w:placeholder>
              <w:docPart w:val="FD24FD75EA5B440DA6B539825A934AA8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2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2079043555"/>
            <w:placeholder>
              <w:docPart w:val="27B000C1A9BA43C39985B6F9507AF93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31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94" w:hRule="atLeast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372977696"/>
            <w:placeholder>
              <w:docPart w:val="605889863D86404DA9707F6449DDFF52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63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221173317"/>
            <w:placeholder>
              <w:docPart w:val="A628C6C5683B417481A069C08B57E9AC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67622153"/>
            <w:placeholder>
              <w:docPart w:val="61F200BCE8C743DFBB25A52BE6149520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80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603806655"/>
            <w:placeholder>
              <w:docPart w:val="A3C866F439874EF5A64EEC4E0A8660F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125118854"/>
            <w:placeholder>
              <w:docPart w:val="6396275F16B0490E874CC5A2D4F7E9B5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487127237"/>
            <w:placeholder>
              <w:docPart w:val="17A63C58C1AF4495B16AC55F131F266B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567950023"/>
            <w:placeholder>
              <w:docPart w:val="A8C370883BD649F090A0F98FA6CB72D8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52267405"/>
            <w:placeholder>
              <w:docPart w:val="17E67EFC59AE48159D5B7D28CDC55AA9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76530486"/>
            <w:placeholder>
              <w:docPart w:val="92738155AE1B4AD1AE0AF23FC39539CD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2013437147"/>
            <w:placeholder>
              <w:docPart w:val="61B769143DDD4F489E797E04EDCCC56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6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7292581"/>
            <w:placeholder>
              <w:docPart w:val="E501A762CE2947C090DAB04EA638A140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2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142940945"/>
            <w:placeholder>
              <w:docPart w:val="581D6C5DADA34C07B158CE919D0D1E00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31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9" w:hRule="atLeast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1108237990"/>
            <w:placeholder>
              <w:docPart w:val="2F7A3B600BAF41688A13D3C827712EA7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63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64173459"/>
            <w:placeholder>
              <w:docPart w:val="E9E570B497E24302BAE1A4353DE1BCB0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605313594"/>
            <w:placeholder>
              <w:docPart w:val="EFE76031A2E9486FA1E6CA60142AEC48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80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322498191"/>
            <w:placeholder>
              <w:docPart w:val="3CF188CC2B34487CBFEB74D104D8D3E9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2034994995"/>
            <w:placeholder>
              <w:docPart w:val="F16FD88BC7A04FDA93B92A77A87EDFA8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393393632"/>
            <w:placeholder>
              <w:docPart w:val="B5422C61BE9443F38CFA429CA3EFB766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47364487"/>
            <w:placeholder>
              <w:docPart w:val="F9A0F005E30E4F2692C748DE489B794F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36525989"/>
            <w:placeholder>
              <w:docPart w:val="114032F4F291442CB50E3E805E473169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84351650"/>
            <w:placeholder>
              <w:docPart w:val="5009CD091C254AAF8BCE07E4F29D2C08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36975271"/>
            <w:placeholder>
              <w:docPart w:val="7421D9E3BEEF40839F0D760E83F6E960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6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942109136"/>
            <w:placeholder>
              <w:docPart w:val="33DA3CEE532D49B9AAA5525CA7ED1838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2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1644803188"/>
            <w:placeholder>
              <w:docPart w:val="DD9FC3DE91FA45E09EC8F3F954CDD15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31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  <w:tr>
        <w:tblPrEx>
          <w:tblBorders>
            <w:top w:val="single" w:color="auto" w:sz="6" w:space="0"/>
            <w:left w:val="single" w:color="auto" w:sz="6" w:space="0"/>
            <w:bottom w:val="single" w:color="auto" w:sz="6" w:space="0"/>
            <w:right w:val="single" w:color="auto" w:sz="6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87" w:hRule="atLeast"/>
          <w:jc w:val="center"/>
        </w:trPr>
        <w:sdt>
          <w:sdtPr>
            <w:rPr>
              <w:rFonts w:ascii="Times New Roman" w:hAnsi="Times New Roman" w:cs="Times New Roman"/>
              <w:szCs w:val="21"/>
            </w:rPr>
            <w:id w:val="-829983155"/>
            <w:placeholder>
              <w:docPart w:val="B06A8CAC77244CE8940F10291CC162E9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633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40847192"/>
            <w:placeholder>
              <w:docPart w:val="A059E8CC79D64CF7A247E9733E47F3D5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48547894"/>
            <w:placeholder>
              <w:docPart w:val="E536F2BF19594208A3579CB605859A4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80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313631291"/>
            <w:placeholder>
              <w:docPart w:val="C2D2783F7E0F46F7BCAC067510C76CA9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3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187433875"/>
            <w:placeholder>
              <w:docPart w:val="4BC4C3C7DF48451A9676E2ADB5B738C3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481116810"/>
            <w:placeholder>
              <w:docPart w:val="29F33CA23C5445A69AF834DFEB0F34B5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1690947767"/>
            <w:placeholder>
              <w:docPart w:val="10708B3F65F846AEA80B0504A73E1421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379055620"/>
            <w:placeholder>
              <w:docPart w:val="1ECFEEB076E847C18BC769EFC3261900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38408877"/>
            <w:placeholder>
              <w:docPart w:val="D619D94BD4004AA4966276984C56530A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9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313378057"/>
            <w:placeholder>
              <w:docPart w:val="2EC77DE4786443FF9C19C3903AB2ABAF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366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szCs w:val="21"/>
            </w:rPr>
            <w:id w:val="-1419629321"/>
            <w:placeholder>
              <w:docPart w:val="28A714BCCC8F4A25AC65547BAF6D6A42"/>
            </w:placeholder>
            <w:text/>
          </w:sdtPr>
          <w:sdtEndPr>
            <w:rPr>
              <w:rFonts w:ascii="Times New Roman" w:hAnsi="Times New Roman" w:cs="Times New Roman"/>
              <w:szCs w:val="21"/>
            </w:rPr>
          </w:sdtEndPr>
          <w:sdtContent>
            <w:tc>
              <w:tcPr>
                <w:tcW w:w="429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szCs w:val="21"/>
                  </w:rPr>
                  <w:t xml:space="preserve">    </w:t>
                </w:r>
              </w:p>
            </w:tc>
          </w:sdtContent>
        </w:sdt>
        <w:sdt>
          <w:sdtPr>
            <w:rPr>
              <w:rFonts w:ascii="Times New Roman" w:hAnsi="Times New Roman" w:cs="Times New Roman"/>
              <w:lang w:val="zh-CN"/>
            </w:rPr>
            <w:id w:val="-410322387"/>
            <w:placeholder>
              <w:docPart w:val="5BD5078AFA1046BBB32DEA2D13FD4C2B"/>
            </w:placeholder>
            <w:dropDownList>
              <w:listItem w:displayText="是" w:value="是"/>
              <w:listItem w:displayText="否" w:value="否"/>
            </w:dropDownList>
          </w:sdtPr>
          <w:sdtEndPr>
            <w:rPr>
              <w:rFonts w:ascii="Times New Roman" w:hAnsi="Times New Roman" w:cs="Times New Roman"/>
              <w:lang w:val="zh-CN"/>
            </w:rPr>
          </w:sdtEndPr>
          <w:sdtContent>
            <w:tc>
              <w:tcPr>
                <w:tcW w:w="317" w:type="pct"/>
                <w:vAlign w:val="center"/>
              </w:tcPr>
              <w:p>
                <w:pPr>
                  <w:widowControl/>
                  <w:adjustRightInd w:val="0"/>
                  <w:snapToGrid w:val="0"/>
                  <w:spacing w:before="100" w:beforeAutospacing="1" w:after="100" w:afterAutospacing="1"/>
                  <w:jc w:val="center"/>
                  <w:rPr>
                    <w:rFonts w:ascii="Times New Roman" w:hAnsi="Times New Roman"/>
                    <w:szCs w:val="21"/>
                  </w:rPr>
                </w:pPr>
                <w:r>
                  <w:rPr>
                    <w:rFonts w:hint="eastAsia" w:ascii="Times New Roman" w:hAnsi="Times New Roman" w:cs="Times New Roman"/>
                    <w:lang w:val="zh-CN"/>
                  </w:rPr>
                  <w:t>是</w:t>
                </w:r>
              </w:p>
            </w:tc>
          </w:sdtContent>
        </w:sdt>
      </w:tr>
    </w:tbl>
    <w:p>
      <w:pPr>
        <w:pStyle w:val="14"/>
        <w:spacing w:line="288" w:lineRule="auto"/>
        <w:outlineLvl w:val="9"/>
        <w:rPr>
          <w:rFonts w:eastAsiaTheme="minorEastAsia"/>
          <w:b/>
          <w:bCs/>
        </w:rPr>
      </w:pPr>
    </w:p>
    <w:tbl>
      <w:tblPr>
        <w:tblStyle w:val="6"/>
        <w:tblW w:w="4696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0"/>
        <w:gridCol w:w="412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类型</w:t>
            </w:r>
          </w:p>
        </w:tc>
        <w:tc>
          <w:tcPr>
            <w:tcW w:w="2576" w:type="pct"/>
          </w:tcPr>
          <w:p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项目情况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室内PM2.5年均浓度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424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  <w:r>
              <w:rPr>
                <w:rFonts w:hint="eastAsia" w:ascii="Times New Roman" w:hAnsi="Times New Roman" w:cs="Times New Roman"/>
                <w:szCs w:val="21"/>
              </w:rPr>
              <w:t>室内PM10年均浓度</w:t>
            </w:r>
          </w:p>
        </w:tc>
        <w:tc>
          <w:tcPr>
            <w:tcW w:w="2576" w:type="pct"/>
          </w:tcPr>
          <w:p>
            <w:pPr>
              <w:rPr>
                <w:rFonts w:ascii="Times New Roman" w:hAnsi="Times New Roman" w:cs="Times New Roman"/>
                <w:szCs w:val="21"/>
              </w:rPr>
            </w:pPr>
          </w:p>
        </w:tc>
      </w:tr>
    </w:tbl>
    <w:p>
      <w:pPr>
        <w:rPr>
          <w:rFonts w:ascii="Times New Roman" w:hAnsi="Times New Roman" w:cs="Times New Roman"/>
          <w:szCs w:val="21"/>
        </w:rPr>
      </w:pPr>
    </w:p>
    <w:p>
      <w:pPr>
        <w:widowControl/>
        <w:jc w:val="left"/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br w:type="page"/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请对室内空气污染物浓度情况进行</w:t>
      </w:r>
      <w:r>
        <w:rPr>
          <w:rFonts w:ascii="Times New Roman" w:hAnsi="Times New Roman" w:cs="Times New Roman"/>
          <w:szCs w:val="21"/>
        </w:rPr>
        <w:t>简要说明</w:t>
      </w:r>
      <w:r>
        <w:rPr>
          <w:rFonts w:hint="eastAsia" w:ascii="Times New Roman" w:hAnsi="Times New Roman" w:cs="Times New Roman"/>
          <w:szCs w:val="21"/>
        </w:rPr>
        <w:t>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  <w:r>
              <w:rPr>
                <w:rFonts w:hint="eastAsia" w:ascii="Times New Roman" w:hAnsi="Times New Roman" w:cs="Times New Roman" w:eastAsiaTheme="minorEastAsia"/>
                <w:kern w:val="0"/>
                <w:sz w:val="20"/>
                <w:szCs w:val="21"/>
              </w:rPr>
              <w:t>建筑设计说明内装修中各种污染物浓度已做要求如下:氡≤200（Bq/m^U³^U）、游离甲醛≤0.08（mg/m³）、苯≤0.09（mg/m³）、氨≤0.2（m³）、TVOC≤0.5（m³）；</w:t>
            </w:r>
            <w:bookmarkStart w:id="0" w:name="_GoBack"/>
            <w:bookmarkEnd w:id="0"/>
          </w:p>
        </w:tc>
      </w:tr>
    </w:tbl>
    <w:p>
      <w:pPr>
        <w:spacing w:before="156" w:beforeLines="50" w:after="156" w:afterLines="50"/>
        <w:rPr>
          <w:rFonts w:ascii="Times New Roman" w:hAnsi="Times New Roman" w:cs="Times New Roman"/>
          <w:b/>
          <w:szCs w:val="21"/>
        </w:rPr>
      </w:pPr>
      <w:r>
        <w:rPr>
          <w:rFonts w:ascii="Times New Roman" w:hAnsi="Times New Roman" w:cs="Times New Roman"/>
          <w:b/>
          <w:szCs w:val="21"/>
        </w:rPr>
        <w:t>3 证明材料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提交材料及要求：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1）建筑</w:t>
      </w:r>
      <w:r>
        <w:rPr>
          <w:rFonts w:ascii="Times New Roman" w:hAnsi="Times New Roman" w:cs="Times New Roman"/>
          <w:szCs w:val="21"/>
        </w:rPr>
        <w:t>、装修竣工</w:t>
      </w:r>
      <w:r>
        <w:rPr>
          <w:rFonts w:hint="eastAsia" w:ascii="Times New Roman" w:hAnsi="Times New Roman" w:cs="Times New Roman"/>
          <w:szCs w:val="21"/>
        </w:rPr>
        <w:t>图及说明文件，装修材料使用说明（选择与用量）；</w:t>
      </w:r>
      <w:r>
        <w:rPr>
          <w:rFonts w:ascii="Times New Roman" w:hAnsi="Times New Roman" w:cs="Times New Roman"/>
          <w:szCs w:val="21"/>
        </w:rPr>
        <w:t xml:space="preserve"> 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2）室内空气污染物浓度预评估分析报告或检测报告；</w:t>
      </w:r>
    </w:p>
    <w:p>
      <w:pPr>
        <w:rPr>
          <w:rFonts w:ascii="Times New Roman" w:hAnsi="Times New Roman" w:cs="Times New Roman"/>
          <w:szCs w:val="21"/>
        </w:rPr>
      </w:pPr>
      <w:r>
        <w:rPr>
          <w:rFonts w:hint="eastAsia" w:ascii="Times New Roman" w:hAnsi="Times New Roman" w:cs="Times New Roman"/>
          <w:szCs w:val="21"/>
        </w:rPr>
        <w:t>3）PM2.5、PM10浓度计算报告（原始监测数据）。</w:t>
      </w:r>
    </w:p>
    <w:p>
      <w:pPr>
        <w:rPr>
          <w:rFonts w:ascii="Times New Roman" w:hAnsi="Times New Roman" w:cs="Times New Roman"/>
          <w:szCs w:val="21"/>
        </w:rPr>
      </w:pPr>
    </w:p>
    <w:p>
      <w:pPr>
        <w:rPr>
          <w:rFonts w:ascii="Times New Roman" w:hAnsi="Times New Roman" w:cs="Times New Roman"/>
          <w:szCs w:val="21"/>
        </w:rPr>
      </w:pPr>
      <w:r>
        <w:rPr>
          <w:rFonts w:ascii="Times New Roman" w:hAnsi="Times New Roman" w:cs="Times New Roman"/>
          <w:szCs w:val="21"/>
        </w:rPr>
        <w:t>实际提交材料：</w:t>
      </w:r>
    </w:p>
    <w:tbl>
      <w:tblPr>
        <w:tblStyle w:val="13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34" w:hRule="atLeast"/>
          <w:jc w:val="center"/>
        </w:trPr>
        <w:tc>
          <w:tcPr>
            <w:tcW w:w="9356" w:type="dxa"/>
          </w:tcPr>
          <w:p>
            <w:pPr>
              <w:jc w:val="left"/>
              <w:rPr>
                <w:rFonts w:ascii="Times New Roman" w:hAnsi="Times New Roman" w:cs="Times New Roman" w:eastAsiaTheme="minorEastAsia"/>
                <w:kern w:val="0"/>
                <w:sz w:val="20"/>
                <w:szCs w:val="21"/>
              </w:rPr>
            </w:pPr>
          </w:p>
        </w:tc>
      </w:tr>
    </w:tbl>
    <w:p>
      <w:pPr>
        <w:rPr>
          <w:rFonts w:ascii="Times New Roman" w:hAnsi="Times New Roma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4883"/>
    <w:rsid w:val="00074A38"/>
    <w:rsid w:val="000A65B0"/>
    <w:rsid w:val="00402600"/>
    <w:rsid w:val="007E1D46"/>
    <w:rsid w:val="00A02954"/>
    <w:rsid w:val="00A04883"/>
    <w:rsid w:val="00AB2A8A"/>
    <w:rsid w:val="00AD6A88"/>
    <w:rsid w:val="00B7612F"/>
    <w:rsid w:val="00B77E78"/>
    <w:rsid w:val="6A7111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99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styleId="2">
    <w:name w:val="heading 3"/>
    <w:basedOn w:val="1"/>
    <w:next w:val="1"/>
    <w:link w:val="16"/>
    <w:semiHidden/>
    <w:unhideWhenUsed/>
    <w:qFormat/>
    <w:uiPriority w:val="9"/>
    <w:pPr>
      <w:keepNext/>
      <w:keepLines/>
      <w:spacing w:before="260" w:after="260" w:line="416" w:lineRule="auto"/>
      <w:outlineLvl w:val="2"/>
    </w:pPr>
    <w:rPr>
      <w:b/>
      <w:bCs/>
      <w:sz w:val="32"/>
      <w:szCs w:val="32"/>
    </w:rPr>
  </w:style>
  <w:style w:type="paragraph" w:styleId="3">
    <w:name w:val="heading 4"/>
    <w:basedOn w:val="2"/>
    <w:next w:val="1"/>
    <w:link w:val="11"/>
    <w:unhideWhenUsed/>
    <w:qFormat/>
    <w:uiPriority w:val="0"/>
    <w:pPr>
      <w:spacing w:line="240" w:lineRule="auto"/>
      <w:jc w:val="left"/>
      <w:outlineLvl w:val="3"/>
    </w:pPr>
    <w:rPr>
      <w:rFonts w:ascii="Times New Roman" w:hAnsi="Times New Roman" w:eastAsia="宋体" w:cs="Times New Roman"/>
      <w:sz w:val="21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9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页眉 字符"/>
    <w:basedOn w:val="8"/>
    <w:link w:val="5"/>
    <w:uiPriority w:val="99"/>
    <w:rPr>
      <w:sz w:val="18"/>
      <w:szCs w:val="18"/>
    </w:rPr>
  </w:style>
  <w:style w:type="character" w:customStyle="1" w:styleId="10">
    <w:name w:val="页脚 字符"/>
    <w:basedOn w:val="8"/>
    <w:link w:val="4"/>
    <w:uiPriority w:val="99"/>
    <w:rPr>
      <w:sz w:val="18"/>
      <w:szCs w:val="18"/>
    </w:rPr>
  </w:style>
  <w:style w:type="character" w:customStyle="1" w:styleId="11">
    <w:name w:val="标题 4 字符"/>
    <w:basedOn w:val="8"/>
    <w:link w:val="3"/>
    <w:uiPriority w:val="0"/>
    <w:rPr>
      <w:rFonts w:ascii="Times New Roman" w:hAnsi="Times New Roman" w:eastAsia="宋体" w:cs="Times New Roman"/>
      <w:b/>
      <w:bCs/>
      <w:szCs w:val="32"/>
    </w:rPr>
  </w:style>
  <w:style w:type="character" w:styleId="12">
    <w:name w:val="Placeholder Text"/>
    <w:basedOn w:val="8"/>
    <w:semiHidden/>
    <w:uiPriority w:val="99"/>
    <w:rPr>
      <w:color w:val="808080"/>
    </w:rPr>
  </w:style>
  <w:style w:type="table" w:customStyle="1" w:styleId="13">
    <w:name w:val="网格型1"/>
    <w:basedOn w:val="6"/>
    <w:uiPriority w:val="59"/>
    <w:rPr>
      <w:rFonts w:ascii="Times New Roman" w:hAnsi="Times New Roman" w:eastAsia="宋体" w:cs="Times New Roman"/>
      <w:kern w:val="0"/>
      <w:sz w:val="20"/>
      <w:szCs w:val="20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4">
    <w:name w:val="条文"/>
    <w:basedOn w:val="1"/>
    <w:uiPriority w:val="0"/>
    <w:pPr>
      <w:spacing w:line="300" w:lineRule="auto"/>
      <w:outlineLvl w:val="2"/>
    </w:pPr>
    <w:rPr>
      <w:rFonts w:ascii="Times New Roman" w:hAnsi="Times New Roman" w:eastAsia="宋体" w:cs="Times New Roman"/>
      <w:sz w:val="24"/>
      <w:szCs w:val="24"/>
    </w:rPr>
  </w:style>
  <w:style w:type="character" w:customStyle="1" w:styleId="15">
    <w:name w:val="样式1"/>
    <w:basedOn w:val="8"/>
    <w:uiPriority w:val="1"/>
    <w:rPr>
      <w:rFonts w:eastAsiaTheme="minorEastAsia"/>
      <w:sz w:val="21"/>
    </w:rPr>
  </w:style>
  <w:style w:type="character" w:customStyle="1" w:styleId="16">
    <w:name w:val="标题 3 字符"/>
    <w:basedOn w:val="8"/>
    <w:link w:val="2"/>
    <w:semiHidden/>
    <w:uiPriority w:val="9"/>
    <w:rPr>
      <w:b/>
      <w:bCs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docParts>
    <w:docPart>
      <w:docPartPr>
        <w:name w:val="350A716467634FD68D2ABB230AFBE3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1C0B3DF-42C8-4A83-B6A5-31D1A5994957}"/>
      </w:docPartPr>
      <w:docPartBody>
        <w:p>
          <w:pPr>
            <w:pStyle w:val="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72C07E2FDB4B25B39C7ECA80F0E60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6BEF8E3-0F25-40BB-8A1C-D6DBDD6F87B9}"/>
      </w:docPartPr>
      <w:docPartBody>
        <w:p>
          <w:pPr>
            <w:pStyle w:val="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41EC3782ED1469890313E09C20056F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6AD292-512C-44D2-B9EC-C536E752BB78}"/>
      </w:docPartPr>
      <w:docPartBody>
        <w:p>
          <w:pPr>
            <w:pStyle w:val="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9092F0B821C465189D543D4EDA8DED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A2D4751-F32D-4494-8E84-3DAD1B0F0998}"/>
      </w:docPartPr>
      <w:docPartBody>
        <w:p>
          <w:pPr>
            <w:pStyle w:val="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5EFFEADEE049D7B0DC1DA10BFF53F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28A593-838A-455C-B40F-49C6A6CFC3D4}"/>
      </w:docPartPr>
      <w:docPartBody>
        <w:p>
          <w:pPr>
            <w:pStyle w:val="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C98282AD7B743FBAECD38ED93C99E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73FDB2-2275-4E70-B1C5-7A3A17EF9DAC}"/>
      </w:docPartPr>
      <w:docPartBody>
        <w:p>
          <w:pPr>
            <w:pStyle w:val="1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1B9DE68E6C4ED7AF6863F005FC4F3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8D3008-5611-4431-876A-911E42514BBA}"/>
      </w:docPartPr>
      <w:docPartBody>
        <w:p>
          <w:pPr>
            <w:pStyle w:val="1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BCC3AE0672A49B0B5B4972CACA9F1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5D478C7-78D0-4995-834C-FD4A98D64C2B}"/>
      </w:docPartPr>
      <w:docPartBody>
        <w:p>
          <w:pPr>
            <w:pStyle w:val="1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9517B63BAD242B3B20A08EE8166D23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B0C0AF9-520B-463D-A0DD-E11A6A85C436}"/>
      </w:docPartPr>
      <w:docPartBody>
        <w:p>
          <w:pPr>
            <w:pStyle w:val="1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1BF620E9E234805A88EAA51A6A3CD3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38EBB9A-1E80-43A1-9005-3D57C4D95A96}"/>
      </w:docPartPr>
      <w:docPartBody>
        <w:p>
          <w:pPr>
            <w:pStyle w:val="1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AB88095175B49BAA4127467259A763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30D62B-C541-414C-AA05-50EAEAE6F618}"/>
      </w:docPartPr>
      <w:docPartBody>
        <w:p>
          <w:pPr>
            <w:pStyle w:val="1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B266CA3FBF646A8ABD631204F4025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F22CEE-8257-459A-96DC-C670ECC0BD98}"/>
      </w:docPartPr>
      <w:docPartBody>
        <w:p>
          <w:pPr>
            <w:pStyle w:val="1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30C94181BCF49C09622CB0F79A3F86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65DCF4-F623-49DD-8435-43C95D7DC665}"/>
      </w:docPartPr>
      <w:docPartBody>
        <w:p>
          <w:pPr>
            <w:pStyle w:val="1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C5D4ABD301B4DE9808AAC73FFEC269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433578E-41E7-406F-8111-1CBCFDE0F40A}"/>
      </w:docPartPr>
      <w:docPartBody>
        <w:p>
          <w:pPr>
            <w:pStyle w:val="1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9B37CAC055418C9319FFB4BC06D0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D967440-FBB4-41BA-B348-821E6C50086C}"/>
      </w:docPartPr>
      <w:docPartBody>
        <w:p>
          <w:pPr>
            <w:pStyle w:val="1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BEC321D99CB4D1EADBDA3329DB5E3D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0ACDB37-56C5-42DD-B5A0-6424EDBF29B2}"/>
      </w:docPartPr>
      <w:docPartBody>
        <w:p>
          <w:pPr>
            <w:pStyle w:val="2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50A388C9CFA414BB7208EAFAFD35BE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9F4268F-0245-4D10-8505-253DDC7CFC63}"/>
      </w:docPartPr>
      <w:docPartBody>
        <w:p>
          <w:pPr>
            <w:pStyle w:val="21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76E84515557549A7A586880B2BBFE784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237DB3-7B41-4947-89D3-46943B64469D}"/>
      </w:docPartPr>
      <w:docPartBody>
        <w:p>
          <w:pPr>
            <w:pStyle w:val="2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6C0F44579B845F1AB1CA856B451868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B537FB6-7A78-4EC3-8F9C-77A37B5F5924}"/>
      </w:docPartPr>
      <w:docPartBody>
        <w:p>
          <w:pPr>
            <w:pStyle w:val="2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32B0BA0EB942FBB8DEDFEBCA0E2C4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599EB47-3A90-4A4A-ACE9-FE2D8998ED14}"/>
      </w:docPartPr>
      <w:docPartBody>
        <w:p>
          <w:pPr>
            <w:pStyle w:val="2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D27253E07254048816526145FDCDBE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CCF2304-E63B-4920-A16A-630197032CBE}"/>
      </w:docPartPr>
      <w:docPartBody>
        <w:p>
          <w:pPr>
            <w:pStyle w:val="2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F5B36AC0805411C91F0B87ABA0E89D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A8A595A-2F42-41BC-8E0B-733A3E417574}"/>
      </w:docPartPr>
      <w:docPartBody>
        <w:p>
          <w:pPr>
            <w:pStyle w:val="2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5B4A6A0D22444F4AA346AE85C03C27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48F61EB-E91A-4125-8E3F-4D751222039C}"/>
      </w:docPartPr>
      <w:docPartBody>
        <w:p>
          <w:pPr>
            <w:pStyle w:val="2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6D0E61039F24E40947AC1053311BEC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B50D58A-12F3-4AC9-A9EC-8DD207EAB764}"/>
      </w:docPartPr>
      <w:docPartBody>
        <w:p>
          <w:pPr>
            <w:pStyle w:val="2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7DA797DC6F43CC933210D60D82681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EE39751-0734-4556-9E8C-37035B3DA090}"/>
      </w:docPartPr>
      <w:docPartBody>
        <w:p>
          <w:pPr>
            <w:pStyle w:val="2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6920B594B6A4FE796D1DC4D08A1323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0C72B78-3FFB-43DD-BB22-4FD88BF5567D}"/>
      </w:docPartPr>
      <w:docPartBody>
        <w:p>
          <w:pPr>
            <w:pStyle w:val="3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8645D4022135466E9E35B148F18E80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5DEE243-864E-4DF5-A93A-D6CB95E08B63}"/>
      </w:docPartPr>
      <w:docPartBody>
        <w:p>
          <w:pPr>
            <w:pStyle w:val="3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7F57D198C74734AAC457C6EAF130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5443491-DD60-4877-B3DE-A52EBD082A14}"/>
      </w:docPartPr>
      <w:docPartBody>
        <w:p>
          <w:pPr>
            <w:pStyle w:val="3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AB781C4FB5452D9217573F4FA09CE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DC8CD11-38BA-4FBA-96DA-A147EA7C7D5C}"/>
      </w:docPartPr>
      <w:docPartBody>
        <w:p>
          <w:pPr>
            <w:pStyle w:val="33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8EF42DB121704F21A99E41D9E4C0BCB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28DAF4-CFAF-4D1B-8261-6FD8A4CD9BCC}"/>
      </w:docPartPr>
      <w:docPartBody>
        <w:p>
          <w:pPr>
            <w:pStyle w:val="3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04282652684A5D926BED4267B169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6A13F97-B290-4222-A3BF-B4D30628834C}"/>
      </w:docPartPr>
      <w:docPartBody>
        <w:p>
          <w:pPr>
            <w:pStyle w:val="3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F8CBDF298A04A0EA27EB1C7E6B0666E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EC9057F-59FF-42AA-89B7-B97288ECBCC9}"/>
      </w:docPartPr>
      <w:docPartBody>
        <w:p>
          <w:pPr>
            <w:pStyle w:val="3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8D181ACD348414FBBB73EF98FCB42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18DD0A7-3C4E-4D3A-9CBB-CC20329FD1BA}"/>
      </w:docPartPr>
      <w:docPartBody>
        <w:p>
          <w:pPr>
            <w:pStyle w:val="3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E1B589F0E3045FA84A1303FDEECAF9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B7303AC-856D-46CB-A7A3-70F2206060CD}"/>
      </w:docPartPr>
      <w:docPartBody>
        <w:p>
          <w:pPr>
            <w:pStyle w:val="3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44F6A4E5442400EB0F468A90701589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FCD804F-B7A9-4931-9815-80CC9857D6E7}"/>
      </w:docPartPr>
      <w:docPartBody>
        <w:p>
          <w:pPr>
            <w:pStyle w:val="3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C4DC6DA448D42AA9F42ADF378153F6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BC84E5E-95DA-42BD-A4C6-35E877578B53}"/>
      </w:docPartPr>
      <w:docPartBody>
        <w:p>
          <w:pPr>
            <w:pStyle w:val="4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4249A54815244D197F22229416E795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3FAEA1F-859A-4FC6-BAEC-E9CF84275B78}"/>
      </w:docPartPr>
      <w:docPartBody>
        <w:p>
          <w:pPr>
            <w:pStyle w:val="4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E61AABD9BCD40439A59EBF376A6DC7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74E7B4F7-17A0-4591-9938-401B5438DE62}"/>
      </w:docPartPr>
      <w:docPartBody>
        <w:p>
          <w:pPr>
            <w:pStyle w:val="4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59F5CDD52E047F7B7778338D9BC726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8C08B88-49D3-467D-967C-BCA52A59E655}"/>
      </w:docPartPr>
      <w:docPartBody>
        <w:p>
          <w:pPr>
            <w:pStyle w:val="4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D24FD75EA5B440DA6B539825A934A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6398E7C-8434-4D5E-9D90-DED6B35CBD68}"/>
      </w:docPartPr>
      <w:docPartBody>
        <w:p>
          <w:pPr>
            <w:pStyle w:val="4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7B000C1A9BA43C39985B6F9507AF93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473E83F-E27A-42EC-861D-5041ED15BE24}"/>
      </w:docPartPr>
      <w:docPartBody>
        <w:p>
          <w:pPr>
            <w:pStyle w:val="45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605889863D86404DA9707F6449DDFF5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BEE8A0B5-D38C-4923-B950-F2BF24EF9481}"/>
      </w:docPartPr>
      <w:docPartBody>
        <w:p>
          <w:pPr>
            <w:pStyle w:val="4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628C6C5683B417481A069C08B57E9AC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087ABEC-3307-4FA2-AB35-5543C7B87CF5}"/>
      </w:docPartPr>
      <w:docPartBody>
        <w:p>
          <w:pPr>
            <w:pStyle w:val="4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F200BCE8C743DFBB25A52BE614952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DB3EC84-5300-4DC8-B410-3ECC6A515072}"/>
      </w:docPartPr>
      <w:docPartBody>
        <w:p>
          <w:pPr>
            <w:pStyle w:val="4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3C866F439874EF5A64EEC4E0A8660F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44394C9-4339-4418-89E4-72D4080D1481}"/>
      </w:docPartPr>
      <w:docPartBody>
        <w:p>
          <w:pPr>
            <w:pStyle w:val="4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396275F16B0490E874CC5A2D4F7E9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C905E3E-7B4F-4D1F-B046-6227CA63E0FC}"/>
      </w:docPartPr>
      <w:docPartBody>
        <w:p>
          <w:pPr>
            <w:pStyle w:val="5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A63C58C1AF4495B16AC55F131F266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0F2F9B5-10FA-4207-A5AF-CFA734724134}"/>
      </w:docPartPr>
      <w:docPartBody>
        <w:p>
          <w:pPr>
            <w:pStyle w:val="5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8C370883BD649F090A0F98FA6CB72D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E212EB4-35A2-423D-AC2D-06DDF69C2990}"/>
      </w:docPartPr>
      <w:docPartBody>
        <w:p>
          <w:pPr>
            <w:pStyle w:val="5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7E67EFC59AE48159D5B7D28CDC55A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D1EF31A-9F7D-49C3-8BC2-6B5A21C3E3A6}"/>
      </w:docPartPr>
      <w:docPartBody>
        <w:p>
          <w:pPr>
            <w:pStyle w:val="5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92738155AE1B4AD1AE0AF23FC39539CD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8A37BFB-8D78-4299-9C10-0F57EC640055}"/>
      </w:docPartPr>
      <w:docPartBody>
        <w:p>
          <w:pPr>
            <w:pStyle w:val="5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61B769143DDD4F489E797E04EDCCC56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6D877DFA-E852-45EF-A34D-196B2FE07C8B}"/>
      </w:docPartPr>
      <w:docPartBody>
        <w:p>
          <w:pPr>
            <w:pStyle w:val="5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01A762CE2947C090DAB04EA638A14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EB20622-8FBA-411B-B2F6-E4F240D9BFD9}"/>
      </w:docPartPr>
      <w:docPartBody>
        <w:p>
          <w:pPr>
            <w:pStyle w:val="5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81D6C5DADA34C07B158CE919D0D1E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5DEC74B5-1894-4107-B780-45439AEE3D78}"/>
      </w:docPartPr>
      <w:docPartBody>
        <w:p>
          <w:pPr>
            <w:pStyle w:val="57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2F7A3B600BAF41688A13D3C827712EA7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0FF89379-A402-4B47-8E8D-26F54269E237}"/>
      </w:docPartPr>
      <w:docPartBody>
        <w:p>
          <w:pPr>
            <w:pStyle w:val="5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9E570B497E24302BAE1A4353DE1BCB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823D1D2-C144-45FA-BD5F-02B99843D48F}"/>
      </w:docPartPr>
      <w:docPartBody>
        <w:p>
          <w:pPr>
            <w:pStyle w:val="5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FE76031A2E9486FA1E6CA60142AEC4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215E820C-5DE0-481C-869E-04576E0180DA}"/>
      </w:docPartPr>
      <w:docPartBody>
        <w:p>
          <w:pPr>
            <w:pStyle w:val="6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CF188CC2B34487CBFEB74D104D8D3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63C9E0-329E-4B75-BA5F-A94C1018D020}"/>
      </w:docPartPr>
      <w:docPartBody>
        <w:p>
          <w:pPr>
            <w:pStyle w:val="6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16FD88BC7A04FDA93B92A77A87EDFA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151BCB6D-312E-4EEA-B389-8E175DA2A939}"/>
      </w:docPartPr>
      <w:docPartBody>
        <w:p>
          <w:pPr>
            <w:pStyle w:val="6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B5422C61BE9443F38CFA429CA3EFB766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F77947CD-1CCA-4E17-95CC-C63D3952C0CB}"/>
      </w:docPartPr>
      <w:docPartBody>
        <w:p>
          <w:pPr>
            <w:pStyle w:val="6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F9A0F005E30E4F2692C748DE489B794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F08905-B53B-4876-B84A-30401D7E0482}"/>
      </w:docPartPr>
      <w:docPartBody>
        <w:p>
          <w:pPr>
            <w:pStyle w:val="6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14032F4F291442CB50E3E805E47316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C9C19213-DD18-4334-81AA-2682AC8DCEAA}"/>
      </w:docPartPr>
      <w:docPartBody>
        <w:p>
          <w:pPr>
            <w:pStyle w:val="6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009CD091C254AAF8BCE07E4F29D2C0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F66D08C-6D41-402A-8A5E-6CB0792C1E22}"/>
      </w:docPartPr>
      <w:docPartBody>
        <w:p>
          <w:pPr>
            <w:pStyle w:val="6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7421D9E3BEEF40839F0D760E83F6E96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298B329-28C6-48E9-A512-E8F5C5500A5B}"/>
      </w:docPartPr>
      <w:docPartBody>
        <w:p>
          <w:pPr>
            <w:pStyle w:val="6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33DA3CEE532D49B9AAA5525CA7ED1838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3862C4AC-1421-45C1-A8DE-43717D884BB4}"/>
      </w:docPartPr>
      <w:docPartBody>
        <w:p>
          <w:pPr>
            <w:pStyle w:val="6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D9FC3DE91FA45E09EC8F3F954CDD15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35B570C-7391-49C7-AAD9-532FAB7BD71D}"/>
      </w:docPartPr>
      <w:docPartBody>
        <w:p>
          <w:pPr>
            <w:pStyle w:val="69"/>
          </w:pPr>
          <w:r>
            <w:rPr>
              <w:rStyle w:val="4"/>
              <w:rFonts w:hint="eastAsia"/>
            </w:rPr>
            <w:t>选择一项。</w:t>
          </w:r>
        </w:p>
      </w:docPartBody>
    </w:docPart>
    <w:docPart>
      <w:docPartPr>
        <w:name w:val="B06A8CAC77244CE8940F10291CC162E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5B93CF9-CB7C-45C8-8774-EE9634DF121A}"/>
      </w:docPartPr>
      <w:docPartBody>
        <w:p>
          <w:pPr>
            <w:pStyle w:val="7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A059E8CC79D64CF7A247E9733E47F3D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40ACBA0-F858-4C9A-89E4-BCCFDB9D3784}"/>
      </w:docPartPr>
      <w:docPartBody>
        <w:p>
          <w:pPr>
            <w:pStyle w:val="71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E536F2BF19594208A3579CB605859A4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150E727-ACBA-43A4-B245-89BE5AA2B19B}"/>
      </w:docPartPr>
      <w:docPartBody>
        <w:p>
          <w:pPr>
            <w:pStyle w:val="72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C2D2783F7E0F46F7BCAC067510C76CA9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3CFC272-2937-4710-9CCF-25AC703F71A7}"/>
      </w:docPartPr>
      <w:docPartBody>
        <w:p>
          <w:pPr>
            <w:pStyle w:val="73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4BC4C3C7DF48451A9676E2ADB5B738C3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AAF45C9A-7354-4E94-8593-E0B2E9D958F1}"/>
      </w:docPartPr>
      <w:docPartBody>
        <w:p>
          <w:pPr>
            <w:pStyle w:val="74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9F33CA23C5445A69AF834DFEB0F34B5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83C26A03-60ED-43A8-AB1E-CEABC0936C5D}"/>
      </w:docPartPr>
      <w:docPartBody>
        <w:p>
          <w:pPr>
            <w:pStyle w:val="75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0708B3F65F846AEA80B0504A73E1421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126AD94-EC0E-4F5E-B996-1DB39A4B0D85}"/>
      </w:docPartPr>
      <w:docPartBody>
        <w:p>
          <w:pPr>
            <w:pStyle w:val="76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1ECFEEB076E847C18BC769EFC3261900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4644C4B9-E89D-46E6-B06A-0CFEC1A2E139}"/>
      </w:docPartPr>
      <w:docPartBody>
        <w:p>
          <w:pPr>
            <w:pStyle w:val="77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D619D94BD4004AA4966276984C56530A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3FBE212-2BDE-45AD-AA31-59BC3CA87E0F}"/>
      </w:docPartPr>
      <w:docPartBody>
        <w:p>
          <w:pPr>
            <w:pStyle w:val="78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EC77DE4786443FF9C19C3903AB2ABAF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9D85EB61-F222-4341-AC2B-3060FFEA316F}"/>
      </w:docPartPr>
      <w:docPartBody>
        <w:p>
          <w:pPr>
            <w:pStyle w:val="79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28A714BCCC8F4A25AC65547BAF6D6A42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E87E7888-EA5B-466B-A461-D0CA6BFFF358}"/>
      </w:docPartPr>
      <w:docPartBody>
        <w:p>
          <w:pPr>
            <w:pStyle w:val="80"/>
          </w:pPr>
          <w:r>
            <w:rPr>
              <w:rStyle w:val="4"/>
              <w:rFonts w:hint="eastAsia"/>
            </w:rPr>
            <w:t>单击此处输入文字。</w:t>
          </w:r>
        </w:p>
      </w:docPartBody>
    </w:docPart>
    <w:docPart>
      <w:docPartPr>
        <w:name w:val="5BD5078AFA1046BBB32DEA2D13FD4C2B"/>
        <w:style w:val=""/>
        <w:category>
          <w:name w:val="常规"/>
          <w:gallery w:val="placeholder"/>
        </w:category>
        <w:types>
          <w:type w:val="bbPlcHdr"/>
        </w:types>
        <w:behaviors>
          <w:behavior w:val="content"/>
        </w:behaviors>
        <w:description w:val=""/>
        <w:guid w:val="{D54E2301-0F7D-48F7-BF12-701B6380F3E0}"/>
      </w:docPartPr>
      <w:docPartBody>
        <w:p>
          <w:pPr>
            <w:pStyle w:val="81"/>
          </w:pPr>
          <w:r>
            <w:rPr>
              <w:rStyle w:val="4"/>
              <w:rFonts w:hint="eastAsia"/>
            </w:rPr>
            <w:t>选择一项。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altName w:val="Bookshelf Symbol 7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Bookshelf Symbol 7">
    <w:panose1 w:val="05010101010101010101"/>
    <w:charset w:val="00"/>
    <w:family w:val="auto"/>
    <w:pitch w:val="default"/>
    <w:sig w:usb0="00000000" w:usb1="00000000" w:usb2="00000000" w:usb3="00000000" w:csb0="80000000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bordersDoNotSurroundHeader w:val="1"/>
  <w:bordersDoNotSurroundFooter w:val="1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609C"/>
    <w:rsid w:val="00291D95"/>
    <w:rsid w:val="00366AAB"/>
    <w:rsid w:val="00551366"/>
    <w:rsid w:val="0064609C"/>
    <w:rsid w:val="00904197"/>
    <w:rsid w:val="00C43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iPriority="1" w:name="Default Paragraph Font"/>
    <w:lsdException w:uiPriority="99" w:name="Normal Table"/>
    <w:lsdException w:unhideWhenUsed="0" w:uiPriority="99" w:name="Placeholder Text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2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Placeholder Text"/>
    <w:basedOn w:val="2"/>
    <w:semiHidden/>
    <w:uiPriority w:val="99"/>
    <w:rPr>
      <w:color w:val="808080"/>
    </w:rPr>
  </w:style>
  <w:style w:type="paragraph" w:customStyle="1" w:styleId="5">
    <w:name w:val="350A716467634FD68D2ABB230AFBE3C3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">
    <w:name w:val="3C72C07E2FDB4B25B39C7ECA80F0E60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">
    <w:name w:val="A41EC3782ED1469890313E09C20056F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">
    <w:name w:val="49092F0B821C465189D543D4EDA8DED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9">
    <w:name w:val="745EFFEADEE049D7B0DC1DA10BFF53F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0">
    <w:name w:val="9C98282AD7B743FBAECD38ED93C99EF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1">
    <w:name w:val="331B9DE68E6C4ED7AF6863F005FC4F3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2">
    <w:name w:val="ABCC3AE0672A49B0B5B4972CACA9F15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3">
    <w:name w:val="C9517B63BAD242B3B20A08EE8166D23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4">
    <w:name w:val="81BF620E9E234805A88EAA51A6A3CD3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5">
    <w:name w:val="5AB88095175B49BAA4127467259A763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6">
    <w:name w:val="6B266CA3FBF646A8ABD631204F40253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7">
    <w:name w:val="B30C94181BCF49C09622CB0F79A3F86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8">
    <w:name w:val="8C5D4ABD301B4DE9808AAC73FFEC269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19">
    <w:name w:val="5B9B37CAC055418C9319FFB4BC06D0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0">
    <w:name w:val="BBEC321D99CB4D1EADBDA3329DB5E3D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1">
    <w:name w:val="150A388C9CFA414BB7208EAFAFD35BEE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2">
    <w:name w:val="76E84515557549A7A586880B2BBFE784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3">
    <w:name w:val="36C0F44579B845F1AB1CA856B451868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4">
    <w:name w:val="9232B0BA0EB942FBB8DEDFEBCA0E2C4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5">
    <w:name w:val="5D27253E07254048816526145FDCDBE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6">
    <w:name w:val="BF5B36AC0805411C91F0B87ABA0E89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7">
    <w:name w:val="25B4A6A0D22444F4AA346AE85C03C27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8">
    <w:name w:val="76D0E61039F24E40947AC1053311BEC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29">
    <w:name w:val="867DA797DC6F43CC933210D60D82681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0">
    <w:name w:val="F6920B594B6A4FE796D1DC4D08A1323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1">
    <w:name w:val="8645D4022135466E9E35B148F18E804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2">
    <w:name w:val="287F57D198C74734AAC457C6EAF130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3">
    <w:name w:val="AEAB781C4FB5452D9217573F4FA09CE6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4">
    <w:name w:val="8EF42DB121704F21A99E41D9E4C0BCB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5">
    <w:name w:val="A604282652684A5D926BED4267B169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6">
    <w:name w:val="4F8CBDF298A04A0EA27EB1C7E6B0666E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7">
    <w:name w:val="E8D181ACD348414FBBB73EF98FCB42A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8">
    <w:name w:val="5E1B589F0E3045FA84A1303FDEECAF97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39">
    <w:name w:val="F44F6A4E5442400EB0F468A90701589F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0">
    <w:name w:val="7C4DC6DA448D42AA9F42ADF378153F6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1">
    <w:name w:val="D4249A54815244D197F22229416E795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2">
    <w:name w:val="AE61AABD9BCD40439A59EBF376A6DC71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3">
    <w:name w:val="459F5CDD52E047F7B7778338D9BC726D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4">
    <w:name w:val="FD24FD75EA5B440DA6B539825A934AA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5">
    <w:name w:val="27B000C1A9BA43C39985B6F9507AF93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6">
    <w:name w:val="605889863D86404DA9707F6449DDFF52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7">
    <w:name w:val="A628C6C5683B417481A069C08B57E9AC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8">
    <w:name w:val="61F200BCE8C743DFBB25A52BE6149520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49">
    <w:name w:val="A3C866F439874EF5A64EEC4E0A8660FA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0">
    <w:name w:val="6396275F16B0490E874CC5A2D4F7E9B5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1">
    <w:name w:val="17A63C58C1AF4495B16AC55F131F266B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2">
    <w:name w:val="A8C370883BD649F090A0F98FA6CB72D8"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3">
    <w:name w:val="17E67EFC59AE48159D5B7D28CDC55A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4">
    <w:name w:val="92738155AE1B4AD1AE0AF23FC39539CD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5">
    <w:name w:val="61B769143DDD4F489E797E04EDCCC56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6">
    <w:name w:val="E501A762CE2947C090DAB04EA638A14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7">
    <w:name w:val="581D6C5DADA34C07B158CE919D0D1E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8">
    <w:name w:val="2F7A3B600BAF41688A13D3C827712EA7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59">
    <w:name w:val="E9E570B497E24302BAE1A4353DE1BCB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0">
    <w:name w:val="EFE76031A2E9486FA1E6CA60142AEC4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1">
    <w:name w:val="3CF188CC2B34487CBFEB74D104D8D3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2">
    <w:name w:val="F16FD88BC7A04FDA93B92A77A87EDFA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3">
    <w:name w:val="B5422C61BE9443F38CFA429CA3EFB766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4">
    <w:name w:val="F9A0F005E30E4F2692C748DE489B794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5">
    <w:name w:val="114032F4F291442CB50E3E805E47316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6">
    <w:name w:val="5009CD091C254AAF8BCE07E4F29D2C0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7">
    <w:name w:val="7421D9E3BEEF40839F0D760E83F6E96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8">
    <w:name w:val="33DA3CEE532D49B9AAA5525CA7ED1838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69">
    <w:name w:val="DD9FC3DE91FA45E09EC8F3F954CDD15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0">
    <w:name w:val="B06A8CAC77244CE8940F10291CC162E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1">
    <w:name w:val="A059E8CC79D64CF7A247E9733E47F3D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2">
    <w:name w:val="E536F2BF19594208A3579CB605859A4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3">
    <w:name w:val="C2D2783F7E0F46F7BCAC067510C76CA9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4">
    <w:name w:val="4BC4C3C7DF48451A9676E2ADB5B738C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5">
    <w:name w:val="29F33CA23C5445A69AF834DFEB0F34B5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6">
    <w:name w:val="10708B3F65F846AEA80B0504A73E142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7">
    <w:name w:val="1ECFEEB076E847C18BC769EFC3261900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8">
    <w:name w:val="D619D94BD4004AA4966276984C56530A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79">
    <w:name w:val="2EC77DE4786443FF9C19C3903AB2ABAF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0">
    <w:name w:val="28A714BCCC8F4A25AC65547BAF6D6A4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1">
    <w:name w:val="5BD5078AFA1046BBB32DEA2D13FD4C2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2">
    <w:name w:val="94902A6587E64B4AA9BB01CE8F7E7BDB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3">
    <w:name w:val="CC29A2CB319D47C695796F74BEE8E71C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4">
    <w:name w:val="F79A012CB441413BA12325B4031FC0D3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paragraph" w:customStyle="1" w:styleId="85">
    <w:name w:val="8DAE4914822E4FEBB8AE4155F9254A81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</w:style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163</Words>
  <Characters>930</Characters>
  <Lines>7</Lines>
  <Paragraphs>2</Paragraphs>
  <TotalTime>2</TotalTime>
  <ScaleCrop>false</ScaleCrop>
  <LinksUpToDate>false</LinksUpToDate>
  <CharactersWithSpaces>1091</CharactersWithSpaces>
  <Application>WPS Office_11.1.0.10132_F1E327BC-269C-435d-A152-05C5408002CA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2019-07-12T07:51:00Z</dcterms:created>
  <dc:creator>dongYP</dc:creator>
  <cp:lastModifiedBy>Administrator</cp:lastModifiedBy>
  <dcterms:modified xsi:type="dcterms:W3CDTF">2020-12-09T05:14:27Z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2052-11.1.0.10132</vt:lpwstr>
  </property>
</Properties>
</file>