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除</w:t>
            </w:r>
            <w:r>
              <w:rPr>
                <w:rFonts w:ascii="Times New Roman" w:hAnsi="Times New Roman" w:eastAsia="宋体" w:cs="Times New Roman"/>
                <w:szCs w:val="21"/>
              </w:rPr>
              <w:t>生活饮用水供水系统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2"/>
        <w:gridCol w:w="4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用水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水质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直饮水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饮用净水水质标准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94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全自动连续</w:t>
            </w:r>
            <w:r>
              <w:rPr>
                <w:rFonts w:ascii="Times New Roman" w:hAnsi="Times New Roman" w:eastAsia="宋体" w:cs="Times New Roman"/>
                <w:szCs w:val="21"/>
              </w:rPr>
              <w:t>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/超</w:t>
            </w:r>
            <w:r>
              <w:rPr>
                <w:rFonts w:ascii="Times New Roman" w:hAnsi="Times New Roman" w:eastAsia="宋体" w:cs="Times New Roman"/>
                <w:szCs w:val="21"/>
              </w:rPr>
              <w:t>滤净水装置》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HG/T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集中生活热水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生活热水水质标准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>/T 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水质标准》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采暖空调系统用水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采暖空调</w:t>
            </w:r>
            <w:r>
              <w:rPr>
                <w:rFonts w:ascii="Times New Roman" w:hAnsi="Times New Roman" w:eastAsia="宋体" w:cs="Times New Roman"/>
                <w:szCs w:val="21"/>
              </w:rPr>
              <w:t>系统水质》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景观水体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城市污水再生利用 景观</w:t>
            </w:r>
            <w:r>
              <w:rPr>
                <w:rFonts w:ascii="Times New Roman" w:hAnsi="Times New Roman" w:eastAsia="宋体" w:cs="Times New Roman"/>
                <w:szCs w:val="21"/>
              </w:rPr>
              <w:t>环境用水》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18921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生活饮用水</w:t>
            </w:r>
            <w:r>
              <w:rPr>
                <w:rFonts w:ascii="Times New Roman" w:hAnsi="Times New Roman" w:eastAsia="宋体" w:cs="Times New Roman"/>
                <w:szCs w:val="21"/>
              </w:rPr>
              <w:t>卫生标准》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5749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其他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模块化</w:t>
            </w:r>
            <w:r>
              <w:rPr>
                <w:rFonts w:ascii="Times New Roman" w:hAnsi="Times New Roman" w:eastAsia="宋体" w:cs="Times New Roman"/>
                <w:szCs w:val="21"/>
              </w:rPr>
              <w:t>户内中水集成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系统</w:t>
            </w:r>
            <w:r>
              <w:rPr>
                <w:rFonts w:ascii="Times New Roman" w:hAnsi="Times New Roman" w:eastAsia="宋体" w:cs="Times New Roman"/>
                <w:szCs w:val="21"/>
              </w:rPr>
              <w:t>技术规程》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JGJ/T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409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请对项目用水符合国家现行有关标准要求的情况进行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2）水处理设备竣工图及运营使用情况；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3）各类用水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D3"/>
    <w:rsid w:val="00074A38"/>
    <w:rsid w:val="00443CB7"/>
    <w:rsid w:val="004B762F"/>
    <w:rsid w:val="004C0347"/>
    <w:rsid w:val="00524E34"/>
    <w:rsid w:val="00572A4D"/>
    <w:rsid w:val="00592A6B"/>
    <w:rsid w:val="005A5FA3"/>
    <w:rsid w:val="00D73B68"/>
    <w:rsid w:val="00F92BD3"/>
    <w:rsid w:val="1A9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81D7E379C6345AAB0E2C5E4081BD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22ABC-F386-4ACF-9ED1-E4BFB921BF0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C392A-5E53-4A98-9A84-7555FADED48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E3"/>
    <w:rsid w:val="00390E2B"/>
    <w:rsid w:val="003A2EE5"/>
    <w:rsid w:val="00573C9E"/>
    <w:rsid w:val="005D09D8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81D7E379C6345AAB0E2C5E4081BD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9C1ACE1FC294D7E99B5EAB9243097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B5AC13226054A00BBC4D1BC0B61E7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14D81C309714F329708CCCD9E97DE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443</Characters>
  <Lines>3</Lines>
  <Paragraphs>1</Paragraphs>
  <TotalTime>2</TotalTime>
  <ScaleCrop>false</ScaleCrop>
  <LinksUpToDate>false</LinksUpToDate>
  <CharactersWithSpaces>519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Administrator</cp:lastModifiedBy>
  <dcterms:modified xsi:type="dcterms:W3CDTF">2020-12-09T02:01:39Z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