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F6E" w:rsidRPr="00DE2071" w:rsidRDefault="00DE2071" w:rsidP="00DE2071">
      <w:pPr>
        <w:ind w:firstLineChars="200" w:firstLine="883"/>
        <w:jc w:val="center"/>
        <w:rPr>
          <w:rFonts w:asciiTheme="minorEastAsia" w:hAnsiTheme="minorEastAsia"/>
          <w:b/>
          <w:sz w:val="44"/>
          <w:szCs w:val="44"/>
        </w:rPr>
      </w:pPr>
      <w:bookmarkStart w:id="0" w:name="_GoBack"/>
      <w:bookmarkEnd w:id="0"/>
      <w:r w:rsidRPr="00DE2071">
        <w:rPr>
          <w:rFonts w:asciiTheme="minorEastAsia" w:hAnsiTheme="minorEastAsia"/>
          <w:b/>
          <w:sz w:val="44"/>
          <w:szCs w:val="44"/>
        </w:rPr>
        <w:t>工程说明</w:t>
      </w:r>
    </w:p>
    <w:p w:rsidR="00DE2071" w:rsidRPr="00DE2071" w:rsidRDefault="00DE2071" w:rsidP="00DE2071">
      <w:pPr>
        <w:pStyle w:val="a4"/>
        <w:shd w:val="clear" w:color="auto" w:fill="FFFFFF"/>
        <w:spacing w:before="240" w:beforeAutospacing="0" w:after="24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sz w:val="28"/>
          <w:szCs w:val="28"/>
        </w:rPr>
        <w:t>本绿色建筑改造改造工程位于云南省红河哈尼族彝族自治州建水县官亭镇</w:t>
      </w:r>
      <w:r w:rsidRPr="00DE2071">
        <w:rPr>
          <w:rFonts w:asciiTheme="minorEastAsia" w:eastAsiaTheme="minorEastAsia" w:hAnsiTheme="minorEastAsia" w:hint="eastAsia"/>
          <w:sz w:val="28"/>
          <w:szCs w:val="28"/>
        </w:rPr>
        <w:t>，</w:t>
      </w:r>
      <w:r w:rsidRPr="00DE2071">
        <w:rPr>
          <w:rFonts w:asciiTheme="minorEastAsia" w:eastAsiaTheme="minorEastAsia" w:hAnsiTheme="minorEastAsia" w:hint="eastAsia"/>
          <w:sz w:val="28"/>
          <w:szCs w:val="28"/>
          <w:shd w:val="clear" w:color="auto" w:fill="FFFFFF"/>
        </w:rPr>
        <w:t>本绿色建筑改造指在建筑的全寿命周期内，最大限度地节约资源，包括节能、节地、节水、节材等，保护环境和减少污染，为人们提供健康、舒适和高效的使用空间，与自然和谐共生的建筑物。本绿色建筑改造技术注重低耗、高效、经济、环保、集成与优化，是人与自然、现在与未来之间的利益共享，是可持续发展的建设手段。</w:t>
      </w:r>
      <w:r w:rsidRPr="00DE2071">
        <w:rPr>
          <w:rFonts w:asciiTheme="minorEastAsia" w:eastAsiaTheme="minorEastAsia" w:hAnsiTheme="minorEastAsia" w:cs="Arial"/>
          <w:sz w:val="28"/>
          <w:szCs w:val="28"/>
          <w:shd w:val="clear" w:color="auto" w:fill="FFFFFF"/>
        </w:rPr>
        <w:t>本绿色建筑改造为人类提供一个健康、舒适的工作、居住、</w:t>
      </w:r>
      <w:hyperlink r:id="rId7" w:tooltip="活动" w:history="1">
        <w:r w:rsidRPr="00DE2071">
          <w:rPr>
            <w:rStyle w:val="a3"/>
            <w:rFonts w:asciiTheme="minorEastAsia" w:eastAsiaTheme="minorEastAsia" w:hAnsiTheme="minorEastAsia" w:cs="Arial"/>
            <w:color w:val="auto"/>
            <w:sz w:val="28"/>
            <w:szCs w:val="28"/>
            <w:u w:val="none"/>
            <w:shd w:val="clear" w:color="auto" w:fill="FFFFFF"/>
          </w:rPr>
          <w:t>活动</w:t>
        </w:r>
      </w:hyperlink>
      <w:r w:rsidRPr="00DE2071">
        <w:rPr>
          <w:rFonts w:asciiTheme="minorEastAsia" w:eastAsiaTheme="minorEastAsia" w:hAnsiTheme="minorEastAsia" w:cs="Arial"/>
          <w:sz w:val="28"/>
          <w:szCs w:val="28"/>
          <w:shd w:val="clear" w:color="auto" w:fill="FFFFFF"/>
        </w:rPr>
        <w:t>的空间，同时实现最高效率地利用</w:t>
      </w:r>
      <w:hyperlink r:id="rId8" w:tooltip="能源" w:history="1">
        <w:r w:rsidRPr="00DE2071">
          <w:rPr>
            <w:rStyle w:val="a3"/>
            <w:rFonts w:asciiTheme="minorEastAsia" w:eastAsiaTheme="minorEastAsia" w:hAnsiTheme="minorEastAsia" w:cs="Arial"/>
            <w:color w:val="auto"/>
            <w:sz w:val="28"/>
            <w:szCs w:val="28"/>
            <w:u w:val="none"/>
            <w:shd w:val="clear" w:color="auto" w:fill="FFFFFF"/>
          </w:rPr>
          <w:t>能源</w:t>
        </w:r>
      </w:hyperlink>
      <w:r w:rsidRPr="00DE2071">
        <w:rPr>
          <w:rFonts w:asciiTheme="minorEastAsia" w:eastAsiaTheme="minorEastAsia" w:hAnsiTheme="minorEastAsia" w:cs="Arial"/>
          <w:sz w:val="28"/>
          <w:szCs w:val="28"/>
          <w:shd w:val="clear" w:color="auto" w:fill="FFFFFF"/>
        </w:rPr>
        <w:t>、最低限度地影响环境。</w:t>
      </w:r>
      <w:r w:rsidRPr="00DE2071">
        <w:rPr>
          <w:rFonts w:asciiTheme="minorEastAsia" w:eastAsiaTheme="minorEastAsia" w:hAnsiTheme="minorEastAsia" w:cs="Arial"/>
          <w:sz w:val="28"/>
          <w:szCs w:val="28"/>
        </w:rPr>
        <w:t>本绿色建筑改造应遵循以下原则：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w:t>
      </w:r>
      <w:r w:rsidRPr="00DE2071">
        <w:rPr>
          <w:rFonts w:asciiTheme="minorEastAsia" w:eastAsiaTheme="minorEastAsia" w:hAnsiTheme="minorEastAsia" w:cs="Arial"/>
          <w:bCs/>
          <w:sz w:val="28"/>
          <w:szCs w:val="28"/>
        </w:rPr>
        <w:t>1、和谐原则</w:t>
      </w:r>
    </w:p>
    <w:p w:rsidR="00DE2071" w:rsidRPr="00DE2071" w:rsidRDefault="00DE2071" w:rsidP="00DE2071">
      <w:pPr>
        <w:pStyle w:val="a4"/>
        <w:shd w:val="clear" w:color="auto" w:fill="FFFFFF"/>
        <w:spacing w:before="240" w:beforeAutospacing="0" w:after="24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建筑作为人类行为的一种影响存在结果，由于其空间选择、建造过程和使用拆除的全寿命过程存在着消耗、扰动以及影响的实际作用，其体系和谐．系统和谐、关系和谐便成为本绿色建筑改造特别强调的重要的和谐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w:t>
      </w:r>
      <w:r w:rsidRPr="00DE2071">
        <w:rPr>
          <w:rFonts w:asciiTheme="minorEastAsia" w:eastAsiaTheme="minorEastAsia" w:hAnsiTheme="minorEastAsia" w:cs="Arial"/>
          <w:bCs/>
          <w:sz w:val="28"/>
          <w:szCs w:val="28"/>
        </w:rPr>
        <w:t>2、适地原则</w:t>
      </w:r>
    </w:p>
    <w:p w:rsidR="00DE2071" w:rsidRPr="00DE2071" w:rsidRDefault="00DE2071" w:rsidP="00DE2071">
      <w:pPr>
        <w:pStyle w:val="a4"/>
        <w:shd w:val="clear" w:color="auto" w:fill="FFFFFF"/>
        <w:spacing w:before="240" w:beforeAutospacing="0" w:after="24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以人居系统符合生态系统安全、健康而客观存在为依据，建设适宜空间、高效利用土地，符合人文特性、经济属性及建设选址的科学规划、设计行为，是本绿色建筑改造建造、使用所必须遵守的条件和根本性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lastRenderedPageBreak/>
        <w:t xml:space="preserve">　　</w:t>
      </w:r>
      <w:r w:rsidRPr="00DE2071">
        <w:rPr>
          <w:rFonts w:asciiTheme="minorEastAsia" w:eastAsiaTheme="minorEastAsia" w:hAnsiTheme="minorEastAsia" w:cs="Arial"/>
          <w:bCs/>
          <w:sz w:val="28"/>
          <w:szCs w:val="28"/>
        </w:rPr>
        <w:t>3、节约原则</w:t>
      </w:r>
    </w:p>
    <w:p w:rsidR="00DE2071" w:rsidRPr="00DE2071" w:rsidRDefault="00DE2071" w:rsidP="00DE2071">
      <w:pPr>
        <w:pStyle w:val="a4"/>
        <w:shd w:val="clear" w:color="auto" w:fill="FFFFFF"/>
        <w:spacing w:before="240" w:beforeAutospacing="0" w:after="24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资源占有与能源消耗在符合建筑全寿命周期使用总量与服务功能均衡的前提下，实现最小化与减量化的节约原则。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w:t>
      </w:r>
      <w:r w:rsidRPr="00DE2071">
        <w:rPr>
          <w:rFonts w:asciiTheme="minorEastAsia" w:eastAsiaTheme="minorEastAsia" w:hAnsiTheme="minorEastAsia" w:cs="Arial"/>
          <w:bCs/>
          <w:sz w:val="28"/>
          <w:szCs w:val="28"/>
        </w:rPr>
        <w:t>4、高效原则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建筑作为人类的居所，其建造、使用、维护与拆除应本着符合人与自然</w:t>
      </w:r>
      <w:hyperlink r:id="rId9" w:tooltip="生态安全" w:history="1">
        <w:r w:rsidRPr="00DE2071">
          <w:rPr>
            <w:rStyle w:val="a3"/>
            <w:rFonts w:asciiTheme="minorEastAsia" w:eastAsiaTheme="minorEastAsia" w:hAnsiTheme="minorEastAsia" w:cs="Arial"/>
            <w:color w:val="auto"/>
            <w:sz w:val="28"/>
            <w:szCs w:val="28"/>
            <w:u w:val="none"/>
          </w:rPr>
          <w:t>生态安全</w:t>
        </w:r>
      </w:hyperlink>
      <w:r w:rsidRPr="00DE2071">
        <w:rPr>
          <w:rFonts w:asciiTheme="minorEastAsia" w:eastAsiaTheme="minorEastAsia" w:hAnsiTheme="minorEastAsia" w:cs="Arial"/>
          <w:sz w:val="28"/>
          <w:szCs w:val="28"/>
        </w:rPr>
        <w:t>与和谐共生的前提，满足宜居、健康的要求，</w:t>
      </w:r>
      <w:hyperlink r:id="rId10" w:tooltip="系统" w:history="1">
        <w:r w:rsidRPr="00DE2071">
          <w:rPr>
            <w:rStyle w:val="a3"/>
            <w:rFonts w:asciiTheme="minorEastAsia" w:eastAsiaTheme="minorEastAsia" w:hAnsiTheme="minorEastAsia" w:cs="Arial"/>
            <w:color w:val="auto"/>
            <w:sz w:val="28"/>
            <w:szCs w:val="28"/>
            <w:u w:val="none"/>
          </w:rPr>
          <w:t>系统</w:t>
        </w:r>
      </w:hyperlink>
      <w:r w:rsidRPr="00DE2071">
        <w:rPr>
          <w:rFonts w:asciiTheme="minorEastAsia" w:eastAsiaTheme="minorEastAsia" w:hAnsiTheme="minorEastAsia" w:cs="Arial"/>
          <w:sz w:val="28"/>
          <w:szCs w:val="28"/>
        </w:rPr>
        <w:t>地采用集成技术提高</w:t>
      </w:r>
      <w:hyperlink r:id="rId11" w:tooltip="建筑功能" w:history="1">
        <w:r w:rsidRPr="00DE2071">
          <w:rPr>
            <w:rStyle w:val="a3"/>
            <w:rFonts w:asciiTheme="minorEastAsia" w:eastAsiaTheme="minorEastAsia" w:hAnsiTheme="minorEastAsia" w:cs="Arial"/>
            <w:color w:val="auto"/>
            <w:sz w:val="28"/>
            <w:szCs w:val="28"/>
            <w:u w:val="none"/>
          </w:rPr>
          <w:t>建筑功能</w:t>
        </w:r>
      </w:hyperlink>
      <w:r w:rsidRPr="00DE2071">
        <w:rPr>
          <w:rFonts w:asciiTheme="minorEastAsia" w:eastAsiaTheme="minorEastAsia" w:hAnsiTheme="minorEastAsia" w:cs="Arial"/>
          <w:sz w:val="28"/>
          <w:szCs w:val="28"/>
        </w:rPr>
        <w:t>的效能，优化管理调控体系，形成本绿色建筑改造的高效原则。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w:t>
      </w:r>
      <w:r w:rsidRPr="00DE2071">
        <w:rPr>
          <w:rFonts w:asciiTheme="minorEastAsia" w:eastAsiaTheme="minorEastAsia" w:hAnsiTheme="minorEastAsia" w:cs="Arial"/>
          <w:bCs/>
          <w:sz w:val="28"/>
          <w:szCs w:val="28"/>
        </w:rPr>
        <w:t>5、舒适原则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舒适要求与资源占有及能源消耗，在建筑建造．使用与维护管理中一直是一个矛盾体。在本绿色建筑改造中强调舒适原则不是以牺牲建筑的舒适度为前提，而是以满足人类居所舒适要求为设定条件，通过人类长期依托建筑而生存的经验和</w:t>
      </w:r>
      <w:hyperlink r:id="rId12" w:tooltip="科学技术" w:history="1">
        <w:r w:rsidRPr="00DE2071">
          <w:rPr>
            <w:rStyle w:val="a3"/>
            <w:rFonts w:asciiTheme="minorEastAsia" w:eastAsiaTheme="minorEastAsia" w:hAnsiTheme="minorEastAsia" w:cs="Arial"/>
            <w:color w:val="auto"/>
            <w:sz w:val="28"/>
            <w:szCs w:val="28"/>
            <w:u w:val="none"/>
          </w:rPr>
          <w:t>科学技术</w:t>
        </w:r>
      </w:hyperlink>
      <w:r w:rsidRPr="00DE2071">
        <w:rPr>
          <w:rFonts w:asciiTheme="minorEastAsia" w:eastAsiaTheme="minorEastAsia" w:hAnsiTheme="minorEastAsia" w:cs="Arial"/>
          <w:sz w:val="28"/>
          <w:szCs w:val="28"/>
        </w:rPr>
        <w:t>的不断探索发展．总结形成本绿色建筑改造绿色化、生态化及符合可持续发展要求的建筑综合系统集成技术．以满足本绿色建筑改造的舒适原则。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w:t>
      </w:r>
      <w:r w:rsidRPr="00DE2071">
        <w:rPr>
          <w:rFonts w:asciiTheme="minorEastAsia" w:eastAsiaTheme="minorEastAsia" w:hAnsiTheme="minorEastAsia" w:cs="Arial"/>
          <w:bCs/>
          <w:sz w:val="28"/>
          <w:szCs w:val="28"/>
        </w:rPr>
        <w:t>6、经济原则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本绿色建筑改造的建造、使用、维护是—个复杂的技术系统问题，更是—个社会组织体系问题。高投入、</w:t>
      </w:r>
      <w:hyperlink r:id="rId13" w:tooltip="高技术" w:history="1">
        <w:r w:rsidRPr="00DE2071">
          <w:rPr>
            <w:rStyle w:val="a3"/>
            <w:rFonts w:asciiTheme="minorEastAsia" w:eastAsiaTheme="minorEastAsia" w:hAnsiTheme="minorEastAsia" w:cs="Arial"/>
            <w:color w:val="auto"/>
            <w:sz w:val="28"/>
            <w:szCs w:val="28"/>
            <w:u w:val="none"/>
          </w:rPr>
          <w:t>高技术</w:t>
        </w:r>
      </w:hyperlink>
      <w:r w:rsidRPr="00DE2071">
        <w:rPr>
          <w:rFonts w:asciiTheme="minorEastAsia" w:eastAsiaTheme="minorEastAsia" w:hAnsiTheme="minorEastAsia" w:cs="Arial"/>
          <w:sz w:val="28"/>
          <w:szCs w:val="28"/>
        </w:rPr>
        <w:t>的极致本绿色建筑改造虽然可以反映出人类科学技术发展的高端水平√旦是并非只有高技术才能够实现本绿色建筑改造的功能、</w:t>
      </w:r>
      <w:hyperlink r:id="rId14" w:tooltip="效率" w:history="1">
        <w:r w:rsidRPr="00DE2071">
          <w:rPr>
            <w:rStyle w:val="a3"/>
            <w:rFonts w:asciiTheme="minorEastAsia" w:eastAsiaTheme="minorEastAsia" w:hAnsiTheme="minorEastAsia" w:cs="Arial"/>
            <w:color w:val="auto"/>
            <w:sz w:val="28"/>
            <w:szCs w:val="28"/>
            <w:u w:val="none"/>
          </w:rPr>
          <w:t>效率</w:t>
        </w:r>
      </w:hyperlink>
      <w:r w:rsidRPr="00DE2071">
        <w:rPr>
          <w:rFonts w:asciiTheme="minorEastAsia" w:eastAsiaTheme="minorEastAsia" w:hAnsiTheme="minorEastAsia" w:cs="Arial"/>
          <w:sz w:val="28"/>
          <w:szCs w:val="28"/>
        </w:rPr>
        <w:t>与</w:t>
      </w:r>
      <w:hyperlink r:id="rId15" w:tooltip="品质" w:history="1">
        <w:r w:rsidRPr="00DE2071">
          <w:rPr>
            <w:rStyle w:val="a3"/>
            <w:rFonts w:asciiTheme="minorEastAsia" w:eastAsiaTheme="minorEastAsia" w:hAnsiTheme="minorEastAsia" w:cs="Arial"/>
            <w:color w:val="auto"/>
            <w:sz w:val="28"/>
            <w:szCs w:val="28"/>
            <w:u w:val="none"/>
          </w:rPr>
          <w:t>品质</w:t>
        </w:r>
      </w:hyperlink>
      <w:r w:rsidRPr="00DE2071">
        <w:rPr>
          <w:rFonts w:asciiTheme="minorEastAsia" w:eastAsiaTheme="minorEastAsia" w:hAnsiTheme="minorEastAsia" w:cs="Arial"/>
          <w:sz w:val="28"/>
          <w:szCs w:val="28"/>
        </w:rPr>
        <w:t>．</w:t>
      </w:r>
      <w:hyperlink r:id="rId16" w:tooltip="适宜技术" w:history="1">
        <w:r w:rsidRPr="00DE2071">
          <w:rPr>
            <w:rStyle w:val="a3"/>
            <w:rFonts w:asciiTheme="minorEastAsia" w:eastAsiaTheme="minorEastAsia" w:hAnsiTheme="minorEastAsia" w:cs="Arial"/>
            <w:color w:val="auto"/>
            <w:sz w:val="28"/>
            <w:szCs w:val="28"/>
            <w:u w:val="none"/>
          </w:rPr>
          <w:t>适</w:t>
        </w:r>
        <w:r w:rsidRPr="00DE2071">
          <w:rPr>
            <w:rStyle w:val="a3"/>
            <w:rFonts w:asciiTheme="minorEastAsia" w:eastAsiaTheme="minorEastAsia" w:hAnsiTheme="minorEastAsia" w:cs="Arial"/>
            <w:color w:val="auto"/>
            <w:sz w:val="28"/>
            <w:szCs w:val="28"/>
            <w:u w:val="none"/>
          </w:rPr>
          <w:lastRenderedPageBreak/>
          <w:t>宜技术</w:t>
        </w:r>
      </w:hyperlink>
      <w:r w:rsidRPr="00DE2071">
        <w:rPr>
          <w:rFonts w:asciiTheme="minorEastAsia" w:eastAsiaTheme="minorEastAsia" w:hAnsiTheme="minorEastAsia" w:cs="Arial"/>
          <w:sz w:val="28"/>
          <w:szCs w:val="28"/>
        </w:rPr>
        <w:t>与地方化材料及地域特点的建造经验同样是本绿色建筑改造的重要发展途径。唯技术论和唯高投资论都不是本绿色建筑改造的追求方向，适宜投资、适宜成本和适宜消费才是本绿色建筑改造的经济原则。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w:t>
      </w:r>
      <w:r w:rsidRPr="00DE2071">
        <w:rPr>
          <w:rFonts w:asciiTheme="minorEastAsia" w:eastAsiaTheme="minorEastAsia" w:hAnsiTheme="minorEastAsia" w:cs="Arial"/>
          <w:bCs/>
          <w:sz w:val="28"/>
          <w:szCs w:val="28"/>
        </w:rPr>
        <w:t>7、人文原则</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建筑是人类抵御大自然对人类伤害与威胁的庇护所，保障人类生产、生活的生存安全、健康、舒适，从远古人类栖息的”巢”、“穴”到”器“含义的建筑，人类始终把集人类智慧、文明的建筑与</w:t>
      </w:r>
      <w:hyperlink r:id="rId17" w:tooltip="文化" w:history="1">
        <w:r w:rsidRPr="00DE2071">
          <w:rPr>
            <w:rStyle w:val="a3"/>
            <w:rFonts w:asciiTheme="minorEastAsia" w:eastAsiaTheme="minorEastAsia" w:hAnsiTheme="minorEastAsia" w:cs="Arial"/>
            <w:color w:val="auto"/>
            <w:sz w:val="28"/>
            <w:szCs w:val="28"/>
            <w:u w:val="none"/>
          </w:rPr>
          <w:t>文化</w:t>
        </w:r>
      </w:hyperlink>
      <w:r w:rsidRPr="00DE2071">
        <w:rPr>
          <w:rFonts w:asciiTheme="minorEastAsia" w:eastAsiaTheme="minorEastAsia" w:hAnsiTheme="minorEastAsia" w:cs="Arial"/>
          <w:sz w:val="28"/>
          <w:szCs w:val="28"/>
        </w:rPr>
        <w:t>、美学、哲学紧密相连。凝固的文明结晶、社会人文雕塑都是对建筑的人文价值的高度概括，建筑既有历史性，也有传承性．更有人文特性。无论在任何</w:t>
      </w:r>
      <w:hyperlink r:id="rId18" w:tooltip="国家" w:history="1">
        <w:r w:rsidRPr="00DE2071">
          <w:rPr>
            <w:rStyle w:val="a3"/>
            <w:rFonts w:asciiTheme="minorEastAsia" w:eastAsiaTheme="minorEastAsia" w:hAnsiTheme="minorEastAsia" w:cs="Arial"/>
            <w:color w:val="auto"/>
            <w:sz w:val="28"/>
            <w:szCs w:val="28"/>
            <w:u w:val="none"/>
          </w:rPr>
          <w:t>国家</w:t>
        </w:r>
      </w:hyperlink>
      <w:r w:rsidRPr="00DE2071">
        <w:rPr>
          <w:rFonts w:asciiTheme="minorEastAsia" w:eastAsiaTheme="minorEastAsia" w:hAnsiTheme="minorEastAsia" w:cs="Arial"/>
          <w:sz w:val="28"/>
          <w:szCs w:val="28"/>
        </w:rPr>
        <w:t>、城乡、地区．没有文化内涵的建筑都会使人居系统缺少特点、特色与特质，不但丧失了地域化优势，更失去了国际化能力。这也是失去了人居生态系统中除自然生态、经济生态以外的另一个重要生态要素——社会生态，人文原则就是一项不可或缺的生态原则。</w:t>
      </w:r>
    </w:p>
    <w:p w:rsidR="00DE2071" w:rsidRPr="00DE2071" w:rsidRDefault="00DE2071" w:rsidP="00DE2071">
      <w:pPr>
        <w:pStyle w:val="a4"/>
        <w:shd w:val="clear" w:color="auto" w:fill="FFFFFF"/>
        <w:spacing w:before="240" w:beforeAutospacing="0" w:after="24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本绿色建筑改造冈地制宜地采用了各项节能技术，尽呵能地采用可再生能源，强调高效率地利用资料，最低限度地影响环境，与传统建筑相比，其耗能具有自身特点</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w:t>
      </w:r>
      <w:r w:rsidRPr="00DE2071">
        <w:rPr>
          <w:rFonts w:asciiTheme="minorEastAsia" w:eastAsiaTheme="minorEastAsia" w:hAnsiTheme="minorEastAsia" w:cs="Arial"/>
          <w:bCs/>
          <w:sz w:val="28"/>
          <w:szCs w:val="28"/>
        </w:rPr>
        <w:t>1、环境友好</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本绿色建筑改造地制宜地使用风能、太阳能、</w:t>
      </w:r>
      <w:hyperlink r:id="rId19" w:tooltip="水能" w:history="1">
        <w:r w:rsidRPr="00DE2071">
          <w:rPr>
            <w:rStyle w:val="a3"/>
            <w:rFonts w:asciiTheme="minorEastAsia" w:eastAsiaTheme="minorEastAsia" w:hAnsiTheme="minorEastAsia" w:cs="Arial"/>
            <w:color w:val="auto"/>
            <w:sz w:val="28"/>
            <w:szCs w:val="28"/>
            <w:u w:val="none"/>
          </w:rPr>
          <w:t>水能</w:t>
        </w:r>
      </w:hyperlink>
      <w:r w:rsidRPr="00DE2071">
        <w:rPr>
          <w:rFonts w:asciiTheme="minorEastAsia" w:eastAsiaTheme="minorEastAsia" w:hAnsiTheme="minorEastAsia" w:cs="Arial"/>
          <w:sz w:val="28"/>
          <w:szCs w:val="28"/>
        </w:rPr>
        <w:t>、</w:t>
      </w:r>
      <w:hyperlink r:id="rId20" w:tooltip="生物质能" w:history="1">
        <w:r w:rsidRPr="00DE2071">
          <w:rPr>
            <w:rStyle w:val="a3"/>
            <w:rFonts w:asciiTheme="minorEastAsia" w:eastAsiaTheme="minorEastAsia" w:hAnsiTheme="minorEastAsia" w:cs="Arial"/>
            <w:color w:val="auto"/>
            <w:sz w:val="28"/>
            <w:szCs w:val="28"/>
            <w:u w:val="none"/>
          </w:rPr>
          <w:t>生物质能</w:t>
        </w:r>
      </w:hyperlink>
      <w:r w:rsidRPr="00DE2071">
        <w:rPr>
          <w:rFonts w:asciiTheme="minorEastAsia" w:eastAsiaTheme="minorEastAsia" w:hAnsiTheme="minorEastAsia" w:cs="Arial"/>
          <w:sz w:val="28"/>
          <w:szCs w:val="28"/>
        </w:rPr>
        <w:t>、</w:t>
      </w:r>
      <w:hyperlink r:id="rId21" w:tooltip="地热能" w:history="1">
        <w:r w:rsidRPr="00DE2071">
          <w:rPr>
            <w:rStyle w:val="a3"/>
            <w:rFonts w:asciiTheme="minorEastAsia" w:eastAsiaTheme="minorEastAsia" w:hAnsiTheme="minorEastAsia" w:cs="Arial"/>
            <w:color w:val="auto"/>
            <w:sz w:val="28"/>
            <w:szCs w:val="28"/>
            <w:u w:val="none"/>
          </w:rPr>
          <w:t>地热能</w:t>
        </w:r>
      </w:hyperlink>
      <w:r w:rsidRPr="00DE2071">
        <w:rPr>
          <w:rFonts w:asciiTheme="minorEastAsia" w:eastAsiaTheme="minorEastAsia" w:hAnsiTheme="minorEastAsia" w:cs="Arial"/>
          <w:sz w:val="28"/>
          <w:szCs w:val="28"/>
        </w:rPr>
        <w:t>、</w:t>
      </w:r>
      <w:hyperlink r:id="rId22" w:tooltip="海洋能" w:history="1">
        <w:r w:rsidRPr="00DE2071">
          <w:rPr>
            <w:rStyle w:val="a3"/>
            <w:rFonts w:asciiTheme="minorEastAsia" w:eastAsiaTheme="minorEastAsia" w:hAnsiTheme="minorEastAsia" w:cs="Arial"/>
            <w:color w:val="auto"/>
            <w:sz w:val="28"/>
            <w:szCs w:val="28"/>
            <w:u w:val="none"/>
          </w:rPr>
          <w:t>海洋能</w:t>
        </w:r>
      </w:hyperlink>
      <w:r w:rsidRPr="00DE2071">
        <w:rPr>
          <w:rFonts w:asciiTheme="minorEastAsia" w:eastAsiaTheme="minorEastAsia" w:hAnsiTheme="minorEastAsia" w:cs="Arial"/>
          <w:sz w:val="28"/>
          <w:szCs w:val="28"/>
        </w:rPr>
        <w:t>等可再生能源。这些可再生能源因其自身清</w:t>
      </w:r>
      <w:r w:rsidRPr="00DE2071">
        <w:rPr>
          <w:rFonts w:asciiTheme="minorEastAsia" w:eastAsiaTheme="minorEastAsia" w:hAnsiTheme="minorEastAsia" w:cs="Arial"/>
          <w:sz w:val="28"/>
          <w:szCs w:val="28"/>
        </w:rPr>
        <w:lastRenderedPageBreak/>
        <w:t>洁、</w:t>
      </w:r>
      <w:hyperlink r:id="rId23" w:tooltip="环保" w:history="1">
        <w:r w:rsidRPr="00DE2071">
          <w:rPr>
            <w:rStyle w:val="a3"/>
            <w:rFonts w:asciiTheme="minorEastAsia" w:eastAsiaTheme="minorEastAsia" w:hAnsiTheme="minorEastAsia" w:cs="Arial"/>
            <w:color w:val="auto"/>
            <w:sz w:val="28"/>
            <w:szCs w:val="28"/>
            <w:u w:val="none"/>
          </w:rPr>
          <w:t>环保</w:t>
        </w:r>
      </w:hyperlink>
      <w:r w:rsidRPr="00DE2071">
        <w:rPr>
          <w:rFonts w:asciiTheme="minorEastAsia" w:eastAsiaTheme="minorEastAsia" w:hAnsiTheme="minorEastAsia" w:cs="Arial"/>
          <w:sz w:val="28"/>
          <w:szCs w:val="28"/>
        </w:rPr>
        <w:t>，可以大量减少CO2、SO2、NO2这些酸性物质的排放，从而大大减lbXg"环境的影响．</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w:t>
      </w:r>
      <w:r w:rsidRPr="00DE2071">
        <w:rPr>
          <w:rFonts w:asciiTheme="minorEastAsia" w:eastAsiaTheme="minorEastAsia" w:hAnsiTheme="minorEastAsia" w:cs="Arial"/>
          <w:bCs/>
          <w:sz w:val="28"/>
          <w:szCs w:val="28"/>
        </w:rPr>
        <w:t>2、可再生能源利用率高</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为了减少对</w:t>
      </w:r>
      <w:hyperlink r:id="rId24" w:tooltip="常规能源" w:history="1">
        <w:r w:rsidRPr="00DE2071">
          <w:rPr>
            <w:rStyle w:val="a3"/>
            <w:rFonts w:asciiTheme="minorEastAsia" w:eastAsiaTheme="minorEastAsia" w:hAnsiTheme="minorEastAsia" w:cs="Arial"/>
            <w:color w:val="auto"/>
            <w:sz w:val="28"/>
            <w:szCs w:val="28"/>
            <w:u w:val="none"/>
          </w:rPr>
          <w:t>常规能源</w:t>
        </w:r>
      </w:hyperlink>
      <w:r w:rsidRPr="00DE2071">
        <w:rPr>
          <w:rFonts w:asciiTheme="minorEastAsia" w:eastAsiaTheme="minorEastAsia" w:hAnsiTheme="minorEastAsia" w:cs="Arial"/>
          <w:sz w:val="28"/>
          <w:szCs w:val="28"/>
        </w:rPr>
        <w:t>的消耗，促进人类可持续发展，本绿色建筑改造根据当地气候和自然资源条件，充分利用可再生能源；我国《本绿色建筑改造评价标准》对绿色居住建筑可再生能源的利州量作了</w:t>
      </w:r>
      <w:hyperlink r:id="rId25" w:tooltip="规定" w:history="1">
        <w:r w:rsidRPr="00DE2071">
          <w:rPr>
            <w:rStyle w:val="a3"/>
            <w:rFonts w:asciiTheme="minorEastAsia" w:eastAsiaTheme="minorEastAsia" w:hAnsiTheme="minorEastAsia" w:cs="Arial"/>
            <w:color w:val="auto"/>
            <w:sz w:val="28"/>
            <w:szCs w:val="28"/>
            <w:u w:val="none"/>
          </w:rPr>
          <w:t>规定</w:t>
        </w:r>
      </w:hyperlink>
      <w:r w:rsidRPr="00DE2071">
        <w:rPr>
          <w:rFonts w:asciiTheme="minorEastAsia" w:eastAsiaTheme="minorEastAsia" w:hAnsiTheme="minorEastAsia" w:cs="Arial"/>
          <w:sz w:val="28"/>
          <w:szCs w:val="28"/>
        </w:rPr>
        <w:t>：一般项为可再生能源的使用占建筑总能耗的</w:t>
      </w:r>
      <w:hyperlink r:id="rId26" w:tooltip="比例" w:history="1">
        <w:r w:rsidRPr="00DE2071">
          <w:rPr>
            <w:rStyle w:val="a3"/>
            <w:rFonts w:asciiTheme="minorEastAsia" w:eastAsiaTheme="minorEastAsia" w:hAnsiTheme="minorEastAsia" w:cs="Arial"/>
            <w:color w:val="auto"/>
            <w:sz w:val="28"/>
            <w:szCs w:val="28"/>
            <w:u w:val="none"/>
          </w:rPr>
          <w:t>比例</w:t>
        </w:r>
      </w:hyperlink>
      <w:r w:rsidRPr="00DE2071">
        <w:rPr>
          <w:rFonts w:asciiTheme="minorEastAsia" w:eastAsiaTheme="minorEastAsia" w:hAnsiTheme="minorEastAsia" w:cs="Arial"/>
          <w:sz w:val="28"/>
          <w:szCs w:val="28"/>
        </w:rPr>
        <w:t>大于5％；优选项为可冉生能源的使朋占建筑总能耗的比例大于10％，对于绿色公共建筑，《本绿色建筑改造评价标准》规定：一般项为采用太阳能、地热、风能等可冉生能源利用技术；优选项为可再生能源的使用占建筑总能耗的比例大于5％。</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w:t>
      </w:r>
      <w:r w:rsidRPr="00DE2071">
        <w:rPr>
          <w:rFonts w:asciiTheme="minorEastAsia" w:eastAsiaTheme="minorEastAsia" w:hAnsiTheme="minorEastAsia" w:cs="Arial"/>
          <w:bCs/>
          <w:sz w:val="28"/>
          <w:szCs w:val="28"/>
        </w:rPr>
        <w:t>3、能效比和能源利用率高</w:t>
      </w:r>
    </w:p>
    <w:p w:rsidR="00DE2071" w:rsidRPr="00DE2071" w:rsidRDefault="00DE2071" w:rsidP="00DE2071">
      <w:pPr>
        <w:pStyle w:val="a4"/>
        <w:shd w:val="clear" w:color="auto" w:fill="FFFFFF"/>
        <w:spacing w:before="0" w:beforeAutospacing="0" w:after="0" w:afterAutospacing="0"/>
        <w:ind w:firstLineChars="200" w:firstLine="560"/>
        <w:rPr>
          <w:rFonts w:asciiTheme="minorEastAsia" w:eastAsiaTheme="minorEastAsia" w:hAnsiTheme="minorEastAsia" w:cs="Arial"/>
          <w:sz w:val="28"/>
          <w:szCs w:val="28"/>
        </w:rPr>
      </w:pPr>
      <w:r w:rsidRPr="00DE2071">
        <w:rPr>
          <w:rFonts w:asciiTheme="minorEastAsia" w:eastAsiaTheme="minorEastAsia" w:hAnsiTheme="minorEastAsia" w:cs="Arial"/>
          <w:sz w:val="28"/>
          <w:szCs w:val="28"/>
        </w:rPr>
        <w:t xml:space="preserve">　　本绿色建筑改造内的暖通空调系统及热水系统采用町再生能源技术、高性能系数的冷热源机组、变频泵等多项节能技术，从而极大地提高了其系统能效比。本绿色建筑改造的照明和用电设备可以采用高效率的设备、先进的控制策略等节能技术，从而提高了</w:t>
      </w:r>
      <w:hyperlink r:id="rId27" w:tooltip="能源利用率" w:history="1">
        <w:r w:rsidRPr="00DE2071">
          <w:rPr>
            <w:rStyle w:val="a3"/>
            <w:rFonts w:asciiTheme="minorEastAsia" w:eastAsiaTheme="minorEastAsia" w:hAnsiTheme="minorEastAsia" w:cs="Arial"/>
            <w:color w:val="auto"/>
            <w:sz w:val="28"/>
            <w:szCs w:val="28"/>
            <w:u w:val="none"/>
          </w:rPr>
          <w:t>能源利用率</w:t>
        </w:r>
      </w:hyperlink>
      <w:r w:rsidRPr="00DE2071">
        <w:rPr>
          <w:rFonts w:asciiTheme="minorEastAsia" w:eastAsiaTheme="minorEastAsia" w:hAnsiTheme="minorEastAsia" w:cs="Arial"/>
          <w:sz w:val="28"/>
          <w:szCs w:val="28"/>
        </w:rPr>
        <w:t>。此外设置在本绿色建筑改造的</w:t>
      </w:r>
      <w:hyperlink r:id="rId28" w:tooltip="BAS" w:history="1">
        <w:r w:rsidRPr="00DE2071">
          <w:rPr>
            <w:rStyle w:val="a3"/>
            <w:rFonts w:asciiTheme="minorEastAsia" w:eastAsiaTheme="minorEastAsia" w:hAnsiTheme="minorEastAsia" w:cs="Arial"/>
            <w:color w:val="auto"/>
            <w:sz w:val="28"/>
            <w:szCs w:val="28"/>
            <w:u w:val="none"/>
          </w:rPr>
          <w:t>BAS</w:t>
        </w:r>
      </w:hyperlink>
      <w:r w:rsidRPr="00DE2071">
        <w:rPr>
          <w:rFonts w:asciiTheme="minorEastAsia" w:eastAsiaTheme="minorEastAsia" w:hAnsiTheme="minorEastAsia" w:cs="Arial"/>
          <w:sz w:val="28"/>
          <w:szCs w:val="28"/>
        </w:rPr>
        <w:t>，可以分项计量建筑内各系统的耗能量，全面掌握</w:t>
      </w:r>
      <w:hyperlink r:id="rId29" w:tooltip="建筑能耗" w:history="1">
        <w:r w:rsidRPr="00DE2071">
          <w:rPr>
            <w:rStyle w:val="a3"/>
            <w:rFonts w:asciiTheme="minorEastAsia" w:eastAsiaTheme="minorEastAsia" w:hAnsiTheme="minorEastAsia" w:cs="Arial"/>
            <w:color w:val="auto"/>
            <w:sz w:val="28"/>
            <w:szCs w:val="28"/>
            <w:u w:val="none"/>
          </w:rPr>
          <w:t>建筑能耗</w:t>
        </w:r>
      </w:hyperlink>
      <w:r w:rsidRPr="00DE2071">
        <w:rPr>
          <w:rFonts w:asciiTheme="minorEastAsia" w:eastAsiaTheme="minorEastAsia" w:hAnsiTheme="minorEastAsia" w:cs="Arial"/>
          <w:sz w:val="28"/>
          <w:szCs w:val="28"/>
        </w:rPr>
        <w:t>，便于发现有节能潜力的系统，提高系统管理水平和提出有针对性的改进措施，并且可以对设备的运行情况进行有效的渊节，减少不合理的能源消耗，这些十分有利于提高本绿色建筑改造的能源利用率。</w:t>
      </w:r>
    </w:p>
    <w:p w:rsidR="00DE2071" w:rsidRPr="00DE2071" w:rsidRDefault="00DE2071" w:rsidP="00DE2071">
      <w:pPr>
        <w:ind w:firstLineChars="200" w:firstLine="560"/>
        <w:rPr>
          <w:rFonts w:asciiTheme="minorEastAsia" w:hAnsiTheme="minorEastAsia"/>
          <w:sz w:val="28"/>
          <w:szCs w:val="28"/>
        </w:rPr>
      </w:pPr>
    </w:p>
    <w:sectPr w:rsidR="00DE2071" w:rsidRPr="00DE20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0B7" w:rsidRDefault="003640B7"/>
  </w:endnote>
  <w:endnote w:type="continuationSeparator" w:id="0">
    <w:p w:rsidR="003640B7" w:rsidRDefault="00364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0B7" w:rsidRDefault="003640B7"/>
  </w:footnote>
  <w:footnote w:type="continuationSeparator" w:id="0">
    <w:p w:rsidR="003640B7" w:rsidRDefault="003640B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71"/>
    <w:rsid w:val="001279AB"/>
    <w:rsid w:val="003640B7"/>
    <w:rsid w:val="003B46E7"/>
    <w:rsid w:val="00765BEC"/>
    <w:rsid w:val="00D37489"/>
    <w:rsid w:val="00DE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0738FB-5BC1-4CEA-A024-EEE3A0D4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2071"/>
    <w:rPr>
      <w:color w:val="0000FF"/>
      <w:u w:val="single"/>
    </w:rPr>
  </w:style>
  <w:style w:type="paragraph" w:styleId="a4">
    <w:name w:val="Normal (Web)"/>
    <w:basedOn w:val="a"/>
    <w:uiPriority w:val="99"/>
    <w:semiHidden/>
    <w:unhideWhenUsed/>
    <w:rsid w:val="00DE20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94004">
      <w:bodyDiv w:val="1"/>
      <w:marLeft w:val="0"/>
      <w:marRight w:val="0"/>
      <w:marTop w:val="0"/>
      <w:marBottom w:val="0"/>
      <w:divBdr>
        <w:top w:val="none" w:sz="0" w:space="0" w:color="auto"/>
        <w:left w:val="none" w:sz="0" w:space="0" w:color="auto"/>
        <w:bottom w:val="none" w:sz="0" w:space="0" w:color="auto"/>
        <w:right w:val="none" w:sz="0" w:space="0" w:color="auto"/>
      </w:divBdr>
    </w:div>
    <w:div w:id="889806344">
      <w:bodyDiv w:val="1"/>
      <w:marLeft w:val="0"/>
      <w:marRight w:val="0"/>
      <w:marTop w:val="0"/>
      <w:marBottom w:val="0"/>
      <w:divBdr>
        <w:top w:val="none" w:sz="0" w:space="0" w:color="auto"/>
        <w:left w:val="none" w:sz="0" w:space="0" w:color="auto"/>
        <w:bottom w:val="none" w:sz="0" w:space="0" w:color="auto"/>
        <w:right w:val="none" w:sz="0" w:space="0" w:color="auto"/>
      </w:divBdr>
    </w:div>
    <w:div w:id="18766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mbalib.com/wiki/%E8%83%BD%E6%BA%90" TargetMode="External"/><Relationship Id="rId13" Type="http://schemas.openxmlformats.org/officeDocument/2006/relationships/hyperlink" Target="https://wiki.mbalib.com/wiki/%E9%AB%98%E6%8A%80%E6%9C%AF" TargetMode="External"/><Relationship Id="rId18" Type="http://schemas.openxmlformats.org/officeDocument/2006/relationships/hyperlink" Target="https://wiki.mbalib.com/wiki/%E5%9B%BD%E5%AE%B6" TargetMode="External"/><Relationship Id="rId26" Type="http://schemas.openxmlformats.org/officeDocument/2006/relationships/hyperlink" Target="https://wiki.mbalib.com/wiki/%E6%AF%94%E4%BE%8B" TargetMode="External"/><Relationship Id="rId3" Type="http://schemas.openxmlformats.org/officeDocument/2006/relationships/settings" Target="settings.xml"/><Relationship Id="rId21" Type="http://schemas.openxmlformats.org/officeDocument/2006/relationships/hyperlink" Target="https://wiki.mbalib.com/wiki/%E5%9C%B0%E7%83%AD%E8%83%BD" TargetMode="External"/><Relationship Id="rId7" Type="http://schemas.openxmlformats.org/officeDocument/2006/relationships/hyperlink" Target="https://wiki.mbalib.com/wiki/%E6%B4%BB%E5%8A%A8" TargetMode="External"/><Relationship Id="rId12" Type="http://schemas.openxmlformats.org/officeDocument/2006/relationships/hyperlink" Target="https://wiki.mbalib.com/wiki/%E7%A7%91%E5%AD%A6%E6%8A%80%E6%9C%AF" TargetMode="External"/><Relationship Id="rId17" Type="http://schemas.openxmlformats.org/officeDocument/2006/relationships/hyperlink" Target="https://wiki.mbalib.com/wiki/%E6%96%87%E5%8C%96" TargetMode="External"/><Relationship Id="rId25" Type="http://schemas.openxmlformats.org/officeDocument/2006/relationships/hyperlink" Target="https://wiki.mbalib.com/wiki/%E8%A7%84%E5%AE%9A" TargetMode="External"/><Relationship Id="rId2" Type="http://schemas.openxmlformats.org/officeDocument/2006/relationships/styles" Target="styles.xml"/><Relationship Id="rId16" Type="http://schemas.openxmlformats.org/officeDocument/2006/relationships/hyperlink" Target="https://wiki.mbalib.com/wiki/%E9%80%82%E5%AE%9C%E6%8A%80%E6%9C%AF" TargetMode="External"/><Relationship Id="rId20" Type="http://schemas.openxmlformats.org/officeDocument/2006/relationships/hyperlink" Target="https://wiki.mbalib.com/wiki/%E7%94%9F%E7%89%A9%E8%B4%A8%E8%83%BD" TargetMode="External"/><Relationship Id="rId29" Type="http://schemas.openxmlformats.org/officeDocument/2006/relationships/hyperlink" Target="https://wiki.mbalib.com/wiki/%E5%BB%BA%E7%AD%91%E8%83%BD%E8%80%9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iki.mbalib.com/wiki/%E5%BB%BA%E7%AD%91%E5%8A%9F%E8%83%BD" TargetMode="External"/><Relationship Id="rId24" Type="http://schemas.openxmlformats.org/officeDocument/2006/relationships/hyperlink" Target="https://wiki.mbalib.com/wiki/%E5%B8%B8%E8%A7%84%E8%83%BD%E6%BA%90" TargetMode="External"/><Relationship Id="rId5" Type="http://schemas.openxmlformats.org/officeDocument/2006/relationships/footnotes" Target="footnotes.xml"/><Relationship Id="rId15" Type="http://schemas.openxmlformats.org/officeDocument/2006/relationships/hyperlink" Target="https://wiki.mbalib.com/wiki/%E5%93%81%E8%B4%A8" TargetMode="External"/><Relationship Id="rId23" Type="http://schemas.openxmlformats.org/officeDocument/2006/relationships/hyperlink" Target="https://wiki.mbalib.com/wiki/%E7%8E%AF%E4%BF%9D" TargetMode="External"/><Relationship Id="rId28" Type="http://schemas.openxmlformats.org/officeDocument/2006/relationships/hyperlink" Target="https://wiki.mbalib.com/wiki/BAS" TargetMode="External"/><Relationship Id="rId10" Type="http://schemas.openxmlformats.org/officeDocument/2006/relationships/hyperlink" Target="https://wiki.mbalib.com/wiki/%E7%B3%BB%E7%BB%9F" TargetMode="External"/><Relationship Id="rId19" Type="http://schemas.openxmlformats.org/officeDocument/2006/relationships/hyperlink" Target="https://wiki.mbalib.com/wiki/%E6%B0%B4%E8%83%B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iki.mbalib.com/wiki/%E7%94%9F%E6%80%81%E5%AE%89%E5%85%A8" TargetMode="External"/><Relationship Id="rId14" Type="http://schemas.openxmlformats.org/officeDocument/2006/relationships/hyperlink" Target="https://wiki.mbalib.com/wiki/%E6%95%88%E7%8E%87" TargetMode="External"/><Relationship Id="rId22" Type="http://schemas.openxmlformats.org/officeDocument/2006/relationships/hyperlink" Target="https://wiki.mbalib.com/wiki/%E6%B5%B7%E6%B4%8B%E8%83%BD" TargetMode="External"/><Relationship Id="rId27" Type="http://schemas.openxmlformats.org/officeDocument/2006/relationships/hyperlink" Target="https://wiki.mbalib.com/wiki/%E8%83%BD%E6%BA%90%E5%88%A9%E7%94%A8%E7%8E%87"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B99CC-F3D7-420F-8C33-98C1AE4B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2021-03-07T06:18:00Z</dcterms:created>
  <dcterms:modified xsi:type="dcterms:W3CDTF">2021-03-07T06:18:00Z</dcterms:modified>
</cp:coreProperties>
</file>