
<file path=[Content_Types].xml><?xml version="1.0" encoding="utf-8"?>
<Types xmlns="http://schemas.openxmlformats.org/package/2006/content-types">
  <Default Extension="xml" ContentType="application/xml"/>
  <Default Extension="jpeg" ContentType="image/jpe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T18340403265</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57" w:name="_GoBack"/>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_Toc19084 </w:instrText>
      </w:r>
      <w:r>
        <w:rPr>
          <w:rFonts w:ascii="宋体" w:hAnsi="宋体"/>
          <w:caps/>
        </w:rPr>
        <w:fldChar w:fldCharType="separate"/>
      </w:r>
      <w:r>
        <w:rPr>
          <w:rFonts w:hint="default" w:ascii="Times New Roman" w:hAnsi="Times New Roman"/>
          <w:szCs w:val="28"/>
        </w:rPr>
        <w:t xml:space="preserve">1. </w:t>
      </w:r>
      <w:r>
        <w:rPr>
          <w:rFonts w:hint="eastAsia" w:ascii="Times New Roman" w:hAnsi="Times New Roman"/>
          <w:szCs w:val="28"/>
        </w:rPr>
        <w:t>项目概况</w:t>
      </w:r>
      <w:r>
        <w:tab/>
      </w:r>
      <w:r>
        <w:fldChar w:fldCharType="begin"/>
      </w:r>
      <w:r>
        <w:instrText xml:space="preserve"> PAGEREF _Toc19084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_Toc5421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_Toc5421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_Toc30595 </w:instrText>
      </w:r>
      <w:r>
        <w:fldChar w:fldCharType="separate"/>
      </w:r>
      <w:r>
        <w:rPr>
          <w:rFonts w:hint="eastAsia"/>
          <w:szCs w:val="24"/>
        </w:rPr>
        <w:t>2.1评价</w:t>
      </w:r>
      <w:r>
        <w:rPr>
          <w:szCs w:val="24"/>
        </w:rPr>
        <w:t>依据</w:t>
      </w:r>
      <w:r>
        <w:tab/>
      </w:r>
      <w:r>
        <w:fldChar w:fldCharType="begin"/>
      </w:r>
      <w:r>
        <w:instrText xml:space="preserve"> PAGEREF _Toc30595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_Toc23109 </w:instrText>
      </w:r>
      <w:r>
        <w:fldChar w:fldCharType="separate"/>
      </w:r>
      <w:r>
        <w:rPr>
          <w:rFonts w:hint="eastAsia"/>
          <w:szCs w:val="24"/>
        </w:rPr>
        <w:t>2.2标准</w:t>
      </w:r>
      <w:r>
        <w:rPr>
          <w:szCs w:val="24"/>
        </w:rPr>
        <w:t>要求</w:t>
      </w:r>
      <w:r>
        <w:tab/>
      </w:r>
      <w:r>
        <w:fldChar w:fldCharType="begin"/>
      </w:r>
      <w:r>
        <w:instrText xml:space="preserve"> PAGEREF _Toc23109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_Toc25442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_Toc25442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_Toc1997 </w:instrText>
      </w:r>
      <w:r>
        <w:fldChar w:fldCharType="separate"/>
      </w:r>
      <w:r>
        <w:rPr>
          <w:rFonts w:hint="eastAsia"/>
          <w:szCs w:val="24"/>
        </w:rPr>
        <w:t>3.1模拟软件</w:t>
      </w:r>
      <w:r>
        <w:tab/>
      </w:r>
      <w:r>
        <w:fldChar w:fldCharType="begin"/>
      </w:r>
      <w:r>
        <w:instrText xml:space="preserve"> PAGEREF _Toc1997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_Toc8052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_Toc8052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_Toc15677 </w:instrText>
      </w:r>
      <w:r>
        <w:fldChar w:fldCharType="separate"/>
      </w:r>
      <w:r>
        <w:rPr>
          <w:rFonts w:hint="eastAsia"/>
          <w:szCs w:val="24"/>
        </w:rPr>
        <w:t>3.</w:t>
      </w:r>
      <w:r>
        <w:rPr>
          <w:szCs w:val="24"/>
        </w:rPr>
        <w:t>3</w:t>
      </w:r>
      <w:r>
        <w:rPr>
          <w:rFonts w:hint="eastAsia"/>
          <w:szCs w:val="24"/>
        </w:rPr>
        <w:t xml:space="preserve"> 计算条件</w:t>
      </w:r>
      <w:r>
        <w:tab/>
      </w:r>
      <w:r>
        <w:fldChar w:fldCharType="begin"/>
      </w:r>
      <w:r>
        <w:instrText xml:space="preserve"> PAGEREF _Toc15677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_Toc7001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_Toc7001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_Toc27025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_Toc27025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_Toc22647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_Toc22647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_Toc1414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_Toc1414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_Toc15808 </w:instrText>
      </w:r>
      <w:r>
        <w:fldChar w:fldCharType="separate"/>
      </w:r>
      <w:r>
        <w:rPr>
          <w:rFonts w:hint="eastAsia" w:ascii="Times New Roman" w:hAnsi="Times New Roman"/>
          <w:szCs w:val="28"/>
        </w:rPr>
        <w:t>5.结论</w:t>
      </w:r>
      <w:r>
        <w:tab/>
      </w:r>
      <w:r>
        <w:fldChar w:fldCharType="begin"/>
      </w:r>
      <w:r>
        <w:instrText xml:space="preserve"> PAGEREF _Toc15808 </w:instrText>
      </w:r>
      <w:r>
        <w:fldChar w:fldCharType="separate"/>
      </w:r>
      <w:r>
        <w:t>14</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57"/>
      <w:bookmarkEnd w:id="8"/>
    </w:p>
    <w:p>
      <w:pPr>
        <w:pStyle w:val="2"/>
        <w:numPr>
          <w:ilvl w:val="0"/>
          <w:numId w:val="1"/>
        </w:numPr>
        <w:rPr>
          <w:rFonts w:ascii="Times New Roman" w:hAnsi="Times New Roman"/>
          <w:sz w:val="28"/>
          <w:szCs w:val="28"/>
        </w:rPr>
      </w:pPr>
      <w:bookmarkStart w:id="9" w:name="_Toc479326717"/>
      <w:bookmarkStart w:id="10" w:name="_Toc19084"/>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C1别墅</w:t>
            </w:r>
          </w:p>
        </w:tc>
        <w:tc>
          <w:tcPr>
            <w:vAlign w:val="center"/>
          </w:tcPr>
          <w:p>
            <w:pPr>
              <w:jc w:val="center"/>
            </w:pPr>
            <w:r>
              <w:rPr>
                <w:b/>
              </w:rPr>
              <w:t>11.24</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一期食堂</w:t>
            </w:r>
          </w:p>
        </w:tc>
        <w:tc>
          <w:tcPr>
            <w:vAlign w:val="center"/>
          </w:tcPr>
          <w:p>
            <w:pPr>
              <w:jc w:val="center"/>
            </w:pPr>
            <w:r>
              <w:rPr>
                <w:b/>
              </w:rPr>
              <w:t>22.49</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佐客</w:t>
            </w:r>
          </w:p>
        </w:tc>
        <w:tc>
          <w:tcPr>
            <w:vAlign w:val="center"/>
          </w:tcPr>
          <w:p>
            <w:pPr>
              <w:jc w:val="center"/>
            </w:pPr>
            <w:r>
              <w:rPr>
                <w:b/>
              </w:rPr>
              <w:t>16.86</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宏志楼</w:t>
            </w:r>
          </w:p>
        </w:tc>
        <w:tc>
          <w:tcPr>
            <w:vAlign w:val="center"/>
          </w:tcPr>
          <w:p>
            <w:pPr>
              <w:jc w:val="center"/>
            </w:pPr>
            <w:r>
              <w:rPr>
                <w:b/>
              </w:rPr>
              <w:t>33.73</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白宫</w:t>
            </w:r>
          </w:p>
        </w:tc>
        <w:tc>
          <w:tcPr>
            <w:vAlign w:val="center"/>
          </w:tcPr>
          <w:p>
            <w:pPr>
              <w:jc w:val="center"/>
            </w:pPr>
            <w:r>
              <w:rPr>
                <w:b/>
              </w:rPr>
              <w:t>33.73</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西桦厅</w:t>
            </w:r>
          </w:p>
        </w:tc>
        <w:tc>
          <w:tcPr>
            <w:vAlign w:val="center"/>
          </w:tcPr>
          <w:p>
            <w:pPr>
              <w:jc w:val="center"/>
            </w:pPr>
            <w:r>
              <w:rPr>
                <w:b/>
              </w:rPr>
              <w:t>16.86</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5421"/>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30595"/>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2"/>
      <w:bookmarkStart w:id="19" w:name="OLE_LINK1"/>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23109"/>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479326721"/>
      <w:bookmarkStart w:id="23" w:name="_Toc25442"/>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1997"/>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0"/>
        </w:rPr>
        <w:t>》</w:t>
      </w:r>
      <w:r>
        <w:rPr>
          <w:rFonts w:cs="Times New Roman"/>
          <w:spacing w:val="-13"/>
          <w:kern w:val="0"/>
          <w:sz w:val="21"/>
          <w:szCs w:val="21"/>
          <w:fitText w:val="294" w:id="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8052"/>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4914900" cy="44672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4915416" cy="4467694"/>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479326725"/>
      <w:bookmarkStart w:id="30" w:name="_Toc15677"/>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326726"/>
      <w:bookmarkStart w:id="33" w:name="_Toc7001"/>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25</w:t>
            </w:r>
          </w:p>
        </w:tc>
        <w:tc>
          <w:tcPr>
            <w:vAlign w:val="center"/>
          </w:tcPr>
          <w:p>
            <w:pPr>
              <w:jc w:val="center"/>
            </w:pPr>
            <w:r>
              <w:t>15</w:t>
            </w:r>
          </w:p>
        </w:tc>
        <w:tc>
          <w:tcPr>
            <w:vAlign w:val="center"/>
          </w:tcPr>
          <w:p>
            <w:pPr>
              <w:jc w:val="center"/>
            </w:pPr>
            <w:r>
              <w:t>59</w:t>
            </w:r>
          </w:p>
        </w:tc>
        <w:tc>
          <w:tcPr>
            <w:vAlign w:val="center"/>
          </w:tcPr>
          <w:p>
            <w:pPr>
              <w:jc w:val="center"/>
            </w:pPr>
            <w:r>
              <w:t>3</w:t>
            </w:r>
          </w:p>
        </w:tc>
        <w:tc>
          <w:tcPr>
            <w:vAlign w:val="center"/>
          </w:tcPr>
          <w:p>
            <w:pPr>
              <w:jc w:val="center"/>
            </w:pPr>
            <w:r>
              <w:t>56</w:t>
            </w:r>
          </w:p>
        </w:tc>
        <w:tc>
          <w:tcPr>
            <w:vAlign w:val="center"/>
          </w:tcPr>
          <w:p>
            <w:pPr>
              <w:jc w:val="center"/>
            </w:pPr>
            <w:r>
              <w:t>0</w:t>
            </w:r>
          </w:p>
        </w:tc>
        <w:tc>
          <w:tcPr>
            <w:vAlign w:val="center"/>
          </w:tcPr>
          <w:p>
            <w:pPr>
              <w:jc w:val="center"/>
            </w:pPr>
            <w:r>
              <w:t>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10</w:t>
            </w:r>
          </w:p>
        </w:tc>
        <w:tc>
          <w:tcPr>
            <w:vAlign w:val="center"/>
          </w:tcPr>
          <w:p>
            <w:pPr>
              <w:jc w:val="center"/>
            </w:pPr>
            <w:r>
              <w:t>55</w:t>
            </w:r>
          </w:p>
        </w:tc>
        <w:tc>
          <w:tcPr>
            <w:vAlign w:val="center"/>
          </w:tcPr>
          <w:p>
            <w:pPr>
              <w:jc w:val="center"/>
            </w:pPr>
            <w:r>
              <w:t>0</w:t>
            </w:r>
          </w:p>
        </w:tc>
        <w:tc>
          <w:tcPr>
            <w:vAlign w:val="center"/>
          </w:tcPr>
          <w:p>
            <w:pPr>
              <w:jc w:val="center"/>
            </w:pPr>
            <w:r>
              <w:t>52</w:t>
            </w:r>
          </w:p>
        </w:tc>
        <w:tc>
          <w:tcPr>
            <w:vAlign w:val="center"/>
          </w:tcPr>
          <w:p>
            <w:pPr>
              <w:jc w:val="center"/>
            </w:pPr>
            <w:r>
              <w:t>0</w:t>
            </w:r>
          </w:p>
        </w:tc>
        <w:tc>
          <w:tcPr>
            <w:vAlign w:val="center"/>
          </w:tcPr>
          <w:p>
            <w:pPr>
              <w:jc w:val="center"/>
            </w:pPr>
            <w:r>
              <w:t>61</w:t>
            </w:r>
          </w:p>
        </w:tc>
      </w:tr>
    </w:tbl>
    <w:p>
      <w:pPr>
        <w:ind w:firstLine="420"/>
        <w:jc w:val="right"/>
      </w:pPr>
    </w:p>
    <w:bookmarkEnd w:id="34"/>
    <w:p>
      <w:pPr>
        <w:pStyle w:val="2"/>
        <w:spacing w:line="400" w:lineRule="exact"/>
        <w:rPr>
          <w:rFonts w:ascii="Times New Roman" w:hAnsi="Times New Roman"/>
          <w:sz w:val="28"/>
          <w:szCs w:val="28"/>
        </w:rPr>
      </w:pPr>
      <w:bookmarkStart w:id="35" w:name="_Toc479326727"/>
      <w:bookmarkStart w:id="36" w:name="_Toc27025"/>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2264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200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200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200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200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200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1414"/>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4848225" cy="44672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4848734" cy="4467694"/>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4848225" cy="44672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a:stretch>
                      <a:fillRect/>
                    </a:stretch>
                  </pic:blipFill>
                  <pic:spPr>
                    <a:xfrm>
                      <a:off x="0" y="0"/>
                      <a:ext cx="4848734" cy="4467694"/>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609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5667375" cy="2609850"/>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6098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8"/>
                    <a:stretch>
                      <a:fillRect/>
                    </a:stretch>
                  </pic:blipFill>
                  <pic:spPr>
                    <a:xfrm>
                      <a:off x="0" y="0"/>
                      <a:ext cx="5667375" cy="26098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42</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C1别墅</w:t>
            </w:r>
          </w:p>
        </w:tc>
        <w:tc>
          <w:tcPr>
            <w:vAlign w:val="center"/>
          </w:tcPr>
          <w:p>
            <w:pPr>
              <w:jc w:val="center"/>
            </w:pPr>
            <w:r>
              <w:rPr>
                <w:b/>
              </w:rPr>
              <w:t>昼间</w:t>
            </w:r>
          </w:p>
        </w:tc>
        <w:tc>
          <w:tcPr>
            <w:vAlign w:val="center"/>
          </w:tcPr>
          <w:p>
            <w:pPr>
              <w:jc w:val="center"/>
            </w:pPr>
            <w:r>
              <w:t>41</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一期食堂</w:t>
            </w:r>
          </w:p>
        </w:tc>
        <w:tc>
          <w:tcPr>
            <w:vAlign w:val="center"/>
          </w:tcPr>
          <w:p>
            <w:pPr>
              <w:jc w:val="center"/>
            </w:pPr>
            <w:r>
              <w:rPr>
                <w:b/>
              </w:rP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佐客</w:t>
            </w:r>
          </w:p>
        </w:tc>
        <w:tc>
          <w:tcPr>
            <w:vAlign w:val="center"/>
          </w:tcPr>
          <w:p>
            <w:pPr>
              <w:jc w:val="center"/>
            </w:pPr>
            <w:r>
              <w:rPr>
                <w:b/>
              </w:rPr>
              <w:t>昼间</w:t>
            </w:r>
          </w:p>
        </w:tc>
        <w:tc>
          <w:tcPr>
            <w:vAlign w:val="center"/>
          </w:tcPr>
          <w:p>
            <w:pPr>
              <w:jc w:val="center"/>
            </w:pPr>
            <w:r>
              <w:t>36</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宏志楼</w:t>
            </w:r>
          </w:p>
        </w:tc>
        <w:tc>
          <w:tcPr>
            <w:vAlign w:val="center"/>
          </w:tcPr>
          <w:p>
            <w:pPr>
              <w:jc w:val="center"/>
            </w:pPr>
            <w:r>
              <w:rPr>
                <w:b/>
              </w:rP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白宫</w:t>
            </w:r>
          </w:p>
        </w:tc>
        <w:tc>
          <w:tcPr>
            <w:vAlign w:val="center"/>
          </w:tcPr>
          <w:p>
            <w:pPr>
              <w:jc w:val="center"/>
            </w:pPr>
            <w:r>
              <w:rPr>
                <w:b/>
              </w:rPr>
              <w:t>昼间</w:t>
            </w:r>
          </w:p>
        </w:tc>
        <w:tc>
          <w:tcPr>
            <w:vAlign w:val="center"/>
          </w:tcPr>
          <w:p>
            <w:pPr>
              <w:jc w:val="center"/>
            </w:pPr>
            <w:r>
              <w:t>46</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西桦厅</w:t>
            </w:r>
          </w:p>
        </w:tc>
        <w:tc>
          <w:tcPr>
            <w:vAlign w:val="center"/>
          </w:tcPr>
          <w:p>
            <w:pPr>
              <w:jc w:val="center"/>
            </w:pPr>
            <w:r>
              <w:rPr>
                <w:b/>
              </w:rPr>
              <w:t>昼间</w:t>
            </w:r>
          </w:p>
        </w:tc>
        <w:tc>
          <w:tcPr>
            <w:vAlign w:val="center"/>
          </w:tcPr>
          <w:p>
            <w:pPr>
              <w:jc w:val="center"/>
            </w:pPr>
            <w:r>
              <w:t>42</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37</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15808"/>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46</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41</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9E06E5"/>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719E0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pPr>
      <w:jc w:val="left"/>
    </w:pPr>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snapToGrid w:val="0"/>
      <w:jc w:val="left"/>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le\AppData\Local\Temp\tmp3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EA363-962F-4875-927E-FE91526868FA}">
  <ds:schemaRefs/>
</ds:datastoreItem>
</file>

<file path=docProps/app.xml><?xml version="1.0" encoding="utf-8"?>
<Properties xmlns="http://schemas.openxmlformats.org/officeDocument/2006/extended-properties" xmlns:vt="http://schemas.openxmlformats.org/officeDocument/2006/docPropsVTypes">
  <Template>tmp32.dotx</Template>
  <Pages>14</Pages>
  <Words>2642</Words>
  <Characters>3156</Characters>
  <Lines>27</Lines>
  <Paragraphs>7</Paragraphs>
  <TotalTime>0</TotalTime>
  <ScaleCrop>false</ScaleCrop>
  <LinksUpToDate>false</LinksUpToDate>
  <CharactersWithSpaces>3383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2021-01-05T13:02:00Z</dcterms:created>
  <dc:creator>Smile</dc:creator>
  <cp:lastModifiedBy>Smile</cp:lastModifiedBy>
  <dcterms:modified xsi:type="dcterms:W3CDTF">2021-01-05T13:02:54Z</dcterms:modified>
  <dc:title>苹果书屋组合模型室外噪声分析报告</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