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E47B" w14:textId="77777777" w:rsidR="00D40158" w:rsidRDefault="00D40158" w:rsidP="00D40158">
      <w:pPr>
        <w:spacing w:line="180" w:lineRule="atLeast"/>
        <w:rPr>
          <w:rFonts w:ascii="宋体" w:hAnsi="宋体"/>
          <w:b/>
          <w:bCs/>
          <w:sz w:val="32"/>
          <w:szCs w:val="32"/>
        </w:rPr>
      </w:pPr>
    </w:p>
    <w:p w14:paraId="5D1B2750" w14:textId="77777777" w:rsidR="00D40158" w:rsidRDefault="00D40158" w:rsidP="00D40158">
      <w:pPr>
        <w:widowControl w:val="0"/>
        <w:spacing w:afterLines="100" w:after="312" w:line="240" w:lineRule="auto"/>
        <w:rPr>
          <w:rFonts w:ascii="宋体" w:hAnsi="宋体"/>
          <w:b/>
          <w:bCs/>
          <w:kern w:val="2"/>
          <w:sz w:val="30"/>
          <w:szCs w:val="24"/>
          <w:lang w:val="en-US"/>
        </w:rPr>
      </w:pPr>
    </w:p>
    <w:p w14:paraId="75BFFFBA"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61C27057" w14:textId="77777777" w:rsidR="00D40158" w:rsidRPr="00CE28AA" w:rsidRDefault="00D40158" w:rsidP="00CE28AA">
      <w:pPr>
        <w:spacing w:beforeLines="100" w:before="312" w:line="180" w:lineRule="atLeast"/>
        <w:jc w:val="center"/>
        <w:rPr>
          <w:rFonts w:ascii="宋体" w:hAnsi="宋体"/>
          <w:bCs/>
          <w:sz w:val="44"/>
          <w:szCs w:val="44"/>
          <w:lang w:val="en-US"/>
        </w:rPr>
      </w:pPr>
    </w:p>
    <w:p w14:paraId="7B5C977D"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33C17C7" w14:textId="77777777" w:rsidTr="00E660D6">
        <w:trPr>
          <w:jc w:val="center"/>
        </w:trPr>
        <w:tc>
          <w:tcPr>
            <w:tcW w:w="1800" w:type="dxa"/>
            <w:tcBorders>
              <w:top w:val="single" w:sz="12" w:space="0" w:color="auto"/>
              <w:bottom w:val="single" w:sz="6" w:space="0" w:color="auto"/>
            </w:tcBorders>
            <w:shd w:val="clear" w:color="auto" w:fill="E6E6E6"/>
          </w:tcPr>
          <w:p w14:paraId="2A2C871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947D17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584496B8" w14:textId="77777777" w:rsidTr="00E660D6">
        <w:trPr>
          <w:jc w:val="center"/>
        </w:trPr>
        <w:tc>
          <w:tcPr>
            <w:tcW w:w="1800" w:type="dxa"/>
            <w:tcBorders>
              <w:top w:val="single" w:sz="6" w:space="0" w:color="auto"/>
              <w:bottom w:val="single" w:sz="6" w:space="0" w:color="auto"/>
            </w:tcBorders>
            <w:shd w:val="clear" w:color="auto" w:fill="E6E6E6"/>
          </w:tcPr>
          <w:p w14:paraId="5368FAB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D664A7D" w14:textId="77777777" w:rsidR="00D40158" w:rsidRPr="00D40158" w:rsidRDefault="00D40158" w:rsidP="00C97E25">
            <w:pPr>
              <w:jc w:val="both"/>
              <w:rPr>
                <w:rFonts w:ascii="宋体" w:hAnsi="宋体"/>
                <w:szCs w:val="21"/>
              </w:rPr>
            </w:pPr>
            <w:bookmarkStart w:id="2" w:name="项目地点"/>
            <w:r>
              <w:t>荆州</w:t>
            </w:r>
            <w:bookmarkEnd w:id="2"/>
          </w:p>
        </w:tc>
      </w:tr>
      <w:tr w:rsidR="00D40158" w:rsidRPr="00D40158" w14:paraId="2DE78EE7" w14:textId="77777777" w:rsidTr="00E660D6">
        <w:trPr>
          <w:jc w:val="center"/>
        </w:trPr>
        <w:tc>
          <w:tcPr>
            <w:tcW w:w="1800" w:type="dxa"/>
            <w:tcBorders>
              <w:top w:val="single" w:sz="6" w:space="0" w:color="auto"/>
              <w:bottom w:val="single" w:sz="6" w:space="0" w:color="auto"/>
            </w:tcBorders>
            <w:shd w:val="clear" w:color="auto" w:fill="E6E6E6"/>
          </w:tcPr>
          <w:p w14:paraId="5A56EDA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3E90812"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6183147" w14:textId="77777777" w:rsidTr="00E660D6">
        <w:trPr>
          <w:jc w:val="center"/>
        </w:trPr>
        <w:tc>
          <w:tcPr>
            <w:tcW w:w="1800" w:type="dxa"/>
            <w:tcBorders>
              <w:top w:val="single" w:sz="6" w:space="0" w:color="auto"/>
              <w:bottom w:val="single" w:sz="6" w:space="0" w:color="auto"/>
            </w:tcBorders>
            <w:shd w:val="clear" w:color="auto" w:fill="E6E6E6"/>
          </w:tcPr>
          <w:p w14:paraId="2762112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837F753" w14:textId="3396B564" w:rsidR="00D40158" w:rsidRPr="00D40158" w:rsidRDefault="006B3171" w:rsidP="00C97E25">
            <w:pPr>
              <w:rPr>
                <w:rFonts w:ascii="宋体" w:hAnsi="宋体"/>
                <w:szCs w:val="21"/>
              </w:rPr>
            </w:pPr>
            <w:bookmarkStart w:id="4" w:name="建设单位"/>
            <w:bookmarkEnd w:id="4"/>
            <w:r>
              <w:rPr>
                <w:rFonts w:ascii="宋体" w:hAnsi="宋体" w:hint="eastAsia"/>
                <w:szCs w:val="21"/>
              </w:rPr>
              <w:t xml:space="preserve"> </w:t>
            </w:r>
            <w:r>
              <w:rPr>
                <w:rFonts w:ascii="宋体" w:hAnsi="宋体"/>
                <w:szCs w:val="21"/>
              </w:rPr>
              <w:t xml:space="preserve">        </w:t>
            </w:r>
          </w:p>
        </w:tc>
      </w:tr>
      <w:tr w:rsidR="00D40158" w:rsidRPr="00D40158" w14:paraId="079FC02E" w14:textId="77777777" w:rsidTr="00E660D6">
        <w:trPr>
          <w:jc w:val="center"/>
        </w:trPr>
        <w:tc>
          <w:tcPr>
            <w:tcW w:w="1800" w:type="dxa"/>
            <w:tcBorders>
              <w:top w:val="single" w:sz="6" w:space="0" w:color="auto"/>
              <w:bottom w:val="single" w:sz="6" w:space="0" w:color="auto"/>
            </w:tcBorders>
            <w:shd w:val="clear" w:color="auto" w:fill="E6E6E6"/>
          </w:tcPr>
          <w:p w14:paraId="392729A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E76336E" w14:textId="77777777" w:rsidR="00D40158" w:rsidRPr="00D40158" w:rsidRDefault="00D40158" w:rsidP="00C97E25">
            <w:pPr>
              <w:rPr>
                <w:rFonts w:ascii="宋体" w:hAnsi="宋体"/>
                <w:szCs w:val="21"/>
              </w:rPr>
            </w:pPr>
            <w:bookmarkStart w:id="5" w:name="设计单位"/>
            <w:bookmarkEnd w:id="5"/>
          </w:p>
        </w:tc>
      </w:tr>
      <w:tr w:rsidR="00D40158" w:rsidRPr="00D40158" w14:paraId="0DE40627" w14:textId="77777777" w:rsidTr="00E660D6">
        <w:trPr>
          <w:jc w:val="center"/>
        </w:trPr>
        <w:tc>
          <w:tcPr>
            <w:tcW w:w="1800" w:type="dxa"/>
            <w:tcBorders>
              <w:top w:val="single" w:sz="6" w:space="0" w:color="auto"/>
              <w:bottom w:val="single" w:sz="6" w:space="0" w:color="auto"/>
            </w:tcBorders>
            <w:shd w:val="clear" w:color="auto" w:fill="E6E6E6"/>
          </w:tcPr>
          <w:p w14:paraId="169C678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93D409A" w14:textId="77777777" w:rsidR="00D40158" w:rsidRPr="00D40158" w:rsidRDefault="00D40158" w:rsidP="00C97E25">
            <w:pPr>
              <w:rPr>
                <w:rFonts w:ascii="宋体" w:hAnsi="宋体"/>
                <w:szCs w:val="21"/>
              </w:rPr>
            </w:pPr>
          </w:p>
        </w:tc>
      </w:tr>
      <w:tr w:rsidR="00D40158" w:rsidRPr="00D40158" w14:paraId="37606D43" w14:textId="77777777" w:rsidTr="00E660D6">
        <w:trPr>
          <w:jc w:val="center"/>
        </w:trPr>
        <w:tc>
          <w:tcPr>
            <w:tcW w:w="1800" w:type="dxa"/>
            <w:tcBorders>
              <w:top w:val="single" w:sz="6" w:space="0" w:color="auto"/>
              <w:bottom w:val="single" w:sz="6" w:space="0" w:color="auto"/>
            </w:tcBorders>
            <w:shd w:val="clear" w:color="auto" w:fill="E6E6E6"/>
          </w:tcPr>
          <w:p w14:paraId="7FCCAE1A"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A401487" w14:textId="77777777" w:rsidR="00D40158" w:rsidRPr="00D40158" w:rsidRDefault="00D40158" w:rsidP="00C97E25">
            <w:pPr>
              <w:rPr>
                <w:rFonts w:ascii="宋体" w:hAnsi="宋体"/>
                <w:szCs w:val="21"/>
              </w:rPr>
            </w:pPr>
          </w:p>
        </w:tc>
      </w:tr>
      <w:tr w:rsidR="00D40158" w:rsidRPr="00D40158" w14:paraId="0BDABF2C" w14:textId="77777777" w:rsidTr="00E660D6">
        <w:trPr>
          <w:jc w:val="center"/>
        </w:trPr>
        <w:tc>
          <w:tcPr>
            <w:tcW w:w="1800" w:type="dxa"/>
            <w:tcBorders>
              <w:top w:val="single" w:sz="6" w:space="0" w:color="auto"/>
              <w:bottom w:val="single" w:sz="6" w:space="0" w:color="auto"/>
            </w:tcBorders>
            <w:shd w:val="clear" w:color="auto" w:fill="E6E6E6"/>
          </w:tcPr>
          <w:p w14:paraId="094C849A"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787B294" w14:textId="77777777" w:rsidR="00D40158" w:rsidRPr="00D40158" w:rsidRDefault="00D40158" w:rsidP="00C97E25">
            <w:pPr>
              <w:rPr>
                <w:rFonts w:ascii="宋体" w:hAnsi="宋体"/>
                <w:szCs w:val="21"/>
              </w:rPr>
            </w:pPr>
          </w:p>
        </w:tc>
      </w:tr>
      <w:tr w:rsidR="00E52B53" w:rsidRPr="00D40158" w14:paraId="67E98053" w14:textId="77777777" w:rsidTr="00E660D6">
        <w:trPr>
          <w:jc w:val="center"/>
        </w:trPr>
        <w:tc>
          <w:tcPr>
            <w:tcW w:w="1800" w:type="dxa"/>
            <w:tcBorders>
              <w:top w:val="single" w:sz="6" w:space="0" w:color="auto"/>
              <w:bottom w:val="single" w:sz="6" w:space="0" w:color="auto"/>
            </w:tcBorders>
            <w:shd w:val="clear" w:color="auto" w:fill="E6E6E6"/>
          </w:tcPr>
          <w:p w14:paraId="61E4A192"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B174CC9" w14:textId="77777777" w:rsidR="00E52B53" w:rsidRPr="00D40158" w:rsidRDefault="00E52B53" w:rsidP="00C97E25">
            <w:pPr>
              <w:rPr>
                <w:rFonts w:ascii="宋体" w:hAnsi="宋体"/>
                <w:szCs w:val="21"/>
              </w:rPr>
            </w:pPr>
          </w:p>
        </w:tc>
      </w:tr>
      <w:tr w:rsidR="00D40158" w:rsidRPr="00D40158" w14:paraId="53AF2C57" w14:textId="77777777" w:rsidTr="00E660D6">
        <w:trPr>
          <w:jc w:val="center"/>
        </w:trPr>
        <w:tc>
          <w:tcPr>
            <w:tcW w:w="1800" w:type="dxa"/>
            <w:tcBorders>
              <w:top w:val="single" w:sz="6" w:space="0" w:color="auto"/>
              <w:bottom w:val="single" w:sz="12" w:space="0" w:color="auto"/>
            </w:tcBorders>
            <w:shd w:val="clear" w:color="auto" w:fill="E6E6E6"/>
          </w:tcPr>
          <w:p w14:paraId="03ECF10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3E78391"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2021年01月23日</w:t>
            </w:r>
            <w:bookmarkEnd w:id="6"/>
          </w:p>
        </w:tc>
      </w:tr>
    </w:tbl>
    <w:p w14:paraId="0244D735" w14:textId="77777777" w:rsidR="00D40158" w:rsidRDefault="00D40158" w:rsidP="00B41640">
      <w:pPr>
        <w:spacing w:line="240" w:lineRule="auto"/>
        <w:rPr>
          <w:rFonts w:ascii="宋体" w:hAnsi="宋体"/>
          <w:lang w:val="en-US"/>
        </w:rPr>
      </w:pPr>
    </w:p>
    <w:p w14:paraId="2600B850" w14:textId="77777777" w:rsidR="00D51770" w:rsidRDefault="00D51770" w:rsidP="00B41640">
      <w:pPr>
        <w:spacing w:line="240" w:lineRule="auto"/>
        <w:rPr>
          <w:rFonts w:ascii="宋体" w:hAnsi="宋体"/>
          <w:lang w:val="en-US"/>
        </w:rPr>
      </w:pPr>
    </w:p>
    <w:p w14:paraId="04ABA76A" w14:textId="77777777" w:rsidR="00D51770" w:rsidRDefault="00D51770" w:rsidP="00B41640">
      <w:pPr>
        <w:spacing w:line="240" w:lineRule="auto"/>
        <w:rPr>
          <w:rFonts w:ascii="宋体" w:hAnsi="宋体"/>
          <w:lang w:val="en-US"/>
        </w:rPr>
      </w:pPr>
    </w:p>
    <w:p w14:paraId="48424986"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FA580E2" wp14:editId="6B4E56F5">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20B867A" w14:textId="77777777" w:rsidR="00CE28AA" w:rsidRDefault="00CE28AA" w:rsidP="00B41640">
      <w:pPr>
        <w:spacing w:line="240" w:lineRule="auto"/>
        <w:rPr>
          <w:rFonts w:ascii="宋体" w:hAnsi="宋体"/>
          <w:lang w:val="en-US"/>
        </w:rPr>
      </w:pPr>
    </w:p>
    <w:p w14:paraId="7F32C644"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F42B960" w14:textId="77777777" w:rsidTr="00372110">
        <w:trPr>
          <w:cantSplit/>
          <w:trHeight w:hRule="exact" w:val="597"/>
        </w:trPr>
        <w:tc>
          <w:tcPr>
            <w:tcW w:w="1800" w:type="dxa"/>
            <w:shd w:val="clear" w:color="auto" w:fill="E6E6E6"/>
            <w:vAlign w:val="center"/>
          </w:tcPr>
          <w:p w14:paraId="59ED17A3"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77B0A8A5"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25531A62"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DCE8665"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706A77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0027E42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567F7F2" w14:textId="488698D3" w:rsidR="006B317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sidR="006B3171">
        <w:rPr>
          <w:rFonts w:ascii="宋体" w:hAnsi="宋体"/>
          <w:b w:val="0"/>
          <w:bCs w:val="0"/>
          <w:caps/>
        </w:rPr>
        <w:instrText xml:space="preserve"> </w:instrText>
      </w:r>
      <w:r>
        <w:rPr>
          <w:rFonts w:ascii="宋体" w:hAnsi="宋体"/>
          <w:b w:val="0"/>
          <w:bCs w:val="0"/>
          <w:caps/>
        </w:rPr>
        <w:fldChar w:fldCharType="separate"/>
      </w:r>
      <w:hyperlink w:anchor="_Toc62333506" w:history="1">
        <w:r w:rsidR="006B3171" w:rsidRPr="005F50B1">
          <w:rPr>
            <w:rStyle w:val="a8"/>
          </w:rPr>
          <w:t>1</w:t>
        </w:r>
        <w:r w:rsidR="006B3171">
          <w:rPr>
            <w:rFonts w:asciiTheme="minorHAnsi" w:eastAsiaTheme="minorEastAsia" w:hAnsiTheme="minorHAnsi" w:cstheme="minorBidi"/>
            <w:b w:val="0"/>
            <w:bCs w:val="0"/>
            <w:szCs w:val="22"/>
          </w:rPr>
          <w:tab/>
        </w:r>
        <w:r w:rsidR="006B3171" w:rsidRPr="005F50B1">
          <w:rPr>
            <w:rStyle w:val="a8"/>
          </w:rPr>
          <w:t>项目概况</w:t>
        </w:r>
        <w:r w:rsidR="006B3171">
          <w:rPr>
            <w:webHidden/>
          </w:rPr>
          <w:tab/>
        </w:r>
        <w:r w:rsidR="006B3171">
          <w:rPr>
            <w:webHidden/>
          </w:rPr>
          <w:fldChar w:fldCharType="begin"/>
        </w:r>
        <w:r w:rsidR="006B3171">
          <w:rPr>
            <w:webHidden/>
          </w:rPr>
          <w:instrText xml:space="preserve"> PAGEREF _Toc62333506 \h </w:instrText>
        </w:r>
        <w:r w:rsidR="006B3171">
          <w:rPr>
            <w:webHidden/>
          </w:rPr>
        </w:r>
        <w:r w:rsidR="006B3171">
          <w:rPr>
            <w:webHidden/>
          </w:rPr>
          <w:fldChar w:fldCharType="separate"/>
        </w:r>
        <w:r w:rsidR="006B3171">
          <w:rPr>
            <w:webHidden/>
          </w:rPr>
          <w:t>3</w:t>
        </w:r>
        <w:r w:rsidR="006B3171">
          <w:rPr>
            <w:webHidden/>
          </w:rPr>
          <w:fldChar w:fldCharType="end"/>
        </w:r>
      </w:hyperlink>
    </w:p>
    <w:p w14:paraId="509FC19A" w14:textId="77777777" w:rsidR="006B3171" w:rsidRDefault="006B3171">
      <w:pPr>
        <w:pStyle w:val="TOC2"/>
        <w:rPr>
          <w:rFonts w:asciiTheme="minorHAnsi" w:eastAsiaTheme="minorEastAsia" w:hAnsiTheme="minorHAnsi" w:cstheme="minorBidi"/>
          <w:szCs w:val="22"/>
        </w:rPr>
      </w:pPr>
      <w:hyperlink w:anchor="_Toc62333507" w:history="1">
        <w:r w:rsidRPr="005F50B1">
          <w:rPr>
            <w:rStyle w:val="a8"/>
            <w:lang w:val="en-GB"/>
          </w:rPr>
          <w:t>1.1</w:t>
        </w:r>
        <w:r>
          <w:rPr>
            <w:rFonts w:asciiTheme="minorHAnsi" w:eastAsiaTheme="minorEastAsia" w:hAnsiTheme="minorHAnsi" w:cstheme="minorBidi"/>
            <w:szCs w:val="22"/>
          </w:rPr>
          <w:tab/>
        </w:r>
        <w:r w:rsidRPr="005F50B1">
          <w:rPr>
            <w:rStyle w:val="a8"/>
          </w:rPr>
          <w:t>总平面图</w:t>
        </w:r>
        <w:r>
          <w:rPr>
            <w:webHidden/>
          </w:rPr>
          <w:tab/>
        </w:r>
        <w:r>
          <w:rPr>
            <w:webHidden/>
          </w:rPr>
          <w:fldChar w:fldCharType="begin"/>
        </w:r>
        <w:r>
          <w:rPr>
            <w:webHidden/>
          </w:rPr>
          <w:instrText xml:space="preserve"> PAGEREF _Toc62333507 \h </w:instrText>
        </w:r>
        <w:r>
          <w:rPr>
            <w:webHidden/>
          </w:rPr>
        </w:r>
        <w:r>
          <w:rPr>
            <w:webHidden/>
          </w:rPr>
          <w:fldChar w:fldCharType="separate"/>
        </w:r>
        <w:r>
          <w:rPr>
            <w:webHidden/>
          </w:rPr>
          <w:t>4</w:t>
        </w:r>
        <w:r>
          <w:rPr>
            <w:webHidden/>
          </w:rPr>
          <w:fldChar w:fldCharType="end"/>
        </w:r>
      </w:hyperlink>
    </w:p>
    <w:p w14:paraId="1BD30C1E" w14:textId="77777777" w:rsidR="006B3171" w:rsidRDefault="006B3171">
      <w:pPr>
        <w:pStyle w:val="TOC2"/>
        <w:rPr>
          <w:rFonts w:asciiTheme="minorHAnsi" w:eastAsiaTheme="minorEastAsia" w:hAnsiTheme="minorHAnsi" w:cstheme="minorBidi"/>
          <w:szCs w:val="22"/>
        </w:rPr>
      </w:pPr>
      <w:hyperlink w:anchor="_Toc62333508" w:history="1">
        <w:r w:rsidRPr="005F50B1">
          <w:rPr>
            <w:rStyle w:val="a8"/>
            <w:lang w:val="en-GB"/>
          </w:rPr>
          <w:t>1.2</w:t>
        </w:r>
        <w:r>
          <w:rPr>
            <w:rFonts w:asciiTheme="minorHAnsi" w:eastAsiaTheme="minorEastAsia" w:hAnsiTheme="minorHAnsi" w:cstheme="minorBidi"/>
            <w:szCs w:val="22"/>
          </w:rPr>
          <w:tab/>
        </w:r>
        <w:r w:rsidRPr="005F50B1">
          <w:rPr>
            <w:rStyle w:val="a8"/>
          </w:rPr>
          <w:t>三维视图</w:t>
        </w:r>
        <w:r>
          <w:rPr>
            <w:webHidden/>
          </w:rPr>
          <w:tab/>
        </w:r>
        <w:r>
          <w:rPr>
            <w:webHidden/>
          </w:rPr>
          <w:fldChar w:fldCharType="begin"/>
        </w:r>
        <w:r>
          <w:rPr>
            <w:webHidden/>
          </w:rPr>
          <w:instrText xml:space="preserve"> PAGEREF _Toc62333508 \h </w:instrText>
        </w:r>
        <w:r>
          <w:rPr>
            <w:webHidden/>
          </w:rPr>
        </w:r>
        <w:r>
          <w:rPr>
            <w:webHidden/>
          </w:rPr>
          <w:fldChar w:fldCharType="separate"/>
        </w:r>
        <w:r>
          <w:rPr>
            <w:webHidden/>
          </w:rPr>
          <w:t>5</w:t>
        </w:r>
        <w:r>
          <w:rPr>
            <w:webHidden/>
          </w:rPr>
          <w:fldChar w:fldCharType="end"/>
        </w:r>
      </w:hyperlink>
    </w:p>
    <w:p w14:paraId="0A84986B" w14:textId="77777777" w:rsidR="006B3171" w:rsidRDefault="006B3171">
      <w:pPr>
        <w:pStyle w:val="TOC1"/>
        <w:rPr>
          <w:rFonts w:asciiTheme="minorHAnsi" w:eastAsiaTheme="minorEastAsia" w:hAnsiTheme="minorHAnsi" w:cstheme="minorBidi"/>
          <w:b w:val="0"/>
          <w:bCs w:val="0"/>
          <w:szCs w:val="22"/>
        </w:rPr>
      </w:pPr>
      <w:hyperlink w:anchor="_Toc62333509" w:history="1">
        <w:r w:rsidRPr="005F50B1">
          <w:rPr>
            <w:rStyle w:val="a8"/>
          </w:rPr>
          <w:t>2</w:t>
        </w:r>
        <w:r>
          <w:rPr>
            <w:rFonts w:asciiTheme="minorHAnsi" w:eastAsiaTheme="minorEastAsia" w:hAnsiTheme="minorHAnsi" w:cstheme="minorBidi"/>
            <w:b w:val="0"/>
            <w:bCs w:val="0"/>
            <w:szCs w:val="22"/>
          </w:rPr>
          <w:tab/>
        </w:r>
        <w:r w:rsidRPr="005F50B1">
          <w:rPr>
            <w:rStyle w:val="a8"/>
          </w:rPr>
          <w:t>计算依据</w:t>
        </w:r>
        <w:r>
          <w:rPr>
            <w:webHidden/>
          </w:rPr>
          <w:tab/>
        </w:r>
        <w:r>
          <w:rPr>
            <w:webHidden/>
          </w:rPr>
          <w:fldChar w:fldCharType="begin"/>
        </w:r>
        <w:r>
          <w:rPr>
            <w:webHidden/>
          </w:rPr>
          <w:instrText xml:space="preserve"> PAGEREF _Toc62333509 \h </w:instrText>
        </w:r>
        <w:r>
          <w:rPr>
            <w:webHidden/>
          </w:rPr>
        </w:r>
        <w:r>
          <w:rPr>
            <w:webHidden/>
          </w:rPr>
          <w:fldChar w:fldCharType="separate"/>
        </w:r>
        <w:r>
          <w:rPr>
            <w:webHidden/>
          </w:rPr>
          <w:t>6</w:t>
        </w:r>
        <w:r>
          <w:rPr>
            <w:webHidden/>
          </w:rPr>
          <w:fldChar w:fldCharType="end"/>
        </w:r>
      </w:hyperlink>
    </w:p>
    <w:p w14:paraId="1BD7F938" w14:textId="77777777" w:rsidR="006B3171" w:rsidRDefault="006B3171">
      <w:pPr>
        <w:pStyle w:val="TOC1"/>
        <w:rPr>
          <w:rFonts w:asciiTheme="minorHAnsi" w:eastAsiaTheme="minorEastAsia" w:hAnsiTheme="minorHAnsi" w:cstheme="minorBidi"/>
          <w:b w:val="0"/>
          <w:bCs w:val="0"/>
          <w:szCs w:val="22"/>
        </w:rPr>
      </w:pPr>
      <w:hyperlink w:anchor="_Toc62333510" w:history="1">
        <w:r w:rsidRPr="005F50B1">
          <w:rPr>
            <w:rStyle w:val="a8"/>
          </w:rPr>
          <w:t>3</w:t>
        </w:r>
        <w:r>
          <w:rPr>
            <w:rFonts w:asciiTheme="minorHAnsi" w:eastAsiaTheme="minorEastAsia" w:hAnsiTheme="minorHAnsi" w:cstheme="minorBidi"/>
            <w:b w:val="0"/>
            <w:bCs w:val="0"/>
            <w:szCs w:val="22"/>
          </w:rPr>
          <w:tab/>
        </w:r>
        <w:r w:rsidRPr="005F50B1">
          <w:rPr>
            <w:rStyle w:val="a8"/>
          </w:rPr>
          <w:t>参考标准</w:t>
        </w:r>
        <w:r>
          <w:rPr>
            <w:webHidden/>
          </w:rPr>
          <w:tab/>
        </w:r>
        <w:r>
          <w:rPr>
            <w:webHidden/>
          </w:rPr>
          <w:fldChar w:fldCharType="begin"/>
        </w:r>
        <w:r>
          <w:rPr>
            <w:webHidden/>
          </w:rPr>
          <w:instrText xml:space="preserve"> PAGEREF _Toc62333510 \h </w:instrText>
        </w:r>
        <w:r>
          <w:rPr>
            <w:webHidden/>
          </w:rPr>
        </w:r>
        <w:r>
          <w:rPr>
            <w:webHidden/>
          </w:rPr>
          <w:fldChar w:fldCharType="separate"/>
        </w:r>
        <w:r>
          <w:rPr>
            <w:webHidden/>
          </w:rPr>
          <w:t>6</w:t>
        </w:r>
        <w:r>
          <w:rPr>
            <w:webHidden/>
          </w:rPr>
          <w:fldChar w:fldCharType="end"/>
        </w:r>
      </w:hyperlink>
    </w:p>
    <w:p w14:paraId="4780A399" w14:textId="77777777" w:rsidR="006B3171" w:rsidRDefault="006B3171">
      <w:pPr>
        <w:pStyle w:val="TOC1"/>
        <w:rPr>
          <w:rFonts w:asciiTheme="minorHAnsi" w:eastAsiaTheme="minorEastAsia" w:hAnsiTheme="minorHAnsi" w:cstheme="minorBidi"/>
          <w:b w:val="0"/>
          <w:bCs w:val="0"/>
          <w:szCs w:val="22"/>
        </w:rPr>
      </w:pPr>
      <w:hyperlink w:anchor="_Toc62333511" w:history="1">
        <w:r w:rsidRPr="005F50B1">
          <w:rPr>
            <w:rStyle w:val="a8"/>
          </w:rPr>
          <w:t>4</w:t>
        </w:r>
        <w:r>
          <w:rPr>
            <w:rFonts w:asciiTheme="minorHAnsi" w:eastAsiaTheme="minorEastAsia" w:hAnsiTheme="minorHAnsi" w:cstheme="minorBidi"/>
            <w:b w:val="0"/>
            <w:bCs w:val="0"/>
            <w:szCs w:val="22"/>
          </w:rPr>
          <w:tab/>
        </w:r>
        <w:r w:rsidRPr="005F50B1">
          <w:rPr>
            <w:rStyle w:val="a8"/>
          </w:rPr>
          <w:t>计算原理</w:t>
        </w:r>
        <w:r>
          <w:rPr>
            <w:webHidden/>
          </w:rPr>
          <w:tab/>
        </w:r>
        <w:r>
          <w:rPr>
            <w:webHidden/>
          </w:rPr>
          <w:fldChar w:fldCharType="begin"/>
        </w:r>
        <w:r>
          <w:rPr>
            <w:webHidden/>
          </w:rPr>
          <w:instrText xml:space="preserve"> PAGEREF _Toc62333511 \h </w:instrText>
        </w:r>
        <w:r>
          <w:rPr>
            <w:webHidden/>
          </w:rPr>
        </w:r>
        <w:r>
          <w:rPr>
            <w:webHidden/>
          </w:rPr>
          <w:fldChar w:fldCharType="separate"/>
        </w:r>
        <w:r>
          <w:rPr>
            <w:webHidden/>
          </w:rPr>
          <w:t>6</w:t>
        </w:r>
        <w:r>
          <w:rPr>
            <w:webHidden/>
          </w:rPr>
          <w:fldChar w:fldCharType="end"/>
        </w:r>
      </w:hyperlink>
    </w:p>
    <w:p w14:paraId="2D10FEA6" w14:textId="77777777" w:rsidR="006B3171" w:rsidRDefault="006B3171">
      <w:pPr>
        <w:pStyle w:val="TOC2"/>
        <w:rPr>
          <w:rFonts w:asciiTheme="minorHAnsi" w:eastAsiaTheme="minorEastAsia" w:hAnsiTheme="minorHAnsi" w:cstheme="minorBidi"/>
          <w:szCs w:val="22"/>
        </w:rPr>
      </w:pPr>
      <w:hyperlink w:anchor="_Toc62333512" w:history="1">
        <w:r w:rsidRPr="005F50B1">
          <w:rPr>
            <w:rStyle w:val="a8"/>
            <w:lang w:val="en-GB"/>
          </w:rPr>
          <w:t>4.1</w:t>
        </w:r>
        <w:r>
          <w:rPr>
            <w:rFonts w:asciiTheme="minorHAnsi" w:eastAsiaTheme="minorEastAsia" w:hAnsiTheme="minorHAnsi" w:cstheme="minorBidi"/>
            <w:szCs w:val="22"/>
          </w:rPr>
          <w:tab/>
        </w:r>
        <w:r w:rsidRPr="005F50B1">
          <w:rPr>
            <w:rStyle w:val="a8"/>
          </w:rPr>
          <w:t>风场计算域</w:t>
        </w:r>
        <w:r>
          <w:rPr>
            <w:webHidden/>
          </w:rPr>
          <w:tab/>
        </w:r>
        <w:r>
          <w:rPr>
            <w:webHidden/>
          </w:rPr>
          <w:fldChar w:fldCharType="begin"/>
        </w:r>
        <w:r>
          <w:rPr>
            <w:webHidden/>
          </w:rPr>
          <w:instrText xml:space="preserve"> PAGEREF _Toc62333512 \h </w:instrText>
        </w:r>
        <w:r>
          <w:rPr>
            <w:webHidden/>
          </w:rPr>
        </w:r>
        <w:r>
          <w:rPr>
            <w:webHidden/>
          </w:rPr>
          <w:fldChar w:fldCharType="separate"/>
        </w:r>
        <w:r>
          <w:rPr>
            <w:webHidden/>
          </w:rPr>
          <w:t>6</w:t>
        </w:r>
        <w:r>
          <w:rPr>
            <w:webHidden/>
          </w:rPr>
          <w:fldChar w:fldCharType="end"/>
        </w:r>
      </w:hyperlink>
    </w:p>
    <w:p w14:paraId="0005E686" w14:textId="77777777" w:rsidR="006B3171" w:rsidRDefault="006B3171">
      <w:pPr>
        <w:pStyle w:val="TOC3"/>
        <w:rPr>
          <w:rFonts w:asciiTheme="minorHAnsi" w:eastAsiaTheme="minorEastAsia" w:hAnsiTheme="minorHAnsi" w:cstheme="minorBidi"/>
          <w:szCs w:val="22"/>
        </w:rPr>
      </w:pPr>
      <w:hyperlink w:anchor="_Toc62333513" w:history="1">
        <w:r w:rsidRPr="005F50B1">
          <w:rPr>
            <w:rStyle w:val="a8"/>
            <w:lang w:val="en-GB"/>
          </w:rPr>
          <w:t>4.1.1</w:t>
        </w:r>
        <w:r>
          <w:rPr>
            <w:rFonts w:asciiTheme="minorHAnsi" w:eastAsiaTheme="minorEastAsia" w:hAnsiTheme="minorHAnsi" w:cstheme="minorBidi"/>
            <w:szCs w:val="22"/>
          </w:rPr>
          <w:tab/>
        </w:r>
        <w:r w:rsidRPr="005F50B1">
          <w:rPr>
            <w:rStyle w:val="a8"/>
          </w:rPr>
          <w:t>冬季工况风场计算域</w:t>
        </w:r>
        <w:r>
          <w:rPr>
            <w:webHidden/>
          </w:rPr>
          <w:tab/>
        </w:r>
        <w:r>
          <w:rPr>
            <w:webHidden/>
          </w:rPr>
          <w:fldChar w:fldCharType="begin"/>
        </w:r>
        <w:r>
          <w:rPr>
            <w:webHidden/>
          </w:rPr>
          <w:instrText xml:space="preserve"> PAGEREF _Toc62333513 \h </w:instrText>
        </w:r>
        <w:r>
          <w:rPr>
            <w:webHidden/>
          </w:rPr>
        </w:r>
        <w:r>
          <w:rPr>
            <w:webHidden/>
          </w:rPr>
          <w:fldChar w:fldCharType="separate"/>
        </w:r>
        <w:r>
          <w:rPr>
            <w:webHidden/>
          </w:rPr>
          <w:t>6</w:t>
        </w:r>
        <w:r>
          <w:rPr>
            <w:webHidden/>
          </w:rPr>
          <w:fldChar w:fldCharType="end"/>
        </w:r>
      </w:hyperlink>
    </w:p>
    <w:p w14:paraId="7D694957" w14:textId="77777777" w:rsidR="006B3171" w:rsidRDefault="006B3171">
      <w:pPr>
        <w:pStyle w:val="TOC2"/>
        <w:rPr>
          <w:rFonts w:asciiTheme="minorHAnsi" w:eastAsiaTheme="minorEastAsia" w:hAnsiTheme="minorHAnsi" w:cstheme="minorBidi"/>
          <w:szCs w:val="22"/>
        </w:rPr>
      </w:pPr>
      <w:hyperlink w:anchor="_Toc62333514" w:history="1">
        <w:r w:rsidRPr="005F50B1">
          <w:rPr>
            <w:rStyle w:val="a8"/>
            <w:lang w:val="en-GB"/>
          </w:rPr>
          <w:t>4.2</w:t>
        </w:r>
        <w:r>
          <w:rPr>
            <w:rFonts w:asciiTheme="minorHAnsi" w:eastAsiaTheme="minorEastAsia" w:hAnsiTheme="minorHAnsi" w:cstheme="minorBidi"/>
            <w:szCs w:val="22"/>
          </w:rPr>
          <w:tab/>
        </w:r>
        <w:r w:rsidRPr="005F50B1">
          <w:rPr>
            <w:rStyle w:val="a8"/>
          </w:rPr>
          <w:t>网格划分</w:t>
        </w:r>
        <w:r>
          <w:rPr>
            <w:webHidden/>
          </w:rPr>
          <w:tab/>
        </w:r>
        <w:r>
          <w:rPr>
            <w:webHidden/>
          </w:rPr>
          <w:fldChar w:fldCharType="begin"/>
        </w:r>
        <w:r>
          <w:rPr>
            <w:webHidden/>
          </w:rPr>
          <w:instrText xml:space="preserve"> PAGEREF _Toc62333514 \h </w:instrText>
        </w:r>
        <w:r>
          <w:rPr>
            <w:webHidden/>
          </w:rPr>
        </w:r>
        <w:r>
          <w:rPr>
            <w:webHidden/>
          </w:rPr>
          <w:fldChar w:fldCharType="separate"/>
        </w:r>
        <w:r>
          <w:rPr>
            <w:webHidden/>
          </w:rPr>
          <w:t>7</w:t>
        </w:r>
        <w:r>
          <w:rPr>
            <w:webHidden/>
          </w:rPr>
          <w:fldChar w:fldCharType="end"/>
        </w:r>
      </w:hyperlink>
    </w:p>
    <w:p w14:paraId="4B2F8452" w14:textId="77777777" w:rsidR="006B3171" w:rsidRDefault="006B3171">
      <w:pPr>
        <w:pStyle w:val="TOC2"/>
        <w:rPr>
          <w:rFonts w:asciiTheme="minorHAnsi" w:eastAsiaTheme="minorEastAsia" w:hAnsiTheme="minorHAnsi" w:cstheme="minorBidi"/>
          <w:szCs w:val="22"/>
        </w:rPr>
      </w:pPr>
      <w:hyperlink w:anchor="_Toc62333515" w:history="1">
        <w:r w:rsidRPr="005F50B1">
          <w:rPr>
            <w:rStyle w:val="a8"/>
            <w:lang w:val="en-GB"/>
          </w:rPr>
          <w:t>4.3</w:t>
        </w:r>
        <w:r>
          <w:rPr>
            <w:rFonts w:asciiTheme="minorHAnsi" w:eastAsiaTheme="minorEastAsia" w:hAnsiTheme="minorHAnsi" w:cstheme="minorBidi"/>
            <w:szCs w:val="22"/>
          </w:rPr>
          <w:tab/>
        </w:r>
        <w:r w:rsidRPr="005F50B1">
          <w:rPr>
            <w:rStyle w:val="a8"/>
          </w:rPr>
          <w:t>边界条件</w:t>
        </w:r>
        <w:r>
          <w:rPr>
            <w:webHidden/>
          </w:rPr>
          <w:tab/>
        </w:r>
        <w:r>
          <w:rPr>
            <w:webHidden/>
          </w:rPr>
          <w:fldChar w:fldCharType="begin"/>
        </w:r>
        <w:r>
          <w:rPr>
            <w:webHidden/>
          </w:rPr>
          <w:instrText xml:space="preserve"> PAGEREF _Toc62333515 \h </w:instrText>
        </w:r>
        <w:r>
          <w:rPr>
            <w:webHidden/>
          </w:rPr>
        </w:r>
        <w:r>
          <w:rPr>
            <w:webHidden/>
          </w:rPr>
          <w:fldChar w:fldCharType="separate"/>
        </w:r>
        <w:r>
          <w:rPr>
            <w:webHidden/>
          </w:rPr>
          <w:t>8</w:t>
        </w:r>
        <w:r>
          <w:rPr>
            <w:webHidden/>
          </w:rPr>
          <w:fldChar w:fldCharType="end"/>
        </w:r>
      </w:hyperlink>
    </w:p>
    <w:p w14:paraId="78F40CD6" w14:textId="77777777" w:rsidR="006B3171" w:rsidRDefault="006B3171">
      <w:pPr>
        <w:pStyle w:val="TOC3"/>
        <w:rPr>
          <w:rFonts w:asciiTheme="minorHAnsi" w:eastAsiaTheme="minorEastAsia" w:hAnsiTheme="minorHAnsi" w:cstheme="minorBidi"/>
          <w:szCs w:val="22"/>
        </w:rPr>
      </w:pPr>
      <w:hyperlink w:anchor="_Toc62333516" w:history="1">
        <w:r w:rsidRPr="005F50B1">
          <w:rPr>
            <w:rStyle w:val="a8"/>
            <w:lang w:val="en-GB"/>
          </w:rPr>
          <w:t>4.3.1</w:t>
        </w:r>
        <w:r>
          <w:rPr>
            <w:rFonts w:asciiTheme="minorHAnsi" w:eastAsiaTheme="minorEastAsia" w:hAnsiTheme="minorHAnsi" w:cstheme="minorBidi"/>
            <w:szCs w:val="22"/>
          </w:rPr>
          <w:tab/>
        </w:r>
        <w:r w:rsidRPr="005F50B1">
          <w:rPr>
            <w:rStyle w:val="a8"/>
          </w:rPr>
          <w:t>入口与出口边界条件</w:t>
        </w:r>
        <w:r>
          <w:rPr>
            <w:webHidden/>
          </w:rPr>
          <w:tab/>
        </w:r>
        <w:r>
          <w:rPr>
            <w:webHidden/>
          </w:rPr>
          <w:fldChar w:fldCharType="begin"/>
        </w:r>
        <w:r>
          <w:rPr>
            <w:webHidden/>
          </w:rPr>
          <w:instrText xml:space="preserve"> PAGEREF _Toc62333516 \h </w:instrText>
        </w:r>
        <w:r>
          <w:rPr>
            <w:webHidden/>
          </w:rPr>
        </w:r>
        <w:r>
          <w:rPr>
            <w:webHidden/>
          </w:rPr>
          <w:fldChar w:fldCharType="separate"/>
        </w:r>
        <w:r>
          <w:rPr>
            <w:webHidden/>
          </w:rPr>
          <w:t>9</w:t>
        </w:r>
        <w:r>
          <w:rPr>
            <w:webHidden/>
          </w:rPr>
          <w:fldChar w:fldCharType="end"/>
        </w:r>
      </w:hyperlink>
    </w:p>
    <w:p w14:paraId="459D5FC8" w14:textId="77777777" w:rsidR="006B3171" w:rsidRDefault="006B3171">
      <w:pPr>
        <w:pStyle w:val="TOC3"/>
        <w:rPr>
          <w:rFonts w:asciiTheme="minorHAnsi" w:eastAsiaTheme="minorEastAsia" w:hAnsiTheme="minorHAnsi" w:cstheme="minorBidi"/>
          <w:szCs w:val="22"/>
        </w:rPr>
      </w:pPr>
      <w:hyperlink w:anchor="_Toc62333517" w:history="1">
        <w:r w:rsidRPr="005F50B1">
          <w:rPr>
            <w:rStyle w:val="a8"/>
            <w:lang w:val="en-GB"/>
          </w:rPr>
          <w:t>4.3.2</w:t>
        </w:r>
        <w:r>
          <w:rPr>
            <w:rFonts w:asciiTheme="minorHAnsi" w:eastAsiaTheme="minorEastAsia" w:hAnsiTheme="minorHAnsi" w:cstheme="minorBidi"/>
            <w:szCs w:val="22"/>
          </w:rPr>
          <w:tab/>
        </w:r>
        <w:r w:rsidRPr="005F50B1">
          <w:rPr>
            <w:rStyle w:val="a8"/>
          </w:rPr>
          <w:t>壁面边界条件</w:t>
        </w:r>
        <w:r>
          <w:rPr>
            <w:webHidden/>
          </w:rPr>
          <w:tab/>
        </w:r>
        <w:r>
          <w:rPr>
            <w:webHidden/>
          </w:rPr>
          <w:fldChar w:fldCharType="begin"/>
        </w:r>
        <w:r>
          <w:rPr>
            <w:webHidden/>
          </w:rPr>
          <w:instrText xml:space="preserve"> PAGEREF _Toc62333517 \h </w:instrText>
        </w:r>
        <w:r>
          <w:rPr>
            <w:webHidden/>
          </w:rPr>
        </w:r>
        <w:r>
          <w:rPr>
            <w:webHidden/>
          </w:rPr>
          <w:fldChar w:fldCharType="separate"/>
        </w:r>
        <w:r>
          <w:rPr>
            <w:webHidden/>
          </w:rPr>
          <w:t>9</w:t>
        </w:r>
        <w:r>
          <w:rPr>
            <w:webHidden/>
          </w:rPr>
          <w:fldChar w:fldCharType="end"/>
        </w:r>
      </w:hyperlink>
    </w:p>
    <w:p w14:paraId="4170672E" w14:textId="77777777" w:rsidR="006B3171" w:rsidRDefault="006B3171">
      <w:pPr>
        <w:pStyle w:val="TOC2"/>
        <w:rPr>
          <w:rFonts w:asciiTheme="minorHAnsi" w:eastAsiaTheme="minorEastAsia" w:hAnsiTheme="minorHAnsi" w:cstheme="minorBidi"/>
          <w:szCs w:val="22"/>
        </w:rPr>
      </w:pPr>
      <w:hyperlink w:anchor="_Toc62333518" w:history="1">
        <w:r w:rsidRPr="005F50B1">
          <w:rPr>
            <w:rStyle w:val="a8"/>
            <w:lang w:val="en-GB"/>
          </w:rPr>
          <w:t>4.4</w:t>
        </w:r>
        <w:r>
          <w:rPr>
            <w:rFonts w:asciiTheme="minorHAnsi" w:eastAsiaTheme="minorEastAsia" w:hAnsiTheme="minorHAnsi" w:cstheme="minorBidi"/>
            <w:szCs w:val="22"/>
          </w:rPr>
          <w:tab/>
        </w:r>
        <w:r w:rsidRPr="005F50B1">
          <w:rPr>
            <w:rStyle w:val="a8"/>
          </w:rPr>
          <w:t>湍流模型</w:t>
        </w:r>
        <w:r>
          <w:rPr>
            <w:webHidden/>
          </w:rPr>
          <w:tab/>
        </w:r>
        <w:r>
          <w:rPr>
            <w:webHidden/>
          </w:rPr>
          <w:fldChar w:fldCharType="begin"/>
        </w:r>
        <w:r>
          <w:rPr>
            <w:webHidden/>
          </w:rPr>
          <w:instrText xml:space="preserve"> PAGEREF _Toc62333518 \h </w:instrText>
        </w:r>
        <w:r>
          <w:rPr>
            <w:webHidden/>
          </w:rPr>
        </w:r>
        <w:r>
          <w:rPr>
            <w:webHidden/>
          </w:rPr>
          <w:fldChar w:fldCharType="separate"/>
        </w:r>
        <w:r>
          <w:rPr>
            <w:webHidden/>
          </w:rPr>
          <w:t>9</w:t>
        </w:r>
        <w:r>
          <w:rPr>
            <w:webHidden/>
          </w:rPr>
          <w:fldChar w:fldCharType="end"/>
        </w:r>
      </w:hyperlink>
    </w:p>
    <w:p w14:paraId="10331C4A" w14:textId="77777777" w:rsidR="006B3171" w:rsidRDefault="006B3171">
      <w:pPr>
        <w:pStyle w:val="TOC2"/>
        <w:rPr>
          <w:rFonts w:asciiTheme="minorHAnsi" w:eastAsiaTheme="minorEastAsia" w:hAnsiTheme="minorHAnsi" w:cstheme="minorBidi"/>
          <w:szCs w:val="22"/>
        </w:rPr>
      </w:pPr>
      <w:hyperlink w:anchor="_Toc62333519" w:history="1">
        <w:r w:rsidRPr="005F50B1">
          <w:rPr>
            <w:rStyle w:val="a8"/>
            <w:lang w:val="en-GB"/>
          </w:rPr>
          <w:t>4.5</w:t>
        </w:r>
        <w:r>
          <w:rPr>
            <w:rFonts w:asciiTheme="minorHAnsi" w:eastAsiaTheme="minorEastAsia" w:hAnsiTheme="minorHAnsi" w:cstheme="minorBidi"/>
            <w:szCs w:val="22"/>
          </w:rPr>
          <w:tab/>
        </w:r>
        <w:r w:rsidRPr="005F50B1">
          <w:rPr>
            <w:rStyle w:val="a8"/>
          </w:rPr>
          <w:t>求解计算</w:t>
        </w:r>
        <w:r>
          <w:rPr>
            <w:webHidden/>
          </w:rPr>
          <w:tab/>
        </w:r>
        <w:r>
          <w:rPr>
            <w:webHidden/>
          </w:rPr>
          <w:fldChar w:fldCharType="begin"/>
        </w:r>
        <w:r>
          <w:rPr>
            <w:webHidden/>
          </w:rPr>
          <w:instrText xml:space="preserve"> PAGEREF _Toc62333519 \h </w:instrText>
        </w:r>
        <w:r>
          <w:rPr>
            <w:webHidden/>
          </w:rPr>
        </w:r>
        <w:r>
          <w:rPr>
            <w:webHidden/>
          </w:rPr>
          <w:fldChar w:fldCharType="separate"/>
        </w:r>
        <w:r>
          <w:rPr>
            <w:webHidden/>
          </w:rPr>
          <w:t>10</w:t>
        </w:r>
        <w:r>
          <w:rPr>
            <w:webHidden/>
          </w:rPr>
          <w:fldChar w:fldCharType="end"/>
        </w:r>
      </w:hyperlink>
    </w:p>
    <w:p w14:paraId="13D10ECA" w14:textId="77777777" w:rsidR="006B3171" w:rsidRDefault="006B3171">
      <w:pPr>
        <w:pStyle w:val="TOC2"/>
        <w:rPr>
          <w:rFonts w:asciiTheme="minorHAnsi" w:eastAsiaTheme="minorEastAsia" w:hAnsiTheme="minorHAnsi" w:cstheme="minorBidi"/>
          <w:szCs w:val="22"/>
        </w:rPr>
      </w:pPr>
      <w:hyperlink w:anchor="_Toc62333520" w:history="1">
        <w:r w:rsidRPr="005F50B1">
          <w:rPr>
            <w:rStyle w:val="a8"/>
            <w:lang w:val="en-GB"/>
          </w:rPr>
          <w:t>4.6</w:t>
        </w:r>
        <w:r>
          <w:rPr>
            <w:rFonts w:asciiTheme="minorHAnsi" w:eastAsiaTheme="minorEastAsia" w:hAnsiTheme="minorHAnsi" w:cstheme="minorBidi"/>
            <w:szCs w:val="22"/>
          </w:rPr>
          <w:tab/>
        </w:r>
        <w:r w:rsidRPr="005F50B1">
          <w:rPr>
            <w:rStyle w:val="a8"/>
          </w:rPr>
          <w:t>风速放大系数计算</w:t>
        </w:r>
        <w:r>
          <w:rPr>
            <w:webHidden/>
          </w:rPr>
          <w:tab/>
        </w:r>
        <w:r>
          <w:rPr>
            <w:webHidden/>
          </w:rPr>
          <w:fldChar w:fldCharType="begin"/>
        </w:r>
        <w:r>
          <w:rPr>
            <w:webHidden/>
          </w:rPr>
          <w:instrText xml:space="preserve"> PAGEREF _Toc62333520 \h </w:instrText>
        </w:r>
        <w:r>
          <w:rPr>
            <w:webHidden/>
          </w:rPr>
        </w:r>
        <w:r>
          <w:rPr>
            <w:webHidden/>
          </w:rPr>
          <w:fldChar w:fldCharType="separate"/>
        </w:r>
        <w:r>
          <w:rPr>
            <w:webHidden/>
          </w:rPr>
          <w:t>11</w:t>
        </w:r>
        <w:r>
          <w:rPr>
            <w:webHidden/>
          </w:rPr>
          <w:fldChar w:fldCharType="end"/>
        </w:r>
      </w:hyperlink>
    </w:p>
    <w:p w14:paraId="56310EEF" w14:textId="77777777" w:rsidR="006B3171" w:rsidRDefault="006B3171">
      <w:pPr>
        <w:pStyle w:val="TOC1"/>
        <w:rPr>
          <w:rFonts w:asciiTheme="minorHAnsi" w:eastAsiaTheme="minorEastAsia" w:hAnsiTheme="minorHAnsi" w:cstheme="minorBidi"/>
          <w:b w:val="0"/>
          <w:bCs w:val="0"/>
          <w:szCs w:val="22"/>
        </w:rPr>
      </w:pPr>
      <w:hyperlink w:anchor="_Toc62333521" w:history="1">
        <w:r w:rsidRPr="005F50B1">
          <w:rPr>
            <w:rStyle w:val="a8"/>
          </w:rPr>
          <w:t>5</w:t>
        </w:r>
        <w:r>
          <w:rPr>
            <w:rFonts w:asciiTheme="minorHAnsi" w:eastAsiaTheme="minorEastAsia" w:hAnsiTheme="minorHAnsi" w:cstheme="minorBidi"/>
            <w:b w:val="0"/>
            <w:bCs w:val="0"/>
            <w:szCs w:val="22"/>
          </w:rPr>
          <w:tab/>
        </w:r>
        <w:r w:rsidRPr="005F50B1">
          <w:rPr>
            <w:rStyle w:val="a8"/>
          </w:rPr>
          <w:t>结果分析</w:t>
        </w:r>
        <w:r>
          <w:rPr>
            <w:webHidden/>
          </w:rPr>
          <w:tab/>
        </w:r>
        <w:r>
          <w:rPr>
            <w:webHidden/>
          </w:rPr>
          <w:fldChar w:fldCharType="begin"/>
        </w:r>
        <w:r>
          <w:rPr>
            <w:webHidden/>
          </w:rPr>
          <w:instrText xml:space="preserve"> PAGEREF _Toc62333521 \h </w:instrText>
        </w:r>
        <w:r>
          <w:rPr>
            <w:webHidden/>
          </w:rPr>
        </w:r>
        <w:r>
          <w:rPr>
            <w:webHidden/>
          </w:rPr>
          <w:fldChar w:fldCharType="separate"/>
        </w:r>
        <w:r>
          <w:rPr>
            <w:webHidden/>
          </w:rPr>
          <w:t>12</w:t>
        </w:r>
        <w:r>
          <w:rPr>
            <w:webHidden/>
          </w:rPr>
          <w:fldChar w:fldCharType="end"/>
        </w:r>
      </w:hyperlink>
    </w:p>
    <w:p w14:paraId="3316BF77" w14:textId="77777777" w:rsidR="006B3171" w:rsidRDefault="006B3171">
      <w:pPr>
        <w:pStyle w:val="TOC2"/>
        <w:rPr>
          <w:rFonts w:asciiTheme="minorHAnsi" w:eastAsiaTheme="minorEastAsia" w:hAnsiTheme="minorHAnsi" w:cstheme="minorBidi"/>
          <w:szCs w:val="22"/>
        </w:rPr>
      </w:pPr>
      <w:hyperlink w:anchor="_Toc62333522" w:history="1">
        <w:r w:rsidRPr="005F50B1">
          <w:rPr>
            <w:rStyle w:val="a8"/>
            <w:lang w:val="en-GB"/>
          </w:rPr>
          <w:t>5.1</w:t>
        </w:r>
        <w:r>
          <w:rPr>
            <w:rFonts w:asciiTheme="minorHAnsi" w:eastAsiaTheme="minorEastAsia" w:hAnsiTheme="minorHAnsi" w:cstheme="minorBidi"/>
            <w:szCs w:val="22"/>
          </w:rPr>
          <w:tab/>
        </w:r>
        <w:r w:rsidRPr="005F50B1">
          <w:rPr>
            <w:rStyle w:val="a8"/>
          </w:rPr>
          <w:t>工况表</w:t>
        </w:r>
        <w:r>
          <w:rPr>
            <w:webHidden/>
          </w:rPr>
          <w:tab/>
        </w:r>
        <w:r>
          <w:rPr>
            <w:webHidden/>
          </w:rPr>
          <w:fldChar w:fldCharType="begin"/>
        </w:r>
        <w:r>
          <w:rPr>
            <w:webHidden/>
          </w:rPr>
          <w:instrText xml:space="preserve"> PAGEREF _Toc62333522 \h </w:instrText>
        </w:r>
        <w:r>
          <w:rPr>
            <w:webHidden/>
          </w:rPr>
        </w:r>
        <w:r>
          <w:rPr>
            <w:webHidden/>
          </w:rPr>
          <w:fldChar w:fldCharType="separate"/>
        </w:r>
        <w:r>
          <w:rPr>
            <w:webHidden/>
          </w:rPr>
          <w:t>12</w:t>
        </w:r>
        <w:r>
          <w:rPr>
            <w:webHidden/>
          </w:rPr>
          <w:fldChar w:fldCharType="end"/>
        </w:r>
      </w:hyperlink>
    </w:p>
    <w:p w14:paraId="0ABC0D81" w14:textId="77777777" w:rsidR="006B3171" w:rsidRDefault="006B3171">
      <w:pPr>
        <w:pStyle w:val="TOC2"/>
        <w:rPr>
          <w:rFonts w:asciiTheme="minorHAnsi" w:eastAsiaTheme="minorEastAsia" w:hAnsiTheme="minorHAnsi" w:cstheme="minorBidi"/>
          <w:szCs w:val="22"/>
        </w:rPr>
      </w:pPr>
      <w:hyperlink w:anchor="_Toc62333523" w:history="1">
        <w:r w:rsidRPr="005F50B1">
          <w:rPr>
            <w:rStyle w:val="a8"/>
            <w:lang w:val="en-GB"/>
          </w:rPr>
          <w:t>5.2</w:t>
        </w:r>
        <w:r>
          <w:rPr>
            <w:rFonts w:asciiTheme="minorHAnsi" w:eastAsiaTheme="minorEastAsia" w:hAnsiTheme="minorHAnsi" w:cstheme="minorBidi"/>
            <w:szCs w:val="22"/>
          </w:rPr>
          <w:tab/>
        </w:r>
        <w:r w:rsidRPr="005F50B1">
          <w:rPr>
            <w:rStyle w:val="a8"/>
          </w:rPr>
          <w:t>冬季工况</w:t>
        </w:r>
        <w:r>
          <w:rPr>
            <w:webHidden/>
          </w:rPr>
          <w:tab/>
        </w:r>
        <w:r>
          <w:rPr>
            <w:webHidden/>
          </w:rPr>
          <w:fldChar w:fldCharType="begin"/>
        </w:r>
        <w:r>
          <w:rPr>
            <w:webHidden/>
          </w:rPr>
          <w:instrText xml:space="preserve"> PAGEREF _Toc62333523 \h </w:instrText>
        </w:r>
        <w:r>
          <w:rPr>
            <w:webHidden/>
          </w:rPr>
        </w:r>
        <w:r>
          <w:rPr>
            <w:webHidden/>
          </w:rPr>
          <w:fldChar w:fldCharType="separate"/>
        </w:r>
        <w:r>
          <w:rPr>
            <w:webHidden/>
          </w:rPr>
          <w:t>12</w:t>
        </w:r>
        <w:r>
          <w:rPr>
            <w:webHidden/>
          </w:rPr>
          <w:fldChar w:fldCharType="end"/>
        </w:r>
      </w:hyperlink>
    </w:p>
    <w:p w14:paraId="6B5EB619" w14:textId="77777777" w:rsidR="006B3171" w:rsidRDefault="006B3171">
      <w:pPr>
        <w:pStyle w:val="TOC3"/>
        <w:rPr>
          <w:rFonts w:asciiTheme="minorHAnsi" w:eastAsiaTheme="minorEastAsia" w:hAnsiTheme="minorHAnsi" w:cstheme="minorBidi"/>
          <w:szCs w:val="22"/>
        </w:rPr>
      </w:pPr>
      <w:hyperlink w:anchor="_Toc62333524" w:history="1">
        <w:r w:rsidRPr="005F50B1">
          <w:rPr>
            <w:rStyle w:val="a8"/>
            <w:lang w:val="en-GB"/>
          </w:rPr>
          <w:t>5.2.1</w:t>
        </w:r>
        <w:r>
          <w:rPr>
            <w:rFonts w:asciiTheme="minorHAnsi" w:eastAsiaTheme="minorEastAsia" w:hAnsiTheme="minorHAnsi" w:cstheme="minorBidi"/>
            <w:szCs w:val="22"/>
          </w:rPr>
          <w:tab/>
        </w:r>
        <w:r w:rsidRPr="005F50B1">
          <w:rPr>
            <w:rStyle w:val="a8"/>
          </w:rPr>
          <w:t>风速达标分析</w:t>
        </w:r>
        <w:r>
          <w:rPr>
            <w:webHidden/>
          </w:rPr>
          <w:tab/>
        </w:r>
        <w:r>
          <w:rPr>
            <w:webHidden/>
          </w:rPr>
          <w:fldChar w:fldCharType="begin"/>
        </w:r>
        <w:r>
          <w:rPr>
            <w:webHidden/>
          </w:rPr>
          <w:instrText xml:space="preserve"> PAGEREF _Toc62333524 \h </w:instrText>
        </w:r>
        <w:r>
          <w:rPr>
            <w:webHidden/>
          </w:rPr>
        </w:r>
        <w:r>
          <w:rPr>
            <w:webHidden/>
          </w:rPr>
          <w:fldChar w:fldCharType="separate"/>
        </w:r>
        <w:r>
          <w:rPr>
            <w:webHidden/>
          </w:rPr>
          <w:t>12</w:t>
        </w:r>
        <w:r>
          <w:rPr>
            <w:webHidden/>
          </w:rPr>
          <w:fldChar w:fldCharType="end"/>
        </w:r>
      </w:hyperlink>
    </w:p>
    <w:p w14:paraId="2B7CCBAE" w14:textId="77777777" w:rsidR="006B3171" w:rsidRDefault="006B3171">
      <w:pPr>
        <w:pStyle w:val="TOC3"/>
        <w:rPr>
          <w:rFonts w:asciiTheme="minorHAnsi" w:eastAsiaTheme="minorEastAsia" w:hAnsiTheme="minorHAnsi" w:cstheme="minorBidi"/>
          <w:szCs w:val="22"/>
        </w:rPr>
      </w:pPr>
      <w:hyperlink w:anchor="_Toc62333525" w:history="1">
        <w:r w:rsidRPr="005F50B1">
          <w:rPr>
            <w:rStyle w:val="a8"/>
            <w:lang w:val="en-GB"/>
          </w:rPr>
          <w:t>5.2.2</w:t>
        </w:r>
        <w:r>
          <w:rPr>
            <w:rFonts w:asciiTheme="minorHAnsi" w:eastAsiaTheme="minorEastAsia" w:hAnsiTheme="minorHAnsi" w:cstheme="minorBidi"/>
            <w:szCs w:val="22"/>
          </w:rPr>
          <w:tab/>
        </w:r>
        <w:r w:rsidRPr="005F50B1">
          <w:rPr>
            <w:rStyle w:val="a8"/>
          </w:rPr>
          <w:t>风速放大系数达标分析</w:t>
        </w:r>
        <w:r>
          <w:rPr>
            <w:webHidden/>
          </w:rPr>
          <w:tab/>
        </w:r>
        <w:r>
          <w:rPr>
            <w:webHidden/>
          </w:rPr>
          <w:fldChar w:fldCharType="begin"/>
        </w:r>
        <w:r>
          <w:rPr>
            <w:webHidden/>
          </w:rPr>
          <w:instrText xml:space="preserve"> PAGEREF _Toc62333525 \h </w:instrText>
        </w:r>
        <w:r>
          <w:rPr>
            <w:webHidden/>
          </w:rPr>
        </w:r>
        <w:r>
          <w:rPr>
            <w:webHidden/>
          </w:rPr>
          <w:fldChar w:fldCharType="separate"/>
        </w:r>
        <w:r>
          <w:rPr>
            <w:webHidden/>
          </w:rPr>
          <w:t>14</w:t>
        </w:r>
        <w:r>
          <w:rPr>
            <w:webHidden/>
          </w:rPr>
          <w:fldChar w:fldCharType="end"/>
        </w:r>
      </w:hyperlink>
    </w:p>
    <w:p w14:paraId="6D9E8995" w14:textId="77777777" w:rsidR="006B3171" w:rsidRDefault="006B3171">
      <w:pPr>
        <w:pStyle w:val="TOC3"/>
        <w:rPr>
          <w:rFonts w:asciiTheme="minorHAnsi" w:eastAsiaTheme="minorEastAsia" w:hAnsiTheme="minorHAnsi" w:cstheme="minorBidi"/>
          <w:szCs w:val="22"/>
        </w:rPr>
      </w:pPr>
      <w:hyperlink w:anchor="_Toc62333526" w:history="1">
        <w:r w:rsidRPr="005F50B1">
          <w:rPr>
            <w:rStyle w:val="a8"/>
            <w:lang w:val="en-GB"/>
          </w:rPr>
          <w:t>5.2.3</w:t>
        </w:r>
        <w:r>
          <w:rPr>
            <w:rFonts w:asciiTheme="minorHAnsi" w:eastAsiaTheme="minorEastAsia" w:hAnsiTheme="minorHAnsi" w:cstheme="minorBidi"/>
            <w:szCs w:val="22"/>
          </w:rPr>
          <w:tab/>
        </w:r>
        <w:r w:rsidRPr="005F50B1">
          <w:rPr>
            <w:rStyle w:val="a8"/>
            <w:rFonts w:cs="宋体"/>
            <w:lang w:val="en-GB"/>
          </w:rPr>
          <w:t>人行区域</w:t>
        </w:r>
        <w:r w:rsidRPr="005F50B1">
          <w:rPr>
            <w:rStyle w:val="a8"/>
          </w:rPr>
          <w:t>冬季工况风速</w:t>
        </w:r>
        <w:r w:rsidRPr="005F50B1">
          <w:rPr>
            <w:rStyle w:val="a8"/>
          </w:rPr>
          <w:t>/</w:t>
        </w:r>
        <w:r w:rsidRPr="005F50B1">
          <w:rPr>
            <w:rStyle w:val="a8"/>
          </w:rPr>
          <w:t>风速放大系数达标判定</w:t>
        </w:r>
        <w:r>
          <w:rPr>
            <w:webHidden/>
          </w:rPr>
          <w:tab/>
        </w:r>
        <w:r>
          <w:rPr>
            <w:webHidden/>
          </w:rPr>
          <w:fldChar w:fldCharType="begin"/>
        </w:r>
        <w:r>
          <w:rPr>
            <w:webHidden/>
          </w:rPr>
          <w:instrText xml:space="preserve"> PAGEREF _Toc62333526 \h </w:instrText>
        </w:r>
        <w:r>
          <w:rPr>
            <w:webHidden/>
          </w:rPr>
        </w:r>
        <w:r>
          <w:rPr>
            <w:webHidden/>
          </w:rPr>
          <w:fldChar w:fldCharType="separate"/>
        </w:r>
        <w:r>
          <w:rPr>
            <w:webHidden/>
          </w:rPr>
          <w:t>15</w:t>
        </w:r>
        <w:r>
          <w:rPr>
            <w:webHidden/>
          </w:rPr>
          <w:fldChar w:fldCharType="end"/>
        </w:r>
      </w:hyperlink>
    </w:p>
    <w:p w14:paraId="7610FBE2" w14:textId="77777777" w:rsidR="006B3171" w:rsidRDefault="006B3171">
      <w:pPr>
        <w:pStyle w:val="TOC3"/>
        <w:rPr>
          <w:rFonts w:asciiTheme="minorHAnsi" w:eastAsiaTheme="minorEastAsia" w:hAnsiTheme="minorHAnsi" w:cstheme="minorBidi"/>
          <w:szCs w:val="22"/>
        </w:rPr>
      </w:pPr>
      <w:hyperlink w:anchor="_Toc62333527" w:history="1">
        <w:r w:rsidRPr="005F50B1">
          <w:rPr>
            <w:rStyle w:val="a8"/>
            <w:lang w:val="en-GB"/>
          </w:rPr>
          <w:t>5.2.4</w:t>
        </w:r>
        <w:r>
          <w:rPr>
            <w:rFonts w:asciiTheme="minorHAnsi" w:eastAsiaTheme="minorEastAsia" w:hAnsiTheme="minorHAnsi" w:cstheme="minorBidi"/>
            <w:szCs w:val="22"/>
          </w:rPr>
          <w:tab/>
        </w:r>
        <w:r w:rsidRPr="005F50B1">
          <w:rPr>
            <w:rStyle w:val="a8"/>
          </w:rPr>
          <w:t>建筑迎风面和背风面风压分析</w:t>
        </w:r>
        <w:r>
          <w:rPr>
            <w:webHidden/>
          </w:rPr>
          <w:tab/>
        </w:r>
        <w:r>
          <w:rPr>
            <w:webHidden/>
          </w:rPr>
          <w:fldChar w:fldCharType="begin"/>
        </w:r>
        <w:r>
          <w:rPr>
            <w:webHidden/>
          </w:rPr>
          <w:instrText xml:space="preserve"> PAGEREF _Toc62333527 \h </w:instrText>
        </w:r>
        <w:r>
          <w:rPr>
            <w:webHidden/>
          </w:rPr>
        </w:r>
        <w:r>
          <w:rPr>
            <w:webHidden/>
          </w:rPr>
          <w:fldChar w:fldCharType="separate"/>
        </w:r>
        <w:r>
          <w:rPr>
            <w:webHidden/>
          </w:rPr>
          <w:t>15</w:t>
        </w:r>
        <w:r>
          <w:rPr>
            <w:webHidden/>
          </w:rPr>
          <w:fldChar w:fldCharType="end"/>
        </w:r>
      </w:hyperlink>
    </w:p>
    <w:p w14:paraId="049BF688" w14:textId="77777777" w:rsidR="006B3171" w:rsidRDefault="006B3171">
      <w:pPr>
        <w:pStyle w:val="TOC2"/>
        <w:rPr>
          <w:rFonts w:asciiTheme="minorHAnsi" w:eastAsiaTheme="minorEastAsia" w:hAnsiTheme="minorHAnsi" w:cstheme="minorBidi"/>
          <w:szCs w:val="22"/>
        </w:rPr>
      </w:pPr>
      <w:hyperlink w:anchor="_Toc62333528" w:history="1">
        <w:r w:rsidRPr="005F50B1">
          <w:rPr>
            <w:rStyle w:val="a8"/>
            <w:lang w:val="en-GB"/>
          </w:rPr>
          <w:t>5.3</w:t>
        </w:r>
        <w:r>
          <w:rPr>
            <w:rFonts w:asciiTheme="minorHAnsi" w:eastAsiaTheme="minorEastAsia" w:hAnsiTheme="minorHAnsi" w:cstheme="minorBidi"/>
            <w:szCs w:val="22"/>
          </w:rPr>
          <w:tab/>
        </w:r>
        <w:r w:rsidRPr="005F50B1">
          <w:rPr>
            <w:rStyle w:val="a8"/>
          </w:rPr>
          <w:t>结论</w:t>
        </w:r>
        <w:r>
          <w:rPr>
            <w:webHidden/>
          </w:rPr>
          <w:tab/>
        </w:r>
        <w:r>
          <w:rPr>
            <w:webHidden/>
          </w:rPr>
          <w:fldChar w:fldCharType="begin"/>
        </w:r>
        <w:r>
          <w:rPr>
            <w:webHidden/>
          </w:rPr>
          <w:instrText xml:space="preserve"> PAGEREF _Toc62333528 \h </w:instrText>
        </w:r>
        <w:r>
          <w:rPr>
            <w:webHidden/>
          </w:rPr>
        </w:r>
        <w:r>
          <w:rPr>
            <w:webHidden/>
          </w:rPr>
          <w:fldChar w:fldCharType="separate"/>
        </w:r>
        <w:r>
          <w:rPr>
            <w:webHidden/>
          </w:rPr>
          <w:t>18</w:t>
        </w:r>
        <w:r>
          <w:rPr>
            <w:webHidden/>
          </w:rPr>
          <w:fldChar w:fldCharType="end"/>
        </w:r>
      </w:hyperlink>
    </w:p>
    <w:p w14:paraId="6E4D6265" w14:textId="77777777" w:rsidR="006B3171" w:rsidRDefault="006B3171">
      <w:pPr>
        <w:pStyle w:val="TOC3"/>
        <w:rPr>
          <w:rFonts w:asciiTheme="minorHAnsi" w:eastAsiaTheme="minorEastAsia" w:hAnsiTheme="minorHAnsi" w:cstheme="minorBidi"/>
          <w:szCs w:val="22"/>
        </w:rPr>
      </w:pPr>
      <w:hyperlink w:anchor="_Toc62333529" w:history="1">
        <w:r w:rsidRPr="005F50B1">
          <w:rPr>
            <w:rStyle w:val="a8"/>
            <w:lang w:val="en-GB"/>
          </w:rPr>
          <w:t>5.3.1</w:t>
        </w:r>
        <w:r>
          <w:rPr>
            <w:rFonts w:asciiTheme="minorHAnsi" w:eastAsiaTheme="minorEastAsia" w:hAnsiTheme="minorHAnsi" w:cstheme="minorBidi"/>
            <w:szCs w:val="22"/>
          </w:rPr>
          <w:tab/>
        </w:r>
        <w:r w:rsidRPr="005F50B1">
          <w:rPr>
            <w:rStyle w:val="a8"/>
          </w:rPr>
          <w:t>冬季工况达标判断</w:t>
        </w:r>
        <w:r>
          <w:rPr>
            <w:webHidden/>
          </w:rPr>
          <w:tab/>
        </w:r>
        <w:r>
          <w:rPr>
            <w:webHidden/>
          </w:rPr>
          <w:fldChar w:fldCharType="begin"/>
        </w:r>
        <w:r>
          <w:rPr>
            <w:webHidden/>
          </w:rPr>
          <w:instrText xml:space="preserve"> PAGEREF _Toc62333529 \h </w:instrText>
        </w:r>
        <w:r>
          <w:rPr>
            <w:webHidden/>
          </w:rPr>
        </w:r>
        <w:r>
          <w:rPr>
            <w:webHidden/>
          </w:rPr>
          <w:fldChar w:fldCharType="separate"/>
        </w:r>
        <w:r>
          <w:rPr>
            <w:webHidden/>
          </w:rPr>
          <w:t>18</w:t>
        </w:r>
        <w:r>
          <w:rPr>
            <w:webHidden/>
          </w:rPr>
          <w:fldChar w:fldCharType="end"/>
        </w:r>
      </w:hyperlink>
    </w:p>
    <w:p w14:paraId="29C4B63A"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A8F9A85" w14:textId="77777777" w:rsidR="0000578F" w:rsidRDefault="0000578F" w:rsidP="0000578F">
      <w:pPr>
        <w:pStyle w:val="1"/>
      </w:pPr>
      <w:bookmarkStart w:id="8" w:name="_Toc452108759"/>
      <w:bookmarkStart w:id="9" w:name="_Toc62333506"/>
      <w:r w:rsidRPr="0000578F">
        <w:rPr>
          <w:rFonts w:hint="eastAsia"/>
        </w:rPr>
        <w:lastRenderedPageBreak/>
        <w:t>项目概况</w:t>
      </w:r>
      <w:bookmarkEnd w:id="8"/>
      <w:bookmarkEnd w:id="9"/>
    </w:p>
    <w:p w14:paraId="7227DD25" w14:textId="77777777" w:rsidR="0000578F" w:rsidRDefault="0000578F" w:rsidP="0000578F">
      <w:pPr>
        <w:pStyle w:val="a0"/>
        <w:ind w:firstLine="420"/>
        <w:rPr>
          <w:lang w:val="en-US"/>
        </w:rPr>
      </w:pPr>
      <w:bookmarkStart w:id="10" w:name="项目概况"/>
      <w:bookmarkEnd w:id="10"/>
    </w:p>
    <w:p w14:paraId="7E5BC5F4" w14:textId="77777777" w:rsidR="007C15B9" w:rsidRDefault="007C15B9" w:rsidP="0000578F">
      <w:pPr>
        <w:pStyle w:val="a0"/>
        <w:ind w:firstLine="420"/>
        <w:rPr>
          <w:lang w:val="en-US"/>
        </w:rPr>
      </w:pPr>
    </w:p>
    <w:p w14:paraId="21C6290A" w14:textId="77777777" w:rsidR="0000578F" w:rsidRDefault="0000578F" w:rsidP="0000578F">
      <w:pPr>
        <w:pStyle w:val="a0"/>
        <w:ind w:firstLine="420"/>
        <w:rPr>
          <w:lang w:val="en-US"/>
        </w:rPr>
      </w:pPr>
    </w:p>
    <w:p w14:paraId="4A2120CD"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3F42CD7" w14:textId="77777777" w:rsidR="0000578F" w:rsidRDefault="0000578F" w:rsidP="0000578F">
      <w:pPr>
        <w:pStyle w:val="2"/>
      </w:pPr>
      <w:bookmarkStart w:id="11" w:name="_Toc452108760"/>
      <w:bookmarkStart w:id="12" w:name="_Toc62333507"/>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0C21841D"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7969222C"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5150EBBE"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2870B84F"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75B71D7"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5A2AEEFD"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C1F4E5B"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180DC8DC"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3DF648E"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49F9B03C"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7CD60EE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B074B07"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21D6168C"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D2BCBE2"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04395A79"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7507E5E"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560CAEA5"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F94C942"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0AEABDAD"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6F7BE34D" wp14:editId="7ECC0152">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6A7B3B16"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4969F6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16DCED0" w14:textId="77777777" w:rsidR="0000578F" w:rsidRDefault="0000578F" w:rsidP="0000578F">
      <w:pPr>
        <w:pStyle w:val="2"/>
      </w:pPr>
      <w:bookmarkStart w:id="15" w:name="_Toc452108761"/>
      <w:bookmarkStart w:id="16" w:name="_Toc62333508"/>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0C91A4BB"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1CA3FBB3"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59FBB880"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28E1E25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CB5D7C8"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6724173A"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E9C0AC6"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73562DAF"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C23982C"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6D02385F"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4A695E1E"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474C89FA"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5E5616EE"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7BAA3DF"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3E2D5BB5"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D240358"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19A149F2"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B9E8FDF"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093996F7"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735BACD5" wp14:editId="1F0265EF">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1613E5A"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AA1B427"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888EB25" w14:textId="77777777" w:rsidR="0069542D" w:rsidRDefault="0069542D" w:rsidP="00D40158">
      <w:pPr>
        <w:pStyle w:val="1"/>
      </w:pPr>
      <w:bookmarkStart w:id="19" w:name="TitleFormat"/>
      <w:bookmarkStart w:id="20" w:name="_Toc452108762"/>
      <w:bookmarkStart w:id="21" w:name="_Toc62333509"/>
      <w:r>
        <w:rPr>
          <w:rFonts w:hint="eastAsia"/>
        </w:rPr>
        <w:lastRenderedPageBreak/>
        <w:t>计算</w:t>
      </w:r>
      <w:r>
        <w:t>依据</w:t>
      </w:r>
      <w:bookmarkEnd w:id="19"/>
      <w:bookmarkEnd w:id="20"/>
      <w:bookmarkEnd w:id="21"/>
    </w:p>
    <w:p w14:paraId="37B1F1E0" w14:textId="77777777" w:rsidR="0000578F" w:rsidRPr="0000578F" w:rsidRDefault="0000578F" w:rsidP="0000578F">
      <w:pPr>
        <w:pStyle w:val="a0"/>
        <w:ind w:firstLine="420"/>
        <w:rPr>
          <w:lang w:val="en-US"/>
        </w:rPr>
      </w:pPr>
      <w:r w:rsidRPr="0000578F">
        <w:rPr>
          <w:rFonts w:hint="eastAsia"/>
          <w:lang w:val="en-US"/>
        </w:rPr>
        <w:t>本项目主要参照资料为：</w:t>
      </w:r>
    </w:p>
    <w:p w14:paraId="4098F12C"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4668F3CF"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35E2956"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E64999E"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4465FFEA" w14:textId="77777777" w:rsidR="0000578F" w:rsidRDefault="0000578F" w:rsidP="0000578F">
      <w:pPr>
        <w:pStyle w:val="1"/>
      </w:pPr>
      <w:bookmarkStart w:id="22" w:name="_Toc452108763"/>
      <w:bookmarkStart w:id="23" w:name="_Toc62333510"/>
      <w:r>
        <w:rPr>
          <w:rFonts w:hint="eastAsia"/>
        </w:rPr>
        <w:t>参考</w:t>
      </w:r>
      <w:r>
        <w:t>标准</w:t>
      </w:r>
      <w:bookmarkEnd w:id="22"/>
      <w:bookmarkEnd w:id="23"/>
    </w:p>
    <w:p w14:paraId="181792B8"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5B646719"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35D40426"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21AFE605"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74181AD7" w14:textId="77777777" w:rsidR="0000578F" w:rsidRDefault="0000578F" w:rsidP="0000578F">
      <w:pPr>
        <w:pStyle w:val="1"/>
      </w:pPr>
      <w:bookmarkStart w:id="27" w:name="_Toc62333511"/>
      <w:r>
        <w:rPr>
          <w:rFonts w:hint="eastAsia"/>
        </w:rPr>
        <w:t>计算原理</w:t>
      </w:r>
      <w:bookmarkEnd w:id="24"/>
      <w:bookmarkEnd w:id="25"/>
      <w:bookmarkEnd w:id="27"/>
    </w:p>
    <w:p w14:paraId="5BCA9FD1"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62333512"/>
      <w:r>
        <w:rPr>
          <w:rFonts w:hint="eastAsia"/>
        </w:rPr>
        <w:t>风场计算域</w:t>
      </w:r>
      <w:bookmarkEnd w:id="28"/>
      <w:bookmarkEnd w:id="31"/>
    </w:p>
    <w:p w14:paraId="0761FC8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5228F14" w14:textId="77777777" w:rsidR="00E27B4C" w:rsidRPr="002A554F" w:rsidRDefault="00E27B4C" w:rsidP="00E27B4C">
      <w:pPr>
        <w:pStyle w:val="3"/>
        <w:numPr>
          <w:ilvl w:val="2"/>
          <w:numId w:val="4"/>
        </w:numPr>
      </w:pPr>
      <w:bookmarkStart w:id="32" w:name="_Toc62333513"/>
      <w:r>
        <w:rPr>
          <w:rFonts w:hint="eastAsia"/>
        </w:rPr>
        <w:t>冬季工况风场计算域</w:t>
      </w:r>
      <w:bookmarkEnd w:id="32"/>
    </w:p>
    <w:p w14:paraId="29D7D4A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516073E" w14:textId="77777777" w:rsidTr="00594974">
        <w:trPr>
          <w:jc w:val="center"/>
        </w:trPr>
        <w:tc>
          <w:tcPr>
            <w:tcW w:w="0" w:type="auto"/>
            <w:shd w:val="clear" w:color="auto" w:fill="F2F2F2" w:themeFill="background1" w:themeFillShade="F2"/>
          </w:tcPr>
          <w:p w14:paraId="5805AABC" w14:textId="77777777" w:rsidR="00E27B4C" w:rsidRPr="00124784" w:rsidRDefault="00762664"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C73E49B" w14:textId="77777777" w:rsidR="00E27B4C" w:rsidRPr="00124784" w:rsidRDefault="00E27B4C" w:rsidP="00124784">
            <w:pPr>
              <w:pStyle w:val="a0"/>
              <w:ind w:firstLineChars="0" w:firstLine="0"/>
              <w:rPr>
                <w:lang w:val="en-US"/>
              </w:rPr>
            </w:pPr>
            <w:bookmarkStart w:id="34" w:name="冬季风场X尺寸"/>
            <w:r>
              <w:t>289</w:t>
            </w:r>
            <w:bookmarkEnd w:id="34"/>
          </w:p>
        </w:tc>
      </w:tr>
      <w:tr w:rsidR="00E27B4C" w:rsidRPr="00124784" w14:paraId="518D4C45" w14:textId="77777777" w:rsidTr="00594974">
        <w:trPr>
          <w:jc w:val="center"/>
        </w:trPr>
        <w:tc>
          <w:tcPr>
            <w:tcW w:w="0" w:type="auto"/>
            <w:shd w:val="clear" w:color="auto" w:fill="F2F2F2" w:themeFill="background1" w:themeFillShade="F2"/>
          </w:tcPr>
          <w:p w14:paraId="2920B5F5" w14:textId="77777777" w:rsidR="00E27B4C" w:rsidRPr="00124784" w:rsidRDefault="00762664"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6F14913" w14:textId="77777777" w:rsidR="00E27B4C" w:rsidRPr="00124784" w:rsidRDefault="00E27B4C" w:rsidP="00124784">
            <w:pPr>
              <w:pStyle w:val="a0"/>
              <w:ind w:firstLineChars="0" w:firstLine="0"/>
              <w:rPr>
                <w:lang w:val="en-US"/>
              </w:rPr>
            </w:pPr>
            <w:bookmarkStart w:id="35" w:name="冬季风场Y尺寸"/>
            <w:r>
              <w:t>179</w:t>
            </w:r>
            <w:bookmarkEnd w:id="35"/>
          </w:p>
        </w:tc>
      </w:tr>
      <w:tr w:rsidR="00E27B4C" w:rsidRPr="00124784" w14:paraId="22C399DF" w14:textId="77777777" w:rsidTr="00594974">
        <w:trPr>
          <w:jc w:val="center"/>
        </w:trPr>
        <w:tc>
          <w:tcPr>
            <w:tcW w:w="0" w:type="auto"/>
            <w:shd w:val="clear" w:color="auto" w:fill="F2F2F2" w:themeFill="background1" w:themeFillShade="F2"/>
          </w:tcPr>
          <w:p w14:paraId="34B3E243" w14:textId="77777777" w:rsidR="00E27B4C" w:rsidRPr="00124784" w:rsidRDefault="00762664"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3FBED18" w14:textId="77777777" w:rsidR="00E27B4C" w:rsidRPr="00124784" w:rsidRDefault="00E27B4C" w:rsidP="00124784">
            <w:pPr>
              <w:pStyle w:val="a0"/>
              <w:ind w:firstLineChars="0" w:firstLine="0"/>
              <w:rPr>
                <w:lang w:val="en-US"/>
              </w:rPr>
            </w:pPr>
            <w:bookmarkStart w:id="36" w:name="冬季风场Z尺寸"/>
            <w:r>
              <w:t>113</w:t>
            </w:r>
            <w:bookmarkEnd w:id="36"/>
          </w:p>
        </w:tc>
      </w:tr>
    </w:tbl>
    <w:p w14:paraId="44F2C612" w14:textId="77777777" w:rsidR="00E27B4C" w:rsidRDefault="00E27B4C"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14:anchorId="3A0D53B9" wp14:editId="2C51A824">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30A57403"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sidR="00762664">
        <w:rPr>
          <w:rFonts w:hint="eastAsia"/>
          <w:szCs w:val="21"/>
          <w:lang w:val="en-US"/>
        </w:rPr>
        <w:t xml:space="preserve"> </w:t>
      </w:r>
    </w:p>
    <w:p w14:paraId="566057E7" w14:textId="77777777" w:rsidR="00DD2870" w:rsidRPr="00DD2870" w:rsidRDefault="00DD2870" w:rsidP="00BE0E75">
      <w:pPr>
        <w:pStyle w:val="a0"/>
        <w:ind w:firstLineChars="150" w:firstLine="315"/>
        <w:rPr>
          <w:lang w:val="en-US"/>
        </w:rPr>
      </w:pPr>
      <w:bookmarkStart w:id="39" w:name="计算域"/>
      <w:bookmarkEnd w:id="39"/>
    </w:p>
    <w:p w14:paraId="49191754"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2A0C642" w14:textId="77777777" w:rsidR="003857DF" w:rsidRDefault="003857DF" w:rsidP="003857DF">
      <w:pPr>
        <w:pStyle w:val="2"/>
      </w:pPr>
      <w:bookmarkStart w:id="40" w:name="_Toc509844741"/>
      <w:bookmarkStart w:id="41" w:name="_Toc62333514"/>
      <w:r>
        <w:rPr>
          <w:rFonts w:hint="eastAsia"/>
        </w:rPr>
        <w:t>网格划分</w:t>
      </w:r>
      <w:bookmarkEnd w:id="40"/>
      <w:bookmarkEnd w:id="41"/>
    </w:p>
    <w:p w14:paraId="4CE2BC86"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16745C2" w14:textId="77777777"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14:paraId="61EBFE96" w14:textId="77777777"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4"/>
    <w:p w14:paraId="3592BBE6"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93F469D"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6B84C9A0"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60380219" w14:textId="77777777" w:rsidR="003857DF" w:rsidRDefault="003857DF" w:rsidP="003857DF">
      <w:pPr>
        <w:pStyle w:val="ae"/>
        <w:spacing w:before="156"/>
        <w:ind w:left="0" w:firstLineChars="150" w:firstLine="315"/>
      </w:pPr>
      <w:r>
        <w:rPr>
          <w:rFonts w:hint="eastAsia"/>
        </w:rPr>
        <w:t>2）地面网格</w:t>
      </w:r>
    </w:p>
    <w:p w14:paraId="5FB56667"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D2657C8"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3026FBE"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1F85AEEE"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6694B14E"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7162FD29"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14:paraId="7D970973"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6526ED9"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B3171">
        <w:rPr>
          <w:rFonts w:ascii="黑体" w:hAnsi="黑体"/>
          <w:noProof/>
        </w:rPr>
        <w:t>1</w:t>
      </w:r>
      <w:r w:rsidRPr="006156D5">
        <w:rPr>
          <w:rFonts w:ascii="黑体" w:hAnsi="黑体"/>
        </w:rPr>
        <w:fldChar w:fldCharType="end"/>
      </w:r>
      <w:bookmarkStart w:id="45" w:name="季节1"/>
      <w:r w:rsidR="00762664"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FB55185"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34E3A" w14:textId="77777777" w:rsidR="00842A6F" w:rsidRDefault="00762664"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8CE747" w14:textId="77777777" w:rsidR="00842A6F" w:rsidRPr="001C5353" w:rsidRDefault="00762664"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917152" w14:textId="77777777" w:rsidR="00842A6F" w:rsidRPr="001C5353" w:rsidRDefault="00762664" w:rsidP="00005045">
            <w:pPr>
              <w:spacing w:line="240" w:lineRule="auto"/>
              <w:jc w:val="center"/>
              <w:rPr>
                <w:szCs w:val="21"/>
                <w:lang w:val="en-US"/>
              </w:rPr>
            </w:pPr>
            <w:r>
              <w:rPr>
                <w:rFonts w:hint="eastAsia"/>
                <w:szCs w:val="21"/>
                <w:lang w:val="en-US"/>
              </w:rPr>
              <w:t>网格尺寸</w:t>
            </w:r>
          </w:p>
        </w:tc>
      </w:tr>
      <w:tr w:rsidR="00842A6F" w:rsidRPr="001C5353" w14:paraId="4E28F0EC"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A054989" w14:textId="77777777" w:rsidR="00842A6F" w:rsidRPr="001C5353" w:rsidRDefault="00762664" w:rsidP="003857DF">
            <w:pPr>
              <w:spacing w:line="240" w:lineRule="auto"/>
              <w:jc w:val="center"/>
              <w:rPr>
                <w:szCs w:val="21"/>
                <w:lang w:val="en-US"/>
              </w:rPr>
            </w:pPr>
            <w:bookmarkStart w:id="46" w:name="冬季网格总数"/>
            <w:r>
              <w:t>650375</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E2EE19" w14:textId="77777777" w:rsidR="00842A6F" w:rsidRPr="009D2F6D" w:rsidRDefault="00762664"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D5336A" w14:textId="77777777" w:rsidR="00842A6F" w:rsidRPr="009D2F6D" w:rsidRDefault="00762664"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22266D" w14:textId="77777777" w:rsidR="00842A6F" w:rsidRPr="009D2F6D" w:rsidRDefault="00762664" w:rsidP="00005045">
            <w:pPr>
              <w:spacing w:line="240" w:lineRule="auto"/>
              <w:jc w:val="center"/>
              <w:rPr>
                <w:szCs w:val="21"/>
                <w:lang w:val="en-US"/>
              </w:rPr>
            </w:pPr>
            <w:bookmarkStart w:id="47" w:name="冬季分弧精度"/>
            <w:r>
              <w:t>0.18</w:t>
            </w:r>
            <w:bookmarkEnd w:id="47"/>
          </w:p>
        </w:tc>
      </w:tr>
      <w:tr w:rsidR="00842A6F" w:rsidRPr="001C5353" w14:paraId="4AD73051" w14:textId="77777777" w:rsidTr="000A4FC5">
        <w:trPr>
          <w:trHeight w:val="270"/>
        </w:trPr>
        <w:tc>
          <w:tcPr>
            <w:tcW w:w="1863" w:type="dxa"/>
            <w:vMerge/>
            <w:tcBorders>
              <w:left w:val="single" w:sz="4" w:space="0" w:color="auto"/>
              <w:right w:val="single" w:sz="4" w:space="0" w:color="auto"/>
            </w:tcBorders>
            <w:vAlign w:val="center"/>
          </w:tcPr>
          <w:p w14:paraId="13AF78F6" w14:textId="77777777" w:rsidR="00842A6F" w:rsidRPr="001C5353" w:rsidRDefault="0076266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C02612" w14:textId="77777777" w:rsidR="00842A6F" w:rsidRPr="009D2F6D" w:rsidRDefault="0076266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815CED" w14:textId="77777777" w:rsidR="00842A6F" w:rsidRPr="009D2F6D" w:rsidRDefault="00762664"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0D6C884" w14:textId="77777777" w:rsidR="00842A6F" w:rsidRPr="009D2F6D" w:rsidRDefault="00762664" w:rsidP="003857DF">
            <w:pPr>
              <w:spacing w:line="240" w:lineRule="auto"/>
              <w:jc w:val="center"/>
              <w:rPr>
                <w:szCs w:val="21"/>
                <w:lang w:val="en-US"/>
              </w:rPr>
            </w:pPr>
            <w:bookmarkStart w:id="48" w:name="冬季初始网格"/>
            <w:r>
              <w:t>8.0</w:t>
            </w:r>
            <w:bookmarkEnd w:id="48"/>
          </w:p>
        </w:tc>
      </w:tr>
      <w:tr w:rsidR="00842A6F" w:rsidRPr="001C5353" w14:paraId="44A16CC6" w14:textId="77777777" w:rsidTr="000A4FC5">
        <w:trPr>
          <w:trHeight w:val="270"/>
        </w:trPr>
        <w:tc>
          <w:tcPr>
            <w:tcW w:w="1863" w:type="dxa"/>
            <w:vMerge/>
            <w:tcBorders>
              <w:left w:val="single" w:sz="4" w:space="0" w:color="auto"/>
              <w:right w:val="single" w:sz="4" w:space="0" w:color="auto"/>
            </w:tcBorders>
            <w:vAlign w:val="center"/>
          </w:tcPr>
          <w:p w14:paraId="3C656E64" w14:textId="77777777" w:rsidR="00842A6F" w:rsidRPr="001C5353" w:rsidRDefault="0076266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8C4E7" w14:textId="77777777" w:rsidR="00842A6F" w:rsidRPr="009D2F6D" w:rsidRDefault="0076266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B68BD6" w14:textId="77777777" w:rsidR="00842A6F" w:rsidRPr="009D2F6D" w:rsidRDefault="00762664"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A1F7A3E" w14:textId="77777777" w:rsidR="00842A6F" w:rsidRPr="009D2F6D" w:rsidRDefault="00762664" w:rsidP="00005045">
            <w:pPr>
              <w:spacing w:line="240" w:lineRule="auto"/>
              <w:jc w:val="center"/>
              <w:rPr>
                <w:szCs w:val="21"/>
                <w:lang w:val="en-US"/>
              </w:rPr>
            </w:pPr>
            <w:bookmarkStart w:id="49" w:name="冬季最小细分级数"/>
            <w:r>
              <w:t>2</w:t>
            </w:r>
            <w:bookmarkEnd w:id="49"/>
          </w:p>
        </w:tc>
      </w:tr>
      <w:tr w:rsidR="00842A6F" w:rsidRPr="001C5353" w14:paraId="451DCAF8" w14:textId="77777777" w:rsidTr="000A4FC5">
        <w:trPr>
          <w:trHeight w:val="270"/>
        </w:trPr>
        <w:tc>
          <w:tcPr>
            <w:tcW w:w="1863" w:type="dxa"/>
            <w:vMerge/>
            <w:tcBorders>
              <w:left w:val="single" w:sz="4" w:space="0" w:color="auto"/>
              <w:right w:val="single" w:sz="4" w:space="0" w:color="auto"/>
            </w:tcBorders>
            <w:vAlign w:val="center"/>
          </w:tcPr>
          <w:p w14:paraId="7FD6B002" w14:textId="77777777" w:rsidR="00842A6F" w:rsidRPr="001C5353" w:rsidRDefault="0076266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B32E3" w14:textId="77777777" w:rsidR="00842A6F" w:rsidRPr="009D2F6D" w:rsidRDefault="0076266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4C198A" w14:textId="77777777" w:rsidR="00842A6F" w:rsidRPr="009D2F6D" w:rsidRDefault="00762664"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07C8C44" w14:textId="77777777" w:rsidR="00842A6F" w:rsidRPr="009D2F6D" w:rsidRDefault="00762664" w:rsidP="00005045">
            <w:pPr>
              <w:spacing w:line="240" w:lineRule="auto"/>
              <w:jc w:val="center"/>
              <w:rPr>
                <w:szCs w:val="21"/>
                <w:lang w:val="en-US"/>
              </w:rPr>
            </w:pPr>
            <w:bookmarkStart w:id="50" w:name="冬季最大细分级数"/>
            <w:r>
              <w:t>3</w:t>
            </w:r>
            <w:bookmarkEnd w:id="50"/>
          </w:p>
        </w:tc>
      </w:tr>
      <w:tr w:rsidR="00842A6F" w:rsidRPr="001C5353" w14:paraId="326E3924" w14:textId="77777777" w:rsidTr="000A4FC5">
        <w:trPr>
          <w:trHeight w:val="270"/>
        </w:trPr>
        <w:tc>
          <w:tcPr>
            <w:tcW w:w="1863" w:type="dxa"/>
            <w:vMerge/>
            <w:tcBorders>
              <w:left w:val="single" w:sz="4" w:space="0" w:color="auto"/>
              <w:right w:val="single" w:sz="4" w:space="0" w:color="auto"/>
            </w:tcBorders>
            <w:vAlign w:val="center"/>
          </w:tcPr>
          <w:p w14:paraId="230063C3" w14:textId="77777777" w:rsidR="00842A6F" w:rsidRPr="001C5353" w:rsidRDefault="0076266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10002B5" w14:textId="77777777" w:rsidR="00842A6F" w:rsidRPr="009D2F6D" w:rsidRDefault="00762664"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74D5E9" w14:textId="77777777" w:rsidR="00842A6F" w:rsidRPr="009D2F6D" w:rsidRDefault="00762664"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53F24AA" w14:textId="77777777" w:rsidR="00842A6F" w:rsidRPr="009D2F6D" w:rsidRDefault="00762664" w:rsidP="00005045">
            <w:pPr>
              <w:spacing w:line="240" w:lineRule="auto"/>
              <w:jc w:val="center"/>
              <w:rPr>
                <w:szCs w:val="21"/>
                <w:lang w:val="en-US"/>
              </w:rPr>
            </w:pPr>
            <w:bookmarkStart w:id="51" w:name="冬季远场细分级数"/>
            <w:r>
              <w:t>2</w:t>
            </w:r>
            <w:bookmarkEnd w:id="51"/>
          </w:p>
        </w:tc>
      </w:tr>
      <w:tr w:rsidR="00842A6F" w:rsidRPr="001C5353" w14:paraId="0CFA2FA9" w14:textId="77777777" w:rsidTr="000A4FC5">
        <w:trPr>
          <w:trHeight w:val="270"/>
        </w:trPr>
        <w:tc>
          <w:tcPr>
            <w:tcW w:w="1863" w:type="dxa"/>
            <w:vMerge/>
            <w:tcBorders>
              <w:left w:val="single" w:sz="4" w:space="0" w:color="auto"/>
              <w:right w:val="single" w:sz="4" w:space="0" w:color="auto"/>
            </w:tcBorders>
            <w:vAlign w:val="center"/>
          </w:tcPr>
          <w:p w14:paraId="4992FA70" w14:textId="77777777" w:rsidR="00842A6F" w:rsidRPr="001C5353" w:rsidRDefault="0076266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9E64CB" w14:textId="77777777" w:rsidR="00842A6F" w:rsidRPr="009D2F6D" w:rsidRDefault="0076266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8D8BE0" w14:textId="77777777" w:rsidR="00842A6F" w:rsidRPr="009D2F6D" w:rsidRDefault="00762664"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423BD8D5" w14:textId="77777777" w:rsidR="00842A6F" w:rsidRPr="009D2F6D" w:rsidRDefault="00762664" w:rsidP="00005045">
            <w:pPr>
              <w:spacing w:line="240" w:lineRule="auto"/>
              <w:jc w:val="center"/>
              <w:rPr>
                <w:szCs w:val="21"/>
                <w:lang w:val="en-US"/>
              </w:rPr>
            </w:pPr>
            <w:bookmarkStart w:id="52" w:name="冬季近场细分级数"/>
            <w:r>
              <w:t>3</w:t>
            </w:r>
            <w:bookmarkEnd w:id="52"/>
          </w:p>
        </w:tc>
      </w:tr>
      <w:tr w:rsidR="00842A6F" w:rsidRPr="001C5353" w14:paraId="49BE73C8" w14:textId="77777777" w:rsidTr="000A4FC5">
        <w:trPr>
          <w:trHeight w:val="270"/>
        </w:trPr>
        <w:tc>
          <w:tcPr>
            <w:tcW w:w="1863" w:type="dxa"/>
            <w:vMerge/>
            <w:tcBorders>
              <w:left w:val="single" w:sz="4" w:space="0" w:color="auto"/>
              <w:right w:val="single" w:sz="4" w:space="0" w:color="auto"/>
            </w:tcBorders>
            <w:vAlign w:val="center"/>
          </w:tcPr>
          <w:p w14:paraId="7503166C" w14:textId="77777777" w:rsidR="00842A6F" w:rsidRPr="001C5353" w:rsidRDefault="0076266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8017A3" w14:textId="77777777" w:rsidR="00842A6F" w:rsidRPr="009D2F6D" w:rsidRDefault="00762664"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1778FE" w14:textId="77777777" w:rsidR="00842A6F" w:rsidRPr="009D2F6D" w:rsidRDefault="00762664"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A898BA1" w14:textId="77777777" w:rsidR="00842A6F" w:rsidRPr="009D2F6D" w:rsidRDefault="00762664" w:rsidP="00005045">
            <w:pPr>
              <w:spacing w:line="240" w:lineRule="auto"/>
              <w:jc w:val="center"/>
              <w:rPr>
                <w:szCs w:val="21"/>
                <w:lang w:val="en-US"/>
              </w:rPr>
            </w:pPr>
            <w:bookmarkStart w:id="53" w:name="冬季地面附面层数"/>
            <w:r>
              <w:t>4</w:t>
            </w:r>
            <w:bookmarkEnd w:id="53"/>
          </w:p>
        </w:tc>
      </w:tr>
      <w:tr w:rsidR="00842A6F" w:rsidRPr="001C5353" w14:paraId="6154A0B1"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2A6CA6C2" w14:textId="77777777" w:rsidR="00842A6F" w:rsidRPr="001C5353" w:rsidRDefault="0076266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637EB" w14:textId="77777777" w:rsidR="00842A6F" w:rsidRPr="009D2F6D" w:rsidRDefault="0076266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DC0B3D" w14:textId="77777777" w:rsidR="00842A6F" w:rsidRPr="009D2F6D" w:rsidRDefault="00762664"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1A7E6F8" w14:textId="77777777" w:rsidR="00842A6F" w:rsidRPr="009D2F6D" w:rsidRDefault="00762664" w:rsidP="00005045">
            <w:pPr>
              <w:spacing w:line="240" w:lineRule="auto"/>
              <w:jc w:val="center"/>
              <w:rPr>
                <w:szCs w:val="21"/>
                <w:lang w:val="en-US"/>
              </w:rPr>
            </w:pPr>
            <w:bookmarkStart w:id="54" w:name="冬季建筑附面层数"/>
            <w:r>
              <w:t>1</w:t>
            </w:r>
            <w:bookmarkEnd w:id="54"/>
          </w:p>
        </w:tc>
      </w:tr>
    </w:tbl>
    <w:p w14:paraId="06A59606" w14:textId="77777777" w:rsidR="00005045" w:rsidRPr="00005045" w:rsidRDefault="00005045" w:rsidP="003747B9">
      <w:pPr>
        <w:rPr>
          <w:szCs w:val="21"/>
          <w:lang w:val="en-US"/>
        </w:rPr>
      </w:pPr>
    </w:p>
    <w:p w14:paraId="197910FD" w14:textId="77777777" w:rsidR="003857DF" w:rsidRPr="009D2F6D" w:rsidRDefault="003857DF"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548D8536" w14:textId="77777777" w:rsidR="003857DF" w:rsidRDefault="003857DF" w:rsidP="003857DF">
      <w:pPr>
        <w:pStyle w:val="2"/>
        <w:numPr>
          <w:ilvl w:val="1"/>
          <w:numId w:val="4"/>
        </w:numPr>
      </w:pPr>
      <w:bookmarkStart w:id="56" w:name="_Toc509844742"/>
      <w:bookmarkStart w:id="57" w:name="_Toc62333515"/>
      <w:r>
        <w:rPr>
          <w:rFonts w:hint="eastAsia"/>
        </w:rPr>
        <w:t>边界条件</w:t>
      </w:r>
      <w:bookmarkEnd w:id="56"/>
      <w:bookmarkEnd w:id="57"/>
    </w:p>
    <w:p w14:paraId="543C5783" w14:textId="77777777" w:rsidR="003857DF" w:rsidRDefault="00672C75" w:rsidP="003857DF">
      <w:r w:rsidRPr="003857DF">
        <w:rPr>
          <w:noProof/>
          <w:lang w:val="en-US"/>
        </w:rPr>
        <w:drawing>
          <wp:inline distT="0" distB="0" distL="0" distR="0" wp14:anchorId="53AC2EF0" wp14:editId="0F91A06E">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9F60FD6"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lastRenderedPageBreak/>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FCA5703"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7078F8DC" w14:textId="77777777" w:rsidR="003857DF" w:rsidRDefault="003857DF" w:rsidP="003857DF">
      <w:pPr>
        <w:pStyle w:val="3"/>
      </w:pPr>
      <w:bookmarkStart w:id="58" w:name="_Toc509844743"/>
      <w:bookmarkStart w:id="59" w:name="_Toc62333516"/>
      <w:r>
        <w:rPr>
          <w:rFonts w:hint="eastAsia"/>
        </w:rPr>
        <w:t>入口与出口边界条件</w:t>
      </w:r>
      <w:bookmarkEnd w:id="58"/>
      <w:bookmarkEnd w:id="59"/>
    </w:p>
    <w:p w14:paraId="6BF009E7"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2B8D807"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8448126" w14:textId="77777777" w:rsidR="003857DF" w:rsidRDefault="003857DF" w:rsidP="006156D5">
      <w:pPr>
        <w:pStyle w:val="a0"/>
        <w:ind w:firstLine="420"/>
        <w:jc w:val="right"/>
        <w:rPr>
          <w:lang w:val="en-US"/>
        </w:rPr>
      </w:pPr>
      <w:r w:rsidRPr="00A63BCE">
        <w:rPr>
          <w:position w:val="-32"/>
          <w:lang w:val="en-US"/>
        </w:rPr>
        <w:object w:dxaOrig="1400" w:dyaOrig="820" w14:anchorId="755CD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672946306"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6B317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6B3171">
        <w:rPr>
          <w:noProof/>
          <w:lang w:val="en-US"/>
        </w:rPr>
        <w:t>1</w:t>
      </w:r>
      <w:r w:rsidR="006156D5">
        <w:rPr>
          <w:lang w:val="en-US"/>
        </w:rPr>
        <w:fldChar w:fldCharType="end"/>
      </w:r>
      <w:r>
        <w:rPr>
          <w:rFonts w:hint="eastAsia"/>
          <w:lang w:val="en-US"/>
        </w:rPr>
        <w:t>）</w:t>
      </w:r>
    </w:p>
    <w:p w14:paraId="371B6B58" w14:textId="77777777" w:rsidR="003857DF" w:rsidRDefault="003857DF" w:rsidP="003857DF">
      <w:pPr>
        <w:pStyle w:val="a0"/>
        <w:ind w:firstLineChars="0" w:firstLine="0"/>
        <w:rPr>
          <w:lang w:val="en-US"/>
        </w:rPr>
      </w:pPr>
      <w:r>
        <w:rPr>
          <w:rFonts w:hint="eastAsia"/>
          <w:lang w:val="en-US"/>
        </w:rPr>
        <w:t>式中：</w:t>
      </w:r>
    </w:p>
    <w:p w14:paraId="31F1CEF5"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49D6B7E" w14:textId="77777777" w:rsidR="003857DF" w:rsidRDefault="003857DF" w:rsidP="003857DF">
      <w:pPr>
        <w:pStyle w:val="a0"/>
        <w:ind w:firstLineChars="0" w:firstLine="0"/>
        <w:rPr>
          <w:lang w:val="en-US"/>
        </w:rPr>
      </w:pPr>
      <w:r>
        <w:rPr>
          <w:lang w:val="en-US"/>
        </w:rPr>
        <w:object w:dxaOrig="285" w:dyaOrig="360" w14:anchorId="05404082">
          <v:shape id="_x0000_i1026" type="#_x0000_t75" style="width:15pt;height:18.75pt" o:ole="">
            <v:imagedata r:id="rId18" o:title=""/>
          </v:shape>
          <o:OLEObject Type="Embed" ProgID="Equation.3" ShapeID="_x0000_i1026" DrawAspect="Content" ObjectID="_1672946307" r:id="rId19"/>
        </w:object>
      </w:r>
      <w:r>
        <w:rPr>
          <w:rFonts w:hint="eastAsia"/>
          <w:lang w:val="en-US"/>
        </w:rPr>
        <w:t>、</w:t>
      </w:r>
      <w:r>
        <w:rPr>
          <w:lang w:val="en-US"/>
        </w:rPr>
        <w:t xml:space="preserve"> </w:t>
      </w:r>
      <w:r w:rsidRPr="00C91E32">
        <w:rPr>
          <w:position w:val="-10"/>
          <w:lang w:val="en-US"/>
        </w:rPr>
        <w:object w:dxaOrig="279" w:dyaOrig="360" w14:anchorId="0CF774DA">
          <v:shape id="_x0000_i1027" type="#_x0000_t75" style="width:14.25pt;height:18.75pt" o:ole="">
            <v:imagedata r:id="rId20" o:title=""/>
          </v:shape>
          <o:OLEObject Type="Embed" ProgID="Equation.3" ShapeID="_x0000_i1027" DrawAspect="Content" ObjectID="_1672946308"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631761F"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0" w:name="地面粗糙度指数2"/>
      <w:r w:rsidR="00005045">
        <w:rPr>
          <w:rFonts w:hint="eastAsia"/>
          <w:lang w:val="en-US"/>
        </w:rPr>
        <w:t>0.22</w:t>
      </w:r>
      <w:bookmarkEnd w:id="60"/>
      <w:r w:rsidR="00005045">
        <w:rPr>
          <w:rFonts w:hint="eastAsia"/>
          <w:lang w:val="en-US"/>
        </w:rPr>
        <w:t>；</w:t>
      </w:r>
    </w:p>
    <w:p w14:paraId="728D69B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C8CF0D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61C6A64"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B2A5611"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234BEEB"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3EC3EDC"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26008681"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D34DC40"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FF277D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3A2A51A" w14:textId="77777777" w:rsidTr="004C7D33">
        <w:trPr>
          <w:trHeight w:val="414"/>
        </w:trPr>
        <w:tc>
          <w:tcPr>
            <w:tcW w:w="2864" w:type="dxa"/>
            <w:vMerge/>
            <w:tcBorders>
              <w:left w:val="single" w:sz="4" w:space="0" w:color="auto"/>
              <w:right w:val="single" w:sz="4" w:space="0" w:color="auto"/>
            </w:tcBorders>
          </w:tcPr>
          <w:p w14:paraId="593449F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606BD4F"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B99501A"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B8C438D" w14:textId="77777777" w:rsidTr="004C7D33">
        <w:trPr>
          <w:trHeight w:val="414"/>
        </w:trPr>
        <w:tc>
          <w:tcPr>
            <w:tcW w:w="2864" w:type="dxa"/>
            <w:vMerge/>
            <w:tcBorders>
              <w:left w:val="single" w:sz="4" w:space="0" w:color="auto"/>
              <w:bottom w:val="single" w:sz="4" w:space="0" w:color="auto"/>
              <w:right w:val="single" w:sz="4" w:space="0" w:color="auto"/>
            </w:tcBorders>
          </w:tcPr>
          <w:p w14:paraId="61A49E0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34E51C0"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6EA2EDDE"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F086A56"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0E457A9"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2303AFE2"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5F7F417F" w14:textId="77777777" w:rsidR="003857DF" w:rsidRDefault="003857DF" w:rsidP="003857DF">
      <w:pPr>
        <w:pStyle w:val="3"/>
      </w:pPr>
      <w:bookmarkStart w:id="61" w:name="_Toc509844744"/>
      <w:bookmarkStart w:id="62" w:name="_Toc62333517"/>
      <w:r>
        <w:rPr>
          <w:rFonts w:hint="eastAsia"/>
        </w:rPr>
        <w:t>壁面边界条件</w:t>
      </w:r>
      <w:bookmarkEnd w:id="61"/>
      <w:bookmarkEnd w:id="62"/>
    </w:p>
    <w:p w14:paraId="3000A185"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34132E0"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74980C3" w14:textId="77777777" w:rsidR="0000578F" w:rsidRDefault="0000578F" w:rsidP="0000578F">
      <w:pPr>
        <w:pStyle w:val="2"/>
        <w:numPr>
          <w:ilvl w:val="1"/>
          <w:numId w:val="4"/>
        </w:numPr>
      </w:pPr>
      <w:bookmarkStart w:id="63" w:name="_Toc62333518"/>
      <w:r>
        <w:rPr>
          <w:rFonts w:hint="eastAsia"/>
        </w:rPr>
        <w:t>湍流模型</w:t>
      </w:r>
      <w:bookmarkEnd w:id="29"/>
      <w:bookmarkEnd w:id="30"/>
      <w:bookmarkEnd w:id="63"/>
    </w:p>
    <w:p w14:paraId="79DD73F4"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FB663E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3239651" w14:textId="77777777" w:rsidR="0000578F" w:rsidRDefault="0000578F" w:rsidP="0000578F">
      <w:pPr>
        <w:pStyle w:val="a0"/>
        <w:ind w:firstLine="420"/>
      </w:pPr>
      <w:r>
        <w:rPr>
          <w:rFonts w:hint="eastAsia"/>
        </w:rPr>
        <w:lastRenderedPageBreak/>
        <w:t>下表为几种工程流体中常见的湍流模型适用性：</w:t>
      </w:r>
    </w:p>
    <w:p w14:paraId="174A95D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6CDFBE9"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364237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3B16073"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E5AC8B8"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3745F53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1DCCABF"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636571A6"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BD311AF"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B5A546B"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10EE2AC3"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5C5D2E8"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138F3CF"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1BEB3729" w14:textId="77777777" w:rsidR="0000578F" w:rsidRDefault="0000578F" w:rsidP="0000578F">
      <w:pPr>
        <w:pStyle w:val="2"/>
        <w:numPr>
          <w:ilvl w:val="1"/>
          <w:numId w:val="4"/>
        </w:numPr>
      </w:pPr>
      <w:bookmarkStart w:id="64" w:name="_Toc451698939"/>
      <w:bookmarkStart w:id="65" w:name="_Toc452108767"/>
      <w:bookmarkStart w:id="66" w:name="_Toc62333519"/>
      <w:r>
        <w:rPr>
          <w:rFonts w:hint="eastAsia"/>
        </w:rPr>
        <w:t>求解计算</w:t>
      </w:r>
      <w:bookmarkEnd w:id="64"/>
      <w:bookmarkEnd w:id="65"/>
      <w:bookmarkEnd w:id="66"/>
    </w:p>
    <w:p w14:paraId="29AFDBD7" w14:textId="77777777" w:rsidR="0000578F" w:rsidRDefault="0000578F" w:rsidP="0000578F">
      <w:pPr>
        <w:pStyle w:val="a0"/>
        <w:numPr>
          <w:ilvl w:val="0"/>
          <w:numId w:val="5"/>
        </w:numPr>
        <w:ind w:firstLineChars="0"/>
        <w:rPr>
          <w:b/>
          <w:lang w:val="en-US"/>
        </w:rPr>
      </w:pPr>
      <w:r>
        <w:rPr>
          <w:rFonts w:hint="eastAsia"/>
          <w:b/>
          <w:lang w:val="en-US"/>
        </w:rPr>
        <w:t>数学模型</w:t>
      </w:r>
    </w:p>
    <w:p w14:paraId="5A918692"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BE4631C" w14:textId="77777777" w:rsidR="0000578F" w:rsidRDefault="00672C75" w:rsidP="00E11160">
      <w:pPr>
        <w:pStyle w:val="a0"/>
        <w:ind w:firstLineChars="250" w:firstLine="525"/>
        <w:jc w:val="center"/>
        <w:rPr>
          <w:lang w:val="en-US"/>
        </w:rPr>
      </w:pPr>
      <w:r>
        <w:rPr>
          <w:noProof/>
          <w:lang w:val="en-US"/>
        </w:rPr>
        <w:drawing>
          <wp:inline distT="0" distB="0" distL="0" distR="0" wp14:anchorId="36D48E81" wp14:editId="136BB3C6">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3BAFB5F"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574A28F4" w14:textId="77777777" w:rsidR="00E11160" w:rsidRPr="00DF486E" w:rsidRDefault="00DF486E"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bookmarkEnd w:id="67"/>
      <w:r w:rsidR="00E11160" w:rsidRPr="00DF486E">
        <w:rPr>
          <w:rFonts w:ascii="黑体" w:eastAsia="黑体" w:hAnsi="黑体" w:hint="eastAsia"/>
          <w:sz w:val="20"/>
          <w:szCs w:val="20"/>
        </w:rPr>
        <w:t xml:space="preserve"> </w:t>
      </w:r>
      <w:bookmarkStart w:id="68" w:name="_Ref225175618"/>
      <w:r w:rsidR="00E11160"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5D613A9"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311F061"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23FADF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002298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5DC5C4B" wp14:editId="11CD66E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DFF4A6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FF1E54B" wp14:editId="4DF63042">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125F1D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0BCDD64"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6885F22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5A6F404"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0EC37D0" w14:textId="77777777" w:rsidR="00E11160" w:rsidRDefault="00E11160" w:rsidP="00111EDF">
            <w:pPr>
              <w:widowControl w:val="0"/>
              <w:jc w:val="both"/>
              <w:rPr>
                <w:rFonts w:cs="Calibri"/>
                <w:kern w:val="2"/>
                <w:szCs w:val="24"/>
              </w:rPr>
            </w:pPr>
            <w:r>
              <w:rPr>
                <w:szCs w:val="24"/>
              </w:rPr>
              <w:t>0</w:t>
            </w:r>
          </w:p>
        </w:tc>
      </w:tr>
      <w:tr w:rsidR="00E11160" w14:paraId="0559448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BC9A2E"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973A9F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8A62EC9" wp14:editId="1A5DDAEB">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4BEE4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DA433A1" wp14:editId="3F5D5B3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D00DE3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B802703" wp14:editId="7E65917A">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0D9C6E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CA62457"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CCCF3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98AEB09" wp14:editId="0167798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DB0C86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9AE3842" wp14:editId="2BB144B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205BA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AA63F41" wp14:editId="66D5767B">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B18C54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DAFF7B1"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2BE0A2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62F2CAB" wp14:editId="7AD169B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9783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ED2A51E" wp14:editId="02155CE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8D8AF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89A883A" wp14:editId="2B68DF48">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F41791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054FA54" w14:textId="77777777" w:rsidR="00E11160" w:rsidRDefault="00E11160" w:rsidP="00111EDF">
            <w:pPr>
              <w:rPr>
                <w:rFonts w:cs="Calibri"/>
                <w:kern w:val="2"/>
                <w:szCs w:val="24"/>
              </w:rPr>
            </w:pPr>
            <w:r>
              <w:rPr>
                <w:rFonts w:hint="eastAsia"/>
                <w:szCs w:val="24"/>
              </w:rPr>
              <w:t>湍流</w:t>
            </w:r>
          </w:p>
          <w:p w14:paraId="77143191"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CBE8B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14A9F31" wp14:editId="56CA07C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022DF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F997852" wp14:editId="5DA9B482">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FAA31B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27ECD72" wp14:editId="659C6FAB">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5C2E46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DD04C9D" w14:textId="77777777" w:rsidR="00E11160" w:rsidRDefault="00E11160" w:rsidP="00111EDF">
            <w:pPr>
              <w:rPr>
                <w:rFonts w:cs="Calibri"/>
                <w:kern w:val="2"/>
                <w:szCs w:val="24"/>
              </w:rPr>
            </w:pPr>
            <w:r>
              <w:rPr>
                <w:rFonts w:hint="eastAsia"/>
                <w:szCs w:val="24"/>
              </w:rPr>
              <w:t>湍流</w:t>
            </w:r>
          </w:p>
          <w:p w14:paraId="1B17FF46"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02A8EAE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D74EA7B" wp14:editId="49545816">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548B54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3C410F2" wp14:editId="53CADC4B">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5E327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87214EB" wp14:editId="3B9955E3">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7F74847"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0C065D5" w14:textId="77777777" w:rsidR="00E11160" w:rsidRDefault="00E11160" w:rsidP="00111EDF">
            <w:pPr>
              <w:widowControl w:val="0"/>
              <w:jc w:val="both"/>
              <w:rPr>
                <w:rFonts w:cs="Calibri"/>
                <w:kern w:val="2"/>
                <w:szCs w:val="24"/>
              </w:rPr>
            </w:pPr>
            <w:r>
              <w:rPr>
                <w:rFonts w:hint="eastAsia"/>
                <w:szCs w:val="24"/>
              </w:rPr>
              <w:lastRenderedPageBreak/>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500F7B3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480A921" wp14:editId="56E50B4A">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CF7AB5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BEEE77B" wp14:editId="07332C1C">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4756D8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12FDA27" wp14:editId="33D0FBE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49CB82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B510994"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35CE924" wp14:editId="4E68FF9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213053" wp14:editId="6D47A10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FF9E202" wp14:editId="60605DC9">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FAD9FC" wp14:editId="11897CF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8B5F66" wp14:editId="17D7C631">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BDAFC20" wp14:editId="2B07258D">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386877" wp14:editId="2B0C79B2">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A55AB0" wp14:editId="1A94CE2F">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9B6960C" wp14:editId="4CA7344F">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8E8E65" wp14:editId="08F98E6A">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D92430" wp14:editId="6D4E41A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6E3A1D1A" wp14:editId="467B628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67EFD02" wp14:editId="50BCD8CB">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EE95E1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7D5BDE2" wp14:editId="5DE274A5">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3A1CD5C" wp14:editId="01502016">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9EBA16A" wp14:editId="5F9C4CE7">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9CA69D8"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A3F26CB" wp14:editId="33BFEA4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48C5A6C" wp14:editId="7775C1E4">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B9C2DCD" wp14:editId="319619E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6D1D5E" wp14:editId="030C868E">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54B821A" w14:textId="77777777" w:rsidR="0000578F" w:rsidRDefault="0000578F" w:rsidP="0000578F">
      <w:pPr>
        <w:pStyle w:val="a0"/>
        <w:numPr>
          <w:ilvl w:val="0"/>
          <w:numId w:val="5"/>
        </w:numPr>
        <w:ind w:firstLineChars="0"/>
        <w:rPr>
          <w:b/>
          <w:lang w:val="en-US"/>
        </w:rPr>
      </w:pPr>
      <w:r>
        <w:rPr>
          <w:rFonts w:hint="eastAsia"/>
          <w:b/>
          <w:lang w:val="en-US"/>
        </w:rPr>
        <w:t>算法说明</w:t>
      </w:r>
    </w:p>
    <w:p w14:paraId="0CCAD1E0"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5BE23B37" w14:textId="77777777" w:rsidR="00005045" w:rsidRDefault="00005045" w:rsidP="00005045">
      <w:pPr>
        <w:pStyle w:val="2"/>
      </w:pPr>
      <w:bookmarkStart w:id="69" w:name="_Toc509844747"/>
      <w:bookmarkStart w:id="70" w:name="_Toc62333520"/>
      <w:r>
        <w:rPr>
          <w:rFonts w:hint="eastAsia"/>
        </w:rPr>
        <w:t>风速放大系数计算</w:t>
      </w:r>
      <w:bookmarkEnd w:id="69"/>
      <w:bookmarkEnd w:id="70"/>
    </w:p>
    <w:p w14:paraId="110699B4"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AD6E0CC" w14:textId="77777777" w:rsidTr="00562403">
        <w:trPr>
          <w:trHeight w:val="623"/>
        </w:trPr>
        <w:tc>
          <w:tcPr>
            <w:tcW w:w="7230" w:type="dxa"/>
            <w:vMerge w:val="restart"/>
            <w:vAlign w:val="center"/>
          </w:tcPr>
          <w:p w14:paraId="4543575F" w14:textId="77777777" w:rsidR="00295C3C" w:rsidRPr="00562403" w:rsidRDefault="0076266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37BAE3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B317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B3171">
              <w:rPr>
                <w:noProof/>
                <w:lang w:val="en-US"/>
              </w:rPr>
              <w:t>1</w:t>
            </w:r>
            <w:r w:rsidRPr="00124784">
              <w:rPr>
                <w:lang w:val="en-US"/>
              </w:rPr>
              <w:fldChar w:fldCharType="end"/>
            </w:r>
            <w:r w:rsidRPr="00124784">
              <w:rPr>
                <w:rFonts w:hint="eastAsia"/>
                <w:lang w:val="en-US"/>
              </w:rPr>
              <w:t>）</w:t>
            </w:r>
          </w:p>
        </w:tc>
      </w:tr>
      <w:tr w:rsidR="00295C3C" w14:paraId="2E8AD98C" w14:textId="77777777" w:rsidTr="00562403">
        <w:tc>
          <w:tcPr>
            <w:tcW w:w="7230" w:type="dxa"/>
            <w:vMerge/>
          </w:tcPr>
          <w:p w14:paraId="207ADF22" w14:textId="77777777" w:rsidR="00295C3C" w:rsidRDefault="00295C3C" w:rsidP="00295C3C">
            <w:pPr>
              <w:rPr>
                <w:lang w:val="en-US"/>
              </w:rPr>
            </w:pPr>
          </w:p>
        </w:tc>
        <w:tc>
          <w:tcPr>
            <w:tcW w:w="1832" w:type="dxa"/>
            <w:vAlign w:val="center"/>
          </w:tcPr>
          <w:p w14:paraId="24CED9E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B317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B3171">
              <w:rPr>
                <w:noProof/>
                <w:lang w:val="en-US"/>
              </w:rPr>
              <w:t>2</w:t>
            </w:r>
            <w:r w:rsidRPr="00124784">
              <w:rPr>
                <w:lang w:val="en-US"/>
              </w:rPr>
              <w:fldChar w:fldCharType="end"/>
            </w:r>
            <w:r w:rsidRPr="00124784">
              <w:rPr>
                <w:rFonts w:hint="eastAsia"/>
                <w:lang w:val="en-US"/>
              </w:rPr>
              <w:t>）</w:t>
            </w:r>
          </w:p>
        </w:tc>
      </w:tr>
    </w:tbl>
    <w:p w14:paraId="1FC8AD26" w14:textId="77777777" w:rsidR="00005045" w:rsidRDefault="00005045" w:rsidP="00005045">
      <w:pPr>
        <w:pStyle w:val="a0"/>
        <w:ind w:firstLine="420"/>
        <w:rPr>
          <w:lang w:val="en-US"/>
        </w:rPr>
      </w:pPr>
      <w:r>
        <w:rPr>
          <w:rFonts w:hint="eastAsia"/>
          <w:lang w:val="en-US"/>
        </w:rPr>
        <w:t>其中：</w:t>
      </w:r>
    </w:p>
    <w:p w14:paraId="70A743BF" w14:textId="77777777" w:rsidR="00005045" w:rsidRDefault="00005045" w:rsidP="00005045">
      <w:pPr>
        <w:pStyle w:val="a0"/>
        <w:ind w:firstLine="420"/>
      </w:pPr>
      <w:r w:rsidRPr="00FA41C8">
        <w:rPr>
          <w:position w:val="-6"/>
        </w:rPr>
        <w:object w:dxaOrig="260" w:dyaOrig="279" w14:anchorId="5710C1DD">
          <v:shape id="_x0000_i1028" type="#_x0000_t75" style="width:12.75pt;height:14.25pt" o:ole="">
            <v:imagedata r:id="rId62" o:title=""/>
          </v:shape>
          <o:OLEObject Type="Embed" ProgID="Equation.3" ShapeID="_x0000_i1028" DrawAspect="Content" ObjectID="_1672946309" r:id="rId63"/>
        </w:object>
      </w:r>
      <w:r>
        <w:rPr>
          <w:rFonts w:hint="eastAsia"/>
        </w:rPr>
        <w:t>——风速放大系数；</w:t>
      </w:r>
    </w:p>
    <w:p w14:paraId="5BDEF863" w14:textId="77777777" w:rsidR="00005045" w:rsidRPr="00FC159B" w:rsidRDefault="00005045" w:rsidP="00005045">
      <w:pPr>
        <w:pStyle w:val="a0"/>
        <w:ind w:firstLine="420"/>
        <w:rPr>
          <w:lang w:val="en-US"/>
        </w:rPr>
      </w:pPr>
      <w:r w:rsidRPr="00FA41C8">
        <w:rPr>
          <w:position w:val="-10"/>
        </w:rPr>
        <w:object w:dxaOrig="499" w:dyaOrig="360" w14:anchorId="38EA29E1">
          <v:shape id="_x0000_i1029" type="#_x0000_t75" style="width:24pt;height:18pt" o:ole="">
            <v:imagedata r:id="rId64" o:title=""/>
          </v:shape>
          <o:OLEObject Type="Embed" ProgID="Equation.3" ShapeID="_x0000_i1029" DrawAspect="Content" ObjectID="_1672946310"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13EBCD80" w14:textId="77777777" w:rsidR="00005045" w:rsidRDefault="00005045" w:rsidP="00005045">
      <w:pPr>
        <w:pStyle w:val="a0"/>
        <w:ind w:firstLine="420"/>
        <w:rPr>
          <w:lang w:val="en-US"/>
        </w:rPr>
      </w:pPr>
      <w:r w:rsidRPr="00FA41C8">
        <w:rPr>
          <w:position w:val="-14"/>
        </w:rPr>
        <w:object w:dxaOrig="499" w:dyaOrig="400" w14:anchorId="0A557A7A">
          <v:shape id="_x0000_i1030" type="#_x0000_t75" style="width:24pt;height:20.25pt" o:ole="">
            <v:imagedata r:id="rId66" o:title=""/>
          </v:shape>
          <o:OLEObject Type="Embed" ProgID="Equation.3" ShapeID="_x0000_i1030" DrawAspect="Content" ObjectID="_1672946311"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583771AE" w14:textId="77777777" w:rsidR="00005045" w:rsidRDefault="00005045" w:rsidP="00005045">
      <w:pPr>
        <w:pStyle w:val="a0"/>
        <w:ind w:firstLine="420"/>
        <w:rPr>
          <w:lang w:val="en-US"/>
        </w:rPr>
      </w:pPr>
      <w:r w:rsidRPr="00FA41C8">
        <w:rPr>
          <w:position w:val="-14"/>
        </w:rPr>
        <w:object w:dxaOrig="400" w:dyaOrig="400" w14:anchorId="0C4856B7">
          <v:shape id="_x0000_i1031" type="#_x0000_t75" style="width:20.25pt;height:20.25pt" o:ole="">
            <v:imagedata r:id="rId68" o:title=""/>
          </v:shape>
          <o:OLEObject Type="Embed" ProgID="Equation.3" ShapeID="_x0000_i1031" DrawAspect="Content" ObjectID="_1672946312"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210F34E"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0.22</w:t>
      </w:r>
      <w:bookmarkEnd w:id="71"/>
      <w:r>
        <w:rPr>
          <w:rFonts w:hint="eastAsia"/>
          <w:lang w:val="en-US"/>
        </w:rPr>
        <w:t>；</w:t>
      </w:r>
    </w:p>
    <w:p w14:paraId="3F52E209" w14:textId="77777777" w:rsidR="00005045" w:rsidRPr="009D2F6D" w:rsidRDefault="00005045" w:rsidP="00005045">
      <w:pPr>
        <w:pStyle w:val="a0"/>
        <w:ind w:firstLine="420"/>
        <w:rPr>
          <w:lang w:val="en-US"/>
        </w:rPr>
      </w:pPr>
    </w:p>
    <w:p w14:paraId="69B63FEB"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FBF139C" w14:textId="77777777" w:rsidR="00D40158" w:rsidRDefault="0000578F" w:rsidP="00D40158">
      <w:pPr>
        <w:pStyle w:val="1"/>
      </w:pPr>
      <w:bookmarkStart w:id="72" w:name="_Toc452108768"/>
      <w:bookmarkStart w:id="73" w:name="_Toc62333521"/>
      <w:r>
        <w:rPr>
          <w:rFonts w:hint="eastAsia"/>
        </w:rPr>
        <w:lastRenderedPageBreak/>
        <w:t>结果</w:t>
      </w:r>
      <w:r>
        <w:t>分析</w:t>
      </w:r>
      <w:bookmarkEnd w:id="72"/>
      <w:bookmarkEnd w:id="73"/>
    </w:p>
    <w:p w14:paraId="305FF71A" w14:textId="77777777" w:rsidR="00337C74" w:rsidRPr="00337C74" w:rsidRDefault="00337C74" w:rsidP="00B314DD">
      <w:pPr>
        <w:pStyle w:val="2"/>
        <w:rPr>
          <w:szCs w:val="21"/>
        </w:rPr>
      </w:pPr>
      <w:bookmarkStart w:id="74" w:name="_Toc62333522"/>
      <w:r>
        <w:rPr>
          <w:rFonts w:hint="eastAsia"/>
          <w:szCs w:val="21"/>
        </w:rPr>
        <w:t>工况</w:t>
      </w:r>
      <w:r>
        <w:rPr>
          <w:szCs w:val="21"/>
        </w:rPr>
        <w:t>表</w:t>
      </w:r>
      <w:bookmarkEnd w:id="74"/>
    </w:p>
    <w:p w14:paraId="6C977975"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4AA2DF0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A1B759E" w14:textId="77777777" w:rsidR="0016667B" w:rsidRPr="005F4F73" w:rsidRDefault="0016667B"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A7BE877"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E9214AA"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52FAC21"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0EB36D2"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7812840" w14:textId="77777777" w:rsidTr="0016667B">
        <w:tc>
          <w:tcPr>
            <w:tcW w:w="658" w:type="pct"/>
            <w:tcBorders>
              <w:top w:val="single" w:sz="4" w:space="0" w:color="auto"/>
              <w:left w:val="single" w:sz="12" w:space="0" w:color="auto"/>
              <w:bottom w:val="single" w:sz="12" w:space="0" w:color="auto"/>
              <w:right w:val="single" w:sz="4" w:space="0" w:color="auto"/>
            </w:tcBorders>
          </w:tcPr>
          <w:p w14:paraId="65539125"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51F424B6"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E314604" w14:textId="77777777" w:rsidR="0016667B" w:rsidRPr="005F4F73" w:rsidRDefault="0016667B" w:rsidP="00D32543">
            <w:pPr>
              <w:rPr>
                <w:rFonts w:ascii="Calibri" w:hAnsi="Calibri"/>
                <w:szCs w:val="21"/>
              </w:rPr>
            </w:pPr>
            <w:r>
              <w:rPr>
                <w:rFonts w:ascii="Calibri" w:hAnsi="Calibri"/>
                <w:szCs w:val="21"/>
              </w:rPr>
              <w:t>3.20</w:t>
            </w:r>
          </w:p>
        </w:tc>
        <w:tc>
          <w:tcPr>
            <w:tcW w:w="994" w:type="pct"/>
            <w:tcBorders>
              <w:top w:val="single" w:sz="4" w:space="0" w:color="auto"/>
              <w:left w:val="single" w:sz="4" w:space="0" w:color="auto"/>
              <w:bottom w:val="single" w:sz="12" w:space="0" w:color="auto"/>
              <w:right w:val="single" w:sz="4" w:space="0" w:color="auto"/>
            </w:tcBorders>
          </w:tcPr>
          <w:p w14:paraId="6357D082"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12" w:space="0" w:color="auto"/>
              <w:right w:val="single" w:sz="12" w:space="0" w:color="auto"/>
            </w:tcBorders>
          </w:tcPr>
          <w:p w14:paraId="3AE6E8E3" w14:textId="77777777" w:rsidR="0016667B" w:rsidRPr="005F4F73" w:rsidRDefault="0016667B" w:rsidP="00D32543">
            <w:pPr>
              <w:rPr>
                <w:rFonts w:ascii="Calibri" w:hAnsi="Calibri"/>
                <w:szCs w:val="21"/>
              </w:rPr>
            </w:pPr>
            <w:r>
              <w:rPr>
                <w:rFonts w:ascii="Calibri" w:hAnsi="Calibri"/>
                <w:szCs w:val="21"/>
              </w:rPr>
              <w:t>135.0</w:t>
            </w:r>
          </w:p>
        </w:tc>
      </w:tr>
    </w:tbl>
    <w:bookmarkEnd w:id="75"/>
    <w:p w14:paraId="40F20CA5"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0DBF747" w14:textId="77777777" w:rsidR="001D3071" w:rsidRDefault="00AD1722" w:rsidP="001D3071">
      <w:pPr>
        <w:jc w:val="center"/>
        <w:rPr>
          <w:szCs w:val="21"/>
        </w:rPr>
      </w:pPr>
      <w:r>
        <w:rPr>
          <w:noProof/>
          <w:lang w:val="en-US"/>
        </w:rPr>
        <w:drawing>
          <wp:inline distT="0" distB="0" distL="0" distR="0" wp14:anchorId="40760DBA" wp14:editId="0BF9732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31AA1066"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443D5F8" w14:textId="77777777" w:rsidR="00005045" w:rsidRDefault="00005045" w:rsidP="00005045">
      <w:pPr>
        <w:pStyle w:val="2"/>
      </w:pPr>
      <w:bookmarkStart w:id="76" w:name="_Toc509844750"/>
      <w:bookmarkStart w:id="77" w:name="_Toc62333523"/>
      <w:r>
        <w:rPr>
          <w:rFonts w:hint="eastAsia"/>
        </w:rPr>
        <w:t>冬季工况</w:t>
      </w:r>
      <w:bookmarkEnd w:id="76"/>
      <w:bookmarkEnd w:id="77"/>
    </w:p>
    <w:p w14:paraId="19747EC9" w14:textId="77777777" w:rsidR="00005045" w:rsidRPr="00555AA6" w:rsidRDefault="00005045"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3.20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NW</w:t>
      </w:r>
      <w:bookmarkEnd w:id="79"/>
      <w:r>
        <w:rPr>
          <w:rFonts w:hint="eastAsia"/>
          <w:szCs w:val="21"/>
        </w:rPr>
        <w:t>。</w:t>
      </w:r>
    </w:p>
    <w:p w14:paraId="2530A9E1" w14:textId="77777777" w:rsidR="00005045" w:rsidRDefault="00005045" w:rsidP="00005045">
      <w:pPr>
        <w:pStyle w:val="3"/>
      </w:pPr>
      <w:bookmarkStart w:id="80" w:name="_Toc509844751"/>
      <w:bookmarkStart w:id="81" w:name="_Toc62333524"/>
      <w:r>
        <w:rPr>
          <w:rFonts w:hint="eastAsia"/>
        </w:rPr>
        <w:t>风速</w:t>
      </w:r>
      <w:r w:rsidRPr="001773DA">
        <w:rPr>
          <w:rFonts w:hint="eastAsia"/>
        </w:rPr>
        <w:t>达标分析</w:t>
      </w:r>
      <w:bookmarkEnd w:id="80"/>
      <w:bookmarkEnd w:id="81"/>
      <w:r>
        <w:rPr>
          <w:rFonts w:hint="eastAsia"/>
        </w:rPr>
        <w:t xml:space="preserve"> </w:t>
      </w:r>
    </w:p>
    <w:p w14:paraId="56F1F3CE" w14:textId="77777777" w:rsidR="00005045" w:rsidRPr="00131929" w:rsidRDefault="00005045" w:rsidP="00131929">
      <w:pPr>
        <w:pStyle w:val="4"/>
      </w:pPr>
      <w:r w:rsidRPr="00131929">
        <w:t>人行区域风速达标分析</w:t>
      </w:r>
    </w:p>
    <w:p w14:paraId="1B23023A"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29191D20"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黑色等值线内的人行区域风速</w:t>
      </w:r>
      <w:r>
        <w:rPr>
          <w:color w:val="FF0000"/>
          <w:lang w:val="en-US"/>
        </w:rPr>
        <w:t>大于</w:t>
      </w:r>
      <w:r>
        <w:rPr>
          <w:lang w:val="en-US"/>
        </w:rPr>
        <w:t>5m/s</w:t>
      </w:r>
      <w:r>
        <w:rPr>
          <w:lang w:val="en-US"/>
        </w:rPr>
        <w:t>，因此</w:t>
      </w:r>
      <w:r>
        <w:rPr>
          <w:color w:val="FF0000"/>
          <w:lang w:val="en-US"/>
        </w:rPr>
        <w:t>不满足</w:t>
      </w:r>
      <w:r>
        <w:rPr>
          <w:lang w:val="en-US"/>
        </w:rPr>
        <w:t>绿标要求。</w:t>
      </w:r>
    </w:p>
    <w:p w14:paraId="437F14FD"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lastRenderedPageBreak/>
        <w:drawing>
          <wp:inline distT="0" distB="0" distL="0" distR="0" wp14:anchorId="7BC3B685" wp14:editId="1E3E0939">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7D5508D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4242407B"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4" w:name="冬季工况风速分析结论"/>
      <w:r>
        <w:t>建筑周围出现风速超限区域，需酌情调整建筑布局。</w:t>
      </w:r>
      <w:bookmarkEnd w:id="84"/>
    </w:p>
    <w:p w14:paraId="02B09710" w14:textId="77777777" w:rsidR="00005045" w:rsidRPr="00005045" w:rsidRDefault="00005045" w:rsidP="006C2DCC">
      <w:pPr>
        <w:pStyle w:val="a0"/>
        <w:ind w:firstLineChars="0" w:hanging="2"/>
        <w:jc w:val="center"/>
        <w:rPr>
          <w:rFonts w:ascii="Calibri Light" w:eastAsia="黑体" w:hAnsi="Calibri Light"/>
          <w:sz w:val="20"/>
          <w:szCs w:val="20"/>
        </w:rPr>
      </w:pPr>
      <w:bookmarkStart w:id="85" w:name="冬季工况风速云图"/>
      <w:bookmarkEnd w:id="85"/>
      <w:r>
        <w:rPr>
          <w:noProof/>
        </w:rPr>
        <w:drawing>
          <wp:inline distT="0" distB="0" distL="0" distR="0" wp14:anchorId="4CF4A1C1" wp14:editId="5FEE3EFB">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4B9FF543"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5290EAE0" w14:textId="77777777" w:rsidR="00005045" w:rsidRDefault="00005045" w:rsidP="00005045">
      <w:pPr>
        <w:pStyle w:val="3"/>
      </w:pPr>
      <w:bookmarkStart w:id="86" w:name="_Toc509844752"/>
      <w:bookmarkStart w:id="87" w:name="_Toc62333525"/>
      <w:r w:rsidRPr="001E5D0F">
        <w:rPr>
          <w:rFonts w:hint="eastAsia"/>
        </w:rPr>
        <w:lastRenderedPageBreak/>
        <w:t>风速</w:t>
      </w:r>
      <w:r>
        <w:rPr>
          <w:rFonts w:hint="eastAsia"/>
        </w:rPr>
        <w:t>放大系数</w:t>
      </w:r>
      <w:r w:rsidRPr="001E5D0F">
        <w:rPr>
          <w:rFonts w:hint="eastAsia"/>
        </w:rPr>
        <w:t>达标分析</w:t>
      </w:r>
      <w:bookmarkEnd w:id="86"/>
      <w:bookmarkEnd w:id="87"/>
    </w:p>
    <w:p w14:paraId="1C8F748F" w14:textId="77777777" w:rsidR="00005045" w:rsidRPr="005849F6" w:rsidRDefault="00762664" w:rsidP="005849F6">
      <w:pPr>
        <w:pStyle w:val="4"/>
      </w:pPr>
      <w:r w:rsidRPr="005849F6">
        <w:rPr>
          <w:rFonts w:hint="eastAsia"/>
        </w:rPr>
        <w:t>人行区域</w:t>
      </w:r>
    </w:p>
    <w:p w14:paraId="46775BFA"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黑色等值线内的人行区域风速放大系数</w:t>
      </w:r>
      <w:r>
        <w:rPr>
          <w:color w:val="FF0000"/>
          <w:lang w:val="en-US"/>
        </w:rPr>
        <w:t>大于</w:t>
      </w:r>
      <w:r>
        <w:rPr>
          <w:lang w:val="en-US"/>
        </w:rPr>
        <w:t>2</w:t>
      </w:r>
      <w:r>
        <w:rPr>
          <w:lang w:val="en-US"/>
        </w:rPr>
        <w:t>，因此</w:t>
      </w:r>
      <w:r>
        <w:rPr>
          <w:color w:val="FF0000"/>
          <w:lang w:val="en-US"/>
        </w:rPr>
        <w:t>不满足</w:t>
      </w:r>
      <w:r>
        <w:rPr>
          <w:lang w:val="en-US"/>
        </w:rPr>
        <w:t>绿标要求。</w:t>
      </w:r>
    </w:p>
    <w:p w14:paraId="6C107157" w14:textId="77777777" w:rsidR="00005045" w:rsidRDefault="00005045" w:rsidP="006C2DCC">
      <w:pPr>
        <w:pStyle w:val="ac"/>
        <w:jc w:val="center"/>
      </w:pPr>
      <w:bookmarkStart w:id="89" w:name="冬季工况人行区风速放大系数云图"/>
      <w:bookmarkEnd w:id="89"/>
      <w:r>
        <w:rPr>
          <w:noProof/>
        </w:rPr>
        <w:drawing>
          <wp:inline distT="0" distB="0" distL="0" distR="0" wp14:anchorId="51F3032A" wp14:editId="72CD563E">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29000"/>
                    </a:xfrm>
                    <a:prstGeom prst="rect">
                      <a:avLst/>
                    </a:prstGeom>
                  </pic:spPr>
                </pic:pic>
              </a:graphicData>
            </a:graphic>
          </wp:inline>
        </w:drawing>
      </w:r>
    </w:p>
    <w:p w14:paraId="4DD9098C"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1A500BEA"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762664">
        <w:rPr>
          <w:rFonts w:hint="eastAsia"/>
          <w:lang w:val="en-US"/>
        </w:rPr>
        <w:t>，</w:t>
      </w:r>
      <w:bookmarkStart w:id="90" w:name="冬季工况风速放大系数分析结论"/>
      <w:r>
        <w:t>建筑周围出现风速放大系数超限区域，需酌情调整建筑布局。</w:t>
      </w:r>
      <w:bookmarkEnd w:id="90"/>
    </w:p>
    <w:p w14:paraId="0BE5D180" w14:textId="77777777" w:rsidR="00C57197" w:rsidRDefault="00C57197" w:rsidP="00005045">
      <w:pPr>
        <w:pStyle w:val="ac"/>
        <w:jc w:val="center"/>
        <w:rPr>
          <w:noProof/>
          <w:lang w:val="en-US"/>
        </w:rPr>
      </w:pPr>
      <w:bookmarkStart w:id="91" w:name="冬季工况风速放大系数云图"/>
      <w:bookmarkEnd w:id="91"/>
      <w:r>
        <w:rPr>
          <w:noProof/>
        </w:rPr>
        <w:lastRenderedPageBreak/>
        <w:drawing>
          <wp:inline distT="0" distB="0" distL="0" distR="0" wp14:anchorId="4A728F9E" wp14:editId="27FC8D6C">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76625"/>
                    </a:xfrm>
                    <a:prstGeom prst="rect">
                      <a:avLst/>
                    </a:prstGeom>
                  </pic:spPr>
                </pic:pic>
              </a:graphicData>
            </a:graphic>
          </wp:inline>
        </w:drawing>
      </w:r>
    </w:p>
    <w:p w14:paraId="0AA2C58A"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B3171">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2180EECA"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6A5582F0"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762664">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6D8D1CEF"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599BDE4E"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4BAC3C50" w14:textId="77777777" w:rsidR="00005045" w:rsidRDefault="00005045" w:rsidP="00005045">
      <w:pPr>
        <w:pStyle w:val="3"/>
      </w:pPr>
      <w:bookmarkStart w:id="92" w:name="_Toc509844753"/>
      <w:bookmarkStart w:id="93" w:name="_Toc62333526"/>
      <w:r>
        <w:rPr>
          <w:rFonts w:cs="宋体" w:hint="eastAsia"/>
          <w:lang w:val="en-GB"/>
        </w:rPr>
        <w:t>人行</w:t>
      </w:r>
      <w:r w:rsidRPr="001A4505">
        <w:rPr>
          <w:rFonts w:cs="宋体" w:hint="eastAsia"/>
          <w:lang w:val="en-GB"/>
        </w:rPr>
        <w:t>区域</w:t>
      </w:r>
      <w:r>
        <w:rPr>
          <w:rFonts w:hint="eastAsia"/>
        </w:rPr>
        <w:t>冬季工况风速/风速放大系数达标判定</w:t>
      </w:r>
      <w:bookmarkEnd w:id="92"/>
      <w:bookmarkEnd w:id="93"/>
    </w:p>
    <w:p w14:paraId="2992AB12"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7AB99B7D"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B3171">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03F2120D"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F1554"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532085D"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B77B140"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9D7B972"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1FD092B3"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8AB22B5"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585F7D7A" w14:textId="77777777" w:rsidR="00005045" w:rsidRPr="009D2F6D" w:rsidRDefault="00005045" w:rsidP="00412EAD">
            <w:pPr>
              <w:rPr>
                <w:rFonts w:ascii="宋体" w:hAnsi="宋体" w:cs="宋体"/>
                <w:szCs w:val="21"/>
              </w:rPr>
            </w:pPr>
            <w:r w:rsidRPr="009D2F6D">
              <w:rPr>
                <w:rFonts w:ascii="宋体" w:hAnsi="宋体" w:cs="宋体"/>
                <w:szCs w:val="21"/>
              </w:rPr>
              <w:t>&lt;5m/s</w:t>
            </w:r>
            <w:r w:rsidR="00762664">
              <w:rPr>
                <w:rFonts w:ascii="宋体" w:hAnsi="宋体" w:cs="宋体"/>
                <w:szCs w:val="21"/>
              </w:rPr>
              <w:t xml:space="preserve"> </w:t>
            </w:r>
            <w:bookmarkStart w:id="94" w:name="冬季工况风速要求2019"/>
            <w:r w:rsidR="00762664">
              <w:rPr>
                <w:rFonts w:ascii="宋体" w:hAnsi="宋体" w:cs="宋体" w:hint="eastAsia"/>
                <w:szCs w:val="21"/>
              </w:rPr>
              <w:t>或</w:t>
            </w:r>
            <w:r w:rsidR="00762664">
              <w:rPr>
                <w:rFonts w:ascii="宋体" w:hAnsi="宋体" w:cs="宋体" w:hint="eastAsia"/>
                <w:szCs w:val="21"/>
              </w:rPr>
              <w:t xml:space="preserve"> </w:t>
            </w:r>
            <w:r w:rsidR="00762664" w:rsidRPr="009D2F6D">
              <w:rPr>
                <w:rFonts w:ascii="宋体" w:hAnsi="宋体" w:cs="宋体"/>
                <w:szCs w:val="21"/>
              </w:rPr>
              <w:t>&lt;</w:t>
            </w:r>
            <w:r w:rsidR="00762664">
              <w:rPr>
                <w:rFonts w:ascii="宋体" w:hAnsi="宋体" w:cs="宋体"/>
                <w:szCs w:val="21"/>
              </w:rPr>
              <w:t>2</w:t>
            </w:r>
            <w:r w:rsidR="00762664" w:rsidRPr="009D2F6D">
              <w:rPr>
                <w:rFonts w:ascii="宋体" w:hAnsi="宋体" w:cs="宋体"/>
                <w:szCs w:val="21"/>
              </w:rPr>
              <w:t>m/s</w:t>
            </w:r>
            <w:bookmarkEnd w:id="94"/>
          </w:p>
        </w:tc>
        <w:tc>
          <w:tcPr>
            <w:tcW w:w="1843" w:type="dxa"/>
            <w:tcBorders>
              <w:top w:val="nil"/>
              <w:left w:val="nil"/>
              <w:bottom w:val="single" w:sz="4" w:space="0" w:color="auto"/>
              <w:right w:val="single" w:sz="4" w:space="0" w:color="auto"/>
            </w:tcBorders>
            <w:shd w:val="clear" w:color="auto" w:fill="auto"/>
            <w:noWrap/>
            <w:vAlign w:val="center"/>
            <w:hideMark/>
          </w:tcPr>
          <w:p w14:paraId="625D97BF" w14:textId="77777777" w:rsidR="00005045" w:rsidRPr="00856B3E" w:rsidRDefault="00005045" w:rsidP="00005045">
            <w:pPr>
              <w:spacing w:line="240" w:lineRule="auto"/>
              <w:rPr>
                <w:rFonts w:ascii="宋体" w:hAnsi="宋体" w:cs="宋体"/>
                <w:color w:val="000000"/>
                <w:sz w:val="22"/>
                <w:szCs w:val="22"/>
                <w:lang w:val="en-US"/>
              </w:rPr>
            </w:pPr>
            <w:bookmarkStart w:id="95" w:name="冬季工况风速是否有超限区域"/>
            <w:r w:rsidRPr="00856B3E">
              <w:rPr>
                <w:rFonts w:ascii="宋体" w:hAnsi="宋体" w:cs="宋体" w:hint="eastAsia"/>
                <w:color w:val="FF0000"/>
                <w:sz w:val="22"/>
                <w:szCs w:val="22"/>
                <w:lang w:val="en-US"/>
              </w:rPr>
              <w:t>是</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14:paraId="3B935FD7" w14:textId="77777777" w:rsidR="00005045" w:rsidRPr="00856B3E" w:rsidRDefault="00005045" w:rsidP="00005045">
            <w:pPr>
              <w:spacing w:line="240" w:lineRule="auto"/>
              <w:rPr>
                <w:rFonts w:ascii="宋体" w:hAnsi="宋体" w:cs="宋体"/>
                <w:color w:val="000000"/>
                <w:sz w:val="22"/>
                <w:szCs w:val="22"/>
                <w:lang w:val="en-US"/>
              </w:rPr>
            </w:pPr>
            <w:bookmarkStart w:id="96" w:name="冬季工况风速达标判断"/>
            <w:r w:rsidRPr="00856B3E">
              <w:rPr>
                <w:rFonts w:ascii="宋体" w:hAnsi="宋体" w:cs="宋体" w:hint="eastAsia"/>
                <w:color w:val="FF0000"/>
                <w:sz w:val="22"/>
                <w:szCs w:val="22"/>
                <w:lang w:val="en-US"/>
              </w:rPr>
              <w:t>否</w:t>
            </w:r>
            <w:bookmarkEnd w:id="96"/>
          </w:p>
        </w:tc>
      </w:tr>
      <w:tr w:rsidR="00005045" w:rsidRPr="008E146A" w14:paraId="3157B9DA"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F989D78"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3CDDC02A"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2221CE3F" w14:textId="77777777" w:rsidR="00005045" w:rsidRPr="00856B3E" w:rsidRDefault="00005045" w:rsidP="00005045">
            <w:pPr>
              <w:spacing w:line="240" w:lineRule="auto"/>
              <w:rPr>
                <w:rFonts w:ascii="宋体" w:hAnsi="宋体" w:cs="宋体"/>
                <w:color w:val="000000"/>
                <w:sz w:val="22"/>
                <w:szCs w:val="22"/>
                <w:lang w:val="en-US"/>
              </w:rPr>
            </w:pPr>
            <w:bookmarkStart w:id="97" w:name="冬季工况风速放大系数是否有超限区域"/>
            <w:r w:rsidRPr="00856B3E">
              <w:rPr>
                <w:rFonts w:ascii="宋体" w:hAnsi="宋体" w:cs="宋体" w:hint="eastAsia"/>
                <w:color w:val="FF0000"/>
                <w:sz w:val="22"/>
                <w:szCs w:val="22"/>
                <w:lang w:val="en-US"/>
              </w:rPr>
              <w:t>是</w:t>
            </w:r>
            <w:bookmarkEnd w:id="97"/>
          </w:p>
        </w:tc>
        <w:tc>
          <w:tcPr>
            <w:tcW w:w="1275" w:type="dxa"/>
            <w:tcBorders>
              <w:top w:val="nil"/>
              <w:left w:val="nil"/>
              <w:bottom w:val="single" w:sz="4" w:space="0" w:color="auto"/>
              <w:right w:val="single" w:sz="4" w:space="0" w:color="auto"/>
            </w:tcBorders>
            <w:shd w:val="clear" w:color="auto" w:fill="auto"/>
            <w:noWrap/>
            <w:vAlign w:val="center"/>
            <w:hideMark/>
          </w:tcPr>
          <w:p w14:paraId="05F20934" w14:textId="77777777" w:rsidR="00005045" w:rsidRPr="00856B3E" w:rsidRDefault="00005045" w:rsidP="00005045">
            <w:pPr>
              <w:spacing w:line="240" w:lineRule="auto"/>
              <w:rPr>
                <w:rFonts w:ascii="宋体" w:hAnsi="宋体" w:cs="宋体"/>
                <w:color w:val="000000"/>
                <w:sz w:val="22"/>
                <w:szCs w:val="22"/>
                <w:lang w:val="en-US"/>
              </w:rPr>
            </w:pPr>
            <w:bookmarkStart w:id="98" w:name="冬季工况风速放大系数达标判断"/>
            <w:r w:rsidRPr="00856B3E">
              <w:rPr>
                <w:rFonts w:ascii="宋体" w:hAnsi="宋体" w:cs="宋体" w:hint="eastAsia"/>
                <w:color w:val="FF0000"/>
                <w:sz w:val="22"/>
                <w:szCs w:val="22"/>
                <w:lang w:val="en-US"/>
              </w:rPr>
              <w:t>否</w:t>
            </w:r>
            <w:bookmarkEnd w:id="98"/>
          </w:p>
        </w:tc>
      </w:tr>
    </w:tbl>
    <w:p w14:paraId="0D81AF40" w14:textId="77777777" w:rsidR="00005045" w:rsidRDefault="00005045" w:rsidP="00005045">
      <w:pPr>
        <w:pStyle w:val="3"/>
      </w:pPr>
      <w:bookmarkStart w:id="99" w:name="_Toc509844754"/>
      <w:bookmarkStart w:id="100" w:name="_Toc509844755"/>
      <w:bookmarkStart w:id="101" w:name="_Toc509844756"/>
      <w:bookmarkStart w:id="102" w:name="_Toc509844757"/>
      <w:bookmarkStart w:id="103" w:name="_Toc509844758"/>
      <w:bookmarkStart w:id="104" w:name="_Toc62333527"/>
      <w:bookmarkEnd w:id="99"/>
      <w:bookmarkEnd w:id="100"/>
      <w:bookmarkEnd w:id="101"/>
      <w:bookmarkEnd w:id="102"/>
      <w:r>
        <w:rPr>
          <w:rFonts w:hint="eastAsia"/>
        </w:rPr>
        <w:t>建筑迎风面和背风面风压分析</w:t>
      </w:r>
      <w:bookmarkEnd w:id="103"/>
      <w:bookmarkEnd w:id="104"/>
    </w:p>
    <w:p w14:paraId="432CCF90"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923B2B0"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598AC894"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3C3DA9E9"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1ECA26BA" wp14:editId="4C3C73C7">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24AC28D0"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B3171">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BA66CE1"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276B7E9D" w14:textId="77777777" w:rsidTr="00124784">
        <w:tc>
          <w:tcPr>
            <w:tcW w:w="8188" w:type="dxa"/>
            <w:shd w:val="clear" w:color="auto" w:fill="auto"/>
          </w:tcPr>
          <w:p w14:paraId="3AABF238" w14:textId="77777777" w:rsidR="00134709" w:rsidRPr="008160AB" w:rsidRDefault="00762664"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1781932"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6B317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B3171">
              <w:rPr>
                <w:noProof/>
                <w:lang w:val="en-US"/>
              </w:rPr>
              <w:t>1</w:t>
            </w:r>
            <w:r w:rsidRPr="00124784">
              <w:rPr>
                <w:lang w:val="en-US"/>
              </w:rPr>
              <w:fldChar w:fldCharType="end"/>
            </w:r>
            <w:r w:rsidRPr="00124784">
              <w:rPr>
                <w:rFonts w:hint="eastAsia"/>
                <w:lang w:val="en-US"/>
              </w:rPr>
              <w:t>）</w:t>
            </w:r>
          </w:p>
        </w:tc>
      </w:tr>
    </w:tbl>
    <w:p w14:paraId="61E512CB"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C0ED3B5"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4FDC980D" w14:textId="77777777" w:rsidR="00005045" w:rsidRPr="00B75A87" w:rsidRDefault="00005045" w:rsidP="00005045">
      <w:pPr>
        <w:pStyle w:val="4"/>
      </w:pPr>
      <w:r>
        <w:rPr>
          <w:rFonts w:hint="eastAsia"/>
        </w:rPr>
        <w:lastRenderedPageBreak/>
        <w:t>建筑迎风面和背风面风压云图</w:t>
      </w:r>
    </w:p>
    <w:p w14:paraId="5CC207A2" w14:textId="77777777" w:rsidR="00005045" w:rsidRPr="00C57197" w:rsidRDefault="00005045" w:rsidP="00C57197">
      <w:pPr>
        <w:pStyle w:val="ac"/>
        <w:jc w:val="center"/>
        <w:rPr>
          <w:noProof/>
          <w:lang w:val="en-US"/>
        </w:rPr>
      </w:pPr>
      <w:bookmarkStart w:id="105" w:name="冬季工况建筑迎风面风压云图"/>
      <w:bookmarkEnd w:id="105"/>
      <w:r>
        <w:rPr>
          <w:noProof/>
        </w:rPr>
        <w:drawing>
          <wp:inline distT="0" distB="0" distL="0" distR="0" wp14:anchorId="46327AB3" wp14:editId="199A03F7">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19500"/>
                    </a:xfrm>
                    <a:prstGeom prst="rect">
                      <a:avLst/>
                    </a:prstGeom>
                  </pic:spPr>
                </pic:pic>
              </a:graphicData>
            </a:graphic>
          </wp:inline>
        </w:drawing>
      </w:r>
    </w:p>
    <w:p w14:paraId="1AABB4AF"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B317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B3171">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483F6774" w14:textId="77777777" w:rsidR="00005045" w:rsidRPr="007B2D7C" w:rsidRDefault="00005045" w:rsidP="006C2DCC">
      <w:pPr>
        <w:pStyle w:val="ac"/>
        <w:jc w:val="center"/>
      </w:pPr>
      <w:bookmarkStart w:id="106" w:name="冬季工况建筑背风面风压云图"/>
      <w:bookmarkEnd w:id="106"/>
      <w:r>
        <w:rPr>
          <w:noProof/>
        </w:rPr>
        <w:drawing>
          <wp:inline distT="0" distB="0" distL="0" distR="0" wp14:anchorId="4496D387" wp14:editId="693DAFBE">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38550"/>
                    </a:xfrm>
                    <a:prstGeom prst="rect">
                      <a:avLst/>
                    </a:prstGeom>
                  </pic:spPr>
                </pic:pic>
              </a:graphicData>
            </a:graphic>
          </wp:inline>
        </w:drawing>
      </w:r>
    </w:p>
    <w:p w14:paraId="4370AABA"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B317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B3171">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54527663" w14:textId="77777777" w:rsidR="00005045" w:rsidRDefault="00005045" w:rsidP="00005045">
      <w:pPr>
        <w:pStyle w:val="4"/>
      </w:pPr>
      <w:r>
        <w:rPr>
          <w:rFonts w:hint="eastAsia"/>
        </w:rPr>
        <w:t>建筑迎风和背风面风压差结论汇总</w:t>
      </w:r>
    </w:p>
    <w:p w14:paraId="7A94A57A"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6B317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6B3171">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67120E9" w14:textId="77777777" w:rsidTr="00A443A4">
        <w:tc>
          <w:tcPr>
            <w:tcW w:w="4077" w:type="dxa"/>
            <w:shd w:val="clear" w:color="auto" w:fill="E6E6E6"/>
            <w:vAlign w:val="center"/>
          </w:tcPr>
          <w:p w14:paraId="339D40A4" w14:textId="77777777" w:rsidR="00005045" w:rsidRPr="00124784" w:rsidRDefault="00005045" w:rsidP="00124784">
            <w:pPr>
              <w:jc w:val="center"/>
              <w:rPr>
                <w:lang w:val="en-US"/>
              </w:rPr>
            </w:pPr>
            <w:bookmarkStart w:id="107" w:name="建筑迎风和背风面风压差结论汇总表"/>
            <w:r w:rsidRPr="00124784">
              <w:rPr>
                <w:rFonts w:hint="eastAsia"/>
                <w:lang w:val="en-US"/>
              </w:rPr>
              <w:lastRenderedPageBreak/>
              <w:t>建筑编号</w:t>
            </w:r>
          </w:p>
        </w:tc>
        <w:tc>
          <w:tcPr>
            <w:tcW w:w="1276" w:type="dxa"/>
            <w:shd w:val="clear" w:color="auto" w:fill="E6E6E6"/>
            <w:vAlign w:val="center"/>
          </w:tcPr>
          <w:p w14:paraId="32C5AF37"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4DFB070"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480A242"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5DDBB8F" w14:textId="77777777" w:rsidR="00005045" w:rsidRPr="00124784" w:rsidRDefault="00005045" w:rsidP="00124784">
            <w:pPr>
              <w:jc w:val="center"/>
              <w:rPr>
                <w:lang w:val="en-US"/>
              </w:rPr>
            </w:pPr>
            <w:r w:rsidRPr="00124784">
              <w:rPr>
                <w:rFonts w:hint="eastAsia"/>
                <w:lang w:val="en-US"/>
              </w:rPr>
              <w:t>是否达标</w:t>
            </w:r>
          </w:p>
        </w:tc>
      </w:tr>
      <w:tr w:rsidR="00005045" w14:paraId="74AC54DE" w14:textId="77777777" w:rsidTr="00A443A4">
        <w:tc>
          <w:tcPr>
            <w:tcW w:w="4077" w:type="dxa"/>
            <w:shd w:val="clear" w:color="auto" w:fill="auto"/>
            <w:vAlign w:val="center"/>
          </w:tcPr>
          <w:p w14:paraId="5D085AD1" w14:textId="77777777" w:rsidR="00005045" w:rsidRPr="00124784" w:rsidRDefault="00005045" w:rsidP="00124784">
            <w:pPr>
              <w:jc w:val="center"/>
              <w:rPr>
                <w:lang w:val="en-US"/>
              </w:rPr>
            </w:pPr>
            <w:r>
              <w:rPr>
                <w:lang w:val="en-US"/>
              </w:rPr>
              <w:t>未命名</w:t>
            </w:r>
            <w:r>
              <w:rPr>
                <w:lang w:val="en-US"/>
              </w:rPr>
              <w:t>(ADAC)</w:t>
            </w:r>
          </w:p>
        </w:tc>
        <w:tc>
          <w:tcPr>
            <w:tcW w:w="1276" w:type="dxa"/>
            <w:shd w:val="clear" w:color="auto" w:fill="auto"/>
            <w:vAlign w:val="center"/>
          </w:tcPr>
          <w:p w14:paraId="2490EB67" w14:textId="77777777" w:rsidR="00005045" w:rsidRPr="00124784" w:rsidRDefault="00005045" w:rsidP="00124784">
            <w:pPr>
              <w:jc w:val="center"/>
              <w:rPr>
                <w:lang w:val="en-US"/>
              </w:rPr>
            </w:pPr>
            <w:r>
              <w:rPr>
                <w:lang w:val="en-US"/>
              </w:rPr>
              <w:t>1.76</w:t>
            </w:r>
          </w:p>
        </w:tc>
        <w:tc>
          <w:tcPr>
            <w:tcW w:w="1276" w:type="dxa"/>
            <w:shd w:val="clear" w:color="auto" w:fill="auto"/>
            <w:vAlign w:val="center"/>
          </w:tcPr>
          <w:p w14:paraId="66A3A256" w14:textId="77777777" w:rsidR="00005045" w:rsidRPr="00124784" w:rsidRDefault="00005045" w:rsidP="00124784">
            <w:pPr>
              <w:jc w:val="center"/>
              <w:rPr>
                <w:lang w:val="en-US"/>
              </w:rPr>
            </w:pPr>
            <w:r>
              <w:rPr>
                <w:lang w:val="en-US"/>
              </w:rPr>
              <w:t>1.33</w:t>
            </w:r>
          </w:p>
        </w:tc>
        <w:tc>
          <w:tcPr>
            <w:tcW w:w="1701" w:type="dxa"/>
            <w:shd w:val="clear" w:color="auto" w:fill="auto"/>
            <w:vAlign w:val="center"/>
          </w:tcPr>
          <w:p w14:paraId="2E97A7DE" w14:textId="77777777" w:rsidR="00005045" w:rsidRPr="00124784" w:rsidRDefault="00005045" w:rsidP="00124784">
            <w:pPr>
              <w:jc w:val="center"/>
              <w:rPr>
                <w:lang w:val="en-US"/>
              </w:rPr>
            </w:pPr>
            <w:r>
              <w:rPr>
                <w:lang w:val="en-US"/>
              </w:rPr>
              <w:t>0.43</w:t>
            </w:r>
          </w:p>
        </w:tc>
        <w:tc>
          <w:tcPr>
            <w:tcW w:w="973" w:type="dxa"/>
            <w:shd w:val="clear" w:color="auto" w:fill="auto"/>
            <w:vAlign w:val="center"/>
          </w:tcPr>
          <w:p w14:paraId="0B0FB556" w14:textId="77777777" w:rsidR="00005045" w:rsidRPr="00124784" w:rsidRDefault="00005045" w:rsidP="00124784">
            <w:pPr>
              <w:jc w:val="center"/>
              <w:rPr>
                <w:lang w:val="en-US"/>
              </w:rPr>
            </w:pPr>
            <w:r>
              <w:rPr>
                <w:lang w:val="en-US"/>
              </w:rPr>
              <w:t>不参评</w:t>
            </w:r>
          </w:p>
        </w:tc>
      </w:tr>
      <w:tr w:rsidR="00136AEB" w14:paraId="05709359" w14:textId="77777777">
        <w:tc>
          <w:tcPr>
            <w:tcW w:w="4077" w:type="dxa"/>
            <w:shd w:val="clear" w:color="auto" w:fill="auto"/>
            <w:vAlign w:val="center"/>
          </w:tcPr>
          <w:p w14:paraId="1240C46F" w14:textId="77777777" w:rsidR="00005045" w:rsidRPr="00124784" w:rsidRDefault="00005045" w:rsidP="00124784">
            <w:pPr>
              <w:jc w:val="center"/>
              <w:rPr>
                <w:lang w:val="en-US"/>
              </w:rPr>
            </w:pPr>
            <w:r>
              <w:rPr>
                <w:lang w:val="en-US"/>
              </w:rPr>
              <w:t>未命名</w:t>
            </w:r>
            <w:r>
              <w:rPr>
                <w:lang w:val="en-US"/>
              </w:rPr>
              <w:t>(ADAF)</w:t>
            </w:r>
          </w:p>
        </w:tc>
        <w:tc>
          <w:tcPr>
            <w:tcW w:w="1276" w:type="dxa"/>
            <w:shd w:val="clear" w:color="auto" w:fill="auto"/>
            <w:vAlign w:val="center"/>
          </w:tcPr>
          <w:p w14:paraId="59BC8C7F" w14:textId="77777777" w:rsidR="00005045" w:rsidRPr="00124784" w:rsidRDefault="00005045" w:rsidP="00124784">
            <w:pPr>
              <w:jc w:val="center"/>
              <w:rPr>
                <w:lang w:val="en-US"/>
              </w:rPr>
            </w:pPr>
            <w:r>
              <w:rPr>
                <w:lang w:val="en-US"/>
              </w:rPr>
              <w:t>2.46</w:t>
            </w:r>
          </w:p>
        </w:tc>
        <w:tc>
          <w:tcPr>
            <w:tcW w:w="1276" w:type="dxa"/>
            <w:shd w:val="clear" w:color="auto" w:fill="auto"/>
            <w:vAlign w:val="center"/>
          </w:tcPr>
          <w:p w14:paraId="3166CA7D" w14:textId="77777777" w:rsidR="00005045" w:rsidRPr="00124784" w:rsidRDefault="00005045" w:rsidP="00124784">
            <w:pPr>
              <w:jc w:val="center"/>
              <w:rPr>
                <w:lang w:val="en-US"/>
              </w:rPr>
            </w:pPr>
            <w:r>
              <w:rPr>
                <w:lang w:val="en-US"/>
              </w:rPr>
              <w:t>0.22</w:t>
            </w:r>
          </w:p>
        </w:tc>
        <w:tc>
          <w:tcPr>
            <w:tcW w:w="1701" w:type="dxa"/>
            <w:shd w:val="clear" w:color="auto" w:fill="auto"/>
            <w:vAlign w:val="center"/>
          </w:tcPr>
          <w:p w14:paraId="4F72FBE5" w14:textId="77777777" w:rsidR="00005045" w:rsidRPr="00124784" w:rsidRDefault="00005045" w:rsidP="00124784">
            <w:pPr>
              <w:jc w:val="center"/>
              <w:rPr>
                <w:lang w:val="en-US"/>
              </w:rPr>
            </w:pPr>
            <w:r>
              <w:rPr>
                <w:lang w:val="en-US"/>
              </w:rPr>
              <w:t>2.23</w:t>
            </w:r>
          </w:p>
        </w:tc>
        <w:tc>
          <w:tcPr>
            <w:tcW w:w="973" w:type="dxa"/>
            <w:shd w:val="clear" w:color="auto" w:fill="auto"/>
            <w:vAlign w:val="center"/>
          </w:tcPr>
          <w:p w14:paraId="09365BE8" w14:textId="77777777" w:rsidR="00005045" w:rsidRPr="00124784" w:rsidRDefault="00005045" w:rsidP="00124784">
            <w:pPr>
              <w:jc w:val="center"/>
              <w:rPr>
                <w:lang w:val="en-US"/>
              </w:rPr>
            </w:pPr>
            <w:r>
              <w:rPr>
                <w:lang w:val="en-US"/>
              </w:rPr>
              <w:t>不参评</w:t>
            </w:r>
          </w:p>
        </w:tc>
      </w:tr>
      <w:tr w:rsidR="00136AEB" w14:paraId="01B5EB25" w14:textId="77777777">
        <w:tc>
          <w:tcPr>
            <w:tcW w:w="4077" w:type="dxa"/>
            <w:shd w:val="clear" w:color="auto" w:fill="auto"/>
            <w:vAlign w:val="center"/>
          </w:tcPr>
          <w:p w14:paraId="4AD17C6C" w14:textId="77777777" w:rsidR="00005045" w:rsidRPr="00124784" w:rsidRDefault="00005045" w:rsidP="00124784">
            <w:pPr>
              <w:jc w:val="center"/>
              <w:rPr>
                <w:lang w:val="en-US"/>
              </w:rPr>
            </w:pPr>
            <w:r>
              <w:rPr>
                <w:lang w:val="en-US"/>
              </w:rPr>
              <w:t>周边</w:t>
            </w:r>
          </w:p>
        </w:tc>
        <w:tc>
          <w:tcPr>
            <w:tcW w:w="1276" w:type="dxa"/>
            <w:shd w:val="clear" w:color="auto" w:fill="auto"/>
            <w:vAlign w:val="center"/>
          </w:tcPr>
          <w:p w14:paraId="619F12D3" w14:textId="77777777" w:rsidR="00005045" w:rsidRPr="00124784" w:rsidRDefault="00005045" w:rsidP="00124784">
            <w:pPr>
              <w:jc w:val="center"/>
              <w:rPr>
                <w:lang w:val="en-US"/>
              </w:rPr>
            </w:pPr>
            <w:r>
              <w:rPr>
                <w:lang w:val="en-US"/>
              </w:rPr>
              <w:t>4.53</w:t>
            </w:r>
          </w:p>
        </w:tc>
        <w:tc>
          <w:tcPr>
            <w:tcW w:w="1276" w:type="dxa"/>
            <w:shd w:val="clear" w:color="auto" w:fill="auto"/>
            <w:vAlign w:val="center"/>
          </w:tcPr>
          <w:p w14:paraId="2EA20F75" w14:textId="77777777" w:rsidR="00005045" w:rsidRPr="00124784" w:rsidRDefault="00005045" w:rsidP="00124784">
            <w:pPr>
              <w:jc w:val="center"/>
              <w:rPr>
                <w:lang w:val="en-US"/>
              </w:rPr>
            </w:pPr>
            <w:r>
              <w:rPr>
                <w:lang w:val="en-US"/>
              </w:rPr>
              <w:t>3.38</w:t>
            </w:r>
          </w:p>
        </w:tc>
        <w:tc>
          <w:tcPr>
            <w:tcW w:w="1701" w:type="dxa"/>
            <w:shd w:val="clear" w:color="auto" w:fill="auto"/>
            <w:vAlign w:val="center"/>
          </w:tcPr>
          <w:p w14:paraId="1A37B713" w14:textId="77777777" w:rsidR="00005045" w:rsidRPr="00124784" w:rsidRDefault="00005045" w:rsidP="00124784">
            <w:pPr>
              <w:jc w:val="center"/>
              <w:rPr>
                <w:lang w:val="en-US"/>
              </w:rPr>
            </w:pPr>
            <w:r>
              <w:rPr>
                <w:lang w:val="en-US"/>
              </w:rPr>
              <w:t>1.14</w:t>
            </w:r>
          </w:p>
        </w:tc>
        <w:tc>
          <w:tcPr>
            <w:tcW w:w="973" w:type="dxa"/>
            <w:shd w:val="clear" w:color="auto" w:fill="auto"/>
            <w:vAlign w:val="center"/>
          </w:tcPr>
          <w:p w14:paraId="667716E3" w14:textId="77777777" w:rsidR="00005045" w:rsidRPr="00124784" w:rsidRDefault="00005045" w:rsidP="00124784">
            <w:pPr>
              <w:jc w:val="center"/>
              <w:rPr>
                <w:lang w:val="en-US"/>
              </w:rPr>
            </w:pPr>
            <w:r>
              <w:rPr>
                <w:lang w:val="en-US"/>
              </w:rPr>
              <w:t>不参评</w:t>
            </w:r>
          </w:p>
        </w:tc>
      </w:tr>
      <w:tr w:rsidR="00136AEB" w14:paraId="5CABB8B1" w14:textId="77777777">
        <w:tc>
          <w:tcPr>
            <w:tcW w:w="4077" w:type="dxa"/>
            <w:shd w:val="clear" w:color="auto" w:fill="auto"/>
            <w:vAlign w:val="center"/>
          </w:tcPr>
          <w:p w14:paraId="3B0A9467" w14:textId="77777777" w:rsidR="00005045" w:rsidRPr="00124784" w:rsidRDefault="00005045" w:rsidP="00124784">
            <w:pPr>
              <w:jc w:val="center"/>
              <w:rPr>
                <w:lang w:val="en-US"/>
              </w:rPr>
            </w:pPr>
            <w:r>
              <w:rPr>
                <w:lang w:val="en-US"/>
              </w:rPr>
              <w:t>aerh</w:t>
            </w:r>
          </w:p>
        </w:tc>
        <w:tc>
          <w:tcPr>
            <w:tcW w:w="1276" w:type="dxa"/>
            <w:shd w:val="clear" w:color="auto" w:fill="auto"/>
            <w:vAlign w:val="center"/>
          </w:tcPr>
          <w:p w14:paraId="1FEC0279" w14:textId="77777777" w:rsidR="00005045" w:rsidRPr="00124784" w:rsidRDefault="00005045" w:rsidP="00124784">
            <w:pPr>
              <w:jc w:val="center"/>
              <w:rPr>
                <w:lang w:val="en-US"/>
              </w:rPr>
            </w:pPr>
            <w:r>
              <w:rPr>
                <w:lang w:val="en-US"/>
              </w:rPr>
              <w:t>1.60</w:t>
            </w:r>
          </w:p>
        </w:tc>
        <w:tc>
          <w:tcPr>
            <w:tcW w:w="1276" w:type="dxa"/>
            <w:shd w:val="clear" w:color="auto" w:fill="auto"/>
            <w:vAlign w:val="center"/>
          </w:tcPr>
          <w:p w14:paraId="3C279846" w14:textId="77777777" w:rsidR="00005045" w:rsidRPr="00124784" w:rsidRDefault="00005045" w:rsidP="00124784">
            <w:pPr>
              <w:jc w:val="center"/>
              <w:rPr>
                <w:lang w:val="en-US"/>
              </w:rPr>
            </w:pPr>
            <w:r>
              <w:rPr>
                <w:lang w:val="en-US"/>
              </w:rPr>
              <w:t>1.43</w:t>
            </w:r>
          </w:p>
        </w:tc>
        <w:tc>
          <w:tcPr>
            <w:tcW w:w="1701" w:type="dxa"/>
            <w:shd w:val="clear" w:color="auto" w:fill="auto"/>
            <w:vAlign w:val="center"/>
          </w:tcPr>
          <w:p w14:paraId="560997BC" w14:textId="77777777" w:rsidR="00005045" w:rsidRPr="00124784" w:rsidRDefault="00005045" w:rsidP="00124784">
            <w:pPr>
              <w:jc w:val="center"/>
              <w:rPr>
                <w:lang w:val="en-US"/>
              </w:rPr>
            </w:pPr>
            <w:r>
              <w:rPr>
                <w:lang w:val="en-US"/>
              </w:rPr>
              <w:t>0.16</w:t>
            </w:r>
          </w:p>
        </w:tc>
        <w:tc>
          <w:tcPr>
            <w:tcW w:w="973" w:type="dxa"/>
            <w:shd w:val="clear" w:color="auto" w:fill="auto"/>
            <w:vAlign w:val="center"/>
          </w:tcPr>
          <w:p w14:paraId="490EED20" w14:textId="77777777" w:rsidR="00005045" w:rsidRPr="00124784" w:rsidRDefault="00005045" w:rsidP="00124784">
            <w:pPr>
              <w:jc w:val="center"/>
              <w:rPr>
                <w:lang w:val="en-US"/>
              </w:rPr>
            </w:pPr>
            <w:r>
              <w:rPr>
                <w:lang w:val="en-US"/>
              </w:rPr>
              <w:t>是</w:t>
            </w:r>
          </w:p>
        </w:tc>
      </w:tr>
      <w:tr w:rsidR="00136AEB" w14:paraId="05EE85FA" w14:textId="77777777">
        <w:tc>
          <w:tcPr>
            <w:tcW w:w="4077" w:type="dxa"/>
            <w:shd w:val="clear" w:color="auto" w:fill="auto"/>
            <w:vAlign w:val="center"/>
          </w:tcPr>
          <w:p w14:paraId="42D956DC" w14:textId="77777777" w:rsidR="00005045" w:rsidRPr="00124784" w:rsidRDefault="00005045" w:rsidP="00124784">
            <w:pPr>
              <w:jc w:val="center"/>
              <w:rPr>
                <w:lang w:val="en-US"/>
              </w:rPr>
            </w:pPr>
            <w:r>
              <w:rPr>
                <w:lang w:val="en-US"/>
              </w:rPr>
              <w:t>gul</w:t>
            </w:r>
          </w:p>
        </w:tc>
        <w:tc>
          <w:tcPr>
            <w:tcW w:w="1276" w:type="dxa"/>
            <w:shd w:val="clear" w:color="auto" w:fill="auto"/>
            <w:vAlign w:val="center"/>
          </w:tcPr>
          <w:p w14:paraId="26E619BA" w14:textId="77777777" w:rsidR="00005045" w:rsidRPr="00124784" w:rsidRDefault="00005045" w:rsidP="00124784">
            <w:pPr>
              <w:jc w:val="center"/>
              <w:rPr>
                <w:lang w:val="en-US"/>
              </w:rPr>
            </w:pPr>
            <w:r>
              <w:rPr>
                <w:lang w:val="en-US"/>
              </w:rPr>
              <w:t>2.36</w:t>
            </w:r>
          </w:p>
        </w:tc>
        <w:tc>
          <w:tcPr>
            <w:tcW w:w="1276" w:type="dxa"/>
            <w:shd w:val="clear" w:color="auto" w:fill="auto"/>
            <w:vAlign w:val="center"/>
          </w:tcPr>
          <w:p w14:paraId="6475CC4F" w14:textId="77777777" w:rsidR="00005045" w:rsidRPr="00124784" w:rsidRDefault="00005045" w:rsidP="00124784">
            <w:pPr>
              <w:jc w:val="center"/>
              <w:rPr>
                <w:lang w:val="en-US"/>
              </w:rPr>
            </w:pPr>
            <w:r>
              <w:rPr>
                <w:lang w:val="en-US"/>
              </w:rPr>
              <w:t>-2.13</w:t>
            </w:r>
          </w:p>
        </w:tc>
        <w:tc>
          <w:tcPr>
            <w:tcW w:w="1701" w:type="dxa"/>
            <w:shd w:val="clear" w:color="auto" w:fill="auto"/>
            <w:vAlign w:val="center"/>
          </w:tcPr>
          <w:p w14:paraId="162BE771" w14:textId="77777777" w:rsidR="00005045" w:rsidRPr="00124784" w:rsidRDefault="00005045" w:rsidP="00124784">
            <w:pPr>
              <w:jc w:val="center"/>
              <w:rPr>
                <w:lang w:val="en-US"/>
              </w:rPr>
            </w:pPr>
            <w:r>
              <w:rPr>
                <w:lang w:val="en-US"/>
              </w:rPr>
              <w:t>4.49</w:t>
            </w:r>
          </w:p>
        </w:tc>
        <w:tc>
          <w:tcPr>
            <w:tcW w:w="973" w:type="dxa"/>
            <w:shd w:val="clear" w:color="auto" w:fill="auto"/>
            <w:vAlign w:val="center"/>
          </w:tcPr>
          <w:p w14:paraId="2D5A8D61" w14:textId="77777777" w:rsidR="00005045" w:rsidRPr="00124784" w:rsidRDefault="00005045" w:rsidP="00124784">
            <w:pPr>
              <w:jc w:val="center"/>
              <w:rPr>
                <w:lang w:val="en-US"/>
              </w:rPr>
            </w:pPr>
            <w:r>
              <w:rPr>
                <w:lang w:val="en-US"/>
              </w:rPr>
              <w:t>是</w:t>
            </w:r>
          </w:p>
        </w:tc>
      </w:tr>
      <w:tr w:rsidR="00136AEB" w14:paraId="3EB18286" w14:textId="77777777">
        <w:tc>
          <w:tcPr>
            <w:tcW w:w="4077" w:type="dxa"/>
            <w:shd w:val="clear" w:color="auto" w:fill="auto"/>
            <w:vAlign w:val="center"/>
          </w:tcPr>
          <w:p w14:paraId="2A968317" w14:textId="77777777" w:rsidR="00005045" w:rsidRPr="00124784" w:rsidRDefault="00005045" w:rsidP="00124784">
            <w:pPr>
              <w:jc w:val="center"/>
              <w:rPr>
                <w:lang w:val="en-US"/>
              </w:rPr>
            </w:pPr>
            <w:r>
              <w:rPr>
                <w:lang w:val="en-US"/>
              </w:rPr>
              <w:t>lianzhu</w:t>
            </w:r>
          </w:p>
        </w:tc>
        <w:tc>
          <w:tcPr>
            <w:tcW w:w="1276" w:type="dxa"/>
            <w:shd w:val="clear" w:color="auto" w:fill="auto"/>
            <w:vAlign w:val="center"/>
          </w:tcPr>
          <w:p w14:paraId="6B2FD6D4" w14:textId="77777777" w:rsidR="00005045" w:rsidRPr="00124784" w:rsidRDefault="00005045" w:rsidP="00124784">
            <w:pPr>
              <w:jc w:val="center"/>
              <w:rPr>
                <w:lang w:val="en-US"/>
              </w:rPr>
            </w:pPr>
            <w:r>
              <w:rPr>
                <w:lang w:val="en-US"/>
              </w:rPr>
              <w:t>9.21</w:t>
            </w:r>
          </w:p>
        </w:tc>
        <w:tc>
          <w:tcPr>
            <w:tcW w:w="1276" w:type="dxa"/>
            <w:shd w:val="clear" w:color="auto" w:fill="auto"/>
            <w:vAlign w:val="center"/>
          </w:tcPr>
          <w:p w14:paraId="25517C2D" w14:textId="77777777" w:rsidR="00005045" w:rsidRPr="00124784" w:rsidRDefault="00005045" w:rsidP="00124784">
            <w:pPr>
              <w:jc w:val="center"/>
              <w:rPr>
                <w:lang w:val="en-US"/>
              </w:rPr>
            </w:pPr>
            <w:r>
              <w:rPr>
                <w:lang w:val="en-US"/>
              </w:rPr>
              <w:t>2.88</w:t>
            </w:r>
          </w:p>
        </w:tc>
        <w:tc>
          <w:tcPr>
            <w:tcW w:w="1701" w:type="dxa"/>
            <w:shd w:val="clear" w:color="auto" w:fill="auto"/>
            <w:vAlign w:val="center"/>
          </w:tcPr>
          <w:p w14:paraId="4215993F" w14:textId="77777777" w:rsidR="00005045" w:rsidRPr="00124784" w:rsidRDefault="00005045" w:rsidP="00124784">
            <w:pPr>
              <w:jc w:val="center"/>
              <w:rPr>
                <w:lang w:val="en-US"/>
              </w:rPr>
            </w:pPr>
            <w:r>
              <w:rPr>
                <w:color w:val="FF0000"/>
                <w:lang w:val="en-US"/>
              </w:rPr>
              <w:t>6.33</w:t>
            </w:r>
          </w:p>
        </w:tc>
        <w:tc>
          <w:tcPr>
            <w:tcW w:w="973" w:type="dxa"/>
            <w:shd w:val="clear" w:color="auto" w:fill="auto"/>
            <w:vAlign w:val="center"/>
          </w:tcPr>
          <w:p w14:paraId="51A4E9FD" w14:textId="77777777" w:rsidR="00005045" w:rsidRPr="00124784" w:rsidRDefault="00005045" w:rsidP="00124784">
            <w:pPr>
              <w:jc w:val="center"/>
              <w:rPr>
                <w:lang w:val="en-US"/>
              </w:rPr>
            </w:pPr>
            <w:r>
              <w:rPr>
                <w:color w:val="FF0000"/>
                <w:lang w:val="en-US"/>
              </w:rPr>
              <w:t>否</w:t>
            </w:r>
          </w:p>
        </w:tc>
      </w:tr>
      <w:tr w:rsidR="00136AEB" w14:paraId="3FE75800" w14:textId="77777777">
        <w:tc>
          <w:tcPr>
            <w:tcW w:w="4077" w:type="dxa"/>
            <w:shd w:val="clear" w:color="auto" w:fill="auto"/>
            <w:vAlign w:val="center"/>
          </w:tcPr>
          <w:p w14:paraId="3AE932EF" w14:textId="77777777" w:rsidR="00005045" w:rsidRPr="00124784" w:rsidRDefault="00005045" w:rsidP="00124784">
            <w:pPr>
              <w:jc w:val="center"/>
              <w:rPr>
                <w:lang w:val="en-US"/>
              </w:rPr>
            </w:pPr>
            <w:r>
              <w:rPr>
                <w:lang w:val="en-US"/>
              </w:rPr>
              <w:t>mianzhu</w:t>
            </w:r>
          </w:p>
        </w:tc>
        <w:tc>
          <w:tcPr>
            <w:tcW w:w="1276" w:type="dxa"/>
            <w:shd w:val="clear" w:color="auto" w:fill="auto"/>
            <w:vAlign w:val="center"/>
          </w:tcPr>
          <w:p w14:paraId="1F53D604" w14:textId="77777777" w:rsidR="00005045" w:rsidRPr="00124784" w:rsidRDefault="00005045" w:rsidP="00124784">
            <w:pPr>
              <w:jc w:val="center"/>
              <w:rPr>
                <w:lang w:val="en-US"/>
              </w:rPr>
            </w:pPr>
            <w:r>
              <w:rPr>
                <w:lang w:val="en-US"/>
              </w:rPr>
              <w:t>3.63</w:t>
            </w:r>
          </w:p>
        </w:tc>
        <w:tc>
          <w:tcPr>
            <w:tcW w:w="1276" w:type="dxa"/>
            <w:shd w:val="clear" w:color="auto" w:fill="auto"/>
            <w:vAlign w:val="center"/>
          </w:tcPr>
          <w:p w14:paraId="6E460D19" w14:textId="77777777" w:rsidR="00005045" w:rsidRPr="00124784" w:rsidRDefault="00005045" w:rsidP="00124784">
            <w:pPr>
              <w:jc w:val="center"/>
              <w:rPr>
                <w:lang w:val="en-US"/>
              </w:rPr>
            </w:pPr>
            <w:r>
              <w:rPr>
                <w:lang w:val="en-US"/>
              </w:rPr>
              <w:t>1.07</w:t>
            </w:r>
          </w:p>
        </w:tc>
        <w:tc>
          <w:tcPr>
            <w:tcW w:w="1701" w:type="dxa"/>
            <w:shd w:val="clear" w:color="auto" w:fill="auto"/>
            <w:vAlign w:val="center"/>
          </w:tcPr>
          <w:p w14:paraId="10717A63" w14:textId="77777777" w:rsidR="00005045" w:rsidRPr="00124784" w:rsidRDefault="00005045" w:rsidP="00124784">
            <w:pPr>
              <w:jc w:val="center"/>
              <w:rPr>
                <w:lang w:val="en-US"/>
              </w:rPr>
            </w:pPr>
            <w:r>
              <w:rPr>
                <w:lang w:val="en-US"/>
              </w:rPr>
              <w:t>2.56</w:t>
            </w:r>
          </w:p>
        </w:tc>
        <w:tc>
          <w:tcPr>
            <w:tcW w:w="973" w:type="dxa"/>
            <w:shd w:val="clear" w:color="auto" w:fill="auto"/>
            <w:vAlign w:val="center"/>
          </w:tcPr>
          <w:p w14:paraId="6C70D6A5" w14:textId="77777777" w:rsidR="00005045" w:rsidRPr="00124784" w:rsidRDefault="00005045" w:rsidP="00124784">
            <w:pPr>
              <w:jc w:val="center"/>
              <w:rPr>
                <w:lang w:val="en-US"/>
              </w:rPr>
            </w:pPr>
            <w:r>
              <w:rPr>
                <w:lang w:val="en-US"/>
              </w:rPr>
              <w:t>是</w:t>
            </w:r>
          </w:p>
        </w:tc>
      </w:tr>
      <w:tr w:rsidR="00136AEB" w14:paraId="1F91C14D" w14:textId="77777777">
        <w:tc>
          <w:tcPr>
            <w:tcW w:w="4077" w:type="dxa"/>
            <w:shd w:val="clear" w:color="auto" w:fill="auto"/>
            <w:vAlign w:val="center"/>
          </w:tcPr>
          <w:p w14:paraId="2927CCBF" w14:textId="77777777" w:rsidR="00005045" w:rsidRPr="00124784" w:rsidRDefault="00005045" w:rsidP="00124784">
            <w:pPr>
              <w:jc w:val="center"/>
              <w:rPr>
                <w:lang w:val="en-US"/>
              </w:rPr>
            </w:pPr>
            <w:r>
              <w:rPr>
                <w:lang w:val="en-US"/>
              </w:rPr>
              <w:t>tryur</w:t>
            </w:r>
          </w:p>
        </w:tc>
        <w:tc>
          <w:tcPr>
            <w:tcW w:w="1276" w:type="dxa"/>
            <w:shd w:val="clear" w:color="auto" w:fill="auto"/>
            <w:vAlign w:val="center"/>
          </w:tcPr>
          <w:p w14:paraId="76E67F92" w14:textId="77777777" w:rsidR="00005045" w:rsidRPr="00124784" w:rsidRDefault="00005045" w:rsidP="00124784">
            <w:pPr>
              <w:jc w:val="center"/>
              <w:rPr>
                <w:lang w:val="en-US"/>
              </w:rPr>
            </w:pPr>
            <w:r>
              <w:rPr>
                <w:lang w:val="en-US"/>
              </w:rPr>
              <w:t>14.78</w:t>
            </w:r>
          </w:p>
        </w:tc>
        <w:tc>
          <w:tcPr>
            <w:tcW w:w="1276" w:type="dxa"/>
            <w:shd w:val="clear" w:color="auto" w:fill="auto"/>
            <w:vAlign w:val="center"/>
          </w:tcPr>
          <w:p w14:paraId="03B8E91F" w14:textId="77777777" w:rsidR="00005045" w:rsidRPr="00124784" w:rsidRDefault="00005045" w:rsidP="00124784">
            <w:pPr>
              <w:jc w:val="center"/>
              <w:rPr>
                <w:lang w:val="en-US"/>
              </w:rPr>
            </w:pPr>
            <w:r>
              <w:rPr>
                <w:lang w:val="en-US"/>
              </w:rPr>
              <w:t>-0.01</w:t>
            </w:r>
          </w:p>
        </w:tc>
        <w:tc>
          <w:tcPr>
            <w:tcW w:w="1701" w:type="dxa"/>
            <w:shd w:val="clear" w:color="auto" w:fill="auto"/>
            <w:vAlign w:val="center"/>
          </w:tcPr>
          <w:p w14:paraId="67D3FF16" w14:textId="77777777" w:rsidR="00005045" w:rsidRPr="00124784" w:rsidRDefault="00005045" w:rsidP="00124784">
            <w:pPr>
              <w:jc w:val="center"/>
              <w:rPr>
                <w:lang w:val="en-US"/>
              </w:rPr>
            </w:pPr>
            <w:r>
              <w:rPr>
                <w:color w:val="FF0000"/>
                <w:lang w:val="en-US"/>
              </w:rPr>
              <w:t>14.78</w:t>
            </w:r>
          </w:p>
        </w:tc>
        <w:tc>
          <w:tcPr>
            <w:tcW w:w="973" w:type="dxa"/>
            <w:shd w:val="clear" w:color="auto" w:fill="auto"/>
            <w:vAlign w:val="center"/>
          </w:tcPr>
          <w:p w14:paraId="4AEDCB01" w14:textId="77777777" w:rsidR="00005045" w:rsidRPr="00124784" w:rsidRDefault="00005045" w:rsidP="00124784">
            <w:pPr>
              <w:jc w:val="center"/>
              <w:rPr>
                <w:lang w:val="en-US"/>
              </w:rPr>
            </w:pPr>
            <w:r>
              <w:rPr>
                <w:color w:val="FF0000"/>
                <w:lang w:val="en-US"/>
              </w:rPr>
              <w:t>否</w:t>
            </w:r>
          </w:p>
        </w:tc>
      </w:tr>
      <w:tr w:rsidR="00005045" w14:paraId="68B1F8A5" w14:textId="77777777" w:rsidTr="00A443A4">
        <w:tc>
          <w:tcPr>
            <w:tcW w:w="4077" w:type="dxa"/>
            <w:shd w:val="clear" w:color="auto" w:fill="auto"/>
            <w:vAlign w:val="center"/>
          </w:tcPr>
          <w:p w14:paraId="35B17BF1" w14:textId="77777777" w:rsidR="00005045" w:rsidRPr="00124784" w:rsidRDefault="00005045" w:rsidP="00124784">
            <w:pPr>
              <w:jc w:val="center"/>
              <w:rPr>
                <w:lang w:val="en-US"/>
              </w:rPr>
            </w:pPr>
            <w:r>
              <w:rPr>
                <w:lang w:val="en-US"/>
              </w:rPr>
              <w:t>vkv</w:t>
            </w:r>
          </w:p>
        </w:tc>
        <w:tc>
          <w:tcPr>
            <w:tcW w:w="1276" w:type="dxa"/>
            <w:shd w:val="clear" w:color="auto" w:fill="auto"/>
            <w:vAlign w:val="center"/>
          </w:tcPr>
          <w:p w14:paraId="74ECA5A3" w14:textId="77777777" w:rsidR="00005045" w:rsidRPr="00124784" w:rsidRDefault="00005045" w:rsidP="00124784">
            <w:pPr>
              <w:jc w:val="center"/>
              <w:rPr>
                <w:lang w:val="en-US"/>
              </w:rPr>
            </w:pPr>
            <w:r>
              <w:rPr>
                <w:lang w:val="en-US"/>
              </w:rPr>
              <w:t>1.64</w:t>
            </w:r>
          </w:p>
        </w:tc>
        <w:tc>
          <w:tcPr>
            <w:tcW w:w="1276" w:type="dxa"/>
            <w:shd w:val="clear" w:color="auto" w:fill="auto"/>
            <w:vAlign w:val="center"/>
          </w:tcPr>
          <w:p w14:paraId="359B5D4B" w14:textId="77777777" w:rsidR="00005045" w:rsidRPr="00124784" w:rsidRDefault="00005045" w:rsidP="00124784">
            <w:pPr>
              <w:jc w:val="center"/>
              <w:rPr>
                <w:lang w:val="en-US"/>
              </w:rPr>
            </w:pPr>
            <w:r>
              <w:rPr>
                <w:lang w:val="en-US"/>
              </w:rPr>
              <w:t>-1.27</w:t>
            </w:r>
          </w:p>
        </w:tc>
        <w:tc>
          <w:tcPr>
            <w:tcW w:w="1701" w:type="dxa"/>
            <w:shd w:val="clear" w:color="auto" w:fill="auto"/>
            <w:vAlign w:val="center"/>
          </w:tcPr>
          <w:p w14:paraId="2456E27C" w14:textId="77777777" w:rsidR="00005045" w:rsidRPr="00124784" w:rsidRDefault="00005045" w:rsidP="00124784">
            <w:pPr>
              <w:jc w:val="center"/>
              <w:rPr>
                <w:lang w:val="en-US"/>
              </w:rPr>
            </w:pPr>
            <w:r>
              <w:rPr>
                <w:lang w:val="en-US"/>
              </w:rPr>
              <w:t>2.90</w:t>
            </w:r>
          </w:p>
        </w:tc>
        <w:tc>
          <w:tcPr>
            <w:tcW w:w="973" w:type="dxa"/>
            <w:shd w:val="clear" w:color="auto" w:fill="auto"/>
            <w:vAlign w:val="center"/>
          </w:tcPr>
          <w:p w14:paraId="343B7987" w14:textId="77777777" w:rsidR="00005045" w:rsidRPr="00124784" w:rsidRDefault="00005045" w:rsidP="00124784">
            <w:pPr>
              <w:jc w:val="center"/>
              <w:rPr>
                <w:lang w:val="en-US"/>
              </w:rPr>
            </w:pPr>
            <w:r>
              <w:rPr>
                <w:lang w:val="en-US"/>
              </w:rPr>
              <w:t>是</w:t>
            </w:r>
          </w:p>
        </w:tc>
      </w:tr>
    </w:tbl>
    <w:p w14:paraId="0E9CD286" w14:textId="77777777" w:rsidR="00005045" w:rsidRDefault="00005045" w:rsidP="00005045">
      <w:pPr>
        <w:rPr>
          <w:lang w:val="en-US"/>
        </w:rPr>
      </w:pPr>
      <w:bookmarkStart w:id="108" w:name="建筑迎风和背风面风压差结论汇总结论"/>
      <w:bookmarkEnd w:id="107"/>
      <w:bookmarkEnd w:id="108"/>
      <w:r>
        <w:rPr>
          <w:lang w:val="en-US"/>
        </w:rPr>
        <w:t>结论：本项目中参评建筑</w:t>
      </w:r>
      <w:r>
        <w:rPr>
          <w:lang w:val="en-US"/>
        </w:rPr>
        <w:t>lianzhu</w:t>
      </w:r>
      <w:r>
        <w:rPr>
          <w:lang w:val="en-US"/>
        </w:rPr>
        <w:t>、</w:t>
      </w:r>
      <w:r>
        <w:rPr>
          <w:lang w:val="en-US"/>
        </w:rPr>
        <w:t>tryur</w:t>
      </w:r>
      <w:r>
        <w:rPr>
          <w:lang w:val="en-US"/>
        </w:rPr>
        <w:t>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14:paraId="31450678" w14:textId="77777777" w:rsidR="00147DF5" w:rsidRPr="00147DF5" w:rsidRDefault="00FA58D9" w:rsidP="00005045">
      <w:pPr>
        <w:rPr>
          <w:lang w:val="en-US"/>
        </w:rPr>
      </w:pPr>
      <w:bookmarkStart w:id="109" w:name="冬季工况"/>
      <w:bookmarkEnd w:id="109"/>
      <w:r>
        <w:rPr>
          <w:rFonts w:hint="eastAsia"/>
          <w:lang w:val="en-US"/>
        </w:rPr>
        <w:t xml:space="preserve"> </w:t>
      </w:r>
    </w:p>
    <w:p w14:paraId="4015EE61" w14:textId="77777777" w:rsidR="00754FB6" w:rsidRPr="00754FB6" w:rsidRDefault="00FA58D9" w:rsidP="00005045">
      <w:pPr>
        <w:rPr>
          <w:lang w:val="en-US"/>
        </w:rPr>
      </w:pPr>
      <w:bookmarkStart w:id="110" w:name="其他工况"/>
      <w:bookmarkEnd w:id="110"/>
      <w:r>
        <w:rPr>
          <w:rFonts w:hint="eastAsia"/>
          <w:lang w:val="en-US"/>
        </w:rPr>
        <w:t xml:space="preserve"> </w:t>
      </w:r>
    </w:p>
    <w:p w14:paraId="2466CF57" w14:textId="77777777" w:rsidR="00005045" w:rsidRDefault="00005045" w:rsidP="00005045">
      <w:pPr>
        <w:pStyle w:val="2"/>
      </w:pPr>
      <w:bookmarkStart w:id="111" w:name="_Toc509844764"/>
      <w:bookmarkStart w:id="112" w:name="_Toc62333528"/>
      <w:r>
        <w:rPr>
          <w:rFonts w:hint="eastAsia"/>
        </w:rPr>
        <w:t>结论</w:t>
      </w:r>
      <w:bookmarkEnd w:id="111"/>
      <w:bookmarkEnd w:id="112"/>
    </w:p>
    <w:p w14:paraId="172CF6C1" w14:textId="77777777" w:rsidR="00005045" w:rsidRPr="00F74E80" w:rsidRDefault="00005045" w:rsidP="00005045">
      <w:pPr>
        <w:pStyle w:val="3"/>
      </w:pPr>
      <w:bookmarkStart w:id="113" w:name="_Toc509844765"/>
      <w:bookmarkStart w:id="114" w:name="_Toc62333529"/>
      <w:r>
        <w:rPr>
          <w:rFonts w:hint="eastAsia"/>
        </w:rPr>
        <w:t>冬季工况达标判断</w:t>
      </w:r>
      <w:bookmarkStart w:id="115" w:name="_Toc509844766"/>
      <w:bookmarkEnd w:id="113"/>
      <w:bookmarkEnd w:id="114"/>
      <w:bookmarkEnd w:id="115"/>
    </w:p>
    <w:p w14:paraId="3302FBCB"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B317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B317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EAC5829" w14:textId="77777777" w:rsidTr="00124784">
        <w:tc>
          <w:tcPr>
            <w:tcW w:w="1951" w:type="dxa"/>
            <w:tcBorders>
              <w:top w:val="single" w:sz="12" w:space="0" w:color="auto"/>
              <w:bottom w:val="single" w:sz="4" w:space="0" w:color="auto"/>
            </w:tcBorders>
            <w:shd w:val="clear" w:color="auto" w:fill="E6E6E6"/>
            <w:vAlign w:val="center"/>
          </w:tcPr>
          <w:p w14:paraId="14825EA2"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875360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3A7A2AE"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118E720"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367581E" w14:textId="77777777" w:rsidR="00005045" w:rsidRPr="00124784" w:rsidRDefault="00005045" w:rsidP="00124784">
            <w:pPr>
              <w:jc w:val="center"/>
              <w:rPr>
                <w:lang w:val="en-US"/>
              </w:rPr>
            </w:pPr>
            <w:r w:rsidRPr="00124784">
              <w:rPr>
                <w:rFonts w:hint="eastAsia"/>
                <w:lang w:val="en-US"/>
              </w:rPr>
              <w:t>得分</w:t>
            </w:r>
          </w:p>
        </w:tc>
      </w:tr>
      <w:tr w:rsidR="00005045" w14:paraId="7B22C02D" w14:textId="77777777" w:rsidTr="00124784">
        <w:tc>
          <w:tcPr>
            <w:tcW w:w="1951" w:type="dxa"/>
            <w:tcBorders>
              <w:top w:val="single" w:sz="4" w:space="0" w:color="auto"/>
            </w:tcBorders>
            <w:shd w:val="clear" w:color="auto" w:fill="auto"/>
            <w:vAlign w:val="center"/>
          </w:tcPr>
          <w:p w14:paraId="54BED307"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37B2A998" w14:textId="77777777" w:rsidR="00005045" w:rsidRPr="00124784" w:rsidRDefault="00762664"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5C20F98B" w14:textId="77777777" w:rsidR="00005045" w:rsidRPr="00124784" w:rsidRDefault="00005045" w:rsidP="00B54F89">
            <w:pPr>
              <w:jc w:val="center"/>
              <w:rPr>
                <w:lang w:val="en-US"/>
              </w:rPr>
            </w:pPr>
            <w:r w:rsidRPr="00124784">
              <w:rPr>
                <w:rFonts w:hint="eastAsia"/>
                <w:lang w:val="en-US"/>
              </w:rPr>
              <w:t>人行区</w:t>
            </w:r>
            <w:bookmarkStart w:id="116" w:name="冬季风速结果"/>
            <w:r>
              <w:t>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762664">
              <w:rPr>
                <w:rFonts w:hint="eastAsia"/>
                <w:lang w:val="en-US"/>
              </w:rPr>
              <w:t>，</w:t>
            </w:r>
            <w:r w:rsidR="00762664" w:rsidRPr="00303741">
              <w:rPr>
                <w:rFonts w:hint="eastAsia"/>
                <w:lang w:val="en-US"/>
              </w:rPr>
              <w:t>户外休息区、儿童娱乐区</w:t>
            </w:r>
            <w:bookmarkStart w:id="117" w:name="冬季风速结果2"/>
            <w:r>
              <w:t>没有出现</w:t>
            </w:r>
            <w:bookmarkEnd w:id="117"/>
            <w:r w:rsidR="00762664" w:rsidRPr="00303741">
              <w:rPr>
                <w:rFonts w:hint="eastAsia"/>
                <w:lang w:val="en-US"/>
              </w:rPr>
              <w:t>风速</w:t>
            </w:r>
            <w:r w:rsidR="00762664" w:rsidRPr="00177CCA">
              <w:rPr>
                <w:rFonts w:hint="eastAsia"/>
                <w:lang w:val="en-US"/>
              </w:rPr>
              <w:t>大于</w:t>
            </w:r>
            <w:r w:rsidR="00762664" w:rsidRPr="00303741">
              <w:rPr>
                <w:rFonts w:hint="eastAsia"/>
                <w:lang w:val="en-US"/>
              </w:rPr>
              <w:t>2m/s</w:t>
            </w:r>
            <w:r w:rsidR="00762664" w:rsidRPr="00124784">
              <w:rPr>
                <w:rFonts w:hint="eastAsia"/>
                <w:lang w:val="en-US"/>
              </w:rPr>
              <w:t>的区域</w:t>
            </w:r>
          </w:p>
        </w:tc>
        <w:tc>
          <w:tcPr>
            <w:tcW w:w="1985" w:type="dxa"/>
            <w:vMerge w:val="restart"/>
            <w:tcBorders>
              <w:top w:val="single" w:sz="4" w:space="0" w:color="auto"/>
            </w:tcBorders>
            <w:shd w:val="clear" w:color="auto" w:fill="auto"/>
            <w:vAlign w:val="center"/>
          </w:tcPr>
          <w:p w14:paraId="781234B7" w14:textId="77777777" w:rsidR="00005045" w:rsidRPr="007E7714" w:rsidRDefault="00005045" w:rsidP="00124784">
            <w:pPr>
              <w:jc w:val="center"/>
              <w:rPr>
                <w:b/>
                <w:lang w:val="en-US"/>
              </w:rPr>
            </w:pPr>
            <w:bookmarkStart w:id="118" w:name="冬季风速达标判定"/>
            <w:r w:rsidRPr="007E7714">
              <w:rPr>
                <w:rFonts w:hint="eastAsia"/>
                <w:b/>
                <w:color w:val="FF0000"/>
                <w:lang w:val="en-US"/>
              </w:rPr>
              <w:t>不达标</w:t>
            </w:r>
            <w:bookmarkEnd w:id="118"/>
          </w:p>
        </w:tc>
        <w:tc>
          <w:tcPr>
            <w:tcW w:w="1416" w:type="dxa"/>
            <w:vMerge w:val="restart"/>
            <w:tcBorders>
              <w:top w:val="single" w:sz="4" w:space="0" w:color="auto"/>
            </w:tcBorders>
            <w:shd w:val="clear" w:color="auto" w:fill="auto"/>
            <w:vAlign w:val="center"/>
          </w:tcPr>
          <w:p w14:paraId="6D7D4DE8" w14:textId="77777777" w:rsidR="00005045" w:rsidRPr="00124784" w:rsidRDefault="00005045" w:rsidP="00124784">
            <w:pPr>
              <w:jc w:val="center"/>
              <w:rPr>
                <w:lang w:val="en-US"/>
              </w:rPr>
            </w:pPr>
            <w:bookmarkStart w:id="119" w:name="冬季风速得分"/>
            <w:r w:rsidRPr="00124784">
              <w:rPr>
                <w:rFonts w:hint="eastAsia"/>
                <w:lang w:val="en-US"/>
              </w:rPr>
              <w:t>0</w:t>
            </w:r>
            <w:bookmarkEnd w:id="119"/>
            <w:r w:rsidRPr="00124784">
              <w:rPr>
                <w:rFonts w:hint="eastAsia"/>
                <w:lang w:val="en-US"/>
              </w:rPr>
              <w:t>分</w:t>
            </w:r>
          </w:p>
        </w:tc>
      </w:tr>
      <w:tr w:rsidR="00005045" w14:paraId="3D1D2349" w14:textId="77777777" w:rsidTr="00124784">
        <w:tc>
          <w:tcPr>
            <w:tcW w:w="1951" w:type="dxa"/>
            <w:shd w:val="clear" w:color="auto" w:fill="auto"/>
            <w:vAlign w:val="center"/>
          </w:tcPr>
          <w:p w14:paraId="7F338B22"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776DA33D" w14:textId="77777777" w:rsidR="00005045" w:rsidRPr="00124784" w:rsidRDefault="00005045" w:rsidP="00124784">
            <w:pPr>
              <w:jc w:val="center"/>
              <w:rPr>
                <w:lang w:val="en-US"/>
              </w:rPr>
            </w:pPr>
          </w:p>
        </w:tc>
        <w:tc>
          <w:tcPr>
            <w:tcW w:w="1985" w:type="dxa"/>
            <w:shd w:val="clear" w:color="auto" w:fill="auto"/>
            <w:vAlign w:val="center"/>
          </w:tcPr>
          <w:p w14:paraId="441C6028" w14:textId="77777777" w:rsidR="00005045" w:rsidRPr="00124784" w:rsidRDefault="00005045" w:rsidP="00144F76">
            <w:pPr>
              <w:jc w:val="center"/>
              <w:rPr>
                <w:lang w:val="en-US"/>
              </w:rPr>
            </w:pPr>
            <w:r w:rsidRPr="00124784">
              <w:rPr>
                <w:rFonts w:hint="eastAsia"/>
                <w:lang w:val="en-US"/>
              </w:rPr>
              <w:t>人行区</w:t>
            </w:r>
            <w:bookmarkStart w:id="120" w:name="冬季风速放大系数结果"/>
            <w:r>
              <w:t>出现</w:t>
            </w:r>
            <w:bookmarkEnd w:id="120"/>
            <w:r w:rsidRPr="00124784">
              <w:rPr>
                <w:rFonts w:hint="eastAsia"/>
                <w:lang w:val="en-US"/>
              </w:rPr>
              <w:t>风速放大系数</w:t>
            </w:r>
            <w:r w:rsidR="00762664">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0FA1C842" w14:textId="77777777" w:rsidR="00005045" w:rsidRPr="00124784" w:rsidRDefault="00005045" w:rsidP="00124784">
            <w:pPr>
              <w:jc w:val="center"/>
              <w:rPr>
                <w:lang w:val="en-US"/>
              </w:rPr>
            </w:pPr>
          </w:p>
        </w:tc>
        <w:tc>
          <w:tcPr>
            <w:tcW w:w="1416" w:type="dxa"/>
            <w:vMerge/>
            <w:shd w:val="clear" w:color="auto" w:fill="auto"/>
          </w:tcPr>
          <w:p w14:paraId="4C8C4AC4" w14:textId="77777777" w:rsidR="00005045" w:rsidRPr="00124784" w:rsidRDefault="00005045" w:rsidP="00124784">
            <w:pPr>
              <w:jc w:val="center"/>
              <w:rPr>
                <w:lang w:val="en-US"/>
              </w:rPr>
            </w:pPr>
          </w:p>
        </w:tc>
      </w:tr>
      <w:tr w:rsidR="00005045" w14:paraId="7D480D2E" w14:textId="77777777" w:rsidTr="002C153B">
        <w:tc>
          <w:tcPr>
            <w:tcW w:w="1951" w:type="dxa"/>
            <w:shd w:val="clear" w:color="auto" w:fill="auto"/>
            <w:vAlign w:val="center"/>
          </w:tcPr>
          <w:p w14:paraId="21DF7872"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51C677D"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762664">
              <w:rPr>
                <w:rFonts w:hint="eastAsia"/>
                <w:lang w:val="en-US"/>
              </w:rPr>
              <w:t>2</w:t>
            </w:r>
            <w:r w:rsidRPr="00124784">
              <w:rPr>
                <w:rFonts w:hint="eastAsia"/>
                <w:lang w:val="en-US"/>
              </w:rPr>
              <w:t>分</w:t>
            </w:r>
          </w:p>
        </w:tc>
        <w:tc>
          <w:tcPr>
            <w:tcW w:w="1985" w:type="dxa"/>
            <w:shd w:val="clear" w:color="auto" w:fill="auto"/>
            <w:vAlign w:val="center"/>
          </w:tcPr>
          <w:p w14:paraId="7DBAD11E" w14:textId="77777777" w:rsidR="00005045" w:rsidRPr="00124784" w:rsidRDefault="00005045" w:rsidP="00124784">
            <w:pPr>
              <w:jc w:val="center"/>
              <w:rPr>
                <w:lang w:val="en-US"/>
              </w:rPr>
            </w:pPr>
            <w:r w:rsidRPr="00124784">
              <w:rPr>
                <w:rFonts w:hint="eastAsia"/>
                <w:lang w:val="en-US"/>
              </w:rPr>
              <w:t>本项目</w:t>
            </w:r>
            <w:bookmarkStart w:id="121" w:name="冬季迎背风面结果"/>
            <w:r>
              <w:t>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02F55A46" w14:textId="77777777" w:rsidR="00005045" w:rsidRPr="00124784" w:rsidRDefault="00005045" w:rsidP="002C153B">
            <w:pPr>
              <w:jc w:val="center"/>
              <w:rPr>
                <w:lang w:val="en-US"/>
              </w:rPr>
            </w:pPr>
            <w:bookmarkStart w:id="122" w:name="冬季迎背风面达标判定"/>
            <w:r w:rsidRPr="007E7714">
              <w:rPr>
                <w:rFonts w:hint="eastAsia"/>
                <w:b/>
                <w:color w:val="FF0000"/>
                <w:lang w:val="en-US"/>
              </w:rPr>
              <w:t>不达标</w:t>
            </w:r>
            <w:bookmarkEnd w:id="122"/>
          </w:p>
        </w:tc>
        <w:tc>
          <w:tcPr>
            <w:tcW w:w="1416" w:type="dxa"/>
            <w:shd w:val="clear" w:color="auto" w:fill="auto"/>
            <w:vAlign w:val="center"/>
          </w:tcPr>
          <w:p w14:paraId="1994D1F9" w14:textId="77777777" w:rsidR="00005045" w:rsidRPr="00124784" w:rsidRDefault="00005045" w:rsidP="00124784">
            <w:pPr>
              <w:jc w:val="center"/>
              <w:rPr>
                <w:lang w:val="en-US"/>
              </w:rPr>
            </w:pPr>
            <w:bookmarkStart w:id="123" w:name="冬季迎背风面得分"/>
            <w:r w:rsidRPr="00124784">
              <w:rPr>
                <w:rFonts w:hint="eastAsia"/>
                <w:lang w:val="en-US"/>
              </w:rPr>
              <w:t>0</w:t>
            </w:r>
            <w:bookmarkEnd w:id="123"/>
            <w:r w:rsidRPr="00124784">
              <w:rPr>
                <w:rFonts w:hint="eastAsia"/>
                <w:lang w:val="en-US"/>
              </w:rPr>
              <w:t>分</w:t>
            </w:r>
          </w:p>
        </w:tc>
      </w:tr>
    </w:tbl>
    <w:p w14:paraId="502E98BE" w14:textId="77777777" w:rsidR="00005045" w:rsidRPr="00005045" w:rsidRDefault="00005045" w:rsidP="00022DD9">
      <w:pPr>
        <w:rPr>
          <w:szCs w:val="21"/>
          <w:lang w:val="en-US"/>
        </w:rPr>
      </w:pPr>
      <w:bookmarkStart w:id="124" w:name="_Toc509844767"/>
      <w:bookmarkStart w:id="125" w:name="_Toc509844768"/>
      <w:bookmarkEnd w:id="124"/>
      <w:bookmarkEnd w:id="125"/>
    </w:p>
    <w:p w14:paraId="26A694C1"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0</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08AC2" w14:textId="77777777" w:rsidR="00762664" w:rsidRDefault="00762664" w:rsidP="00203A7D">
      <w:pPr>
        <w:spacing w:line="240" w:lineRule="auto"/>
      </w:pPr>
      <w:r>
        <w:separator/>
      </w:r>
    </w:p>
  </w:endnote>
  <w:endnote w:type="continuationSeparator" w:id="0">
    <w:p w14:paraId="0D8C2E47" w14:textId="77777777" w:rsidR="00762664" w:rsidRDefault="0076266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98E08F9" w14:textId="77777777" w:rsidTr="007A2D78">
      <w:tc>
        <w:tcPr>
          <w:tcW w:w="3020" w:type="dxa"/>
        </w:tcPr>
        <w:p w14:paraId="6B5B61ED" w14:textId="77777777" w:rsidR="001D3BB9" w:rsidRPr="00F5023B" w:rsidRDefault="00762664"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BC8A4AE" w14:textId="77777777" w:rsidR="001D3BB9" w:rsidRPr="00F5023B" w:rsidRDefault="00762664"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4B626A1F"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78FAE689"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A768C" w14:textId="77777777" w:rsidR="001D3BB9" w:rsidRPr="001D3BB9" w:rsidRDefault="001D3BB9">
    <w:pPr>
      <w:pStyle w:val="a6"/>
      <w:jc w:val="center"/>
      <w:rPr>
        <w:rFonts w:asciiTheme="minorEastAsia" w:eastAsiaTheme="minorEastAsia" w:hAnsiTheme="minorEastAsia"/>
        <w:szCs w:val="21"/>
      </w:rPr>
    </w:pPr>
  </w:p>
  <w:p w14:paraId="77F2C068"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688C9" w14:textId="77777777" w:rsidR="00762664" w:rsidRDefault="00762664" w:rsidP="00203A7D">
      <w:pPr>
        <w:spacing w:line="240" w:lineRule="auto"/>
      </w:pPr>
      <w:r>
        <w:separator/>
      </w:r>
    </w:p>
  </w:footnote>
  <w:footnote w:type="continuationSeparator" w:id="0">
    <w:p w14:paraId="1D3BB0C9" w14:textId="77777777" w:rsidR="00762664" w:rsidRDefault="0076266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2BC6" w14:textId="77777777" w:rsidR="001D3BB9" w:rsidRPr="001D3BB9" w:rsidRDefault="001737F9" w:rsidP="001737F9">
    <w:pPr>
      <w:pStyle w:val="a4"/>
      <w:pBdr>
        <w:bottom w:val="single" w:sz="6" w:space="0" w:color="auto"/>
      </w:pBdr>
      <w:jc w:val="left"/>
    </w:pPr>
    <w:r>
      <w:rPr>
        <w:noProof/>
        <w:lang w:val="en-US"/>
      </w:rPr>
      <w:drawing>
        <wp:inline distT="0" distB="0" distL="0" distR="0" wp14:anchorId="7FA1D2A6" wp14:editId="7E1B2D4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B317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36AEB"/>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3171"/>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66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4EA1C"/>
  <w15:docId w15:val="{8FC15B30-D6F8-467A-BA2E-CCAC8962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824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19</Pages>
  <Words>1343</Words>
  <Characters>7659</Characters>
  <Application>Microsoft Office Word</Application>
  <DocSecurity>0</DocSecurity>
  <Lines>63</Lines>
  <Paragraphs>17</Paragraphs>
  <ScaleCrop>false</ScaleCrop>
  <Company>ths</Company>
  <LinksUpToDate>false</LinksUpToDate>
  <CharactersWithSpaces>8985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刘湘</dc:creator>
  <cp:keywords/>
  <dc:description/>
  <cp:lastModifiedBy>刘 湘</cp:lastModifiedBy>
  <cp:revision>1</cp:revision>
  <cp:lastPrinted>1900-12-31T16:00:00Z</cp:lastPrinted>
  <dcterms:created xsi:type="dcterms:W3CDTF">2021-01-23T14:31:00Z</dcterms:created>
  <dcterms:modified xsi:type="dcterms:W3CDTF">2021-01-23T14:32:00Z</dcterms:modified>
</cp:coreProperties>
</file>