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1244A" w14:textId="77777777" w:rsidR="00D16ACB" w:rsidRDefault="00D16ACB" w:rsidP="00D16ACB">
      <w:pPr>
        <w:pStyle w:val="4"/>
        <w:keepNext/>
        <w:spacing w:before="260" w:beforeAutospacing="0" w:after="260" w:afterAutospacing="0"/>
      </w:pPr>
      <w:r>
        <w:rPr>
          <w:rFonts w:ascii="Times New Roman" w:hAnsi="Times New Roman" w:cs="Times New Roman"/>
        </w:rPr>
        <w:t xml:space="preserve">7.2.11 </w:t>
      </w:r>
      <w:r>
        <w:rPr>
          <w:rFonts w:hint="eastAsia"/>
        </w:rPr>
        <w:t>绿化灌溉及空调冷却水系统采用节水设备或技术。（</w:t>
      </w:r>
      <w:r>
        <w:rPr>
          <w:rFonts w:ascii="Times New Roman" w:hAnsi="Times New Roman" w:cs="Times New Roman"/>
        </w:rPr>
        <w:t>12</w:t>
      </w:r>
      <w:r>
        <w:rPr>
          <w:rFonts w:hint="eastAsia"/>
        </w:rPr>
        <w:t>分）</w:t>
      </w:r>
    </w:p>
    <w:p w14:paraId="7E7A0578" w14:textId="77777777" w:rsidR="00D16ACB" w:rsidRDefault="00D16ACB" w:rsidP="00D16ACB">
      <w:pPr>
        <w:pStyle w:val="a7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 </w:t>
      </w:r>
      <w:r>
        <w:rPr>
          <w:rFonts w:hint="eastAsia"/>
          <w:b/>
          <w:bCs/>
          <w:sz w:val="21"/>
          <w:szCs w:val="21"/>
        </w:rPr>
        <w:t>得分自评</w:t>
      </w:r>
    </w:p>
    <w:tbl>
      <w:tblPr>
        <w:tblW w:w="798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951"/>
        <w:gridCol w:w="3468"/>
        <w:gridCol w:w="1562"/>
        <w:gridCol w:w="1293"/>
      </w:tblGrid>
      <w:tr w:rsidR="00D16ACB" w14:paraId="1286CD57" w14:textId="77777777" w:rsidTr="00EA081A">
        <w:trPr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A30BD96" w14:textId="77777777" w:rsidR="00D16ACB" w:rsidRDefault="00D16AC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4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AE5FA09" w14:textId="77777777" w:rsidR="00D16ACB" w:rsidRDefault="00D16AC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评价内容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3B5FD3D" w14:textId="77777777" w:rsidR="00D16ACB" w:rsidRDefault="00D16AC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评价分值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7C1026D" w14:textId="77777777" w:rsidR="00D16ACB" w:rsidRDefault="00D16AC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D16ACB" w14:paraId="54755A43" w14:textId="77777777" w:rsidTr="00EA081A">
        <w:trPr>
          <w:jc w:val="center"/>
        </w:trPr>
        <w:tc>
          <w:tcPr>
            <w:tcW w:w="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8804FDB" w14:textId="77777777" w:rsidR="00D16ACB" w:rsidRDefault="00D16AC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D8468D0" w14:textId="77777777" w:rsidR="00D16ACB" w:rsidRDefault="00D16ACB" w:rsidP="00EA081A">
            <w:pPr>
              <w:pStyle w:val="a7"/>
              <w:spacing w:before="0" w:beforeAutospacing="0" w:after="0" w:afterAutospacing="0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绿化灌溉采用节水设备或技术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BB5CEBF" w14:textId="77777777" w:rsidR="00D16ACB" w:rsidRDefault="00D16ACB" w:rsidP="00EA081A">
            <w:pPr>
              <w:pStyle w:val="a7"/>
              <w:spacing w:before="0" w:beforeAutospacing="0" w:after="0" w:afterAutospacing="0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采用节水灌溉系统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8C977C3" w14:textId="77777777" w:rsidR="00D16ACB" w:rsidRDefault="00D16AC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4044FC7" w14:textId="77777777" w:rsidR="00D16ACB" w:rsidRDefault="00D16AC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</w:t>
            </w:r>
          </w:p>
        </w:tc>
      </w:tr>
      <w:tr w:rsidR="00D16ACB" w14:paraId="7B40926A" w14:textId="77777777" w:rsidTr="00EA081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4956E" w14:textId="77777777" w:rsidR="00D16ACB" w:rsidRDefault="00D16ACB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575AC" w14:textId="77777777" w:rsidR="00D16ACB" w:rsidRDefault="00D16ACB" w:rsidP="00EA081A">
            <w:pPr>
              <w:rPr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9704A15" w14:textId="77777777" w:rsidR="00D16ACB" w:rsidRDefault="00D16ACB" w:rsidP="00EA081A">
            <w:pPr>
              <w:pStyle w:val="a7"/>
              <w:spacing w:before="0" w:beforeAutospacing="0" w:after="0" w:afterAutospacing="0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在采用节水灌溉系统的基础上，设置土壤湿度感应器、雨天关闭装置等节水控制措施，种植无需永久灌溉植物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3D6F88C" w14:textId="77777777" w:rsidR="00D16ACB" w:rsidRDefault="00D16AC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9E26F" w14:textId="77777777" w:rsidR="00D16ACB" w:rsidRDefault="00D16ACB" w:rsidP="00EA081A">
            <w:pPr>
              <w:rPr>
                <w:sz w:val="21"/>
                <w:szCs w:val="21"/>
              </w:rPr>
            </w:pPr>
          </w:p>
        </w:tc>
      </w:tr>
      <w:tr w:rsidR="00D16ACB" w14:paraId="24349AD4" w14:textId="77777777" w:rsidTr="00EA081A">
        <w:trPr>
          <w:jc w:val="center"/>
        </w:trPr>
        <w:tc>
          <w:tcPr>
            <w:tcW w:w="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73DE165" w14:textId="77777777" w:rsidR="00D16ACB" w:rsidRDefault="00D16AC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BFCC752" w14:textId="77777777" w:rsidR="00D16ACB" w:rsidRDefault="00D16ACB" w:rsidP="00EA081A">
            <w:pPr>
              <w:pStyle w:val="a7"/>
              <w:spacing w:before="0" w:beforeAutospacing="0" w:after="0" w:afterAutospacing="0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空调冷却水系统采用节水设备或技术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B77505B" w14:textId="77777777" w:rsidR="00D16ACB" w:rsidRDefault="00D16ACB" w:rsidP="00EA081A">
            <w:pPr>
              <w:pStyle w:val="a7"/>
              <w:spacing w:before="0" w:beforeAutospacing="0" w:after="0" w:afterAutospacing="0" w:line="288" w:lineRule="auto"/>
              <w:rPr>
                <w:sz w:val="21"/>
                <w:szCs w:val="21"/>
              </w:rPr>
            </w:pPr>
            <w:bookmarkStart w:id="0" w:name="OLE_LINK195"/>
            <w:bookmarkStart w:id="1" w:name="OLE_LINK196"/>
            <w:bookmarkEnd w:id="0"/>
            <w:r>
              <w:rPr>
                <w:rFonts w:hint="eastAsia"/>
                <w:sz w:val="21"/>
                <w:szCs w:val="21"/>
              </w:rPr>
              <w:t>循环冷却水系统采取设置水处理措施、加大集水盘、设置平衡管或平衡水箱等方式，避免冷却水泵停泵时冷却水溢出</w:t>
            </w:r>
            <w:bookmarkEnd w:id="1"/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B529C69" w14:textId="77777777" w:rsidR="00D16ACB" w:rsidRDefault="00D16AC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B472A74" w14:textId="77777777" w:rsidR="00D16ACB" w:rsidRDefault="00D16AC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6</w:t>
            </w:r>
          </w:p>
        </w:tc>
      </w:tr>
      <w:tr w:rsidR="00D16ACB" w14:paraId="6CEB4139" w14:textId="77777777" w:rsidTr="00EA081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48611" w14:textId="77777777" w:rsidR="00D16ACB" w:rsidRDefault="00D16ACB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805DB" w14:textId="77777777" w:rsidR="00D16ACB" w:rsidRDefault="00D16ACB" w:rsidP="00EA081A">
            <w:pPr>
              <w:rPr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D456792" w14:textId="77777777" w:rsidR="00D16ACB" w:rsidRDefault="00D16ACB" w:rsidP="00EA081A">
            <w:pPr>
              <w:pStyle w:val="a7"/>
              <w:spacing w:before="0" w:beforeAutospacing="0" w:after="0" w:afterAutospacing="0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采用无蒸发耗水量的冷却技术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AA30AAF" w14:textId="77777777" w:rsidR="00D16ACB" w:rsidRDefault="00D16AC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D895B" w14:textId="77777777" w:rsidR="00D16ACB" w:rsidRDefault="00D16ACB" w:rsidP="00EA081A">
            <w:pPr>
              <w:rPr>
                <w:sz w:val="21"/>
                <w:szCs w:val="21"/>
              </w:rPr>
            </w:pPr>
          </w:p>
        </w:tc>
      </w:tr>
      <w:tr w:rsidR="00D16ACB" w14:paraId="26477D0B" w14:textId="77777777" w:rsidTr="00EA081A">
        <w:trPr>
          <w:jc w:val="center"/>
        </w:trPr>
        <w:tc>
          <w:tcPr>
            <w:tcW w:w="4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8320765" w14:textId="77777777" w:rsidR="00D16ACB" w:rsidRDefault="00D16AC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2525F85" w14:textId="77777777" w:rsidR="00D16ACB" w:rsidRDefault="00D16AC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D274323" w14:textId="77777777" w:rsidR="00D16ACB" w:rsidRDefault="00D16AC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12</w:t>
            </w:r>
          </w:p>
        </w:tc>
      </w:tr>
      <w:tr w:rsidR="00D16ACB" w14:paraId="1ACD68EB" w14:textId="77777777" w:rsidTr="00EA081A">
        <w:trPr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4D4FB" w14:textId="77777777" w:rsidR="00D16ACB" w:rsidRDefault="00D16ACB" w:rsidP="00EA081A">
            <w:pPr>
              <w:rPr>
                <w:sz w:val="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B6DB0" w14:textId="77777777" w:rsidR="00D16ACB" w:rsidRDefault="00D16ACB" w:rsidP="00EA081A">
            <w:pPr>
              <w:rPr>
                <w:sz w:val="1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BBDDF" w14:textId="77777777" w:rsidR="00D16ACB" w:rsidRDefault="00D16ACB" w:rsidP="00EA081A">
            <w:pPr>
              <w:rPr>
                <w:sz w:val="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FF20C" w14:textId="77777777" w:rsidR="00D16ACB" w:rsidRDefault="00D16ACB" w:rsidP="00EA081A">
            <w:pPr>
              <w:rPr>
                <w:sz w:val="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58EA1" w14:textId="77777777" w:rsidR="00D16ACB" w:rsidRDefault="00D16ACB" w:rsidP="00EA081A">
            <w:pPr>
              <w:rPr>
                <w:sz w:val="1"/>
              </w:rPr>
            </w:pPr>
          </w:p>
        </w:tc>
      </w:tr>
    </w:tbl>
    <w:p w14:paraId="553EBC36" w14:textId="77777777" w:rsidR="00D16ACB" w:rsidRDefault="00D16ACB" w:rsidP="00D16ACB">
      <w:pPr>
        <w:pStyle w:val="a7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 </w:t>
      </w:r>
      <w:r>
        <w:rPr>
          <w:rFonts w:hint="eastAsia"/>
          <w:b/>
          <w:bCs/>
          <w:sz w:val="21"/>
          <w:szCs w:val="21"/>
        </w:rPr>
        <w:t>评价要点</w:t>
      </w:r>
    </w:p>
    <w:p w14:paraId="62C75056" w14:textId="77777777" w:rsidR="00D16ACB" w:rsidRDefault="00D16ACB" w:rsidP="00D16ACB">
      <w:pPr>
        <w:pStyle w:val="a7"/>
        <w:spacing w:before="0" w:beforeAutospacing="0" w:after="0" w:afterAutospacing="0" w:line="288" w:lineRule="auto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int="eastAsia"/>
          <w:sz w:val="21"/>
          <w:szCs w:val="21"/>
        </w:rPr>
        <w:t>）绿化灌溉</w:t>
      </w:r>
    </w:p>
    <w:p w14:paraId="1361E297" w14:textId="77777777" w:rsidR="00D16ACB" w:rsidRDefault="00D16ACB" w:rsidP="00D16ACB">
      <w:pPr>
        <w:pStyle w:val="a7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rFonts w:hint="eastAsia"/>
          <w:sz w:val="21"/>
          <w:szCs w:val="21"/>
        </w:rPr>
        <w:t>节水灌溉方式为：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hint="eastAsia"/>
          <w:sz w:val="21"/>
          <w:szCs w:val="21"/>
        </w:rPr>
        <w:t>滴灌、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hint="eastAsia"/>
          <w:sz w:val="21"/>
          <w:szCs w:val="21"/>
        </w:rPr>
        <w:t>微喷灌、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hint="eastAsia"/>
          <w:sz w:val="21"/>
          <w:szCs w:val="21"/>
        </w:rPr>
        <w:t>地下渗灌、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hint="eastAsia"/>
          <w:sz w:val="21"/>
          <w:szCs w:val="21"/>
        </w:rPr>
        <w:t>涌流灌、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hint="eastAsia"/>
          <w:sz w:val="21"/>
          <w:szCs w:val="21"/>
        </w:rPr>
        <w:t>喷灌、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  <w:r>
        <w:rPr>
          <w:rFonts w:hint="eastAsia"/>
          <w:sz w:val="21"/>
          <w:szCs w:val="21"/>
        </w:rPr>
        <w:t>其他</w:t>
      </w:r>
      <w:r>
        <w:rPr>
          <w:rFonts w:hint="eastAsia"/>
          <w:sz w:val="21"/>
          <w:szCs w:val="21"/>
          <w:u w:val="single"/>
        </w:rPr>
        <w:t xml:space="preserve">                </w:t>
      </w:r>
    </w:p>
    <w:p w14:paraId="2D3E6B30" w14:textId="77777777" w:rsidR="00D16ACB" w:rsidRDefault="00D16ACB" w:rsidP="00D16ACB">
      <w:pPr>
        <w:pStyle w:val="a7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rFonts w:hint="eastAsia"/>
          <w:sz w:val="21"/>
          <w:szCs w:val="21"/>
        </w:rPr>
        <w:t>节水控制措施：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  <w:r>
        <w:rPr>
          <w:rFonts w:hint="eastAsia"/>
          <w:sz w:val="21"/>
          <w:szCs w:val="21"/>
        </w:rPr>
        <w:t>土壤湿度感应器、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hint="eastAsia"/>
          <w:sz w:val="21"/>
          <w:szCs w:val="21"/>
        </w:rPr>
        <w:t>雨天自动关闭装置、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  <w:r>
        <w:rPr>
          <w:rFonts w:hint="eastAsia"/>
          <w:sz w:val="21"/>
          <w:szCs w:val="21"/>
        </w:rPr>
        <w:t>种植无需永久灌溉植物</w:t>
      </w:r>
    </w:p>
    <w:p w14:paraId="4EA2C9FB" w14:textId="77777777" w:rsidR="00D16ACB" w:rsidRDefault="00D16ACB" w:rsidP="00D16ACB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请简要说明节水灌溉方式和节水控制措施以及应用效果。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0"/>
      </w:tblGrid>
      <w:tr w:rsidR="00D16ACB" w14:paraId="6021A2BE" w14:textId="77777777" w:rsidTr="00EA081A">
        <w:trPr>
          <w:trHeight w:val="2634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62B8F34" w14:textId="77777777" w:rsidR="00D16ACB" w:rsidRDefault="00D16ACB" w:rsidP="00EA081A">
            <w:pPr>
              <w:pStyle w:val="a7"/>
              <w:spacing w:before="0" w:beforeAutospacing="0" w:after="0" w:afterAutospacing="0"/>
              <w:ind w:firstLine="400"/>
            </w:pPr>
            <w:r>
              <w:rPr>
                <w:rFonts w:hint="eastAsia"/>
                <w:sz w:val="20"/>
                <w:szCs w:val="20"/>
              </w:rPr>
              <w:t>本项目绿化灌溉采用微灌、渗灌、低压管灌等节水灌溉方式，微喷灌喷头流量应不大于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250L/h</w:t>
            </w:r>
            <w:r>
              <w:rPr>
                <w:rFonts w:hint="eastAsia"/>
                <w:sz w:val="20"/>
                <w:szCs w:val="20"/>
              </w:rPr>
              <w:t>，浇洒半径一般在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米左右。同时采用湿度传感器或雨天关闭的调节控制器。</w:t>
            </w:r>
          </w:p>
        </w:tc>
      </w:tr>
    </w:tbl>
    <w:p w14:paraId="056D3F99" w14:textId="77777777" w:rsidR="00D16ACB" w:rsidRDefault="00D16ACB" w:rsidP="00D16ACB">
      <w:pPr>
        <w:pStyle w:val="a7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）空调冷却水系统节水措施：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hint="eastAsia"/>
          <w:sz w:val="21"/>
          <w:szCs w:val="21"/>
        </w:rPr>
        <w:t>加大集水盘、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hint="eastAsia"/>
          <w:sz w:val="21"/>
          <w:szCs w:val="21"/>
        </w:rPr>
        <w:t>设置平衡管或平衡水箱、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  <w:r>
        <w:rPr>
          <w:rFonts w:hint="eastAsia"/>
          <w:sz w:val="21"/>
          <w:szCs w:val="21"/>
        </w:rPr>
        <w:t>无蒸发耗水量冷却技术、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  <w:r>
        <w:rPr>
          <w:rFonts w:hint="eastAsia"/>
          <w:sz w:val="21"/>
          <w:szCs w:val="21"/>
        </w:rPr>
        <w:t>其他</w:t>
      </w:r>
      <w:r>
        <w:rPr>
          <w:rFonts w:hint="eastAsia"/>
          <w:sz w:val="21"/>
          <w:szCs w:val="21"/>
          <w:u w:val="single"/>
        </w:rPr>
        <w:t xml:space="preserve">             </w:t>
      </w:r>
    </w:p>
    <w:p w14:paraId="4B2D8BA0" w14:textId="77777777" w:rsidR="00D16ACB" w:rsidRDefault="00D16ACB" w:rsidP="00D16ACB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请简要说明循环冷却系统采用的节水技术和水质处理措施。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2"/>
      </w:tblGrid>
      <w:tr w:rsidR="00D16ACB" w14:paraId="4B09169C" w14:textId="77777777" w:rsidTr="00EA081A">
        <w:trPr>
          <w:trHeight w:val="1975"/>
          <w:jc w:val="center"/>
        </w:trPr>
        <w:tc>
          <w:tcPr>
            <w:tcW w:w="7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D525810" w14:textId="77777777" w:rsidR="00D16ACB" w:rsidRDefault="00D16ACB" w:rsidP="00EA081A">
            <w:pPr>
              <w:pStyle w:val="a7"/>
              <w:spacing w:before="0" w:beforeAutospacing="0" w:after="0" w:afterAutospacing="0"/>
              <w:ind w:firstLine="400"/>
            </w:pPr>
            <w:r>
              <w:rPr>
                <w:rFonts w:hint="eastAsia"/>
                <w:sz w:val="20"/>
                <w:szCs w:val="20"/>
              </w:rPr>
              <w:lastRenderedPageBreak/>
              <w:t>采用多联机及风冷机组，不需冷却补水。</w:t>
            </w:r>
          </w:p>
        </w:tc>
      </w:tr>
    </w:tbl>
    <w:p w14:paraId="36B52C60" w14:textId="77777777" w:rsidR="00D16ACB" w:rsidRDefault="00D16ACB" w:rsidP="00D16ACB">
      <w:pPr>
        <w:pStyle w:val="a7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3 </w:t>
      </w:r>
      <w:r>
        <w:rPr>
          <w:rFonts w:hint="eastAsia"/>
          <w:b/>
          <w:bCs/>
          <w:sz w:val="21"/>
          <w:szCs w:val="21"/>
        </w:rPr>
        <w:t>证明材料</w:t>
      </w:r>
    </w:p>
    <w:p w14:paraId="5F742036" w14:textId="77777777" w:rsidR="00D16ACB" w:rsidRDefault="00D16ACB" w:rsidP="00D16ACB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提交材料及要求：</w:t>
      </w:r>
    </w:p>
    <w:p w14:paraId="0504A072" w14:textId="77777777" w:rsidR="00D16ACB" w:rsidRDefault="00D16ACB" w:rsidP="00D16ACB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int="eastAsia"/>
          <w:sz w:val="21"/>
          <w:szCs w:val="21"/>
        </w:rPr>
        <w:t>）绿化灌溉系统竣工图纸，应包含绿化灌溉系统设计说明、灌溉平面图、节水灌溉设备材料表、节水灌溉设备产品说明书、产品节水性能检测报告等；</w:t>
      </w:r>
    </w:p>
    <w:p w14:paraId="1D8BED50" w14:textId="77777777" w:rsidR="00D16ACB" w:rsidRDefault="00D16ACB" w:rsidP="00D16ACB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）暖通专业竣工图及设计说明，应包括空调冷却水系统设计说明、冷却设备材料表及产品说明书。</w:t>
      </w:r>
    </w:p>
    <w:p w14:paraId="1C1BDCDF" w14:textId="77777777" w:rsidR="00D16ACB" w:rsidRDefault="00D16ACB" w:rsidP="00D16ACB">
      <w:pPr>
        <w:pStyle w:val="a7"/>
        <w:spacing w:before="0" w:beforeAutospacing="0" w:after="0" w:afterAutospacing="0" w:line="288" w:lineRule="auto"/>
        <w:jc w:val="both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> </w:t>
      </w:r>
    </w:p>
    <w:p w14:paraId="73F52370" w14:textId="77777777" w:rsidR="00D16ACB" w:rsidRDefault="00D16ACB" w:rsidP="00D16ACB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实际提交材料：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0"/>
      </w:tblGrid>
      <w:tr w:rsidR="00D16ACB" w14:paraId="7FD2CFAE" w14:textId="77777777" w:rsidTr="00EA081A">
        <w:trPr>
          <w:trHeight w:val="2634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E5D6405" w14:textId="77777777" w:rsidR="00D16ACB" w:rsidRDefault="00D16ACB" w:rsidP="00EA081A"/>
        </w:tc>
      </w:tr>
    </w:tbl>
    <w:p w14:paraId="55764B6F" w14:textId="77777777" w:rsidR="00D16ACB" w:rsidRDefault="00D16ACB" w:rsidP="00D16ACB">
      <w:pPr>
        <w:pStyle w:val="a7"/>
        <w:spacing w:before="0" w:beforeAutospacing="0" w:after="0" w:afterAutospacing="0"/>
        <w:jc w:val="both"/>
      </w:pPr>
      <w:r>
        <w:rPr>
          <w:rFonts w:ascii="Calibri" w:hAnsi="Calibri"/>
          <w:sz w:val="21"/>
          <w:szCs w:val="21"/>
        </w:rPr>
        <w:t> </w:t>
      </w:r>
    </w:p>
    <w:p w14:paraId="04AF014B" w14:textId="4C43776F" w:rsidR="009D4724" w:rsidRPr="00D16ACB" w:rsidRDefault="009D4724" w:rsidP="00074EF5">
      <w:pPr>
        <w:rPr>
          <w:rFonts w:ascii="Times New Roman" w:hAnsi="Times New Roman" w:cs="Times New Roman" w:hint="eastAsia"/>
          <w:b/>
          <w:bCs/>
        </w:rPr>
      </w:pPr>
    </w:p>
    <w:sectPr w:rsidR="009D4724" w:rsidRPr="00D16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90DBE" w14:textId="77777777" w:rsidR="00631863" w:rsidRDefault="00631863" w:rsidP="00787158">
      <w:r>
        <w:separator/>
      </w:r>
    </w:p>
  </w:endnote>
  <w:endnote w:type="continuationSeparator" w:id="0">
    <w:p w14:paraId="1C89887F" w14:textId="77777777" w:rsidR="00631863" w:rsidRDefault="00631863" w:rsidP="0078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D1FBC" w14:textId="77777777" w:rsidR="00631863" w:rsidRDefault="00631863" w:rsidP="00787158">
      <w:r>
        <w:separator/>
      </w:r>
    </w:p>
  </w:footnote>
  <w:footnote w:type="continuationSeparator" w:id="0">
    <w:p w14:paraId="5572E327" w14:textId="77777777" w:rsidR="00631863" w:rsidRDefault="00631863" w:rsidP="00787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20"/>
    <w:rsid w:val="00074EF5"/>
    <w:rsid w:val="003626C3"/>
    <w:rsid w:val="00626EE7"/>
    <w:rsid w:val="00631863"/>
    <w:rsid w:val="00787158"/>
    <w:rsid w:val="009D4724"/>
    <w:rsid w:val="00D02020"/>
    <w:rsid w:val="00D16ACB"/>
    <w:rsid w:val="00FA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24494"/>
  <w15:chartTrackingRefBased/>
  <w15:docId w15:val="{7B88656F-3EEA-4FF2-A2C4-B6C139A9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158"/>
    <w:rPr>
      <w:rFonts w:ascii="宋体" w:eastAsia="宋体" w:hAnsi="宋体" w:cs="宋体"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8715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15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1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15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158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787158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787158"/>
    <w:pPr>
      <w:spacing w:before="100" w:beforeAutospacing="1" w:after="100" w:afterAutospacing="1"/>
    </w:pPr>
  </w:style>
  <w:style w:type="character" w:customStyle="1" w:styleId="changecolor">
    <w:name w:val="change_color"/>
    <w:rsid w:val="0078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zhengjy</dc:creator>
  <cp:keywords/>
  <dc:description/>
  <cp:lastModifiedBy>zhengjy</cp:lastModifiedBy>
  <cp:revision>4</cp:revision>
  <dcterms:created xsi:type="dcterms:W3CDTF">2021-03-09T11:57:00Z</dcterms:created>
  <dcterms:modified xsi:type="dcterms:W3CDTF">2021-03-09T12:10:00Z</dcterms:modified>
</cp:coreProperties>
</file>